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5827" w14:textId="77777777" w:rsidR="00DD4E27" w:rsidRPr="0067117E" w:rsidRDefault="00D54CEF" w:rsidP="0067117E">
      <w:pPr>
        <w:rPr>
          <w:lang w:val="es-ES_tradnl"/>
        </w:rPr>
      </w:pPr>
      <w:r>
        <w:rPr>
          <w:noProof/>
          <w:lang w:eastAsia="es-ES"/>
          <w14:ligatures w14:val="none"/>
        </w:rPr>
        <w:drawing>
          <wp:anchor distT="0" distB="0" distL="114300" distR="114300" simplePos="0" relativeHeight="251667456" behindDoc="0" locked="0" layoutInCell="1" allowOverlap="1" wp14:anchorId="249EC8FB" wp14:editId="387A58FB">
            <wp:simplePos x="0" y="0"/>
            <wp:positionH relativeFrom="column">
              <wp:posOffset>1677670</wp:posOffset>
            </wp:positionH>
            <wp:positionV relativeFrom="paragraph">
              <wp:posOffset>8814699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632A4924"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844E3FC"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632A4924"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844E3FC"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1984E898"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1ADBBDFA"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1984E898"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1ADBBDFA"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3575A035">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2C4617C1">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4497C585"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4497C585"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36C49F83"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30284878" w14:textId="77777777" w:rsidR="0061651E" w:rsidRDefault="0061651E" w:rsidP="0061651E">
                            <w:pPr>
                              <w:pStyle w:val="portadadepartamento"/>
                              <w:jc w:val="center"/>
                              <w:rPr>
                                <w:sz w:val="28"/>
                                <w:szCs w:val="28"/>
                              </w:rPr>
                            </w:pPr>
                            <w:r>
                              <w:rPr>
                                <w:sz w:val="28"/>
                                <w:szCs w:val="28"/>
                              </w:rPr>
                              <w:t>Escuela Técnica Superior de Ingeniería</w:t>
                            </w:r>
                          </w:p>
                          <w:p w14:paraId="1471024E" w14:textId="77777777" w:rsidR="0061651E" w:rsidRDefault="0061651E" w:rsidP="0061651E">
                            <w:pPr>
                              <w:pStyle w:val="portadadepartamento"/>
                              <w:jc w:val="center"/>
                              <w:rPr>
                                <w:sz w:val="28"/>
                                <w:szCs w:val="28"/>
                              </w:rPr>
                            </w:pPr>
                            <w:r>
                              <w:rPr>
                                <w:sz w:val="28"/>
                                <w:szCs w:val="28"/>
                              </w:rPr>
                              <w:t>Universidad de Sevilla</w:t>
                            </w:r>
                          </w:p>
                          <w:p w14:paraId="4E723497"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36C49F83"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30284878" w14:textId="77777777" w:rsidR="0061651E" w:rsidRDefault="0061651E" w:rsidP="0061651E">
                      <w:pPr>
                        <w:pStyle w:val="portadadepartamento"/>
                        <w:jc w:val="center"/>
                        <w:rPr>
                          <w:sz w:val="28"/>
                          <w:szCs w:val="28"/>
                        </w:rPr>
                      </w:pPr>
                      <w:r>
                        <w:rPr>
                          <w:sz w:val="28"/>
                          <w:szCs w:val="28"/>
                        </w:rPr>
                        <w:t>Escuela Técnica Superior de Ingeniería</w:t>
                      </w:r>
                    </w:p>
                    <w:p w14:paraId="1471024E" w14:textId="77777777" w:rsidR="0061651E" w:rsidRDefault="0061651E" w:rsidP="0061651E">
                      <w:pPr>
                        <w:pStyle w:val="portadadepartamento"/>
                        <w:jc w:val="center"/>
                        <w:rPr>
                          <w:sz w:val="28"/>
                          <w:szCs w:val="28"/>
                        </w:rPr>
                      </w:pPr>
                      <w:r>
                        <w:rPr>
                          <w:sz w:val="28"/>
                          <w:szCs w:val="28"/>
                        </w:rPr>
                        <w:t>Universidad de Sevilla</w:t>
                      </w:r>
                    </w:p>
                    <w:p w14:paraId="4E723497"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6F3E43F2" w14:textId="77777777"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6F3E43F2" w14:textId="77777777"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br w:type="page"/>
      </w:r>
    </w:p>
    <w:p w14:paraId="6138AA88" w14:textId="77777777" w:rsidR="00DD4E27" w:rsidRDefault="00DD4E27">
      <w:pPr>
        <w:spacing w:after="160" w:line="278" w:lineRule="auto"/>
        <w:ind w:firstLine="0"/>
        <w:jc w:val="left"/>
      </w:pPr>
      <w:r>
        <w:lastRenderedPageBreak/>
        <w:br w:type="page"/>
      </w:r>
    </w:p>
    <w:p w14:paraId="55F2FF7E" w14:textId="77777777" w:rsidR="00DD4E27" w:rsidRDefault="00DD4E27" w:rsidP="00DB7D47">
      <w:pPr>
        <w:spacing w:after="160" w:line="278" w:lineRule="auto"/>
        <w:ind w:firstLine="0"/>
        <w:jc w:val="left"/>
        <w:sectPr w:rsidR="00DD4E27" w:rsidSect="000F4DBE">
          <w:footerReference w:type="even" r:id="rId16"/>
          <w:footerReference w:type="default" r:id="rId17"/>
          <w:pgSz w:w="11906" w:h="16838" w:code="9"/>
          <w:pgMar w:top="1440" w:right="1440" w:bottom="1440" w:left="1440" w:header="709" w:footer="709" w:gutter="0"/>
          <w:pgNumType w:fmt="upperRoman" w:start="3"/>
          <w:cols w:space="708"/>
          <w:docGrid w:linePitch="360"/>
        </w:sectPr>
      </w:pPr>
    </w:p>
    <w:p w14:paraId="664067AD" w14:textId="77777777"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4FD64F0F" w14:textId="77777777"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6BA3CBE9" w14:textId="77777777" w:rsidR="000C3F50" w:rsidRDefault="000C3F50" w:rsidP="00DC7015">
      <w:pPr>
        <w:ind w:firstLine="0"/>
      </w:pPr>
    </w:p>
    <w:p w14:paraId="05D2A535" w14:textId="77777777" w:rsidR="000C3F50" w:rsidRDefault="000C3F50" w:rsidP="00AA02CD">
      <w:pPr>
        <w:ind w:firstLine="0"/>
      </w:pPr>
    </w:p>
    <w:p w14:paraId="7D188398" w14:textId="77777777" w:rsidR="000C4838" w:rsidRDefault="000C4838" w:rsidP="00AA02CD">
      <w:pPr>
        <w:ind w:firstLine="0"/>
      </w:pPr>
    </w:p>
    <w:p w14:paraId="307D57E7" w14:textId="77777777" w:rsidR="00700C89" w:rsidRPr="00784826" w:rsidRDefault="00700C89" w:rsidP="000C3F50">
      <w:pPr>
        <w:pStyle w:val="Ttulo"/>
        <w:jc w:val="center"/>
        <w:rPr>
          <w:sz w:val="52"/>
          <w:szCs w:val="52"/>
        </w:rPr>
      </w:pPr>
      <w:r w:rsidRPr="00784826">
        <w:rPr>
          <w:sz w:val="52"/>
          <w:szCs w:val="52"/>
        </w:rPr>
        <w:t>Análisis de la capacidad de Velociraptor para la detección de ataques HIDS de la matriz MITRE ATT&amp;CK Enterprise</w:t>
      </w:r>
    </w:p>
    <w:p w14:paraId="53A21228" w14:textId="77777777" w:rsidR="00E56FBF" w:rsidRDefault="00E56FBF" w:rsidP="00E56FBF">
      <w:pPr>
        <w:ind w:firstLine="0"/>
        <w:jc w:val="center"/>
      </w:pPr>
    </w:p>
    <w:p w14:paraId="0B9F6F30" w14:textId="77777777" w:rsidR="000C4838" w:rsidRDefault="000C4838" w:rsidP="00E56FBF">
      <w:pPr>
        <w:ind w:firstLine="0"/>
        <w:jc w:val="center"/>
      </w:pPr>
    </w:p>
    <w:p w14:paraId="7E793211" w14:textId="77777777" w:rsidR="007F097D" w:rsidRDefault="007F097D" w:rsidP="00E56FBF">
      <w:pPr>
        <w:ind w:firstLine="0"/>
        <w:jc w:val="center"/>
      </w:pPr>
    </w:p>
    <w:p w14:paraId="0A82A7C5" w14:textId="77777777" w:rsidR="00E56FBF" w:rsidRPr="000C4838" w:rsidRDefault="00E56FBF" w:rsidP="00E56FBF">
      <w:pPr>
        <w:ind w:firstLine="0"/>
        <w:jc w:val="center"/>
        <w:rPr>
          <w:sz w:val="28"/>
          <w:szCs w:val="28"/>
        </w:rPr>
      </w:pPr>
      <w:r w:rsidRPr="000C4838">
        <w:rPr>
          <w:sz w:val="28"/>
          <w:szCs w:val="28"/>
        </w:rPr>
        <w:t>Autor:</w:t>
      </w:r>
    </w:p>
    <w:p w14:paraId="516AF221" w14:textId="77777777" w:rsidR="00E56FBF" w:rsidRPr="000C4838" w:rsidRDefault="00E56FBF" w:rsidP="00E56FBF">
      <w:pPr>
        <w:ind w:firstLine="0"/>
        <w:jc w:val="center"/>
        <w:rPr>
          <w:sz w:val="28"/>
          <w:szCs w:val="28"/>
        </w:rPr>
      </w:pPr>
      <w:r w:rsidRPr="000C4838">
        <w:rPr>
          <w:sz w:val="28"/>
          <w:szCs w:val="28"/>
        </w:rPr>
        <w:t>Julio García-Amorena Reina</w:t>
      </w:r>
    </w:p>
    <w:p w14:paraId="0ED7B35C" w14:textId="77777777" w:rsidR="00AA02CD" w:rsidRPr="000C4838" w:rsidRDefault="00AA02CD" w:rsidP="00E56FBF">
      <w:pPr>
        <w:ind w:firstLine="0"/>
        <w:jc w:val="center"/>
        <w:rPr>
          <w:sz w:val="28"/>
          <w:szCs w:val="28"/>
        </w:rPr>
      </w:pPr>
    </w:p>
    <w:p w14:paraId="04087BF6" w14:textId="77777777" w:rsidR="00AA02CD" w:rsidRPr="000C4838" w:rsidRDefault="00AA02CD" w:rsidP="00E56FBF">
      <w:pPr>
        <w:ind w:firstLine="0"/>
        <w:jc w:val="center"/>
        <w:rPr>
          <w:sz w:val="28"/>
          <w:szCs w:val="28"/>
        </w:rPr>
      </w:pPr>
    </w:p>
    <w:p w14:paraId="54882DEF" w14:textId="77777777" w:rsidR="007F097D" w:rsidRPr="000C4838" w:rsidRDefault="007F097D" w:rsidP="007F097D">
      <w:pPr>
        <w:ind w:firstLine="0"/>
        <w:jc w:val="center"/>
        <w:rPr>
          <w:sz w:val="28"/>
          <w:szCs w:val="28"/>
        </w:rPr>
      </w:pPr>
      <w:r w:rsidRPr="000C4838">
        <w:rPr>
          <w:sz w:val="28"/>
          <w:szCs w:val="28"/>
        </w:rPr>
        <w:t>Tutor:</w:t>
      </w:r>
    </w:p>
    <w:p w14:paraId="0757120E" w14:textId="77777777" w:rsidR="00AA02CD" w:rsidRPr="000C4838" w:rsidRDefault="004735AD" w:rsidP="007F097D">
      <w:pPr>
        <w:ind w:firstLine="0"/>
        <w:jc w:val="center"/>
        <w:rPr>
          <w:sz w:val="28"/>
          <w:szCs w:val="28"/>
        </w:rPr>
      </w:pPr>
      <w:r w:rsidRPr="000C4838">
        <w:rPr>
          <w:sz w:val="28"/>
          <w:szCs w:val="28"/>
        </w:rPr>
        <w:t>Francisco Javier Muñoz Calle</w:t>
      </w:r>
    </w:p>
    <w:p w14:paraId="325C499A" w14:textId="77777777" w:rsidR="004735AD" w:rsidRPr="000C4838" w:rsidRDefault="004735AD" w:rsidP="007F097D">
      <w:pPr>
        <w:ind w:firstLine="0"/>
        <w:jc w:val="center"/>
        <w:rPr>
          <w:sz w:val="28"/>
          <w:szCs w:val="28"/>
        </w:rPr>
      </w:pPr>
      <w:r w:rsidRPr="000C4838">
        <w:rPr>
          <w:sz w:val="28"/>
          <w:szCs w:val="28"/>
        </w:rPr>
        <w:t>Profesor Colaborador</w:t>
      </w:r>
    </w:p>
    <w:p w14:paraId="19805A5C" w14:textId="77777777" w:rsidR="00CB7DBD" w:rsidRDefault="00CB7DBD" w:rsidP="007F097D">
      <w:pPr>
        <w:ind w:firstLine="0"/>
        <w:jc w:val="center"/>
        <w:rPr>
          <w:sz w:val="28"/>
          <w:szCs w:val="28"/>
        </w:rPr>
      </w:pPr>
    </w:p>
    <w:p w14:paraId="6C1744D9" w14:textId="77777777" w:rsidR="000C4838" w:rsidRPr="000C4838" w:rsidRDefault="000C4838" w:rsidP="007F097D">
      <w:pPr>
        <w:ind w:firstLine="0"/>
        <w:jc w:val="center"/>
        <w:rPr>
          <w:sz w:val="28"/>
          <w:szCs w:val="28"/>
        </w:rPr>
      </w:pPr>
    </w:p>
    <w:p w14:paraId="53B93955"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03D95F81" w14:textId="77777777" w:rsidR="000C4838" w:rsidRPr="000C4838" w:rsidRDefault="000C4838" w:rsidP="000C4838">
      <w:pPr>
        <w:ind w:firstLine="0"/>
        <w:jc w:val="center"/>
        <w:rPr>
          <w:sz w:val="28"/>
          <w:szCs w:val="28"/>
        </w:rPr>
      </w:pPr>
      <w:r w:rsidRPr="000C4838">
        <w:rPr>
          <w:sz w:val="28"/>
          <w:szCs w:val="28"/>
        </w:rPr>
        <w:t>Sevilla, 2026</w:t>
      </w:r>
    </w:p>
    <w:p w14:paraId="45318160" w14:textId="77777777" w:rsidR="00700C89" w:rsidRDefault="00700C89" w:rsidP="00AA02CD">
      <w:pPr>
        <w:ind w:firstLine="0"/>
        <w:jc w:val="center"/>
      </w:pPr>
    </w:p>
    <w:p w14:paraId="173D0B7B" w14:textId="77777777" w:rsidR="00512FA0" w:rsidRPr="0030160B" w:rsidRDefault="00512FA0" w:rsidP="0030160B">
      <w:pPr>
        <w:spacing w:after="160" w:line="278" w:lineRule="auto"/>
        <w:ind w:firstLine="0"/>
        <w:jc w:val="left"/>
      </w:pPr>
      <w:r>
        <w:lastRenderedPageBreak/>
        <w:br w:type="page"/>
      </w:r>
    </w:p>
    <w:p w14:paraId="1BEE2BBA" w14:textId="77777777" w:rsidR="00512FA0" w:rsidRDefault="00512FA0" w:rsidP="00512FA0">
      <w:pPr>
        <w:rPr>
          <w:lang w:val="es-ES_tradnl"/>
        </w:rPr>
      </w:pPr>
    </w:p>
    <w:p w14:paraId="1B104156" w14:textId="77777777" w:rsidR="00512FA0" w:rsidRDefault="00512FA0" w:rsidP="00512FA0">
      <w:pPr>
        <w:rPr>
          <w:lang w:val="es-ES_tradnl"/>
        </w:rPr>
      </w:pPr>
    </w:p>
    <w:p w14:paraId="59A72DA6" w14:textId="77777777"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Content>
          <w:r w:rsidR="00AC35A8" w:rsidRPr="00AC35A8">
            <w:rPr>
              <w:lang w:val="es-ES_tradnl"/>
            </w:rPr>
            <w:t>Análisis de la capacidad de Velociraptor para la detección de ataques HIDS de la matriz MITRE ATT&amp;CK Enterprise</w:t>
          </w:r>
        </w:sdtContent>
      </w:sdt>
    </w:p>
    <w:p w14:paraId="7D8F15FD" w14:textId="77777777" w:rsidR="00512FA0" w:rsidRPr="00ED031A" w:rsidRDefault="00512FA0" w:rsidP="00512FA0">
      <w:pPr>
        <w:ind w:firstLine="0"/>
        <w:rPr>
          <w:lang w:val="es-ES_tradnl"/>
        </w:rPr>
      </w:pPr>
    </w:p>
    <w:p w14:paraId="754B7F32"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1DD9AAE0" w14:textId="77777777" w:rsidTr="00290519">
        <w:trPr>
          <w:tblHeader/>
        </w:trPr>
        <w:tc>
          <w:tcPr>
            <w:tcW w:w="851" w:type="dxa"/>
          </w:tcPr>
          <w:p w14:paraId="6C5B9DC4"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11C06B1B" w14:textId="77777777" w:rsidR="00512FA0" w:rsidRPr="00ED031A" w:rsidRDefault="00AC35A8" w:rsidP="00512FA0">
            <w:pPr>
              <w:ind w:firstLine="0"/>
              <w:rPr>
                <w:lang w:val="es-ES_tradnl"/>
              </w:rPr>
            </w:pPr>
            <w:r>
              <w:rPr>
                <w:lang w:val="es-ES_tradnl"/>
              </w:rPr>
              <w:t>Julio García-Amorena Reina</w:t>
            </w:r>
          </w:p>
        </w:tc>
      </w:tr>
      <w:tr w:rsidR="00512FA0" w:rsidRPr="00ED031A" w14:paraId="7B55FD16" w14:textId="77777777" w:rsidTr="00290519">
        <w:tc>
          <w:tcPr>
            <w:tcW w:w="851" w:type="dxa"/>
          </w:tcPr>
          <w:p w14:paraId="427D1277"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533A36D2" w14:textId="77777777" w:rsidR="00512FA0" w:rsidRPr="00ED031A" w:rsidRDefault="00AC35A8" w:rsidP="00512FA0">
            <w:pPr>
              <w:ind w:firstLine="0"/>
              <w:rPr>
                <w:lang w:val="es-ES_tradnl"/>
              </w:rPr>
            </w:pPr>
            <w:r w:rsidRPr="00AC35A8">
              <w:rPr>
                <w:lang w:val="es-ES_tradnl"/>
              </w:rPr>
              <w:t>Francisco Javier Muñoz Calle</w:t>
            </w:r>
          </w:p>
        </w:tc>
      </w:tr>
    </w:tbl>
    <w:p w14:paraId="2CDB3D4A" w14:textId="77777777" w:rsidR="00512FA0" w:rsidRPr="00ED031A" w:rsidRDefault="00512FA0" w:rsidP="00512FA0">
      <w:pPr>
        <w:rPr>
          <w:lang w:val="es-ES_tradnl"/>
        </w:rPr>
      </w:pPr>
    </w:p>
    <w:p w14:paraId="71CB02F1" w14:textId="77777777" w:rsidR="00512FA0" w:rsidRPr="00ED031A" w:rsidRDefault="00512FA0" w:rsidP="00512FA0">
      <w:pPr>
        <w:rPr>
          <w:lang w:val="es-ES_tradnl"/>
        </w:rPr>
      </w:pPr>
    </w:p>
    <w:p w14:paraId="143CC732" w14:textId="77777777"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7AB29583" w14:textId="77777777"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301EC651" w14:textId="77777777" w:rsidR="00512FA0" w:rsidRPr="00AC35A8" w:rsidRDefault="00512FA0" w:rsidP="00512FA0">
      <w:pPr>
        <w:ind w:firstLine="0"/>
        <w:rPr>
          <w:rFonts w:cs="Times New Roman"/>
          <w:lang w:val="es-ES_tradnl"/>
        </w:rPr>
      </w:pPr>
    </w:p>
    <w:p w14:paraId="27AAD17E" w14:textId="77777777" w:rsidR="00512FA0" w:rsidRPr="00AC35A8" w:rsidRDefault="00512FA0" w:rsidP="00512FA0">
      <w:pPr>
        <w:ind w:firstLine="0"/>
        <w:rPr>
          <w:rFonts w:cs="Times New Roman"/>
          <w:lang w:val="es-ES_tradnl"/>
        </w:rPr>
      </w:pPr>
    </w:p>
    <w:p w14:paraId="5F338DDD" w14:textId="77777777"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57D62EE0" w14:textId="77777777" w:rsidR="00512FA0" w:rsidRPr="00AC35A8" w:rsidRDefault="00512FA0" w:rsidP="00512FA0">
      <w:pPr>
        <w:ind w:firstLine="0"/>
        <w:rPr>
          <w:rFonts w:cs="Times New Roman"/>
          <w:lang w:val="es-ES_tradnl"/>
        </w:rPr>
      </w:pPr>
    </w:p>
    <w:p w14:paraId="4ED12E2D" w14:textId="77777777" w:rsidR="00512FA0" w:rsidRPr="00AC35A8" w:rsidRDefault="00512FA0" w:rsidP="00512FA0">
      <w:pPr>
        <w:ind w:firstLine="0"/>
        <w:rPr>
          <w:rFonts w:cs="Times New Roman"/>
          <w:lang w:val="es-ES_tradnl"/>
        </w:rPr>
      </w:pPr>
    </w:p>
    <w:p w14:paraId="49E55647" w14:textId="77777777"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7E2BCB24" w14:textId="77777777" w:rsidR="00374EA1" w:rsidRPr="00AC35A8" w:rsidRDefault="00374EA1" w:rsidP="006E4116">
      <w:pPr>
        <w:ind w:firstLine="0"/>
        <w:rPr>
          <w:rFonts w:cs="Times New Roman"/>
          <w:lang w:val="es-ES_tradnl"/>
        </w:rPr>
      </w:pPr>
    </w:p>
    <w:p w14:paraId="711D0CC0" w14:textId="77777777" w:rsidR="00512FA0" w:rsidRPr="00AC35A8" w:rsidRDefault="00512FA0" w:rsidP="006E4116">
      <w:pPr>
        <w:ind w:firstLine="0"/>
        <w:rPr>
          <w:rFonts w:cs="Times New Roman"/>
          <w:lang w:val="es-ES_tradnl"/>
        </w:rPr>
      </w:pPr>
    </w:p>
    <w:p w14:paraId="027F1884" w14:textId="7777777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60DC2FAE" w14:textId="77777777" w:rsidR="006E4116" w:rsidRDefault="006E4116" w:rsidP="006E4116">
      <w:pPr>
        <w:jc w:val="right"/>
        <w:rPr>
          <w:lang w:val="es-ES_tradnl"/>
        </w:rPr>
      </w:pPr>
      <w:r>
        <w:rPr>
          <w:lang w:val="es-ES_tradnl"/>
        </w:rPr>
        <w:t>Sevilla, 2026</w:t>
      </w:r>
    </w:p>
    <w:p w14:paraId="7A1E1B19" w14:textId="77777777" w:rsidR="006E4116" w:rsidRDefault="006E4116" w:rsidP="006E4116">
      <w:pPr>
        <w:jc w:val="right"/>
        <w:rPr>
          <w:lang w:val="es-ES_tradnl"/>
        </w:rPr>
      </w:pPr>
      <w:r>
        <w:rPr>
          <w:lang w:val="es-ES_tradnl"/>
        </w:rPr>
        <w:t>Secretario del Tribunal</w:t>
      </w:r>
    </w:p>
    <w:p w14:paraId="70028CB5" w14:textId="77777777" w:rsidR="006E4116" w:rsidRDefault="006E4116">
      <w:pPr>
        <w:spacing w:after="160" w:line="278" w:lineRule="auto"/>
        <w:ind w:firstLine="0"/>
        <w:jc w:val="left"/>
        <w:rPr>
          <w:lang w:val="es-ES_tradnl"/>
        </w:rPr>
      </w:pPr>
      <w:r>
        <w:rPr>
          <w:lang w:val="es-ES_tradnl"/>
        </w:rPr>
        <w:br w:type="page"/>
      </w:r>
    </w:p>
    <w:p w14:paraId="2CDCFB0F" w14:textId="77777777" w:rsidR="00512FA0" w:rsidRPr="006E4116" w:rsidRDefault="00512FA0" w:rsidP="006E4116">
      <w:pPr>
        <w:jc w:val="right"/>
        <w:rPr>
          <w:lang w:val="es-ES_tradnl"/>
        </w:rPr>
      </w:pPr>
    </w:p>
    <w:p w14:paraId="3498394E" w14:textId="77777777" w:rsidR="002B5BF5" w:rsidRDefault="002B5BF5">
      <w:pPr>
        <w:spacing w:after="160" w:line="278" w:lineRule="auto"/>
        <w:ind w:firstLine="0"/>
        <w:jc w:val="left"/>
        <w:rPr>
          <w:b/>
          <w:sz w:val="56"/>
        </w:rPr>
      </w:pPr>
      <w:r>
        <w:br w:type="page"/>
      </w:r>
    </w:p>
    <w:p w14:paraId="4EDB2A6B" w14:textId="77777777"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w:t>
      </w:r>
      <w:r w:rsidR="006B60AE">
        <w:rPr>
          <w:i/>
          <w:iCs/>
        </w:rPr>
        <w:t xml:space="preserve"> y a</w:t>
      </w:r>
      <w:r w:rsidRPr="009E3E8D">
        <w:rPr>
          <w:i/>
          <w:iCs/>
        </w:rPr>
        <w:t xml:space="preserve"> mi madre, Sara Reina, por su protección, cariño y presencia incondicional.</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48F736D8" w14:textId="77777777"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4EFFCC7E" w14:textId="77777777" w:rsidR="00897F6A" w:rsidRDefault="00897F6A">
      <w:pPr>
        <w:spacing w:after="160" w:line="278" w:lineRule="auto"/>
        <w:ind w:firstLine="0"/>
        <w:jc w:val="left"/>
        <w:rPr>
          <w:rFonts w:ascii="Arial" w:hAnsi="Arial" w:cs="Arial"/>
          <w:b/>
          <w:sz w:val="48"/>
          <w:szCs w:val="48"/>
        </w:rPr>
      </w:pPr>
      <w:r>
        <w:lastRenderedPageBreak/>
        <w:br w:type="page"/>
      </w:r>
    </w:p>
    <w:p w14:paraId="4654D750" w14:textId="77777777" w:rsidR="00E7180B" w:rsidRPr="00D0316E" w:rsidRDefault="00E7180B" w:rsidP="00D0316E">
      <w:pPr>
        <w:pStyle w:val="PRESECCIONES"/>
      </w:pPr>
      <w:r w:rsidRPr="00D0316E">
        <w:lastRenderedPageBreak/>
        <w:t>Agradecimientos</w:t>
      </w:r>
    </w:p>
    <w:p w14:paraId="3FD4F43A"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67AA1894" w14:textId="77777777" w:rsidR="00714889" w:rsidRPr="00714889" w:rsidRDefault="00714889" w:rsidP="00714889">
      <w:r w:rsidRPr="00714889">
        <w:t>En primer lugar, a mi familia: a mi padre, Agustín, pieza fundamental en mi vida y ejemplo a seguir</w:t>
      </w:r>
      <w:r w:rsidR="00E4236F">
        <w:t xml:space="preserve"> y</w:t>
      </w:r>
      <w:r w:rsidRPr="00714889">
        <w:t xml:space="preserve"> a mi madre, Sara, por estar siempre a mi lado</w:t>
      </w:r>
      <w:r w:rsidR="00E4236F">
        <w:t xml:space="preserve"> y</w:t>
      </w:r>
      <w:r w:rsidRPr="00714889">
        <w:t xml:space="preserve">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A mis amigos y compañeros, Jorge, Miguel, Alimar y Reisaac,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037DD8DC"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0DF52367" w14:textId="77777777" w:rsidR="00714889" w:rsidRPr="00714889" w:rsidRDefault="00714889" w:rsidP="00714889">
      <w:r w:rsidRPr="00714889">
        <w:t>A todos, mi más sincero agradecimiento.</w:t>
      </w:r>
    </w:p>
    <w:p w14:paraId="105BD1BB"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2D89A5F6"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14B09C98" w14:textId="77777777" w:rsidR="00714889" w:rsidRPr="006E4B2B" w:rsidRDefault="00714889" w:rsidP="00714889">
      <w:pPr>
        <w:ind w:firstLine="0"/>
        <w:jc w:val="center"/>
      </w:pPr>
      <w:r w:rsidRPr="006E4B2B">
        <w:t xml:space="preserve">Antonio Machado, </w:t>
      </w:r>
      <w:r w:rsidRPr="006E4B2B">
        <w:rPr>
          <w:i/>
          <w:iCs/>
        </w:rPr>
        <w:t>Proverbios y cantares XXIX</w:t>
      </w:r>
    </w:p>
    <w:p w14:paraId="56743EF8" w14:textId="77777777" w:rsidR="00AF4588" w:rsidRDefault="00AF4588" w:rsidP="00AF4588">
      <w:pPr>
        <w:ind w:firstLine="0"/>
        <w:jc w:val="center"/>
      </w:pPr>
    </w:p>
    <w:p w14:paraId="44A0A26F" w14:textId="77777777" w:rsidR="000F4DBE" w:rsidRDefault="000F4DBE">
      <w:pPr>
        <w:spacing w:after="160" w:line="278" w:lineRule="auto"/>
        <w:ind w:firstLine="0"/>
        <w:jc w:val="left"/>
      </w:pPr>
      <w:r>
        <w:br w:type="page"/>
      </w:r>
    </w:p>
    <w:p w14:paraId="61845D34" w14:textId="77777777" w:rsidR="00897F6A" w:rsidRDefault="00897F6A">
      <w:pPr>
        <w:spacing w:after="160" w:line="278" w:lineRule="auto"/>
        <w:ind w:firstLine="0"/>
        <w:jc w:val="left"/>
        <w:rPr>
          <w:rFonts w:ascii="Arial" w:hAnsi="Arial" w:cs="Arial"/>
          <w:b/>
          <w:sz w:val="48"/>
          <w:szCs w:val="48"/>
        </w:rPr>
      </w:pPr>
      <w:r>
        <w:lastRenderedPageBreak/>
        <w:br w:type="page"/>
      </w:r>
    </w:p>
    <w:p w14:paraId="2DF88EC6" w14:textId="77777777" w:rsidR="00E7180B" w:rsidRDefault="00E7180B" w:rsidP="00D0316E">
      <w:pPr>
        <w:pStyle w:val="PRESECCIONES"/>
      </w:pPr>
      <w:r>
        <w:lastRenderedPageBreak/>
        <w:t>Resumen</w:t>
      </w:r>
    </w:p>
    <w:p w14:paraId="338A1793" w14:textId="77777777" w:rsidR="00700C89" w:rsidRPr="00A84346" w:rsidRDefault="00BD73D2" w:rsidP="00B16B15">
      <w:r w:rsidRPr="00A84346">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53B72D7B" w14:textId="77777777" w:rsidR="00700C89" w:rsidRPr="00A84346" w:rsidRDefault="00BD73D2" w:rsidP="00B16B15">
      <w:r w:rsidRPr="00A84346">
        <w:t>El presente Trabajo Fin de Máster, titulado “Análisis de la capacidad de Velociraptor para la detección de ataques HIDS de la matriz MITRE ATT&amp;CK Enterprise”, evalúa la capacidad de Velociraptor para actuar como aproximación HIDS/DFIR en Windows mediante artifacts públicos y personalizados. La evaluación se centra en técnicas MITRE ATT&amp;CK Enterprise ejecutadas de forma controlada en laboratorio, diferenciando ejecución de la técnica, visibilidad host-based, detección mediante CLIENT_EVENT, alerta, evidencia forense y salida externa.</w:t>
      </w:r>
      <w:r w:rsidR="004C1FB6" w:rsidRPr="00A84346">
        <w:t xml:space="preserve">         </w:t>
      </w:r>
      <w:r w:rsidR="00E13B82">
        <w:rPr>
          <w:rStyle w:val="Refdenotaalpie"/>
          <w:sz w:val="19"/>
          <w:szCs w:val="19"/>
        </w:rPr>
        <w:footnoteReference w:id="1"/>
      </w:r>
      <w:r w:rsidR="004C1FB6" w:rsidRPr="00A84346">
        <w:t xml:space="preserve">         </w:t>
      </w:r>
      <w:r w:rsidR="006B73D2" w:rsidRPr="00A84346">
        <w:t xml:space="preserve">         </w:t>
      </w:r>
      <w:r w:rsidR="00CB4288" w:rsidRPr="00A84346">
        <w:t xml:space="preserve">                  </w:t>
      </w:r>
      <w:r w:rsidRPr="00A84346">
        <w:t xml:space="preserve">                  </w:t>
      </w:r>
    </w:p>
    <w:p w14:paraId="3558A1AC" w14:textId="77777777" w:rsidR="00BD73D2" w:rsidRPr="00A84346" w:rsidRDefault="00DC394E" w:rsidP="00B16B15">
      <w:r>
        <w:t xml:space="preserve">La memoria consolida una arquitectura de artifacts P1/P2/P3/P4 y un router SERVER_EVENT limitado al enrutamiento, persistencia y notificación. En el subconjunto experimental TEC-001 a TEC-009, los artifacts custom CLIENT_EVENT detectaron 9/9 técnicas </w:t>
      </w:r>
      <w:r w:rsidR="00290519">
        <w:t>y emitieron/exportaron 379 filas CLIENT_EVENT, incluidas emisiones repetidas:</w:t>
      </w:r>
      <w:r>
        <w:t xml:space="preserve"> P1=19, P2=118, P3=109 y P4=133. La campaña de falsos positivos ejecutó </w:t>
      </w:r>
      <w:r w:rsidR="00290519">
        <w:t>10/10 pruebas benignas con 0 hits; 82 filas no reconciliadas fueron excluidas y no se computaron como falsos positivos definitivos.</w:t>
      </w:r>
      <w:r>
        <w:t xml:space="preserve"> En seis campañas con artifacts públicos hubo cinco resultados positivos de visibilidad y uno no concluyente; Hayabusa CH aportó detección específica en 3/9 técnicas. Wazuh base detectó 3/9 y Wazuh custom 4/9, con una unión complementaria de 7/9 que no constituye una quinta solución. El benchmark registró 9/9 runs válidos; en VR_TEC_RUNNER se observaron 0,95 % de CPU media, 54 % de pico, 57,42 MB de RAM media y 57,97 MB de pico, como coste agregado del cliente y no de P1–P4 por separado. ETW quedó NO CONCLUYENTE; TrackNetwork no acreditó atribución fiable de proceso; y el HTTP 200 de TEC-009 procede del runner independiente, no de una detección CLIENT_EVENT. Los resultados no se extrapolan a toda MITRE ATT&amp;CK ni a producción.</w:t>
      </w:r>
    </w:p>
    <w:p w14:paraId="243F2318" w14:textId="77777777" w:rsidR="00700C89" w:rsidRPr="00BD73D2" w:rsidRDefault="00700C89" w:rsidP="00BD73D2">
      <w:pPr>
        <w:spacing w:after="0" w:line="220" w:lineRule="exact"/>
      </w:pPr>
    </w:p>
    <w:p w14:paraId="253220DE" w14:textId="77777777" w:rsidR="00BD73D2" w:rsidRPr="00B16B15" w:rsidRDefault="00BD73D2" w:rsidP="00BD73D2">
      <w:pPr>
        <w:spacing w:after="0" w:line="220" w:lineRule="exact"/>
        <w:rPr>
          <w:szCs w:val="22"/>
        </w:rPr>
      </w:pPr>
      <w:r w:rsidRPr="00B16B15">
        <w:rPr>
          <w:b/>
          <w:bCs/>
          <w:szCs w:val="22"/>
        </w:rPr>
        <w:t>Palabras clave:</w:t>
      </w:r>
      <w:r w:rsidRPr="00B16B15">
        <w:rPr>
          <w:szCs w:val="22"/>
        </w:rPr>
        <w:t xml:space="preserve"> ciberseguridad, HIDS, Velociraptor, MITRE ATT&amp;CK, ransomware, DFIR, detección de intrusiones, monitorización de endpoints.</w:t>
      </w:r>
    </w:p>
    <w:p w14:paraId="67AEC5D5" w14:textId="62D3800B" w:rsidR="00BD73D2" w:rsidRPr="00626033" w:rsidRDefault="000F4DBE">
      <w:pPr>
        <w:spacing w:after="160" w:line="278" w:lineRule="auto"/>
        <w:ind w:firstLine="0"/>
        <w:jc w:val="left"/>
      </w:pPr>
      <w:r>
        <w:lastRenderedPageBreak/>
        <w:br w:type="page"/>
      </w:r>
    </w:p>
    <w:p w14:paraId="36E86BE0" w14:textId="77777777" w:rsidR="00E7180B" w:rsidRDefault="00E7180B" w:rsidP="00D0316E">
      <w:pPr>
        <w:pStyle w:val="PRESECCIONES"/>
      </w:pPr>
      <w:r>
        <w:lastRenderedPageBreak/>
        <w:t>Abstract</w:t>
      </w:r>
    </w:p>
    <w:p w14:paraId="0D7F2EA5" w14:textId="77777777" w:rsidR="00A84346" w:rsidRPr="00A84346" w:rsidRDefault="00A84346" w:rsidP="00A84346">
      <w:r w:rsidRPr="00A84346">
        <w:t>The increasing number of cyberattacks targeting corporate infrastructures has highlighted the limitations of security approaches based solely on prevention. In modern threat environments, where attackers employ increasingly sophisticated and adaptive techniques, it is assumed that perimeter defense mechanisms may eventually be bypassed. Consequently, it is essential to develop advanced detection and response capabilities at the endpoint level. In this context, host-based intrusion detection technologies (HIDS), together with more advanced solutions such as EDR (</w:t>
      </w:r>
      <w:r w:rsidRPr="00A84346">
        <w:rPr>
          <w:i/>
          <w:iCs/>
        </w:rPr>
        <w:t>Endpoint Detection and Response</w:t>
      </w:r>
      <w:r w:rsidRPr="00A84346">
        <w:t>) and XDR (</w:t>
      </w:r>
      <w:r w:rsidRPr="00A84346">
        <w:rPr>
          <w:i/>
          <w:iCs/>
        </w:rPr>
        <w:t>Extended Detection and Response</w:t>
      </w:r>
      <w:r w:rsidRPr="00A84346">
        <w:t>), play a fundamental role by providing visibility into operating system activity, running processes, and other indicators of compromise.</w:t>
      </w:r>
    </w:p>
    <w:p w14:paraId="632D213E" w14:textId="77777777" w:rsidR="00A84346" w:rsidRPr="00A84346" w:rsidRDefault="00A84346" w:rsidP="00A84346">
      <w:r w:rsidRPr="00A84346">
        <w:t>This Master's Thesis, entitled “Analysis of Velociraptor's Capability to Detect HIDS Attacks from the MITRE ATT&amp;CK Enterprise Matrix”, evaluates Velociraptor as a Windows HIDS/DFIR-oriented platform using public and custom artifacts. The evaluation is based on controlled MITRE ATT&amp;CK Enterprise techniques executed in a laboratory environment and explicitly separates technique execution, host-based visibility, CLIENT_EVENT detection, alerting, forensic evidence and external output.</w:t>
      </w:r>
    </w:p>
    <w:p w14:paraId="5561354B" w14:textId="77777777" w:rsidR="00A84346" w:rsidRPr="00A84346" w:rsidRDefault="00DC394E" w:rsidP="00A84346">
      <w:r>
        <w:t xml:space="preserve">The thesis consolidates a P1/P2/P3/P4 artifact architecture and a SERVER_EVENT router restricted to routing, persistence and notification. Within the TEC-001 to TEC-009 experimental subset, the custom CLIENT_EVENT artifacts detected 9/9 techniques </w:t>
      </w:r>
      <w:r w:rsidR="00290519">
        <w:t>and emitted/exported 379 CLIENT_EVENT rows, including repeated emissions:</w:t>
      </w:r>
      <w:r>
        <w:t xml:space="preserve"> P1=19, P2=118, P3=109 and P4=133. The false-positive campaign completed </w:t>
      </w:r>
      <w:r w:rsidR="00290519">
        <w:t>10/10 benign tests with 0 definitive hits; 82 unreconciled rows were excluded from the definitive false-positive count.</w:t>
      </w:r>
      <w:r>
        <w:t xml:space="preserve"> Six public-artifact campaigns produced five positive visibility results and one inconclusive result; Hayabusa CH provided technique-specific detection for 3/9 techniques. Wazuh base detected 3/9 and Wazuh custom 4/9, with a complementary 7/9 union that is not treated as a fifth solution. The benchmark recorded 9/9 valid runs; VR_TEC_RUNNER showed 0.95% average CPU, a 54% peak, 57.42 MB average RAM and a 57.97 MB peak, as aggregate client cost rather than per-artifact P1–P4 consumption. ETW remained INCONCLUSIVE; TrackNetwork did not provide reliable process attribution; and the TEC-009 HTTP 200 originated from the independent runner, not from a CLIENT_EVENT detection. The results are not extrapolated to the full MITRE ATT&amp;CK matrix or to production.</w:t>
      </w:r>
    </w:p>
    <w:p w14:paraId="0D465C0F" w14:textId="77777777" w:rsidR="00A84346" w:rsidRPr="00A84346" w:rsidRDefault="00A84346" w:rsidP="00A84346">
      <w:r w:rsidRPr="00E4468B">
        <w:rPr>
          <w:b/>
          <w:bCs/>
        </w:rPr>
        <w:t>Keywords:</w:t>
      </w:r>
      <w:r w:rsidRPr="00A84346">
        <w:t xml:space="preserve"> cybersecurity, HIDS, Velociraptor, MITRE ATT&amp;CK, ransomware, DFIR, intrusion detection, endpoint monitoring.</w:t>
      </w:r>
    </w:p>
    <w:p w14:paraId="5F466ECF" w14:textId="77777777" w:rsidR="00E7180B" w:rsidRDefault="00E7180B">
      <w:pPr>
        <w:spacing w:after="160" w:line="278" w:lineRule="auto"/>
        <w:ind w:firstLine="0"/>
        <w:jc w:val="left"/>
      </w:pPr>
      <w:r>
        <w:br w:type="page"/>
      </w:r>
    </w:p>
    <w:p w14:paraId="2C15E05B" w14:textId="77777777" w:rsidR="000F4DBE" w:rsidRDefault="000F4DBE">
      <w:pPr>
        <w:spacing w:after="160" w:line="278" w:lineRule="auto"/>
        <w:ind w:firstLine="0"/>
        <w:jc w:val="left"/>
        <w:rPr>
          <w:b/>
          <w:sz w:val="56"/>
        </w:rPr>
      </w:pPr>
      <w:r>
        <w:lastRenderedPageBreak/>
        <w:br w:type="page"/>
      </w:r>
    </w:p>
    <w:p w14:paraId="5E4CBEC6" w14:textId="77777777" w:rsidR="00E7180B" w:rsidRDefault="00B35D6D" w:rsidP="00D0316E">
      <w:pPr>
        <w:pStyle w:val="PRESECCIONES"/>
      </w:pPr>
      <w:r>
        <w:lastRenderedPageBreak/>
        <w:t>Í</w:t>
      </w:r>
      <w:r w:rsidR="00E7180B">
        <w:t>ndice</w:t>
      </w:r>
    </w:p>
    <w:p w14:paraId="0A8B9B82" w14:textId="4B5B5B02" w:rsidR="00A64943" w:rsidRDefault="00492EE6">
      <w:pPr>
        <w:pStyle w:val="TDC1"/>
        <w:tabs>
          <w:tab w:val="right" w:leader="dot" w:pos="9016"/>
        </w:tabs>
        <w:rPr>
          <w:rFonts w:asciiTheme="minorHAnsi" w:eastAsiaTheme="minorEastAsia" w:hAnsiTheme="minorHAnsi"/>
          <w:b w:val="0"/>
          <w:noProof/>
          <w:sz w:val="24"/>
          <w:lang w:eastAsia="es-ES"/>
        </w:rPr>
      </w:pPr>
      <w:r>
        <w:fldChar w:fldCharType="begin"/>
      </w:r>
      <w:r>
        <w:instrText xml:space="preserve"> TOC \o "1-3" \h \z \u </w:instrText>
      </w:r>
      <w:r>
        <w:fldChar w:fldCharType="separate"/>
      </w:r>
      <w:hyperlink w:anchor="_Toc236845212" w:history="1">
        <w:r w:rsidR="00A64943" w:rsidRPr="000C6C5D">
          <w:rPr>
            <w:rStyle w:val="Hipervnculo"/>
            <w:noProof/>
          </w:rPr>
          <w:t>Capítulo I: Introducción</w:t>
        </w:r>
        <w:r w:rsidR="00A64943">
          <w:rPr>
            <w:noProof/>
            <w:webHidden/>
          </w:rPr>
          <w:tab/>
        </w:r>
        <w:r w:rsidR="00A64943">
          <w:rPr>
            <w:noProof/>
            <w:webHidden/>
          </w:rPr>
          <w:fldChar w:fldCharType="begin"/>
        </w:r>
        <w:r w:rsidR="00A64943">
          <w:rPr>
            <w:noProof/>
            <w:webHidden/>
          </w:rPr>
          <w:instrText xml:space="preserve"> PAGEREF _Toc236845212 \h </w:instrText>
        </w:r>
        <w:r w:rsidR="00A64943">
          <w:rPr>
            <w:noProof/>
            <w:webHidden/>
          </w:rPr>
        </w:r>
        <w:r w:rsidR="00A64943">
          <w:rPr>
            <w:noProof/>
            <w:webHidden/>
          </w:rPr>
          <w:fldChar w:fldCharType="separate"/>
        </w:r>
        <w:r w:rsidR="00A64943">
          <w:rPr>
            <w:noProof/>
            <w:webHidden/>
          </w:rPr>
          <w:t>1</w:t>
        </w:r>
        <w:r w:rsidR="00A64943">
          <w:rPr>
            <w:noProof/>
            <w:webHidden/>
          </w:rPr>
          <w:fldChar w:fldCharType="end"/>
        </w:r>
      </w:hyperlink>
    </w:p>
    <w:p w14:paraId="28D9820D" w14:textId="6237E736" w:rsidR="00A64943" w:rsidRDefault="00A64943">
      <w:pPr>
        <w:pStyle w:val="TDC2"/>
        <w:tabs>
          <w:tab w:val="right" w:leader="dot" w:pos="9016"/>
        </w:tabs>
        <w:rPr>
          <w:rFonts w:asciiTheme="minorHAnsi" w:eastAsiaTheme="minorEastAsia" w:hAnsiTheme="minorHAnsi"/>
          <w:noProof/>
          <w:sz w:val="24"/>
          <w:lang w:eastAsia="es-ES"/>
        </w:rPr>
      </w:pPr>
      <w:hyperlink w:anchor="_Toc236845213" w:history="1">
        <w:r w:rsidRPr="000C6C5D">
          <w:rPr>
            <w:rStyle w:val="Hipervnculo"/>
            <w:noProof/>
          </w:rPr>
          <w:t>1.1. Motivación y descripción del problema</w:t>
        </w:r>
        <w:r>
          <w:rPr>
            <w:noProof/>
            <w:webHidden/>
          </w:rPr>
          <w:tab/>
        </w:r>
        <w:r>
          <w:rPr>
            <w:noProof/>
            <w:webHidden/>
          </w:rPr>
          <w:fldChar w:fldCharType="begin"/>
        </w:r>
        <w:r>
          <w:rPr>
            <w:noProof/>
            <w:webHidden/>
          </w:rPr>
          <w:instrText xml:space="preserve"> PAGEREF _Toc236845213 \h </w:instrText>
        </w:r>
        <w:r>
          <w:rPr>
            <w:noProof/>
            <w:webHidden/>
          </w:rPr>
        </w:r>
        <w:r>
          <w:rPr>
            <w:noProof/>
            <w:webHidden/>
          </w:rPr>
          <w:fldChar w:fldCharType="separate"/>
        </w:r>
        <w:r>
          <w:rPr>
            <w:noProof/>
            <w:webHidden/>
          </w:rPr>
          <w:t>1</w:t>
        </w:r>
        <w:r>
          <w:rPr>
            <w:noProof/>
            <w:webHidden/>
          </w:rPr>
          <w:fldChar w:fldCharType="end"/>
        </w:r>
      </w:hyperlink>
    </w:p>
    <w:p w14:paraId="3B5EEC90" w14:textId="4CA6E6E1" w:rsidR="00A64943" w:rsidRDefault="00A64943">
      <w:pPr>
        <w:pStyle w:val="TDC2"/>
        <w:tabs>
          <w:tab w:val="right" w:leader="dot" w:pos="9016"/>
        </w:tabs>
        <w:rPr>
          <w:rFonts w:asciiTheme="minorHAnsi" w:eastAsiaTheme="minorEastAsia" w:hAnsiTheme="minorHAnsi"/>
          <w:noProof/>
          <w:sz w:val="24"/>
          <w:lang w:eastAsia="es-ES"/>
        </w:rPr>
      </w:pPr>
      <w:hyperlink w:anchor="_Toc236845214" w:history="1">
        <w:r w:rsidRPr="000C6C5D">
          <w:rPr>
            <w:rStyle w:val="Hipervnculo"/>
            <w:noProof/>
          </w:rPr>
          <w:t>1.2. Objetivos del proyecto</w:t>
        </w:r>
        <w:r>
          <w:rPr>
            <w:noProof/>
            <w:webHidden/>
          </w:rPr>
          <w:tab/>
        </w:r>
        <w:r>
          <w:rPr>
            <w:noProof/>
            <w:webHidden/>
          </w:rPr>
          <w:fldChar w:fldCharType="begin"/>
        </w:r>
        <w:r>
          <w:rPr>
            <w:noProof/>
            <w:webHidden/>
          </w:rPr>
          <w:instrText xml:space="preserve"> PAGEREF _Toc236845214 \h </w:instrText>
        </w:r>
        <w:r>
          <w:rPr>
            <w:noProof/>
            <w:webHidden/>
          </w:rPr>
        </w:r>
        <w:r>
          <w:rPr>
            <w:noProof/>
            <w:webHidden/>
          </w:rPr>
          <w:fldChar w:fldCharType="separate"/>
        </w:r>
        <w:r>
          <w:rPr>
            <w:noProof/>
            <w:webHidden/>
          </w:rPr>
          <w:t>2</w:t>
        </w:r>
        <w:r>
          <w:rPr>
            <w:noProof/>
            <w:webHidden/>
          </w:rPr>
          <w:fldChar w:fldCharType="end"/>
        </w:r>
      </w:hyperlink>
    </w:p>
    <w:p w14:paraId="43A620DC" w14:textId="6560C2F4" w:rsidR="00A64943" w:rsidRDefault="00A64943">
      <w:pPr>
        <w:pStyle w:val="TDC2"/>
        <w:tabs>
          <w:tab w:val="right" w:leader="dot" w:pos="9016"/>
        </w:tabs>
        <w:rPr>
          <w:rFonts w:asciiTheme="minorHAnsi" w:eastAsiaTheme="minorEastAsia" w:hAnsiTheme="minorHAnsi"/>
          <w:noProof/>
          <w:sz w:val="24"/>
          <w:lang w:eastAsia="es-ES"/>
        </w:rPr>
      </w:pPr>
      <w:hyperlink w:anchor="_Toc236845215" w:history="1">
        <w:r w:rsidRPr="000C6C5D">
          <w:rPr>
            <w:rStyle w:val="Hipervnculo"/>
            <w:noProof/>
          </w:rPr>
          <w:t>1.3. Estado del arte</w:t>
        </w:r>
        <w:r>
          <w:rPr>
            <w:noProof/>
            <w:webHidden/>
          </w:rPr>
          <w:tab/>
        </w:r>
        <w:r>
          <w:rPr>
            <w:noProof/>
            <w:webHidden/>
          </w:rPr>
          <w:fldChar w:fldCharType="begin"/>
        </w:r>
        <w:r>
          <w:rPr>
            <w:noProof/>
            <w:webHidden/>
          </w:rPr>
          <w:instrText xml:space="preserve"> PAGEREF _Toc236845215 \h </w:instrText>
        </w:r>
        <w:r>
          <w:rPr>
            <w:noProof/>
            <w:webHidden/>
          </w:rPr>
        </w:r>
        <w:r>
          <w:rPr>
            <w:noProof/>
            <w:webHidden/>
          </w:rPr>
          <w:fldChar w:fldCharType="separate"/>
        </w:r>
        <w:r>
          <w:rPr>
            <w:noProof/>
            <w:webHidden/>
          </w:rPr>
          <w:t>3</w:t>
        </w:r>
        <w:r>
          <w:rPr>
            <w:noProof/>
            <w:webHidden/>
          </w:rPr>
          <w:fldChar w:fldCharType="end"/>
        </w:r>
      </w:hyperlink>
    </w:p>
    <w:p w14:paraId="57477BE0" w14:textId="1A6838AF" w:rsidR="00A64943" w:rsidRDefault="00A64943">
      <w:pPr>
        <w:pStyle w:val="TDC3"/>
        <w:tabs>
          <w:tab w:val="right" w:leader="dot" w:pos="9016"/>
        </w:tabs>
        <w:rPr>
          <w:rFonts w:asciiTheme="minorHAnsi" w:eastAsiaTheme="minorEastAsia" w:hAnsiTheme="minorHAnsi"/>
          <w:noProof/>
          <w:sz w:val="24"/>
          <w:lang w:eastAsia="es-ES"/>
        </w:rPr>
      </w:pPr>
      <w:hyperlink w:anchor="_Toc236845216" w:history="1">
        <w:r w:rsidRPr="000C6C5D">
          <w:rPr>
            <w:rStyle w:val="Hipervnculo"/>
            <w:noProof/>
          </w:rPr>
          <w:t>1.3.1. Detección en endpoint: HIDS, EDR y XDR</w:t>
        </w:r>
        <w:r>
          <w:rPr>
            <w:noProof/>
            <w:webHidden/>
          </w:rPr>
          <w:tab/>
        </w:r>
        <w:r>
          <w:rPr>
            <w:noProof/>
            <w:webHidden/>
          </w:rPr>
          <w:fldChar w:fldCharType="begin"/>
        </w:r>
        <w:r>
          <w:rPr>
            <w:noProof/>
            <w:webHidden/>
          </w:rPr>
          <w:instrText xml:space="preserve"> PAGEREF _Toc236845216 \h </w:instrText>
        </w:r>
        <w:r>
          <w:rPr>
            <w:noProof/>
            <w:webHidden/>
          </w:rPr>
        </w:r>
        <w:r>
          <w:rPr>
            <w:noProof/>
            <w:webHidden/>
          </w:rPr>
          <w:fldChar w:fldCharType="separate"/>
        </w:r>
        <w:r>
          <w:rPr>
            <w:noProof/>
            <w:webHidden/>
          </w:rPr>
          <w:t>3</w:t>
        </w:r>
        <w:r>
          <w:rPr>
            <w:noProof/>
            <w:webHidden/>
          </w:rPr>
          <w:fldChar w:fldCharType="end"/>
        </w:r>
      </w:hyperlink>
    </w:p>
    <w:p w14:paraId="6C68260D" w14:textId="348CD565" w:rsidR="00A64943" w:rsidRDefault="00A64943">
      <w:pPr>
        <w:pStyle w:val="TDC3"/>
        <w:tabs>
          <w:tab w:val="right" w:leader="dot" w:pos="9016"/>
        </w:tabs>
        <w:rPr>
          <w:rFonts w:asciiTheme="minorHAnsi" w:eastAsiaTheme="minorEastAsia" w:hAnsiTheme="minorHAnsi"/>
          <w:noProof/>
          <w:sz w:val="24"/>
          <w:lang w:eastAsia="es-ES"/>
        </w:rPr>
      </w:pPr>
      <w:hyperlink w:anchor="_Toc236845217" w:history="1">
        <w:r w:rsidRPr="000C6C5D">
          <w:rPr>
            <w:rStyle w:val="Hipervnculo"/>
            <w:noProof/>
          </w:rPr>
          <w:t>1.3.2. MITRE ATT&amp;CK como marco de referencia</w:t>
        </w:r>
        <w:r>
          <w:rPr>
            <w:noProof/>
            <w:webHidden/>
          </w:rPr>
          <w:tab/>
        </w:r>
        <w:r>
          <w:rPr>
            <w:noProof/>
            <w:webHidden/>
          </w:rPr>
          <w:fldChar w:fldCharType="begin"/>
        </w:r>
        <w:r>
          <w:rPr>
            <w:noProof/>
            <w:webHidden/>
          </w:rPr>
          <w:instrText xml:space="preserve"> PAGEREF _Toc236845217 \h </w:instrText>
        </w:r>
        <w:r>
          <w:rPr>
            <w:noProof/>
            <w:webHidden/>
          </w:rPr>
        </w:r>
        <w:r>
          <w:rPr>
            <w:noProof/>
            <w:webHidden/>
          </w:rPr>
          <w:fldChar w:fldCharType="separate"/>
        </w:r>
        <w:r>
          <w:rPr>
            <w:noProof/>
            <w:webHidden/>
          </w:rPr>
          <w:t>3</w:t>
        </w:r>
        <w:r>
          <w:rPr>
            <w:noProof/>
            <w:webHidden/>
          </w:rPr>
          <w:fldChar w:fldCharType="end"/>
        </w:r>
      </w:hyperlink>
    </w:p>
    <w:p w14:paraId="7288AD37" w14:textId="4276BCDB" w:rsidR="00A64943" w:rsidRDefault="00A64943">
      <w:pPr>
        <w:pStyle w:val="TDC3"/>
        <w:tabs>
          <w:tab w:val="right" w:leader="dot" w:pos="9016"/>
        </w:tabs>
        <w:rPr>
          <w:rFonts w:asciiTheme="minorHAnsi" w:eastAsiaTheme="minorEastAsia" w:hAnsiTheme="minorHAnsi"/>
          <w:noProof/>
          <w:sz w:val="24"/>
          <w:lang w:eastAsia="es-ES"/>
        </w:rPr>
      </w:pPr>
      <w:hyperlink w:anchor="_Toc236845218" w:history="1">
        <w:r w:rsidRPr="000C6C5D">
          <w:rPr>
            <w:rStyle w:val="Hipervnculo"/>
            <w:noProof/>
          </w:rPr>
          <w:t>1.3.3. Velociraptor: naturaleza, capacidades y uso habitual</w:t>
        </w:r>
        <w:r>
          <w:rPr>
            <w:noProof/>
            <w:webHidden/>
          </w:rPr>
          <w:tab/>
        </w:r>
        <w:r>
          <w:rPr>
            <w:noProof/>
            <w:webHidden/>
          </w:rPr>
          <w:fldChar w:fldCharType="begin"/>
        </w:r>
        <w:r>
          <w:rPr>
            <w:noProof/>
            <w:webHidden/>
          </w:rPr>
          <w:instrText xml:space="preserve"> PAGEREF _Toc236845218 \h </w:instrText>
        </w:r>
        <w:r>
          <w:rPr>
            <w:noProof/>
            <w:webHidden/>
          </w:rPr>
        </w:r>
        <w:r>
          <w:rPr>
            <w:noProof/>
            <w:webHidden/>
          </w:rPr>
          <w:fldChar w:fldCharType="separate"/>
        </w:r>
        <w:r>
          <w:rPr>
            <w:noProof/>
            <w:webHidden/>
          </w:rPr>
          <w:t>4</w:t>
        </w:r>
        <w:r>
          <w:rPr>
            <w:noProof/>
            <w:webHidden/>
          </w:rPr>
          <w:fldChar w:fldCharType="end"/>
        </w:r>
      </w:hyperlink>
    </w:p>
    <w:p w14:paraId="006A17C9" w14:textId="5BFE6E0A" w:rsidR="00A64943" w:rsidRDefault="00A64943">
      <w:pPr>
        <w:pStyle w:val="TDC3"/>
        <w:tabs>
          <w:tab w:val="right" w:leader="dot" w:pos="9016"/>
        </w:tabs>
        <w:rPr>
          <w:rFonts w:asciiTheme="minorHAnsi" w:eastAsiaTheme="minorEastAsia" w:hAnsiTheme="minorHAnsi"/>
          <w:noProof/>
          <w:sz w:val="24"/>
          <w:lang w:eastAsia="es-ES"/>
        </w:rPr>
      </w:pPr>
      <w:hyperlink w:anchor="_Toc236845219" w:history="1">
        <w:r w:rsidRPr="000C6C5D">
          <w:rPr>
            <w:rStyle w:val="Hipervnculo"/>
            <w:noProof/>
          </w:rPr>
          <w:t>1.3.4. Criterios de evaluación de herramientas de detección</w:t>
        </w:r>
        <w:r>
          <w:rPr>
            <w:noProof/>
            <w:webHidden/>
          </w:rPr>
          <w:tab/>
        </w:r>
        <w:r>
          <w:rPr>
            <w:noProof/>
            <w:webHidden/>
          </w:rPr>
          <w:fldChar w:fldCharType="begin"/>
        </w:r>
        <w:r>
          <w:rPr>
            <w:noProof/>
            <w:webHidden/>
          </w:rPr>
          <w:instrText xml:space="preserve"> PAGEREF _Toc236845219 \h </w:instrText>
        </w:r>
        <w:r>
          <w:rPr>
            <w:noProof/>
            <w:webHidden/>
          </w:rPr>
        </w:r>
        <w:r>
          <w:rPr>
            <w:noProof/>
            <w:webHidden/>
          </w:rPr>
          <w:fldChar w:fldCharType="separate"/>
        </w:r>
        <w:r>
          <w:rPr>
            <w:noProof/>
            <w:webHidden/>
          </w:rPr>
          <w:t>4</w:t>
        </w:r>
        <w:r>
          <w:rPr>
            <w:noProof/>
            <w:webHidden/>
          </w:rPr>
          <w:fldChar w:fldCharType="end"/>
        </w:r>
      </w:hyperlink>
    </w:p>
    <w:p w14:paraId="011F36CA" w14:textId="3593DA79" w:rsidR="00A64943" w:rsidRDefault="00A64943">
      <w:pPr>
        <w:pStyle w:val="TDC1"/>
        <w:tabs>
          <w:tab w:val="right" w:leader="dot" w:pos="9016"/>
        </w:tabs>
        <w:rPr>
          <w:rFonts w:asciiTheme="minorHAnsi" w:eastAsiaTheme="minorEastAsia" w:hAnsiTheme="minorHAnsi"/>
          <w:b w:val="0"/>
          <w:noProof/>
          <w:sz w:val="24"/>
          <w:lang w:eastAsia="es-ES"/>
        </w:rPr>
      </w:pPr>
      <w:hyperlink w:anchor="_Toc236845220" w:history="1">
        <w:r w:rsidRPr="000C6C5D">
          <w:rPr>
            <w:rStyle w:val="Hipervnculo"/>
            <w:noProof/>
          </w:rPr>
          <w:t>Capítulo II: Planificación</w:t>
        </w:r>
        <w:r>
          <w:rPr>
            <w:noProof/>
            <w:webHidden/>
          </w:rPr>
          <w:tab/>
        </w:r>
        <w:r>
          <w:rPr>
            <w:noProof/>
            <w:webHidden/>
          </w:rPr>
          <w:fldChar w:fldCharType="begin"/>
        </w:r>
        <w:r>
          <w:rPr>
            <w:noProof/>
            <w:webHidden/>
          </w:rPr>
          <w:instrText xml:space="preserve"> PAGEREF _Toc236845220 \h </w:instrText>
        </w:r>
        <w:r>
          <w:rPr>
            <w:noProof/>
            <w:webHidden/>
          </w:rPr>
        </w:r>
        <w:r>
          <w:rPr>
            <w:noProof/>
            <w:webHidden/>
          </w:rPr>
          <w:fldChar w:fldCharType="separate"/>
        </w:r>
        <w:r>
          <w:rPr>
            <w:noProof/>
            <w:webHidden/>
          </w:rPr>
          <w:t>6</w:t>
        </w:r>
        <w:r>
          <w:rPr>
            <w:noProof/>
            <w:webHidden/>
          </w:rPr>
          <w:fldChar w:fldCharType="end"/>
        </w:r>
      </w:hyperlink>
    </w:p>
    <w:p w14:paraId="2585A2C6" w14:textId="6D15C405" w:rsidR="00A64943" w:rsidRDefault="00A64943">
      <w:pPr>
        <w:pStyle w:val="TDC2"/>
        <w:tabs>
          <w:tab w:val="right" w:leader="dot" w:pos="9016"/>
        </w:tabs>
        <w:rPr>
          <w:rFonts w:asciiTheme="minorHAnsi" w:eastAsiaTheme="minorEastAsia" w:hAnsiTheme="minorHAnsi"/>
          <w:noProof/>
          <w:sz w:val="24"/>
          <w:lang w:eastAsia="es-ES"/>
        </w:rPr>
      </w:pPr>
      <w:hyperlink w:anchor="_Toc236845221" w:history="1">
        <w:r w:rsidRPr="000C6C5D">
          <w:rPr>
            <w:rStyle w:val="Hipervnculo"/>
            <w:noProof/>
          </w:rPr>
          <w:t>2.1. Estimación de tiempos y plazos</w:t>
        </w:r>
        <w:r>
          <w:rPr>
            <w:noProof/>
            <w:webHidden/>
          </w:rPr>
          <w:tab/>
        </w:r>
        <w:r>
          <w:rPr>
            <w:noProof/>
            <w:webHidden/>
          </w:rPr>
          <w:fldChar w:fldCharType="begin"/>
        </w:r>
        <w:r>
          <w:rPr>
            <w:noProof/>
            <w:webHidden/>
          </w:rPr>
          <w:instrText xml:space="preserve"> PAGEREF _Toc236845221 \h </w:instrText>
        </w:r>
        <w:r>
          <w:rPr>
            <w:noProof/>
            <w:webHidden/>
          </w:rPr>
        </w:r>
        <w:r>
          <w:rPr>
            <w:noProof/>
            <w:webHidden/>
          </w:rPr>
          <w:fldChar w:fldCharType="separate"/>
        </w:r>
        <w:r>
          <w:rPr>
            <w:noProof/>
            <w:webHidden/>
          </w:rPr>
          <w:t>6</w:t>
        </w:r>
        <w:r>
          <w:rPr>
            <w:noProof/>
            <w:webHidden/>
          </w:rPr>
          <w:fldChar w:fldCharType="end"/>
        </w:r>
      </w:hyperlink>
    </w:p>
    <w:p w14:paraId="12C25E88" w14:textId="6D5CF54D" w:rsidR="00A64943" w:rsidRDefault="00A64943">
      <w:pPr>
        <w:pStyle w:val="TDC2"/>
        <w:tabs>
          <w:tab w:val="right" w:leader="dot" w:pos="9016"/>
        </w:tabs>
        <w:rPr>
          <w:rFonts w:asciiTheme="minorHAnsi" w:eastAsiaTheme="minorEastAsia" w:hAnsiTheme="minorHAnsi"/>
          <w:noProof/>
          <w:sz w:val="24"/>
          <w:lang w:eastAsia="es-ES"/>
        </w:rPr>
      </w:pPr>
      <w:hyperlink w:anchor="_Toc236845222" w:history="1">
        <w:r w:rsidRPr="000C6C5D">
          <w:rPr>
            <w:rStyle w:val="Hipervnculo"/>
            <w:noProof/>
          </w:rPr>
          <w:t>2.2. Presupuesto</w:t>
        </w:r>
        <w:r>
          <w:rPr>
            <w:noProof/>
            <w:webHidden/>
          </w:rPr>
          <w:tab/>
        </w:r>
        <w:r>
          <w:rPr>
            <w:noProof/>
            <w:webHidden/>
          </w:rPr>
          <w:fldChar w:fldCharType="begin"/>
        </w:r>
        <w:r>
          <w:rPr>
            <w:noProof/>
            <w:webHidden/>
          </w:rPr>
          <w:instrText xml:space="preserve"> PAGEREF _Toc236845222 \h </w:instrText>
        </w:r>
        <w:r>
          <w:rPr>
            <w:noProof/>
            <w:webHidden/>
          </w:rPr>
        </w:r>
        <w:r>
          <w:rPr>
            <w:noProof/>
            <w:webHidden/>
          </w:rPr>
          <w:fldChar w:fldCharType="separate"/>
        </w:r>
        <w:r>
          <w:rPr>
            <w:noProof/>
            <w:webHidden/>
          </w:rPr>
          <w:t>7</w:t>
        </w:r>
        <w:r>
          <w:rPr>
            <w:noProof/>
            <w:webHidden/>
          </w:rPr>
          <w:fldChar w:fldCharType="end"/>
        </w:r>
      </w:hyperlink>
    </w:p>
    <w:p w14:paraId="45B1555E" w14:textId="6117D1F0" w:rsidR="00A64943" w:rsidRDefault="00A64943">
      <w:pPr>
        <w:pStyle w:val="TDC2"/>
        <w:tabs>
          <w:tab w:val="right" w:leader="dot" w:pos="9016"/>
        </w:tabs>
        <w:rPr>
          <w:rFonts w:asciiTheme="minorHAnsi" w:eastAsiaTheme="minorEastAsia" w:hAnsiTheme="minorHAnsi"/>
          <w:noProof/>
          <w:sz w:val="24"/>
          <w:lang w:eastAsia="es-ES"/>
        </w:rPr>
      </w:pPr>
      <w:hyperlink w:anchor="_Toc236845223" w:history="1">
        <w:r w:rsidRPr="000C6C5D">
          <w:rPr>
            <w:rStyle w:val="Hipervnculo"/>
            <w:noProof/>
          </w:rPr>
          <w:t>2.3. Tabla de planificación general</w:t>
        </w:r>
        <w:r>
          <w:rPr>
            <w:noProof/>
            <w:webHidden/>
          </w:rPr>
          <w:tab/>
        </w:r>
        <w:r>
          <w:rPr>
            <w:noProof/>
            <w:webHidden/>
          </w:rPr>
          <w:fldChar w:fldCharType="begin"/>
        </w:r>
        <w:r>
          <w:rPr>
            <w:noProof/>
            <w:webHidden/>
          </w:rPr>
          <w:instrText xml:space="preserve"> PAGEREF _Toc236845223 \h </w:instrText>
        </w:r>
        <w:r>
          <w:rPr>
            <w:noProof/>
            <w:webHidden/>
          </w:rPr>
        </w:r>
        <w:r>
          <w:rPr>
            <w:noProof/>
            <w:webHidden/>
          </w:rPr>
          <w:fldChar w:fldCharType="separate"/>
        </w:r>
        <w:r>
          <w:rPr>
            <w:noProof/>
            <w:webHidden/>
          </w:rPr>
          <w:t>8</w:t>
        </w:r>
        <w:r>
          <w:rPr>
            <w:noProof/>
            <w:webHidden/>
          </w:rPr>
          <w:fldChar w:fldCharType="end"/>
        </w:r>
      </w:hyperlink>
    </w:p>
    <w:p w14:paraId="3F24E40F" w14:textId="7DE0A0E8" w:rsidR="00A64943" w:rsidRDefault="00A64943">
      <w:pPr>
        <w:pStyle w:val="TDC2"/>
        <w:tabs>
          <w:tab w:val="right" w:leader="dot" w:pos="9016"/>
        </w:tabs>
        <w:rPr>
          <w:rFonts w:asciiTheme="minorHAnsi" w:eastAsiaTheme="minorEastAsia" w:hAnsiTheme="minorHAnsi"/>
          <w:noProof/>
          <w:sz w:val="24"/>
          <w:lang w:eastAsia="es-ES"/>
        </w:rPr>
      </w:pPr>
      <w:hyperlink w:anchor="_Toc236845224" w:history="1">
        <w:r w:rsidRPr="000C6C5D">
          <w:rPr>
            <w:rStyle w:val="Hipervnculo"/>
            <w:noProof/>
          </w:rPr>
          <w:t>2.4. Tabla de planificación por capítulos</w:t>
        </w:r>
        <w:r>
          <w:rPr>
            <w:noProof/>
            <w:webHidden/>
          </w:rPr>
          <w:tab/>
        </w:r>
        <w:r>
          <w:rPr>
            <w:noProof/>
            <w:webHidden/>
          </w:rPr>
          <w:fldChar w:fldCharType="begin"/>
        </w:r>
        <w:r>
          <w:rPr>
            <w:noProof/>
            <w:webHidden/>
          </w:rPr>
          <w:instrText xml:space="preserve"> PAGEREF _Toc236845224 \h </w:instrText>
        </w:r>
        <w:r>
          <w:rPr>
            <w:noProof/>
            <w:webHidden/>
          </w:rPr>
        </w:r>
        <w:r>
          <w:rPr>
            <w:noProof/>
            <w:webHidden/>
          </w:rPr>
          <w:fldChar w:fldCharType="separate"/>
        </w:r>
        <w:r>
          <w:rPr>
            <w:noProof/>
            <w:webHidden/>
          </w:rPr>
          <w:t>9</w:t>
        </w:r>
        <w:r>
          <w:rPr>
            <w:noProof/>
            <w:webHidden/>
          </w:rPr>
          <w:fldChar w:fldCharType="end"/>
        </w:r>
      </w:hyperlink>
    </w:p>
    <w:p w14:paraId="054DDAA3" w14:textId="1C1DF13F" w:rsidR="00A64943" w:rsidRDefault="00A64943">
      <w:pPr>
        <w:pStyle w:val="TDC3"/>
        <w:tabs>
          <w:tab w:val="right" w:leader="dot" w:pos="9016"/>
        </w:tabs>
        <w:rPr>
          <w:rFonts w:asciiTheme="minorHAnsi" w:eastAsiaTheme="minorEastAsia" w:hAnsiTheme="minorHAnsi"/>
          <w:noProof/>
          <w:sz w:val="24"/>
          <w:lang w:eastAsia="es-ES"/>
        </w:rPr>
      </w:pPr>
      <w:hyperlink w:anchor="_Toc236845225" w:history="1">
        <w:r w:rsidRPr="000C6C5D">
          <w:rPr>
            <w:rStyle w:val="Hipervnculo"/>
            <w:noProof/>
          </w:rPr>
          <w:t>2.4.1. Pla</w:t>
        </w:r>
        <w:r w:rsidRPr="000C6C5D">
          <w:rPr>
            <w:rStyle w:val="Hipervnculo"/>
            <w:noProof/>
          </w:rPr>
          <w:t>n</w:t>
        </w:r>
        <w:r w:rsidRPr="000C6C5D">
          <w:rPr>
            <w:rStyle w:val="Hipervnculo"/>
            <w:noProof/>
          </w:rPr>
          <w:t xml:space="preserve">ificación del </w:t>
        </w:r>
        <w:r w:rsidRPr="000C6C5D">
          <w:rPr>
            <w:rStyle w:val="Hipervnculo"/>
            <w:noProof/>
          </w:rPr>
          <w:t>c</w:t>
        </w:r>
        <w:r w:rsidRPr="000C6C5D">
          <w:rPr>
            <w:rStyle w:val="Hipervnculo"/>
            <w:noProof/>
          </w:rPr>
          <w:t>apítulo I</w:t>
        </w:r>
        <w:r>
          <w:rPr>
            <w:noProof/>
            <w:webHidden/>
          </w:rPr>
          <w:tab/>
        </w:r>
        <w:r>
          <w:rPr>
            <w:noProof/>
            <w:webHidden/>
          </w:rPr>
          <w:fldChar w:fldCharType="begin"/>
        </w:r>
        <w:r>
          <w:rPr>
            <w:noProof/>
            <w:webHidden/>
          </w:rPr>
          <w:instrText xml:space="preserve"> PAGEREF _Toc236845225 \h </w:instrText>
        </w:r>
        <w:r>
          <w:rPr>
            <w:noProof/>
            <w:webHidden/>
          </w:rPr>
        </w:r>
        <w:r>
          <w:rPr>
            <w:noProof/>
            <w:webHidden/>
          </w:rPr>
          <w:fldChar w:fldCharType="separate"/>
        </w:r>
        <w:r>
          <w:rPr>
            <w:noProof/>
            <w:webHidden/>
          </w:rPr>
          <w:t>9</w:t>
        </w:r>
        <w:r>
          <w:rPr>
            <w:noProof/>
            <w:webHidden/>
          </w:rPr>
          <w:fldChar w:fldCharType="end"/>
        </w:r>
      </w:hyperlink>
    </w:p>
    <w:p w14:paraId="16C941C2" w14:textId="388E32BA" w:rsidR="00A64943" w:rsidRDefault="00A64943">
      <w:pPr>
        <w:pStyle w:val="TDC3"/>
        <w:tabs>
          <w:tab w:val="right" w:leader="dot" w:pos="9016"/>
        </w:tabs>
        <w:rPr>
          <w:rFonts w:asciiTheme="minorHAnsi" w:eastAsiaTheme="minorEastAsia" w:hAnsiTheme="minorHAnsi"/>
          <w:noProof/>
          <w:sz w:val="24"/>
          <w:lang w:eastAsia="es-ES"/>
        </w:rPr>
      </w:pPr>
      <w:hyperlink w:anchor="_Toc236845226" w:history="1">
        <w:r w:rsidRPr="000C6C5D">
          <w:rPr>
            <w:rStyle w:val="Hipervnculo"/>
            <w:noProof/>
          </w:rPr>
          <w:t>2.4.2. Planificación del capítulo II</w:t>
        </w:r>
        <w:r>
          <w:rPr>
            <w:noProof/>
            <w:webHidden/>
          </w:rPr>
          <w:tab/>
        </w:r>
        <w:r>
          <w:rPr>
            <w:noProof/>
            <w:webHidden/>
          </w:rPr>
          <w:fldChar w:fldCharType="begin"/>
        </w:r>
        <w:r>
          <w:rPr>
            <w:noProof/>
            <w:webHidden/>
          </w:rPr>
          <w:instrText xml:space="preserve"> PAGEREF _Toc236845226 \h </w:instrText>
        </w:r>
        <w:r>
          <w:rPr>
            <w:noProof/>
            <w:webHidden/>
          </w:rPr>
        </w:r>
        <w:r>
          <w:rPr>
            <w:noProof/>
            <w:webHidden/>
          </w:rPr>
          <w:fldChar w:fldCharType="separate"/>
        </w:r>
        <w:r>
          <w:rPr>
            <w:noProof/>
            <w:webHidden/>
          </w:rPr>
          <w:t>9</w:t>
        </w:r>
        <w:r>
          <w:rPr>
            <w:noProof/>
            <w:webHidden/>
          </w:rPr>
          <w:fldChar w:fldCharType="end"/>
        </w:r>
      </w:hyperlink>
    </w:p>
    <w:p w14:paraId="41EC7F33" w14:textId="323E03BA" w:rsidR="00A64943" w:rsidRDefault="00A64943">
      <w:pPr>
        <w:pStyle w:val="TDC3"/>
        <w:tabs>
          <w:tab w:val="right" w:leader="dot" w:pos="9016"/>
        </w:tabs>
        <w:rPr>
          <w:rFonts w:asciiTheme="minorHAnsi" w:eastAsiaTheme="minorEastAsia" w:hAnsiTheme="minorHAnsi"/>
          <w:noProof/>
          <w:sz w:val="24"/>
          <w:lang w:eastAsia="es-ES"/>
        </w:rPr>
      </w:pPr>
      <w:hyperlink w:anchor="_Toc236845227" w:history="1">
        <w:r w:rsidRPr="000C6C5D">
          <w:rPr>
            <w:rStyle w:val="Hipervnculo"/>
            <w:noProof/>
          </w:rPr>
          <w:t>2.4.3. Planificación del capítulo III</w:t>
        </w:r>
        <w:r>
          <w:rPr>
            <w:noProof/>
            <w:webHidden/>
          </w:rPr>
          <w:tab/>
        </w:r>
        <w:r>
          <w:rPr>
            <w:noProof/>
            <w:webHidden/>
          </w:rPr>
          <w:fldChar w:fldCharType="begin"/>
        </w:r>
        <w:r>
          <w:rPr>
            <w:noProof/>
            <w:webHidden/>
          </w:rPr>
          <w:instrText xml:space="preserve"> PAGEREF _Toc236845227 \h </w:instrText>
        </w:r>
        <w:r>
          <w:rPr>
            <w:noProof/>
            <w:webHidden/>
          </w:rPr>
        </w:r>
        <w:r>
          <w:rPr>
            <w:noProof/>
            <w:webHidden/>
          </w:rPr>
          <w:fldChar w:fldCharType="separate"/>
        </w:r>
        <w:r>
          <w:rPr>
            <w:noProof/>
            <w:webHidden/>
          </w:rPr>
          <w:t>10</w:t>
        </w:r>
        <w:r>
          <w:rPr>
            <w:noProof/>
            <w:webHidden/>
          </w:rPr>
          <w:fldChar w:fldCharType="end"/>
        </w:r>
      </w:hyperlink>
    </w:p>
    <w:p w14:paraId="28D8AB8F" w14:textId="7A53D430" w:rsidR="00A64943" w:rsidRDefault="00A64943">
      <w:pPr>
        <w:pStyle w:val="TDC3"/>
        <w:tabs>
          <w:tab w:val="right" w:leader="dot" w:pos="9016"/>
        </w:tabs>
        <w:rPr>
          <w:rFonts w:asciiTheme="minorHAnsi" w:eastAsiaTheme="minorEastAsia" w:hAnsiTheme="minorHAnsi"/>
          <w:noProof/>
          <w:sz w:val="24"/>
          <w:lang w:eastAsia="es-ES"/>
        </w:rPr>
      </w:pPr>
      <w:hyperlink w:anchor="_Toc236845228" w:history="1">
        <w:r w:rsidRPr="000C6C5D">
          <w:rPr>
            <w:rStyle w:val="Hipervnculo"/>
            <w:noProof/>
          </w:rPr>
          <w:t>2.4.4. Planificación del capítulo IV</w:t>
        </w:r>
        <w:r>
          <w:rPr>
            <w:noProof/>
            <w:webHidden/>
          </w:rPr>
          <w:tab/>
        </w:r>
        <w:r>
          <w:rPr>
            <w:noProof/>
            <w:webHidden/>
          </w:rPr>
          <w:fldChar w:fldCharType="begin"/>
        </w:r>
        <w:r>
          <w:rPr>
            <w:noProof/>
            <w:webHidden/>
          </w:rPr>
          <w:instrText xml:space="preserve"> PAGEREF _Toc236845228 \h </w:instrText>
        </w:r>
        <w:r>
          <w:rPr>
            <w:noProof/>
            <w:webHidden/>
          </w:rPr>
        </w:r>
        <w:r>
          <w:rPr>
            <w:noProof/>
            <w:webHidden/>
          </w:rPr>
          <w:fldChar w:fldCharType="separate"/>
        </w:r>
        <w:r>
          <w:rPr>
            <w:noProof/>
            <w:webHidden/>
          </w:rPr>
          <w:t>10</w:t>
        </w:r>
        <w:r>
          <w:rPr>
            <w:noProof/>
            <w:webHidden/>
          </w:rPr>
          <w:fldChar w:fldCharType="end"/>
        </w:r>
      </w:hyperlink>
    </w:p>
    <w:p w14:paraId="1B3A533C" w14:textId="09A12293" w:rsidR="00A64943" w:rsidRDefault="00A64943">
      <w:pPr>
        <w:pStyle w:val="TDC3"/>
        <w:tabs>
          <w:tab w:val="right" w:leader="dot" w:pos="9016"/>
        </w:tabs>
        <w:rPr>
          <w:rFonts w:asciiTheme="minorHAnsi" w:eastAsiaTheme="minorEastAsia" w:hAnsiTheme="minorHAnsi"/>
          <w:noProof/>
          <w:sz w:val="24"/>
          <w:lang w:eastAsia="es-ES"/>
        </w:rPr>
      </w:pPr>
      <w:hyperlink w:anchor="_Toc236845229" w:history="1">
        <w:r w:rsidRPr="000C6C5D">
          <w:rPr>
            <w:rStyle w:val="Hipervnculo"/>
            <w:noProof/>
          </w:rPr>
          <w:t>2.4.5. Planificación del capítulo V</w:t>
        </w:r>
        <w:r>
          <w:rPr>
            <w:noProof/>
            <w:webHidden/>
          </w:rPr>
          <w:tab/>
        </w:r>
        <w:r>
          <w:rPr>
            <w:noProof/>
            <w:webHidden/>
          </w:rPr>
          <w:fldChar w:fldCharType="begin"/>
        </w:r>
        <w:r>
          <w:rPr>
            <w:noProof/>
            <w:webHidden/>
          </w:rPr>
          <w:instrText xml:space="preserve"> PAGEREF _Toc236845229 \h </w:instrText>
        </w:r>
        <w:r>
          <w:rPr>
            <w:noProof/>
            <w:webHidden/>
          </w:rPr>
        </w:r>
        <w:r>
          <w:rPr>
            <w:noProof/>
            <w:webHidden/>
          </w:rPr>
          <w:fldChar w:fldCharType="separate"/>
        </w:r>
        <w:r>
          <w:rPr>
            <w:noProof/>
            <w:webHidden/>
          </w:rPr>
          <w:t>11</w:t>
        </w:r>
        <w:r>
          <w:rPr>
            <w:noProof/>
            <w:webHidden/>
          </w:rPr>
          <w:fldChar w:fldCharType="end"/>
        </w:r>
      </w:hyperlink>
    </w:p>
    <w:p w14:paraId="2797E6CF" w14:textId="04FCAB46" w:rsidR="00A64943" w:rsidRDefault="00A64943">
      <w:pPr>
        <w:pStyle w:val="TDC3"/>
        <w:tabs>
          <w:tab w:val="right" w:leader="dot" w:pos="9016"/>
        </w:tabs>
        <w:rPr>
          <w:rFonts w:asciiTheme="minorHAnsi" w:eastAsiaTheme="minorEastAsia" w:hAnsiTheme="minorHAnsi"/>
          <w:noProof/>
          <w:sz w:val="24"/>
          <w:lang w:eastAsia="es-ES"/>
        </w:rPr>
      </w:pPr>
      <w:hyperlink w:anchor="_Toc236845230" w:history="1">
        <w:r w:rsidRPr="000C6C5D">
          <w:rPr>
            <w:rStyle w:val="Hipervnculo"/>
            <w:noProof/>
          </w:rPr>
          <w:t>2.4.6. Planificación del capítulo VI</w:t>
        </w:r>
        <w:r>
          <w:rPr>
            <w:noProof/>
            <w:webHidden/>
          </w:rPr>
          <w:tab/>
        </w:r>
        <w:r>
          <w:rPr>
            <w:noProof/>
            <w:webHidden/>
          </w:rPr>
          <w:fldChar w:fldCharType="begin"/>
        </w:r>
        <w:r>
          <w:rPr>
            <w:noProof/>
            <w:webHidden/>
          </w:rPr>
          <w:instrText xml:space="preserve"> PAGEREF _Toc236845230 \h </w:instrText>
        </w:r>
        <w:r>
          <w:rPr>
            <w:noProof/>
            <w:webHidden/>
          </w:rPr>
        </w:r>
        <w:r>
          <w:rPr>
            <w:noProof/>
            <w:webHidden/>
          </w:rPr>
          <w:fldChar w:fldCharType="separate"/>
        </w:r>
        <w:r>
          <w:rPr>
            <w:noProof/>
            <w:webHidden/>
          </w:rPr>
          <w:t>11</w:t>
        </w:r>
        <w:r>
          <w:rPr>
            <w:noProof/>
            <w:webHidden/>
          </w:rPr>
          <w:fldChar w:fldCharType="end"/>
        </w:r>
      </w:hyperlink>
    </w:p>
    <w:p w14:paraId="097E6E04" w14:textId="6B3B2186" w:rsidR="00A64943" w:rsidRDefault="00A64943">
      <w:pPr>
        <w:pStyle w:val="TDC3"/>
        <w:tabs>
          <w:tab w:val="right" w:leader="dot" w:pos="9016"/>
        </w:tabs>
        <w:rPr>
          <w:rFonts w:asciiTheme="minorHAnsi" w:eastAsiaTheme="minorEastAsia" w:hAnsiTheme="minorHAnsi"/>
          <w:noProof/>
          <w:sz w:val="24"/>
          <w:lang w:eastAsia="es-ES"/>
        </w:rPr>
      </w:pPr>
      <w:hyperlink w:anchor="_Toc236845231" w:history="1">
        <w:r w:rsidRPr="000C6C5D">
          <w:rPr>
            <w:rStyle w:val="Hipervnculo"/>
            <w:noProof/>
          </w:rPr>
          <w:t>2.4.7. Planificación del capítulo VII</w:t>
        </w:r>
        <w:r>
          <w:rPr>
            <w:noProof/>
            <w:webHidden/>
          </w:rPr>
          <w:tab/>
        </w:r>
        <w:r>
          <w:rPr>
            <w:noProof/>
            <w:webHidden/>
          </w:rPr>
          <w:fldChar w:fldCharType="begin"/>
        </w:r>
        <w:r>
          <w:rPr>
            <w:noProof/>
            <w:webHidden/>
          </w:rPr>
          <w:instrText xml:space="preserve"> PAGEREF _Toc236845231 \h </w:instrText>
        </w:r>
        <w:r>
          <w:rPr>
            <w:noProof/>
            <w:webHidden/>
          </w:rPr>
        </w:r>
        <w:r>
          <w:rPr>
            <w:noProof/>
            <w:webHidden/>
          </w:rPr>
          <w:fldChar w:fldCharType="separate"/>
        </w:r>
        <w:r>
          <w:rPr>
            <w:noProof/>
            <w:webHidden/>
          </w:rPr>
          <w:t>12</w:t>
        </w:r>
        <w:r>
          <w:rPr>
            <w:noProof/>
            <w:webHidden/>
          </w:rPr>
          <w:fldChar w:fldCharType="end"/>
        </w:r>
      </w:hyperlink>
    </w:p>
    <w:p w14:paraId="524F489F" w14:textId="537F84AE" w:rsidR="00A64943" w:rsidRDefault="00A64943">
      <w:pPr>
        <w:pStyle w:val="TDC3"/>
        <w:tabs>
          <w:tab w:val="right" w:leader="dot" w:pos="9016"/>
        </w:tabs>
        <w:rPr>
          <w:rFonts w:asciiTheme="minorHAnsi" w:eastAsiaTheme="minorEastAsia" w:hAnsiTheme="minorHAnsi"/>
          <w:noProof/>
          <w:sz w:val="24"/>
          <w:lang w:eastAsia="es-ES"/>
        </w:rPr>
      </w:pPr>
      <w:hyperlink w:anchor="_Toc236845232" w:history="1">
        <w:r w:rsidRPr="000C6C5D">
          <w:rPr>
            <w:rStyle w:val="Hipervnculo"/>
            <w:noProof/>
          </w:rPr>
          <w:t>2.4.8. Planificación del capítulo VIII</w:t>
        </w:r>
        <w:r>
          <w:rPr>
            <w:noProof/>
            <w:webHidden/>
          </w:rPr>
          <w:tab/>
        </w:r>
        <w:r>
          <w:rPr>
            <w:noProof/>
            <w:webHidden/>
          </w:rPr>
          <w:fldChar w:fldCharType="begin"/>
        </w:r>
        <w:r>
          <w:rPr>
            <w:noProof/>
            <w:webHidden/>
          </w:rPr>
          <w:instrText xml:space="preserve"> PAGEREF _Toc236845232 \h </w:instrText>
        </w:r>
        <w:r>
          <w:rPr>
            <w:noProof/>
            <w:webHidden/>
          </w:rPr>
        </w:r>
        <w:r>
          <w:rPr>
            <w:noProof/>
            <w:webHidden/>
          </w:rPr>
          <w:fldChar w:fldCharType="separate"/>
        </w:r>
        <w:r>
          <w:rPr>
            <w:noProof/>
            <w:webHidden/>
          </w:rPr>
          <w:t>13</w:t>
        </w:r>
        <w:r>
          <w:rPr>
            <w:noProof/>
            <w:webHidden/>
          </w:rPr>
          <w:fldChar w:fldCharType="end"/>
        </w:r>
      </w:hyperlink>
    </w:p>
    <w:p w14:paraId="46A1EC4E" w14:textId="706C1073" w:rsidR="00A64943" w:rsidRDefault="00A64943">
      <w:pPr>
        <w:pStyle w:val="TDC3"/>
        <w:tabs>
          <w:tab w:val="right" w:leader="dot" w:pos="9016"/>
        </w:tabs>
        <w:rPr>
          <w:rFonts w:asciiTheme="minorHAnsi" w:eastAsiaTheme="minorEastAsia" w:hAnsiTheme="minorHAnsi"/>
          <w:noProof/>
          <w:sz w:val="24"/>
          <w:lang w:eastAsia="es-ES"/>
        </w:rPr>
      </w:pPr>
      <w:hyperlink w:anchor="_Toc236845233" w:history="1">
        <w:r w:rsidRPr="000C6C5D">
          <w:rPr>
            <w:rStyle w:val="Hipervnculo"/>
            <w:noProof/>
          </w:rPr>
          <w:t>2.4.9. Planificación del capítulo IX</w:t>
        </w:r>
        <w:r>
          <w:rPr>
            <w:noProof/>
            <w:webHidden/>
          </w:rPr>
          <w:tab/>
        </w:r>
        <w:r>
          <w:rPr>
            <w:noProof/>
            <w:webHidden/>
          </w:rPr>
          <w:fldChar w:fldCharType="begin"/>
        </w:r>
        <w:r>
          <w:rPr>
            <w:noProof/>
            <w:webHidden/>
          </w:rPr>
          <w:instrText xml:space="preserve"> PAGEREF _Toc236845233 \h </w:instrText>
        </w:r>
        <w:r>
          <w:rPr>
            <w:noProof/>
            <w:webHidden/>
          </w:rPr>
        </w:r>
        <w:r>
          <w:rPr>
            <w:noProof/>
            <w:webHidden/>
          </w:rPr>
          <w:fldChar w:fldCharType="separate"/>
        </w:r>
        <w:r>
          <w:rPr>
            <w:noProof/>
            <w:webHidden/>
          </w:rPr>
          <w:t>14</w:t>
        </w:r>
        <w:r>
          <w:rPr>
            <w:noProof/>
            <w:webHidden/>
          </w:rPr>
          <w:fldChar w:fldCharType="end"/>
        </w:r>
      </w:hyperlink>
    </w:p>
    <w:p w14:paraId="4CF33F6E" w14:textId="6E1CD36A" w:rsidR="00A64943" w:rsidRDefault="00A64943">
      <w:pPr>
        <w:pStyle w:val="TDC3"/>
        <w:tabs>
          <w:tab w:val="right" w:leader="dot" w:pos="9016"/>
        </w:tabs>
        <w:rPr>
          <w:rFonts w:asciiTheme="minorHAnsi" w:eastAsiaTheme="minorEastAsia" w:hAnsiTheme="minorHAnsi"/>
          <w:noProof/>
          <w:sz w:val="24"/>
          <w:lang w:eastAsia="es-ES"/>
        </w:rPr>
      </w:pPr>
      <w:hyperlink w:anchor="_Toc236845234" w:history="1">
        <w:r w:rsidRPr="000C6C5D">
          <w:rPr>
            <w:rStyle w:val="Hipervnculo"/>
            <w:noProof/>
          </w:rPr>
          <w:t>2.4.10. Planificación del capítulo X</w:t>
        </w:r>
        <w:r>
          <w:rPr>
            <w:noProof/>
            <w:webHidden/>
          </w:rPr>
          <w:tab/>
        </w:r>
        <w:r>
          <w:rPr>
            <w:noProof/>
            <w:webHidden/>
          </w:rPr>
          <w:fldChar w:fldCharType="begin"/>
        </w:r>
        <w:r>
          <w:rPr>
            <w:noProof/>
            <w:webHidden/>
          </w:rPr>
          <w:instrText xml:space="preserve"> PAGEREF _Toc236845234 \h </w:instrText>
        </w:r>
        <w:r>
          <w:rPr>
            <w:noProof/>
            <w:webHidden/>
          </w:rPr>
        </w:r>
        <w:r>
          <w:rPr>
            <w:noProof/>
            <w:webHidden/>
          </w:rPr>
          <w:fldChar w:fldCharType="separate"/>
        </w:r>
        <w:r>
          <w:rPr>
            <w:noProof/>
            <w:webHidden/>
          </w:rPr>
          <w:t>14</w:t>
        </w:r>
        <w:r>
          <w:rPr>
            <w:noProof/>
            <w:webHidden/>
          </w:rPr>
          <w:fldChar w:fldCharType="end"/>
        </w:r>
      </w:hyperlink>
    </w:p>
    <w:p w14:paraId="2AD549A9" w14:textId="655BF6BA" w:rsidR="00A64943" w:rsidRDefault="00A64943">
      <w:pPr>
        <w:pStyle w:val="TDC3"/>
        <w:tabs>
          <w:tab w:val="right" w:leader="dot" w:pos="9016"/>
        </w:tabs>
        <w:rPr>
          <w:rFonts w:asciiTheme="minorHAnsi" w:eastAsiaTheme="minorEastAsia" w:hAnsiTheme="minorHAnsi"/>
          <w:noProof/>
          <w:sz w:val="24"/>
          <w:lang w:eastAsia="es-ES"/>
        </w:rPr>
      </w:pPr>
      <w:hyperlink w:anchor="_Toc236845235" w:history="1">
        <w:r w:rsidRPr="000C6C5D">
          <w:rPr>
            <w:rStyle w:val="Hipervnculo"/>
            <w:noProof/>
          </w:rPr>
          <w:t>2.4.11. Planificación del capítulo XI</w:t>
        </w:r>
        <w:r>
          <w:rPr>
            <w:noProof/>
            <w:webHidden/>
          </w:rPr>
          <w:tab/>
        </w:r>
        <w:r>
          <w:rPr>
            <w:noProof/>
            <w:webHidden/>
          </w:rPr>
          <w:fldChar w:fldCharType="begin"/>
        </w:r>
        <w:r>
          <w:rPr>
            <w:noProof/>
            <w:webHidden/>
          </w:rPr>
          <w:instrText xml:space="preserve"> PAGEREF _Toc236845235 \h </w:instrText>
        </w:r>
        <w:r>
          <w:rPr>
            <w:noProof/>
            <w:webHidden/>
          </w:rPr>
        </w:r>
        <w:r>
          <w:rPr>
            <w:noProof/>
            <w:webHidden/>
          </w:rPr>
          <w:fldChar w:fldCharType="separate"/>
        </w:r>
        <w:r>
          <w:rPr>
            <w:noProof/>
            <w:webHidden/>
          </w:rPr>
          <w:t>15</w:t>
        </w:r>
        <w:r>
          <w:rPr>
            <w:noProof/>
            <w:webHidden/>
          </w:rPr>
          <w:fldChar w:fldCharType="end"/>
        </w:r>
      </w:hyperlink>
    </w:p>
    <w:p w14:paraId="5377A50C" w14:textId="0BF2DD7F" w:rsidR="00A64943" w:rsidRDefault="00A64943">
      <w:pPr>
        <w:pStyle w:val="TDC2"/>
        <w:tabs>
          <w:tab w:val="right" w:leader="dot" w:pos="9016"/>
        </w:tabs>
        <w:rPr>
          <w:rFonts w:asciiTheme="minorHAnsi" w:eastAsiaTheme="minorEastAsia" w:hAnsiTheme="minorHAnsi"/>
          <w:noProof/>
          <w:sz w:val="24"/>
          <w:lang w:eastAsia="es-ES"/>
        </w:rPr>
      </w:pPr>
      <w:hyperlink w:anchor="_Toc236845236" w:history="1">
        <w:r w:rsidRPr="000C6C5D">
          <w:rPr>
            <w:rStyle w:val="Hipervnculo"/>
            <w:noProof/>
          </w:rPr>
          <w:t>2.5. Diagrama de Gantt</w:t>
        </w:r>
        <w:r>
          <w:rPr>
            <w:noProof/>
            <w:webHidden/>
          </w:rPr>
          <w:tab/>
        </w:r>
        <w:r>
          <w:rPr>
            <w:noProof/>
            <w:webHidden/>
          </w:rPr>
          <w:fldChar w:fldCharType="begin"/>
        </w:r>
        <w:r>
          <w:rPr>
            <w:noProof/>
            <w:webHidden/>
          </w:rPr>
          <w:instrText xml:space="preserve"> PAGEREF _Toc236845236 \h </w:instrText>
        </w:r>
        <w:r>
          <w:rPr>
            <w:noProof/>
            <w:webHidden/>
          </w:rPr>
        </w:r>
        <w:r>
          <w:rPr>
            <w:noProof/>
            <w:webHidden/>
          </w:rPr>
          <w:fldChar w:fldCharType="separate"/>
        </w:r>
        <w:r>
          <w:rPr>
            <w:noProof/>
            <w:webHidden/>
          </w:rPr>
          <w:t>15</w:t>
        </w:r>
        <w:r>
          <w:rPr>
            <w:noProof/>
            <w:webHidden/>
          </w:rPr>
          <w:fldChar w:fldCharType="end"/>
        </w:r>
      </w:hyperlink>
    </w:p>
    <w:p w14:paraId="3003903B" w14:textId="3D48AC94" w:rsidR="00A64943" w:rsidRDefault="00A64943">
      <w:pPr>
        <w:pStyle w:val="TDC3"/>
        <w:tabs>
          <w:tab w:val="right" w:leader="dot" w:pos="9016"/>
        </w:tabs>
        <w:rPr>
          <w:rFonts w:asciiTheme="minorHAnsi" w:eastAsiaTheme="minorEastAsia" w:hAnsiTheme="minorHAnsi"/>
          <w:noProof/>
          <w:sz w:val="24"/>
          <w:lang w:eastAsia="es-ES"/>
        </w:rPr>
      </w:pPr>
      <w:hyperlink w:anchor="_Toc236845237" w:history="1">
        <w:r w:rsidRPr="000C6C5D">
          <w:rPr>
            <w:rStyle w:val="Hipervnculo"/>
            <w:noProof/>
          </w:rPr>
          <w:t>2.5.1. Diagrama de Gantt-Capítulos uno y dos</w:t>
        </w:r>
        <w:r>
          <w:rPr>
            <w:noProof/>
            <w:webHidden/>
          </w:rPr>
          <w:tab/>
        </w:r>
        <w:r>
          <w:rPr>
            <w:noProof/>
            <w:webHidden/>
          </w:rPr>
          <w:fldChar w:fldCharType="begin"/>
        </w:r>
        <w:r>
          <w:rPr>
            <w:noProof/>
            <w:webHidden/>
          </w:rPr>
          <w:instrText xml:space="preserve"> PAGEREF _Toc236845237 \h </w:instrText>
        </w:r>
        <w:r>
          <w:rPr>
            <w:noProof/>
            <w:webHidden/>
          </w:rPr>
        </w:r>
        <w:r>
          <w:rPr>
            <w:noProof/>
            <w:webHidden/>
          </w:rPr>
          <w:fldChar w:fldCharType="separate"/>
        </w:r>
        <w:r>
          <w:rPr>
            <w:noProof/>
            <w:webHidden/>
          </w:rPr>
          <w:t>16</w:t>
        </w:r>
        <w:r>
          <w:rPr>
            <w:noProof/>
            <w:webHidden/>
          </w:rPr>
          <w:fldChar w:fldCharType="end"/>
        </w:r>
      </w:hyperlink>
    </w:p>
    <w:p w14:paraId="13C0FD3B" w14:textId="42462ABD" w:rsidR="00A64943" w:rsidRDefault="00A64943">
      <w:pPr>
        <w:pStyle w:val="TDC3"/>
        <w:tabs>
          <w:tab w:val="right" w:leader="dot" w:pos="9016"/>
        </w:tabs>
        <w:rPr>
          <w:rFonts w:asciiTheme="minorHAnsi" w:eastAsiaTheme="minorEastAsia" w:hAnsiTheme="minorHAnsi"/>
          <w:noProof/>
          <w:sz w:val="24"/>
          <w:lang w:eastAsia="es-ES"/>
        </w:rPr>
      </w:pPr>
      <w:hyperlink w:anchor="_Toc236845238" w:history="1">
        <w:r w:rsidRPr="000C6C5D">
          <w:rPr>
            <w:rStyle w:val="Hipervnculo"/>
            <w:noProof/>
          </w:rPr>
          <w:t>2.5.2. Diagrama de Gantt-Capítulo tres</w:t>
        </w:r>
        <w:r>
          <w:rPr>
            <w:noProof/>
            <w:webHidden/>
          </w:rPr>
          <w:tab/>
        </w:r>
        <w:r>
          <w:rPr>
            <w:noProof/>
            <w:webHidden/>
          </w:rPr>
          <w:fldChar w:fldCharType="begin"/>
        </w:r>
        <w:r>
          <w:rPr>
            <w:noProof/>
            <w:webHidden/>
          </w:rPr>
          <w:instrText xml:space="preserve"> PAGEREF _Toc236845238 \h </w:instrText>
        </w:r>
        <w:r>
          <w:rPr>
            <w:noProof/>
            <w:webHidden/>
          </w:rPr>
        </w:r>
        <w:r>
          <w:rPr>
            <w:noProof/>
            <w:webHidden/>
          </w:rPr>
          <w:fldChar w:fldCharType="separate"/>
        </w:r>
        <w:r>
          <w:rPr>
            <w:noProof/>
            <w:webHidden/>
          </w:rPr>
          <w:t>16</w:t>
        </w:r>
        <w:r>
          <w:rPr>
            <w:noProof/>
            <w:webHidden/>
          </w:rPr>
          <w:fldChar w:fldCharType="end"/>
        </w:r>
      </w:hyperlink>
    </w:p>
    <w:p w14:paraId="6DBF7315" w14:textId="44341976" w:rsidR="00A64943" w:rsidRDefault="00A64943">
      <w:pPr>
        <w:pStyle w:val="TDC3"/>
        <w:tabs>
          <w:tab w:val="right" w:leader="dot" w:pos="9016"/>
        </w:tabs>
        <w:rPr>
          <w:rFonts w:asciiTheme="minorHAnsi" w:eastAsiaTheme="minorEastAsia" w:hAnsiTheme="minorHAnsi"/>
          <w:noProof/>
          <w:sz w:val="24"/>
          <w:lang w:eastAsia="es-ES"/>
        </w:rPr>
      </w:pPr>
      <w:hyperlink w:anchor="_Toc236845239" w:history="1">
        <w:r w:rsidRPr="000C6C5D">
          <w:rPr>
            <w:rStyle w:val="Hipervnculo"/>
            <w:noProof/>
          </w:rPr>
          <w:t>2.5.3. Diagrama de Gantt-Capítulo cuatro</w:t>
        </w:r>
        <w:r>
          <w:rPr>
            <w:noProof/>
            <w:webHidden/>
          </w:rPr>
          <w:tab/>
        </w:r>
        <w:r>
          <w:rPr>
            <w:noProof/>
            <w:webHidden/>
          </w:rPr>
          <w:fldChar w:fldCharType="begin"/>
        </w:r>
        <w:r>
          <w:rPr>
            <w:noProof/>
            <w:webHidden/>
          </w:rPr>
          <w:instrText xml:space="preserve"> PAGEREF _Toc236845239 \h </w:instrText>
        </w:r>
        <w:r>
          <w:rPr>
            <w:noProof/>
            <w:webHidden/>
          </w:rPr>
        </w:r>
        <w:r>
          <w:rPr>
            <w:noProof/>
            <w:webHidden/>
          </w:rPr>
          <w:fldChar w:fldCharType="separate"/>
        </w:r>
        <w:r>
          <w:rPr>
            <w:noProof/>
            <w:webHidden/>
          </w:rPr>
          <w:t>16</w:t>
        </w:r>
        <w:r>
          <w:rPr>
            <w:noProof/>
            <w:webHidden/>
          </w:rPr>
          <w:fldChar w:fldCharType="end"/>
        </w:r>
      </w:hyperlink>
    </w:p>
    <w:p w14:paraId="64AEE4BD" w14:textId="289AF11E" w:rsidR="00A64943" w:rsidRDefault="00A64943">
      <w:pPr>
        <w:pStyle w:val="TDC3"/>
        <w:tabs>
          <w:tab w:val="right" w:leader="dot" w:pos="9016"/>
        </w:tabs>
        <w:rPr>
          <w:rFonts w:asciiTheme="minorHAnsi" w:eastAsiaTheme="minorEastAsia" w:hAnsiTheme="minorHAnsi"/>
          <w:noProof/>
          <w:sz w:val="24"/>
          <w:lang w:eastAsia="es-ES"/>
        </w:rPr>
      </w:pPr>
      <w:hyperlink w:anchor="_Toc236845240" w:history="1">
        <w:r w:rsidRPr="000C6C5D">
          <w:rPr>
            <w:rStyle w:val="Hipervnculo"/>
            <w:noProof/>
          </w:rPr>
          <w:t>2.5.4. Diagrama de Gantt-Capítulo cinco</w:t>
        </w:r>
        <w:r>
          <w:rPr>
            <w:noProof/>
            <w:webHidden/>
          </w:rPr>
          <w:tab/>
        </w:r>
        <w:r>
          <w:rPr>
            <w:noProof/>
            <w:webHidden/>
          </w:rPr>
          <w:fldChar w:fldCharType="begin"/>
        </w:r>
        <w:r>
          <w:rPr>
            <w:noProof/>
            <w:webHidden/>
          </w:rPr>
          <w:instrText xml:space="preserve"> PAGEREF _Toc236845240 \h </w:instrText>
        </w:r>
        <w:r>
          <w:rPr>
            <w:noProof/>
            <w:webHidden/>
          </w:rPr>
        </w:r>
        <w:r>
          <w:rPr>
            <w:noProof/>
            <w:webHidden/>
          </w:rPr>
          <w:fldChar w:fldCharType="separate"/>
        </w:r>
        <w:r>
          <w:rPr>
            <w:noProof/>
            <w:webHidden/>
          </w:rPr>
          <w:t>16</w:t>
        </w:r>
        <w:r>
          <w:rPr>
            <w:noProof/>
            <w:webHidden/>
          </w:rPr>
          <w:fldChar w:fldCharType="end"/>
        </w:r>
      </w:hyperlink>
    </w:p>
    <w:p w14:paraId="248A0718" w14:textId="13D046BD" w:rsidR="00A64943" w:rsidRDefault="00A64943">
      <w:pPr>
        <w:pStyle w:val="TDC3"/>
        <w:tabs>
          <w:tab w:val="right" w:leader="dot" w:pos="9016"/>
        </w:tabs>
        <w:rPr>
          <w:rFonts w:asciiTheme="minorHAnsi" w:eastAsiaTheme="minorEastAsia" w:hAnsiTheme="minorHAnsi"/>
          <w:noProof/>
          <w:sz w:val="24"/>
          <w:lang w:eastAsia="es-ES"/>
        </w:rPr>
      </w:pPr>
      <w:hyperlink w:anchor="_Toc236845241" w:history="1">
        <w:r w:rsidRPr="000C6C5D">
          <w:rPr>
            <w:rStyle w:val="Hipervnculo"/>
            <w:noProof/>
          </w:rPr>
          <w:t>2.5.5. Diagrama de Gantt-Capítulo seis</w:t>
        </w:r>
        <w:r>
          <w:rPr>
            <w:noProof/>
            <w:webHidden/>
          </w:rPr>
          <w:tab/>
        </w:r>
        <w:r>
          <w:rPr>
            <w:noProof/>
            <w:webHidden/>
          </w:rPr>
          <w:fldChar w:fldCharType="begin"/>
        </w:r>
        <w:r>
          <w:rPr>
            <w:noProof/>
            <w:webHidden/>
          </w:rPr>
          <w:instrText xml:space="preserve"> PAGEREF _Toc236845241 \h </w:instrText>
        </w:r>
        <w:r>
          <w:rPr>
            <w:noProof/>
            <w:webHidden/>
          </w:rPr>
        </w:r>
        <w:r>
          <w:rPr>
            <w:noProof/>
            <w:webHidden/>
          </w:rPr>
          <w:fldChar w:fldCharType="separate"/>
        </w:r>
        <w:r>
          <w:rPr>
            <w:noProof/>
            <w:webHidden/>
          </w:rPr>
          <w:t>17</w:t>
        </w:r>
        <w:r>
          <w:rPr>
            <w:noProof/>
            <w:webHidden/>
          </w:rPr>
          <w:fldChar w:fldCharType="end"/>
        </w:r>
      </w:hyperlink>
    </w:p>
    <w:p w14:paraId="5E3EF4CA" w14:textId="1C34B2D6" w:rsidR="00A64943" w:rsidRDefault="00A64943">
      <w:pPr>
        <w:pStyle w:val="TDC3"/>
        <w:tabs>
          <w:tab w:val="right" w:leader="dot" w:pos="9016"/>
        </w:tabs>
        <w:rPr>
          <w:rFonts w:asciiTheme="minorHAnsi" w:eastAsiaTheme="minorEastAsia" w:hAnsiTheme="minorHAnsi"/>
          <w:noProof/>
          <w:sz w:val="24"/>
          <w:lang w:eastAsia="es-ES"/>
        </w:rPr>
      </w:pPr>
      <w:hyperlink w:anchor="_Toc236845242" w:history="1">
        <w:r w:rsidRPr="000C6C5D">
          <w:rPr>
            <w:rStyle w:val="Hipervnculo"/>
            <w:noProof/>
          </w:rPr>
          <w:t>2.5.6. Diagrama de Gantt-Capítulo siete</w:t>
        </w:r>
        <w:r>
          <w:rPr>
            <w:noProof/>
            <w:webHidden/>
          </w:rPr>
          <w:tab/>
        </w:r>
        <w:r>
          <w:rPr>
            <w:noProof/>
            <w:webHidden/>
          </w:rPr>
          <w:fldChar w:fldCharType="begin"/>
        </w:r>
        <w:r>
          <w:rPr>
            <w:noProof/>
            <w:webHidden/>
          </w:rPr>
          <w:instrText xml:space="preserve"> PAGEREF _Toc236845242 \h </w:instrText>
        </w:r>
        <w:r>
          <w:rPr>
            <w:noProof/>
            <w:webHidden/>
          </w:rPr>
        </w:r>
        <w:r>
          <w:rPr>
            <w:noProof/>
            <w:webHidden/>
          </w:rPr>
          <w:fldChar w:fldCharType="separate"/>
        </w:r>
        <w:r>
          <w:rPr>
            <w:noProof/>
            <w:webHidden/>
          </w:rPr>
          <w:t>18</w:t>
        </w:r>
        <w:r>
          <w:rPr>
            <w:noProof/>
            <w:webHidden/>
          </w:rPr>
          <w:fldChar w:fldCharType="end"/>
        </w:r>
      </w:hyperlink>
    </w:p>
    <w:p w14:paraId="3041D7C1" w14:textId="7E659AB7" w:rsidR="00A64943" w:rsidRDefault="00A64943">
      <w:pPr>
        <w:pStyle w:val="TDC3"/>
        <w:tabs>
          <w:tab w:val="right" w:leader="dot" w:pos="9016"/>
        </w:tabs>
        <w:rPr>
          <w:rFonts w:asciiTheme="minorHAnsi" w:eastAsiaTheme="minorEastAsia" w:hAnsiTheme="minorHAnsi"/>
          <w:noProof/>
          <w:sz w:val="24"/>
          <w:lang w:eastAsia="es-ES"/>
        </w:rPr>
      </w:pPr>
      <w:hyperlink w:anchor="_Toc236845243" w:history="1">
        <w:r w:rsidRPr="000C6C5D">
          <w:rPr>
            <w:rStyle w:val="Hipervnculo"/>
            <w:noProof/>
          </w:rPr>
          <w:t>2.5.7. Diagrama de Gantt-Capítulos ocho y nueve</w:t>
        </w:r>
        <w:r>
          <w:rPr>
            <w:noProof/>
            <w:webHidden/>
          </w:rPr>
          <w:tab/>
        </w:r>
        <w:r>
          <w:rPr>
            <w:noProof/>
            <w:webHidden/>
          </w:rPr>
          <w:fldChar w:fldCharType="begin"/>
        </w:r>
        <w:r>
          <w:rPr>
            <w:noProof/>
            <w:webHidden/>
          </w:rPr>
          <w:instrText xml:space="preserve"> PAGEREF _Toc236845243 \h </w:instrText>
        </w:r>
        <w:r>
          <w:rPr>
            <w:noProof/>
            <w:webHidden/>
          </w:rPr>
        </w:r>
        <w:r>
          <w:rPr>
            <w:noProof/>
            <w:webHidden/>
          </w:rPr>
          <w:fldChar w:fldCharType="separate"/>
        </w:r>
        <w:r>
          <w:rPr>
            <w:noProof/>
            <w:webHidden/>
          </w:rPr>
          <w:t>18</w:t>
        </w:r>
        <w:r>
          <w:rPr>
            <w:noProof/>
            <w:webHidden/>
          </w:rPr>
          <w:fldChar w:fldCharType="end"/>
        </w:r>
      </w:hyperlink>
    </w:p>
    <w:p w14:paraId="68FECFF1" w14:textId="1CA4505D" w:rsidR="00A64943" w:rsidRDefault="00A64943">
      <w:pPr>
        <w:pStyle w:val="TDC1"/>
        <w:tabs>
          <w:tab w:val="right" w:leader="dot" w:pos="9016"/>
        </w:tabs>
        <w:rPr>
          <w:rFonts w:asciiTheme="minorHAnsi" w:eastAsiaTheme="minorEastAsia" w:hAnsiTheme="minorHAnsi"/>
          <w:b w:val="0"/>
          <w:noProof/>
          <w:sz w:val="24"/>
          <w:lang w:eastAsia="es-ES"/>
        </w:rPr>
      </w:pPr>
      <w:hyperlink w:anchor="_Toc236845244" w:history="1">
        <w:r w:rsidRPr="000C6C5D">
          <w:rPr>
            <w:rStyle w:val="Hipervnculo"/>
            <w:noProof/>
          </w:rPr>
          <w:t>Capítulo III: Fundamentos teóricos</w:t>
        </w:r>
        <w:r>
          <w:rPr>
            <w:noProof/>
            <w:webHidden/>
          </w:rPr>
          <w:tab/>
        </w:r>
        <w:r>
          <w:rPr>
            <w:noProof/>
            <w:webHidden/>
          </w:rPr>
          <w:fldChar w:fldCharType="begin"/>
        </w:r>
        <w:r>
          <w:rPr>
            <w:noProof/>
            <w:webHidden/>
          </w:rPr>
          <w:instrText xml:space="preserve"> PAGEREF _Toc236845244 \h </w:instrText>
        </w:r>
        <w:r>
          <w:rPr>
            <w:noProof/>
            <w:webHidden/>
          </w:rPr>
        </w:r>
        <w:r>
          <w:rPr>
            <w:noProof/>
            <w:webHidden/>
          </w:rPr>
          <w:fldChar w:fldCharType="separate"/>
        </w:r>
        <w:r>
          <w:rPr>
            <w:noProof/>
            <w:webHidden/>
          </w:rPr>
          <w:t>19</w:t>
        </w:r>
        <w:r>
          <w:rPr>
            <w:noProof/>
            <w:webHidden/>
          </w:rPr>
          <w:fldChar w:fldCharType="end"/>
        </w:r>
      </w:hyperlink>
    </w:p>
    <w:p w14:paraId="127C3FAC" w14:textId="63C1063E" w:rsidR="00A64943" w:rsidRDefault="00A64943">
      <w:pPr>
        <w:pStyle w:val="TDC2"/>
        <w:tabs>
          <w:tab w:val="right" w:leader="dot" w:pos="9016"/>
        </w:tabs>
        <w:rPr>
          <w:rFonts w:asciiTheme="minorHAnsi" w:eastAsiaTheme="minorEastAsia" w:hAnsiTheme="minorHAnsi"/>
          <w:noProof/>
          <w:sz w:val="24"/>
          <w:lang w:eastAsia="es-ES"/>
        </w:rPr>
      </w:pPr>
      <w:hyperlink w:anchor="_Toc236845245" w:history="1">
        <w:r w:rsidRPr="000C6C5D">
          <w:rPr>
            <w:rStyle w:val="Hipervnculo"/>
            <w:noProof/>
          </w:rPr>
          <w:t>3.1. Enfoques de detección y análisis en endpoint</w:t>
        </w:r>
        <w:r>
          <w:rPr>
            <w:noProof/>
            <w:webHidden/>
          </w:rPr>
          <w:tab/>
        </w:r>
        <w:r>
          <w:rPr>
            <w:noProof/>
            <w:webHidden/>
          </w:rPr>
          <w:fldChar w:fldCharType="begin"/>
        </w:r>
        <w:r>
          <w:rPr>
            <w:noProof/>
            <w:webHidden/>
          </w:rPr>
          <w:instrText xml:space="preserve"> PAGEREF _Toc236845245 \h </w:instrText>
        </w:r>
        <w:r>
          <w:rPr>
            <w:noProof/>
            <w:webHidden/>
          </w:rPr>
        </w:r>
        <w:r>
          <w:rPr>
            <w:noProof/>
            <w:webHidden/>
          </w:rPr>
          <w:fldChar w:fldCharType="separate"/>
        </w:r>
        <w:r>
          <w:rPr>
            <w:noProof/>
            <w:webHidden/>
          </w:rPr>
          <w:t>19</w:t>
        </w:r>
        <w:r>
          <w:rPr>
            <w:noProof/>
            <w:webHidden/>
          </w:rPr>
          <w:fldChar w:fldCharType="end"/>
        </w:r>
      </w:hyperlink>
    </w:p>
    <w:p w14:paraId="43A36B46" w14:textId="0D593ED8" w:rsidR="00A64943" w:rsidRDefault="00A64943">
      <w:pPr>
        <w:pStyle w:val="TDC3"/>
        <w:tabs>
          <w:tab w:val="right" w:leader="dot" w:pos="9016"/>
        </w:tabs>
        <w:rPr>
          <w:rFonts w:asciiTheme="minorHAnsi" w:eastAsiaTheme="minorEastAsia" w:hAnsiTheme="minorHAnsi"/>
          <w:noProof/>
          <w:sz w:val="24"/>
          <w:lang w:eastAsia="es-ES"/>
        </w:rPr>
      </w:pPr>
      <w:hyperlink w:anchor="_Toc236845246" w:history="1">
        <w:r w:rsidRPr="000C6C5D">
          <w:rPr>
            <w:rStyle w:val="Hipervnculo"/>
            <w:noProof/>
          </w:rPr>
          <w:t>3.1.1. Detección en HIDS tradicionales</w:t>
        </w:r>
        <w:r>
          <w:rPr>
            <w:noProof/>
            <w:webHidden/>
          </w:rPr>
          <w:tab/>
        </w:r>
        <w:r>
          <w:rPr>
            <w:noProof/>
            <w:webHidden/>
          </w:rPr>
          <w:fldChar w:fldCharType="begin"/>
        </w:r>
        <w:r>
          <w:rPr>
            <w:noProof/>
            <w:webHidden/>
          </w:rPr>
          <w:instrText xml:space="preserve"> PAGEREF _Toc236845246 \h </w:instrText>
        </w:r>
        <w:r>
          <w:rPr>
            <w:noProof/>
            <w:webHidden/>
          </w:rPr>
        </w:r>
        <w:r>
          <w:rPr>
            <w:noProof/>
            <w:webHidden/>
          </w:rPr>
          <w:fldChar w:fldCharType="separate"/>
        </w:r>
        <w:r>
          <w:rPr>
            <w:noProof/>
            <w:webHidden/>
          </w:rPr>
          <w:t>19</w:t>
        </w:r>
        <w:r>
          <w:rPr>
            <w:noProof/>
            <w:webHidden/>
          </w:rPr>
          <w:fldChar w:fldCharType="end"/>
        </w:r>
      </w:hyperlink>
    </w:p>
    <w:p w14:paraId="6F572256" w14:textId="4A86753E" w:rsidR="00A64943" w:rsidRDefault="00A64943">
      <w:pPr>
        <w:pStyle w:val="TDC3"/>
        <w:tabs>
          <w:tab w:val="right" w:leader="dot" w:pos="9016"/>
        </w:tabs>
        <w:rPr>
          <w:rFonts w:asciiTheme="minorHAnsi" w:eastAsiaTheme="minorEastAsia" w:hAnsiTheme="minorHAnsi"/>
          <w:noProof/>
          <w:sz w:val="24"/>
          <w:lang w:eastAsia="es-ES"/>
        </w:rPr>
      </w:pPr>
      <w:hyperlink w:anchor="_Toc236845247" w:history="1">
        <w:r w:rsidRPr="000C6C5D">
          <w:rPr>
            <w:rStyle w:val="Hipervnculo"/>
            <w:noProof/>
          </w:rPr>
          <w:t>3.1.2. Detección en DFIR</w:t>
        </w:r>
        <w:r>
          <w:rPr>
            <w:noProof/>
            <w:webHidden/>
          </w:rPr>
          <w:tab/>
        </w:r>
        <w:r>
          <w:rPr>
            <w:noProof/>
            <w:webHidden/>
          </w:rPr>
          <w:fldChar w:fldCharType="begin"/>
        </w:r>
        <w:r>
          <w:rPr>
            <w:noProof/>
            <w:webHidden/>
          </w:rPr>
          <w:instrText xml:space="preserve"> PAGEREF _Toc236845247 \h </w:instrText>
        </w:r>
        <w:r>
          <w:rPr>
            <w:noProof/>
            <w:webHidden/>
          </w:rPr>
        </w:r>
        <w:r>
          <w:rPr>
            <w:noProof/>
            <w:webHidden/>
          </w:rPr>
          <w:fldChar w:fldCharType="separate"/>
        </w:r>
        <w:r>
          <w:rPr>
            <w:noProof/>
            <w:webHidden/>
          </w:rPr>
          <w:t>20</w:t>
        </w:r>
        <w:r>
          <w:rPr>
            <w:noProof/>
            <w:webHidden/>
          </w:rPr>
          <w:fldChar w:fldCharType="end"/>
        </w:r>
      </w:hyperlink>
    </w:p>
    <w:p w14:paraId="7CCD2923" w14:textId="4D9BFC07" w:rsidR="00A64943" w:rsidRDefault="00A64943">
      <w:pPr>
        <w:pStyle w:val="TDC3"/>
        <w:tabs>
          <w:tab w:val="right" w:leader="dot" w:pos="9016"/>
        </w:tabs>
        <w:rPr>
          <w:rFonts w:asciiTheme="minorHAnsi" w:eastAsiaTheme="minorEastAsia" w:hAnsiTheme="minorHAnsi"/>
          <w:noProof/>
          <w:sz w:val="24"/>
          <w:lang w:eastAsia="es-ES"/>
        </w:rPr>
      </w:pPr>
      <w:hyperlink w:anchor="_Toc236845248" w:history="1">
        <w:r w:rsidRPr="000C6C5D">
          <w:rPr>
            <w:rStyle w:val="Hipervnculo"/>
            <w:noProof/>
          </w:rPr>
          <w:t>3.1.3. Detección en EDR</w:t>
        </w:r>
        <w:r>
          <w:rPr>
            <w:noProof/>
            <w:webHidden/>
          </w:rPr>
          <w:tab/>
        </w:r>
        <w:r>
          <w:rPr>
            <w:noProof/>
            <w:webHidden/>
          </w:rPr>
          <w:fldChar w:fldCharType="begin"/>
        </w:r>
        <w:r>
          <w:rPr>
            <w:noProof/>
            <w:webHidden/>
          </w:rPr>
          <w:instrText xml:space="preserve"> PAGEREF _Toc236845248 \h </w:instrText>
        </w:r>
        <w:r>
          <w:rPr>
            <w:noProof/>
            <w:webHidden/>
          </w:rPr>
        </w:r>
        <w:r>
          <w:rPr>
            <w:noProof/>
            <w:webHidden/>
          </w:rPr>
          <w:fldChar w:fldCharType="separate"/>
        </w:r>
        <w:r>
          <w:rPr>
            <w:noProof/>
            <w:webHidden/>
          </w:rPr>
          <w:t>20</w:t>
        </w:r>
        <w:r>
          <w:rPr>
            <w:noProof/>
            <w:webHidden/>
          </w:rPr>
          <w:fldChar w:fldCharType="end"/>
        </w:r>
      </w:hyperlink>
    </w:p>
    <w:p w14:paraId="65B01322" w14:textId="1B74EF6A" w:rsidR="00A64943" w:rsidRDefault="00A64943">
      <w:pPr>
        <w:pStyle w:val="TDC3"/>
        <w:tabs>
          <w:tab w:val="right" w:leader="dot" w:pos="9016"/>
        </w:tabs>
        <w:rPr>
          <w:rFonts w:asciiTheme="minorHAnsi" w:eastAsiaTheme="minorEastAsia" w:hAnsiTheme="minorHAnsi"/>
          <w:noProof/>
          <w:sz w:val="24"/>
          <w:lang w:eastAsia="es-ES"/>
        </w:rPr>
      </w:pPr>
      <w:hyperlink w:anchor="_Toc236845249" w:history="1">
        <w:r w:rsidRPr="000C6C5D">
          <w:rPr>
            <w:rStyle w:val="Hipervnculo"/>
            <w:noProof/>
          </w:rPr>
          <w:t>3.1.4. Posición de Velociraptor frente a estos enfoques</w:t>
        </w:r>
        <w:r>
          <w:rPr>
            <w:noProof/>
            <w:webHidden/>
          </w:rPr>
          <w:tab/>
        </w:r>
        <w:r>
          <w:rPr>
            <w:noProof/>
            <w:webHidden/>
          </w:rPr>
          <w:fldChar w:fldCharType="begin"/>
        </w:r>
        <w:r>
          <w:rPr>
            <w:noProof/>
            <w:webHidden/>
          </w:rPr>
          <w:instrText xml:space="preserve"> PAGEREF _Toc236845249 \h </w:instrText>
        </w:r>
        <w:r>
          <w:rPr>
            <w:noProof/>
            <w:webHidden/>
          </w:rPr>
        </w:r>
        <w:r>
          <w:rPr>
            <w:noProof/>
            <w:webHidden/>
          </w:rPr>
          <w:fldChar w:fldCharType="separate"/>
        </w:r>
        <w:r>
          <w:rPr>
            <w:noProof/>
            <w:webHidden/>
          </w:rPr>
          <w:t>21</w:t>
        </w:r>
        <w:r>
          <w:rPr>
            <w:noProof/>
            <w:webHidden/>
          </w:rPr>
          <w:fldChar w:fldCharType="end"/>
        </w:r>
      </w:hyperlink>
    </w:p>
    <w:p w14:paraId="2EDADD17" w14:textId="696DC0C4" w:rsidR="00A64943" w:rsidRDefault="00A64943">
      <w:pPr>
        <w:pStyle w:val="TDC2"/>
        <w:tabs>
          <w:tab w:val="right" w:leader="dot" w:pos="9016"/>
        </w:tabs>
        <w:rPr>
          <w:rFonts w:asciiTheme="minorHAnsi" w:eastAsiaTheme="minorEastAsia" w:hAnsiTheme="minorHAnsi"/>
          <w:noProof/>
          <w:sz w:val="24"/>
          <w:lang w:eastAsia="es-ES"/>
        </w:rPr>
      </w:pPr>
      <w:hyperlink w:anchor="_Toc236845250" w:history="1">
        <w:r w:rsidRPr="000C6C5D">
          <w:rPr>
            <w:rStyle w:val="Hipervnculo"/>
            <w:noProof/>
          </w:rPr>
          <w:t>3.2. Arquitectura interna Velociraptor</w:t>
        </w:r>
        <w:r>
          <w:rPr>
            <w:noProof/>
            <w:webHidden/>
          </w:rPr>
          <w:tab/>
        </w:r>
        <w:r>
          <w:rPr>
            <w:noProof/>
            <w:webHidden/>
          </w:rPr>
          <w:fldChar w:fldCharType="begin"/>
        </w:r>
        <w:r>
          <w:rPr>
            <w:noProof/>
            <w:webHidden/>
          </w:rPr>
          <w:instrText xml:space="preserve"> PAGEREF _Toc236845250 \h </w:instrText>
        </w:r>
        <w:r>
          <w:rPr>
            <w:noProof/>
            <w:webHidden/>
          </w:rPr>
        </w:r>
        <w:r>
          <w:rPr>
            <w:noProof/>
            <w:webHidden/>
          </w:rPr>
          <w:fldChar w:fldCharType="separate"/>
        </w:r>
        <w:r>
          <w:rPr>
            <w:noProof/>
            <w:webHidden/>
          </w:rPr>
          <w:t>22</w:t>
        </w:r>
        <w:r>
          <w:rPr>
            <w:noProof/>
            <w:webHidden/>
          </w:rPr>
          <w:fldChar w:fldCharType="end"/>
        </w:r>
      </w:hyperlink>
    </w:p>
    <w:p w14:paraId="1D6077C0" w14:textId="4DD7D4DF" w:rsidR="00A64943" w:rsidRDefault="00A64943">
      <w:pPr>
        <w:pStyle w:val="TDC3"/>
        <w:tabs>
          <w:tab w:val="right" w:leader="dot" w:pos="9016"/>
        </w:tabs>
        <w:rPr>
          <w:rFonts w:asciiTheme="minorHAnsi" w:eastAsiaTheme="minorEastAsia" w:hAnsiTheme="minorHAnsi"/>
          <w:noProof/>
          <w:sz w:val="24"/>
          <w:lang w:eastAsia="es-ES"/>
        </w:rPr>
      </w:pPr>
      <w:hyperlink w:anchor="_Toc236845251" w:history="1">
        <w:r w:rsidRPr="000C6C5D">
          <w:rPr>
            <w:rStyle w:val="Hipervnculo"/>
            <w:noProof/>
          </w:rPr>
          <w:t>3.2.1. Diferencias entre capas de Velociraptor</w:t>
        </w:r>
        <w:r>
          <w:rPr>
            <w:noProof/>
            <w:webHidden/>
          </w:rPr>
          <w:tab/>
        </w:r>
        <w:r>
          <w:rPr>
            <w:noProof/>
            <w:webHidden/>
          </w:rPr>
          <w:fldChar w:fldCharType="begin"/>
        </w:r>
        <w:r>
          <w:rPr>
            <w:noProof/>
            <w:webHidden/>
          </w:rPr>
          <w:instrText xml:space="preserve"> PAGEREF _Toc236845251 \h </w:instrText>
        </w:r>
        <w:r>
          <w:rPr>
            <w:noProof/>
            <w:webHidden/>
          </w:rPr>
        </w:r>
        <w:r>
          <w:rPr>
            <w:noProof/>
            <w:webHidden/>
          </w:rPr>
          <w:fldChar w:fldCharType="separate"/>
        </w:r>
        <w:r>
          <w:rPr>
            <w:noProof/>
            <w:webHidden/>
          </w:rPr>
          <w:t>22</w:t>
        </w:r>
        <w:r>
          <w:rPr>
            <w:noProof/>
            <w:webHidden/>
          </w:rPr>
          <w:fldChar w:fldCharType="end"/>
        </w:r>
      </w:hyperlink>
    </w:p>
    <w:p w14:paraId="18DEC3AA" w14:textId="7C55561F" w:rsidR="00A64943" w:rsidRDefault="00A64943">
      <w:pPr>
        <w:pStyle w:val="TDC3"/>
        <w:tabs>
          <w:tab w:val="right" w:leader="dot" w:pos="9016"/>
        </w:tabs>
        <w:rPr>
          <w:rFonts w:asciiTheme="minorHAnsi" w:eastAsiaTheme="minorEastAsia" w:hAnsiTheme="minorHAnsi"/>
          <w:noProof/>
          <w:sz w:val="24"/>
          <w:lang w:eastAsia="es-ES"/>
        </w:rPr>
      </w:pPr>
      <w:hyperlink w:anchor="_Toc236845252" w:history="1">
        <w:r w:rsidRPr="000C6C5D">
          <w:rPr>
            <w:rStyle w:val="Hipervnculo"/>
            <w:noProof/>
          </w:rPr>
          <w:t>3.2.2. Flujo cliente-servidor y formatos de datos</w:t>
        </w:r>
        <w:r>
          <w:rPr>
            <w:noProof/>
            <w:webHidden/>
          </w:rPr>
          <w:tab/>
        </w:r>
        <w:r>
          <w:rPr>
            <w:noProof/>
            <w:webHidden/>
          </w:rPr>
          <w:fldChar w:fldCharType="begin"/>
        </w:r>
        <w:r>
          <w:rPr>
            <w:noProof/>
            <w:webHidden/>
          </w:rPr>
          <w:instrText xml:space="preserve"> PAGEREF _Toc236845252 \h </w:instrText>
        </w:r>
        <w:r>
          <w:rPr>
            <w:noProof/>
            <w:webHidden/>
          </w:rPr>
        </w:r>
        <w:r>
          <w:rPr>
            <w:noProof/>
            <w:webHidden/>
          </w:rPr>
          <w:fldChar w:fldCharType="separate"/>
        </w:r>
        <w:r>
          <w:rPr>
            <w:noProof/>
            <w:webHidden/>
          </w:rPr>
          <w:t>24</w:t>
        </w:r>
        <w:r>
          <w:rPr>
            <w:noProof/>
            <w:webHidden/>
          </w:rPr>
          <w:fldChar w:fldCharType="end"/>
        </w:r>
      </w:hyperlink>
    </w:p>
    <w:p w14:paraId="35050C1A" w14:textId="5708AF0C" w:rsidR="00A64943" w:rsidRDefault="00A64943">
      <w:pPr>
        <w:pStyle w:val="TDC2"/>
        <w:tabs>
          <w:tab w:val="right" w:leader="dot" w:pos="9016"/>
        </w:tabs>
        <w:rPr>
          <w:rFonts w:asciiTheme="minorHAnsi" w:eastAsiaTheme="minorEastAsia" w:hAnsiTheme="minorHAnsi"/>
          <w:noProof/>
          <w:sz w:val="24"/>
          <w:lang w:eastAsia="es-ES"/>
        </w:rPr>
      </w:pPr>
      <w:hyperlink w:anchor="_Toc236845253" w:history="1">
        <w:r w:rsidRPr="000C6C5D">
          <w:rPr>
            <w:rStyle w:val="Hipervnculo"/>
            <w:noProof/>
          </w:rPr>
          <w:t>3.3. Artifacts y modelo de ejecución</w:t>
        </w:r>
        <w:r>
          <w:rPr>
            <w:noProof/>
            <w:webHidden/>
          </w:rPr>
          <w:tab/>
        </w:r>
        <w:r>
          <w:rPr>
            <w:noProof/>
            <w:webHidden/>
          </w:rPr>
          <w:fldChar w:fldCharType="begin"/>
        </w:r>
        <w:r>
          <w:rPr>
            <w:noProof/>
            <w:webHidden/>
          </w:rPr>
          <w:instrText xml:space="preserve"> PAGEREF _Toc236845253 \h </w:instrText>
        </w:r>
        <w:r>
          <w:rPr>
            <w:noProof/>
            <w:webHidden/>
          </w:rPr>
        </w:r>
        <w:r>
          <w:rPr>
            <w:noProof/>
            <w:webHidden/>
          </w:rPr>
          <w:fldChar w:fldCharType="separate"/>
        </w:r>
        <w:r>
          <w:rPr>
            <w:noProof/>
            <w:webHidden/>
          </w:rPr>
          <w:t>26</w:t>
        </w:r>
        <w:r>
          <w:rPr>
            <w:noProof/>
            <w:webHidden/>
          </w:rPr>
          <w:fldChar w:fldCharType="end"/>
        </w:r>
      </w:hyperlink>
    </w:p>
    <w:p w14:paraId="1DAE15E4" w14:textId="6E1493EB" w:rsidR="00A64943" w:rsidRDefault="00A64943">
      <w:pPr>
        <w:pStyle w:val="TDC3"/>
        <w:tabs>
          <w:tab w:val="right" w:leader="dot" w:pos="9016"/>
        </w:tabs>
        <w:rPr>
          <w:rFonts w:asciiTheme="minorHAnsi" w:eastAsiaTheme="minorEastAsia" w:hAnsiTheme="minorHAnsi"/>
          <w:noProof/>
          <w:sz w:val="24"/>
          <w:lang w:eastAsia="es-ES"/>
        </w:rPr>
      </w:pPr>
      <w:hyperlink w:anchor="_Toc236845254" w:history="1">
        <w:r w:rsidRPr="000C6C5D">
          <w:rPr>
            <w:rStyle w:val="Hipervnculo"/>
            <w:noProof/>
          </w:rPr>
          <w:t>3.3.1. Qué es un artifact</w:t>
        </w:r>
        <w:r>
          <w:rPr>
            <w:noProof/>
            <w:webHidden/>
          </w:rPr>
          <w:tab/>
        </w:r>
        <w:r>
          <w:rPr>
            <w:noProof/>
            <w:webHidden/>
          </w:rPr>
          <w:fldChar w:fldCharType="begin"/>
        </w:r>
        <w:r>
          <w:rPr>
            <w:noProof/>
            <w:webHidden/>
          </w:rPr>
          <w:instrText xml:space="preserve"> PAGEREF _Toc236845254 \h </w:instrText>
        </w:r>
        <w:r>
          <w:rPr>
            <w:noProof/>
            <w:webHidden/>
          </w:rPr>
        </w:r>
        <w:r>
          <w:rPr>
            <w:noProof/>
            <w:webHidden/>
          </w:rPr>
          <w:fldChar w:fldCharType="separate"/>
        </w:r>
        <w:r>
          <w:rPr>
            <w:noProof/>
            <w:webHidden/>
          </w:rPr>
          <w:t>26</w:t>
        </w:r>
        <w:r>
          <w:rPr>
            <w:noProof/>
            <w:webHidden/>
          </w:rPr>
          <w:fldChar w:fldCharType="end"/>
        </w:r>
      </w:hyperlink>
    </w:p>
    <w:p w14:paraId="3A8A9A81" w14:textId="6D7FAD18" w:rsidR="00A64943" w:rsidRDefault="00A64943">
      <w:pPr>
        <w:pStyle w:val="TDC3"/>
        <w:tabs>
          <w:tab w:val="right" w:leader="dot" w:pos="9016"/>
        </w:tabs>
        <w:rPr>
          <w:rFonts w:asciiTheme="minorHAnsi" w:eastAsiaTheme="minorEastAsia" w:hAnsiTheme="minorHAnsi"/>
          <w:noProof/>
          <w:sz w:val="24"/>
          <w:lang w:eastAsia="es-ES"/>
        </w:rPr>
      </w:pPr>
      <w:hyperlink w:anchor="_Toc236845255" w:history="1">
        <w:r w:rsidRPr="000C6C5D">
          <w:rPr>
            <w:rStyle w:val="Hipervnculo"/>
            <w:noProof/>
          </w:rPr>
          <w:t>3.3.2. Tipos de artifacts según el contexto de ejecución</w:t>
        </w:r>
        <w:r>
          <w:rPr>
            <w:noProof/>
            <w:webHidden/>
          </w:rPr>
          <w:tab/>
        </w:r>
        <w:r>
          <w:rPr>
            <w:noProof/>
            <w:webHidden/>
          </w:rPr>
          <w:fldChar w:fldCharType="begin"/>
        </w:r>
        <w:r>
          <w:rPr>
            <w:noProof/>
            <w:webHidden/>
          </w:rPr>
          <w:instrText xml:space="preserve"> PAGEREF _Toc236845255 \h </w:instrText>
        </w:r>
        <w:r>
          <w:rPr>
            <w:noProof/>
            <w:webHidden/>
          </w:rPr>
        </w:r>
        <w:r>
          <w:rPr>
            <w:noProof/>
            <w:webHidden/>
          </w:rPr>
          <w:fldChar w:fldCharType="separate"/>
        </w:r>
        <w:r>
          <w:rPr>
            <w:noProof/>
            <w:webHidden/>
          </w:rPr>
          <w:t>26</w:t>
        </w:r>
        <w:r>
          <w:rPr>
            <w:noProof/>
            <w:webHidden/>
          </w:rPr>
          <w:fldChar w:fldCharType="end"/>
        </w:r>
      </w:hyperlink>
    </w:p>
    <w:p w14:paraId="7256160F" w14:textId="350464F7" w:rsidR="00A64943" w:rsidRDefault="00A64943">
      <w:pPr>
        <w:pStyle w:val="TDC3"/>
        <w:tabs>
          <w:tab w:val="right" w:leader="dot" w:pos="9016"/>
        </w:tabs>
        <w:rPr>
          <w:rFonts w:asciiTheme="minorHAnsi" w:eastAsiaTheme="minorEastAsia" w:hAnsiTheme="minorHAnsi"/>
          <w:noProof/>
          <w:sz w:val="24"/>
          <w:lang w:eastAsia="es-ES"/>
        </w:rPr>
      </w:pPr>
      <w:hyperlink w:anchor="_Toc236845256" w:history="1">
        <w:r w:rsidRPr="000C6C5D">
          <w:rPr>
            <w:rStyle w:val="Hipervnculo"/>
            <w:noProof/>
          </w:rPr>
          <w:t>3.3.3. Collections, Hunts y Monitoring</w:t>
        </w:r>
        <w:r>
          <w:rPr>
            <w:noProof/>
            <w:webHidden/>
          </w:rPr>
          <w:tab/>
        </w:r>
        <w:r>
          <w:rPr>
            <w:noProof/>
            <w:webHidden/>
          </w:rPr>
          <w:fldChar w:fldCharType="begin"/>
        </w:r>
        <w:r>
          <w:rPr>
            <w:noProof/>
            <w:webHidden/>
          </w:rPr>
          <w:instrText xml:space="preserve"> PAGEREF _Toc236845256 \h </w:instrText>
        </w:r>
        <w:r>
          <w:rPr>
            <w:noProof/>
            <w:webHidden/>
          </w:rPr>
        </w:r>
        <w:r>
          <w:rPr>
            <w:noProof/>
            <w:webHidden/>
          </w:rPr>
          <w:fldChar w:fldCharType="separate"/>
        </w:r>
        <w:r>
          <w:rPr>
            <w:noProof/>
            <w:webHidden/>
          </w:rPr>
          <w:t>27</w:t>
        </w:r>
        <w:r>
          <w:rPr>
            <w:noProof/>
            <w:webHidden/>
          </w:rPr>
          <w:fldChar w:fldCharType="end"/>
        </w:r>
      </w:hyperlink>
    </w:p>
    <w:p w14:paraId="6B993D6D" w14:textId="59804BCF" w:rsidR="00A64943" w:rsidRDefault="00A64943">
      <w:pPr>
        <w:pStyle w:val="TDC2"/>
        <w:tabs>
          <w:tab w:val="right" w:leader="dot" w:pos="9016"/>
        </w:tabs>
        <w:rPr>
          <w:rFonts w:asciiTheme="minorHAnsi" w:eastAsiaTheme="minorEastAsia" w:hAnsiTheme="minorHAnsi"/>
          <w:noProof/>
          <w:sz w:val="24"/>
          <w:lang w:eastAsia="es-ES"/>
        </w:rPr>
      </w:pPr>
      <w:hyperlink w:anchor="_Toc236845257" w:history="1">
        <w:r w:rsidRPr="000C6C5D">
          <w:rPr>
            <w:rStyle w:val="Hipervnculo"/>
            <w:noProof/>
          </w:rPr>
          <w:t>3.4. Velociraptor Query Language (VQL)</w:t>
        </w:r>
        <w:r>
          <w:rPr>
            <w:noProof/>
            <w:webHidden/>
          </w:rPr>
          <w:tab/>
        </w:r>
        <w:r>
          <w:rPr>
            <w:noProof/>
            <w:webHidden/>
          </w:rPr>
          <w:fldChar w:fldCharType="begin"/>
        </w:r>
        <w:r>
          <w:rPr>
            <w:noProof/>
            <w:webHidden/>
          </w:rPr>
          <w:instrText xml:space="preserve"> PAGEREF _Toc236845257 \h </w:instrText>
        </w:r>
        <w:r>
          <w:rPr>
            <w:noProof/>
            <w:webHidden/>
          </w:rPr>
        </w:r>
        <w:r>
          <w:rPr>
            <w:noProof/>
            <w:webHidden/>
          </w:rPr>
          <w:fldChar w:fldCharType="separate"/>
        </w:r>
        <w:r>
          <w:rPr>
            <w:noProof/>
            <w:webHidden/>
          </w:rPr>
          <w:t>28</w:t>
        </w:r>
        <w:r>
          <w:rPr>
            <w:noProof/>
            <w:webHidden/>
          </w:rPr>
          <w:fldChar w:fldCharType="end"/>
        </w:r>
      </w:hyperlink>
    </w:p>
    <w:p w14:paraId="70D661BA" w14:textId="72C16E4E" w:rsidR="00A64943" w:rsidRDefault="00A64943">
      <w:pPr>
        <w:pStyle w:val="TDC3"/>
        <w:tabs>
          <w:tab w:val="right" w:leader="dot" w:pos="9016"/>
        </w:tabs>
        <w:rPr>
          <w:rFonts w:asciiTheme="minorHAnsi" w:eastAsiaTheme="minorEastAsia" w:hAnsiTheme="minorHAnsi"/>
          <w:noProof/>
          <w:sz w:val="24"/>
          <w:lang w:eastAsia="es-ES"/>
        </w:rPr>
      </w:pPr>
      <w:hyperlink w:anchor="_Toc236845258" w:history="1">
        <w:r w:rsidRPr="000C6C5D">
          <w:rPr>
            <w:rStyle w:val="Hipervnculo"/>
            <w:noProof/>
          </w:rPr>
          <w:t>3.4.1. Estructura de una consulta VQL</w:t>
        </w:r>
        <w:r>
          <w:rPr>
            <w:noProof/>
            <w:webHidden/>
          </w:rPr>
          <w:tab/>
        </w:r>
        <w:r>
          <w:rPr>
            <w:noProof/>
            <w:webHidden/>
          </w:rPr>
          <w:fldChar w:fldCharType="begin"/>
        </w:r>
        <w:r>
          <w:rPr>
            <w:noProof/>
            <w:webHidden/>
          </w:rPr>
          <w:instrText xml:space="preserve"> PAGEREF _Toc236845258 \h </w:instrText>
        </w:r>
        <w:r>
          <w:rPr>
            <w:noProof/>
            <w:webHidden/>
          </w:rPr>
        </w:r>
        <w:r>
          <w:rPr>
            <w:noProof/>
            <w:webHidden/>
          </w:rPr>
          <w:fldChar w:fldCharType="separate"/>
        </w:r>
        <w:r>
          <w:rPr>
            <w:noProof/>
            <w:webHidden/>
          </w:rPr>
          <w:t>28</w:t>
        </w:r>
        <w:r>
          <w:rPr>
            <w:noProof/>
            <w:webHidden/>
          </w:rPr>
          <w:fldChar w:fldCharType="end"/>
        </w:r>
      </w:hyperlink>
    </w:p>
    <w:p w14:paraId="6B700265" w14:textId="16EFF23A" w:rsidR="00A64943" w:rsidRDefault="00A64943">
      <w:pPr>
        <w:pStyle w:val="TDC3"/>
        <w:tabs>
          <w:tab w:val="right" w:leader="dot" w:pos="9016"/>
        </w:tabs>
        <w:rPr>
          <w:rFonts w:asciiTheme="minorHAnsi" w:eastAsiaTheme="minorEastAsia" w:hAnsiTheme="minorHAnsi"/>
          <w:noProof/>
          <w:sz w:val="24"/>
          <w:lang w:eastAsia="es-ES"/>
        </w:rPr>
      </w:pPr>
      <w:hyperlink w:anchor="_Toc236845259" w:history="1">
        <w:r w:rsidRPr="000C6C5D">
          <w:rPr>
            <w:rStyle w:val="Hipervnculo"/>
            <w:noProof/>
          </w:rPr>
          <w:t>3.4.2. Query Engine, plugins y lazy evaluation</w:t>
        </w:r>
        <w:r>
          <w:rPr>
            <w:noProof/>
            <w:webHidden/>
          </w:rPr>
          <w:tab/>
        </w:r>
        <w:r>
          <w:rPr>
            <w:noProof/>
            <w:webHidden/>
          </w:rPr>
          <w:fldChar w:fldCharType="begin"/>
        </w:r>
        <w:r>
          <w:rPr>
            <w:noProof/>
            <w:webHidden/>
          </w:rPr>
          <w:instrText xml:space="preserve"> PAGEREF _Toc236845259 \h </w:instrText>
        </w:r>
        <w:r>
          <w:rPr>
            <w:noProof/>
            <w:webHidden/>
          </w:rPr>
        </w:r>
        <w:r>
          <w:rPr>
            <w:noProof/>
            <w:webHidden/>
          </w:rPr>
          <w:fldChar w:fldCharType="separate"/>
        </w:r>
        <w:r>
          <w:rPr>
            <w:noProof/>
            <w:webHidden/>
          </w:rPr>
          <w:t>29</w:t>
        </w:r>
        <w:r>
          <w:rPr>
            <w:noProof/>
            <w:webHidden/>
          </w:rPr>
          <w:fldChar w:fldCharType="end"/>
        </w:r>
      </w:hyperlink>
    </w:p>
    <w:p w14:paraId="4318D733" w14:textId="5435E063" w:rsidR="00A64943" w:rsidRDefault="00A64943">
      <w:pPr>
        <w:pStyle w:val="TDC3"/>
        <w:tabs>
          <w:tab w:val="right" w:leader="dot" w:pos="9016"/>
        </w:tabs>
        <w:rPr>
          <w:rFonts w:asciiTheme="minorHAnsi" w:eastAsiaTheme="minorEastAsia" w:hAnsiTheme="minorHAnsi"/>
          <w:noProof/>
          <w:sz w:val="24"/>
          <w:lang w:eastAsia="es-ES"/>
        </w:rPr>
      </w:pPr>
      <w:hyperlink w:anchor="_Toc236845260" w:history="1">
        <w:r w:rsidRPr="000C6C5D">
          <w:rPr>
            <w:rStyle w:val="Hipervnculo"/>
            <w:noProof/>
          </w:rPr>
          <w:t>3.4.3. Event queries y monitorización continua</w:t>
        </w:r>
        <w:r>
          <w:rPr>
            <w:noProof/>
            <w:webHidden/>
          </w:rPr>
          <w:tab/>
        </w:r>
        <w:r>
          <w:rPr>
            <w:noProof/>
            <w:webHidden/>
          </w:rPr>
          <w:fldChar w:fldCharType="begin"/>
        </w:r>
        <w:r>
          <w:rPr>
            <w:noProof/>
            <w:webHidden/>
          </w:rPr>
          <w:instrText xml:space="preserve"> PAGEREF _Toc236845260 \h </w:instrText>
        </w:r>
        <w:r>
          <w:rPr>
            <w:noProof/>
            <w:webHidden/>
          </w:rPr>
        </w:r>
        <w:r>
          <w:rPr>
            <w:noProof/>
            <w:webHidden/>
          </w:rPr>
          <w:fldChar w:fldCharType="separate"/>
        </w:r>
        <w:r>
          <w:rPr>
            <w:noProof/>
            <w:webHidden/>
          </w:rPr>
          <w:t>30</w:t>
        </w:r>
        <w:r>
          <w:rPr>
            <w:noProof/>
            <w:webHidden/>
          </w:rPr>
          <w:fldChar w:fldCharType="end"/>
        </w:r>
      </w:hyperlink>
    </w:p>
    <w:p w14:paraId="2B0498C5" w14:textId="17708606" w:rsidR="00A64943" w:rsidRDefault="00A64943">
      <w:pPr>
        <w:pStyle w:val="TDC2"/>
        <w:tabs>
          <w:tab w:val="right" w:leader="dot" w:pos="9016"/>
        </w:tabs>
        <w:rPr>
          <w:rFonts w:asciiTheme="minorHAnsi" w:eastAsiaTheme="minorEastAsia" w:hAnsiTheme="minorHAnsi"/>
          <w:noProof/>
          <w:sz w:val="24"/>
          <w:lang w:eastAsia="es-ES"/>
        </w:rPr>
      </w:pPr>
      <w:hyperlink w:anchor="_Toc236845261" w:history="1">
        <w:r w:rsidRPr="000C6C5D">
          <w:rPr>
            <w:rStyle w:val="Hipervnculo"/>
            <w:noProof/>
          </w:rPr>
          <w:t>3.5. Telemetría disponible en el endpoint</w:t>
        </w:r>
        <w:r>
          <w:rPr>
            <w:noProof/>
            <w:webHidden/>
          </w:rPr>
          <w:tab/>
        </w:r>
        <w:r>
          <w:rPr>
            <w:noProof/>
            <w:webHidden/>
          </w:rPr>
          <w:fldChar w:fldCharType="begin"/>
        </w:r>
        <w:r>
          <w:rPr>
            <w:noProof/>
            <w:webHidden/>
          </w:rPr>
          <w:instrText xml:space="preserve"> PAGEREF _Toc236845261 \h </w:instrText>
        </w:r>
        <w:r>
          <w:rPr>
            <w:noProof/>
            <w:webHidden/>
          </w:rPr>
        </w:r>
        <w:r>
          <w:rPr>
            <w:noProof/>
            <w:webHidden/>
          </w:rPr>
          <w:fldChar w:fldCharType="separate"/>
        </w:r>
        <w:r>
          <w:rPr>
            <w:noProof/>
            <w:webHidden/>
          </w:rPr>
          <w:t>31</w:t>
        </w:r>
        <w:r>
          <w:rPr>
            <w:noProof/>
            <w:webHidden/>
          </w:rPr>
          <w:fldChar w:fldCharType="end"/>
        </w:r>
      </w:hyperlink>
    </w:p>
    <w:p w14:paraId="6A657DDA" w14:textId="6AEDE8DA" w:rsidR="00A64943" w:rsidRDefault="00A64943">
      <w:pPr>
        <w:pStyle w:val="TDC2"/>
        <w:tabs>
          <w:tab w:val="right" w:leader="dot" w:pos="9016"/>
        </w:tabs>
        <w:rPr>
          <w:rFonts w:asciiTheme="minorHAnsi" w:eastAsiaTheme="minorEastAsia" w:hAnsiTheme="minorHAnsi"/>
          <w:noProof/>
          <w:sz w:val="24"/>
          <w:lang w:eastAsia="es-ES"/>
        </w:rPr>
      </w:pPr>
      <w:hyperlink w:anchor="_Toc236845262" w:history="1">
        <w:r w:rsidRPr="000C6C5D">
          <w:rPr>
            <w:rStyle w:val="Hipervnculo"/>
            <w:noProof/>
          </w:rPr>
          <w:t>3.6. Limitaciones de visibilidad en HIDS/DFIR</w:t>
        </w:r>
        <w:r>
          <w:rPr>
            <w:noProof/>
            <w:webHidden/>
          </w:rPr>
          <w:tab/>
        </w:r>
        <w:r>
          <w:rPr>
            <w:noProof/>
            <w:webHidden/>
          </w:rPr>
          <w:fldChar w:fldCharType="begin"/>
        </w:r>
        <w:r>
          <w:rPr>
            <w:noProof/>
            <w:webHidden/>
          </w:rPr>
          <w:instrText xml:space="preserve"> PAGEREF _Toc236845262 \h </w:instrText>
        </w:r>
        <w:r>
          <w:rPr>
            <w:noProof/>
            <w:webHidden/>
          </w:rPr>
        </w:r>
        <w:r>
          <w:rPr>
            <w:noProof/>
            <w:webHidden/>
          </w:rPr>
          <w:fldChar w:fldCharType="separate"/>
        </w:r>
        <w:r>
          <w:rPr>
            <w:noProof/>
            <w:webHidden/>
          </w:rPr>
          <w:t>32</w:t>
        </w:r>
        <w:r>
          <w:rPr>
            <w:noProof/>
            <w:webHidden/>
          </w:rPr>
          <w:fldChar w:fldCharType="end"/>
        </w:r>
      </w:hyperlink>
    </w:p>
    <w:p w14:paraId="529A0E8D" w14:textId="71737575" w:rsidR="00A64943" w:rsidRDefault="00A64943">
      <w:pPr>
        <w:pStyle w:val="TDC3"/>
        <w:tabs>
          <w:tab w:val="right" w:leader="dot" w:pos="9016"/>
        </w:tabs>
        <w:rPr>
          <w:rFonts w:asciiTheme="minorHAnsi" w:eastAsiaTheme="minorEastAsia" w:hAnsiTheme="minorHAnsi"/>
          <w:noProof/>
          <w:sz w:val="24"/>
          <w:lang w:eastAsia="es-ES"/>
        </w:rPr>
      </w:pPr>
      <w:hyperlink w:anchor="_Toc236845263" w:history="1">
        <w:r w:rsidRPr="000C6C5D">
          <w:rPr>
            <w:rStyle w:val="Hipervnculo"/>
            <w:noProof/>
          </w:rPr>
          <w:t>3.6.1. Visibilidad parcial del comportamiento del atacante</w:t>
        </w:r>
        <w:r>
          <w:rPr>
            <w:noProof/>
            <w:webHidden/>
          </w:rPr>
          <w:tab/>
        </w:r>
        <w:r>
          <w:rPr>
            <w:noProof/>
            <w:webHidden/>
          </w:rPr>
          <w:fldChar w:fldCharType="begin"/>
        </w:r>
        <w:r>
          <w:rPr>
            <w:noProof/>
            <w:webHidden/>
          </w:rPr>
          <w:instrText xml:space="preserve"> PAGEREF _Toc236845263 \h </w:instrText>
        </w:r>
        <w:r>
          <w:rPr>
            <w:noProof/>
            <w:webHidden/>
          </w:rPr>
        </w:r>
        <w:r>
          <w:rPr>
            <w:noProof/>
            <w:webHidden/>
          </w:rPr>
          <w:fldChar w:fldCharType="separate"/>
        </w:r>
        <w:r>
          <w:rPr>
            <w:noProof/>
            <w:webHidden/>
          </w:rPr>
          <w:t>32</w:t>
        </w:r>
        <w:r>
          <w:rPr>
            <w:noProof/>
            <w:webHidden/>
          </w:rPr>
          <w:fldChar w:fldCharType="end"/>
        </w:r>
      </w:hyperlink>
    </w:p>
    <w:p w14:paraId="7B2D28D0" w14:textId="169477D1" w:rsidR="00A64943" w:rsidRDefault="00A64943">
      <w:pPr>
        <w:pStyle w:val="TDC3"/>
        <w:tabs>
          <w:tab w:val="right" w:leader="dot" w:pos="9016"/>
        </w:tabs>
        <w:rPr>
          <w:rFonts w:asciiTheme="minorHAnsi" w:eastAsiaTheme="minorEastAsia" w:hAnsiTheme="minorHAnsi"/>
          <w:noProof/>
          <w:sz w:val="24"/>
          <w:lang w:eastAsia="es-ES"/>
        </w:rPr>
      </w:pPr>
      <w:hyperlink w:anchor="_Toc236845264" w:history="1">
        <w:r w:rsidRPr="000C6C5D">
          <w:rPr>
            <w:rStyle w:val="Hipervnculo"/>
            <w:noProof/>
          </w:rPr>
          <w:t>3.6.2. Limitaciones de visibilidad en DFIR</w:t>
        </w:r>
        <w:r>
          <w:rPr>
            <w:noProof/>
            <w:webHidden/>
          </w:rPr>
          <w:tab/>
        </w:r>
        <w:r>
          <w:rPr>
            <w:noProof/>
            <w:webHidden/>
          </w:rPr>
          <w:fldChar w:fldCharType="begin"/>
        </w:r>
        <w:r>
          <w:rPr>
            <w:noProof/>
            <w:webHidden/>
          </w:rPr>
          <w:instrText xml:space="preserve"> PAGEREF _Toc236845264 \h </w:instrText>
        </w:r>
        <w:r>
          <w:rPr>
            <w:noProof/>
            <w:webHidden/>
          </w:rPr>
        </w:r>
        <w:r>
          <w:rPr>
            <w:noProof/>
            <w:webHidden/>
          </w:rPr>
          <w:fldChar w:fldCharType="separate"/>
        </w:r>
        <w:r>
          <w:rPr>
            <w:noProof/>
            <w:webHidden/>
          </w:rPr>
          <w:t>33</w:t>
        </w:r>
        <w:r>
          <w:rPr>
            <w:noProof/>
            <w:webHidden/>
          </w:rPr>
          <w:fldChar w:fldCharType="end"/>
        </w:r>
      </w:hyperlink>
    </w:p>
    <w:p w14:paraId="0E839B7E" w14:textId="220B03AE" w:rsidR="00A64943" w:rsidRDefault="00A64943">
      <w:pPr>
        <w:pStyle w:val="TDC1"/>
        <w:tabs>
          <w:tab w:val="right" w:leader="dot" w:pos="9016"/>
        </w:tabs>
        <w:rPr>
          <w:rFonts w:asciiTheme="minorHAnsi" w:eastAsiaTheme="minorEastAsia" w:hAnsiTheme="minorHAnsi"/>
          <w:b w:val="0"/>
          <w:noProof/>
          <w:sz w:val="24"/>
          <w:lang w:eastAsia="es-ES"/>
        </w:rPr>
      </w:pPr>
      <w:hyperlink w:anchor="_Toc236845265" w:history="1">
        <w:r w:rsidRPr="000C6C5D">
          <w:rPr>
            <w:rStyle w:val="Hipervnculo"/>
            <w:noProof/>
          </w:rPr>
          <w:t>Capítulo IV: Entorno de trabajo, metodología y selección de técnicas</w:t>
        </w:r>
        <w:r>
          <w:rPr>
            <w:noProof/>
            <w:webHidden/>
          </w:rPr>
          <w:tab/>
        </w:r>
        <w:r>
          <w:rPr>
            <w:noProof/>
            <w:webHidden/>
          </w:rPr>
          <w:fldChar w:fldCharType="begin"/>
        </w:r>
        <w:r>
          <w:rPr>
            <w:noProof/>
            <w:webHidden/>
          </w:rPr>
          <w:instrText xml:space="preserve"> PAGEREF _Toc236845265 \h </w:instrText>
        </w:r>
        <w:r>
          <w:rPr>
            <w:noProof/>
            <w:webHidden/>
          </w:rPr>
        </w:r>
        <w:r>
          <w:rPr>
            <w:noProof/>
            <w:webHidden/>
          </w:rPr>
          <w:fldChar w:fldCharType="separate"/>
        </w:r>
        <w:r>
          <w:rPr>
            <w:noProof/>
            <w:webHidden/>
          </w:rPr>
          <w:t>34</w:t>
        </w:r>
        <w:r>
          <w:rPr>
            <w:noProof/>
            <w:webHidden/>
          </w:rPr>
          <w:fldChar w:fldCharType="end"/>
        </w:r>
      </w:hyperlink>
    </w:p>
    <w:p w14:paraId="69F0E1D9" w14:textId="5346B18E" w:rsidR="00A64943" w:rsidRDefault="00A64943">
      <w:pPr>
        <w:pStyle w:val="TDC2"/>
        <w:tabs>
          <w:tab w:val="right" w:leader="dot" w:pos="9016"/>
        </w:tabs>
        <w:rPr>
          <w:rFonts w:asciiTheme="minorHAnsi" w:eastAsiaTheme="minorEastAsia" w:hAnsiTheme="minorHAnsi"/>
          <w:noProof/>
          <w:sz w:val="24"/>
          <w:lang w:eastAsia="es-ES"/>
        </w:rPr>
      </w:pPr>
      <w:hyperlink w:anchor="_Toc236845266" w:history="1">
        <w:r w:rsidRPr="000C6C5D">
          <w:rPr>
            <w:rStyle w:val="Hipervnculo"/>
            <w:noProof/>
          </w:rPr>
          <w:t>4.1. Diseño del entorno</w:t>
        </w:r>
        <w:r>
          <w:rPr>
            <w:noProof/>
            <w:webHidden/>
          </w:rPr>
          <w:tab/>
        </w:r>
        <w:r>
          <w:rPr>
            <w:noProof/>
            <w:webHidden/>
          </w:rPr>
          <w:fldChar w:fldCharType="begin"/>
        </w:r>
        <w:r>
          <w:rPr>
            <w:noProof/>
            <w:webHidden/>
          </w:rPr>
          <w:instrText xml:space="preserve"> PAGEREF _Toc236845266 \h </w:instrText>
        </w:r>
        <w:r>
          <w:rPr>
            <w:noProof/>
            <w:webHidden/>
          </w:rPr>
        </w:r>
        <w:r>
          <w:rPr>
            <w:noProof/>
            <w:webHidden/>
          </w:rPr>
          <w:fldChar w:fldCharType="separate"/>
        </w:r>
        <w:r>
          <w:rPr>
            <w:noProof/>
            <w:webHidden/>
          </w:rPr>
          <w:t>35</w:t>
        </w:r>
        <w:r>
          <w:rPr>
            <w:noProof/>
            <w:webHidden/>
          </w:rPr>
          <w:fldChar w:fldCharType="end"/>
        </w:r>
      </w:hyperlink>
    </w:p>
    <w:p w14:paraId="5915410F" w14:textId="2C48FE3C" w:rsidR="00A64943" w:rsidRDefault="00A64943">
      <w:pPr>
        <w:pStyle w:val="TDC3"/>
        <w:tabs>
          <w:tab w:val="right" w:leader="dot" w:pos="9016"/>
        </w:tabs>
        <w:rPr>
          <w:rFonts w:asciiTheme="minorHAnsi" w:eastAsiaTheme="minorEastAsia" w:hAnsiTheme="minorHAnsi"/>
          <w:noProof/>
          <w:sz w:val="24"/>
          <w:lang w:eastAsia="es-ES"/>
        </w:rPr>
      </w:pPr>
      <w:hyperlink w:anchor="_Toc236845267" w:history="1">
        <w:r w:rsidRPr="000C6C5D">
          <w:rPr>
            <w:rStyle w:val="Hipervnculo"/>
            <w:noProof/>
          </w:rPr>
          <w:t>4.1.1. Configuración base de la máquina virtual</w:t>
        </w:r>
        <w:r>
          <w:rPr>
            <w:noProof/>
            <w:webHidden/>
          </w:rPr>
          <w:tab/>
        </w:r>
        <w:r>
          <w:rPr>
            <w:noProof/>
            <w:webHidden/>
          </w:rPr>
          <w:fldChar w:fldCharType="begin"/>
        </w:r>
        <w:r>
          <w:rPr>
            <w:noProof/>
            <w:webHidden/>
          </w:rPr>
          <w:instrText xml:space="preserve"> PAGEREF _Toc236845267 \h </w:instrText>
        </w:r>
        <w:r>
          <w:rPr>
            <w:noProof/>
            <w:webHidden/>
          </w:rPr>
        </w:r>
        <w:r>
          <w:rPr>
            <w:noProof/>
            <w:webHidden/>
          </w:rPr>
          <w:fldChar w:fldCharType="separate"/>
        </w:r>
        <w:r>
          <w:rPr>
            <w:noProof/>
            <w:webHidden/>
          </w:rPr>
          <w:t>35</w:t>
        </w:r>
        <w:r>
          <w:rPr>
            <w:noProof/>
            <w:webHidden/>
          </w:rPr>
          <w:fldChar w:fldCharType="end"/>
        </w:r>
      </w:hyperlink>
    </w:p>
    <w:p w14:paraId="1F6DC6A0" w14:textId="5644BC64" w:rsidR="00A64943" w:rsidRDefault="00A64943">
      <w:pPr>
        <w:pStyle w:val="TDC3"/>
        <w:tabs>
          <w:tab w:val="right" w:leader="dot" w:pos="9016"/>
        </w:tabs>
        <w:rPr>
          <w:rFonts w:asciiTheme="minorHAnsi" w:eastAsiaTheme="minorEastAsia" w:hAnsiTheme="minorHAnsi"/>
          <w:noProof/>
          <w:sz w:val="24"/>
          <w:lang w:eastAsia="es-ES"/>
        </w:rPr>
      </w:pPr>
      <w:hyperlink w:anchor="_Toc236845268" w:history="1">
        <w:r w:rsidRPr="000C6C5D">
          <w:rPr>
            <w:rStyle w:val="Hipervnculo"/>
            <w:noProof/>
          </w:rPr>
          <w:t>4.1.2. Componentes técnicos desplegados</w:t>
        </w:r>
        <w:r>
          <w:rPr>
            <w:noProof/>
            <w:webHidden/>
          </w:rPr>
          <w:tab/>
        </w:r>
        <w:r>
          <w:rPr>
            <w:noProof/>
            <w:webHidden/>
          </w:rPr>
          <w:fldChar w:fldCharType="begin"/>
        </w:r>
        <w:r>
          <w:rPr>
            <w:noProof/>
            <w:webHidden/>
          </w:rPr>
          <w:instrText xml:space="preserve"> PAGEREF _Toc236845268 \h </w:instrText>
        </w:r>
        <w:r>
          <w:rPr>
            <w:noProof/>
            <w:webHidden/>
          </w:rPr>
        </w:r>
        <w:r>
          <w:rPr>
            <w:noProof/>
            <w:webHidden/>
          </w:rPr>
          <w:fldChar w:fldCharType="separate"/>
        </w:r>
        <w:r>
          <w:rPr>
            <w:noProof/>
            <w:webHidden/>
          </w:rPr>
          <w:t>36</w:t>
        </w:r>
        <w:r>
          <w:rPr>
            <w:noProof/>
            <w:webHidden/>
          </w:rPr>
          <w:fldChar w:fldCharType="end"/>
        </w:r>
      </w:hyperlink>
    </w:p>
    <w:p w14:paraId="5169AA5C" w14:textId="582CF576" w:rsidR="00A64943" w:rsidRDefault="00A64943">
      <w:pPr>
        <w:pStyle w:val="TDC3"/>
        <w:tabs>
          <w:tab w:val="right" w:leader="dot" w:pos="9016"/>
        </w:tabs>
        <w:rPr>
          <w:rFonts w:asciiTheme="minorHAnsi" w:eastAsiaTheme="minorEastAsia" w:hAnsiTheme="minorHAnsi"/>
          <w:noProof/>
          <w:sz w:val="24"/>
          <w:lang w:eastAsia="es-ES"/>
        </w:rPr>
      </w:pPr>
      <w:hyperlink w:anchor="_Toc236845269" w:history="1">
        <w:r w:rsidRPr="000C6C5D">
          <w:rPr>
            <w:rStyle w:val="Hipervnculo"/>
            <w:noProof/>
          </w:rPr>
          <w:t>4.1.3. Identificación del cliente y alcance del laboratorio</w:t>
        </w:r>
        <w:r>
          <w:rPr>
            <w:noProof/>
            <w:webHidden/>
          </w:rPr>
          <w:tab/>
        </w:r>
        <w:r>
          <w:rPr>
            <w:noProof/>
            <w:webHidden/>
          </w:rPr>
          <w:fldChar w:fldCharType="begin"/>
        </w:r>
        <w:r>
          <w:rPr>
            <w:noProof/>
            <w:webHidden/>
          </w:rPr>
          <w:instrText xml:space="preserve"> PAGEREF _Toc236845269 \h </w:instrText>
        </w:r>
        <w:r>
          <w:rPr>
            <w:noProof/>
            <w:webHidden/>
          </w:rPr>
        </w:r>
        <w:r>
          <w:rPr>
            <w:noProof/>
            <w:webHidden/>
          </w:rPr>
          <w:fldChar w:fldCharType="separate"/>
        </w:r>
        <w:r>
          <w:rPr>
            <w:noProof/>
            <w:webHidden/>
          </w:rPr>
          <w:t>36</w:t>
        </w:r>
        <w:r>
          <w:rPr>
            <w:noProof/>
            <w:webHidden/>
          </w:rPr>
          <w:fldChar w:fldCharType="end"/>
        </w:r>
      </w:hyperlink>
    </w:p>
    <w:p w14:paraId="5DB97B23" w14:textId="340CFCE5" w:rsidR="00A64943" w:rsidRDefault="00A64943">
      <w:pPr>
        <w:pStyle w:val="TDC2"/>
        <w:tabs>
          <w:tab w:val="right" w:leader="dot" w:pos="9016"/>
        </w:tabs>
        <w:rPr>
          <w:rFonts w:asciiTheme="minorHAnsi" w:eastAsiaTheme="minorEastAsia" w:hAnsiTheme="minorHAnsi"/>
          <w:noProof/>
          <w:sz w:val="24"/>
          <w:lang w:eastAsia="es-ES"/>
        </w:rPr>
      </w:pPr>
      <w:hyperlink w:anchor="_Toc236845270" w:history="1">
        <w:r w:rsidRPr="000C6C5D">
          <w:rPr>
            <w:rStyle w:val="Hipervnculo"/>
            <w:noProof/>
          </w:rPr>
          <w:t>4.2. Instalación, instrumentación y configuración base</w:t>
        </w:r>
        <w:r>
          <w:rPr>
            <w:noProof/>
            <w:webHidden/>
          </w:rPr>
          <w:tab/>
        </w:r>
        <w:r>
          <w:rPr>
            <w:noProof/>
            <w:webHidden/>
          </w:rPr>
          <w:fldChar w:fldCharType="begin"/>
        </w:r>
        <w:r>
          <w:rPr>
            <w:noProof/>
            <w:webHidden/>
          </w:rPr>
          <w:instrText xml:space="preserve"> PAGEREF _Toc236845270 \h </w:instrText>
        </w:r>
        <w:r>
          <w:rPr>
            <w:noProof/>
            <w:webHidden/>
          </w:rPr>
        </w:r>
        <w:r>
          <w:rPr>
            <w:noProof/>
            <w:webHidden/>
          </w:rPr>
          <w:fldChar w:fldCharType="separate"/>
        </w:r>
        <w:r>
          <w:rPr>
            <w:noProof/>
            <w:webHidden/>
          </w:rPr>
          <w:t>37</w:t>
        </w:r>
        <w:r>
          <w:rPr>
            <w:noProof/>
            <w:webHidden/>
          </w:rPr>
          <w:fldChar w:fldCharType="end"/>
        </w:r>
      </w:hyperlink>
    </w:p>
    <w:p w14:paraId="2FB5E740" w14:textId="7021A9FF" w:rsidR="00A64943" w:rsidRDefault="00A64943">
      <w:pPr>
        <w:pStyle w:val="TDC3"/>
        <w:tabs>
          <w:tab w:val="right" w:leader="dot" w:pos="9016"/>
        </w:tabs>
        <w:rPr>
          <w:rFonts w:asciiTheme="minorHAnsi" w:eastAsiaTheme="minorEastAsia" w:hAnsiTheme="minorHAnsi"/>
          <w:noProof/>
          <w:sz w:val="24"/>
          <w:lang w:eastAsia="es-ES"/>
        </w:rPr>
      </w:pPr>
      <w:hyperlink w:anchor="_Toc236845271" w:history="1">
        <w:r w:rsidRPr="000C6C5D">
          <w:rPr>
            <w:rStyle w:val="Hipervnculo"/>
            <w:noProof/>
          </w:rPr>
          <w:t>4.2.1. Servidor Velociraptor</w:t>
        </w:r>
        <w:r>
          <w:rPr>
            <w:noProof/>
            <w:webHidden/>
          </w:rPr>
          <w:tab/>
        </w:r>
        <w:r>
          <w:rPr>
            <w:noProof/>
            <w:webHidden/>
          </w:rPr>
          <w:fldChar w:fldCharType="begin"/>
        </w:r>
        <w:r>
          <w:rPr>
            <w:noProof/>
            <w:webHidden/>
          </w:rPr>
          <w:instrText xml:space="preserve"> PAGEREF _Toc236845271 \h </w:instrText>
        </w:r>
        <w:r>
          <w:rPr>
            <w:noProof/>
            <w:webHidden/>
          </w:rPr>
        </w:r>
        <w:r>
          <w:rPr>
            <w:noProof/>
            <w:webHidden/>
          </w:rPr>
          <w:fldChar w:fldCharType="separate"/>
        </w:r>
        <w:r>
          <w:rPr>
            <w:noProof/>
            <w:webHidden/>
          </w:rPr>
          <w:t>37</w:t>
        </w:r>
        <w:r>
          <w:rPr>
            <w:noProof/>
            <w:webHidden/>
          </w:rPr>
          <w:fldChar w:fldCharType="end"/>
        </w:r>
      </w:hyperlink>
    </w:p>
    <w:p w14:paraId="70754D8D" w14:textId="0D8C0C12" w:rsidR="00A64943" w:rsidRDefault="00A64943">
      <w:pPr>
        <w:pStyle w:val="TDC3"/>
        <w:tabs>
          <w:tab w:val="right" w:leader="dot" w:pos="9016"/>
        </w:tabs>
        <w:rPr>
          <w:rFonts w:asciiTheme="minorHAnsi" w:eastAsiaTheme="minorEastAsia" w:hAnsiTheme="minorHAnsi"/>
          <w:noProof/>
          <w:sz w:val="24"/>
          <w:lang w:eastAsia="es-ES"/>
        </w:rPr>
      </w:pPr>
      <w:hyperlink w:anchor="_Toc236845272" w:history="1">
        <w:r w:rsidRPr="000C6C5D">
          <w:rPr>
            <w:rStyle w:val="Hipervnculo"/>
            <w:noProof/>
          </w:rPr>
          <w:t>4.2.2. Agente Velociraptor</w:t>
        </w:r>
        <w:r>
          <w:rPr>
            <w:noProof/>
            <w:webHidden/>
          </w:rPr>
          <w:tab/>
        </w:r>
        <w:r>
          <w:rPr>
            <w:noProof/>
            <w:webHidden/>
          </w:rPr>
          <w:fldChar w:fldCharType="begin"/>
        </w:r>
        <w:r>
          <w:rPr>
            <w:noProof/>
            <w:webHidden/>
          </w:rPr>
          <w:instrText xml:space="preserve"> PAGEREF _Toc236845272 \h </w:instrText>
        </w:r>
        <w:r>
          <w:rPr>
            <w:noProof/>
            <w:webHidden/>
          </w:rPr>
        </w:r>
        <w:r>
          <w:rPr>
            <w:noProof/>
            <w:webHidden/>
          </w:rPr>
          <w:fldChar w:fldCharType="separate"/>
        </w:r>
        <w:r>
          <w:rPr>
            <w:noProof/>
            <w:webHidden/>
          </w:rPr>
          <w:t>37</w:t>
        </w:r>
        <w:r>
          <w:rPr>
            <w:noProof/>
            <w:webHidden/>
          </w:rPr>
          <w:fldChar w:fldCharType="end"/>
        </w:r>
      </w:hyperlink>
    </w:p>
    <w:p w14:paraId="5F2D091D" w14:textId="32EE9865" w:rsidR="00A64943" w:rsidRDefault="00A64943">
      <w:pPr>
        <w:pStyle w:val="TDC3"/>
        <w:tabs>
          <w:tab w:val="right" w:leader="dot" w:pos="9016"/>
        </w:tabs>
        <w:rPr>
          <w:rFonts w:asciiTheme="minorHAnsi" w:eastAsiaTheme="minorEastAsia" w:hAnsiTheme="minorHAnsi"/>
          <w:noProof/>
          <w:sz w:val="24"/>
          <w:lang w:eastAsia="es-ES"/>
        </w:rPr>
      </w:pPr>
      <w:hyperlink w:anchor="_Toc236845273" w:history="1">
        <w:r w:rsidRPr="000C6C5D">
          <w:rPr>
            <w:rStyle w:val="Hipervnculo"/>
            <w:noProof/>
          </w:rPr>
          <w:t>4.2.3. Instrumentación con Sysmon, PowerShell 4104 y eventos Windows</w:t>
        </w:r>
        <w:r>
          <w:rPr>
            <w:noProof/>
            <w:webHidden/>
          </w:rPr>
          <w:tab/>
        </w:r>
        <w:r>
          <w:rPr>
            <w:noProof/>
            <w:webHidden/>
          </w:rPr>
          <w:fldChar w:fldCharType="begin"/>
        </w:r>
        <w:r>
          <w:rPr>
            <w:noProof/>
            <w:webHidden/>
          </w:rPr>
          <w:instrText xml:space="preserve"> PAGEREF _Toc236845273 \h </w:instrText>
        </w:r>
        <w:r>
          <w:rPr>
            <w:noProof/>
            <w:webHidden/>
          </w:rPr>
        </w:r>
        <w:r>
          <w:rPr>
            <w:noProof/>
            <w:webHidden/>
          </w:rPr>
          <w:fldChar w:fldCharType="separate"/>
        </w:r>
        <w:r>
          <w:rPr>
            <w:noProof/>
            <w:webHidden/>
          </w:rPr>
          <w:t>39</w:t>
        </w:r>
        <w:r>
          <w:rPr>
            <w:noProof/>
            <w:webHidden/>
          </w:rPr>
          <w:fldChar w:fldCharType="end"/>
        </w:r>
      </w:hyperlink>
    </w:p>
    <w:p w14:paraId="5DC39724" w14:textId="27387778" w:rsidR="00A64943" w:rsidRDefault="00A64943">
      <w:pPr>
        <w:pStyle w:val="TDC2"/>
        <w:tabs>
          <w:tab w:val="right" w:leader="dot" w:pos="9016"/>
        </w:tabs>
        <w:rPr>
          <w:rFonts w:asciiTheme="minorHAnsi" w:eastAsiaTheme="minorEastAsia" w:hAnsiTheme="minorHAnsi"/>
          <w:noProof/>
          <w:sz w:val="24"/>
          <w:lang w:eastAsia="es-ES"/>
        </w:rPr>
      </w:pPr>
      <w:hyperlink w:anchor="_Toc236845274" w:history="1">
        <w:r w:rsidRPr="000C6C5D">
          <w:rPr>
            <w:rStyle w:val="Hipervnculo"/>
            <w:noProof/>
          </w:rPr>
          <w:t>4.3. Metodología experimental</w:t>
        </w:r>
        <w:r>
          <w:rPr>
            <w:noProof/>
            <w:webHidden/>
          </w:rPr>
          <w:tab/>
        </w:r>
        <w:r>
          <w:rPr>
            <w:noProof/>
            <w:webHidden/>
          </w:rPr>
          <w:fldChar w:fldCharType="begin"/>
        </w:r>
        <w:r>
          <w:rPr>
            <w:noProof/>
            <w:webHidden/>
          </w:rPr>
          <w:instrText xml:space="preserve"> PAGEREF _Toc236845274 \h </w:instrText>
        </w:r>
        <w:r>
          <w:rPr>
            <w:noProof/>
            <w:webHidden/>
          </w:rPr>
        </w:r>
        <w:r>
          <w:rPr>
            <w:noProof/>
            <w:webHidden/>
          </w:rPr>
          <w:fldChar w:fldCharType="separate"/>
        </w:r>
        <w:r>
          <w:rPr>
            <w:noProof/>
            <w:webHidden/>
          </w:rPr>
          <w:t>40</w:t>
        </w:r>
        <w:r>
          <w:rPr>
            <w:noProof/>
            <w:webHidden/>
          </w:rPr>
          <w:fldChar w:fldCharType="end"/>
        </w:r>
      </w:hyperlink>
    </w:p>
    <w:p w14:paraId="338A38B7" w14:textId="492891A6" w:rsidR="00A64943" w:rsidRDefault="00A64943">
      <w:pPr>
        <w:pStyle w:val="TDC3"/>
        <w:tabs>
          <w:tab w:val="right" w:leader="dot" w:pos="9016"/>
        </w:tabs>
        <w:rPr>
          <w:rFonts w:asciiTheme="minorHAnsi" w:eastAsiaTheme="minorEastAsia" w:hAnsiTheme="minorHAnsi"/>
          <w:noProof/>
          <w:sz w:val="24"/>
          <w:lang w:eastAsia="es-ES"/>
        </w:rPr>
      </w:pPr>
      <w:hyperlink w:anchor="_Toc236845275" w:history="1">
        <w:r w:rsidRPr="000C6C5D">
          <w:rPr>
            <w:rStyle w:val="Hipervnculo"/>
            <w:noProof/>
          </w:rPr>
          <w:t>4.3.1. Principios metodológicos</w:t>
        </w:r>
        <w:r>
          <w:rPr>
            <w:noProof/>
            <w:webHidden/>
          </w:rPr>
          <w:tab/>
        </w:r>
        <w:r>
          <w:rPr>
            <w:noProof/>
            <w:webHidden/>
          </w:rPr>
          <w:fldChar w:fldCharType="begin"/>
        </w:r>
        <w:r>
          <w:rPr>
            <w:noProof/>
            <w:webHidden/>
          </w:rPr>
          <w:instrText xml:space="preserve"> PAGEREF _Toc236845275 \h </w:instrText>
        </w:r>
        <w:r>
          <w:rPr>
            <w:noProof/>
            <w:webHidden/>
          </w:rPr>
        </w:r>
        <w:r>
          <w:rPr>
            <w:noProof/>
            <w:webHidden/>
          </w:rPr>
          <w:fldChar w:fldCharType="separate"/>
        </w:r>
        <w:r>
          <w:rPr>
            <w:noProof/>
            <w:webHidden/>
          </w:rPr>
          <w:t>40</w:t>
        </w:r>
        <w:r>
          <w:rPr>
            <w:noProof/>
            <w:webHidden/>
          </w:rPr>
          <w:fldChar w:fldCharType="end"/>
        </w:r>
      </w:hyperlink>
    </w:p>
    <w:p w14:paraId="58AE88E4" w14:textId="23C2AE32" w:rsidR="00A64943" w:rsidRDefault="00A64943">
      <w:pPr>
        <w:pStyle w:val="TDC3"/>
        <w:tabs>
          <w:tab w:val="right" w:leader="dot" w:pos="9016"/>
        </w:tabs>
        <w:rPr>
          <w:rFonts w:asciiTheme="minorHAnsi" w:eastAsiaTheme="minorEastAsia" w:hAnsiTheme="minorHAnsi"/>
          <w:noProof/>
          <w:sz w:val="24"/>
          <w:lang w:eastAsia="es-ES"/>
        </w:rPr>
      </w:pPr>
      <w:hyperlink w:anchor="_Toc236845276" w:history="1">
        <w:r w:rsidRPr="000C6C5D">
          <w:rPr>
            <w:rStyle w:val="Hipervnculo"/>
            <w:noProof/>
          </w:rPr>
          <w:t>4.3.2. Organización del entorno de trabajo</w:t>
        </w:r>
        <w:r>
          <w:rPr>
            <w:noProof/>
            <w:webHidden/>
          </w:rPr>
          <w:tab/>
        </w:r>
        <w:r>
          <w:rPr>
            <w:noProof/>
            <w:webHidden/>
          </w:rPr>
          <w:fldChar w:fldCharType="begin"/>
        </w:r>
        <w:r>
          <w:rPr>
            <w:noProof/>
            <w:webHidden/>
          </w:rPr>
          <w:instrText xml:space="preserve"> PAGEREF _Toc236845276 \h </w:instrText>
        </w:r>
        <w:r>
          <w:rPr>
            <w:noProof/>
            <w:webHidden/>
          </w:rPr>
        </w:r>
        <w:r>
          <w:rPr>
            <w:noProof/>
            <w:webHidden/>
          </w:rPr>
          <w:fldChar w:fldCharType="separate"/>
        </w:r>
        <w:r>
          <w:rPr>
            <w:noProof/>
            <w:webHidden/>
          </w:rPr>
          <w:t>40</w:t>
        </w:r>
        <w:r>
          <w:rPr>
            <w:noProof/>
            <w:webHidden/>
          </w:rPr>
          <w:fldChar w:fldCharType="end"/>
        </w:r>
      </w:hyperlink>
    </w:p>
    <w:p w14:paraId="3AC66673" w14:textId="11486DCC" w:rsidR="00A64943" w:rsidRDefault="00A64943">
      <w:pPr>
        <w:pStyle w:val="TDC3"/>
        <w:tabs>
          <w:tab w:val="right" w:leader="dot" w:pos="9016"/>
        </w:tabs>
        <w:rPr>
          <w:rFonts w:asciiTheme="minorHAnsi" w:eastAsiaTheme="minorEastAsia" w:hAnsiTheme="minorHAnsi"/>
          <w:noProof/>
          <w:sz w:val="24"/>
          <w:lang w:eastAsia="es-ES"/>
        </w:rPr>
      </w:pPr>
      <w:hyperlink w:anchor="_Toc236845277" w:history="1">
        <w:r w:rsidRPr="000C6C5D">
          <w:rPr>
            <w:rStyle w:val="Hipervnculo"/>
            <w:noProof/>
          </w:rPr>
          <w:t>4.3.3. Control de versiones y trazabilidad del desarrollo</w:t>
        </w:r>
        <w:r>
          <w:rPr>
            <w:noProof/>
            <w:webHidden/>
          </w:rPr>
          <w:tab/>
        </w:r>
        <w:r>
          <w:rPr>
            <w:noProof/>
            <w:webHidden/>
          </w:rPr>
          <w:fldChar w:fldCharType="begin"/>
        </w:r>
        <w:r>
          <w:rPr>
            <w:noProof/>
            <w:webHidden/>
          </w:rPr>
          <w:instrText xml:space="preserve"> PAGEREF _Toc236845277 \h </w:instrText>
        </w:r>
        <w:r>
          <w:rPr>
            <w:noProof/>
            <w:webHidden/>
          </w:rPr>
        </w:r>
        <w:r>
          <w:rPr>
            <w:noProof/>
            <w:webHidden/>
          </w:rPr>
          <w:fldChar w:fldCharType="separate"/>
        </w:r>
        <w:r>
          <w:rPr>
            <w:noProof/>
            <w:webHidden/>
          </w:rPr>
          <w:t>41</w:t>
        </w:r>
        <w:r>
          <w:rPr>
            <w:noProof/>
            <w:webHidden/>
          </w:rPr>
          <w:fldChar w:fldCharType="end"/>
        </w:r>
      </w:hyperlink>
    </w:p>
    <w:p w14:paraId="68551886" w14:textId="43253587" w:rsidR="00A64943" w:rsidRDefault="00A64943">
      <w:pPr>
        <w:pStyle w:val="TDC3"/>
        <w:tabs>
          <w:tab w:val="right" w:leader="dot" w:pos="9016"/>
        </w:tabs>
        <w:rPr>
          <w:rFonts w:asciiTheme="minorHAnsi" w:eastAsiaTheme="minorEastAsia" w:hAnsiTheme="minorHAnsi"/>
          <w:noProof/>
          <w:sz w:val="24"/>
          <w:lang w:eastAsia="es-ES"/>
        </w:rPr>
      </w:pPr>
      <w:hyperlink w:anchor="_Toc236845278" w:history="1">
        <w:r w:rsidRPr="000C6C5D">
          <w:rPr>
            <w:rStyle w:val="Hipervnculo"/>
            <w:noProof/>
          </w:rPr>
          <w:t>4.3.4. Flujo general de trabajo</w:t>
        </w:r>
        <w:r>
          <w:rPr>
            <w:noProof/>
            <w:webHidden/>
          </w:rPr>
          <w:tab/>
        </w:r>
        <w:r>
          <w:rPr>
            <w:noProof/>
            <w:webHidden/>
          </w:rPr>
          <w:fldChar w:fldCharType="begin"/>
        </w:r>
        <w:r>
          <w:rPr>
            <w:noProof/>
            <w:webHidden/>
          </w:rPr>
          <w:instrText xml:space="preserve"> PAGEREF _Toc236845278 \h </w:instrText>
        </w:r>
        <w:r>
          <w:rPr>
            <w:noProof/>
            <w:webHidden/>
          </w:rPr>
        </w:r>
        <w:r>
          <w:rPr>
            <w:noProof/>
            <w:webHidden/>
          </w:rPr>
          <w:fldChar w:fldCharType="separate"/>
        </w:r>
        <w:r>
          <w:rPr>
            <w:noProof/>
            <w:webHidden/>
          </w:rPr>
          <w:t>42</w:t>
        </w:r>
        <w:r>
          <w:rPr>
            <w:noProof/>
            <w:webHidden/>
          </w:rPr>
          <w:fldChar w:fldCharType="end"/>
        </w:r>
      </w:hyperlink>
    </w:p>
    <w:p w14:paraId="239AC936" w14:textId="19409F43" w:rsidR="00A64943" w:rsidRDefault="00A64943">
      <w:pPr>
        <w:pStyle w:val="TDC3"/>
        <w:tabs>
          <w:tab w:val="right" w:leader="dot" w:pos="9016"/>
        </w:tabs>
        <w:rPr>
          <w:rFonts w:asciiTheme="minorHAnsi" w:eastAsiaTheme="minorEastAsia" w:hAnsiTheme="minorHAnsi"/>
          <w:noProof/>
          <w:sz w:val="24"/>
          <w:lang w:eastAsia="es-ES"/>
        </w:rPr>
      </w:pPr>
      <w:hyperlink w:anchor="_Toc236845279" w:history="1">
        <w:r w:rsidRPr="000C6C5D">
          <w:rPr>
            <w:rStyle w:val="Hipervnculo"/>
            <w:noProof/>
          </w:rPr>
          <w:t>4.3.5. Matriz principal de control experimental</w:t>
        </w:r>
        <w:r>
          <w:rPr>
            <w:noProof/>
            <w:webHidden/>
          </w:rPr>
          <w:tab/>
        </w:r>
        <w:r>
          <w:rPr>
            <w:noProof/>
            <w:webHidden/>
          </w:rPr>
          <w:fldChar w:fldCharType="begin"/>
        </w:r>
        <w:r>
          <w:rPr>
            <w:noProof/>
            <w:webHidden/>
          </w:rPr>
          <w:instrText xml:space="preserve"> PAGEREF _Toc236845279 \h </w:instrText>
        </w:r>
        <w:r>
          <w:rPr>
            <w:noProof/>
            <w:webHidden/>
          </w:rPr>
        </w:r>
        <w:r>
          <w:rPr>
            <w:noProof/>
            <w:webHidden/>
          </w:rPr>
          <w:fldChar w:fldCharType="separate"/>
        </w:r>
        <w:r>
          <w:rPr>
            <w:noProof/>
            <w:webHidden/>
          </w:rPr>
          <w:t>43</w:t>
        </w:r>
        <w:r>
          <w:rPr>
            <w:noProof/>
            <w:webHidden/>
          </w:rPr>
          <w:fldChar w:fldCharType="end"/>
        </w:r>
      </w:hyperlink>
    </w:p>
    <w:p w14:paraId="0425F21D" w14:textId="7CB9624D" w:rsidR="00A64943" w:rsidRDefault="00A64943">
      <w:pPr>
        <w:pStyle w:val="TDC3"/>
        <w:tabs>
          <w:tab w:val="right" w:leader="dot" w:pos="9016"/>
        </w:tabs>
        <w:rPr>
          <w:rFonts w:asciiTheme="minorHAnsi" w:eastAsiaTheme="minorEastAsia" w:hAnsiTheme="minorHAnsi"/>
          <w:noProof/>
          <w:sz w:val="24"/>
          <w:lang w:eastAsia="es-ES"/>
        </w:rPr>
      </w:pPr>
      <w:hyperlink w:anchor="_Toc236845280" w:history="1">
        <w:r w:rsidRPr="000C6C5D">
          <w:rPr>
            <w:rStyle w:val="Hipervnculo"/>
            <w:noProof/>
          </w:rPr>
          <w:t>4.3.6. Registro de evidencias</w:t>
        </w:r>
        <w:r>
          <w:rPr>
            <w:noProof/>
            <w:webHidden/>
          </w:rPr>
          <w:tab/>
        </w:r>
        <w:r>
          <w:rPr>
            <w:noProof/>
            <w:webHidden/>
          </w:rPr>
          <w:fldChar w:fldCharType="begin"/>
        </w:r>
        <w:r>
          <w:rPr>
            <w:noProof/>
            <w:webHidden/>
          </w:rPr>
          <w:instrText xml:space="preserve"> PAGEREF _Toc236845280 \h </w:instrText>
        </w:r>
        <w:r>
          <w:rPr>
            <w:noProof/>
            <w:webHidden/>
          </w:rPr>
        </w:r>
        <w:r>
          <w:rPr>
            <w:noProof/>
            <w:webHidden/>
          </w:rPr>
          <w:fldChar w:fldCharType="separate"/>
        </w:r>
        <w:r>
          <w:rPr>
            <w:noProof/>
            <w:webHidden/>
          </w:rPr>
          <w:t>44</w:t>
        </w:r>
        <w:r>
          <w:rPr>
            <w:noProof/>
            <w:webHidden/>
          </w:rPr>
          <w:fldChar w:fldCharType="end"/>
        </w:r>
      </w:hyperlink>
    </w:p>
    <w:p w14:paraId="3EC5FFAD" w14:textId="7FE329C8" w:rsidR="00A64943" w:rsidRDefault="00A64943">
      <w:pPr>
        <w:pStyle w:val="TDC3"/>
        <w:tabs>
          <w:tab w:val="right" w:leader="dot" w:pos="9016"/>
        </w:tabs>
        <w:rPr>
          <w:rFonts w:asciiTheme="minorHAnsi" w:eastAsiaTheme="minorEastAsia" w:hAnsiTheme="minorHAnsi"/>
          <w:noProof/>
          <w:sz w:val="24"/>
          <w:lang w:eastAsia="es-ES"/>
        </w:rPr>
      </w:pPr>
      <w:hyperlink w:anchor="_Toc236845281" w:history="1">
        <w:r w:rsidRPr="000C6C5D">
          <w:rPr>
            <w:rStyle w:val="Hipervnculo"/>
            <w:noProof/>
          </w:rPr>
          <w:t>4.3.7. Diseño de pruebas controladas</w:t>
        </w:r>
        <w:r>
          <w:rPr>
            <w:noProof/>
            <w:webHidden/>
          </w:rPr>
          <w:tab/>
        </w:r>
        <w:r>
          <w:rPr>
            <w:noProof/>
            <w:webHidden/>
          </w:rPr>
          <w:fldChar w:fldCharType="begin"/>
        </w:r>
        <w:r>
          <w:rPr>
            <w:noProof/>
            <w:webHidden/>
          </w:rPr>
          <w:instrText xml:space="preserve"> PAGEREF _Toc236845281 \h </w:instrText>
        </w:r>
        <w:r>
          <w:rPr>
            <w:noProof/>
            <w:webHidden/>
          </w:rPr>
        </w:r>
        <w:r>
          <w:rPr>
            <w:noProof/>
            <w:webHidden/>
          </w:rPr>
          <w:fldChar w:fldCharType="separate"/>
        </w:r>
        <w:r>
          <w:rPr>
            <w:noProof/>
            <w:webHidden/>
          </w:rPr>
          <w:t>44</w:t>
        </w:r>
        <w:r>
          <w:rPr>
            <w:noProof/>
            <w:webHidden/>
          </w:rPr>
          <w:fldChar w:fldCharType="end"/>
        </w:r>
      </w:hyperlink>
    </w:p>
    <w:p w14:paraId="4CEE7214" w14:textId="0FA49966" w:rsidR="00A64943" w:rsidRDefault="00A64943">
      <w:pPr>
        <w:pStyle w:val="TDC3"/>
        <w:tabs>
          <w:tab w:val="right" w:leader="dot" w:pos="9016"/>
        </w:tabs>
        <w:rPr>
          <w:rFonts w:asciiTheme="minorHAnsi" w:eastAsiaTheme="minorEastAsia" w:hAnsiTheme="minorHAnsi"/>
          <w:noProof/>
          <w:sz w:val="24"/>
          <w:lang w:eastAsia="es-ES"/>
        </w:rPr>
      </w:pPr>
      <w:hyperlink w:anchor="_Toc236845282" w:history="1">
        <w:r w:rsidRPr="000C6C5D">
          <w:rPr>
            <w:rStyle w:val="Hipervnculo"/>
            <w:noProof/>
          </w:rPr>
          <w:t>4.3.8. Scripts de laboratorio validados</w:t>
        </w:r>
        <w:r>
          <w:rPr>
            <w:noProof/>
            <w:webHidden/>
          </w:rPr>
          <w:tab/>
        </w:r>
        <w:r>
          <w:rPr>
            <w:noProof/>
            <w:webHidden/>
          </w:rPr>
          <w:fldChar w:fldCharType="begin"/>
        </w:r>
        <w:r>
          <w:rPr>
            <w:noProof/>
            <w:webHidden/>
          </w:rPr>
          <w:instrText xml:space="preserve"> PAGEREF _Toc236845282 \h </w:instrText>
        </w:r>
        <w:r>
          <w:rPr>
            <w:noProof/>
            <w:webHidden/>
          </w:rPr>
        </w:r>
        <w:r>
          <w:rPr>
            <w:noProof/>
            <w:webHidden/>
          </w:rPr>
          <w:fldChar w:fldCharType="separate"/>
        </w:r>
        <w:r>
          <w:rPr>
            <w:noProof/>
            <w:webHidden/>
          </w:rPr>
          <w:t>45</w:t>
        </w:r>
        <w:r>
          <w:rPr>
            <w:noProof/>
            <w:webHidden/>
          </w:rPr>
          <w:fldChar w:fldCharType="end"/>
        </w:r>
      </w:hyperlink>
    </w:p>
    <w:p w14:paraId="729B481F" w14:textId="0E7D903F" w:rsidR="00A64943" w:rsidRDefault="00A64943">
      <w:pPr>
        <w:pStyle w:val="TDC2"/>
        <w:tabs>
          <w:tab w:val="right" w:leader="dot" w:pos="9016"/>
        </w:tabs>
        <w:rPr>
          <w:rFonts w:asciiTheme="minorHAnsi" w:eastAsiaTheme="minorEastAsia" w:hAnsiTheme="minorHAnsi"/>
          <w:noProof/>
          <w:sz w:val="24"/>
          <w:lang w:eastAsia="es-ES"/>
        </w:rPr>
      </w:pPr>
      <w:hyperlink w:anchor="_Toc236845283" w:history="1">
        <w:r w:rsidRPr="000C6C5D">
          <w:rPr>
            <w:rStyle w:val="Hipervnculo"/>
            <w:noProof/>
          </w:rPr>
          <w:t>4.4.</w:t>
        </w:r>
        <w:r w:rsidRPr="000C6C5D">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_Toc236845283 \h </w:instrText>
        </w:r>
        <w:r>
          <w:rPr>
            <w:noProof/>
            <w:webHidden/>
          </w:rPr>
        </w:r>
        <w:r>
          <w:rPr>
            <w:noProof/>
            <w:webHidden/>
          </w:rPr>
          <w:fldChar w:fldCharType="separate"/>
        </w:r>
        <w:r>
          <w:rPr>
            <w:noProof/>
            <w:webHidden/>
          </w:rPr>
          <w:t>45</w:t>
        </w:r>
        <w:r>
          <w:rPr>
            <w:noProof/>
            <w:webHidden/>
          </w:rPr>
          <w:fldChar w:fldCharType="end"/>
        </w:r>
      </w:hyperlink>
    </w:p>
    <w:p w14:paraId="4A2ACBD1" w14:textId="41C829E9" w:rsidR="00A64943" w:rsidRDefault="00A64943">
      <w:pPr>
        <w:pStyle w:val="TDC3"/>
        <w:tabs>
          <w:tab w:val="right" w:leader="dot" w:pos="9016"/>
        </w:tabs>
        <w:rPr>
          <w:rFonts w:asciiTheme="minorHAnsi" w:eastAsiaTheme="minorEastAsia" w:hAnsiTheme="minorHAnsi"/>
          <w:noProof/>
          <w:sz w:val="24"/>
          <w:lang w:eastAsia="es-ES"/>
        </w:rPr>
      </w:pPr>
      <w:hyperlink w:anchor="_Toc236845284" w:history="1">
        <w:r w:rsidRPr="000C6C5D">
          <w:rPr>
            <w:rStyle w:val="Hipervnculo"/>
            <w:noProof/>
          </w:rPr>
          <w:t>4.4.1. Criterios de selección</w:t>
        </w:r>
        <w:r>
          <w:rPr>
            <w:noProof/>
            <w:webHidden/>
          </w:rPr>
          <w:tab/>
        </w:r>
        <w:r>
          <w:rPr>
            <w:noProof/>
            <w:webHidden/>
          </w:rPr>
          <w:fldChar w:fldCharType="begin"/>
        </w:r>
        <w:r>
          <w:rPr>
            <w:noProof/>
            <w:webHidden/>
          </w:rPr>
          <w:instrText xml:space="preserve"> PAGEREF _Toc236845284 \h </w:instrText>
        </w:r>
        <w:r>
          <w:rPr>
            <w:noProof/>
            <w:webHidden/>
          </w:rPr>
        </w:r>
        <w:r>
          <w:rPr>
            <w:noProof/>
            <w:webHidden/>
          </w:rPr>
          <w:fldChar w:fldCharType="separate"/>
        </w:r>
        <w:r>
          <w:rPr>
            <w:noProof/>
            <w:webHidden/>
          </w:rPr>
          <w:t>46</w:t>
        </w:r>
        <w:r>
          <w:rPr>
            <w:noProof/>
            <w:webHidden/>
          </w:rPr>
          <w:fldChar w:fldCharType="end"/>
        </w:r>
      </w:hyperlink>
    </w:p>
    <w:p w14:paraId="66D9E2D2" w14:textId="169CFB9D" w:rsidR="00A64943" w:rsidRDefault="00A64943">
      <w:pPr>
        <w:pStyle w:val="TDC3"/>
        <w:tabs>
          <w:tab w:val="right" w:leader="dot" w:pos="9016"/>
        </w:tabs>
        <w:rPr>
          <w:rFonts w:asciiTheme="minorHAnsi" w:eastAsiaTheme="minorEastAsia" w:hAnsiTheme="minorHAnsi"/>
          <w:noProof/>
          <w:sz w:val="24"/>
          <w:lang w:eastAsia="es-ES"/>
        </w:rPr>
      </w:pPr>
      <w:hyperlink w:anchor="_Toc236845285" w:history="1">
        <w:r w:rsidRPr="000C6C5D">
          <w:rPr>
            <w:rStyle w:val="Hipervnculo"/>
            <w:noProof/>
          </w:rPr>
          <w:t>4.4.2. Técnicas seleccionadas</w:t>
        </w:r>
        <w:r>
          <w:rPr>
            <w:noProof/>
            <w:webHidden/>
          </w:rPr>
          <w:tab/>
        </w:r>
        <w:r>
          <w:rPr>
            <w:noProof/>
            <w:webHidden/>
          </w:rPr>
          <w:fldChar w:fldCharType="begin"/>
        </w:r>
        <w:r>
          <w:rPr>
            <w:noProof/>
            <w:webHidden/>
          </w:rPr>
          <w:instrText xml:space="preserve"> PAGEREF _Toc236845285 \h </w:instrText>
        </w:r>
        <w:r>
          <w:rPr>
            <w:noProof/>
            <w:webHidden/>
          </w:rPr>
        </w:r>
        <w:r>
          <w:rPr>
            <w:noProof/>
            <w:webHidden/>
          </w:rPr>
          <w:fldChar w:fldCharType="separate"/>
        </w:r>
        <w:r>
          <w:rPr>
            <w:noProof/>
            <w:webHidden/>
          </w:rPr>
          <w:t>46</w:t>
        </w:r>
        <w:r>
          <w:rPr>
            <w:noProof/>
            <w:webHidden/>
          </w:rPr>
          <w:fldChar w:fldCharType="end"/>
        </w:r>
      </w:hyperlink>
    </w:p>
    <w:p w14:paraId="4FDF8095" w14:textId="428FA29C" w:rsidR="00A64943" w:rsidRDefault="00A64943">
      <w:pPr>
        <w:pStyle w:val="TDC3"/>
        <w:tabs>
          <w:tab w:val="right" w:leader="dot" w:pos="9016"/>
        </w:tabs>
        <w:rPr>
          <w:rFonts w:asciiTheme="minorHAnsi" w:eastAsiaTheme="minorEastAsia" w:hAnsiTheme="minorHAnsi"/>
          <w:noProof/>
          <w:sz w:val="24"/>
          <w:lang w:eastAsia="es-ES"/>
        </w:rPr>
      </w:pPr>
      <w:hyperlink w:anchor="_Toc236845286" w:history="1">
        <w:r w:rsidRPr="000C6C5D">
          <w:rPr>
            <w:rStyle w:val="Hipervnculo"/>
            <w:noProof/>
          </w:rPr>
          <w:t>4.4.3. Tácticas ATT&amp;CK representadas por el subconjunto evaluado</w:t>
        </w:r>
        <w:r>
          <w:rPr>
            <w:noProof/>
            <w:webHidden/>
          </w:rPr>
          <w:tab/>
        </w:r>
        <w:r>
          <w:rPr>
            <w:noProof/>
            <w:webHidden/>
          </w:rPr>
          <w:fldChar w:fldCharType="begin"/>
        </w:r>
        <w:r>
          <w:rPr>
            <w:noProof/>
            <w:webHidden/>
          </w:rPr>
          <w:instrText xml:space="preserve"> PAGEREF _Toc236845286 \h </w:instrText>
        </w:r>
        <w:r>
          <w:rPr>
            <w:noProof/>
            <w:webHidden/>
          </w:rPr>
        </w:r>
        <w:r>
          <w:rPr>
            <w:noProof/>
            <w:webHidden/>
          </w:rPr>
          <w:fldChar w:fldCharType="separate"/>
        </w:r>
        <w:r>
          <w:rPr>
            <w:noProof/>
            <w:webHidden/>
          </w:rPr>
          <w:t>47</w:t>
        </w:r>
        <w:r>
          <w:rPr>
            <w:noProof/>
            <w:webHidden/>
          </w:rPr>
          <w:fldChar w:fldCharType="end"/>
        </w:r>
      </w:hyperlink>
    </w:p>
    <w:p w14:paraId="4C54BC5B" w14:textId="00DE92F1" w:rsidR="00A64943" w:rsidRDefault="00A64943">
      <w:pPr>
        <w:pStyle w:val="TDC3"/>
        <w:tabs>
          <w:tab w:val="right" w:leader="dot" w:pos="9016"/>
        </w:tabs>
        <w:rPr>
          <w:rFonts w:asciiTheme="minorHAnsi" w:eastAsiaTheme="minorEastAsia" w:hAnsiTheme="minorHAnsi"/>
          <w:noProof/>
          <w:sz w:val="24"/>
          <w:lang w:eastAsia="es-ES"/>
        </w:rPr>
      </w:pPr>
      <w:hyperlink w:anchor="_Toc236845287" w:history="1">
        <w:r w:rsidRPr="000C6C5D">
          <w:rPr>
            <w:rStyle w:val="Hipervnculo"/>
            <w:noProof/>
          </w:rPr>
          <w:t>4.4.4. Decisión metodológica sobre TEC-009</w:t>
        </w:r>
        <w:r>
          <w:rPr>
            <w:noProof/>
            <w:webHidden/>
          </w:rPr>
          <w:tab/>
        </w:r>
        <w:r>
          <w:rPr>
            <w:noProof/>
            <w:webHidden/>
          </w:rPr>
          <w:fldChar w:fldCharType="begin"/>
        </w:r>
        <w:r>
          <w:rPr>
            <w:noProof/>
            <w:webHidden/>
          </w:rPr>
          <w:instrText xml:space="preserve"> PAGEREF _Toc236845287 \h </w:instrText>
        </w:r>
        <w:r>
          <w:rPr>
            <w:noProof/>
            <w:webHidden/>
          </w:rPr>
        </w:r>
        <w:r>
          <w:rPr>
            <w:noProof/>
            <w:webHidden/>
          </w:rPr>
          <w:fldChar w:fldCharType="separate"/>
        </w:r>
        <w:r>
          <w:rPr>
            <w:noProof/>
            <w:webHidden/>
          </w:rPr>
          <w:t>47</w:t>
        </w:r>
        <w:r>
          <w:rPr>
            <w:noProof/>
            <w:webHidden/>
          </w:rPr>
          <w:fldChar w:fldCharType="end"/>
        </w:r>
      </w:hyperlink>
    </w:p>
    <w:p w14:paraId="69CABBEF" w14:textId="2937EEC5" w:rsidR="00A64943" w:rsidRDefault="00A64943">
      <w:pPr>
        <w:pStyle w:val="TDC2"/>
        <w:tabs>
          <w:tab w:val="right" w:leader="dot" w:pos="9016"/>
        </w:tabs>
        <w:rPr>
          <w:rFonts w:asciiTheme="minorHAnsi" w:eastAsiaTheme="minorEastAsia" w:hAnsiTheme="minorHAnsi"/>
          <w:noProof/>
          <w:sz w:val="24"/>
          <w:lang w:eastAsia="es-ES"/>
        </w:rPr>
      </w:pPr>
      <w:hyperlink w:anchor="_Toc236845288" w:history="1">
        <w:r w:rsidRPr="000C6C5D">
          <w:rPr>
            <w:rStyle w:val="Hipervnculo"/>
            <w:noProof/>
          </w:rPr>
          <w:t>4.5. Estrategia de artifacts y monitorización</w:t>
        </w:r>
        <w:r>
          <w:rPr>
            <w:noProof/>
            <w:webHidden/>
          </w:rPr>
          <w:tab/>
        </w:r>
        <w:r>
          <w:rPr>
            <w:noProof/>
            <w:webHidden/>
          </w:rPr>
          <w:fldChar w:fldCharType="begin"/>
        </w:r>
        <w:r>
          <w:rPr>
            <w:noProof/>
            <w:webHidden/>
          </w:rPr>
          <w:instrText xml:space="preserve"> PAGEREF _Toc236845288 \h </w:instrText>
        </w:r>
        <w:r>
          <w:rPr>
            <w:noProof/>
            <w:webHidden/>
          </w:rPr>
        </w:r>
        <w:r>
          <w:rPr>
            <w:noProof/>
            <w:webHidden/>
          </w:rPr>
          <w:fldChar w:fldCharType="separate"/>
        </w:r>
        <w:r>
          <w:rPr>
            <w:noProof/>
            <w:webHidden/>
          </w:rPr>
          <w:t>49</w:t>
        </w:r>
        <w:r>
          <w:rPr>
            <w:noProof/>
            <w:webHidden/>
          </w:rPr>
          <w:fldChar w:fldCharType="end"/>
        </w:r>
      </w:hyperlink>
    </w:p>
    <w:p w14:paraId="2198A79A" w14:textId="7ACDE462" w:rsidR="00A64943" w:rsidRDefault="00A64943">
      <w:pPr>
        <w:pStyle w:val="TDC3"/>
        <w:tabs>
          <w:tab w:val="right" w:leader="dot" w:pos="9016"/>
        </w:tabs>
        <w:rPr>
          <w:rFonts w:asciiTheme="minorHAnsi" w:eastAsiaTheme="minorEastAsia" w:hAnsiTheme="minorHAnsi"/>
          <w:noProof/>
          <w:sz w:val="24"/>
          <w:lang w:eastAsia="es-ES"/>
        </w:rPr>
      </w:pPr>
      <w:hyperlink w:anchor="_Toc236845289" w:history="1">
        <w:r w:rsidRPr="000C6C5D">
          <w:rPr>
            <w:rStyle w:val="Hipervnculo"/>
            <w:noProof/>
          </w:rPr>
          <w:t>4.5.1. Artifacts públicos considerados</w:t>
        </w:r>
        <w:r>
          <w:rPr>
            <w:noProof/>
            <w:webHidden/>
          </w:rPr>
          <w:tab/>
        </w:r>
        <w:r>
          <w:rPr>
            <w:noProof/>
            <w:webHidden/>
          </w:rPr>
          <w:fldChar w:fldCharType="begin"/>
        </w:r>
        <w:r>
          <w:rPr>
            <w:noProof/>
            <w:webHidden/>
          </w:rPr>
          <w:instrText xml:space="preserve"> PAGEREF _Toc236845289 \h </w:instrText>
        </w:r>
        <w:r>
          <w:rPr>
            <w:noProof/>
            <w:webHidden/>
          </w:rPr>
        </w:r>
        <w:r>
          <w:rPr>
            <w:noProof/>
            <w:webHidden/>
          </w:rPr>
          <w:fldChar w:fldCharType="separate"/>
        </w:r>
        <w:r>
          <w:rPr>
            <w:noProof/>
            <w:webHidden/>
          </w:rPr>
          <w:t>49</w:t>
        </w:r>
        <w:r>
          <w:rPr>
            <w:noProof/>
            <w:webHidden/>
          </w:rPr>
          <w:fldChar w:fldCharType="end"/>
        </w:r>
      </w:hyperlink>
    </w:p>
    <w:p w14:paraId="7862885F" w14:textId="1A49FAE9" w:rsidR="00A64943" w:rsidRDefault="00A64943">
      <w:pPr>
        <w:pStyle w:val="TDC3"/>
        <w:tabs>
          <w:tab w:val="right" w:leader="dot" w:pos="9016"/>
        </w:tabs>
        <w:rPr>
          <w:rFonts w:asciiTheme="minorHAnsi" w:eastAsiaTheme="minorEastAsia" w:hAnsiTheme="minorHAnsi"/>
          <w:noProof/>
          <w:sz w:val="24"/>
          <w:lang w:eastAsia="es-ES"/>
        </w:rPr>
      </w:pPr>
      <w:hyperlink w:anchor="_Toc236845290" w:history="1">
        <w:r w:rsidRPr="000C6C5D">
          <w:rPr>
            <w:rStyle w:val="Hipervnculo"/>
            <w:noProof/>
          </w:rPr>
          <w:t>4.5.2. Brechas detectadas y necesidad de artifacts personalizados</w:t>
        </w:r>
        <w:r>
          <w:rPr>
            <w:noProof/>
            <w:webHidden/>
          </w:rPr>
          <w:tab/>
        </w:r>
        <w:r>
          <w:rPr>
            <w:noProof/>
            <w:webHidden/>
          </w:rPr>
          <w:fldChar w:fldCharType="begin"/>
        </w:r>
        <w:r>
          <w:rPr>
            <w:noProof/>
            <w:webHidden/>
          </w:rPr>
          <w:instrText xml:space="preserve"> PAGEREF _Toc236845290 \h </w:instrText>
        </w:r>
        <w:r>
          <w:rPr>
            <w:noProof/>
            <w:webHidden/>
          </w:rPr>
        </w:r>
        <w:r>
          <w:rPr>
            <w:noProof/>
            <w:webHidden/>
          </w:rPr>
          <w:fldChar w:fldCharType="separate"/>
        </w:r>
        <w:r>
          <w:rPr>
            <w:noProof/>
            <w:webHidden/>
          </w:rPr>
          <w:t>50</w:t>
        </w:r>
        <w:r>
          <w:rPr>
            <w:noProof/>
            <w:webHidden/>
          </w:rPr>
          <w:fldChar w:fldCharType="end"/>
        </w:r>
      </w:hyperlink>
    </w:p>
    <w:p w14:paraId="7716A503" w14:textId="582ADC62" w:rsidR="00A64943" w:rsidRDefault="00A64943">
      <w:pPr>
        <w:pStyle w:val="TDC2"/>
        <w:tabs>
          <w:tab w:val="right" w:leader="dot" w:pos="9016"/>
        </w:tabs>
        <w:rPr>
          <w:rFonts w:asciiTheme="minorHAnsi" w:eastAsiaTheme="minorEastAsia" w:hAnsiTheme="minorHAnsi"/>
          <w:noProof/>
          <w:sz w:val="24"/>
          <w:lang w:eastAsia="es-ES"/>
        </w:rPr>
      </w:pPr>
      <w:hyperlink w:anchor="_Toc236845291" w:history="1">
        <w:r w:rsidRPr="000C6C5D">
          <w:rPr>
            <w:rStyle w:val="Hipervnculo"/>
            <w:noProof/>
          </w:rPr>
          <w:t>4.6. Benchmark y alertabilidad</w:t>
        </w:r>
        <w:r>
          <w:rPr>
            <w:noProof/>
            <w:webHidden/>
          </w:rPr>
          <w:tab/>
        </w:r>
        <w:r>
          <w:rPr>
            <w:noProof/>
            <w:webHidden/>
          </w:rPr>
          <w:fldChar w:fldCharType="begin"/>
        </w:r>
        <w:r>
          <w:rPr>
            <w:noProof/>
            <w:webHidden/>
          </w:rPr>
          <w:instrText xml:space="preserve"> PAGEREF _Toc236845291 \h </w:instrText>
        </w:r>
        <w:r>
          <w:rPr>
            <w:noProof/>
            <w:webHidden/>
          </w:rPr>
        </w:r>
        <w:r>
          <w:rPr>
            <w:noProof/>
            <w:webHidden/>
          </w:rPr>
          <w:fldChar w:fldCharType="separate"/>
        </w:r>
        <w:r>
          <w:rPr>
            <w:noProof/>
            <w:webHidden/>
          </w:rPr>
          <w:t>52</w:t>
        </w:r>
        <w:r>
          <w:rPr>
            <w:noProof/>
            <w:webHidden/>
          </w:rPr>
          <w:fldChar w:fldCharType="end"/>
        </w:r>
      </w:hyperlink>
    </w:p>
    <w:p w14:paraId="3AC551B6" w14:textId="103EB6EB" w:rsidR="00A64943" w:rsidRDefault="00A64943">
      <w:pPr>
        <w:pStyle w:val="TDC3"/>
        <w:tabs>
          <w:tab w:val="right" w:leader="dot" w:pos="9016"/>
        </w:tabs>
        <w:rPr>
          <w:rFonts w:asciiTheme="minorHAnsi" w:eastAsiaTheme="minorEastAsia" w:hAnsiTheme="minorHAnsi"/>
          <w:noProof/>
          <w:sz w:val="24"/>
          <w:lang w:eastAsia="es-ES"/>
        </w:rPr>
      </w:pPr>
      <w:hyperlink w:anchor="_Toc236845292" w:history="1">
        <w:r w:rsidRPr="000C6C5D">
          <w:rPr>
            <w:rStyle w:val="Hipervnculo"/>
            <w:noProof/>
          </w:rPr>
          <w:t>4.6.1. Validación operativa mediante alertas</w:t>
        </w:r>
        <w:r>
          <w:rPr>
            <w:noProof/>
            <w:webHidden/>
          </w:rPr>
          <w:tab/>
        </w:r>
        <w:r>
          <w:rPr>
            <w:noProof/>
            <w:webHidden/>
          </w:rPr>
          <w:fldChar w:fldCharType="begin"/>
        </w:r>
        <w:r>
          <w:rPr>
            <w:noProof/>
            <w:webHidden/>
          </w:rPr>
          <w:instrText xml:space="preserve"> PAGEREF _Toc236845292 \h </w:instrText>
        </w:r>
        <w:r>
          <w:rPr>
            <w:noProof/>
            <w:webHidden/>
          </w:rPr>
        </w:r>
        <w:r>
          <w:rPr>
            <w:noProof/>
            <w:webHidden/>
          </w:rPr>
          <w:fldChar w:fldCharType="separate"/>
        </w:r>
        <w:r>
          <w:rPr>
            <w:noProof/>
            <w:webHidden/>
          </w:rPr>
          <w:t>52</w:t>
        </w:r>
        <w:r>
          <w:rPr>
            <w:noProof/>
            <w:webHidden/>
          </w:rPr>
          <w:fldChar w:fldCharType="end"/>
        </w:r>
      </w:hyperlink>
    </w:p>
    <w:p w14:paraId="3EDC8311" w14:textId="726A61CA" w:rsidR="00A64943" w:rsidRDefault="00A64943">
      <w:pPr>
        <w:pStyle w:val="TDC2"/>
        <w:tabs>
          <w:tab w:val="right" w:leader="dot" w:pos="9016"/>
        </w:tabs>
        <w:rPr>
          <w:rFonts w:asciiTheme="minorHAnsi" w:eastAsiaTheme="minorEastAsia" w:hAnsiTheme="minorHAnsi"/>
          <w:noProof/>
          <w:sz w:val="24"/>
          <w:lang w:eastAsia="es-ES"/>
        </w:rPr>
      </w:pPr>
      <w:hyperlink w:anchor="_Toc236845293" w:history="1">
        <w:r w:rsidRPr="000C6C5D">
          <w:rPr>
            <w:rStyle w:val="Hipervnculo"/>
            <w:noProof/>
          </w:rPr>
          <w:t>4.7. Decisiones metodológicas cerradas</w:t>
        </w:r>
        <w:r>
          <w:rPr>
            <w:noProof/>
            <w:webHidden/>
          </w:rPr>
          <w:tab/>
        </w:r>
        <w:r>
          <w:rPr>
            <w:noProof/>
            <w:webHidden/>
          </w:rPr>
          <w:fldChar w:fldCharType="begin"/>
        </w:r>
        <w:r>
          <w:rPr>
            <w:noProof/>
            <w:webHidden/>
          </w:rPr>
          <w:instrText xml:space="preserve"> PAGEREF _Toc236845293 \h </w:instrText>
        </w:r>
        <w:r>
          <w:rPr>
            <w:noProof/>
            <w:webHidden/>
          </w:rPr>
        </w:r>
        <w:r>
          <w:rPr>
            <w:noProof/>
            <w:webHidden/>
          </w:rPr>
          <w:fldChar w:fldCharType="separate"/>
        </w:r>
        <w:r>
          <w:rPr>
            <w:noProof/>
            <w:webHidden/>
          </w:rPr>
          <w:t>54</w:t>
        </w:r>
        <w:r>
          <w:rPr>
            <w:noProof/>
            <w:webHidden/>
          </w:rPr>
          <w:fldChar w:fldCharType="end"/>
        </w:r>
      </w:hyperlink>
    </w:p>
    <w:p w14:paraId="2C9CF5C0" w14:textId="250B7CEE" w:rsidR="00A64943" w:rsidRDefault="00A64943">
      <w:pPr>
        <w:pStyle w:val="TDC1"/>
        <w:tabs>
          <w:tab w:val="right" w:leader="dot" w:pos="9016"/>
        </w:tabs>
        <w:rPr>
          <w:rFonts w:asciiTheme="minorHAnsi" w:eastAsiaTheme="minorEastAsia" w:hAnsiTheme="minorHAnsi"/>
          <w:b w:val="0"/>
          <w:noProof/>
          <w:sz w:val="24"/>
          <w:lang w:eastAsia="es-ES"/>
        </w:rPr>
      </w:pPr>
      <w:hyperlink w:anchor="_Toc236845294" w:history="1">
        <w:r w:rsidRPr="000C6C5D">
          <w:rPr>
            <w:rStyle w:val="Hipervnculo"/>
            <w:noProof/>
          </w:rPr>
          <w:t>Capítulo V: Desarrollo experimental y ejecución de pruebas</w:t>
        </w:r>
        <w:r>
          <w:rPr>
            <w:noProof/>
            <w:webHidden/>
          </w:rPr>
          <w:tab/>
        </w:r>
        <w:r>
          <w:rPr>
            <w:noProof/>
            <w:webHidden/>
          </w:rPr>
          <w:fldChar w:fldCharType="begin"/>
        </w:r>
        <w:r>
          <w:rPr>
            <w:noProof/>
            <w:webHidden/>
          </w:rPr>
          <w:instrText xml:space="preserve"> PAGEREF _Toc236845294 \h </w:instrText>
        </w:r>
        <w:r>
          <w:rPr>
            <w:noProof/>
            <w:webHidden/>
          </w:rPr>
        </w:r>
        <w:r>
          <w:rPr>
            <w:noProof/>
            <w:webHidden/>
          </w:rPr>
          <w:fldChar w:fldCharType="separate"/>
        </w:r>
        <w:r>
          <w:rPr>
            <w:noProof/>
            <w:webHidden/>
          </w:rPr>
          <w:t>55</w:t>
        </w:r>
        <w:r>
          <w:rPr>
            <w:noProof/>
            <w:webHidden/>
          </w:rPr>
          <w:fldChar w:fldCharType="end"/>
        </w:r>
      </w:hyperlink>
    </w:p>
    <w:p w14:paraId="1C8C80AC" w14:textId="40A4D0E4" w:rsidR="00A64943" w:rsidRDefault="00A64943">
      <w:pPr>
        <w:pStyle w:val="TDC2"/>
        <w:tabs>
          <w:tab w:val="right" w:leader="dot" w:pos="9016"/>
        </w:tabs>
        <w:rPr>
          <w:rFonts w:asciiTheme="minorHAnsi" w:eastAsiaTheme="minorEastAsia" w:hAnsiTheme="minorHAnsi"/>
          <w:noProof/>
          <w:sz w:val="24"/>
          <w:lang w:eastAsia="es-ES"/>
        </w:rPr>
      </w:pPr>
      <w:hyperlink w:anchor="_Toc236845295" w:history="1">
        <w:r w:rsidRPr="000C6C5D">
          <w:rPr>
            <w:rStyle w:val="Hipervnculo"/>
            <w:noProof/>
          </w:rPr>
          <w:t>5.1. Escenarios de ataque</w:t>
        </w:r>
        <w:r>
          <w:rPr>
            <w:noProof/>
            <w:webHidden/>
          </w:rPr>
          <w:tab/>
        </w:r>
        <w:r>
          <w:rPr>
            <w:noProof/>
            <w:webHidden/>
          </w:rPr>
          <w:fldChar w:fldCharType="begin"/>
        </w:r>
        <w:r>
          <w:rPr>
            <w:noProof/>
            <w:webHidden/>
          </w:rPr>
          <w:instrText xml:space="preserve"> PAGEREF _Toc236845295 \h </w:instrText>
        </w:r>
        <w:r>
          <w:rPr>
            <w:noProof/>
            <w:webHidden/>
          </w:rPr>
        </w:r>
        <w:r>
          <w:rPr>
            <w:noProof/>
            <w:webHidden/>
          </w:rPr>
          <w:fldChar w:fldCharType="separate"/>
        </w:r>
        <w:r>
          <w:rPr>
            <w:noProof/>
            <w:webHidden/>
          </w:rPr>
          <w:t>55</w:t>
        </w:r>
        <w:r>
          <w:rPr>
            <w:noProof/>
            <w:webHidden/>
          </w:rPr>
          <w:fldChar w:fldCharType="end"/>
        </w:r>
      </w:hyperlink>
    </w:p>
    <w:p w14:paraId="5531099F" w14:textId="145CFAB6" w:rsidR="00A64943" w:rsidRDefault="00A64943">
      <w:pPr>
        <w:pStyle w:val="TDC2"/>
        <w:tabs>
          <w:tab w:val="right" w:leader="dot" w:pos="9016"/>
        </w:tabs>
        <w:rPr>
          <w:rFonts w:asciiTheme="minorHAnsi" w:eastAsiaTheme="minorEastAsia" w:hAnsiTheme="minorHAnsi"/>
          <w:noProof/>
          <w:sz w:val="24"/>
          <w:lang w:eastAsia="es-ES"/>
        </w:rPr>
      </w:pPr>
      <w:hyperlink w:anchor="_Toc236845296" w:history="1">
        <w:r w:rsidRPr="000C6C5D">
          <w:rPr>
            <w:rStyle w:val="Hipervnculo"/>
            <w:noProof/>
          </w:rPr>
          <w:t>5.2. Desarrollo experimental por técnica</w:t>
        </w:r>
        <w:r>
          <w:rPr>
            <w:noProof/>
            <w:webHidden/>
          </w:rPr>
          <w:tab/>
        </w:r>
        <w:r>
          <w:rPr>
            <w:noProof/>
            <w:webHidden/>
          </w:rPr>
          <w:fldChar w:fldCharType="begin"/>
        </w:r>
        <w:r>
          <w:rPr>
            <w:noProof/>
            <w:webHidden/>
          </w:rPr>
          <w:instrText xml:space="preserve"> PAGEREF _Toc236845296 \h </w:instrText>
        </w:r>
        <w:r>
          <w:rPr>
            <w:noProof/>
            <w:webHidden/>
          </w:rPr>
        </w:r>
        <w:r>
          <w:rPr>
            <w:noProof/>
            <w:webHidden/>
          </w:rPr>
          <w:fldChar w:fldCharType="separate"/>
        </w:r>
        <w:r>
          <w:rPr>
            <w:noProof/>
            <w:webHidden/>
          </w:rPr>
          <w:t>56</w:t>
        </w:r>
        <w:r>
          <w:rPr>
            <w:noProof/>
            <w:webHidden/>
          </w:rPr>
          <w:fldChar w:fldCharType="end"/>
        </w:r>
      </w:hyperlink>
    </w:p>
    <w:p w14:paraId="554AE902" w14:textId="0F98D33D" w:rsidR="00A64943" w:rsidRDefault="00A64943">
      <w:pPr>
        <w:pStyle w:val="TDC3"/>
        <w:tabs>
          <w:tab w:val="right" w:leader="dot" w:pos="9016"/>
        </w:tabs>
        <w:rPr>
          <w:rFonts w:asciiTheme="minorHAnsi" w:eastAsiaTheme="minorEastAsia" w:hAnsiTheme="minorHAnsi"/>
          <w:noProof/>
          <w:sz w:val="24"/>
          <w:lang w:eastAsia="es-ES"/>
        </w:rPr>
      </w:pPr>
      <w:hyperlink w:anchor="_Toc236845297" w:history="1">
        <w:r w:rsidRPr="000C6C5D">
          <w:rPr>
            <w:rStyle w:val="Hipervnculo"/>
            <w:noProof/>
          </w:rPr>
          <w:t>5.2.1. TEC-001 - Ejecución mediante PowerShell</w:t>
        </w:r>
        <w:r>
          <w:rPr>
            <w:noProof/>
            <w:webHidden/>
          </w:rPr>
          <w:tab/>
        </w:r>
        <w:r>
          <w:rPr>
            <w:noProof/>
            <w:webHidden/>
          </w:rPr>
          <w:fldChar w:fldCharType="begin"/>
        </w:r>
        <w:r>
          <w:rPr>
            <w:noProof/>
            <w:webHidden/>
          </w:rPr>
          <w:instrText xml:space="preserve"> PAGEREF _Toc236845297 \h </w:instrText>
        </w:r>
        <w:r>
          <w:rPr>
            <w:noProof/>
            <w:webHidden/>
          </w:rPr>
        </w:r>
        <w:r>
          <w:rPr>
            <w:noProof/>
            <w:webHidden/>
          </w:rPr>
          <w:fldChar w:fldCharType="separate"/>
        </w:r>
        <w:r>
          <w:rPr>
            <w:noProof/>
            <w:webHidden/>
          </w:rPr>
          <w:t>56</w:t>
        </w:r>
        <w:r>
          <w:rPr>
            <w:noProof/>
            <w:webHidden/>
          </w:rPr>
          <w:fldChar w:fldCharType="end"/>
        </w:r>
      </w:hyperlink>
    </w:p>
    <w:p w14:paraId="35D9E02C" w14:textId="30753CDF" w:rsidR="00A64943" w:rsidRDefault="00A64943">
      <w:pPr>
        <w:pStyle w:val="TDC3"/>
        <w:tabs>
          <w:tab w:val="right" w:leader="dot" w:pos="9016"/>
        </w:tabs>
        <w:rPr>
          <w:rFonts w:asciiTheme="minorHAnsi" w:eastAsiaTheme="minorEastAsia" w:hAnsiTheme="minorHAnsi"/>
          <w:noProof/>
          <w:sz w:val="24"/>
          <w:lang w:eastAsia="es-ES"/>
        </w:rPr>
      </w:pPr>
      <w:hyperlink w:anchor="_Toc236845298" w:history="1">
        <w:r w:rsidRPr="000C6C5D">
          <w:rPr>
            <w:rStyle w:val="Hipervnculo"/>
            <w:noProof/>
          </w:rPr>
          <w:t>5.2.2. TEC-002 - Ejecución mediante Windows Command Shell</w:t>
        </w:r>
        <w:r>
          <w:rPr>
            <w:noProof/>
            <w:webHidden/>
          </w:rPr>
          <w:tab/>
        </w:r>
        <w:r>
          <w:rPr>
            <w:noProof/>
            <w:webHidden/>
          </w:rPr>
          <w:fldChar w:fldCharType="begin"/>
        </w:r>
        <w:r>
          <w:rPr>
            <w:noProof/>
            <w:webHidden/>
          </w:rPr>
          <w:instrText xml:space="preserve"> PAGEREF _Toc236845298 \h </w:instrText>
        </w:r>
        <w:r>
          <w:rPr>
            <w:noProof/>
            <w:webHidden/>
          </w:rPr>
        </w:r>
        <w:r>
          <w:rPr>
            <w:noProof/>
            <w:webHidden/>
          </w:rPr>
          <w:fldChar w:fldCharType="separate"/>
        </w:r>
        <w:r>
          <w:rPr>
            <w:noProof/>
            <w:webHidden/>
          </w:rPr>
          <w:t>57</w:t>
        </w:r>
        <w:r>
          <w:rPr>
            <w:noProof/>
            <w:webHidden/>
          </w:rPr>
          <w:fldChar w:fldCharType="end"/>
        </w:r>
      </w:hyperlink>
    </w:p>
    <w:p w14:paraId="0279C7C9" w14:textId="328F795B" w:rsidR="00A64943" w:rsidRDefault="00A64943">
      <w:pPr>
        <w:pStyle w:val="TDC3"/>
        <w:tabs>
          <w:tab w:val="right" w:leader="dot" w:pos="9016"/>
        </w:tabs>
        <w:rPr>
          <w:rFonts w:asciiTheme="minorHAnsi" w:eastAsiaTheme="minorEastAsia" w:hAnsiTheme="minorHAnsi"/>
          <w:noProof/>
          <w:sz w:val="24"/>
          <w:lang w:eastAsia="es-ES"/>
        </w:rPr>
      </w:pPr>
      <w:hyperlink w:anchor="_Toc236845299" w:history="1">
        <w:r w:rsidRPr="000C6C5D">
          <w:rPr>
            <w:rStyle w:val="Hipervnculo"/>
            <w:noProof/>
          </w:rPr>
          <w:t>5.2.3. TEC-003 - Creación de tarea programada</w:t>
        </w:r>
        <w:r>
          <w:rPr>
            <w:noProof/>
            <w:webHidden/>
          </w:rPr>
          <w:tab/>
        </w:r>
        <w:r>
          <w:rPr>
            <w:noProof/>
            <w:webHidden/>
          </w:rPr>
          <w:fldChar w:fldCharType="begin"/>
        </w:r>
        <w:r>
          <w:rPr>
            <w:noProof/>
            <w:webHidden/>
          </w:rPr>
          <w:instrText xml:space="preserve"> PAGEREF _Toc236845299 \h </w:instrText>
        </w:r>
        <w:r>
          <w:rPr>
            <w:noProof/>
            <w:webHidden/>
          </w:rPr>
        </w:r>
        <w:r>
          <w:rPr>
            <w:noProof/>
            <w:webHidden/>
          </w:rPr>
          <w:fldChar w:fldCharType="separate"/>
        </w:r>
        <w:r>
          <w:rPr>
            <w:noProof/>
            <w:webHidden/>
          </w:rPr>
          <w:t>58</w:t>
        </w:r>
        <w:r>
          <w:rPr>
            <w:noProof/>
            <w:webHidden/>
          </w:rPr>
          <w:fldChar w:fldCharType="end"/>
        </w:r>
      </w:hyperlink>
    </w:p>
    <w:p w14:paraId="14F22EA8" w14:textId="47DB1A1B" w:rsidR="00A64943" w:rsidRDefault="00A64943">
      <w:pPr>
        <w:pStyle w:val="TDC3"/>
        <w:tabs>
          <w:tab w:val="right" w:leader="dot" w:pos="9016"/>
        </w:tabs>
        <w:rPr>
          <w:rFonts w:asciiTheme="minorHAnsi" w:eastAsiaTheme="minorEastAsia" w:hAnsiTheme="minorHAnsi"/>
          <w:noProof/>
          <w:sz w:val="24"/>
          <w:lang w:eastAsia="es-ES"/>
        </w:rPr>
      </w:pPr>
      <w:hyperlink w:anchor="_Toc236845300" w:history="1">
        <w:r w:rsidRPr="000C6C5D">
          <w:rPr>
            <w:rStyle w:val="Hipervnculo"/>
            <w:noProof/>
          </w:rPr>
          <w:t>5.2.4. TEC-004 - Persistencia mediante claves Run del registro</w:t>
        </w:r>
        <w:r>
          <w:rPr>
            <w:noProof/>
            <w:webHidden/>
          </w:rPr>
          <w:tab/>
        </w:r>
        <w:r>
          <w:rPr>
            <w:noProof/>
            <w:webHidden/>
          </w:rPr>
          <w:fldChar w:fldCharType="begin"/>
        </w:r>
        <w:r>
          <w:rPr>
            <w:noProof/>
            <w:webHidden/>
          </w:rPr>
          <w:instrText xml:space="preserve"> PAGEREF _Toc236845300 \h </w:instrText>
        </w:r>
        <w:r>
          <w:rPr>
            <w:noProof/>
            <w:webHidden/>
          </w:rPr>
        </w:r>
        <w:r>
          <w:rPr>
            <w:noProof/>
            <w:webHidden/>
          </w:rPr>
          <w:fldChar w:fldCharType="separate"/>
        </w:r>
        <w:r>
          <w:rPr>
            <w:noProof/>
            <w:webHidden/>
          </w:rPr>
          <w:t>60</w:t>
        </w:r>
        <w:r>
          <w:rPr>
            <w:noProof/>
            <w:webHidden/>
          </w:rPr>
          <w:fldChar w:fldCharType="end"/>
        </w:r>
      </w:hyperlink>
    </w:p>
    <w:p w14:paraId="29F4A532" w14:textId="06B6BF03" w:rsidR="00A64943" w:rsidRDefault="00A64943">
      <w:pPr>
        <w:pStyle w:val="TDC3"/>
        <w:tabs>
          <w:tab w:val="right" w:leader="dot" w:pos="9016"/>
        </w:tabs>
        <w:rPr>
          <w:rFonts w:asciiTheme="minorHAnsi" w:eastAsiaTheme="minorEastAsia" w:hAnsiTheme="minorHAnsi"/>
          <w:noProof/>
          <w:sz w:val="24"/>
          <w:lang w:eastAsia="es-ES"/>
        </w:rPr>
      </w:pPr>
      <w:hyperlink w:anchor="_Toc236845301" w:history="1">
        <w:r w:rsidRPr="000C6C5D">
          <w:rPr>
            <w:rStyle w:val="Hipervnculo"/>
            <w:noProof/>
          </w:rPr>
          <w:t>5.2.5. TEC-005 - Ejecución mediante servicio Windows</w:t>
        </w:r>
        <w:r>
          <w:rPr>
            <w:noProof/>
            <w:webHidden/>
          </w:rPr>
          <w:tab/>
        </w:r>
        <w:r>
          <w:rPr>
            <w:noProof/>
            <w:webHidden/>
          </w:rPr>
          <w:fldChar w:fldCharType="begin"/>
        </w:r>
        <w:r>
          <w:rPr>
            <w:noProof/>
            <w:webHidden/>
          </w:rPr>
          <w:instrText xml:space="preserve"> PAGEREF _Toc236845301 \h </w:instrText>
        </w:r>
        <w:r>
          <w:rPr>
            <w:noProof/>
            <w:webHidden/>
          </w:rPr>
        </w:r>
        <w:r>
          <w:rPr>
            <w:noProof/>
            <w:webHidden/>
          </w:rPr>
          <w:fldChar w:fldCharType="separate"/>
        </w:r>
        <w:r>
          <w:rPr>
            <w:noProof/>
            <w:webHidden/>
          </w:rPr>
          <w:t>61</w:t>
        </w:r>
        <w:r>
          <w:rPr>
            <w:noProof/>
            <w:webHidden/>
          </w:rPr>
          <w:fldChar w:fldCharType="end"/>
        </w:r>
      </w:hyperlink>
    </w:p>
    <w:p w14:paraId="2972488E" w14:textId="164577BE" w:rsidR="00A64943" w:rsidRDefault="00A64943">
      <w:pPr>
        <w:pStyle w:val="TDC3"/>
        <w:tabs>
          <w:tab w:val="right" w:leader="dot" w:pos="9016"/>
        </w:tabs>
        <w:rPr>
          <w:rFonts w:asciiTheme="minorHAnsi" w:eastAsiaTheme="minorEastAsia" w:hAnsiTheme="minorHAnsi"/>
          <w:noProof/>
          <w:sz w:val="24"/>
          <w:lang w:eastAsia="es-ES"/>
        </w:rPr>
      </w:pPr>
      <w:hyperlink w:anchor="_Toc236845302" w:history="1">
        <w:r w:rsidRPr="000C6C5D">
          <w:rPr>
            <w:rStyle w:val="Hipervnculo"/>
            <w:noProof/>
          </w:rPr>
          <w:t>5.2.6. TEC-006 - Descubrimiento de software de seguridad</w:t>
        </w:r>
        <w:r>
          <w:rPr>
            <w:noProof/>
            <w:webHidden/>
          </w:rPr>
          <w:tab/>
        </w:r>
        <w:r>
          <w:rPr>
            <w:noProof/>
            <w:webHidden/>
          </w:rPr>
          <w:fldChar w:fldCharType="begin"/>
        </w:r>
        <w:r>
          <w:rPr>
            <w:noProof/>
            <w:webHidden/>
          </w:rPr>
          <w:instrText xml:space="preserve"> PAGEREF _Toc236845302 \h </w:instrText>
        </w:r>
        <w:r>
          <w:rPr>
            <w:noProof/>
            <w:webHidden/>
          </w:rPr>
        </w:r>
        <w:r>
          <w:rPr>
            <w:noProof/>
            <w:webHidden/>
          </w:rPr>
          <w:fldChar w:fldCharType="separate"/>
        </w:r>
        <w:r>
          <w:rPr>
            <w:noProof/>
            <w:webHidden/>
          </w:rPr>
          <w:t>62</w:t>
        </w:r>
        <w:r>
          <w:rPr>
            <w:noProof/>
            <w:webHidden/>
          </w:rPr>
          <w:fldChar w:fldCharType="end"/>
        </w:r>
      </w:hyperlink>
    </w:p>
    <w:p w14:paraId="20563DD0" w14:textId="28243B95" w:rsidR="00A64943" w:rsidRDefault="00A64943">
      <w:pPr>
        <w:pStyle w:val="TDC3"/>
        <w:tabs>
          <w:tab w:val="right" w:leader="dot" w:pos="9016"/>
        </w:tabs>
        <w:rPr>
          <w:rFonts w:asciiTheme="minorHAnsi" w:eastAsiaTheme="minorEastAsia" w:hAnsiTheme="minorHAnsi"/>
          <w:noProof/>
          <w:sz w:val="24"/>
          <w:lang w:eastAsia="es-ES"/>
        </w:rPr>
      </w:pPr>
      <w:hyperlink w:anchor="_Toc236845303" w:history="1">
        <w:r w:rsidRPr="000C6C5D">
          <w:rPr>
            <w:rStyle w:val="Hipervnculo"/>
            <w:noProof/>
          </w:rPr>
          <w:t>5.2.7. TEC-007 - Cifrado de datos</w:t>
        </w:r>
        <w:r>
          <w:rPr>
            <w:noProof/>
            <w:webHidden/>
          </w:rPr>
          <w:tab/>
        </w:r>
        <w:r>
          <w:rPr>
            <w:noProof/>
            <w:webHidden/>
          </w:rPr>
          <w:fldChar w:fldCharType="begin"/>
        </w:r>
        <w:r>
          <w:rPr>
            <w:noProof/>
            <w:webHidden/>
          </w:rPr>
          <w:instrText xml:space="preserve"> PAGEREF _Toc236845303 \h </w:instrText>
        </w:r>
        <w:r>
          <w:rPr>
            <w:noProof/>
            <w:webHidden/>
          </w:rPr>
        </w:r>
        <w:r>
          <w:rPr>
            <w:noProof/>
            <w:webHidden/>
          </w:rPr>
          <w:fldChar w:fldCharType="separate"/>
        </w:r>
        <w:r>
          <w:rPr>
            <w:noProof/>
            <w:webHidden/>
          </w:rPr>
          <w:t>63</w:t>
        </w:r>
        <w:r>
          <w:rPr>
            <w:noProof/>
            <w:webHidden/>
          </w:rPr>
          <w:fldChar w:fldCharType="end"/>
        </w:r>
      </w:hyperlink>
    </w:p>
    <w:p w14:paraId="278E2051" w14:textId="7589A2B8" w:rsidR="00A64943" w:rsidRDefault="00A64943">
      <w:pPr>
        <w:pStyle w:val="TDC3"/>
        <w:tabs>
          <w:tab w:val="right" w:leader="dot" w:pos="9016"/>
        </w:tabs>
        <w:rPr>
          <w:rFonts w:asciiTheme="minorHAnsi" w:eastAsiaTheme="minorEastAsia" w:hAnsiTheme="minorHAnsi"/>
          <w:noProof/>
          <w:sz w:val="24"/>
          <w:lang w:eastAsia="es-ES"/>
        </w:rPr>
      </w:pPr>
      <w:hyperlink w:anchor="_Toc236845304" w:history="1">
        <w:r w:rsidRPr="000C6C5D">
          <w:rPr>
            <w:rStyle w:val="Hipervnculo"/>
            <w:noProof/>
          </w:rPr>
          <w:t>5.2.8. TEC-008 – Destrucción de datos</w:t>
        </w:r>
        <w:r>
          <w:rPr>
            <w:noProof/>
            <w:webHidden/>
          </w:rPr>
          <w:tab/>
        </w:r>
        <w:r>
          <w:rPr>
            <w:noProof/>
            <w:webHidden/>
          </w:rPr>
          <w:fldChar w:fldCharType="begin"/>
        </w:r>
        <w:r>
          <w:rPr>
            <w:noProof/>
            <w:webHidden/>
          </w:rPr>
          <w:instrText xml:space="preserve"> PAGEREF _Toc236845304 \h </w:instrText>
        </w:r>
        <w:r>
          <w:rPr>
            <w:noProof/>
            <w:webHidden/>
          </w:rPr>
        </w:r>
        <w:r>
          <w:rPr>
            <w:noProof/>
            <w:webHidden/>
          </w:rPr>
          <w:fldChar w:fldCharType="separate"/>
        </w:r>
        <w:r>
          <w:rPr>
            <w:noProof/>
            <w:webHidden/>
          </w:rPr>
          <w:t>65</w:t>
        </w:r>
        <w:r>
          <w:rPr>
            <w:noProof/>
            <w:webHidden/>
          </w:rPr>
          <w:fldChar w:fldCharType="end"/>
        </w:r>
      </w:hyperlink>
    </w:p>
    <w:p w14:paraId="127A8F68" w14:textId="4011F0A9" w:rsidR="00A64943" w:rsidRDefault="00A64943">
      <w:pPr>
        <w:pStyle w:val="TDC3"/>
        <w:tabs>
          <w:tab w:val="right" w:leader="dot" w:pos="9016"/>
        </w:tabs>
        <w:rPr>
          <w:rFonts w:asciiTheme="minorHAnsi" w:eastAsiaTheme="minorEastAsia" w:hAnsiTheme="minorHAnsi"/>
          <w:noProof/>
          <w:sz w:val="24"/>
          <w:lang w:eastAsia="es-ES"/>
        </w:rPr>
      </w:pPr>
      <w:hyperlink w:anchor="_Toc236845305" w:history="1">
        <w:r w:rsidRPr="000C6C5D">
          <w:rPr>
            <w:rStyle w:val="Hipervnculo"/>
            <w:noProof/>
          </w:rPr>
          <w:t>5.2.9. TEC-009 - Staging, archivado ZIP y exfiltración HTTP controlada</w:t>
        </w:r>
        <w:r>
          <w:rPr>
            <w:noProof/>
            <w:webHidden/>
          </w:rPr>
          <w:tab/>
        </w:r>
        <w:r>
          <w:rPr>
            <w:noProof/>
            <w:webHidden/>
          </w:rPr>
          <w:fldChar w:fldCharType="begin"/>
        </w:r>
        <w:r>
          <w:rPr>
            <w:noProof/>
            <w:webHidden/>
          </w:rPr>
          <w:instrText xml:space="preserve"> PAGEREF _Toc236845305 \h </w:instrText>
        </w:r>
        <w:r>
          <w:rPr>
            <w:noProof/>
            <w:webHidden/>
          </w:rPr>
        </w:r>
        <w:r>
          <w:rPr>
            <w:noProof/>
            <w:webHidden/>
          </w:rPr>
          <w:fldChar w:fldCharType="separate"/>
        </w:r>
        <w:r>
          <w:rPr>
            <w:noProof/>
            <w:webHidden/>
          </w:rPr>
          <w:t>66</w:t>
        </w:r>
        <w:r>
          <w:rPr>
            <w:noProof/>
            <w:webHidden/>
          </w:rPr>
          <w:fldChar w:fldCharType="end"/>
        </w:r>
      </w:hyperlink>
    </w:p>
    <w:p w14:paraId="02DC434E" w14:textId="3C1BD8AC" w:rsidR="00A64943" w:rsidRDefault="00A64943">
      <w:pPr>
        <w:pStyle w:val="TDC3"/>
        <w:tabs>
          <w:tab w:val="right" w:leader="dot" w:pos="9016"/>
        </w:tabs>
        <w:rPr>
          <w:rFonts w:asciiTheme="minorHAnsi" w:eastAsiaTheme="minorEastAsia" w:hAnsiTheme="minorHAnsi"/>
          <w:noProof/>
          <w:sz w:val="24"/>
          <w:lang w:eastAsia="es-ES"/>
        </w:rPr>
      </w:pPr>
      <w:hyperlink w:anchor="_Toc236845306" w:history="1">
        <w:r w:rsidRPr="000C6C5D">
          <w:rPr>
            <w:rStyle w:val="Hipervnculo"/>
            <w:noProof/>
          </w:rPr>
          <w:t>5.2.10. Runner de ejecución global de técnicas</w:t>
        </w:r>
        <w:r>
          <w:rPr>
            <w:noProof/>
            <w:webHidden/>
          </w:rPr>
          <w:tab/>
        </w:r>
        <w:r>
          <w:rPr>
            <w:noProof/>
            <w:webHidden/>
          </w:rPr>
          <w:fldChar w:fldCharType="begin"/>
        </w:r>
        <w:r>
          <w:rPr>
            <w:noProof/>
            <w:webHidden/>
          </w:rPr>
          <w:instrText xml:space="preserve"> PAGEREF _Toc236845306 \h </w:instrText>
        </w:r>
        <w:r>
          <w:rPr>
            <w:noProof/>
            <w:webHidden/>
          </w:rPr>
        </w:r>
        <w:r>
          <w:rPr>
            <w:noProof/>
            <w:webHidden/>
          </w:rPr>
          <w:fldChar w:fldCharType="separate"/>
        </w:r>
        <w:r>
          <w:rPr>
            <w:noProof/>
            <w:webHidden/>
          </w:rPr>
          <w:t>69</w:t>
        </w:r>
        <w:r>
          <w:rPr>
            <w:noProof/>
            <w:webHidden/>
          </w:rPr>
          <w:fldChar w:fldCharType="end"/>
        </w:r>
      </w:hyperlink>
    </w:p>
    <w:p w14:paraId="570EB57E" w14:textId="1AB1EB49" w:rsidR="00A64943" w:rsidRDefault="00A64943">
      <w:pPr>
        <w:pStyle w:val="TDC3"/>
        <w:tabs>
          <w:tab w:val="right" w:leader="dot" w:pos="9016"/>
        </w:tabs>
        <w:rPr>
          <w:rFonts w:asciiTheme="minorHAnsi" w:eastAsiaTheme="minorEastAsia" w:hAnsiTheme="minorHAnsi"/>
          <w:noProof/>
          <w:sz w:val="24"/>
          <w:lang w:eastAsia="es-ES"/>
        </w:rPr>
      </w:pPr>
      <w:hyperlink w:anchor="_Toc236845307" w:history="1">
        <w:r w:rsidRPr="000C6C5D">
          <w:rPr>
            <w:rStyle w:val="Hipervnculo"/>
            <w:noProof/>
          </w:rPr>
          <w:t>5.2.11. Runner de falsos positivos</w:t>
        </w:r>
        <w:r>
          <w:rPr>
            <w:noProof/>
            <w:webHidden/>
          </w:rPr>
          <w:tab/>
        </w:r>
        <w:r>
          <w:rPr>
            <w:noProof/>
            <w:webHidden/>
          </w:rPr>
          <w:fldChar w:fldCharType="begin"/>
        </w:r>
        <w:r>
          <w:rPr>
            <w:noProof/>
            <w:webHidden/>
          </w:rPr>
          <w:instrText xml:space="preserve"> PAGEREF _Toc236845307 \h </w:instrText>
        </w:r>
        <w:r>
          <w:rPr>
            <w:noProof/>
            <w:webHidden/>
          </w:rPr>
        </w:r>
        <w:r>
          <w:rPr>
            <w:noProof/>
            <w:webHidden/>
          </w:rPr>
          <w:fldChar w:fldCharType="separate"/>
        </w:r>
        <w:r>
          <w:rPr>
            <w:noProof/>
            <w:webHidden/>
          </w:rPr>
          <w:t>71</w:t>
        </w:r>
        <w:r>
          <w:rPr>
            <w:noProof/>
            <w:webHidden/>
          </w:rPr>
          <w:fldChar w:fldCharType="end"/>
        </w:r>
      </w:hyperlink>
    </w:p>
    <w:p w14:paraId="6A55786B" w14:textId="1CFD41DA" w:rsidR="00A64943" w:rsidRDefault="00A64943">
      <w:pPr>
        <w:pStyle w:val="TDC2"/>
        <w:tabs>
          <w:tab w:val="right" w:leader="dot" w:pos="9016"/>
        </w:tabs>
        <w:rPr>
          <w:rFonts w:asciiTheme="minorHAnsi" w:eastAsiaTheme="minorEastAsia" w:hAnsiTheme="minorHAnsi"/>
          <w:noProof/>
          <w:sz w:val="24"/>
          <w:lang w:eastAsia="es-ES"/>
        </w:rPr>
      </w:pPr>
      <w:hyperlink w:anchor="_Toc236845308" w:history="1">
        <w:r w:rsidRPr="000C6C5D">
          <w:rPr>
            <w:rStyle w:val="Hipervnculo"/>
            <w:noProof/>
          </w:rPr>
          <w:t>5.3. Recopilación de telemetría</w:t>
        </w:r>
        <w:r>
          <w:rPr>
            <w:noProof/>
            <w:webHidden/>
          </w:rPr>
          <w:tab/>
        </w:r>
        <w:r>
          <w:rPr>
            <w:noProof/>
            <w:webHidden/>
          </w:rPr>
          <w:fldChar w:fldCharType="begin"/>
        </w:r>
        <w:r>
          <w:rPr>
            <w:noProof/>
            <w:webHidden/>
          </w:rPr>
          <w:instrText xml:space="preserve"> PAGEREF _Toc236845308 \h </w:instrText>
        </w:r>
        <w:r>
          <w:rPr>
            <w:noProof/>
            <w:webHidden/>
          </w:rPr>
        </w:r>
        <w:r>
          <w:rPr>
            <w:noProof/>
            <w:webHidden/>
          </w:rPr>
          <w:fldChar w:fldCharType="separate"/>
        </w:r>
        <w:r>
          <w:rPr>
            <w:noProof/>
            <w:webHidden/>
          </w:rPr>
          <w:t>73</w:t>
        </w:r>
        <w:r>
          <w:rPr>
            <w:noProof/>
            <w:webHidden/>
          </w:rPr>
          <w:fldChar w:fldCharType="end"/>
        </w:r>
      </w:hyperlink>
    </w:p>
    <w:p w14:paraId="6BF982F3" w14:textId="71902579" w:rsidR="00A64943" w:rsidRDefault="00A64943">
      <w:pPr>
        <w:pStyle w:val="TDC3"/>
        <w:tabs>
          <w:tab w:val="right" w:leader="dot" w:pos="9016"/>
        </w:tabs>
        <w:rPr>
          <w:rFonts w:asciiTheme="minorHAnsi" w:eastAsiaTheme="minorEastAsia" w:hAnsiTheme="minorHAnsi"/>
          <w:noProof/>
          <w:sz w:val="24"/>
          <w:lang w:eastAsia="es-ES"/>
        </w:rPr>
      </w:pPr>
      <w:hyperlink w:anchor="_Toc236845309" w:history="1">
        <w:r w:rsidRPr="000C6C5D">
          <w:rPr>
            <w:rStyle w:val="Hipervnculo"/>
            <w:noProof/>
          </w:rPr>
          <w:t>5.3.1. Telemetría captada en el sistema</w:t>
        </w:r>
        <w:r>
          <w:rPr>
            <w:noProof/>
            <w:webHidden/>
          </w:rPr>
          <w:tab/>
        </w:r>
        <w:r>
          <w:rPr>
            <w:noProof/>
            <w:webHidden/>
          </w:rPr>
          <w:fldChar w:fldCharType="begin"/>
        </w:r>
        <w:r>
          <w:rPr>
            <w:noProof/>
            <w:webHidden/>
          </w:rPr>
          <w:instrText xml:space="preserve"> PAGEREF _Toc236845309 \h </w:instrText>
        </w:r>
        <w:r>
          <w:rPr>
            <w:noProof/>
            <w:webHidden/>
          </w:rPr>
        </w:r>
        <w:r>
          <w:rPr>
            <w:noProof/>
            <w:webHidden/>
          </w:rPr>
          <w:fldChar w:fldCharType="separate"/>
        </w:r>
        <w:r>
          <w:rPr>
            <w:noProof/>
            <w:webHidden/>
          </w:rPr>
          <w:t>74</w:t>
        </w:r>
        <w:r>
          <w:rPr>
            <w:noProof/>
            <w:webHidden/>
          </w:rPr>
          <w:fldChar w:fldCharType="end"/>
        </w:r>
      </w:hyperlink>
    </w:p>
    <w:p w14:paraId="5E219B90" w14:textId="429398BF" w:rsidR="00A64943" w:rsidRDefault="00A64943">
      <w:pPr>
        <w:pStyle w:val="TDC3"/>
        <w:tabs>
          <w:tab w:val="right" w:leader="dot" w:pos="9016"/>
        </w:tabs>
        <w:rPr>
          <w:rFonts w:asciiTheme="minorHAnsi" w:eastAsiaTheme="minorEastAsia" w:hAnsiTheme="minorHAnsi"/>
          <w:noProof/>
          <w:sz w:val="24"/>
          <w:lang w:eastAsia="es-ES"/>
        </w:rPr>
      </w:pPr>
      <w:hyperlink w:anchor="_Toc236845310" w:history="1">
        <w:r w:rsidRPr="000C6C5D">
          <w:rPr>
            <w:rStyle w:val="Hipervnculo"/>
            <w:noProof/>
          </w:rPr>
          <w:t>5.3.2. Telemetría captada en Velociraptor</w:t>
        </w:r>
        <w:r>
          <w:rPr>
            <w:noProof/>
            <w:webHidden/>
          </w:rPr>
          <w:tab/>
        </w:r>
        <w:r>
          <w:rPr>
            <w:noProof/>
            <w:webHidden/>
          </w:rPr>
          <w:fldChar w:fldCharType="begin"/>
        </w:r>
        <w:r>
          <w:rPr>
            <w:noProof/>
            <w:webHidden/>
          </w:rPr>
          <w:instrText xml:space="preserve"> PAGEREF _Toc236845310 \h </w:instrText>
        </w:r>
        <w:r>
          <w:rPr>
            <w:noProof/>
            <w:webHidden/>
          </w:rPr>
        </w:r>
        <w:r>
          <w:rPr>
            <w:noProof/>
            <w:webHidden/>
          </w:rPr>
          <w:fldChar w:fldCharType="separate"/>
        </w:r>
        <w:r>
          <w:rPr>
            <w:noProof/>
            <w:webHidden/>
          </w:rPr>
          <w:t>75</w:t>
        </w:r>
        <w:r>
          <w:rPr>
            <w:noProof/>
            <w:webHidden/>
          </w:rPr>
          <w:fldChar w:fldCharType="end"/>
        </w:r>
      </w:hyperlink>
    </w:p>
    <w:p w14:paraId="4A59C3BF" w14:textId="45147CCE" w:rsidR="00A64943" w:rsidRDefault="00A64943">
      <w:pPr>
        <w:pStyle w:val="TDC3"/>
        <w:tabs>
          <w:tab w:val="right" w:leader="dot" w:pos="9016"/>
        </w:tabs>
        <w:rPr>
          <w:rFonts w:asciiTheme="minorHAnsi" w:eastAsiaTheme="minorEastAsia" w:hAnsiTheme="minorHAnsi"/>
          <w:noProof/>
          <w:sz w:val="24"/>
          <w:lang w:eastAsia="es-ES"/>
        </w:rPr>
      </w:pPr>
      <w:hyperlink w:anchor="_Toc236845311" w:history="1">
        <w:r w:rsidRPr="000C6C5D">
          <w:rPr>
            <w:rStyle w:val="Hipervnculo"/>
            <w:noProof/>
          </w:rPr>
          <w:t>5.3.3. Salida externa de alertado (JSONL/Discord)</w:t>
        </w:r>
        <w:r>
          <w:rPr>
            <w:noProof/>
            <w:webHidden/>
          </w:rPr>
          <w:tab/>
        </w:r>
        <w:r>
          <w:rPr>
            <w:noProof/>
            <w:webHidden/>
          </w:rPr>
          <w:fldChar w:fldCharType="begin"/>
        </w:r>
        <w:r>
          <w:rPr>
            <w:noProof/>
            <w:webHidden/>
          </w:rPr>
          <w:instrText xml:space="preserve"> PAGEREF _Toc236845311 \h </w:instrText>
        </w:r>
        <w:r>
          <w:rPr>
            <w:noProof/>
            <w:webHidden/>
          </w:rPr>
        </w:r>
        <w:r>
          <w:rPr>
            <w:noProof/>
            <w:webHidden/>
          </w:rPr>
          <w:fldChar w:fldCharType="separate"/>
        </w:r>
        <w:r>
          <w:rPr>
            <w:noProof/>
            <w:webHidden/>
          </w:rPr>
          <w:t>76</w:t>
        </w:r>
        <w:r>
          <w:rPr>
            <w:noProof/>
            <w:webHidden/>
          </w:rPr>
          <w:fldChar w:fldCharType="end"/>
        </w:r>
      </w:hyperlink>
    </w:p>
    <w:p w14:paraId="70B74775" w14:textId="570B5D41" w:rsidR="00A64943" w:rsidRDefault="00A64943">
      <w:pPr>
        <w:pStyle w:val="TDC2"/>
        <w:tabs>
          <w:tab w:val="right" w:leader="dot" w:pos="9016"/>
        </w:tabs>
        <w:rPr>
          <w:rFonts w:asciiTheme="minorHAnsi" w:eastAsiaTheme="minorEastAsia" w:hAnsiTheme="minorHAnsi"/>
          <w:noProof/>
          <w:sz w:val="24"/>
          <w:lang w:eastAsia="es-ES"/>
        </w:rPr>
      </w:pPr>
      <w:hyperlink w:anchor="_Toc236845312" w:history="1">
        <w:r w:rsidRPr="000C6C5D">
          <w:rPr>
            <w:rStyle w:val="Hipervnculo"/>
            <w:noProof/>
          </w:rPr>
          <w:t>5.4. Configuración y uso de artifacts</w:t>
        </w:r>
        <w:r>
          <w:rPr>
            <w:noProof/>
            <w:webHidden/>
          </w:rPr>
          <w:tab/>
        </w:r>
        <w:r>
          <w:rPr>
            <w:noProof/>
            <w:webHidden/>
          </w:rPr>
          <w:fldChar w:fldCharType="begin"/>
        </w:r>
        <w:r>
          <w:rPr>
            <w:noProof/>
            <w:webHidden/>
          </w:rPr>
          <w:instrText xml:space="preserve"> PAGEREF _Toc236845312 \h </w:instrText>
        </w:r>
        <w:r>
          <w:rPr>
            <w:noProof/>
            <w:webHidden/>
          </w:rPr>
        </w:r>
        <w:r>
          <w:rPr>
            <w:noProof/>
            <w:webHidden/>
          </w:rPr>
          <w:fldChar w:fldCharType="separate"/>
        </w:r>
        <w:r>
          <w:rPr>
            <w:noProof/>
            <w:webHidden/>
          </w:rPr>
          <w:t>92</w:t>
        </w:r>
        <w:r>
          <w:rPr>
            <w:noProof/>
            <w:webHidden/>
          </w:rPr>
          <w:fldChar w:fldCharType="end"/>
        </w:r>
      </w:hyperlink>
    </w:p>
    <w:p w14:paraId="423D41E0" w14:textId="6AC53A26" w:rsidR="00A64943" w:rsidRDefault="00A64943">
      <w:pPr>
        <w:pStyle w:val="TDC3"/>
        <w:tabs>
          <w:tab w:val="right" w:leader="dot" w:pos="9016"/>
        </w:tabs>
        <w:rPr>
          <w:rFonts w:asciiTheme="minorHAnsi" w:eastAsiaTheme="minorEastAsia" w:hAnsiTheme="minorHAnsi"/>
          <w:noProof/>
          <w:sz w:val="24"/>
          <w:lang w:eastAsia="es-ES"/>
        </w:rPr>
      </w:pPr>
      <w:hyperlink w:anchor="_Toc236845313" w:history="1">
        <w:r w:rsidRPr="000C6C5D">
          <w:rPr>
            <w:rStyle w:val="Hipervnculo"/>
            <w:noProof/>
          </w:rPr>
          <w:t>5.4.1. Artifacts de fábrica utilizados</w:t>
        </w:r>
        <w:r>
          <w:rPr>
            <w:noProof/>
            <w:webHidden/>
          </w:rPr>
          <w:tab/>
        </w:r>
        <w:r>
          <w:rPr>
            <w:noProof/>
            <w:webHidden/>
          </w:rPr>
          <w:fldChar w:fldCharType="begin"/>
        </w:r>
        <w:r>
          <w:rPr>
            <w:noProof/>
            <w:webHidden/>
          </w:rPr>
          <w:instrText xml:space="preserve"> PAGEREF _Toc236845313 \h </w:instrText>
        </w:r>
        <w:r>
          <w:rPr>
            <w:noProof/>
            <w:webHidden/>
          </w:rPr>
        </w:r>
        <w:r>
          <w:rPr>
            <w:noProof/>
            <w:webHidden/>
          </w:rPr>
          <w:fldChar w:fldCharType="separate"/>
        </w:r>
        <w:r>
          <w:rPr>
            <w:noProof/>
            <w:webHidden/>
          </w:rPr>
          <w:t>92</w:t>
        </w:r>
        <w:r>
          <w:rPr>
            <w:noProof/>
            <w:webHidden/>
          </w:rPr>
          <w:fldChar w:fldCharType="end"/>
        </w:r>
      </w:hyperlink>
    </w:p>
    <w:p w14:paraId="4314F748" w14:textId="69A363EE" w:rsidR="00A64943" w:rsidRDefault="00A64943">
      <w:pPr>
        <w:pStyle w:val="TDC3"/>
        <w:tabs>
          <w:tab w:val="right" w:leader="dot" w:pos="9016"/>
        </w:tabs>
        <w:rPr>
          <w:rFonts w:asciiTheme="minorHAnsi" w:eastAsiaTheme="minorEastAsia" w:hAnsiTheme="minorHAnsi"/>
          <w:noProof/>
          <w:sz w:val="24"/>
          <w:lang w:eastAsia="es-ES"/>
        </w:rPr>
      </w:pPr>
      <w:hyperlink w:anchor="_Toc236845314" w:history="1">
        <w:r w:rsidRPr="000C6C5D">
          <w:rPr>
            <w:rStyle w:val="Hipervnculo"/>
            <w:bCs/>
            <w:noProof/>
          </w:rPr>
          <w:t>5.4.2. Artifacts personalizados</w:t>
        </w:r>
        <w:r>
          <w:rPr>
            <w:noProof/>
            <w:webHidden/>
          </w:rPr>
          <w:tab/>
        </w:r>
        <w:r>
          <w:rPr>
            <w:noProof/>
            <w:webHidden/>
          </w:rPr>
          <w:fldChar w:fldCharType="begin"/>
        </w:r>
        <w:r>
          <w:rPr>
            <w:noProof/>
            <w:webHidden/>
          </w:rPr>
          <w:instrText xml:space="preserve"> PAGEREF _Toc236845314 \h </w:instrText>
        </w:r>
        <w:r>
          <w:rPr>
            <w:noProof/>
            <w:webHidden/>
          </w:rPr>
        </w:r>
        <w:r>
          <w:rPr>
            <w:noProof/>
            <w:webHidden/>
          </w:rPr>
          <w:fldChar w:fldCharType="separate"/>
        </w:r>
        <w:r>
          <w:rPr>
            <w:noProof/>
            <w:webHidden/>
          </w:rPr>
          <w:t>94</w:t>
        </w:r>
        <w:r>
          <w:rPr>
            <w:noProof/>
            <w:webHidden/>
          </w:rPr>
          <w:fldChar w:fldCharType="end"/>
        </w:r>
      </w:hyperlink>
    </w:p>
    <w:p w14:paraId="165F54E2" w14:textId="1E70A1FB" w:rsidR="00A64943" w:rsidRDefault="00A64943">
      <w:pPr>
        <w:pStyle w:val="TDC3"/>
        <w:tabs>
          <w:tab w:val="right" w:leader="dot" w:pos="9016"/>
        </w:tabs>
        <w:rPr>
          <w:rFonts w:asciiTheme="minorHAnsi" w:eastAsiaTheme="minorEastAsia" w:hAnsiTheme="minorHAnsi"/>
          <w:noProof/>
          <w:sz w:val="24"/>
          <w:lang w:eastAsia="es-ES"/>
        </w:rPr>
      </w:pPr>
      <w:hyperlink w:anchor="_Toc236845315" w:history="1">
        <w:r w:rsidRPr="000C6C5D">
          <w:rPr>
            <w:rStyle w:val="Hipervnculo"/>
            <w:noProof/>
          </w:rPr>
          <w:t>5.4.3. Limitaciones encontradas durante la configuración</w:t>
        </w:r>
        <w:r>
          <w:rPr>
            <w:noProof/>
            <w:webHidden/>
          </w:rPr>
          <w:tab/>
        </w:r>
        <w:r>
          <w:rPr>
            <w:noProof/>
            <w:webHidden/>
          </w:rPr>
          <w:fldChar w:fldCharType="begin"/>
        </w:r>
        <w:r>
          <w:rPr>
            <w:noProof/>
            <w:webHidden/>
          </w:rPr>
          <w:instrText xml:space="preserve"> PAGEREF _Toc236845315 \h </w:instrText>
        </w:r>
        <w:r>
          <w:rPr>
            <w:noProof/>
            <w:webHidden/>
          </w:rPr>
        </w:r>
        <w:r>
          <w:rPr>
            <w:noProof/>
            <w:webHidden/>
          </w:rPr>
          <w:fldChar w:fldCharType="separate"/>
        </w:r>
        <w:r>
          <w:rPr>
            <w:noProof/>
            <w:webHidden/>
          </w:rPr>
          <w:t>94</w:t>
        </w:r>
        <w:r>
          <w:rPr>
            <w:noProof/>
            <w:webHidden/>
          </w:rPr>
          <w:fldChar w:fldCharType="end"/>
        </w:r>
      </w:hyperlink>
    </w:p>
    <w:p w14:paraId="62481FC4" w14:textId="2524C9B1" w:rsidR="00A64943" w:rsidRDefault="00A64943">
      <w:pPr>
        <w:pStyle w:val="TDC1"/>
        <w:tabs>
          <w:tab w:val="right" w:leader="dot" w:pos="9016"/>
        </w:tabs>
        <w:rPr>
          <w:rFonts w:asciiTheme="minorHAnsi" w:eastAsiaTheme="minorEastAsia" w:hAnsiTheme="minorHAnsi"/>
          <w:b w:val="0"/>
          <w:noProof/>
          <w:sz w:val="24"/>
          <w:lang w:eastAsia="es-ES"/>
        </w:rPr>
      </w:pPr>
      <w:hyperlink w:anchor="_Toc236845316" w:history="1">
        <w:r w:rsidRPr="000C6C5D">
          <w:rPr>
            <w:rStyle w:val="Hipervnculo"/>
            <w:noProof/>
          </w:rPr>
          <w:t>Capítulo VI: Resultados de detección</w:t>
        </w:r>
        <w:r>
          <w:rPr>
            <w:noProof/>
            <w:webHidden/>
          </w:rPr>
          <w:tab/>
        </w:r>
        <w:r>
          <w:rPr>
            <w:noProof/>
            <w:webHidden/>
          </w:rPr>
          <w:fldChar w:fldCharType="begin"/>
        </w:r>
        <w:r>
          <w:rPr>
            <w:noProof/>
            <w:webHidden/>
          </w:rPr>
          <w:instrText xml:space="preserve"> PAGEREF _Toc236845316 \h </w:instrText>
        </w:r>
        <w:r>
          <w:rPr>
            <w:noProof/>
            <w:webHidden/>
          </w:rPr>
        </w:r>
        <w:r>
          <w:rPr>
            <w:noProof/>
            <w:webHidden/>
          </w:rPr>
          <w:fldChar w:fldCharType="separate"/>
        </w:r>
        <w:r>
          <w:rPr>
            <w:noProof/>
            <w:webHidden/>
          </w:rPr>
          <w:t>96</w:t>
        </w:r>
        <w:r>
          <w:rPr>
            <w:noProof/>
            <w:webHidden/>
          </w:rPr>
          <w:fldChar w:fldCharType="end"/>
        </w:r>
      </w:hyperlink>
    </w:p>
    <w:p w14:paraId="03F78EDA" w14:textId="16ED2A06" w:rsidR="00A64943" w:rsidRDefault="00A64943">
      <w:pPr>
        <w:pStyle w:val="TDC2"/>
        <w:tabs>
          <w:tab w:val="right" w:leader="dot" w:pos="9016"/>
        </w:tabs>
        <w:rPr>
          <w:rFonts w:asciiTheme="minorHAnsi" w:eastAsiaTheme="minorEastAsia" w:hAnsiTheme="minorHAnsi"/>
          <w:noProof/>
          <w:sz w:val="24"/>
          <w:lang w:eastAsia="es-ES"/>
        </w:rPr>
      </w:pPr>
      <w:hyperlink w:anchor="_Toc236845317" w:history="1">
        <w:r w:rsidRPr="000C6C5D">
          <w:rPr>
            <w:rStyle w:val="Hipervnculo"/>
            <w:noProof/>
          </w:rPr>
          <w:t>6.1. Resultados por técnica MITRE</w:t>
        </w:r>
        <w:r>
          <w:rPr>
            <w:noProof/>
            <w:webHidden/>
          </w:rPr>
          <w:tab/>
        </w:r>
        <w:r>
          <w:rPr>
            <w:noProof/>
            <w:webHidden/>
          </w:rPr>
          <w:fldChar w:fldCharType="begin"/>
        </w:r>
        <w:r>
          <w:rPr>
            <w:noProof/>
            <w:webHidden/>
          </w:rPr>
          <w:instrText xml:space="preserve"> PAGEREF _Toc236845317 \h </w:instrText>
        </w:r>
        <w:r>
          <w:rPr>
            <w:noProof/>
            <w:webHidden/>
          </w:rPr>
        </w:r>
        <w:r>
          <w:rPr>
            <w:noProof/>
            <w:webHidden/>
          </w:rPr>
          <w:fldChar w:fldCharType="separate"/>
        </w:r>
        <w:r>
          <w:rPr>
            <w:noProof/>
            <w:webHidden/>
          </w:rPr>
          <w:t>96</w:t>
        </w:r>
        <w:r>
          <w:rPr>
            <w:noProof/>
            <w:webHidden/>
          </w:rPr>
          <w:fldChar w:fldCharType="end"/>
        </w:r>
      </w:hyperlink>
    </w:p>
    <w:p w14:paraId="4B300335" w14:textId="64A24F91" w:rsidR="00A64943" w:rsidRDefault="00A64943">
      <w:pPr>
        <w:pStyle w:val="TDC2"/>
        <w:tabs>
          <w:tab w:val="right" w:leader="dot" w:pos="9016"/>
        </w:tabs>
        <w:rPr>
          <w:rFonts w:asciiTheme="minorHAnsi" w:eastAsiaTheme="minorEastAsia" w:hAnsiTheme="minorHAnsi"/>
          <w:noProof/>
          <w:sz w:val="24"/>
          <w:lang w:eastAsia="es-ES"/>
        </w:rPr>
      </w:pPr>
      <w:hyperlink w:anchor="_Toc236845318" w:history="1">
        <w:r w:rsidRPr="000C6C5D">
          <w:rPr>
            <w:rStyle w:val="Hipervnculo"/>
            <w:noProof/>
          </w:rPr>
          <w:t>6.2. Cobertura de detección</w:t>
        </w:r>
        <w:r>
          <w:rPr>
            <w:noProof/>
            <w:webHidden/>
          </w:rPr>
          <w:tab/>
        </w:r>
        <w:r>
          <w:rPr>
            <w:noProof/>
            <w:webHidden/>
          </w:rPr>
          <w:fldChar w:fldCharType="begin"/>
        </w:r>
        <w:r>
          <w:rPr>
            <w:noProof/>
            <w:webHidden/>
          </w:rPr>
          <w:instrText xml:space="preserve"> PAGEREF _Toc236845318 \h </w:instrText>
        </w:r>
        <w:r>
          <w:rPr>
            <w:noProof/>
            <w:webHidden/>
          </w:rPr>
        </w:r>
        <w:r>
          <w:rPr>
            <w:noProof/>
            <w:webHidden/>
          </w:rPr>
          <w:fldChar w:fldCharType="separate"/>
        </w:r>
        <w:r>
          <w:rPr>
            <w:noProof/>
            <w:webHidden/>
          </w:rPr>
          <w:t>97</w:t>
        </w:r>
        <w:r>
          <w:rPr>
            <w:noProof/>
            <w:webHidden/>
          </w:rPr>
          <w:fldChar w:fldCharType="end"/>
        </w:r>
      </w:hyperlink>
    </w:p>
    <w:p w14:paraId="0BF7E312" w14:textId="66EEC520" w:rsidR="00A64943" w:rsidRDefault="00A64943">
      <w:pPr>
        <w:pStyle w:val="TDC2"/>
        <w:tabs>
          <w:tab w:val="right" w:leader="dot" w:pos="9016"/>
        </w:tabs>
        <w:rPr>
          <w:rFonts w:asciiTheme="minorHAnsi" w:eastAsiaTheme="minorEastAsia" w:hAnsiTheme="minorHAnsi"/>
          <w:noProof/>
          <w:sz w:val="24"/>
          <w:lang w:eastAsia="es-ES"/>
        </w:rPr>
      </w:pPr>
      <w:hyperlink w:anchor="_Toc236845319" w:history="1">
        <w:r w:rsidRPr="000C6C5D">
          <w:rPr>
            <w:rStyle w:val="Hipervnculo"/>
            <w:noProof/>
          </w:rPr>
          <w:t>6.3. Casos sin detección y detección parcial</w:t>
        </w:r>
        <w:r>
          <w:rPr>
            <w:noProof/>
            <w:webHidden/>
          </w:rPr>
          <w:tab/>
        </w:r>
        <w:r>
          <w:rPr>
            <w:noProof/>
            <w:webHidden/>
          </w:rPr>
          <w:fldChar w:fldCharType="begin"/>
        </w:r>
        <w:r>
          <w:rPr>
            <w:noProof/>
            <w:webHidden/>
          </w:rPr>
          <w:instrText xml:space="preserve"> PAGEREF _Toc236845319 \h </w:instrText>
        </w:r>
        <w:r>
          <w:rPr>
            <w:noProof/>
            <w:webHidden/>
          </w:rPr>
        </w:r>
        <w:r>
          <w:rPr>
            <w:noProof/>
            <w:webHidden/>
          </w:rPr>
          <w:fldChar w:fldCharType="separate"/>
        </w:r>
        <w:r>
          <w:rPr>
            <w:noProof/>
            <w:webHidden/>
          </w:rPr>
          <w:t>99</w:t>
        </w:r>
        <w:r>
          <w:rPr>
            <w:noProof/>
            <w:webHidden/>
          </w:rPr>
          <w:fldChar w:fldCharType="end"/>
        </w:r>
      </w:hyperlink>
    </w:p>
    <w:p w14:paraId="3FCEE2B6" w14:textId="245694BD" w:rsidR="00A64943" w:rsidRDefault="00A64943">
      <w:pPr>
        <w:pStyle w:val="TDC2"/>
        <w:tabs>
          <w:tab w:val="right" w:leader="dot" w:pos="9016"/>
        </w:tabs>
        <w:rPr>
          <w:rFonts w:asciiTheme="minorHAnsi" w:eastAsiaTheme="minorEastAsia" w:hAnsiTheme="minorHAnsi"/>
          <w:noProof/>
          <w:sz w:val="24"/>
          <w:lang w:eastAsia="es-ES"/>
        </w:rPr>
      </w:pPr>
      <w:hyperlink w:anchor="_Toc236845320" w:history="1">
        <w:r w:rsidRPr="000C6C5D">
          <w:rPr>
            <w:rStyle w:val="Hipervnculo"/>
            <w:noProof/>
          </w:rPr>
          <w:t>6.4. Evidencias observadas y falsos positivos</w:t>
        </w:r>
        <w:r>
          <w:rPr>
            <w:noProof/>
            <w:webHidden/>
          </w:rPr>
          <w:tab/>
        </w:r>
        <w:r>
          <w:rPr>
            <w:noProof/>
            <w:webHidden/>
          </w:rPr>
          <w:fldChar w:fldCharType="begin"/>
        </w:r>
        <w:r>
          <w:rPr>
            <w:noProof/>
            <w:webHidden/>
          </w:rPr>
          <w:instrText xml:space="preserve"> PAGEREF _Toc236845320 \h </w:instrText>
        </w:r>
        <w:r>
          <w:rPr>
            <w:noProof/>
            <w:webHidden/>
          </w:rPr>
        </w:r>
        <w:r>
          <w:rPr>
            <w:noProof/>
            <w:webHidden/>
          </w:rPr>
          <w:fldChar w:fldCharType="separate"/>
        </w:r>
        <w:r>
          <w:rPr>
            <w:noProof/>
            <w:webHidden/>
          </w:rPr>
          <w:t>100</w:t>
        </w:r>
        <w:r>
          <w:rPr>
            <w:noProof/>
            <w:webHidden/>
          </w:rPr>
          <w:fldChar w:fldCharType="end"/>
        </w:r>
      </w:hyperlink>
    </w:p>
    <w:p w14:paraId="7EDC2A4B" w14:textId="72574D23" w:rsidR="00A64943" w:rsidRDefault="00A64943">
      <w:pPr>
        <w:pStyle w:val="TDC2"/>
        <w:tabs>
          <w:tab w:val="right" w:leader="dot" w:pos="9016"/>
        </w:tabs>
        <w:rPr>
          <w:rFonts w:asciiTheme="minorHAnsi" w:eastAsiaTheme="minorEastAsia" w:hAnsiTheme="minorHAnsi"/>
          <w:noProof/>
          <w:sz w:val="24"/>
          <w:lang w:eastAsia="es-ES"/>
        </w:rPr>
      </w:pPr>
      <w:hyperlink w:anchor="_Toc236845321" w:history="1">
        <w:r w:rsidRPr="000C6C5D">
          <w:rPr>
            <w:rStyle w:val="Hipervnculo"/>
            <w:noProof/>
          </w:rPr>
          <w:t>6.5. Calidad de datos y limitaciones</w:t>
        </w:r>
        <w:r>
          <w:rPr>
            <w:noProof/>
            <w:webHidden/>
          </w:rPr>
          <w:tab/>
        </w:r>
        <w:r>
          <w:rPr>
            <w:noProof/>
            <w:webHidden/>
          </w:rPr>
          <w:fldChar w:fldCharType="begin"/>
        </w:r>
        <w:r>
          <w:rPr>
            <w:noProof/>
            <w:webHidden/>
          </w:rPr>
          <w:instrText xml:space="preserve"> PAGEREF _Toc236845321 \h </w:instrText>
        </w:r>
        <w:r>
          <w:rPr>
            <w:noProof/>
            <w:webHidden/>
          </w:rPr>
        </w:r>
        <w:r>
          <w:rPr>
            <w:noProof/>
            <w:webHidden/>
          </w:rPr>
          <w:fldChar w:fldCharType="separate"/>
        </w:r>
        <w:r>
          <w:rPr>
            <w:noProof/>
            <w:webHidden/>
          </w:rPr>
          <w:t>101</w:t>
        </w:r>
        <w:r>
          <w:rPr>
            <w:noProof/>
            <w:webHidden/>
          </w:rPr>
          <w:fldChar w:fldCharType="end"/>
        </w:r>
      </w:hyperlink>
    </w:p>
    <w:p w14:paraId="5F4F78B4" w14:textId="53B3C0C1" w:rsidR="00A64943" w:rsidRDefault="00A64943">
      <w:pPr>
        <w:pStyle w:val="TDC2"/>
        <w:tabs>
          <w:tab w:val="right" w:leader="dot" w:pos="9016"/>
        </w:tabs>
        <w:rPr>
          <w:rFonts w:asciiTheme="minorHAnsi" w:eastAsiaTheme="minorEastAsia" w:hAnsiTheme="minorHAnsi"/>
          <w:noProof/>
          <w:sz w:val="24"/>
          <w:lang w:eastAsia="es-ES"/>
        </w:rPr>
      </w:pPr>
      <w:hyperlink w:anchor="_Toc236845322" w:history="1">
        <w:r w:rsidRPr="000C6C5D">
          <w:rPr>
            <w:rStyle w:val="Hipervnculo"/>
            <w:noProof/>
          </w:rPr>
          <w:t>6.6. Resultados definitivos de artifacts públicos</w:t>
        </w:r>
        <w:r>
          <w:rPr>
            <w:noProof/>
            <w:webHidden/>
          </w:rPr>
          <w:tab/>
        </w:r>
        <w:r>
          <w:rPr>
            <w:noProof/>
            <w:webHidden/>
          </w:rPr>
          <w:fldChar w:fldCharType="begin"/>
        </w:r>
        <w:r>
          <w:rPr>
            <w:noProof/>
            <w:webHidden/>
          </w:rPr>
          <w:instrText xml:space="preserve"> PAGEREF _Toc236845322 \h </w:instrText>
        </w:r>
        <w:r>
          <w:rPr>
            <w:noProof/>
            <w:webHidden/>
          </w:rPr>
        </w:r>
        <w:r>
          <w:rPr>
            <w:noProof/>
            <w:webHidden/>
          </w:rPr>
          <w:fldChar w:fldCharType="separate"/>
        </w:r>
        <w:r>
          <w:rPr>
            <w:noProof/>
            <w:webHidden/>
          </w:rPr>
          <w:t>102</w:t>
        </w:r>
        <w:r>
          <w:rPr>
            <w:noProof/>
            <w:webHidden/>
          </w:rPr>
          <w:fldChar w:fldCharType="end"/>
        </w:r>
      </w:hyperlink>
    </w:p>
    <w:p w14:paraId="06D67C2B" w14:textId="5BA87A5A" w:rsidR="00A64943" w:rsidRDefault="00A64943">
      <w:pPr>
        <w:pStyle w:val="TDC1"/>
        <w:tabs>
          <w:tab w:val="right" w:leader="dot" w:pos="9016"/>
        </w:tabs>
        <w:rPr>
          <w:rFonts w:asciiTheme="minorHAnsi" w:eastAsiaTheme="minorEastAsia" w:hAnsiTheme="minorHAnsi"/>
          <w:b w:val="0"/>
          <w:noProof/>
          <w:sz w:val="24"/>
          <w:lang w:eastAsia="es-ES"/>
        </w:rPr>
      </w:pPr>
      <w:hyperlink w:anchor="_Toc236845323" w:history="1">
        <w:r w:rsidRPr="000C6C5D">
          <w:rPr>
            <w:rStyle w:val="Hipervnculo"/>
            <w:noProof/>
          </w:rPr>
          <w:t>Capítulo VII: Evaluación de Velociraptor y benchmark de rendimiento</w:t>
        </w:r>
        <w:r>
          <w:rPr>
            <w:noProof/>
            <w:webHidden/>
          </w:rPr>
          <w:tab/>
        </w:r>
        <w:r>
          <w:rPr>
            <w:noProof/>
            <w:webHidden/>
          </w:rPr>
          <w:fldChar w:fldCharType="begin"/>
        </w:r>
        <w:r>
          <w:rPr>
            <w:noProof/>
            <w:webHidden/>
          </w:rPr>
          <w:instrText xml:space="preserve"> PAGEREF _Toc236845323 \h </w:instrText>
        </w:r>
        <w:r>
          <w:rPr>
            <w:noProof/>
            <w:webHidden/>
          </w:rPr>
        </w:r>
        <w:r>
          <w:rPr>
            <w:noProof/>
            <w:webHidden/>
          </w:rPr>
          <w:fldChar w:fldCharType="separate"/>
        </w:r>
        <w:r>
          <w:rPr>
            <w:noProof/>
            <w:webHidden/>
          </w:rPr>
          <w:t>104</w:t>
        </w:r>
        <w:r>
          <w:rPr>
            <w:noProof/>
            <w:webHidden/>
          </w:rPr>
          <w:fldChar w:fldCharType="end"/>
        </w:r>
      </w:hyperlink>
    </w:p>
    <w:p w14:paraId="6D662AE0" w14:textId="3D48F080" w:rsidR="00A64943" w:rsidRDefault="00A64943">
      <w:pPr>
        <w:pStyle w:val="TDC2"/>
        <w:tabs>
          <w:tab w:val="right" w:leader="dot" w:pos="9016"/>
        </w:tabs>
        <w:rPr>
          <w:rFonts w:asciiTheme="minorHAnsi" w:eastAsiaTheme="minorEastAsia" w:hAnsiTheme="minorHAnsi"/>
          <w:noProof/>
          <w:sz w:val="24"/>
          <w:lang w:eastAsia="es-ES"/>
        </w:rPr>
      </w:pPr>
      <w:hyperlink w:anchor="_Toc236845324" w:history="1">
        <w:r w:rsidRPr="000C6C5D">
          <w:rPr>
            <w:rStyle w:val="Hipervnculo"/>
            <w:noProof/>
          </w:rPr>
          <w:t>7.1. Metodología de benchmark</w:t>
        </w:r>
        <w:r>
          <w:rPr>
            <w:noProof/>
            <w:webHidden/>
          </w:rPr>
          <w:tab/>
        </w:r>
        <w:r>
          <w:rPr>
            <w:noProof/>
            <w:webHidden/>
          </w:rPr>
          <w:fldChar w:fldCharType="begin"/>
        </w:r>
        <w:r>
          <w:rPr>
            <w:noProof/>
            <w:webHidden/>
          </w:rPr>
          <w:instrText xml:space="preserve"> PAGEREF _Toc236845324 \h </w:instrText>
        </w:r>
        <w:r>
          <w:rPr>
            <w:noProof/>
            <w:webHidden/>
          </w:rPr>
        </w:r>
        <w:r>
          <w:rPr>
            <w:noProof/>
            <w:webHidden/>
          </w:rPr>
          <w:fldChar w:fldCharType="separate"/>
        </w:r>
        <w:r>
          <w:rPr>
            <w:noProof/>
            <w:webHidden/>
          </w:rPr>
          <w:t>104</w:t>
        </w:r>
        <w:r>
          <w:rPr>
            <w:noProof/>
            <w:webHidden/>
          </w:rPr>
          <w:fldChar w:fldCharType="end"/>
        </w:r>
      </w:hyperlink>
    </w:p>
    <w:p w14:paraId="0387C87E" w14:textId="3DE598D7" w:rsidR="00A64943" w:rsidRDefault="00A64943">
      <w:pPr>
        <w:pStyle w:val="TDC2"/>
        <w:tabs>
          <w:tab w:val="right" w:leader="dot" w:pos="9016"/>
        </w:tabs>
        <w:rPr>
          <w:rFonts w:asciiTheme="minorHAnsi" w:eastAsiaTheme="minorEastAsia" w:hAnsiTheme="minorHAnsi"/>
          <w:noProof/>
          <w:sz w:val="24"/>
          <w:lang w:eastAsia="es-ES"/>
        </w:rPr>
      </w:pPr>
      <w:hyperlink w:anchor="_Toc236845325" w:history="1">
        <w:r w:rsidRPr="000C6C5D">
          <w:rPr>
            <w:rStyle w:val="Hipervnculo"/>
            <w:noProof/>
          </w:rPr>
          <w:t>7.2. Impacto en CPU</w:t>
        </w:r>
        <w:r>
          <w:rPr>
            <w:noProof/>
            <w:webHidden/>
          </w:rPr>
          <w:tab/>
        </w:r>
        <w:r>
          <w:rPr>
            <w:noProof/>
            <w:webHidden/>
          </w:rPr>
          <w:fldChar w:fldCharType="begin"/>
        </w:r>
        <w:r>
          <w:rPr>
            <w:noProof/>
            <w:webHidden/>
          </w:rPr>
          <w:instrText xml:space="preserve"> PAGEREF _Toc236845325 \h </w:instrText>
        </w:r>
        <w:r>
          <w:rPr>
            <w:noProof/>
            <w:webHidden/>
          </w:rPr>
        </w:r>
        <w:r>
          <w:rPr>
            <w:noProof/>
            <w:webHidden/>
          </w:rPr>
          <w:fldChar w:fldCharType="separate"/>
        </w:r>
        <w:r>
          <w:rPr>
            <w:noProof/>
            <w:webHidden/>
          </w:rPr>
          <w:t>105</w:t>
        </w:r>
        <w:r>
          <w:rPr>
            <w:noProof/>
            <w:webHidden/>
          </w:rPr>
          <w:fldChar w:fldCharType="end"/>
        </w:r>
      </w:hyperlink>
    </w:p>
    <w:p w14:paraId="0B2339A8" w14:textId="2B50D495" w:rsidR="00A64943" w:rsidRDefault="00A64943">
      <w:pPr>
        <w:pStyle w:val="TDC2"/>
        <w:tabs>
          <w:tab w:val="right" w:leader="dot" w:pos="9016"/>
        </w:tabs>
        <w:rPr>
          <w:rFonts w:asciiTheme="minorHAnsi" w:eastAsiaTheme="minorEastAsia" w:hAnsiTheme="minorHAnsi"/>
          <w:noProof/>
          <w:sz w:val="24"/>
          <w:lang w:eastAsia="es-ES"/>
        </w:rPr>
      </w:pPr>
      <w:hyperlink w:anchor="_Toc236845326" w:history="1">
        <w:r w:rsidRPr="000C6C5D">
          <w:rPr>
            <w:rStyle w:val="Hipervnculo"/>
            <w:noProof/>
          </w:rPr>
          <w:t>7.3. Impacto en memoria</w:t>
        </w:r>
        <w:r>
          <w:rPr>
            <w:noProof/>
            <w:webHidden/>
          </w:rPr>
          <w:tab/>
        </w:r>
        <w:r>
          <w:rPr>
            <w:noProof/>
            <w:webHidden/>
          </w:rPr>
          <w:fldChar w:fldCharType="begin"/>
        </w:r>
        <w:r>
          <w:rPr>
            <w:noProof/>
            <w:webHidden/>
          </w:rPr>
          <w:instrText xml:space="preserve"> PAGEREF _Toc236845326 \h </w:instrText>
        </w:r>
        <w:r>
          <w:rPr>
            <w:noProof/>
            <w:webHidden/>
          </w:rPr>
        </w:r>
        <w:r>
          <w:rPr>
            <w:noProof/>
            <w:webHidden/>
          </w:rPr>
          <w:fldChar w:fldCharType="separate"/>
        </w:r>
        <w:r>
          <w:rPr>
            <w:noProof/>
            <w:webHidden/>
          </w:rPr>
          <w:t>105</w:t>
        </w:r>
        <w:r>
          <w:rPr>
            <w:noProof/>
            <w:webHidden/>
          </w:rPr>
          <w:fldChar w:fldCharType="end"/>
        </w:r>
      </w:hyperlink>
    </w:p>
    <w:p w14:paraId="61679821" w14:textId="0837C493" w:rsidR="00A64943" w:rsidRDefault="00A64943">
      <w:pPr>
        <w:pStyle w:val="TDC2"/>
        <w:tabs>
          <w:tab w:val="right" w:leader="dot" w:pos="9016"/>
        </w:tabs>
        <w:rPr>
          <w:rFonts w:asciiTheme="minorHAnsi" w:eastAsiaTheme="minorEastAsia" w:hAnsiTheme="minorHAnsi"/>
          <w:noProof/>
          <w:sz w:val="24"/>
          <w:lang w:eastAsia="es-ES"/>
        </w:rPr>
      </w:pPr>
      <w:hyperlink w:anchor="_Toc236845327" w:history="1">
        <w:r w:rsidRPr="000C6C5D">
          <w:rPr>
            <w:rStyle w:val="Hipervnculo"/>
            <w:noProof/>
          </w:rPr>
          <w:t>7.4. Impacto en disco</w:t>
        </w:r>
        <w:r>
          <w:rPr>
            <w:noProof/>
            <w:webHidden/>
          </w:rPr>
          <w:tab/>
        </w:r>
        <w:r>
          <w:rPr>
            <w:noProof/>
            <w:webHidden/>
          </w:rPr>
          <w:fldChar w:fldCharType="begin"/>
        </w:r>
        <w:r>
          <w:rPr>
            <w:noProof/>
            <w:webHidden/>
          </w:rPr>
          <w:instrText xml:space="preserve"> PAGEREF _Toc236845327 \h </w:instrText>
        </w:r>
        <w:r>
          <w:rPr>
            <w:noProof/>
            <w:webHidden/>
          </w:rPr>
        </w:r>
        <w:r>
          <w:rPr>
            <w:noProof/>
            <w:webHidden/>
          </w:rPr>
          <w:fldChar w:fldCharType="separate"/>
        </w:r>
        <w:r>
          <w:rPr>
            <w:noProof/>
            <w:webHidden/>
          </w:rPr>
          <w:t>106</w:t>
        </w:r>
        <w:r>
          <w:rPr>
            <w:noProof/>
            <w:webHidden/>
          </w:rPr>
          <w:fldChar w:fldCharType="end"/>
        </w:r>
      </w:hyperlink>
    </w:p>
    <w:p w14:paraId="5E44095F" w14:textId="7A6099D9" w:rsidR="00A64943" w:rsidRDefault="00A64943">
      <w:pPr>
        <w:pStyle w:val="TDC2"/>
        <w:tabs>
          <w:tab w:val="right" w:leader="dot" w:pos="9016"/>
        </w:tabs>
        <w:rPr>
          <w:rFonts w:asciiTheme="minorHAnsi" w:eastAsiaTheme="minorEastAsia" w:hAnsiTheme="minorHAnsi"/>
          <w:noProof/>
          <w:sz w:val="24"/>
          <w:lang w:eastAsia="es-ES"/>
        </w:rPr>
      </w:pPr>
      <w:hyperlink w:anchor="_Toc236845328" w:history="1">
        <w:r w:rsidRPr="000C6C5D">
          <w:rPr>
            <w:rStyle w:val="Hipervnculo"/>
            <w:noProof/>
          </w:rPr>
          <w:t>7.5. Relación detección / coste</w:t>
        </w:r>
        <w:r>
          <w:rPr>
            <w:noProof/>
            <w:webHidden/>
          </w:rPr>
          <w:tab/>
        </w:r>
        <w:r>
          <w:rPr>
            <w:noProof/>
            <w:webHidden/>
          </w:rPr>
          <w:fldChar w:fldCharType="begin"/>
        </w:r>
        <w:r>
          <w:rPr>
            <w:noProof/>
            <w:webHidden/>
          </w:rPr>
          <w:instrText xml:space="preserve"> PAGEREF _Toc236845328 \h </w:instrText>
        </w:r>
        <w:r>
          <w:rPr>
            <w:noProof/>
            <w:webHidden/>
          </w:rPr>
        </w:r>
        <w:r>
          <w:rPr>
            <w:noProof/>
            <w:webHidden/>
          </w:rPr>
          <w:fldChar w:fldCharType="separate"/>
        </w:r>
        <w:r>
          <w:rPr>
            <w:noProof/>
            <w:webHidden/>
          </w:rPr>
          <w:t>106</w:t>
        </w:r>
        <w:r>
          <w:rPr>
            <w:noProof/>
            <w:webHidden/>
          </w:rPr>
          <w:fldChar w:fldCharType="end"/>
        </w:r>
      </w:hyperlink>
    </w:p>
    <w:p w14:paraId="7328641D" w14:textId="468226B7" w:rsidR="00A64943" w:rsidRDefault="00A64943">
      <w:pPr>
        <w:pStyle w:val="TDC1"/>
        <w:tabs>
          <w:tab w:val="right" w:leader="dot" w:pos="9016"/>
        </w:tabs>
        <w:rPr>
          <w:rFonts w:asciiTheme="minorHAnsi" w:eastAsiaTheme="minorEastAsia" w:hAnsiTheme="minorHAnsi"/>
          <w:b w:val="0"/>
          <w:noProof/>
          <w:sz w:val="24"/>
          <w:lang w:eastAsia="es-ES"/>
        </w:rPr>
      </w:pPr>
      <w:hyperlink w:anchor="_Toc236845329" w:history="1">
        <w:r w:rsidRPr="000C6C5D">
          <w:rPr>
            <w:rStyle w:val="Hipervnculo"/>
            <w:noProof/>
          </w:rPr>
          <w:t>Capítulo VIII: Validación comparativa con Wazuh como HIDS</w:t>
        </w:r>
        <w:r>
          <w:rPr>
            <w:noProof/>
            <w:webHidden/>
          </w:rPr>
          <w:tab/>
        </w:r>
        <w:r>
          <w:rPr>
            <w:noProof/>
            <w:webHidden/>
          </w:rPr>
          <w:fldChar w:fldCharType="begin"/>
        </w:r>
        <w:r>
          <w:rPr>
            <w:noProof/>
            <w:webHidden/>
          </w:rPr>
          <w:instrText xml:space="preserve"> PAGEREF _Toc236845329 \h </w:instrText>
        </w:r>
        <w:r>
          <w:rPr>
            <w:noProof/>
            <w:webHidden/>
          </w:rPr>
        </w:r>
        <w:r>
          <w:rPr>
            <w:noProof/>
            <w:webHidden/>
          </w:rPr>
          <w:fldChar w:fldCharType="separate"/>
        </w:r>
        <w:r>
          <w:rPr>
            <w:noProof/>
            <w:webHidden/>
          </w:rPr>
          <w:t>107</w:t>
        </w:r>
        <w:r>
          <w:rPr>
            <w:noProof/>
            <w:webHidden/>
          </w:rPr>
          <w:fldChar w:fldCharType="end"/>
        </w:r>
      </w:hyperlink>
    </w:p>
    <w:p w14:paraId="6F95AE3C" w14:textId="3D8D9448" w:rsidR="00A64943" w:rsidRDefault="00A64943">
      <w:pPr>
        <w:pStyle w:val="TDC2"/>
        <w:tabs>
          <w:tab w:val="right" w:leader="dot" w:pos="9016"/>
        </w:tabs>
        <w:rPr>
          <w:rFonts w:asciiTheme="minorHAnsi" w:eastAsiaTheme="minorEastAsia" w:hAnsiTheme="minorHAnsi"/>
          <w:noProof/>
          <w:sz w:val="24"/>
          <w:lang w:eastAsia="es-ES"/>
        </w:rPr>
      </w:pPr>
      <w:hyperlink w:anchor="_Toc236845330" w:history="1">
        <w:r w:rsidRPr="000C6C5D">
          <w:rPr>
            <w:rStyle w:val="Hipervnculo"/>
            <w:noProof/>
          </w:rPr>
          <w:t>8.1. Objetivo de la comparación</w:t>
        </w:r>
        <w:r>
          <w:rPr>
            <w:noProof/>
            <w:webHidden/>
          </w:rPr>
          <w:tab/>
        </w:r>
        <w:r>
          <w:rPr>
            <w:noProof/>
            <w:webHidden/>
          </w:rPr>
          <w:fldChar w:fldCharType="begin"/>
        </w:r>
        <w:r>
          <w:rPr>
            <w:noProof/>
            <w:webHidden/>
          </w:rPr>
          <w:instrText xml:space="preserve"> PAGEREF _Toc236845330 \h </w:instrText>
        </w:r>
        <w:r>
          <w:rPr>
            <w:noProof/>
            <w:webHidden/>
          </w:rPr>
        </w:r>
        <w:r>
          <w:rPr>
            <w:noProof/>
            <w:webHidden/>
          </w:rPr>
          <w:fldChar w:fldCharType="separate"/>
        </w:r>
        <w:r>
          <w:rPr>
            <w:noProof/>
            <w:webHidden/>
          </w:rPr>
          <w:t>107</w:t>
        </w:r>
        <w:r>
          <w:rPr>
            <w:noProof/>
            <w:webHidden/>
          </w:rPr>
          <w:fldChar w:fldCharType="end"/>
        </w:r>
      </w:hyperlink>
    </w:p>
    <w:p w14:paraId="5C4A1DD2" w14:textId="3D09408F" w:rsidR="00A64943" w:rsidRDefault="00A64943">
      <w:pPr>
        <w:pStyle w:val="TDC2"/>
        <w:tabs>
          <w:tab w:val="right" w:leader="dot" w:pos="9016"/>
        </w:tabs>
        <w:rPr>
          <w:rFonts w:asciiTheme="minorHAnsi" w:eastAsiaTheme="minorEastAsia" w:hAnsiTheme="minorHAnsi"/>
          <w:noProof/>
          <w:sz w:val="24"/>
          <w:lang w:eastAsia="es-ES"/>
        </w:rPr>
      </w:pPr>
      <w:hyperlink w:anchor="_Toc236845331" w:history="1">
        <w:r w:rsidRPr="000C6C5D">
          <w:rPr>
            <w:rStyle w:val="Hipervnculo"/>
            <w:noProof/>
          </w:rPr>
          <w:t>8.2. Arquitectura del entorno Wazuh</w:t>
        </w:r>
        <w:r>
          <w:rPr>
            <w:noProof/>
            <w:webHidden/>
          </w:rPr>
          <w:tab/>
        </w:r>
        <w:r>
          <w:rPr>
            <w:noProof/>
            <w:webHidden/>
          </w:rPr>
          <w:fldChar w:fldCharType="begin"/>
        </w:r>
        <w:r>
          <w:rPr>
            <w:noProof/>
            <w:webHidden/>
          </w:rPr>
          <w:instrText xml:space="preserve"> PAGEREF _Toc236845331 \h </w:instrText>
        </w:r>
        <w:r>
          <w:rPr>
            <w:noProof/>
            <w:webHidden/>
          </w:rPr>
        </w:r>
        <w:r>
          <w:rPr>
            <w:noProof/>
            <w:webHidden/>
          </w:rPr>
          <w:fldChar w:fldCharType="separate"/>
        </w:r>
        <w:r>
          <w:rPr>
            <w:noProof/>
            <w:webHidden/>
          </w:rPr>
          <w:t>108</w:t>
        </w:r>
        <w:r>
          <w:rPr>
            <w:noProof/>
            <w:webHidden/>
          </w:rPr>
          <w:fldChar w:fldCharType="end"/>
        </w:r>
      </w:hyperlink>
    </w:p>
    <w:p w14:paraId="2266DC08" w14:textId="0A4DC8DB" w:rsidR="00A64943" w:rsidRDefault="00A64943">
      <w:pPr>
        <w:pStyle w:val="TDC2"/>
        <w:tabs>
          <w:tab w:val="right" w:leader="dot" w:pos="9016"/>
        </w:tabs>
        <w:rPr>
          <w:rFonts w:asciiTheme="minorHAnsi" w:eastAsiaTheme="minorEastAsia" w:hAnsiTheme="minorHAnsi"/>
          <w:noProof/>
          <w:sz w:val="24"/>
          <w:lang w:eastAsia="es-ES"/>
        </w:rPr>
      </w:pPr>
      <w:hyperlink w:anchor="_Toc236845332" w:history="1">
        <w:r w:rsidRPr="000C6C5D">
          <w:rPr>
            <w:rStyle w:val="Hipervnculo"/>
            <w:noProof/>
          </w:rPr>
          <w:t>8.3. Instalación del servidor Wazuh</w:t>
        </w:r>
        <w:r>
          <w:rPr>
            <w:noProof/>
            <w:webHidden/>
          </w:rPr>
          <w:tab/>
        </w:r>
        <w:r>
          <w:rPr>
            <w:noProof/>
            <w:webHidden/>
          </w:rPr>
          <w:fldChar w:fldCharType="begin"/>
        </w:r>
        <w:r>
          <w:rPr>
            <w:noProof/>
            <w:webHidden/>
          </w:rPr>
          <w:instrText xml:space="preserve"> PAGEREF _Toc236845332 \h </w:instrText>
        </w:r>
        <w:r>
          <w:rPr>
            <w:noProof/>
            <w:webHidden/>
          </w:rPr>
        </w:r>
        <w:r>
          <w:rPr>
            <w:noProof/>
            <w:webHidden/>
          </w:rPr>
          <w:fldChar w:fldCharType="separate"/>
        </w:r>
        <w:r>
          <w:rPr>
            <w:noProof/>
            <w:webHidden/>
          </w:rPr>
          <w:t>109</w:t>
        </w:r>
        <w:r>
          <w:rPr>
            <w:noProof/>
            <w:webHidden/>
          </w:rPr>
          <w:fldChar w:fldCharType="end"/>
        </w:r>
      </w:hyperlink>
    </w:p>
    <w:p w14:paraId="5F13D11B" w14:textId="794BB5B6" w:rsidR="00A64943" w:rsidRDefault="00A64943">
      <w:pPr>
        <w:pStyle w:val="TDC2"/>
        <w:tabs>
          <w:tab w:val="right" w:leader="dot" w:pos="9016"/>
        </w:tabs>
        <w:rPr>
          <w:rFonts w:asciiTheme="minorHAnsi" w:eastAsiaTheme="minorEastAsia" w:hAnsiTheme="minorHAnsi"/>
          <w:noProof/>
          <w:sz w:val="24"/>
          <w:lang w:eastAsia="es-ES"/>
        </w:rPr>
      </w:pPr>
      <w:hyperlink w:anchor="_Toc236845333" w:history="1">
        <w:r w:rsidRPr="000C6C5D">
          <w:rPr>
            <w:rStyle w:val="Hipervnculo"/>
            <w:noProof/>
          </w:rPr>
          <w:t>8.4. Instalación y validación del agente Windows</w:t>
        </w:r>
        <w:r>
          <w:rPr>
            <w:noProof/>
            <w:webHidden/>
          </w:rPr>
          <w:tab/>
        </w:r>
        <w:r>
          <w:rPr>
            <w:noProof/>
            <w:webHidden/>
          </w:rPr>
          <w:fldChar w:fldCharType="begin"/>
        </w:r>
        <w:r>
          <w:rPr>
            <w:noProof/>
            <w:webHidden/>
          </w:rPr>
          <w:instrText xml:space="preserve"> PAGEREF _Toc236845333 \h </w:instrText>
        </w:r>
        <w:r>
          <w:rPr>
            <w:noProof/>
            <w:webHidden/>
          </w:rPr>
        </w:r>
        <w:r>
          <w:rPr>
            <w:noProof/>
            <w:webHidden/>
          </w:rPr>
          <w:fldChar w:fldCharType="separate"/>
        </w:r>
        <w:r>
          <w:rPr>
            <w:noProof/>
            <w:webHidden/>
          </w:rPr>
          <w:t>110</w:t>
        </w:r>
        <w:r>
          <w:rPr>
            <w:noProof/>
            <w:webHidden/>
          </w:rPr>
          <w:fldChar w:fldCharType="end"/>
        </w:r>
      </w:hyperlink>
    </w:p>
    <w:p w14:paraId="1649ED7A" w14:textId="202D9B28" w:rsidR="00A64943" w:rsidRDefault="00A64943">
      <w:pPr>
        <w:pStyle w:val="TDC2"/>
        <w:tabs>
          <w:tab w:val="right" w:leader="dot" w:pos="9016"/>
        </w:tabs>
        <w:rPr>
          <w:rFonts w:asciiTheme="minorHAnsi" w:eastAsiaTheme="minorEastAsia" w:hAnsiTheme="minorHAnsi"/>
          <w:noProof/>
          <w:sz w:val="24"/>
          <w:lang w:eastAsia="es-ES"/>
        </w:rPr>
      </w:pPr>
      <w:hyperlink w:anchor="_Toc236845334" w:history="1">
        <w:r w:rsidRPr="000C6C5D">
          <w:rPr>
            <w:rStyle w:val="Hipervnculo"/>
            <w:noProof/>
          </w:rPr>
          <w:t>8.5. Fuentes de telemetría configuradas</w:t>
        </w:r>
        <w:r>
          <w:rPr>
            <w:noProof/>
            <w:webHidden/>
          </w:rPr>
          <w:tab/>
        </w:r>
        <w:r>
          <w:rPr>
            <w:noProof/>
            <w:webHidden/>
          </w:rPr>
          <w:fldChar w:fldCharType="begin"/>
        </w:r>
        <w:r>
          <w:rPr>
            <w:noProof/>
            <w:webHidden/>
          </w:rPr>
          <w:instrText xml:space="preserve"> PAGEREF _Toc236845334 \h </w:instrText>
        </w:r>
        <w:r>
          <w:rPr>
            <w:noProof/>
            <w:webHidden/>
          </w:rPr>
        </w:r>
        <w:r>
          <w:rPr>
            <w:noProof/>
            <w:webHidden/>
          </w:rPr>
          <w:fldChar w:fldCharType="separate"/>
        </w:r>
        <w:r>
          <w:rPr>
            <w:noProof/>
            <w:webHidden/>
          </w:rPr>
          <w:t>112</w:t>
        </w:r>
        <w:r>
          <w:rPr>
            <w:noProof/>
            <w:webHidden/>
          </w:rPr>
          <w:fldChar w:fldCharType="end"/>
        </w:r>
      </w:hyperlink>
    </w:p>
    <w:p w14:paraId="2D280DAE" w14:textId="4FA06BEF" w:rsidR="00A64943" w:rsidRDefault="00A64943">
      <w:pPr>
        <w:pStyle w:val="TDC2"/>
        <w:tabs>
          <w:tab w:val="right" w:leader="dot" w:pos="9016"/>
        </w:tabs>
        <w:rPr>
          <w:rFonts w:asciiTheme="minorHAnsi" w:eastAsiaTheme="minorEastAsia" w:hAnsiTheme="minorHAnsi"/>
          <w:noProof/>
          <w:sz w:val="24"/>
          <w:lang w:eastAsia="es-ES"/>
        </w:rPr>
      </w:pPr>
      <w:hyperlink w:anchor="_Toc236845335" w:history="1">
        <w:r w:rsidRPr="000C6C5D">
          <w:rPr>
            <w:rStyle w:val="Hipervnculo"/>
            <w:noProof/>
          </w:rPr>
          <w:t>8.6. Reglas personalizadas TFM en Wazuh</w:t>
        </w:r>
        <w:r>
          <w:rPr>
            <w:noProof/>
            <w:webHidden/>
          </w:rPr>
          <w:tab/>
        </w:r>
        <w:r>
          <w:rPr>
            <w:noProof/>
            <w:webHidden/>
          </w:rPr>
          <w:fldChar w:fldCharType="begin"/>
        </w:r>
        <w:r>
          <w:rPr>
            <w:noProof/>
            <w:webHidden/>
          </w:rPr>
          <w:instrText xml:space="preserve"> PAGEREF _Toc236845335 \h </w:instrText>
        </w:r>
        <w:r>
          <w:rPr>
            <w:noProof/>
            <w:webHidden/>
          </w:rPr>
        </w:r>
        <w:r>
          <w:rPr>
            <w:noProof/>
            <w:webHidden/>
          </w:rPr>
          <w:fldChar w:fldCharType="separate"/>
        </w:r>
        <w:r>
          <w:rPr>
            <w:noProof/>
            <w:webHidden/>
          </w:rPr>
          <w:t>113</w:t>
        </w:r>
        <w:r>
          <w:rPr>
            <w:noProof/>
            <w:webHidden/>
          </w:rPr>
          <w:fldChar w:fldCharType="end"/>
        </w:r>
      </w:hyperlink>
    </w:p>
    <w:p w14:paraId="74A19410" w14:textId="0141CB0F" w:rsidR="00A64943" w:rsidRDefault="00A64943">
      <w:pPr>
        <w:pStyle w:val="TDC2"/>
        <w:tabs>
          <w:tab w:val="right" w:leader="dot" w:pos="9016"/>
        </w:tabs>
        <w:rPr>
          <w:rFonts w:asciiTheme="minorHAnsi" w:eastAsiaTheme="minorEastAsia" w:hAnsiTheme="minorHAnsi"/>
          <w:noProof/>
          <w:sz w:val="24"/>
          <w:lang w:eastAsia="es-ES"/>
        </w:rPr>
      </w:pPr>
      <w:hyperlink w:anchor="_Toc236845336" w:history="1">
        <w:r w:rsidRPr="000C6C5D">
          <w:rPr>
            <w:rStyle w:val="Hipervnculo"/>
            <w:noProof/>
          </w:rPr>
          <w:t>8.7. Metodología de campañas separadas</w:t>
        </w:r>
        <w:r>
          <w:rPr>
            <w:noProof/>
            <w:webHidden/>
          </w:rPr>
          <w:tab/>
        </w:r>
        <w:r>
          <w:rPr>
            <w:noProof/>
            <w:webHidden/>
          </w:rPr>
          <w:fldChar w:fldCharType="begin"/>
        </w:r>
        <w:r>
          <w:rPr>
            <w:noProof/>
            <w:webHidden/>
          </w:rPr>
          <w:instrText xml:space="preserve"> PAGEREF _Toc236845336 \h </w:instrText>
        </w:r>
        <w:r>
          <w:rPr>
            <w:noProof/>
            <w:webHidden/>
          </w:rPr>
        </w:r>
        <w:r>
          <w:rPr>
            <w:noProof/>
            <w:webHidden/>
          </w:rPr>
          <w:fldChar w:fldCharType="separate"/>
        </w:r>
        <w:r>
          <w:rPr>
            <w:noProof/>
            <w:webHidden/>
          </w:rPr>
          <w:t>115</w:t>
        </w:r>
        <w:r>
          <w:rPr>
            <w:noProof/>
            <w:webHidden/>
          </w:rPr>
          <w:fldChar w:fldCharType="end"/>
        </w:r>
      </w:hyperlink>
    </w:p>
    <w:p w14:paraId="75BA316E" w14:textId="2BBE4686" w:rsidR="00A64943" w:rsidRDefault="00A64943">
      <w:pPr>
        <w:pStyle w:val="TDC2"/>
        <w:tabs>
          <w:tab w:val="right" w:leader="dot" w:pos="9016"/>
        </w:tabs>
        <w:rPr>
          <w:rFonts w:asciiTheme="minorHAnsi" w:eastAsiaTheme="minorEastAsia" w:hAnsiTheme="minorHAnsi"/>
          <w:noProof/>
          <w:sz w:val="24"/>
          <w:lang w:eastAsia="es-ES"/>
        </w:rPr>
      </w:pPr>
      <w:hyperlink w:anchor="_Toc236845337" w:history="1">
        <w:r w:rsidRPr="000C6C5D">
          <w:rPr>
            <w:rStyle w:val="Hipervnculo"/>
            <w:noProof/>
          </w:rPr>
          <w:t>8.8. Campaña B: Wazuh base</w:t>
        </w:r>
        <w:r>
          <w:rPr>
            <w:noProof/>
            <w:webHidden/>
          </w:rPr>
          <w:tab/>
        </w:r>
        <w:r>
          <w:rPr>
            <w:noProof/>
            <w:webHidden/>
          </w:rPr>
          <w:fldChar w:fldCharType="begin"/>
        </w:r>
        <w:r>
          <w:rPr>
            <w:noProof/>
            <w:webHidden/>
          </w:rPr>
          <w:instrText xml:space="preserve"> PAGEREF _Toc236845337 \h </w:instrText>
        </w:r>
        <w:r>
          <w:rPr>
            <w:noProof/>
            <w:webHidden/>
          </w:rPr>
        </w:r>
        <w:r>
          <w:rPr>
            <w:noProof/>
            <w:webHidden/>
          </w:rPr>
          <w:fldChar w:fldCharType="separate"/>
        </w:r>
        <w:r>
          <w:rPr>
            <w:noProof/>
            <w:webHidden/>
          </w:rPr>
          <w:t>116</w:t>
        </w:r>
        <w:r>
          <w:rPr>
            <w:noProof/>
            <w:webHidden/>
          </w:rPr>
          <w:fldChar w:fldCharType="end"/>
        </w:r>
      </w:hyperlink>
    </w:p>
    <w:p w14:paraId="0307407A" w14:textId="620E938F" w:rsidR="00A64943" w:rsidRDefault="00A64943">
      <w:pPr>
        <w:pStyle w:val="TDC2"/>
        <w:tabs>
          <w:tab w:val="right" w:leader="dot" w:pos="9016"/>
        </w:tabs>
        <w:rPr>
          <w:rFonts w:asciiTheme="minorHAnsi" w:eastAsiaTheme="minorEastAsia" w:hAnsiTheme="minorHAnsi"/>
          <w:noProof/>
          <w:sz w:val="24"/>
          <w:lang w:eastAsia="es-ES"/>
        </w:rPr>
      </w:pPr>
      <w:hyperlink w:anchor="_Toc236845338" w:history="1">
        <w:r w:rsidRPr="000C6C5D">
          <w:rPr>
            <w:rStyle w:val="Hipervnculo"/>
            <w:noProof/>
          </w:rPr>
          <w:t>8.9. Campaña C: Wazuh custom</w:t>
        </w:r>
        <w:r>
          <w:rPr>
            <w:noProof/>
            <w:webHidden/>
          </w:rPr>
          <w:tab/>
        </w:r>
        <w:r>
          <w:rPr>
            <w:noProof/>
            <w:webHidden/>
          </w:rPr>
          <w:fldChar w:fldCharType="begin"/>
        </w:r>
        <w:r>
          <w:rPr>
            <w:noProof/>
            <w:webHidden/>
          </w:rPr>
          <w:instrText xml:space="preserve"> PAGEREF _Toc236845338 \h </w:instrText>
        </w:r>
        <w:r>
          <w:rPr>
            <w:noProof/>
            <w:webHidden/>
          </w:rPr>
        </w:r>
        <w:r>
          <w:rPr>
            <w:noProof/>
            <w:webHidden/>
          </w:rPr>
          <w:fldChar w:fldCharType="separate"/>
        </w:r>
        <w:r>
          <w:rPr>
            <w:noProof/>
            <w:webHidden/>
          </w:rPr>
          <w:t>119</w:t>
        </w:r>
        <w:r>
          <w:rPr>
            <w:noProof/>
            <w:webHidden/>
          </w:rPr>
          <w:fldChar w:fldCharType="end"/>
        </w:r>
      </w:hyperlink>
    </w:p>
    <w:p w14:paraId="48413102" w14:textId="7F121426" w:rsidR="00A64943" w:rsidRDefault="00A64943">
      <w:pPr>
        <w:pStyle w:val="TDC2"/>
        <w:tabs>
          <w:tab w:val="right" w:leader="dot" w:pos="9016"/>
        </w:tabs>
        <w:rPr>
          <w:rFonts w:asciiTheme="minorHAnsi" w:eastAsiaTheme="minorEastAsia" w:hAnsiTheme="minorHAnsi"/>
          <w:noProof/>
          <w:sz w:val="24"/>
          <w:lang w:eastAsia="es-ES"/>
        </w:rPr>
      </w:pPr>
      <w:hyperlink w:anchor="_Toc236845339" w:history="1">
        <w:r w:rsidRPr="000C6C5D">
          <w:rPr>
            <w:rStyle w:val="Hipervnculo"/>
            <w:noProof/>
          </w:rPr>
          <w:t>8.10. Evidencias gráficas en el dashboard de Wazuh</w:t>
        </w:r>
        <w:r>
          <w:rPr>
            <w:noProof/>
            <w:webHidden/>
          </w:rPr>
          <w:tab/>
        </w:r>
        <w:r>
          <w:rPr>
            <w:noProof/>
            <w:webHidden/>
          </w:rPr>
          <w:fldChar w:fldCharType="begin"/>
        </w:r>
        <w:r>
          <w:rPr>
            <w:noProof/>
            <w:webHidden/>
          </w:rPr>
          <w:instrText xml:space="preserve"> PAGEREF _Toc236845339 \h </w:instrText>
        </w:r>
        <w:r>
          <w:rPr>
            <w:noProof/>
            <w:webHidden/>
          </w:rPr>
        </w:r>
        <w:r>
          <w:rPr>
            <w:noProof/>
            <w:webHidden/>
          </w:rPr>
          <w:fldChar w:fldCharType="separate"/>
        </w:r>
        <w:r>
          <w:rPr>
            <w:noProof/>
            <w:webHidden/>
          </w:rPr>
          <w:t>124</w:t>
        </w:r>
        <w:r>
          <w:rPr>
            <w:noProof/>
            <w:webHidden/>
          </w:rPr>
          <w:fldChar w:fldCharType="end"/>
        </w:r>
      </w:hyperlink>
    </w:p>
    <w:p w14:paraId="0801E569" w14:textId="3FA14ED7" w:rsidR="00A64943" w:rsidRDefault="00A64943">
      <w:pPr>
        <w:pStyle w:val="TDC2"/>
        <w:tabs>
          <w:tab w:val="right" w:leader="dot" w:pos="9016"/>
        </w:tabs>
        <w:rPr>
          <w:rFonts w:asciiTheme="minorHAnsi" w:eastAsiaTheme="minorEastAsia" w:hAnsiTheme="minorHAnsi"/>
          <w:noProof/>
          <w:sz w:val="24"/>
          <w:lang w:eastAsia="es-ES"/>
        </w:rPr>
      </w:pPr>
      <w:hyperlink w:anchor="_Toc236845340" w:history="1">
        <w:r w:rsidRPr="000C6C5D">
          <w:rPr>
            <w:rStyle w:val="Hipervnculo"/>
            <w:noProof/>
          </w:rPr>
          <w:t>8.11. Comparación Wazuh – Velociraptor</w:t>
        </w:r>
        <w:r>
          <w:rPr>
            <w:noProof/>
            <w:webHidden/>
          </w:rPr>
          <w:tab/>
        </w:r>
        <w:r>
          <w:rPr>
            <w:noProof/>
            <w:webHidden/>
          </w:rPr>
          <w:fldChar w:fldCharType="begin"/>
        </w:r>
        <w:r>
          <w:rPr>
            <w:noProof/>
            <w:webHidden/>
          </w:rPr>
          <w:instrText xml:space="preserve"> PAGEREF _Toc236845340 \h </w:instrText>
        </w:r>
        <w:r>
          <w:rPr>
            <w:noProof/>
            <w:webHidden/>
          </w:rPr>
        </w:r>
        <w:r>
          <w:rPr>
            <w:noProof/>
            <w:webHidden/>
          </w:rPr>
          <w:fldChar w:fldCharType="separate"/>
        </w:r>
        <w:r>
          <w:rPr>
            <w:noProof/>
            <w:webHidden/>
          </w:rPr>
          <w:t>127</w:t>
        </w:r>
        <w:r>
          <w:rPr>
            <w:noProof/>
            <w:webHidden/>
          </w:rPr>
          <w:fldChar w:fldCharType="end"/>
        </w:r>
      </w:hyperlink>
    </w:p>
    <w:p w14:paraId="4BCAA2CB" w14:textId="6605669B" w:rsidR="00A64943" w:rsidRDefault="00A64943">
      <w:pPr>
        <w:pStyle w:val="TDC2"/>
        <w:tabs>
          <w:tab w:val="right" w:leader="dot" w:pos="9016"/>
        </w:tabs>
        <w:rPr>
          <w:rFonts w:asciiTheme="minorHAnsi" w:eastAsiaTheme="minorEastAsia" w:hAnsiTheme="minorHAnsi"/>
          <w:noProof/>
          <w:sz w:val="24"/>
          <w:lang w:eastAsia="es-ES"/>
        </w:rPr>
      </w:pPr>
      <w:hyperlink w:anchor="_Toc236845341" w:history="1">
        <w:r w:rsidRPr="000C6C5D">
          <w:rPr>
            <w:rStyle w:val="Hipervnculo"/>
            <w:noProof/>
          </w:rPr>
          <w:t>8.12. Limitaciones observadas</w:t>
        </w:r>
        <w:r>
          <w:rPr>
            <w:noProof/>
            <w:webHidden/>
          </w:rPr>
          <w:tab/>
        </w:r>
        <w:r>
          <w:rPr>
            <w:noProof/>
            <w:webHidden/>
          </w:rPr>
          <w:fldChar w:fldCharType="begin"/>
        </w:r>
        <w:r>
          <w:rPr>
            <w:noProof/>
            <w:webHidden/>
          </w:rPr>
          <w:instrText xml:space="preserve"> PAGEREF _Toc236845341 \h </w:instrText>
        </w:r>
        <w:r>
          <w:rPr>
            <w:noProof/>
            <w:webHidden/>
          </w:rPr>
        </w:r>
        <w:r>
          <w:rPr>
            <w:noProof/>
            <w:webHidden/>
          </w:rPr>
          <w:fldChar w:fldCharType="separate"/>
        </w:r>
        <w:r>
          <w:rPr>
            <w:noProof/>
            <w:webHidden/>
          </w:rPr>
          <w:t>128</w:t>
        </w:r>
        <w:r>
          <w:rPr>
            <w:noProof/>
            <w:webHidden/>
          </w:rPr>
          <w:fldChar w:fldCharType="end"/>
        </w:r>
      </w:hyperlink>
    </w:p>
    <w:p w14:paraId="37D421AF" w14:textId="05F837B8" w:rsidR="00A64943" w:rsidRDefault="00A64943">
      <w:pPr>
        <w:pStyle w:val="TDC2"/>
        <w:tabs>
          <w:tab w:val="right" w:leader="dot" w:pos="9016"/>
        </w:tabs>
        <w:rPr>
          <w:rFonts w:asciiTheme="minorHAnsi" w:eastAsiaTheme="minorEastAsia" w:hAnsiTheme="minorHAnsi"/>
          <w:noProof/>
          <w:sz w:val="24"/>
          <w:lang w:eastAsia="es-ES"/>
        </w:rPr>
      </w:pPr>
      <w:hyperlink w:anchor="_Toc236845342" w:history="1">
        <w:r w:rsidRPr="000C6C5D">
          <w:rPr>
            <w:rStyle w:val="Hipervnculo"/>
            <w:noProof/>
          </w:rPr>
          <w:t>8.13. Registro y almacenamiento de evidencias</w:t>
        </w:r>
        <w:r>
          <w:rPr>
            <w:noProof/>
            <w:webHidden/>
          </w:rPr>
          <w:tab/>
        </w:r>
        <w:r>
          <w:rPr>
            <w:noProof/>
            <w:webHidden/>
          </w:rPr>
          <w:fldChar w:fldCharType="begin"/>
        </w:r>
        <w:r>
          <w:rPr>
            <w:noProof/>
            <w:webHidden/>
          </w:rPr>
          <w:instrText xml:space="preserve"> PAGEREF _Toc236845342 \h </w:instrText>
        </w:r>
        <w:r>
          <w:rPr>
            <w:noProof/>
            <w:webHidden/>
          </w:rPr>
        </w:r>
        <w:r>
          <w:rPr>
            <w:noProof/>
            <w:webHidden/>
          </w:rPr>
          <w:fldChar w:fldCharType="separate"/>
        </w:r>
        <w:r>
          <w:rPr>
            <w:noProof/>
            <w:webHidden/>
          </w:rPr>
          <w:t>129</w:t>
        </w:r>
        <w:r>
          <w:rPr>
            <w:noProof/>
            <w:webHidden/>
          </w:rPr>
          <w:fldChar w:fldCharType="end"/>
        </w:r>
      </w:hyperlink>
    </w:p>
    <w:p w14:paraId="601D0B8B" w14:textId="6A74D14A" w:rsidR="00A64943" w:rsidRDefault="00A64943">
      <w:pPr>
        <w:pStyle w:val="TDC1"/>
        <w:tabs>
          <w:tab w:val="right" w:leader="dot" w:pos="9016"/>
        </w:tabs>
        <w:rPr>
          <w:rFonts w:asciiTheme="minorHAnsi" w:eastAsiaTheme="minorEastAsia" w:hAnsiTheme="minorHAnsi"/>
          <w:b w:val="0"/>
          <w:noProof/>
          <w:sz w:val="24"/>
          <w:lang w:eastAsia="es-ES"/>
        </w:rPr>
      </w:pPr>
      <w:hyperlink w:anchor="_Toc236845343" w:history="1">
        <w:r w:rsidRPr="000C6C5D">
          <w:rPr>
            <w:rStyle w:val="Hipervnculo"/>
            <w:noProof/>
          </w:rPr>
          <w:t>Capítulo IX: Discusión y trabajo futuro</w:t>
        </w:r>
        <w:r>
          <w:rPr>
            <w:noProof/>
            <w:webHidden/>
          </w:rPr>
          <w:tab/>
        </w:r>
        <w:r>
          <w:rPr>
            <w:noProof/>
            <w:webHidden/>
          </w:rPr>
          <w:fldChar w:fldCharType="begin"/>
        </w:r>
        <w:r>
          <w:rPr>
            <w:noProof/>
            <w:webHidden/>
          </w:rPr>
          <w:instrText xml:space="preserve"> PAGEREF _Toc236845343 \h </w:instrText>
        </w:r>
        <w:r>
          <w:rPr>
            <w:noProof/>
            <w:webHidden/>
          </w:rPr>
        </w:r>
        <w:r>
          <w:rPr>
            <w:noProof/>
            <w:webHidden/>
          </w:rPr>
          <w:fldChar w:fldCharType="separate"/>
        </w:r>
        <w:r>
          <w:rPr>
            <w:noProof/>
            <w:webHidden/>
          </w:rPr>
          <w:t>130</w:t>
        </w:r>
        <w:r>
          <w:rPr>
            <w:noProof/>
            <w:webHidden/>
          </w:rPr>
          <w:fldChar w:fldCharType="end"/>
        </w:r>
      </w:hyperlink>
    </w:p>
    <w:p w14:paraId="5550AC96" w14:textId="47066B45" w:rsidR="00A64943" w:rsidRDefault="00A64943">
      <w:pPr>
        <w:pStyle w:val="TDC2"/>
        <w:tabs>
          <w:tab w:val="right" w:leader="dot" w:pos="9016"/>
        </w:tabs>
        <w:rPr>
          <w:rFonts w:asciiTheme="minorHAnsi" w:eastAsiaTheme="minorEastAsia" w:hAnsiTheme="minorHAnsi"/>
          <w:noProof/>
          <w:sz w:val="24"/>
          <w:lang w:eastAsia="es-ES"/>
        </w:rPr>
      </w:pPr>
      <w:hyperlink w:anchor="_Toc236845344" w:history="1">
        <w:r w:rsidRPr="000C6C5D">
          <w:rPr>
            <w:rStyle w:val="Hipervnculo"/>
            <w:noProof/>
          </w:rPr>
          <w:t>9.1. Discusión integrada de resultados</w:t>
        </w:r>
        <w:r>
          <w:rPr>
            <w:noProof/>
            <w:webHidden/>
          </w:rPr>
          <w:tab/>
        </w:r>
        <w:r>
          <w:rPr>
            <w:noProof/>
            <w:webHidden/>
          </w:rPr>
          <w:fldChar w:fldCharType="begin"/>
        </w:r>
        <w:r>
          <w:rPr>
            <w:noProof/>
            <w:webHidden/>
          </w:rPr>
          <w:instrText xml:space="preserve"> PAGEREF _Toc236845344 \h </w:instrText>
        </w:r>
        <w:r>
          <w:rPr>
            <w:noProof/>
            <w:webHidden/>
          </w:rPr>
        </w:r>
        <w:r>
          <w:rPr>
            <w:noProof/>
            <w:webHidden/>
          </w:rPr>
          <w:fldChar w:fldCharType="separate"/>
        </w:r>
        <w:r>
          <w:rPr>
            <w:noProof/>
            <w:webHidden/>
          </w:rPr>
          <w:t>130</w:t>
        </w:r>
        <w:r>
          <w:rPr>
            <w:noProof/>
            <w:webHidden/>
          </w:rPr>
          <w:fldChar w:fldCharType="end"/>
        </w:r>
      </w:hyperlink>
    </w:p>
    <w:p w14:paraId="12F9CF36" w14:textId="3B4077E2" w:rsidR="00A64943" w:rsidRDefault="00A64943">
      <w:pPr>
        <w:pStyle w:val="TDC2"/>
        <w:tabs>
          <w:tab w:val="right" w:leader="dot" w:pos="9016"/>
        </w:tabs>
        <w:rPr>
          <w:rFonts w:asciiTheme="minorHAnsi" w:eastAsiaTheme="minorEastAsia" w:hAnsiTheme="minorHAnsi"/>
          <w:noProof/>
          <w:sz w:val="24"/>
          <w:lang w:eastAsia="es-ES"/>
        </w:rPr>
      </w:pPr>
      <w:hyperlink w:anchor="_Toc236845345" w:history="1">
        <w:r w:rsidRPr="000C6C5D">
          <w:rPr>
            <w:rStyle w:val="Hipervnculo"/>
            <w:noProof/>
          </w:rPr>
          <w:t>9.2. Ampliación de técnicas MITRE</w:t>
        </w:r>
        <w:r>
          <w:rPr>
            <w:noProof/>
            <w:webHidden/>
          </w:rPr>
          <w:tab/>
        </w:r>
        <w:r>
          <w:rPr>
            <w:noProof/>
            <w:webHidden/>
          </w:rPr>
          <w:fldChar w:fldCharType="begin"/>
        </w:r>
        <w:r>
          <w:rPr>
            <w:noProof/>
            <w:webHidden/>
          </w:rPr>
          <w:instrText xml:space="preserve"> PAGEREF _Toc236845345 \h </w:instrText>
        </w:r>
        <w:r>
          <w:rPr>
            <w:noProof/>
            <w:webHidden/>
          </w:rPr>
        </w:r>
        <w:r>
          <w:rPr>
            <w:noProof/>
            <w:webHidden/>
          </w:rPr>
          <w:fldChar w:fldCharType="separate"/>
        </w:r>
        <w:r>
          <w:rPr>
            <w:noProof/>
            <w:webHidden/>
          </w:rPr>
          <w:t>130</w:t>
        </w:r>
        <w:r>
          <w:rPr>
            <w:noProof/>
            <w:webHidden/>
          </w:rPr>
          <w:fldChar w:fldCharType="end"/>
        </w:r>
      </w:hyperlink>
    </w:p>
    <w:p w14:paraId="148F007E" w14:textId="4FB225E5" w:rsidR="00A64943" w:rsidRDefault="00A64943">
      <w:pPr>
        <w:pStyle w:val="TDC2"/>
        <w:tabs>
          <w:tab w:val="right" w:leader="dot" w:pos="9016"/>
        </w:tabs>
        <w:rPr>
          <w:rFonts w:asciiTheme="minorHAnsi" w:eastAsiaTheme="minorEastAsia" w:hAnsiTheme="minorHAnsi"/>
          <w:noProof/>
          <w:sz w:val="24"/>
          <w:lang w:eastAsia="es-ES"/>
        </w:rPr>
      </w:pPr>
      <w:hyperlink w:anchor="_Toc236845346" w:history="1">
        <w:r w:rsidRPr="000C6C5D">
          <w:rPr>
            <w:rStyle w:val="Hipervnculo"/>
            <w:noProof/>
          </w:rPr>
          <w:t>9.3. Desarrollo de nuevos artifacts</w:t>
        </w:r>
        <w:r>
          <w:rPr>
            <w:noProof/>
            <w:webHidden/>
          </w:rPr>
          <w:tab/>
        </w:r>
        <w:r>
          <w:rPr>
            <w:noProof/>
            <w:webHidden/>
          </w:rPr>
          <w:fldChar w:fldCharType="begin"/>
        </w:r>
        <w:r>
          <w:rPr>
            <w:noProof/>
            <w:webHidden/>
          </w:rPr>
          <w:instrText xml:space="preserve"> PAGEREF _Toc236845346 \h </w:instrText>
        </w:r>
        <w:r>
          <w:rPr>
            <w:noProof/>
            <w:webHidden/>
          </w:rPr>
        </w:r>
        <w:r>
          <w:rPr>
            <w:noProof/>
            <w:webHidden/>
          </w:rPr>
          <w:fldChar w:fldCharType="separate"/>
        </w:r>
        <w:r>
          <w:rPr>
            <w:noProof/>
            <w:webHidden/>
          </w:rPr>
          <w:t>131</w:t>
        </w:r>
        <w:r>
          <w:rPr>
            <w:noProof/>
            <w:webHidden/>
          </w:rPr>
          <w:fldChar w:fldCharType="end"/>
        </w:r>
      </w:hyperlink>
    </w:p>
    <w:p w14:paraId="4D12AC40" w14:textId="31B98E70" w:rsidR="00A64943" w:rsidRDefault="00A64943">
      <w:pPr>
        <w:pStyle w:val="TDC2"/>
        <w:tabs>
          <w:tab w:val="right" w:leader="dot" w:pos="9016"/>
        </w:tabs>
        <w:rPr>
          <w:rFonts w:asciiTheme="minorHAnsi" w:eastAsiaTheme="minorEastAsia" w:hAnsiTheme="minorHAnsi"/>
          <w:noProof/>
          <w:sz w:val="24"/>
          <w:lang w:eastAsia="es-ES"/>
        </w:rPr>
      </w:pPr>
      <w:hyperlink w:anchor="_Toc236845347" w:history="1">
        <w:r w:rsidRPr="000C6C5D">
          <w:rPr>
            <w:rStyle w:val="Hipervnculo"/>
            <w:noProof/>
          </w:rPr>
          <w:t>9.4. Ciclo de vida y trazabilidad de los artifacts</w:t>
        </w:r>
        <w:r>
          <w:rPr>
            <w:noProof/>
            <w:webHidden/>
          </w:rPr>
          <w:tab/>
        </w:r>
        <w:r>
          <w:rPr>
            <w:noProof/>
            <w:webHidden/>
          </w:rPr>
          <w:fldChar w:fldCharType="begin"/>
        </w:r>
        <w:r>
          <w:rPr>
            <w:noProof/>
            <w:webHidden/>
          </w:rPr>
          <w:instrText xml:space="preserve"> PAGEREF _Toc236845347 \h </w:instrText>
        </w:r>
        <w:r>
          <w:rPr>
            <w:noProof/>
            <w:webHidden/>
          </w:rPr>
        </w:r>
        <w:r>
          <w:rPr>
            <w:noProof/>
            <w:webHidden/>
          </w:rPr>
          <w:fldChar w:fldCharType="separate"/>
        </w:r>
        <w:r>
          <w:rPr>
            <w:noProof/>
            <w:webHidden/>
          </w:rPr>
          <w:t>132</w:t>
        </w:r>
        <w:r>
          <w:rPr>
            <w:noProof/>
            <w:webHidden/>
          </w:rPr>
          <w:fldChar w:fldCharType="end"/>
        </w:r>
      </w:hyperlink>
    </w:p>
    <w:p w14:paraId="60670238" w14:textId="53554BAC" w:rsidR="00A64943" w:rsidRDefault="00A64943">
      <w:pPr>
        <w:pStyle w:val="TDC2"/>
        <w:tabs>
          <w:tab w:val="right" w:leader="dot" w:pos="9016"/>
        </w:tabs>
        <w:rPr>
          <w:rFonts w:asciiTheme="minorHAnsi" w:eastAsiaTheme="minorEastAsia" w:hAnsiTheme="minorHAnsi"/>
          <w:noProof/>
          <w:sz w:val="24"/>
          <w:lang w:eastAsia="es-ES"/>
        </w:rPr>
      </w:pPr>
      <w:hyperlink w:anchor="_Toc236845348" w:history="1">
        <w:r w:rsidRPr="000C6C5D">
          <w:rPr>
            <w:rStyle w:val="Hipervnculo"/>
            <w:noProof/>
          </w:rPr>
          <w:t>9.5. Automatización de detecciones</w:t>
        </w:r>
        <w:r>
          <w:rPr>
            <w:noProof/>
            <w:webHidden/>
          </w:rPr>
          <w:tab/>
        </w:r>
        <w:r>
          <w:rPr>
            <w:noProof/>
            <w:webHidden/>
          </w:rPr>
          <w:fldChar w:fldCharType="begin"/>
        </w:r>
        <w:r>
          <w:rPr>
            <w:noProof/>
            <w:webHidden/>
          </w:rPr>
          <w:instrText xml:space="preserve"> PAGEREF _Toc236845348 \h </w:instrText>
        </w:r>
        <w:r>
          <w:rPr>
            <w:noProof/>
            <w:webHidden/>
          </w:rPr>
        </w:r>
        <w:r>
          <w:rPr>
            <w:noProof/>
            <w:webHidden/>
          </w:rPr>
          <w:fldChar w:fldCharType="separate"/>
        </w:r>
        <w:r>
          <w:rPr>
            <w:noProof/>
            <w:webHidden/>
          </w:rPr>
          <w:t>132</w:t>
        </w:r>
        <w:r>
          <w:rPr>
            <w:noProof/>
            <w:webHidden/>
          </w:rPr>
          <w:fldChar w:fldCharType="end"/>
        </w:r>
      </w:hyperlink>
    </w:p>
    <w:p w14:paraId="6ACCF88E" w14:textId="10CAB2B9" w:rsidR="00A64943" w:rsidRDefault="00A64943">
      <w:pPr>
        <w:pStyle w:val="TDC2"/>
        <w:tabs>
          <w:tab w:val="right" w:leader="dot" w:pos="9016"/>
        </w:tabs>
        <w:rPr>
          <w:rFonts w:asciiTheme="minorHAnsi" w:eastAsiaTheme="minorEastAsia" w:hAnsiTheme="minorHAnsi"/>
          <w:noProof/>
          <w:sz w:val="24"/>
          <w:lang w:eastAsia="es-ES"/>
        </w:rPr>
      </w:pPr>
      <w:hyperlink w:anchor="_Toc236845349" w:history="1">
        <w:r w:rsidRPr="000C6C5D">
          <w:rPr>
            <w:rStyle w:val="Hipervnculo"/>
            <w:noProof/>
          </w:rPr>
          <w:t>9.6. Integración SIEM/SOC y despliegue en entornos reales</w:t>
        </w:r>
        <w:r>
          <w:rPr>
            <w:noProof/>
            <w:webHidden/>
          </w:rPr>
          <w:tab/>
        </w:r>
        <w:r>
          <w:rPr>
            <w:noProof/>
            <w:webHidden/>
          </w:rPr>
          <w:fldChar w:fldCharType="begin"/>
        </w:r>
        <w:r>
          <w:rPr>
            <w:noProof/>
            <w:webHidden/>
          </w:rPr>
          <w:instrText xml:space="preserve"> PAGEREF _Toc236845349 \h </w:instrText>
        </w:r>
        <w:r>
          <w:rPr>
            <w:noProof/>
            <w:webHidden/>
          </w:rPr>
        </w:r>
        <w:r>
          <w:rPr>
            <w:noProof/>
            <w:webHidden/>
          </w:rPr>
          <w:fldChar w:fldCharType="separate"/>
        </w:r>
        <w:r>
          <w:rPr>
            <w:noProof/>
            <w:webHidden/>
          </w:rPr>
          <w:t>132</w:t>
        </w:r>
        <w:r>
          <w:rPr>
            <w:noProof/>
            <w:webHidden/>
          </w:rPr>
          <w:fldChar w:fldCharType="end"/>
        </w:r>
      </w:hyperlink>
    </w:p>
    <w:p w14:paraId="54685419" w14:textId="1B234C9C" w:rsidR="00A64943" w:rsidRDefault="00A64943">
      <w:pPr>
        <w:pStyle w:val="TDC1"/>
        <w:tabs>
          <w:tab w:val="right" w:leader="dot" w:pos="9016"/>
        </w:tabs>
        <w:rPr>
          <w:rFonts w:asciiTheme="minorHAnsi" w:eastAsiaTheme="minorEastAsia" w:hAnsiTheme="minorHAnsi"/>
          <w:b w:val="0"/>
          <w:noProof/>
          <w:sz w:val="24"/>
          <w:lang w:eastAsia="es-ES"/>
        </w:rPr>
      </w:pPr>
      <w:hyperlink w:anchor="_Toc236845350" w:history="1">
        <w:r w:rsidRPr="000C6C5D">
          <w:rPr>
            <w:rStyle w:val="Hipervnculo"/>
            <w:noProof/>
          </w:rPr>
          <w:t>Capítulo X: Conclusiones</w:t>
        </w:r>
        <w:r>
          <w:rPr>
            <w:noProof/>
            <w:webHidden/>
          </w:rPr>
          <w:tab/>
        </w:r>
        <w:r>
          <w:rPr>
            <w:noProof/>
            <w:webHidden/>
          </w:rPr>
          <w:fldChar w:fldCharType="begin"/>
        </w:r>
        <w:r>
          <w:rPr>
            <w:noProof/>
            <w:webHidden/>
          </w:rPr>
          <w:instrText xml:space="preserve"> PAGEREF _Toc236845350 \h </w:instrText>
        </w:r>
        <w:r>
          <w:rPr>
            <w:noProof/>
            <w:webHidden/>
          </w:rPr>
        </w:r>
        <w:r>
          <w:rPr>
            <w:noProof/>
            <w:webHidden/>
          </w:rPr>
          <w:fldChar w:fldCharType="separate"/>
        </w:r>
        <w:r>
          <w:rPr>
            <w:noProof/>
            <w:webHidden/>
          </w:rPr>
          <w:t>133</w:t>
        </w:r>
        <w:r>
          <w:rPr>
            <w:noProof/>
            <w:webHidden/>
          </w:rPr>
          <w:fldChar w:fldCharType="end"/>
        </w:r>
      </w:hyperlink>
    </w:p>
    <w:p w14:paraId="416F2E4E" w14:textId="68763FBE" w:rsidR="00A64943" w:rsidRDefault="00A64943">
      <w:pPr>
        <w:pStyle w:val="TDC2"/>
        <w:tabs>
          <w:tab w:val="right" w:leader="dot" w:pos="9016"/>
        </w:tabs>
        <w:rPr>
          <w:rFonts w:asciiTheme="minorHAnsi" w:eastAsiaTheme="minorEastAsia" w:hAnsiTheme="minorHAnsi"/>
          <w:noProof/>
          <w:sz w:val="24"/>
          <w:lang w:eastAsia="es-ES"/>
        </w:rPr>
      </w:pPr>
      <w:hyperlink w:anchor="_Toc236845351" w:history="1">
        <w:r w:rsidRPr="000C6C5D">
          <w:rPr>
            <w:rStyle w:val="Hipervnculo"/>
            <w:noProof/>
          </w:rPr>
          <w:t>10.1. Conclusiones principales</w:t>
        </w:r>
        <w:r>
          <w:rPr>
            <w:noProof/>
            <w:webHidden/>
          </w:rPr>
          <w:tab/>
        </w:r>
        <w:r>
          <w:rPr>
            <w:noProof/>
            <w:webHidden/>
          </w:rPr>
          <w:fldChar w:fldCharType="begin"/>
        </w:r>
        <w:r>
          <w:rPr>
            <w:noProof/>
            <w:webHidden/>
          </w:rPr>
          <w:instrText xml:space="preserve"> PAGEREF _Toc236845351 \h </w:instrText>
        </w:r>
        <w:r>
          <w:rPr>
            <w:noProof/>
            <w:webHidden/>
          </w:rPr>
        </w:r>
        <w:r>
          <w:rPr>
            <w:noProof/>
            <w:webHidden/>
          </w:rPr>
          <w:fldChar w:fldCharType="separate"/>
        </w:r>
        <w:r>
          <w:rPr>
            <w:noProof/>
            <w:webHidden/>
          </w:rPr>
          <w:t>133</w:t>
        </w:r>
        <w:r>
          <w:rPr>
            <w:noProof/>
            <w:webHidden/>
          </w:rPr>
          <w:fldChar w:fldCharType="end"/>
        </w:r>
      </w:hyperlink>
    </w:p>
    <w:p w14:paraId="61503D67" w14:textId="7393AD72" w:rsidR="00A64943" w:rsidRDefault="00A64943">
      <w:pPr>
        <w:pStyle w:val="TDC2"/>
        <w:tabs>
          <w:tab w:val="right" w:leader="dot" w:pos="9016"/>
        </w:tabs>
        <w:rPr>
          <w:rFonts w:asciiTheme="minorHAnsi" w:eastAsiaTheme="minorEastAsia" w:hAnsiTheme="minorHAnsi"/>
          <w:noProof/>
          <w:sz w:val="24"/>
          <w:lang w:eastAsia="es-ES"/>
        </w:rPr>
      </w:pPr>
      <w:hyperlink w:anchor="_Toc236845352" w:history="1">
        <w:r w:rsidRPr="000C6C5D">
          <w:rPr>
            <w:rStyle w:val="Hipervnculo"/>
            <w:noProof/>
          </w:rPr>
          <w:t>10.2. Respuesta a objetivos</w:t>
        </w:r>
        <w:r>
          <w:rPr>
            <w:noProof/>
            <w:webHidden/>
          </w:rPr>
          <w:tab/>
        </w:r>
        <w:r>
          <w:rPr>
            <w:noProof/>
            <w:webHidden/>
          </w:rPr>
          <w:fldChar w:fldCharType="begin"/>
        </w:r>
        <w:r>
          <w:rPr>
            <w:noProof/>
            <w:webHidden/>
          </w:rPr>
          <w:instrText xml:space="preserve"> PAGEREF _Toc236845352 \h </w:instrText>
        </w:r>
        <w:r>
          <w:rPr>
            <w:noProof/>
            <w:webHidden/>
          </w:rPr>
        </w:r>
        <w:r>
          <w:rPr>
            <w:noProof/>
            <w:webHidden/>
          </w:rPr>
          <w:fldChar w:fldCharType="separate"/>
        </w:r>
        <w:r>
          <w:rPr>
            <w:noProof/>
            <w:webHidden/>
          </w:rPr>
          <w:t>134</w:t>
        </w:r>
        <w:r>
          <w:rPr>
            <w:noProof/>
            <w:webHidden/>
          </w:rPr>
          <w:fldChar w:fldCharType="end"/>
        </w:r>
      </w:hyperlink>
    </w:p>
    <w:p w14:paraId="5E5074CE" w14:textId="445D7AD6" w:rsidR="00A64943" w:rsidRDefault="00A64943">
      <w:pPr>
        <w:pStyle w:val="TDC2"/>
        <w:tabs>
          <w:tab w:val="right" w:leader="dot" w:pos="9016"/>
        </w:tabs>
        <w:rPr>
          <w:rFonts w:asciiTheme="minorHAnsi" w:eastAsiaTheme="minorEastAsia" w:hAnsiTheme="minorHAnsi"/>
          <w:noProof/>
          <w:sz w:val="24"/>
          <w:lang w:eastAsia="es-ES"/>
        </w:rPr>
      </w:pPr>
      <w:hyperlink w:anchor="_Toc236845353" w:history="1">
        <w:r w:rsidRPr="000C6C5D">
          <w:rPr>
            <w:rStyle w:val="Hipervnculo"/>
            <w:noProof/>
          </w:rPr>
          <w:t>10.3. Limitaciones identificadas</w:t>
        </w:r>
        <w:r>
          <w:rPr>
            <w:noProof/>
            <w:webHidden/>
          </w:rPr>
          <w:tab/>
        </w:r>
        <w:r>
          <w:rPr>
            <w:noProof/>
            <w:webHidden/>
          </w:rPr>
          <w:fldChar w:fldCharType="begin"/>
        </w:r>
        <w:r>
          <w:rPr>
            <w:noProof/>
            <w:webHidden/>
          </w:rPr>
          <w:instrText xml:space="preserve"> PAGEREF _Toc236845353 \h </w:instrText>
        </w:r>
        <w:r>
          <w:rPr>
            <w:noProof/>
            <w:webHidden/>
          </w:rPr>
        </w:r>
        <w:r>
          <w:rPr>
            <w:noProof/>
            <w:webHidden/>
          </w:rPr>
          <w:fldChar w:fldCharType="separate"/>
        </w:r>
        <w:r>
          <w:rPr>
            <w:noProof/>
            <w:webHidden/>
          </w:rPr>
          <w:t>135</w:t>
        </w:r>
        <w:r>
          <w:rPr>
            <w:noProof/>
            <w:webHidden/>
          </w:rPr>
          <w:fldChar w:fldCharType="end"/>
        </w:r>
      </w:hyperlink>
    </w:p>
    <w:p w14:paraId="4F9DDB40" w14:textId="5B34F5A7" w:rsidR="00A64943" w:rsidRDefault="00A64943">
      <w:pPr>
        <w:pStyle w:val="TDC2"/>
        <w:tabs>
          <w:tab w:val="right" w:leader="dot" w:pos="9016"/>
        </w:tabs>
        <w:rPr>
          <w:rFonts w:asciiTheme="minorHAnsi" w:eastAsiaTheme="minorEastAsia" w:hAnsiTheme="minorHAnsi"/>
          <w:noProof/>
          <w:sz w:val="24"/>
          <w:lang w:eastAsia="es-ES"/>
        </w:rPr>
      </w:pPr>
      <w:hyperlink w:anchor="_Toc236845354" w:history="1">
        <w:r w:rsidRPr="000C6C5D">
          <w:rPr>
            <w:rStyle w:val="Hipervnculo"/>
            <w:noProof/>
          </w:rPr>
          <w:t>10.4. Valor del enfoque</w:t>
        </w:r>
        <w:r>
          <w:rPr>
            <w:noProof/>
            <w:webHidden/>
          </w:rPr>
          <w:tab/>
        </w:r>
        <w:r>
          <w:rPr>
            <w:noProof/>
            <w:webHidden/>
          </w:rPr>
          <w:fldChar w:fldCharType="begin"/>
        </w:r>
        <w:r>
          <w:rPr>
            <w:noProof/>
            <w:webHidden/>
          </w:rPr>
          <w:instrText xml:space="preserve"> PAGEREF _Toc236845354 \h </w:instrText>
        </w:r>
        <w:r>
          <w:rPr>
            <w:noProof/>
            <w:webHidden/>
          </w:rPr>
        </w:r>
        <w:r>
          <w:rPr>
            <w:noProof/>
            <w:webHidden/>
          </w:rPr>
          <w:fldChar w:fldCharType="separate"/>
        </w:r>
        <w:r>
          <w:rPr>
            <w:noProof/>
            <w:webHidden/>
          </w:rPr>
          <w:t>135</w:t>
        </w:r>
        <w:r>
          <w:rPr>
            <w:noProof/>
            <w:webHidden/>
          </w:rPr>
          <w:fldChar w:fldCharType="end"/>
        </w:r>
      </w:hyperlink>
    </w:p>
    <w:p w14:paraId="75F10CF9" w14:textId="1B833CC4" w:rsidR="00A64943" w:rsidRDefault="00A64943">
      <w:pPr>
        <w:pStyle w:val="TDC1"/>
        <w:tabs>
          <w:tab w:val="right" w:leader="dot" w:pos="9016"/>
        </w:tabs>
        <w:rPr>
          <w:rFonts w:asciiTheme="minorHAnsi" w:eastAsiaTheme="minorEastAsia" w:hAnsiTheme="minorHAnsi"/>
          <w:b w:val="0"/>
          <w:noProof/>
          <w:sz w:val="24"/>
          <w:lang w:eastAsia="es-ES"/>
        </w:rPr>
      </w:pPr>
      <w:hyperlink w:anchor="_Toc236845355" w:history="1">
        <w:r w:rsidRPr="000C6C5D">
          <w:rPr>
            <w:rStyle w:val="Hipervnculo"/>
            <w:noProof/>
          </w:rPr>
          <w:t>Capítulo XI: Referencias bibliográficas y anexos</w:t>
        </w:r>
        <w:r>
          <w:rPr>
            <w:noProof/>
            <w:webHidden/>
          </w:rPr>
          <w:tab/>
        </w:r>
        <w:r>
          <w:rPr>
            <w:noProof/>
            <w:webHidden/>
          </w:rPr>
          <w:fldChar w:fldCharType="begin"/>
        </w:r>
        <w:r>
          <w:rPr>
            <w:noProof/>
            <w:webHidden/>
          </w:rPr>
          <w:instrText xml:space="preserve"> PAGEREF _Toc236845355 \h </w:instrText>
        </w:r>
        <w:r>
          <w:rPr>
            <w:noProof/>
            <w:webHidden/>
          </w:rPr>
        </w:r>
        <w:r>
          <w:rPr>
            <w:noProof/>
            <w:webHidden/>
          </w:rPr>
          <w:fldChar w:fldCharType="separate"/>
        </w:r>
        <w:r>
          <w:rPr>
            <w:noProof/>
            <w:webHidden/>
          </w:rPr>
          <w:t>137</w:t>
        </w:r>
        <w:r>
          <w:rPr>
            <w:noProof/>
            <w:webHidden/>
          </w:rPr>
          <w:fldChar w:fldCharType="end"/>
        </w:r>
      </w:hyperlink>
    </w:p>
    <w:p w14:paraId="3B8BADC9" w14:textId="7C4E89E7" w:rsidR="00A64943" w:rsidRDefault="00A64943">
      <w:pPr>
        <w:pStyle w:val="TDC2"/>
        <w:tabs>
          <w:tab w:val="right" w:leader="dot" w:pos="9016"/>
        </w:tabs>
        <w:rPr>
          <w:rFonts w:asciiTheme="minorHAnsi" w:eastAsiaTheme="minorEastAsia" w:hAnsiTheme="minorHAnsi"/>
          <w:noProof/>
          <w:sz w:val="24"/>
          <w:lang w:eastAsia="es-ES"/>
        </w:rPr>
      </w:pPr>
      <w:hyperlink w:anchor="_Toc236845356" w:history="1">
        <w:r w:rsidRPr="000C6C5D">
          <w:rPr>
            <w:rStyle w:val="Hipervnculo"/>
            <w:noProof/>
          </w:rPr>
          <w:t>Anexo A. Técnicas MITRE seleccionadas y trazabilidad</w:t>
        </w:r>
        <w:r>
          <w:rPr>
            <w:noProof/>
            <w:webHidden/>
          </w:rPr>
          <w:tab/>
        </w:r>
        <w:r>
          <w:rPr>
            <w:noProof/>
            <w:webHidden/>
          </w:rPr>
          <w:fldChar w:fldCharType="begin"/>
        </w:r>
        <w:r>
          <w:rPr>
            <w:noProof/>
            <w:webHidden/>
          </w:rPr>
          <w:instrText xml:space="preserve"> PAGEREF _Toc236845356 \h </w:instrText>
        </w:r>
        <w:r>
          <w:rPr>
            <w:noProof/>
            <w:webHidden/>
          </w:rPr>
        </w:r>
        <w:r>
          <w:rPr>
            <w:noProof/>
            <w:webHidden/>
          </w:rPr>
          <w:fldChar w:fldCharType="separate"/>
        </w:r>
        <w:r>
          <w:rPr>
            <w:noProof/>
            <w:webHidden/>
          </w:rPr>
          <w:t>140</w:t>
        </w:r>
        <w:r>
          <w:rPr>
            <w:noProof/>
            <w:webHidden/>
          </w:rPr>
          <w:fldChar w:fldCharType="end"/>
        </w:r>
      </w:hyperlink>
    </w:p>
    <w:p w14:paraId="7896BF46" w14:textId="564D68B4" w:rsidR="00A64943" w:rsidRDefault="00A64943">
      <w:pPr>
        <w:pStyle w:val="TDC2"/>
        <w:tabs>
          <w:tab w:val="right" w:leader="dot" w:pos="9016"/>
        </w:tabs>
        <w:rPr>
          <w:rFonts w:asciiTheme="minorHAnsi" w:eastAsiaTheme="minorEastAsia" w:hAnsiTheme="minorHAnsi"/>
          <w:noProof/>
          <w:sz w:val="24"/>
          <w:lang w:eastAsia="es-ES"/>
        </w:rPr>
      </w:pPr>
      <w:hyperlink w:anchor="_Toc236845357" w:history="1">
        <w:r w:rsidRPr="000C6C5D">
          <w:rPr>
            <w:rStyle w:val="Hipervnculo"/>
            <w:noProof/>
          </w:rPr>
          <w:t>Anexo B. Configuración del laboratorio</w:t>
        </w:r>
        <w:r>
          <w:rPr>
            <w:noProof/>
            <w:webHidden/>
          </w:rPr>
          <w:tab/>
        </w:r>
        <w:r>
          <w:rPr>
            <w:noProof/>
            <w:webHidden/>
          </w:rPr>
          <w:fldChar w:fldCharType="begin"/>
        </w:r>
        <w:r>
          <w:rPr>
            <w:noProof/>
            <w:webHidden/>
          </w:rPr>
          <w:instrText xml:space="preserve"> PAGEREF _Toc236845357 \h </w:instrText>
        </w:r>
        <w:r>
          <w:rPr>
            <w:noProof/>
            <w:webHidden/>
          </w:rPr>
        </w:r>
        <w:r>
          <w:rPr>
            <w:noProof/>
            <w:webHidden/>
          </w:rPr>
          <w:fldChar w:fldCharType="separate"/>
        </w:r>
        <w:r>
          <w:rPr>
            <w:noProof/>
            <w:webHidden/>
          </w:rPr>
          <w:t>141</w:t>
        </w:r>
        <w:r>
          <w:rPr>
            <w:noProof/>
            <w:webHidden/>
          </w:rPr>
          <w:fldChar w:fldCharType="end"/>
        </w:r>
      </w:hyperlink>
    </w:p>
    <w:p w14:paraId="4A34D6AB" w14:textId="63BB691A" w:rsidR="00A64943" w:rsidRDefault="00A64943">
      <w:pPr>
        <w:pStyle w:val="TDC2"/>
        <w:tabs>
          <w:tab w:val="right" w:leader="dot" w:pos="9016"/>
        </w:tabs>
        <w:rPr>
          <w:rFonts w:asciiTheme="minorHAnsi" w:eastAsiaTheme="minorEastAsia" w:hAnsiTheme="minorHAnsi"/>
          <w:noProof/>
          <w:sz w:val="24"/>
          <w:lang w:eastAsia="es-ES"/>
        </w:rPr>
      </w:pPr>
      <w:hyperlink w:anchor="_Toc236845358" w:history="1">
        <w:r w:rsidRPr="000C6C5D">
          <w:rPr>
            <w:rStyle w:val="Hipervnculo"/>
            <w:noProof/>
          </w:rPr>
          <w:t>Anexo C. Fuentes de telemetría y criterio de evidencia</w:t>
        </w:r>
        <w:r>
          <w:rPr>
            <w:noProof/>
            <w:webHidden/>
          </w:rPr>
          <w:tab/>
        </w:r>
        <w:r>
          <w:rPr>
            <w:noProof/>
            <w:webHidden/>
          </w:rPr>
          <w:fldChar w:fldCharType="begin"/>
        </w:r>
        <w:r>
          <w:rPr>
            <w:noProof/>
            <w:webHidden/>
          </w:rPr>
          <w:instrText xml:space="preserve"> PAGEREF _Toc236845358 \h </w:instrText>
        </w:r>
        <w:r>
          <w:rPr>
            <w:noProof/>
            <w:webHidden/>
          </w:rPr>
        </w:r>
        <w:r>
          <w:rPr>
            <w:noProof/>
            <w:webHidden/>
          </w:rPr>
          <w:fldChar w:fldCharType="separate"/>
        </w:r>
        <w:r>
          <w:rPr>
            <w:noProof/>
            <w:webHidden/>
          </w:rPr>
          <w:t>142</w:t>
        </w:r>
        <w:r>
          <w:rPr>
            <w:noProof/>
            <w:webHidden/>
          </w:rPr>
          <w:fldChar w:fldCharType="end"/>
        </w:r>
      </w:hyperlink>
    </w:p>
    <w:p w14:paraId="681C29DF" w14:textId="713F7303" w:rsidR="00A64943" w:rsidRDefault="00A64943">
      <w:pPr>
        <w:pStyle w:val="TDC2"/>
        <w:tabs>
          <w:tab w:val="right" w:leader="dot" w:pos="9016"/>
        </w:tabs>
        <w:rPr>
          <w:rFonts w:asciiTheme="minorHAnsi" w:eastAsiaTheme="minorEastAsia" w:hAnsiTheme="minorHAnsi"/>
          <w:noProof/>
          <w:sz w:val="24"/>
          <w:lang w:eastAsia="es-ES"/>
        </w:rPr>
      </w:pPr>
      <w:hyperlink w:anchor="_Toc236845359" w:history="1">
        <w:r w:rsidRPr="000C6C5D">
          <w:rPr>
            <w:rStyle w:val="Hipervnculo"/>
            <w:noProof/>
          </w:rPr>
          <w:t>Anexo D. Artifacts Velociraptor validados</w:t>
        </w:r>
        <w:r>
          <w:rPr>
            <w:noProof/>
            <w:webHidden/>
          </w:rPr>
          <w:tab/>
        </w:r>
        <w:r>
          <w:rPr>
            <w:noProof/>
            <w:webHidden/>
          </w:rPr>
          <w:fldChar w:fldCharType="begin"/>
        </w:r>
        <w:r>
          <w:rPr>
            <w:noProof/>
            <w:webHidden/>
          </w:rPr>
          <w:instrText xml:space="preserve"> PAGEREF _Toc236845359 \h </w:instrText>
        </w:r>
        <w:r>
          <w:rPr>
            <w:noProof/>
            <w:webHidden/>
          </w:rPr>
        </w:r>
        <w:r>
          <w:rPr>
            <w:noProof/>
            <w:webHidden/>
          </w:rPr>
          <w:fldChar w:fldCharType="separate"/>
        </w:r>
        <w:r>
          <w:rPr>
            <w:noProof/>
            <w:webHidden/>
          </w:rPr>
          <w:t>142</w:t>
        </w:r>
        <w:r>
          <w:rPr>
            <w:noProof/>
            <w:webHidden/>
          </w:rPr>
          <w:fldChar w:fldCharType="end"/>
        </w:r>
      </w:hyperlink>
    </w:p>
    <w:p w14:paraId="1B7F425B" w14:textId="7C71F040" w:rsidR="00A64943" w:rsidRDefault="00A64943">
      <w:pPr>
        <w:pStyle w:val="TDC2"/>
        <w:tabs>
          <w:tab w:val="right" w:leader="dot" w:pos="9016"/>
        </w:tabs>
        <w:rPr>
          <w:rFonts w:asciiTheme="minorHAnsi" w:eastAsiaTheme="minorEastAsia" w:hAnsiTheme="minorHAnsi"/>
          <w:noProof/>
          <w:sz w:val="24"/>
          <w:lang w:eastAsia="es-ES"/>
        </w:rPr>
      </w:pPr>
      <w:hyperlink w:anchor="_Toc236845360" w:history="1">
        <w:r w:rsidRPr="000C6C5D">
          <w:rPr>
            <w:rStyle w:val="Hipervnculo"/>
            <w:noProof/>
          </w:rPr>
          <w:t>Anexo E. Runners, scripts y ground truth</w:t>
        </w:r>
        <w:r>
          <w:rPr>
            <w:noProof/>
            <w:webHidden/>
          </w:rPr>
          <w:tab/>
        </w:r>
        <w:r>
          <w:rPr>
            <w:noProof/>
            <w:webHidden/>
          </w:rPr>
          <w:fldChar w:fldCharType="begin"/>
        </w:r>
        <w:r>
          <w:rPr>
            <w:noProof/>
            <w:webHidden/>
          </w:rPr>
          <w:instrText xml:space="preserve"> PAGEREF _Toc236845360 \h </w:instrText>
        </w:r>
        <w:r>
          <w:rPr>
            <w:noProof/>
            <w:webHidden/>
          </w:rPr>
        </w:r>
        <w:r>
          <w:rPr>
            <w:noProof/>
            <w:webHidden/>
          </w:rPr>
          <w:fldChar w:fldCharType="separate"/>
        </w:r>
        <w:r>
          <w:rPr>
            <w:noProof/>
            <w:webHidden/>
          </w:rPr>
          <w:t>143</w:t>
        </w:r>
        <w:r>
          <w:rPr>
            <w:noProof/>
            <w:webHidden/>
          </w:rPr>
          <w:fldChar w:fldCharType="end"/>
        </w:r>
      </w:hyperlink>
    </w:p>
    <w:p w14:paraId="7C215793" w14:textId="2F7F6908" w:rsidR="00A64943" w:rsidRDefault="00A64943">
      <w:pPr>
        <w:pStyle w:val="TDC2"/>
        <w:tabs>
          <w:tab w:val="right" w:leader="dot" w:pos="9016"/>
        </w:tabs>
        <w:rPr>
          <w:rFonts w:asciiTheme="minorHAnsi" w:eastAsiaTheme="minorEastAsia" w:hAnsiTheme="minorHAnsi"/>
          <w:noProof/>
          <w:sz w:val="24"/>
          <w:lang w:eastAsia="es-ES"/>
        </w:rPr>
      </w:pPr>
      <w:hyperlink w:anchor="_Toc236845361" w:history="1">
        <w:r w:rsidRPr="000C6C5D">
          <w:rPr>
            <w:rStyle w:val="Hipervnculo"/>
            <w:noProof/>
          </w:rPr>
          <w:t>Anexo F. Evidencias y datasets finales</w:t>
        </w:r>
        <w:r>
          <w:rPr>
            <w:noProof/>
            <w:webHidden/>
          </w:rPr>
          <w:tab/>
        </w:r>
        <w:r>
          <w:rPr>
            <w:noProof/>
            <w:webHidden/>
          </w:rPr>
          <w:fldChar w:fldCharType="begin"/>
        </w:r>
        <w:r>
          <w:rPr>
            <w:noProof/>
            <w:webHidden/>
          </w:rPr>
          <w:instrText xml:space="preserve"> PAGEREF _Toc236845361 \h </w:instrText>
        </w:r>
        <w:r>
          <w:rPr>
            <w:noProof/>
            <w:webHidden/>
          </w:rPr>
        </w:r>
        <w:r>
          <w:rPr>
            <w:noProof/>
            <w:webHidden/>
          </w:rPr>
          <w:fldChar w:fldCharType="separate"/>
        </w:r>
        <w:r>
          <w:rPr>
            <w:noProof/>
            <w:webHidden/>
          </w:rPr>
          <w:t>144</w:t>
        </w:r>
        <w:r>
          <w:rPr>
            <w:noProof/>
            <w:webHidden/>
          </w:rPr>
          <w:fldChar w:fldCharType="end"/>
        </w:r>
      </w:hyperlink>
    </w:p>
    <w:p w14:paraId="26299D49" w14:textId="349500D9" w:rsidR="00A64943" w:rsidRDefault="00A64943">
      <w:pPr>
        <w:pStyle w:val="TDC2"/>
        <w:tabs>
          <w:tab w:val="right" w:leader="dot" w:pos="9016"/>
        </w:tabs>
        <w:rPr>
          <w:rFonts w:asciiTheme="minorHAnsi" w:eastAsiaTheme="minorEastAsia" w:hAnsiTheme="minorHAnsi"/>
          <w:noProof/>
          <w:sz w:val="24"/>
          <w:lang w:eastAsia="es-ES"/>
        </w:rPr>
      </w:pPr>
      <w:hyperlink w:anchor="_Toc236845362" w:history="1">
        <w:r w:rsidRPr="000C6C5D">
          <w:rPr>
            <w:rStyle w:val="Hipervnculo"/>
            <w:noProof/>
          </w:rPr>
          <w:t>Anexo G. Resultados completos de visibilidad, detección y falsos positivos</w:t>
        </w:r>
        <w:r>
          <w:rPr>
            <w:noProof/>
            <w:webHidden/>
          </w:rPr>
          <w:tab/>
        </w:r>
        <w:r>
          <w:rPr>
            <w:noProof/>
            <w:webHidden/>
          </w:rPr>
          <w:fldChar w:fldCharType="begin"/>
        </w:r>
        <w:r>
          <w:rPr>
            <w:noProof/>
            <w:webHidden/>
          </w:rPr>
          <w:instrText xml:space="preserve"> PAGEREF _Toc236845362 \h </w:instrText>
        </w:r>
        <w:r>
          <w:rPr>
            <w:noProof/>
            <w:webHidden/>
          </w:rPr>
        </w:r>
        <w:r>
          <w:rPr>
            <w:noProof/>
            <w:webHidden/>
          </w:rPr>
          <w:fldChar w:fldCharType="separate"/>
        </w:r>
        <w:r>
          <w:rPr>
            <w:noProof/>
            <w:webHidden/>
          </w:rPr>
          <w:t>145</w:t>
        </w:r>
        <w:r>
          <w:rPr>
            <w:noProof/>
            <w:webHidden/>
          </w:rPr>
          <w:fldChar w:fldCharType="end"/>
        </w:r>
      </w:hyperlink>
    </w:p>
    <w:p w14:paraId="2583CF2A" w14:textId="7FE925C8" w:rsidR="00A64943" w:rsidRDefault="00A64943">
      <w:pPr>
        <w:pStyle w:val="TDC2"/>
        <w:tabs>
          <w:tab w:val="right" w:leader="dot" w:pos="9016"/>
        </w:tabs>
        <w:rPr>
          <w:rFonts w:asciiTheme="minorHAnsi" w:eastAsiaTheme="minorEastAsia" w:hAnsiTheme="minorHAnsi"/>
          <w:noProof/>
          <w:sz w:val="24"/>
          <w:lang w:eastAsia="es-ES"/>
        </w:rPr>
      </w:pPr>
      <w:hyperlink w:anchor="_Toc236845363" w:history="1">
        <w:r w:rsidRPr="000C6C5D">
          <w:rPr>
            <w:rStyle w:val="Hipervnculo"/>
            <w:noProof/>
          </w:rPr>
          <w:t>Anexo H. Benchmark de rendimiento</w:t>
        </w:r>
        <w:r>
          <w:rPr>
            <w:noProof/>
            <w:webHidden/>
          </w:rPr>
          <w:tab/>
        </w:r>
        <w:r>
          <w:rPr>
            <w:noProof/>
            <w:webHidden/>
          </w:rPr>
          <w:fldChar w:fldCharType="begin"/>
        </w:r>
        <w:r>
          <w:rPr>
            <w:noProof/>
            <w:webHidden/>
          </w:rPr>
          <w:instrText xml:space="preserve"> PAGEREF _Toc236845363 \h </w:instrText>
        </w:r>
        <w:r>
          <w:rPr>
            <w:noProof/>
            <w:webHidden/>
          </w:rPr>
        </w:r>
        <w:r>
          <w:rPr>
            <w:noProof/>
            <w:webHidden/>
          </w:rPr>
          <w:fldChar w:fldCharType="separate"/>
        </w:r>
        <w:r>
          <w:rPr>
            <w:noProof/>
            <w:webHidden/>
          </w:rPr>
          <w:t>145</w:t>
        </w:r>
        <w:r>
          <w:rPr>
            <w:noProof/>
            <w:webHidden/>
          </w:rPr>
          <w:fldChar w:fldCharType="end"/>
        </w:r>
      </w:hyperlink>
    </w:p>
    <w:p w14:paraId="4CAF4956" w14:textId="05D8F926" w:rsidR="00A64943" w:rsidRDefault="00A64943">
      <w:pPr>
        <w:pStyle w:val="TDC2"/>
        <w:tabs>
          <w:tab w:val="right" w:leader="dot" w:pos="9016"/>
        </w:tabs>
        <w:rPr>
          <w:rFonts w:asciiTheme="minorHAnsi" w:eastAsiaTheme="minorEastAsia" w:hAnsiTheme="minorHAnsi"/>
          <w:noProof/>
          <w:sz w:val="24"/>
          <w:lang w:eastAsia="es-ES"/>
        </w:rPr>
      </w:pPr>
      <w:hyperlink w:anchor="_Toc236845364" w:history="1">
        <w:r w:rsidRPr="000C6C5D">
          <w:rPr>
            <w:rStyle w:val="Hipervnculo"/>
            <w:noProof/>
          </w:rPr>
          <w:t>Anexo I. Validación comparativa con Wazuh</w:t>
        </w:r>
        <w:r>
          <w:rPr>
            <w:noProof/>
            <w:webHidden/>
          </w:rPr>
          <w:tab/>
        </w:r>
        <w:r>
          <w:rPr>
            <w:noProof/>
            <w:webHidden/>
          </w:rPr>
          <w:fldChar w:fldCharType="begin"/>
        </w:r>
        <w:r>
          <w:rPr>
            <w:noProof/>
            <w:webHidden/>
          </w:rPr>
          <w:instrText xml:space="preserve"> PAGEREF _Toc236845364 \h </w:instrText>
        </w:r>
        <w:r>
          <w:rPr>
            <w:noProof/>
            <w:webHidden/>
          </w:rPr>
        </w:r>
        <w:r>
          <w:rPr>
            <w:noProof/>
            <w:webHidden/>
          </w:rPr>
          <w:fldChar w:fldCharType="separate"/>
        </w:r>
        <w:r>
          <w:rPr>
            <w:noProof/>
            <w:webHidden/>
          </w:rPr>
          <w:t>146</w:t>
        </w:r>
        <w:r>
          <w:rPr>
            <w:noProof/>
            <w:webHidden/>
          </w:rPr>
          <w:fldChar w:fldCharType="end"/>
        </w:r>
      </w:hyperlink>
    </w:p>
    <w:p w14:paraId="7B9D423A" w14:textId="3C53528A" w:rsidR="00A64943" w:rsidRDefault="00A64943">
      <w:pPr>
        <w:pStyle w:val="TDC2"/>
        <w:tabs>
          <w:tab w:val="right" w:leader="dot" w:pos="9016"/>
        </w:tabs>
        <w:rPr>
          <w:rFonts w:asciiTheme="minorHAnsi" w:eastAsiaTheme="minorEastAsia" w:hAnsiTheme="minorHAnsi"/>
          <w:noProof/>
          <w:sz w:val="24"/>
          <w:lang w:eastAsia="es-ES"/>
        </w:rPr>
      </w:pPr>
      <w:hyperlink w:anchor="_Toc236845365" w:history="1">
        <w:r w:rsidRPr="000C6C5D">
          <w:rPr>
            <w:rStyle w:val="Hipervnculo"/>
            <w:noProof/>
          </w:rPr>
          <w:t>Anexo J. TEC-009 - Exfiltración HTTP controlada en laboratorio</w:t>
        </w:r>
        <w:r>
          <w:rPr>
            <w:noProof/>
            <w:webHidden/>
          </w:rPr>
          <w:tab/>
        </w:r>
        <w:r>
          <w:rPr>
            <w:noProof/>
            <w:webHidden/>
          </w:rPr>
          <w:fldChar w:fldCharType="begin"/>
        </w:r>
        <w:r>
          <w:rPr>
            <w:noProof/>
            <w:webHidden/>
          </w:rPr>
          <w:instrText xml:space="preserve"> PAGEREF _Toc236845365 \h </w:instrText>
        </w:r>
        <w:r>
          <w:rPr>
            <w:noProof/>
            <w:webHidden/>
          </w:rPr>
        </w:r>
        <w:r>
          <w:rPr>
            <w:noProof/>
            <w:webHidden/>
          </w:rPr>
          <w:fldChar w:fldCharType="separate"/>
        </w:r>
        <w:r>
          <w:rPr>
            <w:noProof/>
            <w:webHidden/>
          </w:rPr>
          <w:t>147</w:t>
        </w:r>
        <w:r>
          <w:rPr>
            <w:noProof/>
            <w:webHidden/>
          </w:rPr>
          <w:fldChar w:fldCharType="end"/>
        </w:r>
      </w:hyperlink>
    </w:p>
    <w:p w14:paraId="5B02B10A" w14:textId="013CB9AA" w:rsidR="00A64943" w:rsidRDefault="00A64943">
      <w:pPr>
        <w:pStyle w:val="TDC2"/>
        <w:tabs>
          <w:tab w:val="right" w:leader="dot" w:pos="9016"/>
        </w:tabs>
        <w:rPr>
          <w:rFonts w:asciiTheme="minorHAnsi" w:eastAsiaTheme="minorEastAsia" w:hAnsiTheme="minorHAnsi"/>
          <w:noProof/>
          <w:sz w:val="24"/>
          <w:lang w:eastAsia="es-ES"/>
        </w:rPr>
      </w:pPr>
      <w:hyperlink w:anchor="_Toc236845366" w:history="1">
        <w:r w:rsidRPr="000C6C5D">
          <w:rPr>
            <w:rStyle w:val="Hipervnculo"/>
            <w:noProof/>
          </w:rPr>
          <w:t>Anexo K. Glosario técnico</w:t>
        </w:r>
        <w:r>
          <w:rPr>
            <w:noProof/>
            <w:webHidden/>
          </w:rPr>
          <w:tab/>
        </w:r>
        <w:r>
          <w:rPr>
            <w:noProof/>
            <w:webHidden/>
          </w:rPr>
          <w:fldChar w:fldCharType="begin"/>
        </w:r>
        <w:r>
          <w:rPr>
            <w:noProof/>
            <w:webHidden/>
          </w:rPr>
          <w:instrText xml:space="preserve"> PAGEREF _Toc236845366 \h </w:instrText>
        </w:r>
        <w:r>
          <w:rPr>
            <w:noProof/>
            <w:webHidden/>
          </w:rPr>
        </w:r>
        <w:r>
          <w:rPr>
            <w:noProof/>
            <w:webHidden/>
          </w:rPr>
          <w:fldChar w:fldCharType="separate"/>
        </w:r>
        <w:r>
          <w:rPr>
            <w:noProof/>
            <w:webHidden/>
          </w:rPr>
          <w:t>148</w:t>
        </w:r>
        <w:r>
          <w:rPr>
            <w:noProof/>
            <w:webHidden/>
          </w:rPr>
          <w:fldChar w:fldCharType="end"/>
        </w:r>
      </w:hyperlink>
    </w:p>
    <w:p w14:paraId="114EC426" w14:textId="77CA5F1F" w:rsidR="00A64943" w:rsidRDefault="00A64943">
      <w:pPr>
        <w:pStyle w:val="TDC2"/>
        <w:tabs>
          <w:tab w:val="right" w:leader="dot" w:pos="9016"/>
        </w:tabs>
        <w:rPr>
          <w:rFonts w:asciiTheme="minorHAnsi" w:eastAsiaTheme="minorEastAsia" w:hAnsiTheme="minorHAnsi"/>
          <w:noProof/>
          <w:sz w:val="24"/>
          <w:lang w:eastAsia="es-ES"/>
        </w:rPr>
      </w:pPr>
      <w:hyperlink w:anchor="_Toc236845367" w:history="1">
        <w:r w:rsidRPr="000C6C5D">
          <w:rPr>
            <w:rStyle w:val="Hipervnculo"/>
            <w:noProof/>
          </w:rPr>
          <w:t>Anexo L. Checklist de defensa metodológica</w:t>
        </w:r>
        <w:r>
          <w:rPr>
            <w:noProof/>
            <w:webHidden/>
          </w:rPr>
          <w:tab/>
        </w:r>
        <w:r>
          <w:rPr>
            <w:noProof/>
            <w:webHidden/>
          </w:rPr>
          <w:fldChar w:fldCharType="begin"/>
        </w:r>
        <w:r>
          <w:rPr>
            <w:noProof/>
            <w:webHidden/>
          </w:rPr>
          <w:instrText xml:space="preserve"> PAGEREF _Toc236845367 \h </w:instrText>
        </w:r>
        <w:r>
          <w:rPr>
            <w:noProof/>
            <w:webHidden/>
          </w:rPr>
        </w:r>
        <w:r>
          <w:rPr>
            <w:noProof/>
            <w:webHidden/>
          </w:rPr>
          <w:fldChar w:fldCharType="separate"/>
        </w:r>
        <w:r>
          <w:rPr>
            <w:noProof/>
            <w:webHidden/>
          </w:rPr>
          <w:t>148</w:t>
        </w:r>
        <w:r>
          <w:rPr>
            <w:noProof/>
            <w:webHidden/>
          </w:rPr>
          <w:fldChar w:fldCharType="end"/>
        </w:r>
      </w:hyperlink>
    </w:p>
    <w:p w14:paraId="15C78E6B" w14:textId="644B5341" w:rsidR="00A64943" w:rsidRDefault="00A64943">
      <w:pPr>
        <w:pStyle w:val="TDC2"/>
        <w:tabs>
          <w:tab w:val="right" w:leader="dot" w:pos="9016"/>
        </w:tabs>
        <w:rPr>
          <w:rFonts w:asciiTheme="minorHAnsi" w:eastAsiaTheme="minorEastAsia" w:hAnsiTheme="minorHAnsi"/>
          <w:noProof/>
          <w:sz w:val="24"/>
          <w:lang w:eastAsia="es-ES"/>
        </w:rPr>
      </w:pPr>
      <w:hyperlink w:anchor="_Toc236845368" w:history="1">
        <w:r w:rsidRPr="000C6C5D">
          <w:rPr>
            <w:rStyle w:val="Hipervnculo"/>
            <w:noProof/>
          </w:rPr>
          <w:t>Anexo M. Declaración responsable sobre el uso de inteligencia artificial</w:t>
        </w:r>
        <w:r>
          <w:rPr>
            <w:noProof/>
            <w:webHidden/>
          </w:rPr>
          <w:tab/>
        </w:r>
        <w:r>
          <w:rPr>
            <w:noProof/>
            <w:webHidden/>
          </w:rPr>
          <w:fldChar w:fldCharType="begin"/>
        </w:r>
        <w:r>
          <w:rPr>
            <w:noProof/>
            <w:webHidden/>
          </w:rPr>
          <w:instrText xml:space="preserve"> PAGEREF _Toc236845368 \h </w:instrText>
        </w:r>
        <w:r>
          <w:rPr>
            <w:noProof/>
            <w:webHidden/>
          </w:rPr>
        </w:r>
        <w:r>
          <w:rPr>
            <w:noProof/>
            <w:webHidden/>
          </w:rPr>
          <w:fldChar w:fldCharType="separate"/>
        </w:r>
        <w:r>
          <w:rPr>
            <w:noProof/>
            <w:webHidden/>
          </w:rPr>
          <w:t>149</w:t>
        </w:r>
        <w:r>
          <w:rPr>
            <w:noProof/>
            <w:webHidden/>
          </w:rPr>
          <w:fldChar w:fldCharType="end"/>
        </w:r>
      </w:hyperlink>
    </w:p>
    <w:p w14:paraId="5D8BA295" w14:textId="23AF6395" w:rsidR="00D0316E" w:rsidRDefault="00492EE6" w:rsidP="00D8390C">
      <w:pPr>
        <w:pStyle w:val="PRESECCIONES"/>
        <w:pageBreakBefore/>
      </w:pPr>
      <w:r>
        <w:lastRenderedPageBreak/>
        <w:fldChar w:fldCharType="end"/>
      </w:r>
      <w:r w:rsidR="00D0316E">
        <w:t>Índice de tablas</w:t>
      </w:r>
    </w:p>
    <w:p w14:paraId="0E883310" w14:textId="64B17948" w:rsidR="00626033"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36744625" w:history="1">
        <w:r w:rsidR="00626033" w:rsidRPr="00CB2745">
          <w:rPr>
            <w:rStyle w:val="Hipervnculo"/>
            <w:noProof/>
          </w:rPr>
          <w:t>Tabla 1: Tipos de artifacts según su modo de ejecución</w:t>
        </w:r>
        <w:r w:rsidR="00626033">
          <w:rPr>
            <w:noProof/>
            <w:webHidden/>
          </w:rPr>
          <w:tab/>
        </w:r>
        <w:r w:rsidR="00626033">
          <w:rPr>
            <w:noProof/>
            <w:webHidden/>
          </w:rPr>
          <w:fldChar w:fldCharType="begin"/>
        </w:r>
        <w:r w:rsidR="00626033">
          <w:rPr>
            <w:noProof/>
            <w:webHidden/>
          </w:rPr>
          <w:instrText xml:space="preserve"> PAGEREF _Toc236744625 \h </w:instrText>
        </w:r>
        <w:r w:rsidR="00626033">
          <w:rPr>
            <w:noProof/>
            <w:webHidden/>
          </w:rPr>
        </w:r>
        <w:r w:rsidR="00626033">
          <w:rPr>
            <w:noProof/>
            <w:webHidden/>
          </w:rPr>
          <w:fldChar w:fldCharType="separate"/>
        </w:r>
        <w:r w:rsidR="00626033">
          <w:rPr>
            <w:noProof/>
            <w:webHidden/>
          </w:rPr>
          <w:t>4</w:t>
        </w:r>
        <w:r w:rsidR="00626033">
          <w:rPr>
            <w:noProof/>
            <w:webHidden/>
          </w:rPr>
          <w:fldChar w:fldCharType="end"/>
        </w:r>
      </w:hyperlink>
    </w:p>
    <w:p w14:paraId="1A1BAC0E" w14:textId="559C12C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26" w:history="1">
        <w:r w:rsidRPr="00CB2745">
          <w:rPr>
            <w:rStyle w:val="Hipervnculo"/>
            <w:noProof/>
          </w:rPr>
          <w:t>Tabla 2: Planificación general</w:t>
        </w:r>
        <w:r>
          <w:rPr>
            <w:noProof/>
            <w:webHidden/>
          </w:rPr>
          <w:tab/>
        </w:r>
        <w:r>
          <w:rPr>
            <w:noProof/>
            <w:webHidden/>
          </w:rPr>
          <w:fldChar w:fldCharType="begin"/>
        </w:r>
        <w:r>
          <w:rPr>
            <w:noProof/>
            <w:webHidden/>
          </w:rPr>
          <w:instrText xml:space="preserve"> PAGEREF _Toc236744626 \h </w:instrText>
        </w:r>
        <w:r>
          <w:rPr>
            <w:noProof/>
            <w:webHidden/>
          </w:rPr>
        </w:r>
        <w:r>
          <w:rPr>
            <w:noProof/>
            <w:webHidden/>
          </w:rPr>
          <w:fldChar w:fldCharType="separate"/>
        </w:r>
        <w:r>
          <w:rPr>
            <w:noProof/>
            <w:webHidden/>
          </w:rPr>
          <w:t>8</w:t>
        </w:r>
        <w:r>
          <w:rPr>
            <w:noProof/>
            <w:webHidden/>
          </w:rPr>
          <w:fldChar w:fldCharType="end"/>
        </w:r>
      </w:hyperlink>
    </w:p>
    <w:p w14:paraId="32A45440" w14:textId="3A70B7F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27" w:history="1">
        <w:r w:rsidRPr="00CB2745">
          <w:rPr>
            <w:rStyle w:val="Hipervnculo"/>
            <w:noProof/>
          </w:rPr>
          <w:t>Tabla 3: Planificación del capítulo I</w:t>
        </w:r>
        <w:r>
          <w:rPr>
            <w:noProof/>
            <w:webHidden/>
          </w:rPr>
          <w:tab/>
        </w:r>
        <w:r>
          <w:rPr>
            <w:noProof/>
            <w:webHidden/>
          </w:rPr>
          <w:fldChar w:fldCharType="begin"/>
        </w:r>
        <w:r>
          <w:rPr>
            <w:noProof/>
            <w:webHidden/>
          </w:rPr>
          <w:instrText xml:space="preserve"> PAGEREF _Toc236744627 \h </w:instrText>
        </w:r>
        <w:r>
          <w:rPr>
            <w:noProof/>
            <w:webHidden/>
          </w:rPr>
        </w:r>
        <w:r>
          <w:rPr>
            <w:noProof/>
            <w:webHidden/>
          </w:rPr>
          <w:fldChar w:fldCharType="separate"/>
        </w:r>
        <w:r>
          <w:rPr>
            <w:noProof/>
            <w:webHidden/>
          </w:rPr>
          <w:t>9</w:t>
        </w:r>
        <w:r>
          <w:rPr>
            <w:noProof/>
            <w:webHidden/>
          </w:rPr>
          <w:fldChar w:fldCharType="end"/>
        </w:r>
      </w:hyperlink>
    </w:p>
    <w:p w14:paraId="6540F9CF" w14:textId="7640DC2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28" w:history="1">
        <w:r w:rsidRPr="00CB2745">
          <w:rPr>
            <w:rStyle w:val="Hipervnculo"/>
            <w:noProof/>
          </w:rPr>
          <w:t>Tabla 4: Planificación del capítulo II</w:t>
        </w:r>
        <w:r>
          <w:rPr>
            <w:noProof/>
            <w:webHidden/>
          </w:rPr>
          <w:tab/>
        </w:r>
        <w:r>
          <w:rPr>
            <w:noProof/>
            <w:webHidden/>
          </w:rPr>
          <w:fldChar w:fldCharType="begin"/>
        </w:r>
        <w:r>
          <w:rPr>
            <w:noProof/>
            <w:webHidden/>
          </w:rPr>
          <w:instrText xml:space="preserve"> PAGEREF _Toc236744628 \h </w:instrText>
        </w:r>
        <w:r>
          <w:rPr>
            <w:noProof/>
            <w:webHidden/>
          </w:rPr>
        </w:r>
        <w:r>
          <w:rPr>
            <w:noProof/>
            <w:webHidden/>
          </w:rPr>
          <w:fldChar w:fldCharType="separate"/>
        </w:r>
        <w:r>
          <w:rPr>
            <w:noProof/>
            <w:webHidden/>
          </w:rPr>
          <w:t>9</w:t>
        </w:r>
        <w:r>
          <w:rPr>
            <w:noProof/>
            <w:webHidden/>
          </w:rPr>
          <w:fldChar w:fldCharType="end"/>
        </w:r>
      </w:hyperlink>
    </w:p>
    <w:p w14:paraId="08BC5CE2" w14:textId="0D3F305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29" w:history="1">
        <w:r w:rsidRPr="00CB2745">
          <w:rPr>
            <w:rStyle w:val="Hipervnculo"/>
            <w:noProof/>
          </w:rPr>
          <w:t>Tabla 5: Planificación del capítulo III</w:t>
        </w:r>
        <w:r>
          <w:rPr>
            <w:noProof/>
            <w:webHidden/>
          </w:rPr>
          <w:tab/>
        </w:r>
        <w:r>
          <w:rPr>
            <w:noProof/>
            <w:webHidden/>
          </w:rPr>
          <w:fldChar w:fldCharType="begin"/>
        </w:r>
        <w:r>
          <w:rPr>
            <w:noProof/>
            <w:webHidden/>
          </w:rPr>
          <w:instrText xml:space="preserve"> PAGEREF _Toc236744629 \h </w:instrText>
        </w:r>
        <w:r>
          <w:rPr>
            <w:noProof/>
            <w:webHidden/>
          </w:rPr>
        </w:r>
        <w:r>
          <w:rPr>
            <w:noProof/>
            <w:webHidden/>
          </w:rPr>
          <w:fldChar w:fldCharType="separate"/>
        </w:r>
        <w:r>
          <w:rPr>
            <w:noProof/>
            <w:webHidden/>
          </w:rPr>
          <w:t>10</w:t>
        </w:r>
        <w:r>
          <w:rPr>
            <w:noProof/>
            <w:webHidden/>
          </w:rPr>
          <w:fldChar w:fldCharType="end"/>
        </w:r>
      </w:hyperlink>
    </w:p>
    <w:p w14:paraId="3D44060B" w14:textId="1B63026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0" w:history="1">
        <w:r w:rsidRPr="00CB2745">
          <w:rPr>
            <w:rStyle w:val="Hipervnculo"/>
            <w:noProof/>
          </w:rPr>
          <w:t>Tabla 6: Planificación del capítulo IV</w:t>
        </w:r>
        <w:r>
          <w:rPr>
            <w:noProof/>
            <w:webHidden/>
          </w:rPr>
          <w:tab/>
        </w:r>
        <w:r>
          <w:rPr>
            <w:noProof/>
            <w:webHidden/>
          </w:rPr>
          <w:fldChar w:fldCharType="begin"/>
        </w:r>
        <w:r>
          <w:rPr>
            <w:noProof/>
            <w:webHidden/>
          </w:rPr>
          <w:instrText xml:space="preserve"> PAGEREF _Toc236744630 \h </w:instrText>
        </w:r>
        <w:r>
          <w:rPr>
            <w:noProof/>
            <w:webHidden/>
          </w:rPr>
        </w:r>
        <w:r>
          <w:rPr>
            <w:noProof/>
            <w:webHidden/>
          </w:rPr>
          <w:fldChar w:fldCharType="separate"/>
        </w:r>
        <w:r>
          <w:rPr>
            <w:noProof/>
            <w:webHidden/>
          </w:rPr>
          <w:t>11</w:t>
        </w:r>
        <w:r>
          <w:rPr>
            <w:noProof/>
            <w:webHidden/>
          </w:rPr>
          <w:fldChar w:fldCharType="end"/>
        </w:r>
      </w:hyperlink>
    </w:p>
    <w:p w14:paraId="75A8B9D2" w14:textId="5C50944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1" w:history="1">
        <w:r w:rsidRPr="00CB2745">
          <w:rPr>
            <w:rStyle w:val="Hipervnculo"/>
            <w:noProof/>
          </w:rPr>
          <w:t>Tabla 7: Planificación del capítulo V</w:t>
        </w:r>
        <w:r>
          <w:rPr>
            <w:noProof/>
            <w:webHidden/>
          </w:rPr>
          <w:tab/>
        </w:r>
        <w:r>
          <w:rPr>
            <w:noProof/>
            <w:webHidden/>
          </w:rPr>
          <w:fldChar w:fldCharType="begin"/>
        </w:r>
        <w:r>
          <w:rPr>
            <w:noProof/>
            <w:webHidden/>
          </w:rPr>
          <w:instrText xml:space="preserve"> PAGEREF _Toc236744631 \h </w:instrText>
        </w:r>
        <w:r>
          <w:rPr>
            <w:noProof/>
            <w:webHidden/>
          </w:rPr>
        </w:r>
        <w:r>
          <w:rPr>
            <w:noProof/>
            <w:webHidden/>
          </w:rPr>
          <w:fldChar w:fldCharType="separate"/>
        </w:r>
        <w:r>
          <w:rPr>
            <w:noProof/>
            <w:webHidden/>
          </w:rPr>
          <w:t>11</w:t>
        </w:r>
        <w:r>
          <w:rPr>
            <w:noProof/>
            <w:webHidden/>
          </w:rPr>
          <w:fldChar w:fldCharType="end"/>
        </w:r>
      </w:hyperlink>
    </w:p>
    <w:p w14:paraId="64EDA7B8" w14:textId="30D527D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2" w:history="1">
        <w:r w:rsidRPr="00CB2745">
          <w:rPr>
            <w:rStyle w:val="Hipervnculo"/>
            <w:noProof/>
          </w:rPr>
          <w:t>Tabla 8: Planificación del capítulo VI</w:t>
        </w:r>
        <w:r>
          <w:rPr>
            <w:noProof/>
            <w:webHidden/>
          </w:rPr>
          <w:tab/>
        </w:r>
        <w:r>
          <w:rPr>
            <w:noProof/>
            <w:webHidden/>
          </w:rPr>
          <w:fldChar w:fldCharType="begin"/>
        </w:r>
        <w:r>
          <w:rPr>
            <w:noProof/>
            <w:webHidden/>
          </w:rPr>
          <w:instrText xml:space="preserve"> PAGEREF _Toc236744632 \h </w:instrText>
        </w:r>
        <w:r>
          <w:rPr>
            <w:noProof/>
            <w:webHidden/>
          </w:rPr>
        </w:r>
        <w:r>
          <w:rPr>
            <w:noProof/>
            <w:webHidden/>
          </w:rPr>
          <w:fldChar w:fldCharType="separate"/>
        </w:r>
        <w:r>
          <w:rPr>
            <w:noProof/>
            <w:webHidden/>
          </w:rPr>
          <w:t>11</w:t>
        </w:r>
        <w:r>
          <w:rPr>
            <w:noProof/>
            <w:webHidden/>
          </w:rPr>
          <w:fldChar w:fldCharType="end"/>
        </w:r>
      </w:hyperlink>
    </w:p>
    <w:p w14:paraId="0C48368F" w14:textId="11416CF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3" w:history="1">
        <w:r w:rsidRPr="00CB2745">
          <w:rPr>
            <w:rStyle w:val="Hipervnculo"/>
            <w:noProof/>
          </w:rPr>
          <w:t>Tabla 9: Planificación del capítulo VII</w:t>
        </w:r>
        <w:r>
          <w:rPr>
            <w:noProof/>
            <w:webHidden/>
          </w:rPr>
          <w:tab/>
        </w:r>
        <w:r>
          <w:rPr>
            <w:noProof/>
            <w:webHidden/>
          </w:rPr>
          <w:fldChar w:fldCharType="begin"/>
        </w:r>
        <w:r>
          <w:rPr>
            <w:noProof/>
            <w:webHidden/>
          </w:rPr>
          <w:instrText xml:space="preserve"> PAGEREF _Toc236744633 \h </w:instrText>
        </w:r>
        <w:r>
          <w:rPr>
            <w:noProof/>
            <w:webHidden/>
          </w:rPr>
        </w:r>
        <w:r>
          <w:rPr>
            <w:noProof/>
            <w:webHidden/>
          </w:rPr>
          <w:fldChar w:fldCharType="separate"/>
        </w:r>
        <w:r>
          <w:rPr>
            <w:noProof/>
            <w:webHidden/>
          </w:rPr>
          <w:t>12</w:t>
        </w:r>
        <w:r>
          <w:rPr>
            <w:noProof/>
            <w:webHidden/>
          </w:rPr>
          <w:fldChar w:fldCharType="end"/>
        </w:r>
      </w:hyperlink>
    </w:p>
    <w:p w14:paraId="4961B0F7" w14:textId="45E47DEA"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4" w:history="1">
        <w:r w:rsidRPr="00CB2745">
          <w:rPr>
            <w:rStyle w:val="Hipervnculo"/>
            <w:noProof/>
          </w:rPr>
          <w:t>Tabla 10: Planificación del capítulo VIII</w:t>
        </w:r>
        <w:r>
          <w:rPr>
            <w:noProof/>
            <w:webHidden/>
          </w:rPr>
          <w:tab/>
        </w:r>
        <w:r>
          <w:rPr>
            <w:noProof/>
            <w:webHidden/>
          </w:rPr>
          <w:fldChar w:fldCharType="begin"/>
        </w:r>
        <w:r>
          <w:rPr>
            <w:noProof/>
            <w:webHidden/>
          </w:rPr>
          <w:instrText xml:space="preserve"> PAGEREF _Toc236744634 \h </w:instrText>
        </w:r>
        <w:r>
          <w:rPr>
            <w:noProof/>
            <w:webHidden/>
          </w:rPr>
        </w:r>
        <w:r>
          <w:rPr>
            <w:noProof/>
            <w:webHidden/>
          </w:rPr>
          <w:fldChar w:fldCharType="separate"/>
        </w:r>
        <w:r>
          <w:rPr>
            <w:noProof/>
            <w:webHidden/>
          </w:rPr>
          <w:t>13</w:t>
        </w:r>
        <w:r>
          <w:rPr>
            <w:noProof/>
            <w:webHidden/>
          </w:rPr>
          <w:fldChar w:fldCharType="end"/>
        </w:r>
      </w:hyperlink>
    </w:p>
    <w:p w14:paraId="43CEC33B" w14:textId="6CFD721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5" w:history="1">
        <w:r w:rsidRPr="00CB2745">
          <w:rPr>
            <w:rStyle w:val="Hipervnculo"/>
            <w:noProof/>
          </w:rPr>
          <w:t>Tabla 11: Planificación del capítulo IX</w:t>
        </w:r>
        <w:r>
          <w:rPr>
            <w:noProof/>
            <w:webHidden/>
          </w:rPr>
          <w:tab/>
        </w:r>
        <w:r>
          <w:rPr>
            <w:noProof/>
            <w:webHidden/>
          </w:rPr>
          <w:fldChar w:fldCharType="begin"/>
        </w:r>
        <w:r>
          <w:rPr>
            <w:noProof/>
            <w:webHidden/>
          </w:rPr>
          <w:instrText xml:space="preserve"> PAGEREF _Toc236744635 \h </w:instrText>
        </w:r>
        <w:r>
          <w:rPr>
            <w:noProof/>
            <w:webHidden/>
          </w:rPr>
        </w:r>
        <w:r>
          <w:rPr>
            <w:noProof/>
            <w:webHidden/>
          </w:rPr>
          <w:fldChar w:fldCharType="separate"/>
        </w:r>
        <w:r>
          <w:rPr>
            <w:noProof/>
            <w:webHidden/>
          </w:rPr>
          <w:t>14</w:t>
        </w:r>
        <w:r>
          <w:rPr>
            <w:noProof/>
            <w:webHidden/>
          </w:rPr>
          <w:fldChar w:fldCharType="end"/>
        </w:r>
      </w:hyperlink>
    </w:p>
    <w:p w14:paraId="6E247D8E" w14:textId="4A81F8C2"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6" w:history="1">
        <w:r w:rsidRPr="00CB2745">
          <w:rPr>
            <w:rStyle w:val="Hipervnculo"/>
            <w:noProof/>
          </w:rPr>
          <w:t>Tabla 12: Planificación del capítulo X</w:t>
        </w:r>
        <w:r>
          <w:rPr>
            <w:noProof/>
            <w:webHidden/>
          </w:rPr>
          <w:tab/>
        </w:r>
        <w:r>
          <w:rPr>
            <w:noProof/>
            <w:webHidden/>
          </w:rPr>
          <w:fldChar w:fldCharType="begin"/>
        </w:r>
        <w:r>
          <w:rPr>
            <w:noProof/>
            <w:webHidden/>
          </w:rPr>
          <w:instrText xml:space="preserve"> PAGEREF _Toc236744636 \h </w:instrText>
        </w:r>
        <w:r>
          <w:rPr>
            <w:noProof/>
            <w:webHidden/>
          </w:rPr>
        </w:r>
        <w:r>
          <w:rPr>
            <w:noProof/>
            <w:webHidden/>
          </w:rPr>
          <w:fldChar w:fldCharType="separate"/>
        </w:r>
        <w:r>
          <w:rPr>
            <w:noProof/>
            <w:webHidden/>
          </w:rPr>
          <w:t>15</w:t>
        </w:r>
        <w:r>
          <w:rPr>
            <w:noProof/>
            <w:webHidden/>
          </w:rPr>
          <w:fldChar w:fldCharType="end"/>
        </w:r>
      </w:hyperlink>
    </w:p>
    <w:p w14:paraId="08F1A999" w14:textId="2CFB5A8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7" w:history="1">
        <w:r w:rsidRPr="00CB2745">
          <w:rPr>
            <w:rStyle w:val="Hipervnculo"/>
            <w:noProof/>
          </w:rPr>
          <w:t>Tabla 13: Funciones, limitaciones y riesgos del enfoque HIDS</w:t>
        </w:r>
        <w:r>
          <w:rPr>
            <w:noProof/>
            <w:webHidden/>
          </w:rPr>
          <w:tab/>
        </w:r>
        <w:r>
          <w:rPr>
            <w:noProof/>
            <w:webHidden/>
          </w:rPr>
          <w:fldChar w:fldCharType="begin"/>
        </w:r>
        <w:r>
          <w:rPr>
            <w:noProof/>
            <w:webHidden/>
          </w:rPr>
          <w:instrText xml:space="preserve"> PAGEREF _Toc236744637 \h </w:instrText>
        </w:r>
        <w:r>
          <w:rPr>
            <w:noProof/>
            <w:webHidden/>
          </w:rPr>
        </w:r>
        <w:r>
          <w:rPr>
            <w:noProof/>
            <w:webHidden/>
          </w:rPr>
          <w:fldChar w:fldCharType="separate"/>
        </w:r>
        <w:r>
          <w:rPr>
            <w:noProof/>
            <w:webHidden/>
          </w:rPr>
          <w:t>20</w:t>
        </w:r>
        <w:r>
          <w:rPr>
            <w:noProof/>
            <w:webHidden/>
          </w:rPr>
          <w:fldChar w:fldCharType="end"/>
        </w:r>
      </w:hyperlink>
    </w:p>
    <w:p w14:paraId="3A04138C" w14:textId="13092DA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8" w:history="1">
        <w:r w:rsidRPr="00CB2745">
          <w:rPr>
            <w:rStyle w:val="Hipervnculo"/>
            <w:noProof/>
          </w:rPr>
          <w:t>Tabla 14: Funciones, limitaciones y riesgos del enfoque DFIR</w:t>
        </w:r>
        <w:r>
          <w:rPr>
            <w:noProof/>
            <w:webHidden/>
          </w:rPr>
          <w:tab/>
        </w:r>
        <w:r>
          <w:rPr>
            <w:noProof/>
            <w:webHidden/>
          </w:rPr>
          <w:fldChar w:fldCharType="begin"/>
        </w:r>
        <w:r>
          <w:rPr>
            <w:noProof/>
            <w:webHidden/>
          </w:rPr>
          <w:instrText xml:space="preserve"> PAGEREF _Toc236744638 \h </w:instrText>
        </w:r>
        <w:r>
          <w:rPr>
            <w:noProof/>
            <w:webHidden/>
          </w:rPr>
        </w:r>
        <w:r>
          <w:rPr>
            <w:noProof/>
            <w:webHidden/>
          </w:rPr>
          <w:fldChar w:fldCharType="separate"/>
        </w:r>
        <w:r>
          <w:rPr>
            <w:noProof/>
            <w:webHidden/>
          </w:rPr>
          <w:t>20</w:t>
        </w:r>
        <w:r>
          <w:rPr>
            <w:noProof/>
            <w:webHidden/>
          </w:rPr>
          <w:fldChar w:fldCharType="end"/>
        </w:r>
      </w:hyperlink>
    </w:p>
    <w:p w14:paraId="496EA7D8" w14:textId="0A5577D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9" w:history="1">
        <w:r w:rsidRPr="00CB2745">
          <w:rPr>
            <w:rStyle w:val="Hipervnculo"/>
            <w:noProof/>
          </w:rPr>
          <w:t>Tabla 15: Funciones, limitaciones y riesgos del enfoque EDR</w:t>
        </w:r>
        <w:r>
          <w:rPr>
            <w:noProof/>
            <w:webHidden/>
          </w:rPr>
          <w:tab/>
        </w:r>
        <w:r>
          <w:rPr>
            <w:noProof/>
            <w:webHidden/>
          </w:rPr>
          <w:fldChar w:fldCharType="begin"/>
        </w:r>
        <w:r>
          <w:rPr>
            <w:noProof/>
            <w:webHidden/>
          </w:rPr>
          <w:instrText xml:space="preserve"> PAGEREF _Toc236744639 \h </w:instrText>
        </w:r>
        <w:r>
          <w:rPr>
            <w:noProof/>
            <w:webHidden/>
          </w:rPr>
        </w:r>
        <w:r>
          <w:rPr>
            <w:noProof/>
            <w:webHidden/>
          </w:rPr>
          <w:fldChar w:fldCharType="separate"/>
        </w:r>
        <w:r>
          <w:rPr>
            <w:noProof/>
            <w:webHidden/>
          </w:rPr>
          <w:t>21</w:t>
        </w:r>
        <w:r>
          <w:rPr>
            <w:noProof/>
            <w:webHidden/>
          </w:rPr>
          <w:fldChar w:fldCharType="end"/>
        </w:r>
      </w:hyperlink>
    </w:p>
    <w:p w14:paraId="3529D5F9" w14:textId="15EC995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0" w:history="1">
        <w:r w:rsidRPr="00CB2745">
          <w:rPr>
            <w:rStyle w:val="Hipervnculo"/>
            <w:noProof/>
          </w:rPr>
          <w:t>Tabla 16: Posición de Velociraptor frente a HIDS, DFIR y EDR</w:t>
        </w:r>
        <w:r>
          <w:rPr>
            <w:noProof/>
            <w:webHidden/>
          </w:rPr>
          <w:tab/>
        </w:r>
        <w:r>
          <w:rPr>
            <w:noProof/>
            <w:webHidden/>
          </w:rPr>
          <w:fldChar w:fldCharType="begin"/>
        </w:r>
        <w:r>
          <w:rPr>
            <w:noProof/>
            <w:webHidden/>
          </w:rPr>
          <w:instrText xml:space="preserve"> PAGEREF _Toc236744640 \h </w:instrText>
        </w:r>
        <w:r>
          <w:rPr>
            <w:noProof/>
            <w:webHidden/>
          </w:rPr>
        </w:r>
        <w:r>
          <w:rPr>
            <w:noProof/>
            <w:webHidden/>
          </w:rPr>
          <w:fldChar w:fldCharType="separate"/>
        </w:r>
        <w:r>
          <w:rPr>
            <w:noProof/>
            <w:webHidden/>
          </w:rPr>
          <w:t>21</w:t>
        </w:r>
        <w:r>
          <w:rPr>
            <w:noProof/>
            <w:webHidden/>
          </w:rPr>
          <w:fldChar w:fldCharType="end"/>
        </w:r>
      </w:hyperlink>
    </w:p>
    <w:p w14:paraId="21027665" w14:textId="52FF60F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1" w:history="1">
        <w:r w:rsidRPr="00CB2745">
          <w:rPr>
            <w:rStyle w:val="Hipervnculo"/>
            <w:noProof/>
          </w:rPr>
          <w:t>Tabla 17: Capas funcionales de la arquitectura de Velociraptor</w:t>
        </w:r>
        <w:r>
          <w:rPr>
            <w:noProof/>
            <w:webHidden/>
          </w:rPr>
          <w:tab/>
        </w:r>
        <w:r>
          <w:rPr>
            <w:noProof/>
            <w:webHidden/>
          </w:rPr>
          <w:fldChar w:fldCharType="begin"/>
        </w:r>
        <w:r>
          <w:rPr>
            <w:noProof/>
            <w:webHidden/>
          </w:rPr>
          <w:instrText xml:space="preserve"> PAGEREF _Toc236744641 \h </w:instrText>
        </w:r>
        <w:r>
          <w:rPr>
            <w:noProof/>
            <w:webHidden/>
          </w:rPr>
        </w:r>
        <w:r>
          <w:rPr>
            <w:noProof/>
            <w:webHidden/>
          </w:rPr>
          <w:fldChar w:fldCharType="separate"/>
        </w:r>
        <w:r>
          <w:rPr>
            <w:noProof/>
            <w:webHidden/>
          </w:rPr>
          <w:t>23</w:t>
        </w:r>
        <w:r>
          <w:rPr>
            <w:noProof/>
            <w:webHidden/>
          </w:rPr>
          <w:fldChar w:fldCharType="end"/>
        </w:r>
      </w:hyperlink>
    </w:p>
    <w:p w14:paraId="7684B85C" w14:textId="3DF390B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2" w:history="1">
        <w:r w:rsidRPr="00CB2745">
          <w:rPr>
            <w:rStyle w:val="Hipervnculo"/>
            <w:noProof/>
          </w:rPr>
          <w:t>Tabla 18: Formatos de datos en el flujo cliente-servidor de Velociraptor</w:t>
        </w:r>
        <w:r>
          <w:rPr>
            <w:noProof/>
            <w:webHidden/>
          </w:rPr>
          <w:tab/>
        </w:r>
        <w:r>
          <w:rPr>
            <w:noProof/>
            <w:webHidden/>
          </w:rPr>
          <w:fldChar w:fldCharType="begin"/>
        </w:r>
        <w:r>
          <w:rPr>
            <w:noProof/>
            <w:webHidden/>
          </w:rPr>
          <w:instrText xml:space="preserve"> PAGEREF _Toc236744642 \h </w:instrText>
        </w:r>
        <w:r>
          <w:rPr>
            <w:noProof/>
            <w:webHidden/>
          </w:rPr>
        </w:r>
        <w:r>
          <w:rPr>
            <w:noProof/>
            <w:webHidden/>
          </w:rPr>
          <w:fldChar w:fldCharType="separate"/>
        </w:r>
        <w:r>
          <w:rPr>
            <w:noProof/>
            <w:webHidden/>
          </w:rPr>
          <w:t>25</w:t>
        </w:r>
        <w:r>
          <w:rPr>
            <w:noProof/>
            <w:webHidden/>
          </w:rPr>
          <w:fldChar w:fldCharType="end"/>
        </w:r>
      </w:hyperlink>
    </w:p>
    <w:p w14:paraId="5CA1A00D" w14:textId="4599B50E"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3" w:history="1">
        <w:r w:rsidRPr="00CB2745">
          <w:rPr>
            <w:rStyle w:val="Hipervnculo"/>
            <w:noProof/>
          </w:rPr>
          <w:t>Tabla 19: Campos principales de definición de artifacts</w:t>
        </w:r>
        <w:r>
          <w:rPr>
            <w:noProof/>
            <w:webHidden/>
          </w:rPr>
          <w:tab/>
        </w:r>
        <w:r>
          <w:rPr>
            <w:noProof/>
            <w:webHidden/>
          </w:rPr>
          <w:fldChar w:fldCharType="begin"/>
        </w:r>
        <w:r>
          <w:rPr>
            <w:noProof/>
            <w:webHidden/>
          </w:rPr>
          <w:instrText xml:space="preserve"> PAGEREF _Toc236744643 \h </w:instrText>
        </w:r>
        <w:r>
          <w:rPr>
            <w:noProof/>
            <w:webHidden/>
          </w:rPr>
        </w:r>
        <w:r>
          <w:rPr>
            <w:noProof/>
            <w:webHidden/>
          </w:rPr>
          <w:fldChar w:fldCharType="separate"/>
        </w:r>
        <w:r>
          <w:rPr>
            <w:noProof/>
            <w:webHidden/>
          </w:rPr>
          <w:t>26</w:t>
        </w:r>
        <w:r>
          <w:rPr>
            <w:noProof/>
            <w:webHidden/>
          </w:rPr>
          <w:fldChar w:fldCharType="end"/>
        </w:r>
      </w:hyperlink>
    </w:p>
    <w:p w14:paraId="3F85EBAA" w14:textId="551942E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4" w:history="1">
        <w:r w:rsidRPr="00CB2745">
          <w:rPr>
            <w:rStyle w:val="Hipervnculo"/>
            <w:noProof/>
          </w:rPr>
          <w:t>Tabla 20: Tipos de artifacts según el contexto de ejecución</w:t>
        </w:r>
        <w:r>
          <w:rPr>
            <w:noProof/>
            <w:webHidden/>
          </w:rPr>
          <w:tab/>
        </w:r>
        <w:r>
          <w:rPr>
            <w:noProof/>
            <w:webHidden/>
          </w:rPr>
          <w:fldChar w:fldCharType="begin"/>
        </w:r>
        <w:r>
          <w:rPr>
            <w:noProof/>
            <w:webHidden/>
          </w:rPr>
          <w:instrText xml:space="preserve"> PAGEREF _Toc236744644 \h </w:instrText>
        </w:r>
        <w:r>
          <w:rPr>
            <w:noProof/>
            <w:webHidden/>
          </w:rPr>
        </w:r>
        <w:r>
          <w:rPr>
            <w:noProof/>
            <w:webHidden/>
          </w:rPr>
          <w:fldChar w:fldCharType="separate"/>
        </w:r>
        <w:r>
          <w:rPr>
            <w:noProof/>
            <w:webHidden/>
          </w:rPr>
          <w:t>27</w:t>
        </w:r>
        <w:r>
          <w:rPr>
            <w:noProof/>
            <w:webHidden/>
          </w:rPr>
          <w:fldChar w:fldCharType="end"/>
        </w:r>
      </w:hyperlink>
    </w:p>
    <w:p w14:paraId="0FAEA38A" w14:textId="3E868FC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5" w:history="1">
        <w:r w:rsidRPr="00CB2745">
          <w:rPr>
            <w:rStyle w:val="Hipervnculo"/>
            <w:noProof/>
          </w:rPr>
          <w:t>Tabla 21: Diferencias entre collections, hunts, monitoring y SERVER_EVENT</w:t>
        </w:r>
        <w:r>
          <w:rPr>
            <w:noProof/>
            <w:webHidden/>
          </w:rPr>
          <w:tab/>
        </w:r>
        <w:r>
          <w:rPr>
            <w:noProof/>
            <w:webHidden/>
          </w:rPr>
          <w:fldChar w:fldCharType="begin"/>
        </w:r>
        <w:r>
          <w:rPr>
            <w:noProof/>
            <w:webHidden/>
          </w:rPr>
          <w:instrText xml:space="preserve"> PAGEREF _Toc236744645 \h </w:instrText>
        </w:r>
        <w:r>
          <w:rPr>
            <w:noProof/>
            <w:webHidden/>
          </w:rPr>
        </w:r>
        <w:r>
          <w:rPr>
            <w:noProof/>
            <w:webHidden/>
          </w:rPr>
          <w:fldChar w:fldCharType="separate"/>
        </w:r>
        <w:r>
          <w:rPr>
            <w:noProof/>
            <w:webHidden/>
          </w:rPr>
          <w:t>27</w:t>
        </w:r>
        <w:r>
          <w:rPr>
            <w:noProof/>
            <w:webHidden/>
          </w:rPr>
          <w:fldChar w:fldCharType="end"/>
        </w:r>
      </w:hyperlink>
    </w:p>
    <w:p w14:paraId="39C4A340" w14:textId="76A5D8B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6" w:history="1">
        <w:r w:rsidRPr="00CB2745">
          <w:rPr>
            <w:rStyle w:val="Hipervnculo"/>
            <w:noProof/>
          </w:rPr>
          <w:t>Tabla 22: Fuentes principales de telemetría y utilidad en detección</w:t>
        </w:r>
        <w:r>
          <w:rPr>
            <w:noProof/>
            <w:webHidden/>
          </w:rPr>
          <w:tab/>
        </w:r>
        <w:r>
          <w:rPr>
            <w:noProof/>
            <w:webHidden/>
          </w:rPr>
          <w:fldChar w:fldCharType="begin"/>
        </w:r>
        <w:r>
          <w:rPr>
            <w:noProof/>
            <w:webHidden/>
          </w:rPr>
          <w:instrText xml:space="preserve"> PAGEREF _Toc236744646 \h </w:instrText>
        </w:r>
        <w:r>
          <w:rPr>
            <w:noProof/>
            <w:webHidden/>
          </w:rPr>
        </w:r>
        <w:r>
          <w:rPr>
            <w:noProof/>
            <w:webHidden/>
          </w:rPr>
          <w:fldChar w:fldCharType="separate"/>
        </w:r>
        <w:r>
          <w:rPr>
            <w:noProof/>
            <w:webHidden/>
          </w:rPr>
          <w:t>31</w:t>
        </w:r>
        <w:r>
          <w:rPr>
            <w:noProof/>
            <w:webHidden/>
          </w:rPr>
          <w:fldChar w:fldCharType="end"/>
        </w:r>
      </w:hyperlink>
    </w:p>
    <w:p w14:paraId="47B797FB" w14:textId="22432B8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7" w:history="1">
        <w:r w:rsidRPr="00CB2745">
          <w:rPr>
            <w:rStyle w:val="Hipervnculo"/>
            <w:noProof/>
          </w:rPr>
          <w:t>Tabla 23: Diferencia entre visibilidad, detección, alerta y salida externa</w:t>
        </w:r>
        <w:r>
          <w:rPr>
            <w:noProof/>
            <w:webHidden/>
          </w:rPr>
          <w:tab/>
        </w:r>
        <w:r>
          <w:rPr>
            <w:noProof/>
            <w:webHidden/>
          </w:rPr>
          <w:fldChar w:fldCharType="begin"/>
        </w:r>
        <w:r>
          <w:rPr>
            <w:noProof/>
            <w:webHidden/>
          </w:rPr>
          <w:instrText xml:space="preserve"> PAGEREF _Toc236744647 \h </w:instrText>
        </w:r>
        <w:r>
          <w:rPr>
            <w:noProof/>
            <w:webHidden/>
          </w:rPr>
        </w:r>
        <w:r>
          <w:rPr>
            <w:noProof/>
            <w:webHidden/>
          </w:rPr>
          <w:fldChar w:fldCharType="separate"/>
        </w:r>
        <w:r>
          <w:rPr>
            <w:noProof/>
            <w:webHidden/>
          </w:rPr>
          <w:t>32</w:t>
        </w:r>
        <w:r>
          <w:rPr>
            <w:noProof/>
            <w:webHidden/>
          </w:rPr>
          <w:fldChar w:fldCharType="end"/>
        </w:r>
      </w:hyperlink>
    </w:p>
    <w:p w14:paraId="694E47D5" w14:textId="086F106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8" w:history="1">
        <w:r w:rsidRPr="00CB2745">
          <w:rPr>
            <w:rStyle w:val="Hipervnculo"/>
            <w:noProof/>
          </w:rPr>
          <w:t>Tabla 24: Criterios metodológicos del capítulo IV</w:t>
        </w:r>
        <w:r>
          <w:rPr>
            <w:noProof/>
            <w:webHidden/>
          </w:rPr>
          <w:tab/>
        </w:r>
        <w:r>
          <w:rPr>
            <w:noProof/>
            <w:webHidden/>
          </w:rPr>
          <w:fldChar w:fldCharType="begin"/>
        </w:r>
        <w:r>
          <w:rPr>
            <w:noProof/>
            <w:webHidden/>
          </w:rPr>
          <w:instrText xml:space="preserve"> PAGEREF _Toc236744648 \h </w:instrText>
        </w:r>
        <w:r>
          <w:rPr>
            <w:noProof/>
            <w:webHidden/>
          </w:rPr>
        </w:r>
        <w:r>
          <w:rPr>
            <w:noProof/>
            <w:webHidden/>
          </w:rPr>
          <w:fldChar w:fldCharType="separate"/>
        </w:r>
        <w:r>
          <w:rPr>
            <w:noProof/>
            <w:webHidden/>
          </w:rPr>
          <w:t>34</w:t>
        </w:r>
        <w:r>
          <w:rPr>
            <w:noProof/>
            <w:webHidden/>
          </w:rPr>
          <w:fldChar w:fldCharType="end"/>
        </w:r>
      </w:hyperlink>
    </w:p>
    <w:p w14:paraId="7B269370" w14:textId="0763FA6E"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9" w:history="1">
        <w:r w:rsidRPr="00CB2745">
          <w:rPr>
            <w:rStyle w:val="Hipervnculo"/>
            <w:noProof/>
          </w:rPr>
          <w:t>Tabla 25: Parámetros iniciales de la máquina virtual</w:t>
        </w:r>
        <w:r>
          <w:rPr>
            <w:noProof/>
            <w:webHidden/>
          </w:rPr>
          <w:tab/>
        </w:r>
        <w:r>
          <w:rPr>
            <w:noProof/>
            <w:webHidden/>
          </w:rPr>
          <w:fldChar w:fldCharType="begin"/>
        </w:r>
        <w:r>
          <w:rPr>
            <w:noProof/>
            <w:webHidden/>
          </w:rPr>
          <w:instrText xml:space="preserve"> PAGEREF _Toc236744649 \h </w:instrText>
        </w:r>
        <w:r>
          <w:rPr>
            <w:noProof/>
            <w:webHidden/>
          </w:rPr>
        </w:r>
        <w:r>
          <w:rPr>
            <w:noProof/>
            <w:webHidden/>
          </w:rPr>
          <w:fldChar w:fldCharType="separate"/>
        </w:r>
        <w:r>
          <w:rPr>
            <w:noProof/>
            <w:webHidden/>
          </w:rPr>
          <w:t>35</w:t>
        </w:r>
        <w:r>
          <w:rPr>
            <w:noProof/>
            <w:webHidden/>
          </w:rPr>
          <w:fldChar w:fldCharType="end"/>
        </w:r>
      </w:hyperlink>
    </w:p>
    <w:p w14:paraId="11F32075" w14:textId="6EEDBE6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0" w:history="1">
        <w:r w:rsidRPr="00CB2745">
          <w:rPr>
            <w:rStyle w:val="Hipervnculo"/>
            <w:noProof/>
          </w:rPr>
          <w:t>Tabla 26: Componentes técnicos principales</w:t>
        </w:r>
        <w:r>
          <w:rPr>
            <w:noProof/>
            <w:webHidden/>
          </w:rPr>
          <w:tab/>
        </w:r>
        <w:r>
          <w:rPr>
            <w:noProof/>
            <w:webHidden/>
          </w:rPr>
          <w:fldChar w:fldCharType="begin"/>
        </w:r>
        <w:r>
          <w:rPr>
            <w:noProof/>
            <w:webHidden/>
          </w:rPr>
          <w:instrText xml:space="preserve"> PAGEREF _Toc236744650 \h </w:instrText>
        </w:r>
        <w:r>
          <w:rPr>
            <w:noProof/>
            <w:webHidden/>
          </w:rPr>
        </w:r>
        <w:r>
          <w:rPr>
            <w:noProof/>
            <w:webHidden/>
          </w:rPr>
          <w:fldChar w:fldCharType="separate"/>
        </w:r>
        <w:r>
          <w:rPr>
            <w:noProof/>
            <w:webHidden/>
          </w:rPr>
          <w:t>36</w:t>
        </w:r>
        <w:r>
          <w:rPr>
            <w:noProof/>
            <w:webHidden/>
          </w:rPr>
          <w:fldChar w:fldCharType="end"/>
        </w:r>
      </w:hyperlink>
    </w:p>
    <w:p w14:paraId="3730EA38" w14:textId="02DC3A1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1" w:history="1">
        <w:r w:rsidRPr="00CB2745">
          <w:rPr>
            <w:rStyle w:val="Hipervnculo"/>
            <w:noProof/>
          </w:rPr>
          <w:t>Tabla 27: Identificación del endpoint usado en el laboratorio</w:t>
        </w:r>
        <w:r>
          <w:rPr>
            <w:noProof/>
            <w:webHidden/>
          </w:rPr>
          <w:tab/>
        </w:r>
        <w:r>
          <w:rPr>
            <w:noProof/>
            <w:webHidden/>
          </w:rPr>
          <w:fldChar w:fldCharType="begin"/>
        </w:r>
        <w:r>
          <w:rPr>
            <w:noProof/>
            <w:webHidden/>
          </w:rPr>
          <w:instrText xml:space="preserve"> PAGEREF _Toc236744651 \h </w:instrText>
        </w:r>
        <w:r>
          <w:rPr>
            <w:noProof/>
            <w:webHidden/>
          </w:rPr>
        </w:r>
        <w:r>
          <w:rPr>
            <w:noProof/>
            <w:webHidden/>
          </w:rPr>
          <w:fldChar w:fldCharType="separate"/>
        </w:r>
        <w:r>
          <w:rPr>
            <w:noProof/>
            <w:webHidden/>
          </w:rPr>
          <w:t>36</w:t>
        </w:r>
        <w:r>
          <w:rPr>
            <w:noProof/>
            <w:webHidden/>
          </w:rPr>
          <w:fldChar w:fldCharType="end"/>
        </w:r>
      </w:hyperlink>
    </w:p>
    <w:p w14:paraId="6A962548" w14:textId="5BDFCE6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2" w:history="1">
        <w:r w:rsidRPr="00CB2745">
          <w:rPr>
            <w:rStyle w:val="Hipervnculo"/>
            <w:noProof/>
          </w:rPr>
          <w:t>Tabla 28: Parámetros funcionales del servidor Velociraptor</w:t>
        </w:r>
        <w:r>
          <w:rPr>
            <w:noProof/>
            <w:webHidden/>
          </w:rPr>
          <w:tab/>
        </w:r>
        <w:r>
          <w:rPr>
            <w:noProof/>
            <w:webHidden/>
          </w:rPr>
          <w:fldChar w:fldCharType="begin"/>
        </w:r>
        <w:r>
          <w:rPr>
            <w:noProof/>
            <w:webHidden/>
          </w:rPr>
          <w:instrText xml:space="preserve"> PAGEREF _Toc236744652 \h </w:instrText>
        </w:r>
        <w:r>
          <w:rPr>
            <w:noProof/>
            <w:webHidden/>
          </w:rPr>
        </w:r>
        <w:r>
          <w:rPr>
            <w:noProof/>
            <w:webHidden/>
          </w:rPr>
          <w:fldChar w:fldCharType="separate"/>
        </w:r>
        <w:r>
          <w:rPr>
            <w:noProof/>
            <w:webHidden/>
          </w:rPr>
          <w:t>37</w:t>
        </w:r>
        <w:r>
          <w:rPr>
            <w:noProof/>
            <w:webHidden/>
          </w:rPr>
          <w:fldChar w:fldCharType="end"/>
        </w:r>
      </w:hyperlink>
    </w:p>
    <w:p w14:paraId="1D212B2D" w14:textId="4F4E60C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3" w:history="1">
        <w:r w:rsidRPr="00CB2745">
          <w:rPr>
            <w:rStyle w:val="Hipervnculo"/>
            <w:noProof/>
          </w:rPr>
          <w:t>Tabla 29: Fuentes de telemetría habilitadas y técnicas relacionadas</w:t>
        </w:r>
        <w:r>
          <w:rPr>
            <w:noProof/>
            <w:webHidden/>
          </w:rPr>
          <w:tab/>
        </w:r>
        <w:r>
          <w:rPr>
            <w:noProof/>
            <w:webHidden/>
          </w:rPr>
          <w:fldChar w:fldCharType="begin"/>
        </w:r>
        <w:r>
          <w:rPr>
            <w:noProof/>
            <w:webHidden/>
          </w:rPr>
          <w:instrText xml:space="preserve"> PAGEREF _Toc236744653 \h </w:instrText>
        </w:r>
        <w:r>
          <w:rPr>
            <w:noProof/>
            <w:webHidden/>
          </w:rPr>
        </w:r>
        <w:r>
          <w:rPr>
            <w:noProof/>
            <w:webHidden/>
          </w:rPr>
          <w:fldChar w:fldCharType="separate"/>
        </w:r>
        <w:r>
          <w:rPr>
            <w:noProof/>
            <w:webHidden/>
          </w:rPr>
          <w:t>39</w:t>
        </w:r>
        <w:r>
          <w:rPr>
            <w:noProof/>
            <w:webHidden/>
          </w:rPr>
          <w:fldChar w:fldCharType="end"/>
        </w:r>
      </w:hyperlink>
    </w:p>
    <w:p w14:paraId="1C822608" w14:textId="1F0B5EAE"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4" w:history="1">
        <w:r w:rsidRPr="00CB2745">
          <w:rPr>
            <w:rStyle w:val="Hipervnculo"/>
            <w:noProof/>
          </w:rPr>
          <w:t>Tabla 30: Tratamiento metodológico de Sysmon Event ID 26</w:t>
        </w:r>
        <w:r>
          <w:rPr>
            <w:noProof/>
            <w:webHidden/>
          </w:rPr>
          <w:tab/>
        </w:r>
        <w:r>
          <w:rPr>
            <w:noProof/>
            <w:webHidden/>
          </w:rPr>
          <w:fldChar w:fldCharType="begin"/>
        </w:r>
        <w:r>
          <w:rPr>
            <w:noProof/>
            <w:webHidden/>
          </w:rPr>
          <w:instrText xml:space="preserve"> PAGEREF _Toc236744654 \h </w:instrText>
        </w:r>
        <w:r>
          <w:rPr>
            <w:noProof/>
            <w:webHidden/>
          </w:rPr>
        </w:r>
        <w:r>
          <w:rPr>
            <w:noProof/>
            <w:webHidden/>
          </w:rPr>
          <w:fldChar w:fldCharType="separate"/>
        </w:r>
        <w:r>
          <w:rPr>
            <w:noProof/>
            <w:webHidden/>
          </w:rPr>
          <w:t>39</w:t>
        </w:r>
        <w:r>
          <w:rPr>
            <w:noProof/>
            <w:webHidden/>
          </w:rPr>
          <w:fldChar w:fldCharType="end"/>
        </w:r>
      </w:hyperlink>
    </w:p>
    <w:p w14:paraId="47F9BBBA" w14:textId="1FDCEEA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5" w:history="1">
        <w:r w:rsidRPr="00CB2745">
          <w:rPr>
            <w:rStyle w:val="Hipervnculo"/>
            <w:noProof/>
          </w:rPr>
          <w:t>Tabla 31: Principios metodológicos aplicados en la fase experimental</w:t>
        </w:r>
        <w:r>
          <w:rPr>
            <w:noProof/>
            <w:webHidden/>
          </w:rPr>
          <w:tab/>
        </w:r>
        <w:r>
          <w:rPr>
            <w:noProof/>
            <w:webHidden/>
          </w:rPr>
          <w:fldChar w:fldCharType="begin"/>
        </w:r>
        <w:r>
          <w:rPr>
            <w:noProof/>
            <w:webHidden/>
          </w:rPr>
          <w:instrText xml:space="preserve"> PAGEREF _Toc236744655 \h </w:instrText>
        </w:r>
        <w:r>
          <w:rPr>
            <w:noProof/>
            <w:webHidden/>
          </w:rPr>
        </w:r>
        <w:r>
          <w:rPr>
            <w:noProof/>
            <w:webHidden/>
          </w:rPr>
          <w:fldChar w:fldCharType="separate"/>
        </w:r>
        <w:r>
          <w:rPr>
            <w:noProof/>
            <w:webHidden/>
          </w:rPr>
          <w:t>40</w:t>
        </w:r>
        <w:r>
          <w:rPr>
            <w:noProof/>
            <w:webHidden/>
          </w:rPr>
          <w:fldChar w:fldCharType="end"/>
        </w:r>
      </w:hyperlink>
    </w:p>
    <w:p w14:paraId="52A39899" w14:textId="3CEFD96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6" w:history="1">
        <w:r w:rsidRPr="00CB2745">
          <w:rPr>
            <w:rStyle w:val="Hipervnculo"/>
            <w:noProof/>
          </w:rPr>
          <w:t>Tabla 32: Criterios de control de versiones y trazabilidad del proyecto</w:t>
        </w:r>
        <w:r>
          <w:rPr>
            <w:noProof/>
            <w:webHidden/>
          </w:rPr>
          <w:tab/>
        </w:r>
        <w:r>
          <w:rPr>
            <w:noProof/>
            <w:webHidden/>
          </w:rPr>
          <w:fldChar w:fldCharType="begin"/>
        </w:r>
        <w:r>
          <w:rPr>
            <w:noProof/>
            <w:webHidden/>
          </w:rPr>
          <w:instrText xml:space="preserve"> PAGEREF _Toc236744656 \h </w:instrText>
        </w:r>
        <w:r>
          <w:rPr>
            <w:noProof/>
            <w:webHidden/>
          </w:rPr>
        </w:r>
        <w:r>
          <w:rPr>
            <w:noProof/>
            <w:webHidden/>
          </w:rPr>
          <w:fldChar w:fldCharType="separate"/>
        </w:r>
        <w:r>
          <w:rPr>
            <w:noProof/>
            <w:webHidden/>
          </w:rPr>
          <w:t>41</w:t>
        </w:r>
        <w:r>
          <w:rPr>
            <w:noProof/>
            <w:webHidden/>
          </w:rPr>
          <w:fldChar w:fldCharType="end"/>
        </w:r>
      </w:hyperlink>
    </w:p>
    <w:p w14:paraId="6922111A" w14:textId="0D153CB2"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7" w:history="1">
        <w:r w:rsidRPr="00CB2745">
          <w:rPr>
            <w:rStyle w:val="Hipervnculo"/>
            <w:noProof/>
          </w:rPr>
          <w:t>Tabla 33: Snapshots utilizados para control del laboratorio</w:t>
        </w:r>
        <w:r>
          <w:rPr>
            <w:noProof/>
            <w:webHidden/>
          </w:rPr>
          <w:tab/>
        </w:r>
        <w:r>
          <w:rPr>
            <w:noProof/>
            <w:webHidden/>
          </w:rPr>
          <w:fldChar w:fldCharType="begin"/>
        </w:r>
        <w:r>
          <w:rPr>
            <w:noProof/>
            <w:webHidden/>
          </w:rPr>
          <w:instrText xml:space="preserve"> PAGEREF _Toc236744657 \h </w:instrText>
        </w:r>
        <w:r>
          <w:rPr>
            <w:noProof/>
            <w:webHidden/>
          </w:rPr>
        </w:r>
        <w:r>
          <w:rPr>
            <w:noProof/>
            <w:webHidden/>
          </w:rPr>
          <w:fldChar w:fldCharType="separate"/>
        </w:r>
        <w:r>
          <w:rPr>
            <w:noProof/>
            <w:webHidden/>
          </w:rPr>
          <w:t>42</w:t>
        </w:r>
        <w:r>
          <w:rPr>
            <w:noProof/>
            <w:webHidden/>
          </w:rPr>
          <w:fldChar w:fldCharType="end"/>
        </w:r>
      </w:hyperlink>
    </w:p>
    <w:p w14:paraId="5AF70562" w14:textId="0667807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8" w:history="1">
        <w:r w:rsidRPr="00CB2745">
          <w:rPr>
            <w:rStyle w:val="Hipervnculo"/>
            <w:noProof/>
          </w:rPr>
          <w:t>Tabla 34: Flujo general de trabajo por técnica</w:t>
        </w:r>
        <w:r>
          <w:rPr>
            <w:noProof/>
            <w:webHidden/>
          </w:rPr>
          <w:tab/>
        </w:r>
        <w:r>
          <w:rPr>
            <w:noProof/>
            <w:webHidden/>
          </w:rPr>
          <w:fldChar w:fldCharType="begin"/>
        </w:r>
        <w:r>
          <w:rPr>
            <w:noProof/>
            <w:webHidden/>
          </w:rPr>
          <w:instrText xml:space="preserve"> PAGEREF _Toc236744658 \h </w:instrText>
        </w:r>
        <w:r>
          <w:rPr>
            <w:noProof/>
            <w:webHidden/>
          </w:rPr>
        </w:r>
        <w:r>
          <w:rPr>
            <w:noProof/>
            <w:webHidden/>
          </w:rPr>
          <w:fldChar w:fldCharType="separate"/>
        </w:r>
        <w:r>
          <w:rPr>
            <w:noProof/>
            <w:webHidden/>
          </w:rPr>
          <w:t>43</w:t>
        </w:r>
        <w:r>
          <w:rPr>
            <w:noProof/>
            <w:webHidden/>
          </w:rPr>
          <w:fldChar w:fldCharType="end"/>
        </w:r>
      </w:hyperlink>
    </w:p>
    <w:p w14:paraId="519672DE" w14:textId="6A9B19C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9" w:history="1">
        <w:r w:rsidRPr="00CB2745">
          <w:rPr>
            <w:rStyle w:val="Hipervnculo"/>
            <w:noProof/>
          </w:rPr>
          <w:t>Tabla 35: Hojas principales de la matriz de control experimental</w:t>
        </w:r>
        <w:r>
          <w:rPr>
            <w:noProof/>
            <w:webHidden/>
          </w:rPr>
          <w:tab/>
        </w:r>
        <w:r>
          <w:rPr>
            <w:noProof/>
            <w:webHidden/>
          </w:rPr>
          <w:fldChar w:fldCharType="begin"/>
        </w:r>
        <w:r>
          <w:rPr>
            <w:noProof/>
            <w:webHidden/>
          </w:rPr>
          <w:instrText xml:space="preserve"> PAGEREF _Toc236744659 \h </w:instrText>
        </w:r>
        <w:r>
          <w:rPr>
            <w:noProof/>
            <w:webHidden/>
          </w:rPr>
        </w:r>
        <w:r>
          <w:rPr>
            <w:noProof/>
            <w:webHidden/>
          </w:rPr>
          <w:fldChar w:fldCharType="separate"/>
        </w:r>
        <w:r>
          <w:rPr>
            <w:noProof/>
            <w:webHidden/>
          </w:rPr>
          <w:t>43</w:t>
        </w:r>
        <w:r>
          <w:rPr>
            <w:noProof/>
            <w:webHidden/>
          </w:rPr>
          <w:fldChar w:fldCharType="end"/>
        </w:r>
      </w:hyperlink>
    </w:p>
    <w:p w14:paraId="13C18891" w14:textId="5204A97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0" w:history="1">
        <w:r w:rsidRPr="00CB2745">
          <w:rPr>
            <w:rStyle w:val="Hipervnculo"/>
            <w:noProof/>
          </w:rPr>
          <w:t>Tabla 36: Tipos de evidencias documentadas por técnica</w:t>
        </w:r>
        <w:r>
          <w:rPr>
            <w:noProof/>
            <w:webHidden/>
          </w:rPr>
          <w:tab/>
        </w:r>
        <w:r>
          <w:rPr>
            <w:noProof/>
            <w:webHidden/>
          </w:rPr>
          <w:fldChar w:fldCharType="begin"/>
        </w:r>
        <w:r>
          <w:rPr>
            <w:noProof/>
            <w:webHidden/>
          </w:rPr>
          <w:instrText xml:space="preserve"> PAGEREF _Toc236744660 \h </w:instrText>
        </w:r>
        <w:r>
          <w:rPr>
            <w:noProof/>
            <w:webHidden/>
          </w:rPr>
        </w:r>
        <w:r>
          <w:rPr>
            <w:noProof/>
            <w:webHidden/>
          </w:rPr>
          <w:fldChar w:fldCharType="separate"/>
        </w:r>
        <w:r>
          <w:rPr>
            <w:noProof/>
            <w:webHidden/>
          </w:rPr>
          <w:t>44</w:t>
        </w:r>
        <w:r>
          <w:rPr>
            <w:noProof/>
            <w:webHidden/>
          </w:rPr>
          <w:fldChar w:fldCharType="end"/>
        </w:r>
      </w:hyperlink>
    </w:p>
    <w:p w14:paraId="02A0D4F5" w14:textId="1E24DBC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1" w:history="1">
        <w:r w:rsidRPr="00CB2745">
          <w:rPr>
            <w:rStyle w:val="Hipervnculo"/>
            <w:noProof/>
          </w:rPr>
          <w:t>Tabla 37: Controles de seguridad aplicados a las pruebas</w:t>
        </w:r>
        <w:r>
          <w:rPr>
            <w:noProof/>
            <w:webHidden/>
          </w:rPr>
          <w:tab/>
        </w:r>
        <w:r>
          <w:rPr>
            <w:noProof/>
            <w:webHidden/>
          </w:rPr>
          <w:fldChar w:fldCharType="begin"/>
        </w:r>
        <w:r>
          <w:rPr>
            <w:noProof/>
            <w:webHidden/>
          </w:rPr>
          <w:instrText xml:space="preserve"> PAGEREF _Toc236744661 \h </w:instrText>
        </w:r>
        <w:r>
          <w:rPr>
            <w:noProof/>
            <w:webHidden/>
          </w:rPr>
        </w:r>
        <w:r>
          <w:rPr>
            <w:noProof/>
            <w:webHidden/>
          </w:rPr>
          <w:fldChar w:fldCharType="separate"/>
        </w:r>
        <w:r>
          <w:rPr>
            <w:noProof/>
            <w:webHidden/>
          </w:rPr>
          <w:t>45</w:t>
        </w:r>
        <w:r>
          <w:rPr>
            <w:noProof/>
            <w:webHidden/>
          </w:rPr>
          <w:fldChar w:fldCharType="end"/>
        </w:r>
      </w:hyperlink>
    </w:p>
    <w:p w14:paraId="6F1669E8" w14:textId="2DFA162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2" w:history="1">
        <w:r w:rsidRPr="00CB2745">
          <w:rPr>
            <w:rStyle w:val="Hipervnculo"/>
            <w:noProof/>
          </w:rPr>
          <w:t>Tabla 38: Scripts de laboratorio y papel metodológico</w:t>
        </w:r>
        <w:r>
          <w:rPr>
            <w:noProof/>
            <w:webHidden/>
          </w:rPr>
          <w:tab/>
        </w:r>
        <w:r>
          <w:rPr>
            <w:noProof/>
            <w:webHidden/>
          </w:rPr>
          <w:fldChar w:fldCharType="begin"/>
        </w:r>
        <w:r>
          <w:rPr>
            <w:noProof/>
            <w:webHidden/>
          </w:rPr>
          <w:instrText xml:space="preserve"> PAGEREF _Toc236744662 \h </w:instrText>
        </w:r>
        <w:r>
          <w:rPr>
            <w:noProof/>
            <w:webHidden/>
          </w:rPr>
        </w:r>
        <w:r>
          <w:rPr>
            <w:noProof/>
            <w:webHidden/>
          </w:rPr>
          <w:fldChar w:fldCharType="separate"/>
        </w:r>
        <w:r>
          <w:rPr>
            <w:noProof/>
            <w:webHidden/>
          </w:rPr>
          <w:t>45</w:t>
        </w:r>
        <w:r>
          <w:rPr>
            <w:noProof/>
            <w:webHidden/>
          </w:rPr>
          <w:fldChar w:fldCharType="end"/>
        </w:r>
      </w:hyperlink>
    </w:p>
    <w:p w14:paraId="49E9DE3F" w14:textId="76238B4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3" w:history="1">
        <w:r w:rsidRPr="00CB2745">
          <w:rPr>
            <w:rStyle w:val="Hipervnculo"/>
            <w:noProof/>
          </w:rPr>
          <w:t>Tabla 39: Criterios de validación de los scripts de laboratorio</w:t>
        </w:r>
        <w:r>
          <w:rPr>
            <w:noProof/>
            <w:webHidden/>
          </w:rPr>
          <w:tab/>
        </w:r>
        <w:r>
          <w:rPr>
            <w:noProof/>
            <w:webHidden/>
          </w:rPr>
          <w:fldChar w:fldCharType="begin"/>
        </w:r>
        <w:r>
          <w:rPr>
            <w:noProof/>
            <w:webHidden/>
          </w:rPr>
          <w:instrText xml:space="preserve"> PAGEREF _Toc236744663 \h </w:instrText>
        </w:r>
        <w:r>
          <w:rPr>
            <w:noProof/>
            <w:webHidden/>
          </w:rPr>
        </w:r>
        <w:r>
          <w:rPr>
            <w:noProof/>
            <w:webHidden/>
          </w:rPr>
          <w:fldChar w:fldCharType="separate"/>
        </w:r>
        <w:r>
          <w:rPr>
            <w:noProof/>
            <w:webHidden/>
          </w:rPr>
          <w:t>45</w:t>
        </w:r>
        <w:r>
          <w:rPr>
            <w:noProof/>
            <w:webHidden/>
          </w:rPr>
          <w:fldChar w:fldCharType="end"/>
        </w:r>
      </w:hyperlink>
    </w:p>
    <w:p w14:paraId="2BFFF61F" w14:textId="3050540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4" w:history="1">
        <w:r w:rsidRPr="00CB2745">
          <w:rPr>
            <w:rStyle w:val="Hipervnculo"/>
            <w:noProof/>
          </w:rPr>
          <w:t>Tabla 40: Criterios usados para seleccionar técnicas MITRE ATT&amp;CK</w:t>
        </w:r>
        <w:r>
          <w:rPr>
            <w:noProof/>
            <w:webHidden/>
          </w:rPr>
          <w:tab/>
        </w:r>
        <w:r>
          <w:rPr>
            <w:noProof/>
            <w:webHidden/>
          </w:rPr>
          <w:fldChar w:fldCharType="begin"/>
        </w:r>
        <w:r>
          <w:rPr>
            <w:noProof/>
            <w:webHidden/>
          </w:rPr>
          <w:instrText xml:space="preserve"> PAGEREF _Toc236744664 \h </w:instrText>
        </w:r>
        <w:r>
          <w:rPr>
            <w:noProof/>
            <w:webHidden/>
          </w:rPr>
        </w:r>
        <w:r>
          <w:rPr>
            <w:noProof/>
            <w:webHidden/>
          </w:rPr>
          <w:fldChar w:fldCharType="separate"/>
        </w:r>
        <w:r>
          <w:rPr>
            <w:noProof/>
            <w:webHidden/>
          </w:rPr>
          <w:t>46</w:t>
        </w:r>
        <w:r>
          <w:rPr>
            <w:noProof/>
            <w:webHidden/>
          </w:rPr>
          <w:fldChar w:fldCharType="end"/>
        </w:r>
      </w:hyperlink>
    </w:p>
    <w:p w14:paraId="1591D7EF" w14:textId="51CD675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5" w:history="1">
        <w:r w:rsidRPr="00CB2745">
          <w:rPr>
            <w:rStyle w:val="Hipervnculo"/>
            <w:noProof/>
          </w:rPr>
          <w:t>Tabla 41: Técnicas MITRE ATT&amp;CK seleccionadas para la fase experimental</w:t>
        </w:r>
        <w:r>
          <w:rPr>
            <w:noProof/>
            <w:webHidden/>
          </w:rPr>
          <w:tab/>
        </w:r>
        <w:r>
          <w:rPr>
            <w:noProof/>
            <w:webHidden/>
          </w:rPr>
          <w:fldChar w:fldCharType="begin"/>
        </w:r>
        <w:r>
          <w:rPr>
            <w:noProof/>
            <w:webHidden/>
          </w:rPr>
          <w:instrText xml:space="preserve"> PAGEREF _Toc236744665 \h </w:instrText>
        </w:r>
        <w:r>
          <w:rPr>
            <w:noProof/>
            <w:webHidden/>
          </w:rPr>
        </w:r>
        <w:r>
          <w:rPr>
            <w:noProof/>
            <w:webHidden/>
          </w:rPr>
          <w:fldChar w:fldCharType="separate"/>
        </w:r>
        <w:r>
          <w:rPr>
            <w:noProof/>
            <w:webHidden/>
          </w:rPr>
          <w:t>47</w:t>
        </w:r>
        <w:r>
          <w:rPr>
            <w:noProof/>
            <w:webHidden/>
          </w:rPr>
          <w:fldChar w:fldCharType="end"/>
        </w:r>
      </w:hyperlink>
    </w:p>
    <w:p w14:paraId="1715A90B" w14:textId="0F1BD7C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6" w:history="1">
        <w:r w:rsidRPr="00CB2745">
          <w:rPr>
            <w:rStyle w:val="Hipervnculo"/>
            <w:noProof/>
          </w:rPr>
          <w:t>Tabla 42: Tácticas ATT&amp;CK representadas por el subconjunto evaluado empleando denominador 14</w:t>
        </w:r>
        <w:r>
          <w:rPr>
            <w:noProof/>
            <w:webHidden/>
          </w:rPr>
          <w:tab/>
        </w:r>
        <w:r>
          <w:rPr>
            <w:noProof/>
            <w:webHidden/>
          </w:rPr>
          <w:fldChar w:fldCharType="begin"/>
        </w:r>
        <w:r>
          <w:rPr>
            <w:noProof/>
            <w:webHidden/>
          </w:rPr>
          <w:instrText xml:space="preserve"> PAGEREF _Toc236744666 \h </w:instrText>
        </w:r>
        <w:r>
          <w:rPr>
            <w:noProof/>
            <w:webHidden/>
          </w:rPr>
        </w:r>
        <w:r>
          <w:rPr>
            <w:noProof/>
            <w:webHidden/>
          </w:rPr>
          <w:fldChar w:fldCharType="separate"/>
        </w:r>
        <w:r>
          <w:rPr>
            <w:noProof/>
            <w:webHidden/>
          </w:rPr>
          <w:t>47</w:t>
        </w:r>
        <w:r>
          <w:rPr>
            <w:noProof/>
            <w:webHidden/>
          </w:rPr>
          <w:fldChar w:fldCharType="end"/>
        </w:r>
      </w:hyperlink>
    </w:p>
    <w:p w14:paraId="3502CDD5" w14:textId="7BCED4E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7" w:history="1">
        <w:r w:rsidRPr="00CB2745">
          <w:rPr>
            <w:rStyle w:val="Hipervnculo"/>
            <w:noProof/>
          </w:rPr>
          <w:t>Tabla 43: Criterio de interpretación de TEC-009</w:t>
        </w:r>
        <w:r>
          <w:rPr>
            <w:noProof/>
            <w:webHidden/>
          </w:rPr>
          <w:tab/>
        </w:r>
        <w:r>
          <w:rPr>
            <w:noProof/>
            <w:webHidden/>
          </w:rPr>
          <w:fldChar w:fldCharType="begin"/>
        </w:r>
        <w:r>
          <w:rPr>
            <w:noProof/>
            <w:webHidden/>
          </w:rPr>
          <w:instrText xml:space="preserve"> PAGEREF _Toc236744667 \h </w:instrText>
        </w:r>
        <w:r>
          <w:rPr>
            <w:noProof/>
            <w:webHidden/>
          </w:rPr>
        </w:r>
        <w:r>
          <w:rPr>
            <w:noProof/>
            <w:webHidden/>
          </w:rPr>
          <w:fldChar w:fldCharType="separate"/>
        </w:r>
        <w:r>
          <w:rPr>
            <w:noProof/>
            <w:webHidden/>
          </w:rPr>
          <w:t>48</w:t>
        </w:r>
        <w:r>
          <w:rPr>
            <w:noProof/>
            <w:webHidden/>
          </w:rPr>
          <w:fldChar w:fldCharType="end"/>
        </w:r>
      </w:hyperlink>
    </w:p>
    <w:p w14:paraId="479F3F1E" w14:textId="786DC13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8" w:history="1">
        <w:r w:rsidRPr="00CB2745">
          <w:rPr>
            <w:rStyle w:val="Hipervnculo"/>
            <w:noProof/>
          </w:rPr>
          <w:t>Tabla 44: Artifacts públicos considerados en la evaluación metodológica</w:t>
        </w:r>
        <w:r>
          <w:rPr>
            <w:noProof/>
            <w:webHidden/>
          </w:rPr>
          <w:tab/>
        </w:r>
        <w:r>
          <w:rPr>
            <w:noProof/>
            <w:webHidden/>
          </w:rPr>
          <w:fldChar w:fldCharType="begin"/>
        </w:r>
        <w:r>
          <w:rPr>
            <w:noProof/>
            <w:webHidden/>
          </w:rPr>
          <w:instrText xml:space="preserve"> PAGEREF _Toc236744668 \h </w:instrText>
        </w:r>
        <w:r>
          <w:rPr>
            <w:noProof/>
            <w:webHidden/>
          </w:rPr>
        </w:r>
        <w:r>
          <w:rPr>
            <w:noProof/>
            <w:webHidden/>
          </w:rPr>
          <w:fldChar w:fldCharType="separate"/>
        </w:r>
        <w:r>
          <w:rPr>
            <w:noProof/>
            <w:webHidden/>
          </w:rPr>
          <w:t>50</w:t>
        </w:r>
        <w:r>
          <w:rPr>
            <w:noProof/>
            <w:webHidden/>
          </w:rPr>
          <w:fldChar w:fldCharType="end"/>
        </w:r>
      </w:hyperlink>
    </w:p>
    <w:p w14:paraId="43453A77" w14:textId="44040A6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9" w:history="1">
        <w:r w:rsidRPr="00CB2745">
          <w:rPr>
            <w:rStyle w:val="Hipervnculo"/>
            <w:noProof/>
          </w:rPr>
          <w:t>Tabla 45: Brechas y limitaciones de los artifacts públicos en la evaluación</w:t>
        </w:r>
        <w:r>
          <w:rPr>
            <w:noProof/>
            <w:webHidden/>
          </w:rPr>
          <w:tab/>
        </w:r>
        <w:r>
          <w:rPr>
            <w:noProof/>
            <w:webHidden/>
          </w:rPr>
          <w:fldChar w:fldCharType="begin"/>
        </w:r>
        <w:r>
          <w:rPr>
            <w:noProof/>
            <w:webHidden/>
          </w:rPr>
          <w:instrText xml:space="preserve"> PAGEREF _Toc236744669 \h </w:instrText>
        </w:r>
        <w:r>
          <w:rPr>
            <w:noProof/>
            <w:webHidden/>
          </w:rPr>
        </w:r>
        <w:r>
          <w:rPr>
            <w:noProof/>
            <w:webHidden/>
          </w:rPr>
          <w:fldChar w:fldCharType="separate"/>
        </w:r>
        <w:r>
          <w:rPr>
            <w:noProof/>
            <w:webHidden/>
          </w:rPr>
          <w:t>51</w:t>
        </w:r>
        <w:r>
          <w:rPr>
            <w:noProof/>
            <w:webHidden/>
          </w:rPr>
          <w:fldChar w:fldCharType="end"/>
        </w:r>
      </w:hyperlink>
    </w:p>
    <w:p w14:paraId="51E0B588" w14:textId="083B530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0" w:history="1">
        <w:r w:rsidRPr="00CB2745">
          <w:rPr>
            <w:rStyle w:val="Hipervnculo"/>
            <w:noProof/>
          </w:rPr>
          <w:t>Tabla 46: Escenarios ejecutados en el benchmark de rendimiento</w:t>
        </w:r>
        <w:r>
          <w:rPr>
            <w:noProof/>
            <w:webHidden/>
          </w:rPr>
          <w:tab/>
        </w:r>
        <w:r>
          <w:rPr>
            <w:noProof/>
            <w:webHidden/>
          </w:rPr>
          <w:fldChar w:fldCharType="begin"/>
        </w:r>
        <w:r>
          <w:rPr>
            <w:noProof/>
            <w:webHidden/>
          </w:rPr>
          <w:instrText xml:space="preserve"> PAGEREF _Toc236744670 \h </w:instrText>
        </w:r>
        <w:r>
          <w:rPr>
            <w:noProof/>
            <w:webHidden/>
          </w:rPr>
        </w:r>
        <w:r>
          <w:rPr>
            <w:noProof/>
            <w:webHidden/>
          </w:rPr>
          <w:fldChar w:fldCharType="separate"/>
        </w:r>
        <w:r>
          <w:rPr>
            <w:noProof/>
            <w:webHidden/>
          </w:rPr>
          <w:t>52</w:t>
        </w:r>
        <w:r>
          <w:rPr>
            <w:noProof/>
            <w:webHidden/>
          </w:rPr>
          <w:fldChar w:fldCharType="end"/>
        </w:r>
      </w:hyperlink>
    </w:p>
    <w:p w14:paraId="34A0F521" w14:textId="11BEECF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1" w:history="1">
        <w:r w:rsidRPr="00CB2745">
          <w:rPr>
            <w:rStyle w:val="Hipervnculo"/>
            <w:noProof/>
          </w:rPr>
          <w:t>Tabla 47: Escenarios de ataque evaluados</w:t>
        </w:r>
        <w:r>
          <w:rPr>
            <w:noProof/>
            <w:webHidden/>
          </w:rPr>
          <w:tab/>
        </w:r>
        <w:r>
          <w:rPr>
            <w:noProof/>
            <w:webHidden/>
          </w:rPr>
          <w:fldChar w:fldCharType="begin"/>
        </w:r>
        <w:r>
          <w:rPr>
            <w:noProof/>
            <w:webHidden/>
          </w:rPr>
          <w:instrText xml:space="preserve"> PAGEREF _Toc236744671 \h </w:instrText>
        </w:r>
        <w:r>
          <w:rPr>
            <w:noProof/>
            <w:webHidden/>
          </w:rPr>
        </w:r>
        <w:r>
          <w:rPr>
            <w:noProof/>
            <w:webHidden/>
          </w:rPr>
          <w:fldChar w:fldCharType="separate"/>
        </w:r>
        <w:r>
          <w:rPr>
            <w:noProof/>
            <w:webHidden/>
          </w:rPr>
          <w:t>56</w:t>
        </w:r>
        <w:r>
          <w:rPr>
            <w:noProof/>
            <w:webHidden/>
          </w:rPr>
          <w:fldChar w:fldCharType="end"/>
        </w:r>
      </w:hyperlink>
    </w:p>
    <w:p w14:paraId="1DE8BAD9" w14:textId="6D508B7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2" w:history="1">
        <w:r w:rsidRPr="00CB2745">
          <w:rPr>
            <w:rStyle w:val="Hipervnculo"/>
            <w:noProof/>
          </w:rPr>
          <w:t>Tabla 48: Casos benignos incluidos en el runner de falsos positivos</w:t>
        </w:r>
        <w:r>
          <w:rPr>
            <w:noProof/>
            <w:webHidden/>
          </w:rPr>
          <w:tab/>
        </w:r>
        <w:r>
          <w:rPr>
            <w:noProof/>
            <w:webHidden/>
          </w:rPr>
          <w:fldChar w:fldCharType="begin"/>
        </w:r>
        <w:r>
          <w:rPr>
            <w:noProof/>
            <w:webHidden/>
          </w:rPr>
          <w:instrText xml:space="preserve"> PAGEREF _Toc236744672 \h </w:instrText>
        </w:r>
        <w:r>
          <w:rPr>
            <w:noProof/>
            <w:webHidden/>
          </w:rPr>
        </w:r>
        <w:r>
          <w:rPr>
            <w:noProof/>
            <w:webHidden/>
          </w:rPr>
          <w:fldChar w:fldCharType="separate"/>
        </w:r>
        <w:r>
          <w:rPr>
            <w:noProof/>
            <w:webHidden/>
          </w:rPr>
          <w:t>73</w:t>
        </w:r>
        <w:r>
          <w:rPr>
            <w:noProof/>
            <w:webHidden/>
          </w:rPr>
          <w:fldChar w:fldCharType="end"/>
        </w:r>
      </w:hyperlink>
    </w:p>
    <w:p w14:paraId="0454D1BB" w14:textId="0912D4C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3" w:history="1">
        <w:r w:rsidRPr="00CB2745">
          <w:rPr>
            <w:rStyle w:val="Hipervnculo"/>
            <w:noProof/>
          </w:rPr>
          <w:t>Tabla 49: Telemetría esperada por técnica experimental</w:t>
        </w:r>
        <w:r>
          <w:rPr>
            <w:noProof/>
            <w:webHidden/>
          </w:rPr>
          <w:tab/>
        </w:r>
        <w:r>
          <w:rPr>
            <w:noProof/>
            <w:webHidden/>
          </w:rPr>
          <w:fldChar w:fldCharType="begin"/>
        </w:r>
        <w:r>
          <w:rPr>
            <w:noProof/>
            <w:webHidden/>
          </w:rPr>
          <w:instrText xml:space="preserve"> PAGEREF _Toc236744673 \h </w:instrText>
        </w:r>
        <w:r>
          <w:rPr>
            <w:noProof/>
            <w:webHidden/>
          </w:rPr>
        </w:r>
        <w:r>
          <w:rPr>
            <w:noProof/>
            <w:webHidden/>
          </w:rPr>
          <w:fldChar w:fldCharType="separate"/>
        </w:r>
        <w:r>
          <w:rPr>
            <w:noProof/>
            <w:webHidden/>
          </w:rPr>
          <w:t>75</w:t>
        </w:r>
        <w:r>
          <w:rPr>
            <w:noProof/>
            <w:webHidden/>
          </w:rPr>
          <w:fldChar w:fldCharType="end"/>
        </w:r>
      </w:hyperlink>
    </w:p>
    <w:p w14:paraId="44FE9D91" w14:textId="6C256ED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4" w:history="1">
        <w:r w:rsidRPr="00CB2745">
          <w:rPr>
            <w:rStyle w:val="Hipervnculo"/>
            <w:noProof/>
          </w:rPr>
          <w:t>Tabla 50: Resultados definitivos del runner de falsos positivos</w:t>
        </w:r>
        <w:r>
          <w:rPr>
            <w:noProof/>
            <w:webHidden/>
          </w:rPr>
          <w:tab/>
        </w:r>
        <w:r>
          <w:rPr>
            <w:noProof/>
            <w:webHidden/>
          </w:rPr>
          <w:fldChar w:fldCharType="begin"/>
        </w:r>
        <w:r>
          <w:rPr>
            <w:noProof/>
            <w:webHidden/>
          </w:rPr>
          <w:instrText xml:space="preserve"> PAGEREF _Toc236744674 \h </w:instrText>
        </w:r>
        <w:r>
          <w:rPr>
            <w:noProof/>
            <w:webHidden/>
          </w:rPr>
        </w:r>
        <w:r>
          <w:rPr>
            <w:noProof/>
            <w:webHidden/>
          </w:rPr>
          <w:fldChar w:fldCharType="separate"/>
        </w:r>
        <w:r>
          <w:rPr>
            <w:noProof/>
            <w:webHidden/>
          </w:rPr>
          <w:t>78</w:t>
        </w:r>
        <w:r>
          <w:rPr>
            <w:noProof/>
            <w:webHidden/>
          </w:rPr>
          <w:fldChar w:fldCharType="end"/>
        </w:r>
      </w:hyperlink>
    </w:p>
    <w:p w14:paraId="76EFAB13" w14:textId="44E12C6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5" w:history="1">
        <w:r w:rsidRPr="00CB2745">
          <w:rPr>
            <w:rStyle w:val="Hipervnculo"/>
            <w:noProof/>
          </w:rPr>
          <w:t>Tabla 51: Artifacts de fábrica y públicos considerados durante la fase experimental</w:t>
        </w:r>
        <w:r>
          <w:rPr>
            <w:noProof/>
            <w:webHidden/>
          </w:rPr>
          <w:tab/>
        </w:r>
        <w:r>
          <w:rPr>
            <w:noProof/>
            <w:webHidden/>
          </w:rPr>
          <w:fldChar w:fldCharType="begin"/>
        </w:r>
        <w:r>
          <w:rPr>
            <w:noProof/>
            <w:webHidden/>
          </w:rPr>
          <w:instrText xml:space="preserve"> PAGEREF _Toc236744675 \h </w:instrText>
        </w:r>
        <w:r>
          <w:rPr>
            <w:noProof/>
            <w:webHidden/>
          </w:rPr>
        </w:r>
        <w:r>
          <w:rPr>
            <w:noProof/>
            <w:webHidden/>
          </w:rPr>
          <w:fldChar w:fldCharType="separate"/>
        </w:r>
        <w:r>
          <w:rPr>
            <w:noProof/>
            <w:webHidden/>
          </w:rPr>
          <w:t>93</w:t>
        </w:r>
        <w:r>
          <w:rPr>
            <w:noProof/>
            <w:webHidden/>
          </w:rPr>
          <w:fldChar w:fldCharType="end"/>
        </w:r>
      </w:hyperlink>
    </w:p>
    <w:p w14:paraId="6382EB37" w14:textId="724F1E7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6" w:history="1">
        <w:r w:rsidRPr="00CB2745">
          <w:rPr>
            <w:rStyle w:val="Hipervnculo"/>
            <w:noProof/>
          </w:rPr>
          <w:t>Tabla 52: Artifacts custom por perfil y función operativa</w:t>
        </w:r>
        <w:r>
          <w:rPr>
            <w:noProof/>
            <w:webHidden/>
          </w:rPr>
          <w:tab/>
        </w:r>
        <w:r>
          <w:rPr>
            <w:noProof/>
            <w:webHidden/>
          </w:rPr>
          <w:fldChar w:fldCharType="begin"/>
        </w:r>
        <w:r>
          <w:rPr>
            <w:noProof/>
            <w:webHidden/>
          </w:rPr>
          <w:instrText xml:space="preserve"> PAGEREF _Toc236744676 \h </w:instrText>
        </w:r>
        <w:r>
          <w:rPr>
            <w:noProof/>
            <w:webHidden/>
          </w:rPr>
        </w:r>
        <w:r>
          <w:rPr>
            <w:noProof/>
            <w:webHidden/>
          </w:rPr>
          <w:fldChar w:fldCharType="separate"/>
        </w:r>
        <w:r>
          <w:rPr>
            <w:noProof/>
            <w:webHidden/>
          </w:rPr>
          <w:t>94</w:t>
        </w:r>
        <w:r>
          <w:rPr>
            <w:noProof/>
            <w:webHidden/>
          </w:rPr>
          <w:fldChar w:fldCharType="end"/>
        </w:r>
      </w:hyperlink>
    </w:p>
    <w:p w14:paraId="30868BCD" w14:textId="06A8BF0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7" w:history="1">
        <w:r w:rsidRPr="00CB2745">
          <w:rPr>
            <w:rStyle w:val="Hipervnculo"/>
            <w:noProof/>
          </w:rPr>
          <w:t>Tabla 53: Resultados finales de Velociraptor por técnica MITRE evaluada</w:t>
        </w:r>
        <w:r>
          <w:rPr>
            <w:noProof/>
            <w:webHidden/>
          </w:rPr>
          <w:tab/>
        </w:r>
        <w:r>
          <w:rPr>
            <w:noProof/>
            <w:webHidden/>
          </w:rPr>
          <w:fldChar w:fldCharType="begin"/>
        </w:r>
        <w:r>
          <w:rPr>
            <w:noProof/>
            <w:webHidden/>
          </w:rPr>
          <w:instrText xml:space="preserve"> PAGEREF _Toc236744677 \h </w:instrText>
        </w:r>
        <w:r>
          <w:rPr>
            <w:noProof/>
            <w:webHidden/>
          </w:rPr>
        </w:r>
        <w:r>
          <w:rPr>
            <w:noProof/>
            <w:webHidden/>
          </w:rPr>
          <w:fldChar w:fldCharType="separate"/>
        </w:r>
        <w:r>
          <w:rPr>
            <w:noProof/>
            <w:webHidden/>
          </w:rPr>
          <w:t>97</w:t>
        </w:r>
        <w:r>
          <w:rPr>
            <w:noProof/>
            <w:webHidden/>
          </w:rPr>
          <w:fldChar w:fldCharType="end"/>
        </w:r>
      </w:hyperlink>
    </w:p>
    <w:p w14:paraId="34AE03C0" w14:textId="5F71321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8" w:history="1">
        <w:r w:rsidRPr="00CB2745">
          <w:rPr>
            <w:rStyle w:val="Hipervnculo"/>
            <w:noProof/>
          </w:rPr>
          <w:t>Tabla 54: Distribución de filas CLIENT_EVENT emitidas/exportadas por perfil custom</w:t>
        </w:r>
        <w:r>
          <w:rPr>
            <w:noProof/>
            <w:webHidden/>
          </w:rPr>
          <w:tab/>
        </w:r>
        <w:r>
          <w:rPr>
            <w:noProof/>
            <w:webHidden/>
          </w:rPr>
          <w:fldChar w:fldCharType="begin"/>
        </w:r>
        <w:r>
          <w:rPr>
            <w:noProof/>
            <w:webHidden/>
          </w:rPr>
          <w:instrText xml:space="preserve"> PAGEREF _Toc236744678 \h </w:instrText>
        </w:r>
        <w:r>
          <w:rPr>
            <w:noProof/>
            <w:webHidden/>
          </w:rPr>
        </w:r>
        <w:r>
          <w:rPr>
            <w:noProof/>
            <w:webHidden/>
          </w:rPr>
          <w:fldChar w:fldCharType="separate"/>
        </w:r>
        <w:r>
          <w:rPr>
            <w:noProof/>
            <w:webHidden/>
          </w:rPr>
          <w:t>98</w:t>
        </w:r>
        <w:r>
          <w:rPr>
            <w:noProof/>
            <w:webHidden/>
          </w:rPr>
          <w:fldChar w:fldCharType="end"/>
        </w:r>
      </w:hyperlink>
    </w:p>
    <w:p w14:paraId="12D2B325" w14:textId="5B12A4F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9" w:history="1">
        <w:r w:rsidRPr="00CB2745">
          <w:rPr>
            <w:rStyle w:val="Hipervnculo"/>
            <w:noProof/>
          </w:rPr>
          <w:t>Tabla 55: Distribución de filas CLIENT_EVENT por técnica en la campaña real</w:t>
        </w:r>
        <w:r>
          <w:rPr>
            <w:noProof/>
            <w:webHidden/>
          </w:rPr>
          <w:tab/>
        </w:r>
        <w:r>
          <w:rPr>
            <w:noProof/>
            <w:webHidden/>
          </w:rPr>
          <w:fldChar w:fldCharType="begin"/>
        </w:r>
        <w:r>
          <w:rPr>
            <w:noProof/>
            <w:webHidden/>
          </w:rPr>
          <w:instrText xml:space="preserve"> PAGEREF _Toc236744679 \h </w:instrText>
        </w:r>
        <w:r>
          <w:rPr>
            <w:noProof/>
            <w:webHidden/>
          </w:rPr>
        </w:r>
        <w:r>
          <w:rPr>
            <w:noProof/>
            <w:webHidden/>
          </w:rPr>
          <w:fldChar w:fldCharType="separate"/>
        </w:r>
        <w:r>
          <w:rPr>
            <w:noProof/>
            <w:webHidden/>
          </w:rPr>
          <w:t>99</w:t>
        </w:r>
        <w:r>
          <w:rPr>
            <w:noProof/>
            <w:webHidden/>
          </w:rPr>
          <w:fldChar w:fldCharType="end"/>
        </w:r>
      </w:hyperlink>
    </w:p>
    <w:p w14:paraId="382F567A" w14:textId="0822ED6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0" w:history="1">
        <w:r w:rsidRPr="00CB2745">
          <w:rPr>
            <w:rStyle w:val="Hipervnculo"/>
            <w:noProof/>
          </w:rPr>
          <w:t>Tabla 56: Resultados definitivos de las campañas con artifacts públicos</w:t>
        </w:r>
        <w:r>
          <w:rPr>
            <w:noProof/>
            <w:webHidden/>
          </w:rPr>
          <w:tab/>
        </w:r>
        <w:r>
          <w:rPr>
            <w:noProof/>
            <w:webHidden/>
          </w:rPr>
          <w:fldChar w:fldCharType="begin"/>
        </w:r>
        <w:r>
          <w:rPr>
            <w:noProof/>
            <w:webHidden/>
          </w:rPr>
          <w:instrText xml:space="preserve"> PAGEREF _Toc236744680 \h </w:instrText>
        </w:r>
        <w:r>
          <w:rPr>
            <w:noProof/>
            <w:webHidden/>
          </w:rPr>
        </w:r>
        <w:r>
          <w:rPr>
            <w:noProof/>
            <w:webHidden/>
          </w:rPr>
          <w:fldChar w:fldCharType="separate"/>
        </w:r>
        <w:r>
          <w:rPr>
            <w:noProof/>
            <w:webHidden/>
          </w:rPr>
          <w:t>102</w:t>
        </w:r>
        <w:r>
          <w:rPr>
            <w:noProof/>
            <w:webHidden/>
          </w:rPr>
          <w:fldChar w:fldCharType="end"/>
        </w:r>
      </w:hyperlink>
    </w:p>
    <w:p w14:paraId="0B155D77" w14:textId="27C3423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1" w:history="1">
        <w:r w:rsidRPr="00CB2745">
          <w:rPr>
            <w:rStyle w:val="Hipervnculo"/>
            <w:noProof/>
          </w:rPr>
          <w:t>Tabla 57: Criterios empleados para evaluar Wazuh como solución de comparación</w:t>
        </w:r>
        <w:r>
          <w:rPr>
            <w:noProof/>
            <w:webHidden/>
          </w:rPr>
          <w:tab/>
        </w:r>
        <w:r>
          <w:rPr>
            <w:noProof/>
            <w:webHidden/>
          </w:rPr>
          <w:fldChar w:fldCharType="begin"/>
        </w:r>
        <w:r>
          <w:rPr>
            <w:noProof/>
            <w:webHidden/>
          </w:rPr>
          <w:instrText xml:space="preserve"> PAGEREF _Toc236744681 \h </w:instrText>
        </w:r>
        <w:r>
          <w:rPr>
            <w:noProof/>
            <w:webHidden/>
          </w:rPr>
        </w:r>
        <w:r>
          <w:rPr>
            <w:noProof/>
            <w:webHidden/>
          </w:rPr>
          <w:fldChar w:fldCharType="separate"/>
        </w:r>
        <w:r>
          <w:rPr>
            <w:noProof/>
            <w:webHidden/>
          </w:rPr>
          <w:t>108</w:t>
        </w:r>
        <w:r>
          <w:rPr>
            <w:noProof/>
            <w:webHidden/>
          </w:rPr>
          <w:fldChar w:fldCharType="end"/>
        </w:r>
      </w:hyperlink>
    </w:p>
    <w:p w14:paraId="4DAF5B39" w14:textId="193B4BF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2" w:history="1">
        <w:r w:rsidRPr="00CB2745">
          <w:rPr>
            <w:rStyle w:val="Hipervnculo"/>
            <w:noProof/>
          </w:rPr>
          <w:t>Tabla 58: Parámetros principales del entorno Wazuh desplegado</w:t>
        </w:r>
        <w:r>
          <w:rPr>
            <w:noProof/>
            <w:webHidden/>
          </w:rPr>
          <w:tab/>
        </w:r>
        <w:r>
          <w:rPr>
            <w:noProof/>
            <w:webHidden/>
          </w:rPr>
          <w:fldChar w:fldCharType="begin"/>
        </w:r>
        <w:r>
          <w:rPr>
            <w:noProof/>
            <w:webHidden/>
          </w:rPr>
          <w:instrText xml:space="preserve"> PAGEREF _Toc236744682 \h </w:instrText>
        </w:r>
        <w:r>
          <w:rPr>
            <w:noProof/>
            <w:webHidden/>
          </w:rPr>
        </w:r>
        <w:r>
          <w:rPr>
            <w:noProof/>
            <w:webHidden/>
          </w:rPr>
          <w:fldChar w:fldCharType="separate"/>
        </w:r>
        <w:r>
          <w:rPr>
            <w:noProof/>
            <w:webHidden/>
          </w:rPr>
          <w:t>108</w:t>
        </w:r>
        <w:r>
          <w:rPr>
            <w:noProof/>
            <w:webHidden/>
          </w:rPr>
          <w:fldChar w:fldCharType="end"/>
        </w:r>
      </w:hyperlink>
    </w:p>
    <w:p w14:paraId="5B4B6E00" w14:textId="7FB8925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3" w:history="1">
        <w:r w:rsidRPr="00CB2745">
          <w:rPr>
            <w:rStyle w:val="Hipervnculo"/>
            <w:noProof/>
          </w:rPr>
          <w:t>Tabla 59: Fuentes de telemetría utilizadas por Wazuh en la campaña</w:t>
        </w:r>
        <w:r>
          <w:rPr>
            <w:noProof/>
            <w:webHidden/>
          </w:rPr>
          <w:tab/>
        </w:r>
        <w:r>
          <w:rPr>
            <w:noProof/>
            <w:webHidden/>
          </w:rPr>
          <w:fldChar w:fldCharType="begin"/>
        </w:r>
        <w:r>
          <w:rPr>
            <w:noProof/>
            <w:webHidden/>
          </w:rPr>
          <w:instrText xml:space="preserve"> PAGEREF _Toc236744683 \h </w:instrText>
        </w:r>
        <w:r>
          <w:rPr>
            <w:noProof/>
            <w:webHidden/>
          </w:rPr>
        </w:r>
        <w:r>
          <w:rPr>
            <w:noProof/>
            <w:webHidden/>
          </w:rPr>
          <w:fldChar w:fldCharType="separate"/>
        </w:r>
        <w:r>
          <w:rPr>
            <w:noProof/>
            <w:webHidden/>
          </w:rPr>
          <w:t>113</w:t>
        </w:r>
        <w:r>
          <w:rPr>
            <w:noProof/>
            <w:webHidden/>
          </w:rPr>
          <w:fldChar w:fldCharType="end"/>
        </w:r>
      </w:hyperlink>
    </w:p>
    <w:p w14:paraId="77C7DD19" w14:textId="7A2ADAE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4" w:history="1">
        <w:r w:rsidRPr="00CB2745">
          <w:rPr>
            <w:rStyle w:val="Hipervnculo"/>
            <w:noProof/>
          </w:rPr>
          <w:t>Tabla 60: Reglas personalizadas Wazuh utilizadas para aproximar los perfiles P1-P4 de Velociraptor</w:t>
        </w:r>
        <w:r>
          <w:rPr>
            <w:noProof/>
            <w:webHidden/>
          </w:rPr>
          <w:tab/>
        </w:r>
        <w:r>
          <w:rPr>
            <w:noProof/>
            <w:webHidden/>
          </w:rPr>
          <w:fldChar w:fldCharType="begin"/>
        </w:r>
        <w:r>
          <w:rPr>
            <w:noProof/>
            <w:webHidden/>
          </w:rPr>
          <w:instrText xml:space="preserve"> PAGEREF _Toc236744684 \h </w:instrText>
        </w:r>
        <w:r>
          <w:rPr>
            <w:noProof/>
            <w:webHidden/>
          </w:rPr>
        </w:r>
        <w:r>
          <w:rPr>
            <w:noProof/>
            <w:webHidden/>
          </w:rPr>
          <w:fldChar w:fldCharType="separate"/>
        </w:r>
        <w:r>
          <w:rPr>
            <w:noProof/>
            <w:webHidden/>
          </w:rPr>
          <w:t>114</w:t>
        </w:r>
        <w:r>
          <w:rPr>
            <w:noProof/>
            <w:webHidden/>
          </w:rPr>
          <w:fldChar w:fldCharType="end"/>
        </w:r>
      </w:hyperlink>
    </w:p>
    <w:p w14:paraId="497A05E3" w14:textId="349EFA3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5" w:history="1">
        <w:r w:rsidRPr="00CB2745">
          <w:rPr>
            <w:rStyle w:val="Hipervnculo"/>
            <w:noProof/>
          </w:rPr>
          <w:t>Tabla 61: Campañas definidas para la validación comparativa</w:t>
        </w:r>
        <w:r>
          <w:rPr>
            <w:noProof/>
            <w:webHidden/>
          </w:rPr>
          <w:tab/>
        </w:r>
        <w:r>
          <w:rPr>
            <w:noProof/>
            <w:webHidden/>
          </w:rPr>
          <w:fldChar w:fldCharType="begin"/>
        </w:r>
        <w:r>
          <w:rPr>
            <w:noProof/>
            <w:webHidden/>
          </w:rPr>
          <w:instrText xml:space="preserve"> PAGEREF _Toc236744685 \h </w:instrText>
        </w:r>
        <w:r>
          <w:rPr>
            <w:noProof/>
            <w:webHidden/>
          </w:rPr>
        </w:r>
        <w:r>
          <w:rPr>
            <w:noProof/>
            <w:webHidden/>
          </w:rPr>
          <w:fldChar w:fldCharType="separate"/>
        </w:r>
        <w:r>
          <w:rPr>
            <w:noProof/>
            <w:webHidden/>
          </w:rPr>
          <w:t>116</w:t>
        </w:r>
        <w:r>
          <w:rPr>
            <w:noProof/>
            <w:webHidden/>
          </w:rPr>
          <w:fldChar w:fldCharType="end"/>
        </w:r>
      </w:hyperlink>
    </w:p>
    <w:p w14:paraId="6940AE67" w14:textId="6759AD4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6" w:history="1">
        <w:r w:rsidRPr="00CB2745">
          <w:rPr>
            <w:rStyle w:val="Hipervnculo"/>
            <w:noProof/>
          </w:rPr>
          <w:t>Tabla 62: Resultados de visibilidad y alerta de la campaña Wazuh base</w:t>
        </w:r>
        <w:r>
          <w:rPr>
            <w:noProof/>
            <w:webHidden/>
          </w:rPr>
          <w:tab/>
        </w:r>
        <w:r>
          <w:rPr>
            <w:noProof/>
            <w:webHidden/>
          </w:rPr>
          <w:fldChar w:fldCharType="begin"/>
        </w:r>
        <w:r>
          <w:rPr>
            <w:noProof/>
            <w:webHidden/>
          </w:rPr>
          <w:instrText xml:space="preserve"> PAGEREF _Toc236744686 \h </w:instrText>
        </w:r>
        <w:r>
          <w:rPr>
            <w:noProof/>
            <w:webHidden/>
          </w:rPr>
        </w:r>
        <w:r>
          <w:rPr>
            <w:noProof/>
            <w:webHidden/>
          </w:rPr>
          <w:fldChar w:fldCharType="separate"/>
        </w:r>
        <w:r>
          <w:rPr>
            <w:noProof/>
            <w:webHidden/>
          </w:rPr>
          <w:t>118</w:t>
        </w:r>
        <w:r>
          <w:rPr>
            <w:noProof/>
            <w:webHidden/>
          </w:rPr>
          <w:fldChar w:fldCharType="end"/>
        </w:r>
      </w:hyperlink>
    </w:p>
    <w:p w14:paraId="716F968F" w14:textId="3AF5B74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7" w:history="1">
        <w:r w:rsidRPr="00CB2745">
          <w:rPr>
            <w:rStyle w:val="Hipervnculo"/>
            <w:noProof/>
          </w:rPr>
          <w:t>Tabla 63: Resultados agregados de la campaña Wazuh custom</w:t>
        </w:r>
        <w:r>
          <w:rPr>
            <w:noProof/>
            <w:webHidden/>
          </w:rPr>
          <w:tab/>
        </w:r>
        <w:r>
          <w:rPr>
            <w:noProof/>
            <w:webHidden/>
          </w:rPr>
          <w:fldChar w:fldCharType="begin"/>
        </w:r>
        <w:r>
          <w:rPr>
            <w:noProof/>
            <w:webHidden/>
          </w:rPr>
          <w:instrText xml:space="preserve"> PAGEREF _Toc236744687 \h </w:instrText>
        </w:r>
        <w:r>
          <w:rPr>
            <w:noProof/>
            <w:webHidden/>
          </w:rPr>
        </w:r>
        <w:r>
          <w:rPr>
            <w:noProof/>
            <w:webHidden/>
          </w:rPr>
          <w:fldChar w:fldCharType="separate"/>
        </w:r>
        <w:r>
          <w:rPr>
            <w:noProof/>
            <w:webHidden/>
          </w:rPr>
          <w:t>122</w:t>
        </w:r>
        <w:r>
          <w:rPr>
            <w:noProof/>
            <w:webHidden/>
          </w:rPr>
          <w:fldChar w:fldCharType="end"/>
        </w:r>
      </w:hyperlink>
    </w:p>
    <w:p w14:paraId="60EFD06D" w14:textId="1D4B516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8" w:history="1">
        <w:r w:rsidRPr="00CB2745">
          <w:rPr>
            <w:rStyle w:val="Hipervnculo"/>
            <w:noProof/>
          </w:rPr>
          <w:t>Tabla 64: Distribución de reglas TFM activadas durante la campaña custom</w:t>
        </w:r>
        <w:r>
          <w:rPr>
            <w:noProof/>
            <w:webHidden/>
          </w:rPr>
          <w:tab/>
        </w:r>
        <w:r>
          <w:rPr>
            <w:noProof/>
            <w:webHidden/>
          </w:rPr>
          <w:fldChar w:fldCharType="begin"/>
        </w:r>
        <w:r>
          <w:rPr>
            <w:noProof/>
            <w:webHidden/>
          </w:rPr>
          <w:instrText xml:space="preserve"> PAGEREF _Toc236744688 \h </w:instrText>
        </w:r>
        <w:r>
          <w:rPr>
            <w:noProof/>
            <w:webHidden/>
          </w:rPr>
        </w:r>
        <w:r>
          <w:rPr>
            <w:noProof/>
            <w:webHidden/>
          </w:rPr>
          <w:fldChar w:fldCharType="separate"/>
        </w:r>
        <w:r>
          <w:rPr>
            <w:noProof/>
            <w:webHidden/>
          </w:rPr>
          <w:t>122</w:t>
        </w:r>
        <w:r>
          <w:rPr>
            <w:noProof/>
            <w:webHidden/>
          </w:rPr>
          <w:fldChar w:fldCharType="end"/>
        </w:r>
      </w:hyperlink>
    </w:p>
    <w:p w14:paraId="6B1BD5C3" w14:textId="34BAAA4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9" w:history="1">
        <w:r w:rsidRPr="00CB2745">
          <w:rPr>
            <w:rStyle w:val="Hipervnculo"/>
            <w:noProof/>
          </w:rPr>
          <w:t>Tabla 65: Comparación final entre Wazuh base, Wazuh custom y Velociraptor custom</w:t>
        </w:r>
        <w:r>
          <w:rPr>
            <w:noProof/>
            <w:webHidden/>
          </w:rPr>
          <w:tab/>
        </w:r>
        <w:r>
          <w:rPr>
            <w:noProof/>
            <w:webHidden/>
          </w:rPr>
          <w:fldChar w:fldCharType="begin"/>
        </w:r>
        <w:r>
          <w:rPr>
            <w:noProof/>
            <w:webHidden/>
          </w:rPr>
          <w:instrText xml:space="preserve"> PAGEREF _Toc236744689 \h </w:instrText>
        </w:r>
        <w:r>
          <w:rPr>
            <w:noProof/>
            <w:webHidden/>
          </w:rPr>
        </w:r>
        <w:r>
          <w:rPr>
            <w:noProof/>
            <w:webHidden/>
          </w:rPr>
          <w:fldChar w:fldCharType="separate"/>
        </w:r>
        <w:r>
          <w:rPr>
            <w:noProof/>
            <w:webHidden/>
          </w:rPr>
          <w:t>127</w:t>
        </w:r>
        <w:r>
          <w:rPr>
            <w:noProof/>
            <w:webHidden/>
          </w:rPr>
          <w:fldChar w:fldCharType="end"/>
        </w:r>
      </w:hyperlink>
    </w:p>
    <w:p w14:paraId="25E496D2" w14:textId="67DA5B8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0" w:history="1">
        <w:r w:rsidRPr="00CB2745">
          <w:rPr>
            <w:rStyle w:val="Hipervnculo"/>
            <w:noProof/>
          </w:rPr>
          <w:t>Tabla 66: Mapeo de severidad usado entre perfiles Velociraptor y niveles Wazuh</w:t>
        </w:r>
        <w:r>
          <w:rPr>
            <w:noProof/>
            <w:webHidden/>
          </w:rPr>
          <w:tab/>
        </w:r>
        <w:r>
          <w:rPr>
            <w:noProof/>
            <w:webHidden/>
          </w:rPr>
          <w:fldChar w:fldCharType="begin"/>
        </w:r>
        <w:r>
          <w:rPr>
            <w:noProof/>
            <w:webHidden/>
          </w:rPr>
          <w:instrText xml:space="preserve"> PAGEREF _Toc236744690 \h </w:instrText>
        </w:r>
        <w:r>
          <w:rPr>
            <w:noProof/>
            <w:webHidden/>
          </w:rPr>
        </w:r>
        <w:r>
          <w:rPr>
            <w:noProof/>
            <w:webHidden/>
          </w:rPr>
          <w:fldChar w:fldCharType="separate"/>
        </w:r>
        <w:r>
          <w:rPr>
            <w:noProof/>
            <w:webHidden/>
          </w:rPr>
          <w:t>128</w:t>
        </w:r>
        <w:r>
          <w:rPr>
            <w:noProof/>
            <w:webHidden/>
          </w:rPr>
          <w:fldChar w:fldCharType="end"/>
        </w:r>
      </w:hyperlink>
    </w:p>
    <w:p w14:paraId="4D7ACF3A" w14:textId="72D12A5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1" w:history="1">
        <w:r w:rsidRPr="00CB2745">
          <w:rPr>
            <w:rStyle w:val="Hipervnculo"/>
            <w:noProof/>
          </w:rPr>
          <w:t>Tabla 67: Técnicas MITRE ATT&amp;CK propuestas para trabajo futuro</w:t>
        </w:r>
        <w:r>
          <w:rPr>
            <w:noProof/>
            <w:webHidden/>
          </w:rPr>
          <w:tab/>
        </w:r>
        <w:r>
          <w:rPr>
            <w:noProof/>
            <w:webHidden/>
          </w:rPr>
          <w:fldChar w:fldCharType="begin"/>
        </w:r>
        <w:r>
          <w:rPr>
            <w:noProof/>
            <w:webHidden/>
          </w:rPr>
          <w:instrText xml:space="preserve"> PAGEREF _Toc236744691 \h </w:instrText>
        </w:r>
        <w:r>
          <w:rPr>
            <w:noProof/>
            <w:webHidden/>
          </w:rPr>
        </w:r>
        <w:r>
          <w:rPr>
            <w:noProof/>
            <w:webHidden/>
          </w:rPr>
          <w:fldChar w:fldCharType="separate"/>
        </w:r>
        <w:r>
          <w:rPr>
            <w:noProof/>
            <w:webHidden/>
          </w:rPr>
          <w:t>131</w:t>
        </w:r>
        <w:r>
          <w:rPr>
            <w:noProof/>
            <w:webHidden/>
          </w:rPr>
          <w:fldChar w:fldCharType="end"/>
        </w:r>
      </w:hyperlink>
    </w:p>
    <w:p w14:paraId="7B6CD535" w14:textId="0D90CC82"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2" w:history="1">
        <w:r w:rsidRPr="00CB2745">
          <w:rPr>
            <w:rStyle w:val="Hipervnculo"/>
            <w:noProof/>
          </w:rPr>
          <w:t>Tabla 68: Correspondencia entre preguntas de investigación, resultados y limitaciones</w:t>
        </w:r>
        <w:r>
          <w:rPr>
            <w:noProof/>
            <w:webHidden/>
          </w:rPr>
          <w:tab/>
        </w:r>
        <w:r>
          <w:rPr>
            <w:noProof/>
            <w:webHidden/>
          </w:rPr>
          <w:fldChar w:fldCharType="begin"/>
        </w:r>
        <w:r>
          <w:rPr>
            <w:noProof/>
            <w:webHidden/>
          </w:rPr>
          <w:instrText xml:space="preserve"> PAGEREF _Toc236744692 \h </w:instrText>
        </w:r>
        <w:r>
          <w:rPr>
            <w:noProof/>
            <w:webHidden/>
          </w:rPr>
        </w:r>
        <w:r>
          <w:rPr>
            <w:noProof/>
            <w:webHidden/>
          </w:rPr>
          <w:fldChar w:fldCharType="separate"/>
        </w:r>
        <w:r>
          <w:rPr>
            <w:noProof/>
            <w:webHidden/>
          </w:rPr>
          <w:t>134</w:t>
        </w:r>
        <w:r>
          <w:rPr>
            <w:noProof/>
            <w:webHidden/>
          </w:rPr>
          <w:fldChar w:fldCharType="end"/>
        </w:r>
      </w:hyperlink>
    </w:p>
    <w:p w14:paraId="0A6EA3CD" w14:textId="193C5D19" w:rsidR="00D0316E" w:rsidRDefault="00D0316E" w:rsidP="00D0316E">
      <w:pPr>
        <w:ind w:firstLine="0"/>
      </w:pPr>
      <w:r>
        <w:fldChar w:fldCharType="end"/>
      </w:r>
    </w:p>
    <w:p w14:paraId="518E92C3" w14:textId="77777777" w:rsidR="00244E97" w:rsidRDefault="00244E97" w:rsidP="00D8390C">
      <w:pPr>
        <w:pStyle w:val="PRESECCIONES"/>
      </w:pPr>
      <w:r>
        <w:lastRenderedPageBreak/>
        <w:t>Índice</w:t>
      </w:r>
      <w:r w:rsidR="00E7180B">
        <w:t xml:space="preserve"> de figuras</w:t>
      </w:r>
    </w:p>
    <w:p w14:paraId="6678B090" w14:textId="000F2612" w:rsidR="00626033"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36744693" w:history="1">
        <w:r w:rsidR="00626033" w:rsidRPr="00030BA9">
          <w:rPr>
            <w:rStyle w:val="Hipervnculo"/>
            <w:noProof/>
          </w:rPr>
          <w:t>Figura 1: Monitorización con Toggl Track</w:t>
        </w:r>
        <w:r w:rsidR="00626033">
          <w:rPr>
            <w:noProof/>
            <w:webHidden/>
          </w:rPr>
          <w:tab/>
        </w:r>
        <w:r w:rsidR="00626033">
          <w:rPr>
            <w:noProof/>
            <w:webHidden/>
          </w:rPr>
          <w:fldChar w:fldCharType="begin"/>
        </w:r>
        <w:r w:rsidR="00626033">
          <w:rPr>
            <w:noProof/>
            <w:webHidden/>
          </w:rPr>
          <w:instrText xml:space="preserve"> PAGEREF _Toc236744693 \h </w:instrText>
        </w:r>
        <w:r w:rsidR="00626033">
          <w:rPr>
            <w:noProof/>
            <w:webHidden/>
          </w:rPr>
        </w:r>
        <w:r w:rsidR="00626033">
          <w:rPr>
            <w:noProof/>
            <w:webHidden/>
          </w:rPr>
          <w:fldChar w:fldCharType="separate"/>
        </w:r>
        <w:r w:rsidR="00626033">
          <w:rPr>
            <w:noProof/>
            <w:webHidden/>
          </w:rPr>
          <w:t>6</w:t>
        </w:r>
        <w:r w:rsidR="00626033">
          <w:rPr>
            <w:noProof/>
            <w:webHidden/>
          </w:rPr>
          <w:fldChar w:fldCharType="end"/>
        </w:r>
      </w:hyperlink>
    </w:p>
    <w:p w14:paraId="3F1A6066" w14:textId="4F239EF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4" w:history="1">
        <w:r w:rsidRPr="00030BA9">
          <w:rPr>
            <w:rStyle w:val="Hipervnculo"/>
            <w:noProof/>
          </w:rPr>
          <w:t>Figura 2: Diagrama de Gantt general</w:t>
        </w:r>
        <w:r>
          <w:rPr>
            <w:noProof/>
            <w:webHidden/>
          </w:rPr>
          <w:tab/>
        </w:r>
        <w:r>
          <w:rPr>
            <w:noProof/>
            <w:webHidden/>
          </w:rPr>
          <w:fldChar w:fldCharType="begin"/>
        </w:r>
        <w:r>
          <w:rPr>
            <w:noProof/>
            <w:webHidden/>
          </w:rPr>
          <w:instrText xml:space="preserve"> PAGEREF _Toc236744694 \h </w:instrText>
        </w:r>
        <w:r>
          <w:rPr>
            <w:noProof/>
            <w:webHidden/>
          </w:rPr>
        </w:r>
        <w:r>
          <w:rPr>
            <w:noProof/>
            <w:webHidden/>
          </w:rPr>
          <w:fldChar w:fldCharType="separate"/>
        </w:r>
        <w:r>
          <w:rPr>
            <w:noProof/>
            <w:webHidden/>
          </w:rPr>
          <w:t>16</w:t>
        </w:r>
        <w:r>
          <w:rPr>
            <w:noProof/>
            <w:webHidden/>
          </w:rPr>
          <w:fldChar w:fldCharType="end"/>
        </w:r>
      </w:hyperlink>
    </w:p>
    <w:p w14:paraId="71F10BF5" w14:textId="2D6FB17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5" w:history="1">
        <w:r w:rsidRPr="00030BA9">
          <w:rPr>
            <w:rStyle w:val="Hipervnculo"/>
            <w:noProof/>
          </w:rPr>
          <w:t>Figura 3: Planificación Gantt de los capítulos I y II</w:t>
        </w:r>
        <w:r>
          <w:rPr>
            <w:noProof/>
            <w:webHidden/>
          </w:rPr>
          <w:tab/>
        </w:r>
        <w:r>
          <w:rPr>
            <w:noProof/>
            <w:webHidden/>
          </w:rPr>
          <w:fldChar w:fldCharType="begin"/>
        </w:r>
        <w:r>
          <w:rPr>
            <w:noProof/>
            <w:webHidden/>
          </w:rPr>
          <w:instrText xml:space="preserve"> PAGEREF _Toc236744695 \h </w:instrText>
        </w:r>
        <w:r>
          <w:rPr>
            <w:noProof/>
            <w:webHidden/>
          </w:rPr>
        </w:r>
        <w:r>
          <w:rPr>
            <w:noProof/>
            <w:webHidden/>
          </w:rPr>
          <w:fldChar w:fldCharType="separate"/>
        </w:r>
        <w:r>
          <w:rPr>
            <w:noProof/>
            <w:webHidden/>
          </w:rPr>
          <w:t>16</w:t>
        </w:r>
        <w:r>
          <w:rPr>
            <w:noProof/>
            <w:webHidden/>
          </w:rPr>
          <w:fldChar w:fldCharType="end"/>
        </w:r>
      </w:hyperlink>
    </w:p>
    <w:p w14:paraId="4764AD37" w14:textId="54CABCEA"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6" w:history="1">
        <w:r w:rsidRPr="00030BA9">
          <w:rPr>
            <w:rStyle w:val="Hipervnculo"/>
            <w:noProof/>
          </w:rPr>
          <w:t>Figura 4: Planificación Gantt del capítulo III</w:t>
        </w:r>
        <w:r>
          <w:rPr>
            <w:noProof/>
            <w:webHidden/>
          </w:rPr>
          <w:tab/>
        </w:r>
        <w:r>
          <w:rPr>
            <w:noProof/>
            <w:webHidden/>
          </w:rPr>
          <w:fldChar w:fldCharType="begin"/>
        </w:r>
        <w:r>
          <w:rPr>
            <w:noProof/>
            <w:webHidden/>
          </w:rPr>
          <w:instrText xml:space="preserve"> PAGEREF _Toc236744696 \h </w:instrText>
        </w:r>
        <w:r>
          <w:rPr>
            <w:noProof/>
            <w:webHidden/>
          </w:rPr>
        </w:r>
        <w:r>
          <w:rPr>
            <w:noProof/>
            <w:webHidden/>
          </w:rPr>
          <w:fldChar w:fldCharType="separate"/>
        </w:r>
        <w:r>
          <w:rPr>
            <w:noProof/>
            <w:webHidden/>
          </w:rPr>
          <w:t>16</w:t>
        </w:r>
        <w:r>
          <w:rPr>
            <w:noProof/>
            <w:webHidden/>
          </w:rPr>
          <w:fldChar w:fldCharType="end"/>
        </w:r>
      </w:hyperlink>
    </w:p>
    <w:p w14:paraId="7C55F084" w14:textId="1FA0AE1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7" w:history="1">
        <w:r w:rsidRPr="00030BA9">
          <w:rPr>
            <w:rStyle w:val="Hipervnculo"/>
            <w:noProof/>
          </w:rPr>
          <w:t>Figura 5: Planificación Gantt del capítulo IV</w:t>
        </w:r>
        <w:r>
          <w:rPr>
            <w:noProof/>
            <w:webHidden/>
          </w:rPr>
          <w:tab/>
        </w:r>
        <w:r>
          <w:rPr>
            <w:noProof/>
            <w:webHidden/>
          </w:rPr>
          <w:fldChar w:fldCharType="begin"/>
        </w:r>
        <w:r>
          <w:rPr>
            <w:noProof/>
            <w:webHidden/>
          </w:rPr>
          <w:instrText xml:space="preserve"> PAGEREF _Toc236744697 \h </w:instrText>
        </w:r>
        <w:r>
          <w:rPr>
            <w:noProof/>
            <w:webHidden/>
          </w:rPr>
        </w:r>
        <w:r>
          <w:rPr>
            <w:noProof/>
            <w:webHidden/>
          </w:rPr>
          <w:fldChar w:fldCharType="separate"/>
        </w:r>
        <w:r>
          <w:rPr>
            <w:noProof/>
            <w:webHidden/>
          </w:rPr>
          <w:t>16</w:t>
        </w:r>
        <w:r>
          <w:rPr>
            <w:noProof/>
            <w:webHidden/>
          </w:rPr>
          <w:fldChar w:fldCharType="end"/>
        </w:r>
      </w:hyperlink>
    </w:p>
    <w:p w14:paraId="07F8FA7B" w14:textId="2921ED9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8" w:history="1">
        <w:r w:rsidRPr="00030BA9">
          <w:rPr>
            <w:rStyle w:val="Hipervnculo"/>
            <w:noProof/>
          </w:rPr>
          <w:t>Figura 6: Planificación Gantt del capítulo V</w:t>
        </w:r>
        <w:r>
          <w:rPr>
            <w:noProof/>
            <w:webHidden/>
          </w:rPr>
          <w:tab/>
        </w:r>
        <w:r>
          <w:rPr>
            <w:noProof/>
            <w:webHidden/>
          </w:rPr>
          <w:fldChar w:fldCharType="begin"/>
        </w:r>
        <w:r>
          <w:rPr>
            <w:noProof/>
            <w:webHidden/>
          </w:rPr>
          <w:instrText xml:space="preserve"> PAGEREF _Toc236744698 \h </w:instrText>
        </w:r>
        <w:r>
          <w:rPr>
            <w:noProof/>
            <w:webHidden/>
          </w:rPr>
        </w:r>
        <w:r>
          <w:rPr>
            <w:noProof/>
            <w:webHidden/>
          </w:rPr>
          <w:fldChar w:fldCharType="separate"/>
        </w:r>
        <w:r>
          <w:rPr>
            <w:noProof/>
            <w:webHidden/>
          </w:rPr>
          <w:t>17</w:t>
        </w:r>
        <w:r>
          <w:rPr>
            <w:noProof/>
            <w:webHidden/>
          </w:rPr>
          <w:fldChar w:fldCharType="end"/>
        </w:r>
      </w:hyperlink>
    </w:p>
    <w:p w14:paraId="75AE0457" w14:textId="3C1A852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9" w:history="1">
        <w:r w:rsidRPr="00030BA9">
          <w:rPr>
            <w:rStyle w:val="Hipervnculo"/>
            <w:noProof/>
          </w:rPr>
          <w:t>Figura 7: Planificación Gantt del capítulo VI</w:t>
        </w:r>
        <w:r>
          <w:rPr>
            <w:noProof/>
            <w:webHidden/>
          </w:rPr>
          <w:tab/>
        </w:r>
        <w:r>
          <w:rPr>
            <w:noProof/>
            <w:webHidden/>
          </w:rPr>
          <w:fldChar w:fldCharType="begin"/>
        </w:r>
        <w:r>
          <w:rPr>
            <w:noProof/>
            <w:webHidden/>
          </w:rPr>
          <w:instrText xml:space="preserve"> PAGEREF _Toc236744699 \h </w:instrText>
        </w:r>
        <w:r>
          <w:rPr>
            <w:noProof/>
            <w:webHidden/>
          </w:rPr>
        </w:r>
        <w:r>
          <w:rPr>
            <w:noProof/>
            <w:webHidden/>
          </w:rPr>
          <w:fldChar w:fldCharType="separate"/>
        </w:r>
        <w:r>
          <w:rPr>
            <w:noProof/>
            <w:webHidden/>
          </w:rPr>
          <w:t>17</w:t>
        </w:r>
        <w:r>
          <w:rPr>
            <w:noProof/>
            <w:webHidden/>
          </w:rPr>
          <w:fldChar w:fldCharType="end"/>
        </w:r>
      </w:hyperlink>
    </w:p>
    <w:p w14:paraId="2FE97EA2" w14:textId="1D8ADDD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0" w:history="1">
        <w:r w:rsidRPr="00030BA9">
          <w:rPr>
            <w:rStyle w:val="Hipervnculo"/>
            <w:noProof/>
          </w:rPr>
          <w:t>Figura 8: Planificación Gantt del capítulo VII</w:t>
        </w:r>
        <w:r>
          <w:rPr>
            <w:noProof/>
            <w:webHidden/>
          </w:rPr>
          <w:tab/>
        </w:r>
        <w:r>
          <w:rPr>
            <w:noProof/>
            <w:webHidden/>
          </w:rPr>
          <w:fldChar w:fldCharType="begin"/>
        </w:r>
        <w:r>
          <w:rPr>
            <w:noProof/>
            <w:webHidden/>
          </w:rPr>
          <w:instrText xml:space="preserve"> PAGEREF _Toc236744700 \h </w:instrText>
        </w:r>
        <w:r>
          <w:rPr>
            <w:noProof/>
            <w:webHidden/>
          </w:rPr>
        </w:r>
        <w:r>
          <w:rPr>
            <w:noProof/>
            <w:webHidden/>
          </w:rPr>
          <w:fldChar w:fldCharType="separate"/>
        </w:r>
        <w:r>
          <w:rPr>
            <w:noProof/>
            <w:webHidden/>
          </w:rPr>
          <w:t>18</w:t>
        </w:r>
        <w:r>
          <w:rPr>
            <w:noProof/>
            <w:webHidden/>
          </w:rPr>
          <w:fldChar w:fldCharType="end"/>
        </w:r>
      </w:hyperlink>
    </w:p>
    <w:p w14:paraId="2BABDE9A" w14:textId="1E2DC9E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1" w:history="1">
        <w:r w:rsidRPr="00030BA9">
          <w:rPr>
            <w:rStyle w:val="Hipervnculo"/>
            <w:noProof/>
          </w:rPr>
          <w:t>Figura 9: Planificación Gantt de los capítulos VIII y IX</w:t>
        </w:r>
        <w:r>
          <w:rPr>
            <w:noProof/>
            <w:webHidden/>
          </w:rPr>
          <w:tab/>
        </w:r>
        <w:r>
          <w:rPr>
            <w:noProof/>
            <w:webHidden/>
          </w:rPr>
          <w:fldChar w:fldCharType="begin"/>
        </w:r>
        <w:r>
          <w:rPr>
            <w:noProof/>
            <w:webHidden/>
          </w:rPr>
          <w:instrText xml:space="preserve"> PAGEREF _Toc236744701 \h </w:instrText>
        </w:r>
        <w:r>
          <w:rPr>
            <w:noProof/>
            <w:webHidden/>
          </w:rPr>
        </w:r>
        <w:r>
          <w:rPr>
            <w:noProof/>
            <w:webHidden/>
          </w:rPr>
          <w:fldChar w:fldCharType="separate"/>
        </w:r>
        <w:r>
          <w:rPr>
            <w:noProof/>
            <w:webHidden/>
          </w:rPr>
          <w:t>18</w:t>
        </w:r>
        <w:r>
          <w:rPr>
            <w:noProof/>
            <w:webHidden/>
          </w:rPr>
          <w:fldChar w:fldCharType="end"/>
        </w:r>
      </w:hyperlink>
    </w:p>
    <w:p w14:paraId="7B8773F0" w14:textId="77D8304A"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2" w:history="1">
        <w:r w:rsidRPr="00030BA9">
          <w:rPr>
            <w:rStyle w:val="Hipervnculo"/>
            <w:noProof/>
          </w:rPr>
          <w:t>Figura 10: Arquitectura interna básica VR</w:t>
        </w:r>
        <w:r>
          <w:rPr>
            <w:noProof/>
            <w:webHidden/>
          </w:rPr>
          <w:tab/>
        </w:r>
        <w:r>
          <w:rPr>
            <w:noProof/>
            <w:webHidden/>
          </w:rPr>
          <w:fldChar w:fldCharType="begin"/>
        </w:r>
        <w:r>
          <w:rPr>
            <w:noProof/>
            <w:webHidden/>
          </w:rPr>
          <w:instrText xml:space="preserve"> PAGEREF _Toc236744702 \h </w:instrText>
        </w:r>
        <w:r>
          <w:rPr>
            <w:noProof/>
            <w:webHidden/>
          </w:rPr>
        </w:r>
        <w:r>
          <w:rPr>
            <w:noProof/>
            <w:webHidden/>
          </w:rPr>
          <w:fldChar w:fldCharType="separate"/>
        </w:r>
        <w:r>
          <w:rPr>
            <w:noProof/>
            <w:webHidden/>
          </w:rPr>
          <w:t>22</w:t>
        </w:r>
        <w:r>
          <w:rPr>
            <w:noProof/>
            <w:webHidden/>
          </w:rPr>
          <w:fldChar w:fldCharType="end"/>
        </w:r>
      </w:hyperlink>
    </w:p>
    <w:p w14:paraId="1677AEA8" w14:textId="0BF4D6E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3" w:history="1">
        <w:r w:rsidRPr="00030BA9">
          <w:rPr>
            <w:rStyle w:val="Hipervnculo"/>
            <w:noProof/>
          </w:rPr>
          <w:t>Figura 11: Flujo de datos de Velociraptor</w:t>
        </w:r>
        <w:r>
          <w:rPr>
            <w:noProof/>
            <w:webHidden/>
          </w:rPr>
          <w:tab/>
        </w:r>
        <w:r>
          <w:rPr>
            <w:noProof/>
            <w:webHidden/>
          </w:rPr>
          <w:fldChar w:fldCharType="begin"/>
        </w:r>
        <w:r>
          <w:rPr>
            <w:noProof/>
            <w:webHidden/>
          </w:rPr>
          <w:instrText xml:space="preserve"> PAGEREF _Toc236744703 \h </w:instrText>
        </w:r>
        <w:r>
          <w:rPr>
            <w:noProof/>
            <w:webHidden/>
          </w:rPr>
        </w:r>
        <w:r>
          <w:rPr>
            <w:noProof/>
            <w:webHidden/>
          </w:rPr>
          <w:fldChar w:fldCharType="separate"/>
        </w:r>
        <w:r>
          <w:rPr>
            <w:noProof/>
            <w:webHidden/>
          </w:rPr>
          <w:t>25</w:t>
        </w:r>
        <w:r>
          <w:rPr>
            <w:noProof/>
            <w:webHidden/>
          </w:rPr>
          <w:fldChar w:fldCharType="end"/>
        </w:r>
      </w:hyperlink>
    </w:p>
    <w:p w14:paraId="08742F3D" w14:textId="4709B4E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4" w:history="1">
        <w:r w:rsidRPr="00030BA9">
          <w:rPr>
            <w:rStyle w:val="Hipervnculo"/>
            <w:noProof/>
          </w:rPr>
          <w:t>Figura 12: Instalación del agente Velociraptor</w:t>
        </w:r>
        <w:r>
          <w:rPr>
            <w:noProof/>
            <w:webHidden/>
          </w:rPr>
          <w:tab/>
        </w:r>
        <w:r>
          <w:rPr>
            <w:noProof/>
            <w:webHidden/>
          </w:rPr>
          <w:fldChar w:fldCharType="begin"/>
        </w:r>
        <w:r>
          <w:rPr>
            <w:noProof/>
            <w:webHidden/>
          </w:rPr>
          <w:instrText xml:space="preserve"> PAGEREF _Toc236744704 \h </w:instrText>
        </w:r>
        <w:r>
          <w:rPr>
            <w:noProof/>
            <w:webHidden/>
          </w:rPr>
        </w:r>
        <w:r>
          <w:rPr>
            <w:noProof/>
            <w:webHidden/>
          </w:rPr>
          <w:fldChar w:fldCharType="separate"/>
        </w:r>
        <w:r>
          <w:rPr>
            <w:noProof/>
            <w:webHidden/>
          </w:rPr>
          <w:t>38</w:t>
        </w:r>
        <w:r>
          <w:rPr>
            <w:noProof/>
            <w:webHidden/>
          </w:rPr>
          <w:fldChar w:fldCharType="end"/>
        </w:r>
      </w:hyperlink>
    </w:p>
    <w:p w14:paraId="6C44E038" w14:textId="436F14D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5" w:history="1">
        <w:r w:rsidRPr="00030BA9">
          <w:rPr>
            <w:rStyle w:val="Hipervnculo"/>
            <w:noProof/>
          </w:rPr>
          <w:t>Figura 13: Datos recibidos desde los agentes Velociraptor</w:t>
        </w:r>
        <w:r>
          <w:rPr>
            <w:noProof/>
            <w:webHidden/>
          </w:rPr>
          <w:tab/>
        </w:r>
        <w:r>
          <w:rPr>
            <w:noProof/>
            <w:webHidden/>
          </w:rPr>
          <w:fldChar w:fldCharType="begin"/>
        </w:r>
        <w:r>
          <w:rPr>
            <w:noProof/>
            <w:webHidden/>
          </w:rPr>
          <w:instrText xml:space="preserve"> PAGEREF _Toc236744705 \h </w:instrText>
        </w:r>
        <w:r>
          <w:rPr>
            <w:noProof/>
            <w:webHidden/>
          </w:rPr>
        </w:r>
        <w:r>
          <w:rPr>
            <w:noProof/>
            <w:webHidden/>
          </w:rPr>
          <w:fldChar w:fldCharType="separate"/>
        </w:r>
        <w:r>
          <w:rPr>
            <w:noProof/>
            <w:webHidden/>
          </w:rPr>
          <w:t>38</w:t>
        </w:r>
        <w:r>
          <w:rPr>
            <w:noProof/>
            <w:webHidden/>
          </w:rPr>
          <w:fldChar w:fldCharType="end"/>
        </w:r>
      </w:hyperlink>
    </w:p>
    <w:p w14:paraId="295AB2DD" w14:textId="7C0803C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6" w:history="1">
        <w:r w:rsidRPr="00030BA9">
          <w:rPr>
            <w:rStyle w:val="Hipervnculo"/>
            <w:noProof/>
          </w:rPr>
          <w:t>Figura 14: Estructura de directorios de la máquina física</w:t>
        </w:r>
        <w:r>
          <w:rPr>
            <w:noProof/>
            <w:webHidden/>
          </w:rPr>
          <w:tab/>
        </w:r>
        <w:r>
          <w:rPr>
            <w:noProof/>
            <w:webHidden/>
          </w:rPr>
          <w:fldChar w:fldCharType="begin"/>
        </w:r>
        <w:r>
          <w:rPr>
            <w:noProof/>
            <w:webHidden/>
          </w:rPr>
          <w:instrText xml:space="preserve"> PAGEREF _Toc236744706 \h </w:instrText>
        </w:r>
        <w:r>
          <w:rPr>
            <w:noProof/>
            <w:webHidden/>
          </w:rPr>
        </w:r>
        <w:r>
          <w:rPr>
            <w:noProof/>
            <w:webHidden/>
          </w:rPr>
          <w:fldChar w:fldCharType="separate"/>
        </w:r>
        <w:r>
          <w:rPr>
            <w:noProof/>
            <w:webHidden/>
          </w:rPr>
          <w:t>41</w:t>
        </w:r>
        <w:r>
          <w:rPr>
            <w:noProof/>
            <w:webHidden/>
          </w:rPr>
          <w:fldChar w:fldCharType="end"/>
        </w:r>
      </w:hyperlink>
    </w:p>
    <w:p w14:paraId="178C9F21" w14:textId="351D79F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7" w:history="1">
        <w:r w:rsidRPr="00030BA9">
          <w:rPr>
            <w:rStyle w:val="Hipervnculo"/>
            <w:noProof/>
          </w:rPr>
          <w:t>Figura 15: Directorio de la máquina virtual</w:t>
        </w:r>
        <w:r>
          <w:rPr>
            <w:noProof/>
            <w:webHidden/>
          </w:rPr>
          <w:tab/>
        </w:r>
        <w:r>
          <w:rPr>
            <w:noProof/>
            <w:webHidden/>
          </w:rPr>
          <w:fldChar w:fldCharType="begin"/>
        </w:r>
        <w:r>
          <w:rPr>
            <w:noProof/>
            <w:webHidden/>
          </w:rPr>
          <w:instrText xml:space="preserve"> PAGEREF _Toc236744707 \h </w:instrText>
        </w:r>
        <w:r>
          <w:rPr>
            <w:noProof/>
            <w:webHidden/>
          </w:rPr>
        </w:r>
        <w:r>
          <w:rPr>
            <w:noProof/>
            <w:webHidden/>
          </w:rPr>
          <w:fldChar w:fldCharType="separate"/>
        </w:r>
        <w:r>
          <w:rPr>
            <w:noProof/>
            <w:webHidden/>
          </w:rPr>
          <w:t>41</w:t>
        </w:r>
        <w:r>
          <w:rPr>
            <w:noProof/>
            <w:webHidden/>
          </w:rPr>
          <w:fldChar w:fldCharType="end"/>
        </w:r>
      </w:hyperlink>
    </w:p>
    <w:p w14:paraId="08C17C79" w14:textId="2B851E1A"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8" w:history="1">
        <w:r w:rsidRPr="00030BA9">
          <w:rPr>
            <w:rStyle w:val="Hipervnculo"/>
            <w:noProof/>
          </w:rPr>
          <w:t>Figura 16: Arquitectura del flujo de alertas</w:t>
        </w:r>
        <w:r>
          <w:rPr>
            <w:noProof/>
            <w:webHidden/>
          </w:rPr>
          <w:tab/>
        </w:r>
        <w:r>
          <w:rPr>
            <w:noProof/>
            <w:webHidden/>
          </w:rPr>
          <w:fldChar w:fldCharType="begin"/>
        </w:r>
        <w:r>
          <w:rPr>
            <w:noProof/>
            <w:webHidden/>
          </w:rPr>
          <w:instrText xml:space="preserve"> PAGEREF _Toc236744708 \h </w:instrText>
        </w:r>
        <w:r>
          <w:rPr>
            <w:noProof/>
            <w:webHidden/>
          </w:rPr>
        </w:r>
        <w:r>
          <w:rPr>
            <w:noProof/>
            <w:webHidden/>
          </w:rPr>
          <w:fldChar w:fldCharType="separate"/>
        </w:r>
        <w:r>
          <w:rPr>
            <w:noProof/>
            <w:webHidden/>
          </w:rPr>
          <w:t>53</w:t>
        </w:r>
        <w:r>
          <w:rPr>
            <w:noProof/>
            <w:webHidden/>
          </w:rPr>
          <w:fldChar w:fldCharType="end"/>
        </w:r>
      </w:hyperlink>
    </w:p>
    <w:p w14:paraId="01D0EC60" w14:textId="402C1EF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9" w:history="1">
        <w:r w:rsidRPr="00030BA9">
          <w:rPr>
            <w:rStyle w:val="Hipervnculo"/>
            <w:noProof/>
          </w:rPr>
          <w:t>Figura 17: Evidencia de ejecución de TEC-001</w:t>
        </w:r>
        <w:r>
          <w:rPr>
            <w:noProof/>
            <w:webHidden/>
          </w:rPr>
          <w:tab/>
        </w:r>
        <w:r>
          <w:rPr>
            <w:noProof/>
            <w:webHidden/>
          </w:rPr>
          <w:fldChar w:fldCharType="begin"/>
        </w:r>
        <w:r>
          <w:rPr>
            <w:noProof/>
            <w:webHidden/>
          </w:rPr>
          <w:instrText xml:space="preserve"> PAGEREF _Toc236744709 \h </w:instrText>
        </w:r>
        <w:r>
          <w:rPr>
            <w:noProof/>
            <w:webHidden/>
          </w:rPr>
        </w:r>
        <w:r>
          <w:rPr>
            <w:noProof/>
            <w:webHidden/>
          </w:rPr>
          <w:fldChar w:fldCharType="separate"/>
        </w:r>
        <w:r>
          <w:rPr>
            <w:noProof/>
            <w:webHidden/>
          </w:rPr>
          <w:t>56</w:t>
        </w:r>
        <w:r>
          <w:rPr>
            <w:noProof/>
            <w:webHidden/>
          </w:rPr>
          <w:fldChar w:fldCharType="end"/>
        </w:r>
      </w:hyperlink>
    </w:p>
    <w:p w14:paraId="4708DE1D" w14:textId="32BBFB9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0" w:history="1">
        <w:r w:rsidRPr="00030BA9">
          <w:rPr>
            <w:rStyle w:val="Hipervnculo"/>
            <w:noProof/>
          </w:rPr>
          <w:t>Figura 18: Evidencia de ejecución de TEC-002</w:t>
        </w:r>
        <w:r>
          <w:rPr>
            <w:noProof/>
            <w:webHidden/>
          </w:rPr>
          <w:tab/>
        </w:r>
        <w:r>
          <w:rPr>
            <w:noProof/>
            <w:webHidden/>
          </w:rPr>
          <w:fldChar w:fldCharType="begin"/>
        </w:r>
        <w:r>
          <w:rPr>
            <w:noProof/>
            <w:webHidden/>
          </w:rPr>
          <w:instrText xml:space="preserve"> PAGEREF _Toc236744710 \h </w:instrText>
        </w:r>
        <w:r>
          <w:rPr>
            <w:noProof/>
            <w:webHidden/>
          </w:rPr>
        </w:r>
        <w:r>
          <w:rPr>
            <w:noProof/>
            <w:webHidden/>
          </w:rPr>
          <w:fldChar w:fldCharType="separate"/>
        </w:r>
        <w:r>
          <w:rPr>
            <w:noProof/>
            <w:webHidden/>
          </w:rPr>
          <w:t>57</w:t>
        </w:r>
        <w:r>
          <w:rPr>
            <w:noProof/>
            <w:webHidden/>
          </w:rPr>
          <w:fldChar w:fldCharType="end"/>
        </w:r>
      </w:hyperlink>
    </w:p>
    <w:p w14:paraId="3A3DE411" w14:textId="06FDACFA"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1" w:history="1">
        <w:r w:rsidRPr="00030BA9">
          <w:rPr>
            <w:rStyle w:val="Hipervnculo"/>
            <w:noProof/>
          </w:rPr>
          <w:t>Figura 19: Evidencia de la tarea programada TEC-003</w:t>
        </w:r>
        <w:r>
          <w:rPr>
            <w:noProof/>
            <w:webHidden/>
          </w:rPr>
          <w:tab/>
        </w:r>
        <w:r>
          <w:rPr>
            <w:noProof/>
            <w:webHidden/>
          </w:rPr>
          <w:fldChar w:fldCharType="begin"/>
        </w:r>
        <w:r>
          <w:rPr>
            <w:noProof/>
            <w:webHidden/>
          </w:rPr>
          <w:instrText xml:space="preserve"> PAGEREF _Toc236744711 \h </w:instrText>
        </w:r>
        <w:r>
          <w:rPr>
            <w:noProof/>
            <w:webHidden/>
          </w:rPr>
        </w:r>
        <w:r>
          <w:rPr>
            <w:noProof/>
            <w:webHidden/>
          </w:rPr>
          <w:fldChar w:fldCharType="separate"/>
        </w:r>
        <w:r>
          <w:rPr>
            <w:noProof/>
            <w:webHidden/>
          </w:rPr>
          <w:t>59</w:t>
        </w:r>
        <w:r>
          <w:rPr>
            <w:noProof/>
            <w:webHidden/>
          </w:rPr>
          <w:fldChar w:fldCharType="end"/>
        </w:r>
      </w:hyperlink>
    </w:p>
    <w:p w14:paraId="73632F5F" w14:textId="05991B9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2" w:history="1">
        <w:r w:rsidRPr="00030BA9">
          <w:rPr>
            <w:rStyle w:val="Hipervnculo"/>
            <w:noProof/>
          </w:rPr>
          <w:t>Figura 20: Evidencia de persistencia mediante clave Run en TEC-004</w:t>
        </w:r>
        <w:r>
          <w:rPr>
            <w:noProof/>
            <w:webHidden/>
          </w:rPr>
          <w:tab/>
        </w:r>
        <w:r>
          <w:rPr>
            <w:noProof/>
            <w:webHidden/>
          </w:rPr>
          <w:fldChar w:fldCharType="begin"/>
        </w:r>
        <w:r>
          <w:rPr>
            <w:noProof/>
            <w:webHidden/>
          </w:rPr>
          <w:instrText xml:space="preserve"> PAGEREF _Toc236744712 \h </w:instrText>
        </w:r>
        <w:r>
          <w:rPr>
            <w:noProof/>
            <w:webHidden/>
          </w:rPr>
        </w:r>
        <w:r>
          <w:rPr>
            <w:noProof/>
            <w:webHidden/>
          </w:rPr>
          <w:fldChar w:fldCharType="separate"/>
        </w:r>
        <w:r>
          <w:rPr>
            <w:noProof/>
            <w:webHidden/>
          </w:rPr>
          <w:t>60</w:t>
        </w:r>
        <w:r>
          <w:rPr>
            <w:noProof/>
            <w:webHidden/>
          </w:rPr>
          <w:fldChar w:fldCharType="end"/>
        </w:r>
      </w:hyperlink>
    </w:p>
    <w:p w14:paraId="3F1D4F7D" w14:textId="5519F4F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3" w:history="1">
        <w:r w:rsidRPr="00030BA9">
          <w:rPr>
            <w:rStyle w:val="Hipervnculo"/>
            <w:noProof/>
          </w:rPr>
          <w:t>Figura 21: Evidencia de ejecución del servicio TEC-005</w:t>
        </w:r>
        <w:r>
          <w:rPr>
            <w:noProof/>
            <w:webHidden/>
          </w:rPr>
          <w:tab/>
        </w:r>
        <w:r>
          <w:rPr>
            <w:noProof/>
            <w:webHidden/>
          </w:rPr>
          <w:fldChar w:fldCharType="begin"/>
        </w:r>
        <w:r>
          <w:rPr>
            <w:noProof/>
            <w:webHidden/>
          </w:rPr>
          <w:instrText xml:space="preserve"> PAGEREF _Toc236744713 \h </w:instrText>
        </w:r>
        <w:r>
          <w:rPr>
            <w:noProof/>
            <w:webHidden/>
          </w:rPr>
        </w:r>
        <w:r>
          <w:rPr>
            <w:noProof/>
            <w:webHidden/>
          </w:rPr>
          <w:fldChar w:fldCharType="separate"/>
        </w:r>
        <w:r>
          <w:rPr>
            <w:noProof/>
            <w:webHidden/>
          </w:rPr>
          <w:t>61</w:t>
        </w:r>
        <w:r>
          <w:rPr>
            <w:noProof/>
            <w:webHidden/>
          </w:rPr>
          <w:fldChar w:fldCharType="end"/>
        </w:r>
      </w:hyperlink>
    </w:p>
    <w:p w14:paraId="627F518A" w14:textId="68F196F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4" w:history="1">
        <w:r w:rsidRPr="00030BA9">
          <w:rPr>
            <w:rStyle w:val="Hipervnculo"/>
            <w:noProof/>
          </w:rPr>
          <w:t>Figura 22: Evidencia de descubrimiento de software de seguridad en TEC-006</w:t>
        </w:r>
        <w:r>
          <w:rPr>
            <w:noProof/>
            <w:webHidden/>
          </w:rPr>
          <w:tab/>
        </w:r>
        <w:r>
          <w:rPr>
            <w:noProof/>
            <w:webHidden/>
          </w:rPr>
          <w:fldChar w:fldCharType="begin"/>
        </w:r>
        <w:r>
          <w:rPr>
            <w:noProof/>
            <w:webHidden/>
          </w:rPr>
          <w:instrText xml:space="preserve"> PAGEREF _Toc236744714 \h </w:instrText>
        </w:r>
        <w:r>
          <w:rPr>
            <w:noProof/>
            <w:webHidden/>
          </w:rPr>
        </w:r>
        <w:r>
          <w:rPr>
            <w:noProof/>
            <w:webHidden/>
          </w:rPr>
          <w:fldChar w:fldCharType="separate"/>
        </w:r>
        <w:r>
          <w:rPr>
            <w:noProof/>
            <w:webHidden/>
          </w:rPr>
          <w:t>62</w:t>
        </w:r>
        <w:r>
          <w:rPr>
            <w:noProof/>
            <w:webHidden/>
          </w:rPr>
          <w:fldChar w:fldCharType="end"/>
        </w:r>
      </w:hyperlink>
    </w:p>
    <w:p w14:paraId="496800E3" w14:textId="7D41481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5" w:history="1">
        <w:r w:rsidRPr="00030BA9">
          <w:rPr>
            <w:rStyle w:val="Hipervnculo"/>
            <w:noProof/>
          </w:rPr>
          <w:t>Figura 23: Evidencia de cifrado controlado en TEC-007</w:t>
        </w:r>
        <w:r>
          <w:rPr>
            <w:noProof/>
            <w:webHidden/>
          </w:rPr>
          <w:tab/>
        </w:r>
        <w:r>
          <w:rPr>
            <w:noProof/>
            <w:webHidden/>
          </w:rPr>
          <w:fldChar w:fldCharType="begin"/>
        </w:r>
        <w:r>
          <w:rPr>
            <w:noProof/>
            <w:webHidden/>
          </w:rPr>
          <w:instrText xml:space="preserve"> PAGEREF _Toc236744715 \h </w:instrText>
        </w:r>
        <w:r>
          <w:rPr>
            <w:noProof/>
            <w:webHidden/>
          </w:rPr>
        </w:r>
        <w:r>
          <w:rPr>
            <w:noProof/>
            <w:webHidden/>
          </w:rPr>
          <w:fldChar w:fldCharType="separate"/>
        </w:r>
        <w:r>
          <w:rPr>
            <w:noProof/>
            <w:webHidden/>
          </w:rPr>
          <w:t>64</w:t>
        </w:r>
        <w:r>
          <w:rPr>
            <w:noProof/>
            <w:webHidden/>
          </w:rPr>
          <w:fldChar w:fldCharType="end"/>
        </w:r>
      </w:hyperlink>
    </w:p>
    <w:p w14:paraId="35F6D191" w14:textId="27E37E7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6" w:history="1">
        <w:r w:rsidRPr="00030BA9">
          <w:rPr>
            <w:rStyle w:val="Hipervnculo"/>
            <w:noProof/>
          </w:rPr>
          <w:t>Figura 24: Script de borrado de fichero</w:t>
        </w:r>
        <w:r>
          <w:rPr>
            <w:noProof/>
            <w:webHidden/>
          </w:rPr>
          <w:tab/>
        </w:r>
        <w:r>
          <w:rPr>
            <w:noProof/>
            <w:webHidden/>
          </w:rPr>
          <w:fldChar w:fldCharType="begin"/>
        </w:r>
        <w:r>
          <w:rPr>
            <w:noProof/>
            <w:webHidden/>
          </w:rPr>
          <w:instrText xml:space="preserve"> PAGEREF _Toc236744716 \h </w:instrText>
        </w:r>
        <w:r>
          <w:rPr>
            <w:noProof/>
            <w:webHidden/>
          </w:rPr>
        </w:r>
        <w:r>
          <w:rPr>
            <w:noProof/>
            <w:webHidden/>
          </w:rPr>
          <w:fldChar w:fldCharType="separate"/>
        </w:r>
        <w:r>
          <w:rPr>
            <w:noProof/>
            <w:webHidden/>
          </w:rPr>
          <w:t>65</w:t>
        </w:r>
        <w:r>
          <w:rPr>
            <w:noProof/>
            <w:webHidden/>
          </w:rPr>
          <w:fldChar w:fldCharType="end"/>
        </w:r>
      </w:hyperlink>
    </w:p>
    <w:p w14:paraId="58D27DFE" w14:textId="6572729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7" w:history="1">
        <w:r w:rsidRPr="00030BA9">
          <w:rPr>
            <w:rStyle w:val="Hipervnculo"/>
            <w:noProof/>
          </w:rPr>
          <w:t>Figura 25: Evidencia del receptor HTTP controlado</w:t>
        </w:r>
        <w:r>
          <w:rPr>
            <w:noProof/>
            <w:webHidden/>
          </w:rPr>
          <w:tab/>
        </w:r>
        <w:r>
          <w:rPr>
            <w:noProof/>
            <w:webHidden/>
          </w:rPr>
          <w:fldChar w:fldCharType="begin"/>
        </w:r>
        <w:r>
          <w:rPr>
            <w:noProof/>
            <w:webHidden/>
          </w:rPr>
          <w:instrText xml:space="preserve"> PAGEREF _Toc236744717 \h </w:instrText>
        </w:r>
        <w:r>
          <w:rPr>
            <w:noProof/>
            <w:webHidden/>
          </w:rPr>
        </w:r>
        <w:r>
          <w:rPr>
            <w:noProof/>
            <w:webHidden/>
          </w:rPr>
          <w:fldChar w:fldCharType="separate"/>
        </w:r>
        <w:r>
          <w:rPr>
            <w:noProof/>
            <w:webHidden/>
          </w:rPr>
          <w:t>67</w:t>
        </w:r>
        <w:r>
          <w:rPr>
            <w:noProof/>
            <w:webHidden/>
          </w:rPr>
          <w:fldChar w:fldCharType="end"/>
        </w:r>
      </w:hyperlink>
    </w:p>
    <w:p w14:paraId="1E385CB5" w14:textId="5E9965B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8" w:history="1">
        <w:r w:rsidRPr="00030BA9">
          <w:rPr>
            <w:rStyle w:val="Hipervnculo"/>
            <w:noProof/>
          </w:rPr>
          <w:t>Figura 26: Evidencia de ejecución de TEC-009</w:t>
        </w:r>
        <w:r>
          <w:rPr>
            <w:noProof/>
            <w:webHidden/>
          </w:rPr>
          <w:tab/>
        </w:r>
        <w:r>
          <w:rPr>
            <w:noProof/>
            <w:webHidden/>
          </w:rPr>
          <w:fldChar w:fldCharType="begin"/>
        </w:r>
        <w:r>
          <w:rPr>
            <w:noProof/>
            <w:webHidden/>
          </w:rPr>
          <w:instrText xml:space="preserve"> PAGEREF _Toc236744718 \h </w:instrText>
        </w:r>
        <w:r>
          <w:rPr>
            <w:noProof/>
            <w:webHidden/>
          </w:rPr>
        </w:r>
        <w:r>
          <w:rPr>
            <w:noProof/>
            <w:webHidden/>
          </w:rPr>
          <w:fldChar w:fldCharType="separate"/>
        </w:r>
        <w:r>
          <w:rPr>
            <w:noProof/>
            <w:webHidden/>
          </w:rPr>
          <w:t>68</w:t>
        </w:r>
        <w:r>
          <w:rPr>
            <w:noProof/>
            <w:webHidden/>
          </w:rPr>
          <w:fldChar w:fldCharType="end"/>
        </w:r>
      </w:hyperlink>
    </w:p>
    <w:p w14:paraId="734940A7" w14:textId="4E4919B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9" w:history="1">
        <w:r w:rsidRPr="00030BA9">
          <w:rPr>
            <w:rStyle w:val="Hipervnculo"/>
            <w:noProof/>
          </w:rPr>
          <w:t>Figura 27: Evidencias obtenidas en Velociraptor</w:t>
        </w:r>
        <w:r>
          <w:rPr>
            <w:noProof/>
            <w:webHidden/>
          </w:rPr>
          <w:tab/>
        </w:r>
        <w:r>
          <w:rPr>
            <w:noProof/>
            <w:webHidden/>
          </w:rPr>
          <w:fldChar w:fldCharType="begin"/>
        </w:r>
        <w:r>
          <w:rPr>
            <w:noProof/>
            <w:webHidden/>
          </w:rPr>
          <w:instrText xml:space="preserve"> PAGEREF _Toc236744719 \h </w:instrText>
        </w:r>
        <w:r>
          <w:rPr>
            <w:noProof/>
            <w:webHidden/>
          </w:rPr>
        </w:r>
        <w:r>
          <w:rPr>
            <w:noProof/>
            <w:webHidden/>
          </w:rPr>
          <w:fldChar w:fldCharType="separate"/>
        </w:r>
        <w:r>
          <w:rPr>
            <w:noProof/>
            <w:webHidden/>
          </w:rPr>
          <w:t>75</w:t>
        </w:r>
        <w:r>
          <w:rPr>
            <w:noProof/>
            <w:webHidden/>
          </w:rPr>
          <w:fldChar w:fldCharType="end"/>
        </w:r>
      </w:hyperlink>
    </w:p>
    <w:p w14:paraId="5C4229A6" w14:textId="025836C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0" w:history="1">
        <w:r w:rsidRPr="00030BA9">
          <w:rPr>
            <w:rStyle w:val="Hipervnculo"/>
            <w:noProof/>
          </w:rPr>
          <w:t>Figura 28: Resumen del runner global de técnicas</w:t>
        </w:r>
        <w:r>
          <w:rPr>
            <w:noProof/>
            <w:webHidden/>
          </w:rPr>
          <w:tab/>
        </w:r>
        <w:r>
          <w:rPr>
            <w:noProof/>
            <w:webHidden/>
          </w:rPr>
          <w:fldChar w:fldCharType="begin"/>
        </w:r>
        <w:r>
          <w:rPr>
            <w:noProof/>
            <w:webHidden/>
          </w:rPr>
          <w:instrText xml:space="preserve"> PAGEREF _Toc236744720 \h </w:instrText>
        </w:r>
        <w:r>
          <w:rPr>
            <w:noProof/>
            <w:webHidden/>
          </w:rPr>
        </w:r>
        <w:r>
          <w:rPr>
            <w:noProof/>
            <w:webHidden/>
          </w:rPr>
          <w:fldChar w:fldCharType="separate"/>
        </w:r>
        <w:r>
          <w:rPr>
            <w:noProof/>
            <w:webHidden/>
          </w:rPr>
          <w:t>96</w:t>
        </w:r>
        <w:r>
          <w:rPr>
            <w:noProof/>
            <w:webHidden/>
          </w:rPr>
          <w:fldChar w:fldCharType="end"/>
        </w:r>
      </w:hyperlink>
    </w:p>
    <w:p w14:paraId="71449D31" w14:textId="7B583C92"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1" w:history="1">
        <w:r w:rsidRPr="00030BA9">
          <w:rPr>
            <w:rStyle w:val="Hipervnculo"/>
            <w:noProof/>
          </w:rPr>
          <w:t>Figura 29: Distribución de las 379 filas CLIENT_EVENT emitidas/exportadas, incluidas emisiones repetidas por perfil custom</w:t>
        </w:r>
        <w:r>
          <w:rPr>
            <w:noProof/>
            <w:webHidden/>
          </w:rPr>
          <w:tab/>
        </w:r>
        <w:r>
          <w:rPr>
            <w:noProof/>
            <w:webHidden/>
          </w:rPr>
          <w:fldChar w:fldCharType="begin"/>
        </w:r>
        <w:r>
          <w:rPr>
            <w:noProof/>
            <w:webHidden/>
          </w:rPr>
          <w:instrText xml:space="preserve"> PAGEREF _Toc236744721 \h </w:instrText>
        </w:r>
        <w:r>
          <w:rPr>
            <w:noProof/>
            <w:webHidden/>
          </w:rPr>
        </w:r>
        <w:r>
          <w:rPr>
            <w:noProof/>
            <w:webHidden/>
          </w:rPr>
          <w:fldChar w:fldCharType="separate"/>
        </w:r>
        <w:r>
          <w:rPr>
            <w:noProof/>
            <w:webHidden/>
          </w:rPr>
          <w:t>97</w:t>
        </w:r>
        <w:r>
          <w:rPr>
            <w:noProof/>
            <w:webHidden/>
          </w:rPr>
          <w:fldChar w:fldCharType="end"/>
        </w:r>
      </w:hyperlink>
    </w:p>
    <w:p w14:paraId="704F6379" w14:textId="613CA18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2" w:history="1">
        <w:r w:rsidRPr="00030BA9">
          <w:rPr>
            <w:rStyle w:val="Hipervnculo"/>
            <w:noProof/>
          </w:rPr>
          <w:t>Figura 30: Arquitectura de artifacts custom y router</w:t>
        </w:r>
        <w:r>
          <w:rPr>
            <w:noProof/>
            <w:webHidden/>
          </w:rPr>
          <w:tab/>
        </w:r>
        <w:r>
          <w:rPr>
            <w:noProof/>
            <w:webHidden/>
          </w:rPr>
          <w:fldChar w:fldCharType="begin"/>
        </w:r>
        <w:r>
          <w:rPr>
            <w:noProof/>
            <w:webHidden/>
          </w:rPr>
          <w:instrText xml:space="preserve"> PAGEREF _Toc236744722 \h </w:instrText>
        </w:r>
        <w:r>
          <w:rPr>
            <w:noProof/>
            <w:webHidden/>
          </w:rPr>
        </w:r>
        <w:r>
          <w:rPr>
            <w:noProof/>
            <w:webHidden/>
          </w:rPr>
          <w:fldChar w:fldCharType="separate"/>
        </w:r>
        <w:r>
          <w:rPr>
            <w:noProof/>
            <w:webHidden/>
          </w:rPr>
          <w:t>98</w:t>
        </w:r>
        <w:r>
          <w:rPr>
            <w:noProof/>
            <w:webHidden/>
          </w:rPr>
          <w:fldChar w:fldCharType="end"/>
        </w:r>
      </w:hyperlink>
    </w:p>
    <w:p w14:paraId="30A810C5" w14:textId="402E97C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3" w:history="1">
        <w:r w:rsidRPr="00030BA9">
          <w:rPr>
            <w:rStyle w:val="Hipervnculo"/>
            <w:noProof/>
          </w:rPr>
          <w:t>Figura 31: Captura textual de la evidencia de upload HTTP controlado en TEC-009</w:t>
        </w:r>
        <w:r>
          <w:rPr>
            <w:noProof/>
            <w:webHidden/>
          </w:rPr>
          <w:tab/>
        </w:r>
        <w:r>
          <w:rPr>
            <w:noProof/>
            <w:webHidden/>
          </w:rPr>
          <w:fldChar w:fldCharType="begin"/>
        </w:r>
        <w:r>
          <w:rPr>
            <w:noProof/>
            <w:webHidden/>
          </w:rPr>
          <w:instrText xml:space="preserve"> PAGEREF _Toc236744723 \h </w:instrText>
        </w:r>
        <w:r>
          <w:rPr>
            <w:noProof/>
            <w:webHidden/>
          </w:rPr>
        </w:r>
        <w:r>
          <w:rPr>
            <w:noProof/>
            <w:webHidden/>
          </w:rPr>
          <w:fldChar w:fldCharType="separate"/>
        </w:r>
        <w:r>
          <w:rPr>
            <w:noProof/>
            <w:webHidden/>
          </w:rPr>
          <w:t>100</w:t>
        </w:r>
        <w:r>
          <w:rPr>
            <w:noProof/>
            <w:webHidden/>
          </w:rPr>
          <w:fldChar w:fldCharType="end"/>
        </w:r>
      </w:hyperlink>
    </w:p>
    <w:p w14:paraId="3A981A20" w14:textId="6485E94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4" w:history="1">
        <w:r w:rsidRPr="00030BA9">
          <w:rPr>
            <w:rStyle w:val="Hipervnculo"/>
            <w:noProof/>
          </w:rPr>
          <w:t>Figura 32: Campaña definitiva de falsos positivos</w:t>
        </w:r>
        <w:r>
          <w:rPr>
            <w:noProof/>
            <w:webHidden/>
          </w:rPr>
          <w:tab/>
        </w:r>
        <w:r>
          <w:rPr>
            <w:noProof/>
            <w:webHidden/>
          </w:rPr>
          <w:fldChar w:fldCharType="begin"/>
        </w:r>
        <w:r>
          <w:rPr>
            <w:noProof/>
            <w:webHidden/>
          </w:rPr>
          <w:instrText xml:space="preserve"> PAGEREF _Toc236744724 \h </w:instrText>
        </w:r>
        <w:r>
          <w:rPr>
            <w:noProof/>
            <w:webHidden/>
          </w:rPr>
        </w:r>
        <w:r>
          <w:rPr>
            <w:noProof/>
            <w:webHidden/>
          </w:rPr>
          <w:fldChar w:fldCharType="separate"/>
        </w:r>
        <w:r>
          <w:rPr>
            <w:noProof/>
            <w:webHidden/>
          </w:rPr>
          <w:t>100</w:t>
        </w:r>
        <w:r>
          <w:rPr>
            <w:noProof/>
            <w:webHidden/>
          </w:rPr>
          <w:fldChar w:fldCharType="end"/>
        </w:r>
      </w:hyperlink>
    </w:p>
    <w:p w14:paraId="782F1F2E" w14:textId="1D7C1BB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5" w:history="1">
        <w:r w:rsidRPr="00030BA9">
          <w:rPr>
            <w:rStyle w:val="Hipervnculo"/>
            <w:noProof/>
          </w:rPr>
          <w:t>Figura 33: Controles de calidad aplicados a los resultados de detección y FP</w:t>
        </w:r>
        <w:r>
          <w:rPr>
            <w:noProof/>
            <w:webHidden/>
          </w:rPr>
          <w:tab/>
        </w:r>
        <w:r>
          <w:rPr>
            <w:noProof/>
            <w:webHidden/>
          </w:rPr>
          <w:fldChar w:fldCharType="begin"/>
        </w:r>
        <w:r>
          <w:rPr>
            <w:noProof/>
            <w:webHidden/>
          </w:rPr>
          <w:instrText xml:space="preserve"> PAGEREF _Toc236744725 \h </w:instrText>
        </w:r>
        <w:r>
          <w:rPr>
            <w:noProof/>
            <w:webHidden/>
          </w:rPr>
        </w:r>
        <w:r>
          <w:rPr>
            <w:noProof/>
            <w:webHidden/>
          </w:rPr>
          <w:fldChar w:fldCharType="separate"/>
        </w:r>
        <w:r>
          <w:rPr>
            <w:noProof/>
            <w:webHidden/>
          </w:rPr>
          <w:t>101</w:t>
        </w:r>
        <w:r>
          <w:rPr>
            <w:noProof/>
            <w:webHidden/>
          </w:rPr>
          <w:fldChar w:fldCharType="end"/>
        </w:r>
      </w:hyperlink>
    </w:p>
    <w:p w14:paraId="42CC1495" w14:textId="73F6D39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6" w:history="1">
        <w:r w:rsidRPr="00030BA9">
          <w:rPr>
            <w:rStyle w:val="Hipervnculo"/>
            <w:noProof/>
          </w:rPr>
          <w:t>Figura 34: Resultado de las seis campañas con artifacts públicos</w:t>
        </w:r>
        <w:r>
          <w:rPr>
            <w:noProof/>
            <w:webHidden/>
          </w:rPr>
          <w:tab/>
        </w:r>
        <w:r>
          <w:rPr>
            <w:noProof/>
            <w:webHidden/>
          </w:rPr>
          <w:fldChar w:fldCharType="begin"/>
        </w:r>
        <w:r>
          <w:rPr>
            <w:noProof/>
            <w:webHidden/>
          </w:rPr>
          <w:instrText xml:space="preserve"> PAGEREF _Toc236744726 \h </w:instrText>
        </w:r>
        <w:r>
          <w:rPr>
            <w:noProof/>
            <w:webHidden/>
          </w:rPr>
        </w:r>
        <w:r>
          <w:rPr>
            <w:noProof/>
            <w:webHidden/>
          </w:rPr>
          <w:fldChar w:fldCharType="separate"/>
        </w:r>
        <w:r>
          <w:rPr>
            <w:noProof/>
            <w:webHidden/>
          </w:rPr>
          <w:t>103</w:t>
        </w:r>
        <w:r>
          <w:rPr>
            <w:noProof/>
            <w:webHidden/>
          </w:rPr>
          <w:fldChar w:fldCharType="end"/>
        </w:r>
      </w:hyperlink>
    </w:p>
    <w:p w14:paraId="2A3E6F1F" w14:textId="5A7224F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7" w:history="1">
        <w:r w:rsidRPr="00030BA9">
          <w:rPr>
            <w:rStyle w:val="Hipervnculo"/>
            <w:noProof/>
          </w:rPr>
          <w:t>Figura 35: Coste operativo observado del cliente Velociraptor por escenario</w:t>
        </w:r>
        <w:r>
          <w:rPr>
            <w:noProof/>
            <w:webHidden/>
          </w:rPr>
          <w:tab/>
        </w:r>
        <w:r>
          <w:rPr>
            <w:noProof/>
            <w:webHidden/>
          </w:rPr>
          <w:fldChar w:fldCharType="begin"/>
        </w:r>
        <w:r>
          <w:rPr>
            <w:noProof/>
            <w:webHidden/>
          </w:rPr>
          <w:instrText xml:space="preserve"> PAGEREF _Toc236744727 \h </w:instrText>
        </w:r>
        <w:r>
          <w:rPr>
            <w:noProof/>
            <w:webHidden/>
          </w:rPr>
        </w:r>
        <w:r>
          <w:rPr>
            <w:noProof/>
            <w:webHidden/>
          </w:rPr>
          <w:fldChar w:fldCharType="separate"/>
        </w:r>
        <w:r>
          <w:rPr>
            <w:noProof/>
            <w:webHidden/>
          </w:rPr>
          <w:t>105</w:t>
        </w:r>
        <w:r>
          <w:rPr>
            <w:noProof/>
            <w:webHidden/>
          </w:rPr>
          <w:fldChar w:fldCharType="end"/>
        </w:r>
      </w:hyperlink>
    </w:p>
    <w:p w14:paraId="3839CDAE" w14:textId="13BF8FC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8" w:history="1">
        <w:r w:rsidRPr="00030BA9">
          <w:rPr>
            <w:rStyle w:val="Hipervnculo"/>
            <w:noProof/>
          </w:rPr>
          <w:t>Figura 36: Controles de calidad del benchmark final</w:t>
        </w:r>
        <w:r>
          <w:rPr>
            <w:noProof/>
            <w:webHidden/>
          </w:rPr>
          <w:tab/>
        </w:r>
        <w:r>
          <w:rPr>
            <w:noProof/>
            <w:webHidden/>
          </w:rPr>
          <w:fldChar w:fldCharType="begin"/>
        </w:r>
        <w:r>
          <w:rPr>
            <w:noProof/>
            <w:webHidden/>
          </w:rPr>
          <w:instrText xml:space="preserve"> PAGEREF _Toc236744728 \h </w:instrText>
        </w:r>
        <w:r>
          <w:rPr>
            <w:noProof/>
            <w:webHidden/>
          </w:rPr>
        </w:r>
        <w:r>
          <w:rPr>
            <w:noProof/>
            <w:webHidden/>
          </w:rPr>
          <w:fldChar w:fldCharType="separate"/>
        </w:r>
        <w:r>
          <w:rPr>
            <w:noProof/>
            <w:webHidden/>
          </w:rPr>
          <w:t>106</w:t>
        </w:r>
        <w:r>
          <w:rPr>
            <w:noProof/>
            <w:webHidden/>
          </w:rPr>
          <w:fldChar w:fldCharType="end"/>
        </w:r>
      </w:hyperlink>
    </w:p>
    <w:p w14:paraId="1C9468C0" w14:textId="650AB52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9" w:history="1">
        <w:r w:rsidRPr="00030BA9">
          <w:rPr>
            <w:rStyle w:val="Hipervnculo"/>
            <w:noProof/>
          </w:rPr>
          <w:t>Figura 37: Validación del agente LT29 como agente activo desde agent_control</w:t>
        </w:r>
        <w:r>
          <w:rPr>
            <w:noProof/>
            <w:webHidden/>
          </w:rPr>
          <w:tab/>
        </w:r>
        <w:r>
          <w:rPr>
            <w:noProof/>
            <w:webHidden/>
          </w:rPr>
          <w:fldChar w:fldCharType="begin"/>
        </w:r>
        <w:r>
          <w:rPr>
            <w:noProof/>
            <w:webHidden/>
          </w:rPr>
          <w:instrText xml:space="preserve"> PAGEREF _Toc236744729 \h </w:instrText>
        </w:r>
        <w:r>
          <w:rPr>
            <w:noProof/>
            <w:webHidden/>
          </w:rPr>
        </w:r>
        <w:r>
          <w:rPr>
            <w:noProof/>
            <w:webHidden/>
          </w:rPr>
          <w:fldChar w:fldCharType="separate"/>
        </w:r>
        <w:r>
          <w:rPr>
            <w:noProof/>
            <w:webHidden/>
          </w:rPr>
          <w:t>109</w:t>
        </w:r>
        <w:r>
          <w:rPr>
            <w:noProof/>
            <w:webHidden/>
          </w:rPr>
          <w:fldChar w:fldCharType="end"/>
        </w:r>
      </w:hyperlink>
    </w:p>
    <w:p w14:paraId="04834DBE" w14:textId="5F77B40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0" w:history="1">
        <w:r w:rsidRPr="00030BA9">
          <w:rPr>
            <w:rStyle w:val="Hipervnculo"/>
            <w:noProof/>
          </w:rPr>
          <w:t>Figura 38: Panel de acceso al dashboard de Wazuh</w:t>
        </w:r>
        <w:r>
          <w:rPr>
            <w:noProof/>
            <w:webHidden/>
          </w:rPr>
          <w:tab/>
        </w:r>
        <w:r>
          <w:rPr>
            <w:noProof/>
            <w:webHidden/>
          </w:rPr>
          <w:fldChar w:fldCharType="begin"/>
        </w:r>
        <w:r>
          <w:rPr>
            <w:noProof/>
            <w:webHidden/>
          </w:rPr>
          <w:instrText xml:space="preserve"> PAGEREF _Toc236744730 \h </w:instrText>
        </w:r>
        <w:r>
          <w:rPr>
            <w:noProof/>
            <w:webHidden/>
          </w:rPr>
        </w:r>
        <w:r>
          <w:rPr>
            <w:noProof/>
            <w:webHidden/>
          </w:rPr>
          <w:fldChar w:fldCharType="separate"/>
        </w:r>
        <w:r>
          <w:rPr>
            <w:noProof/>
            <w:webHidden/>
          </w:rPr>
          <w:t>110</w:t>
        </w:r>
        <w:r>
          <w:rPr>
            <w:noProof/>
            <w:webHidden/>
          </w:rPr>
          <w:fldChar w:fldCharType="end"/>
        </w:r>
      </w:hyperlink>
    </w:p>
    <w:p w14:paraId="3C4A2A25" w14:textId="2EB6DBC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1" w:history="1">
        <w:r w:rsidRPr="00030BA9">
          <w:rPr>
            <w:rStyle w:val="Hipervnculo"/>
            <w:noProof/>
          </w:rPr>
          <w:t>Figura 39: Validación de conectividad e instalación del agente Wazuh desde PowerShell</w:t>
        </w:r>
        <w:r>
          <w:rPr>
            <w:noProof/>
            <w:webHidden/>
          </w:rPr>
          <w:tab/>
        </w:r>
        <w:r>
          <w:rPr>
            <w:noProof/>
            <w:webHidden/>
          </w:rPr>
          <w:fldChar w:fldCharType="begin"/>
        </w:r>
        <w:r>
          <w:rPr>
            <w:noProof/>
            <w:webHidden/>
          </w:rPr>
          <w:instrText xml:space="preserve"> PAGEREF _Toc236744731 \h </w:instrText>
        </w:r>
        <w:r>
          <w:rPr>
            <w:noProof/>
            <w:webHidden/>
          </w:rPr>
        </w:r>
        <w:r>
          <w:rPr>
            <w:noProof/>
            <w:webHidden/>
          </w:rPr>
          <w:fldChar w:fldCharType="separate"/>
        </w:r>
        <w:r>
          <w:rPr>
            <w:noProof/>
            <w:webHidden/>
          </w:rPr>
          <w:t>111</w:t>
        </w:r>
        <w:r>
          <w:rPr>
            <w:noProof/>
            <w:webHidden/>
          </w:rPr>
          <w:fldChar w:fldCharType="end"/>
        </w:r>
      </w:hyperlink>
    </w:p>
    <w:p w14:paraId="043FA928" w14:textId="7D64F61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2" w:history="1">
        <w:r w:rsidRPr="00030BA9">
          <w:rPr>
            <w:rStyle w:val="Hipervnculo"/>
            <w:noProof/>
          </w:rPr>
          <w:t>Figura 40: Comprobación del servicio WazuhSvc en ejecución en el endpoint Windows</w:t>
        </w:r>
        <w:r>
          <w:rPr>
            <w:noProof/>
            <w:webHidden/>
          </w:rPr>
          <w:tab/>
        </w:r>
        <w:r>
          <w:rPr>
            <w:noProof/>
            <w:webHidden/>
          </w:rPr>
          <w:fldChar w:fldCharType="begin"/>
        </w:r>
        <w:r>
          <w:rPr>
            <w:noProof/>
            <w:webHidden/>
          </w:rPr>
          <w:instrText xml:space="preserve"> PAGEREF _Toc236744732 \h </w:instrText>
        </w:r>
        <w:r>
          <w:rPr>
            <w:noProof/>
            <w:webHidden/>
          </w:rPr>
        </w:r>
        <w:r>
          <w:rPr>
            <w:noProof/>
            <w:webHidden/>
          </w:rPr>
          <w:fldChar w:fldCharType="separate"/>
        </w:r>
        <w:r>
          <w:rPr>
            <w:noProof/>
            <w:webHidden/>
          </w:rPr>
          <w:t>111</w:t>
        </w:r>
        <w:r>
          <w:rPr>
            <w:noProof/>
            <w:webHidden/>
          </w:rPr>
          <w:fldChar w:fldCharType="end"/>
        </w:r>
      </w:hyperlink>
    </w:p>
    <w:p w14:paraId="19492399" w14:textId="6D433DB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3" w:history="1">
        <w:r w:rsidRPr="00030BA9">
          <w:rPr>
            <w:rStyle w:val="Hipervnculo"/>
            <w:noProof/>
          </w:rPr>
          <w:t>Figura 41: Reactivación de reglas personalizadas TFM y servicio wazuh-manager activo</w:t>
        </w:r>
        <w:r>
          <w:rPr>
            <w:noProof/>
            <w:webHidden/>
          </w:rPr>
          <w:tab/>
        </w:r>
        <w:r>
          <w:rPr>
            <w:noProof/>
            <w:webHidden/>
          </w:rPr>
          <w:fldChar w:fldCharType="begin"/>
        </w:r>
        <w:r>
          <w:rPr>
            <w:noProof/>
            <w:webHidden/>
          </w:rPr>
          <w:instrText xml:space="preserve"> PAGEREF _Toc236744733 \h </w:instrText>
        </w:r>
        <w:r>
          <w:rPr>
            <w:noProof/>
            <w:webHidden/>
          </w:rPr>
        </w:r>
        <w:r>
          <w:rPr>
            <w:noProof/>
            <w:webHidden/>
          </w:rPr>
          <w:fldChar w:fldCharType="separate"/>
        </w:r>
        <w:r>
          <w:rPr>
            <w:noProof/>
            <w:webHidden/>
          </w:rPr>
          <w:t>115</w:t>
        </w:r>
        <w:r>
          <w:rPr>
            <w:noProof/>
            <w:webHidden/>
          </w:rPr>
          <w:fldChar w:fldCharType="end"/>
        </w:r>
      </w:hyperlink>
    </w:p>
    <w:p w14:paraId="25E763AC" w14:textId="6E2D18C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4" w:history="1">
        <w:r w:rsidRPr="00030BA9">
          <w:rPr>
            <w:rStyle w:val="Hipervnculo"/>
            <w:noProof/>
          </w:rPr>
          <w:t>Figura 42: Resumen de la campaña Wazuh base, con ausencia de reglas TFM 110xxx</w:t>
        </w:r>
        <w:r>
          <w:rPr>
            <w:noProof/>
            <w:webHidden/>
          </w:rPr>
          <w:tab/>
        </w:r>
        <w:r>
          <w:rPr>
            <w:noProof/>
            <w:webHidden/>
          </w:rPr>
          <w:fldChar w:fldCharType="begin"/>
        </w:r>
        <w:r>
          <w:rPr>
            <w:noProof/>
            <w:webHidden/>
          </w:rPr>
          <w:instrText xml:space="preserve"> PAGEREF _Toc236744734 \h </w:instrText>
        </w:r>
        <w:r>
          <w:rPr>
            <w:noProof/>
            <w:webHidden/>
          </w:rPr>
        </w:r>
        <w:r>
          <w:rPr>
            <w:noProof/>
            <w:webHidden/>
          </w:rPr>
          <w:fldChar w:fldCharType="separate"/>
        </w:r>
        <w:r>
          <w:rPr>
            <w:noProof/>
            <w:webHidden/>
          </w:rPr>
          <w:t>119</w:t>
        </w:r>
        <w:r>
          <w:rPr>
            <w:noProof/>
            <w:webHidden/>
          </w:rPr>
          <w:fldChar w:fldCharType="end"/>
        </w:r>
      </w:hyperlink>
    </w:p>
    <w:p w14:paraId="38E79514" w14:textId="1D0AB4D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5" w:history="1">
        <w:r w:rsidRPr="00030BA9">
          <w:rPr>
            <w:rStyle w:val="Hipervnculo"/>
            <w:noProof/>
          </w:rPr>
          <w:t>Figura 43: Cobertura específica comparada sobre nueve técnicas experimentales</w:t>
        </w:r>
        <w:r>
          <w:rPr>
            <w:noProof/>
            <w:webHidden/>
          </w:rPr>
          <w:tab/>
        </w:r>
        <w:r>
          <w:rPr>
            <w:noProof/>
            <w:webHidden/>
          </w:rPr>
          <w:fldChar w:fldCharType="begin"/>
        </w:r>
        <w:r>
          <w:rPr>
            <w:noProof/>
            <w:webHidden/>
          </w:rPr>
          <w:instrText xml:space="preserve"> PAGEREF _Toc236744735 \h </w:instrText>
        </w:r>
        <w:r>
          <w:rPr>
            <w:noProof/>
            <w:webHidden/>
          </w:rPr>
        </w:r>
        <w:r>
          <w:rPr>
            <w:noProof/>
            <w:webHidden/>
          </w:rPr>
          <w:fldChar w:fldCharType="separate"/>
        </w:r>
        <w:r>
          <w:rPr>
            <w:noProof/>
            <w:webHidden/>
          </w:rPr>
          <w:t>123</w:t>
        </w:r>
        <w:r>
          <w:rPr>
            <w:noProof/>
            <w:webHidden/>
          </w:rPr>
          <w:fldChar w:fldCharType="end"/>
        </w:r>
      </w:hyperlink>
    </w:p>
    <w:p w14:paraId="274EE0B5" w14:textId="3EDCD63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6" w:history="1">
        <w:r w:rsidRPr="00030BA9">
          <w:rPr>
            <w:rStyle w:val="Hipervnculo"/>
            <w:noProof/>
          </w:rPr>
          <w:t>Figura 44: Resumen de campaña Wazuh custom con reglas TFM activadas</w:t>
        </w:r>
        <w:r>
          <w:rPr>
            <w:noProof/>
            <w:webHidden/>
          </w:rPr>
          <w:tab/>
        </w:r>
        <w:r>
          <w:rPr>
            <w:noProof/>
            <w:webHidden/>
          </w:rPr>
          <w:fldChar w:fldCharType="begin"/>
        </w:r>
        <w:r>
          <w:rPr>
            <w:noProof/>
            <w:webHidden/>
          </w:rPr>
          <w:instrText xml:space="preserve"> PAGEREF _Toc236744736 \h </w:instrText>
        </w:r>
        <w:r>
          <w:rPr>
            <w:noProof/>
            <w:webHidden/>
          </w:rPr>
        </w:r>
        <w:r>
          <w:rPr>
            <w:noProof/>
            <w:webHidden/>
          </w:rPr>
          <w:fldChar w:fldCharType="separate"/>
        </w:r>
        <w:r>
          <w:rPr>
            <w:noProof/>
            <w:webHidden/>
          </w:rPr>
          <w:t>123</w:t>
        </w:r>
        <w:r>
          <w:rPr>
            <w:noProof/>
            <w:webHidden/>
          </w:rPr>
          <w:fldChar w:fldCharType="end"/>
        </w:r>
      </w:hyperlink>
    </w:p>
    <w:p w14:paraId="180F3B53" w14:textId="14E6292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7" w:history="1">
        <w:r w:rsidRPr="00030BA9">
          <w:rPr>
            <w:rStyle w:val="Hipervnculo"/>
            <w:noProof/>
          </w:rPr>
          <w:t>Figura 45: Resumen de severidades en el dashboard tras la campaña</w:t>
        </w:r>
        <w:r>
          <w:rPr>
            <w:noProof/>
            <w:webHidden/>
          </w:rPr>
          <w:tab/>
        </w:r>
        <w:r>
          <w:rPr>
            <w:noProof/>
            <w:webHidden/>
          </w:rPr>
          <w:fldChar w:fldCharType="begin"/>
        </w:r>
        <w:r>
          <w:rPr>
            <w:noProof/>
            <w:webHidden/>
          </w:rPr>
          <w:instrText xml:space="preserve"> PAGEREF _Toc236744737 \h </w:instrText>
        </w:r>
        <w:r>
          <w:rPr>
            <w:noProof/>
            <w:webHidden/>
          </w:rPr>
        </w:r>
        <w:r>
          <w:rPr>
            <w:noProof/>
            <w:webHidden/>
          </w:rPr>
          <w:fldChar w:fldCharType="separate"/>
        </w:r>
        <w:r>
          <w:rPr>
            <w:noProof/>
            <w:webHidden/>
          </w:rPr>
          <w:t>124</w:t>
        </w:r>
        <w:r>
          <w:rPr>
            <w:noProof/>
            <w:webHidden/>
          </w:rPr>
          <w:fldChar w:fldCharType="end"/>
        </w:r>
      </w:hyperlink>
    </w:p>
    <w:p w14:paraId="1B63A224" w14:textId="7D1A50B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8" w:history="1">
        <w:r w:rsidRPr="00030BA9">
          <w:rPr>
            <w:rStyle w:val="Hipervnculo"/>
            <w:noProof/>
          </w:rPr>
          <w:t>Figura 46: Dashboard de Wazuh filtrado por agent.name LT29</w:t>
        </w:r>
        <w:r>
          <w:rPr>
            <w:noProof/>
            <w:webHidden/>
          </w:rPr>
          <w:tab/>
        </w:r>
        <w:r>
          <w:rPr>
            <w:noProof/>
            <w:webHidden/>
          </w:rPr>
          <w:fldChar w:fldCharType="begin"/>
        </w:r>
        <w:r>
          <w:rPr>
            <w:noProof/>
            <w:webHidden/>
          </w:rPr>
          <w:instrText xml:space="preserve"> PAGEREF _Toc236744738 \h </w:instrText>
        </w:r>
        <w:r>
          <w:rPr>
            <w:noProof/>
            <w:webHidden/>
          </w:rPr>
        </w:r>
        <w:r>
          <w:rPr>
            <w:noProof/>
            <w:webHidden/>
          </w:rPr>
          <w:fldChar w:fldCharType="separate"/>
        </w:r>
        <w:r>
          <w:rPr>
            <w:noProof/>
            <w:webHidden/>
          </w:rPr>
          <w:t>124</w:t>
        </w:r>
        <w:r>
          <w:rPr>
            <w:noProof/>
            <w:webHidden/>
          </w:rPr>
          <w:fldChar w:fldCharType="end"/>
        </w:r>
      </w:hyperlink>
    </w:p>
    <w:p w14:paraId="58500163" w14:textId="4F047DD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9" w:history="1">
        <w:r w:rsidRPr="00030BA9">
          <w:rPr>
            <w:rStyle w:val="Hipervnculo"/>
            <w:noProof/>
          </w:rPr>
          <w:t>Figura 47: Visibilidad de PowerShell 4104 en Wazuh</w:t>
        </w:r>
        <w:r>
          <w:rPr>
            <w:noProof/>
            <w:webHidden/>
          </w:rPr>
          <w:tab/>
        </w:r>
        <w:r>
          <w:rPr>
            <w:noProof/>
            <w:webHidden/>
          </w:rPr>
          <w:fldChar w:fldCharType="begin"/>
        </w:r>
        <w:r>
          <w:rPr>
            <w:noProof/>
            <w:webHidden/>
          </w:rPr>
          <w:instrText xml:space="preserve"> PAGEREF _Toc236744739 \h </w:instrText>
        </w:r>
        <w:r>
          <w:rPr>
            <w:noProof/>
            <w:webHidden/>
          </w:rPr>
        </w:r>
        <w:r>
          <w:rPr>
            <w:noProof/>
            <w:webHidden/>
          </w:rPr>
          <w:fldChar w:fldCharType="separate"/>
        </w:r>
        <w:r>
          <w:rPr>
            <w:noProof/>
            <w:webHidden/>
          </w:rPr>
          <w:t>125</w:t>
        </w:r>
        <w:r>
          <w:rPr>
            <w:noProof/>
            <w:webHidden/>
          </w:rPr>
          <w:fldChar w:fldCharType="end"/>
        </w:r>
      </w:hyperlink>
    </w:p>
    <w:p w14:paraId="105229A8" w14:textId="4B97488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0" w:history="1">
        <w:r w:rsidRPr="00030BA9">
          <w:rPr>
            <w:rStyle w:val="Hipervnculo"/>
            <w:noProof/>
          </w:rPr>
          <w:t>Figura 48: Visibilidad de Sysmon Event ID 1, asociado a creación de procesos</w:t>
        </w:r>
        <w:r>
          <w:rPr>
            <w:noProof/>
            <w:webHidden/>
          </w:rPr>
          <w:tab/>
        </w:r>
        <w:r>
          <w:rPr>
            <w:noProof/>
            <w:webHidden/>
          </w:rPr>
          <w:fldChar w:fldCharType="begin"/>
        </w:r>
        <w:r>
          <w:rPr>
            <w:noProof/>
            <w:webHidden/>
          </w:rPr>
          <w:instrText xml:space="preserve"> PAGEREF _Toc236744740 \h </w:instrText>
        </w:r>
        <w:r>
          <w:rPr>
            <w:noProof/>
            <w:webHidden/>
          </w:rPr>
        </w:r>
        <w:r>
          <w:rPr>
            <w:noProof/>
            <w:webHidden/>
          </w:rPr>
          <w:fldChar w:fldCharType="separate"/>
        </w:r>
        <w:r>
          <w:rPr>
            <w:noProof/>
            <w:webHidden/>
          </w:rPr>
          <w:t>125</w:t>
        </w:r>
        <w:r>
          <w:rPr>
            <w:noProof/>
            <w:webHidden/>
          </w:rPr>
          <w:fldChar w:fldCharType="end"/>
        </w:r>
      </w:hyperlink>
    </w:p>
    <w:p w14:paraId="3B14BAB8" w14:textId="3F0FA2B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1" w:history="1">
        <w:r w:rsidRPr="00030BA9">
          <w:rPr>
            <w:rStyle w:val="Hipervnculo"/>
            <w:noProof/>
          </w:rPr>
          <w:t>Figura 49: Visibilidad de Sysmon Event ID 11, asociado a creación de ficheros</w:t>
        </w:r>
        <w:r>
          <w:rPr>
            <w:noProof/>
            <w:webHidden/>
          </w:rPr>
          <w:tab/>
        </w:r>
        <w:r>
          <w:rPr>
            <w:noProof/>
            <w:webHidden/>
          </w:rPr>
          <w:fldChar w:fldCharType="begin"/>
        </w:r>
        <w:r>
          <w:rPr>
            <w:noProof/>
            <w:webHidden/>
          </w:rPr>
          <w:instrText xml:space="preserve"> PAGEREF _Toc236744741 \h </w:instrText>
        </w:r>
        <w:r>
          <w:rPr>
            <w:noProof/>
            <w:webHidden/>
          </w:rPr>
        </w:r>
        <w:r>
          <w:rPr>
            <w:noProof/>
            <w:webHidden/>
          </w:rPr>
          <w:fldChar w:fldCharType="separate"/>
        </w:r>
        <w:r>
          <w:rPr>
            <w:noProof/>
            <w:webHidden/>
          </w:rPr>
          <w:t>126</w:t>
        </w:r>
        <w:r>
          <w:rPr>
            <w:noProof/>
            <w:webHidden/>
          </w:rPr>
          <w:fldChar w:fldCharType="end"/>
        </w:r>
      </w:hyperlink>
    </w:p>
    <w:p w14:paraId="254BF086" w14:textId="7836D8FE"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2" w:history="1">
        <w:r w:rsidRPr="00030BA9">
          <w:rPr>
            <w:rStyle w:val="Hipervnculo"/>
            <w:noProof/>
          </w:rPr>
          <w:t>Figura 50: Ejemplo de detección custom mediante la regla 110202</w:t>
        </w:r>
        <w:r>
          <w:rPr>
            <w:noProof/>
            <w:webHidden/>
          </w:rPr>
          <w:tab/>
        </w:r>
        <w:r>
          <w:rPr>
            <w:noProof/>
            <w:webHidden/>
          </w:rPr>
          <w:fldChar w:fldCharType="begin"/>
        </w:r>
        <w:r>
          <w:rPr>
            <w:noProof/>
            <w:webHidden/>
          </w:rPr>
          <w:instrText xml:space="preserve"> PAGEREF _Toc236744742 \h </w:instrText>
        </w:r>
        <w:r>
          <w:rPr>
            <w:noProof/>
            <w:webHidden/>
          </w:rPr>
        </w:r>
        <w:r>
          <w:rPr>
            <w:noProof/>
            <w:webHidden/>
          </w:rPr>
          <w:fldChar w:fldCharType="separate"/>
        </w:r>
        <w:r>
          <w:rPr>
            <w:noProof/>
            <w:webHidden/>
          </w:rPr>
          <w:t>126</w:t>
        </w:r>
        <w:r>
          <w:rPr>
            <w:noProof/>
            <w:webHidden/>
          </w:rPr>
          <w:fldChar w:fldCharType="end"/>
        </w:r>
      </w:hyperlink>
    </w:p>
    <w:p w14:paraId="6D5709B0" w14:textId="17F594B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3" w:history="1">
        <w:r w:rsidRPr="00030BA9">
          <w:rPr>
            <w:rStyle w:val="Hipervnculo"/>
            <w:noProof/>
          </w:rPr>
          <w:t>Figura 51: Ausencia de resultados para rule.id 110201 en la campaña custom</w:t>
        </w:r>
        <w:r>
          <w:rPr>
            <w:noProof/>
            <w:webHidden/>
          </w:rPr>
          <w:tab/>
        </w:r>
        <w:r>
          <w:rPr>
            <w:noProof/>
            <w:webHidden/>
          </w:rPr>
          <w:fldChar w:fldCharType="begin"/>
        </w:r>
        <w:r>
          <w:rPr>
            <w:noProof/>
            <w:webHidden/>
          </w:rPr>
          <w:instrText xml:space="preserve"> PAGEREF _Toc236744743 \h </w:instrText>
        </w:r>
        <w:r>
          <w:rPr>
            <w:noProof/>
            <w:webHidden/>
          </w:rPr>
        </w:r>
        <w:r>
          <w:rPr>
            <w:noProof/>
            <w:webHidden/>
          </w:rPr>
          <w:fldChar w:fldCharType="separate"/>
        </w:r>
        <w:r>
          <w:rPr>
            <w:noProof/>
            <w:webHidden/>
          </w:rPr>
          <w:t>126</w:t>
        </w:r>
        <w:r>
          <w:rPr>
            <w:noProof/>
            <w:webHidden/>
          </w:rPr>
          <w:fldChar w:fldCharType="end"/>
        </w:r>
      </w:hyperlink>
    </w:p>
    <w:p w14:paraId="3F1B89F1" w14:textId="58A4628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4" w:history="1">
        <w:r w:rsidRPr="00030BA9">
          <w:rPr>
            <w:rStyle w:val="Hipervnculo"/>
            <w:noProof/>
          </w:rPr>
          <w:t>Figura 52: Vista de alertas de severidad alta/crítica generadas en Wazuh</w:t>
        </w:r>
        <w:r>
          <w:rPr>
            <w:noProof/>
            <w:webHidden/>
          </w:rPr>
          <w:tab/>
        </w:r>
        <w:r>
          <w:rPr>
            <w:noProof/>
            <w:webHidden/>
          </w:rPr>
          <w:fldChar w:fldCharType="begin"/>
        </w:r>
        <w:r>
          <w:rPr>
            <w:noProof/>
            <w:webHidden/>
          </w:rPr>
          <w:instrText xml:space="preserve"> PAGEREF _Toc236744744 \h </w:instrText>
        </w:r>
        <w:r>
          <w:rPr>
            <w:noProof/>
            <w:webHidden/>
          </w:rPr>
        </w:r>
        <w:r>
          <w:rPr>
            <w:noProof/>
            <w:webHidden/>
          </w:rPr>
          <w:fldChar w:fldCharType="separate"/>
        </w:r>
        <w:r>
          <w:rPr>
            <w:noProof/>
            <w:webHidden/>
          </w:rPr>
          <w:t>127</w:t>
        </w:r>
        <w:r>
          <w:rPr>
            <w:noProof/>
            <w:webHidden/>
          </w:rPr>
          <w:fldChar w:fldCharType="end"/>
        </w:r>
      </w:hyperlink>
    </w:p>
    <w:p w14:paraId="31C23410" w14:textId="1E87B6B3" w:rsidR="00385994" w:rsidRDefault="00303DBA" w:rsidP="00303DBA">
      <w:pPr>
        <w:pStyle w:val="TDC1"/>
        <w:tabs>
          <w:tab w:val="right" w:pos="9016"/>
        </w:tabs>
        <w:rPr>
          <w:noProof/>
        </w:rPr>
      </w:pPr>
      <w:r>
        <w:fldChar w:fldCharType="end"/>
      </w:r>
      <w:r w:rsidR="00244E97">
        <w:t xml:space="preserve"> </w:t>
      </w:r>
    </w:p>
    <w:p w14:paraId="02541B1D" w14:textId="77777777" w:rsidR="001F6FC9" w:rsidRDefault="00000000">
      <w:r>
        <w:br w:type="page"/>
      </w:r>
    </w:p>
    <w:p w14:paraId="6FA0DE15" w14:textId="77777777" w:rsidR="00726AA0" w:rsidRDefault="00077E31" w:rsidP="00D8390C">
      <w:pPr>
        <w:pStyle w:val="PRESECCIONES"/>
      </w:pPr>
      <w:r>
        <w:lastRenderedPageBreak/>
        <w:t>Índice de códigos</w:t>
      </w:r>
    </w:p>
    <w:p w14:paraId="13ADDA5F" w14:textId="0003A163" w:rsidR="00626033"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36744745" w:history="1">
        <w:r w:rsidR="00626033" w:rsidRPr="00FF07EE">
          <w:rPr>
            <w:rStyle w:val="Hipervnculo"/>
            <w:noProof/>
          </w:rPr>
          <w:t>Código 1: Ejemplo de consulta VQL</w:t>
        </w:r>
        <w:r w:rsidR="00626033">
          <w:rPr>
            <w:noProof/>
            <w:webHidden/>
          </w:rPr>
          <w:tab/>
        </w:r>
        <w:r w:rsidR="00626033">
          <w:rPr>
            <w:noProof/>
            <w:webHidden/>
          </w:rPr>
          <w:fldChar w:fldCharType="begin"/>
        </w:r>
        <w:r w:rsidR="00626033">
          <w:rPr>
            <w:noProof/>
            <w:webHidden/>
          </w:rPr>
          <w:instrText xml:space="preserve"> PAGEREF _Toc236744745 \h </w:instrText>
        </w:r>
        <w:r w:rsidR="00626033">
          <w:rPr>
            <w:noProof/>
            <w:webHidden/>
          </w:rPr>
        </w:r>
        <w:r w:rsidR="00626033">
          <w:rPr>
            <w:noProof/>
            <w:webHidden/>
          </w:rPr>
          <w:fldChar w:fldCharType="separate"/>
        </w:r>
        <w:r w:rsidR="00626033">
          <w:rPr>
            <w:noProof/>
            <w:webHidden/>
          </w:rPr>
          <w:t>28</w:t>
        </w:r>
        <w:r w:rsidR="00626033">
          <w:rPr>
            <w:noProof/>
            <w:webHidden/>
          </w:rPr>
          <w:fldChar w:fldCharType="end"/>
        </w:r>
      </w:hyperlink>
    </w:p>
    <w:p w14:paraId="0F9F29A2" w14:textId="5B4781E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6" w:history="1">
        <w:r w:rsidRPr="00FF07EE">
          <w:rPr>
            <w:rStyle w:val="Hipervnculo"/>
            <w:noProof/>
          </w:rPr>
          <w:t>Código 2: Ejemplo de obtención de información mediante VQL</w:t>
        </w:r>
        <w:r>
          <w:rPr>
            <w:noProof/>
            <w:webHidden/>
          </w:rPr>
          <w:tab/>
        </w:r>
        <w:r>
          <w:rPr>
            <w:noProof/>
            <w:webHidden/>
          </w:rPr>
          <w:fldChar w:fldCharType="begin"/>
        </w:r>
        <w:r>
          <w:rPr>
            <w:noProof/>
            <w:webHidden/>
          </w:rPr>
          <w:instrText xml:space="preserve"> PAGEREF _Toc236744746 \h </w:instrText>
        </w:r>
        <w:r>
          <w:rPr>
            <w:noProof/>
            <w:webHidden/>
          </w:rPr>
        </w:r>
        <w:r>
          <w:rPr>
            <w:noProof/>
            <w:webHidden/>
          </w:rPr>
          <w:fldChar w:fldCharType="separate"/>
        </w:r>
        <w:r>
          <w:rPr>
            <w:noProof/>
            <w:webHidden/>
          </w:rPr>
          <w:t>28</w:t>
        </w:r>
        <w:r>
          <w:rPr>
            <w:noProof/>
            <w:webHidden/>
          </w:rPr>
          <w:fldChar w:fldCharType="end"/>
        </w:r>
      </w:hyperlink>
    </w:p>
    <w:p w14:paraId="680CEB63" w14:textId="568D000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7" w:history="1">
        <w:r w:rsidRPr="00FF07EE">
          <w:rPr>
            <w:rStyle w:val="Hipervnculo"/>
            <w:noProof/>
          </w:rPr>
          <w:t>Código 3: Ejemplo de consulta de claves del registro mediante VQL</w:t>
        </w:r>
        <w:r>
          <w:rPr>
            <w:noProof/>
            <w:webHidden/>
          </w:rPr>
          <w:tab/>
        </w:r>
        <w:r>
          <w:rPr>
            <w:noProof/>
            <w:webHidden/>
          </w:rPr>
          <w:fldChar w:fldCharType="begin"/>
        </w:r>
        <w:r>
          <w:rPr>
            <w:noProof/>
            <w:webHidden/>
          </w:rPr>
          <w:instrText xml:space="preserve"> PAGEREF _Toc236744747 \h </w:instrText>
        </w:r>
        <w:r>
          <w:rPr>
            <w:noProof/>
            <w:webHidden/>
          </w:rPr>
        </w:r>
        <w:r>
          <w:rPr>
            <w:noProof/>
            <w:webHidden/>
          </w:rPr>
          <w:fldChar w:fldCharType="separate"/>
        </w:r>
        <w:r>
          <w:rPr>
            <w:noProof/>
            <w:webHidden/>
          </w:rPr>
          <w:t>29</w:t>
        </w:r>
        <w:r>
          <w:rPr>
            <w:noProof/>
            <w:webHidden/>
          </w:rPr>
          <w:fldChar w:fldCharType="end"/>
        </w:r>
      </w:hyperlink>
    </w:p>
    <w:p w14:paraId="52AF365D" w14:textId="39F0C9B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8" w:history="1">
        <w:r w:rsidRPr="00FF07EE">
          <w:rPr>
            <w:rStyle w:val="Hipervnculo"/>
            <w:noProof/>
          </w:rPr>
          <w:t>Código 4: Ejemplo de evaluación diferida en VQL</w:t>
        </w:r>
        <w:r>
          <w:rPr>
            <w:noProof/>
            <w:webHidden/>
          </w:rPr>
          <w:tab/>
        </w:r>
        <w:r>
          <w:rPr>
            <w:noProof/>
            <w:webHidden/>
          </w:rPr>
          <w:fldChar w:fldCharType="begin"/>
        </w:r>
        <w:r>
          <w:rPr>
            <w:noProof/>
            <w:webHidden/>
          </w:rPr>
          <w:instrText xml:space="preserve"> PAGEREF _Toc236744748 \h </w:instrText>
        </w:r>
        <w:r>
          <w:rPr>
            <w:noProof/>
            <w:webHidden/>
          </w:rPr>
        </w:r>
        <w:r>
          <w:rPr>
            <w:noProof/>
            <w:webHidden/>
          </w:rPr>
          <w:fldChar w:fldCharType="separate"/>
        </w:r>
        <w:r>
          <w:rPr>
            <w:noProof/>
            <w:webHidden/>
          </w:rPr>
          <w:t>29</w:t>
        </w:r>
        <w:r>
          <w:rPr>
            <w:noProof/>
            <w:webHidden/>
          </w:rPr>
          <w:fldChar w:fldCharType="end"/>
        </w:r>
      </w:hyperlink>
    </w:p>
    <w:p w14:paraId="26C5823A" w14:textId="275016F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9" w:history="1">
        <w:r w:rsidRPr="00FF07EE">
          <w:rPr>
            <w:rStyle w:val="Hipervnculo"/>
            <w:noProof/>
          </w:rPr>
          <w:t>Código 5: Control del laboratorio</w:t>
        </w:r>
        <w:r>
          <w:rPr>
            <w:noProof/>
            <w:webHidden/>
          </w:rPr>
          <w:tab/>
        </w:r>
        <w:r>
          <w:rPr>
            <w:noProof/>
            <w:webHidden/>
          </w:rPr>
          <w:fldChar w:fldCharType="begin"/>
        </w:r>
        <w:r>
          <w:rPr>
            <w:noProof/>
            <w:webHidden/>
          </w:rPr>
          <w:instrText xml:space="preserve"> PAGEREF _Toc236744749 \h </w:instrText>
        </w:r>
        <w:r>
          <w:rPr>
            <w:noProof/>
            <w:webHidden/>
          </w:rPr>
        </w:r>
        <w:r>
          <w:rPr>
            <w:noProof/>
            <w:webHidden/>
          </w:rPr>
          <w:fldChar w:fldCharType="separate"/>
        </w:r>
        <w:r>
          <w:rPr>
            <w:noProof/>
            <w:webHidden/>
          </w:rPr>
          <w:t>41</w:t>
        </w:r>
        <w:r>
          <w:rPr>
            <w:noProof/>
            <w:webHidden/>
          </w:rPr>
          <w:fldChar w:fldCharType="end"/>
        </w:r>
      </w:hyperlink>
    </w:p>
    <w:p w14:paraId="0221A8E4" w14:textId="696D254E"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0" w:history="1">
        <w:r w:rsidRPr="00FF07EE">
          <w:rPr>
            <w:rStyle w:val="Hipervnculo"/>
            <w:noProof/>
          </w:rPr>
          <w:t>Código 6: Procedimiento de ejecución de TEC-001</w:t>
        </w:r>
        <w:r>
          <w:rPr>
            <w:noProof/>
            <w:webHidden/>
          </w:rPr>
          <w:tab/>
        </w:r>
        <w:r>
          <w:rPr>
            <w:noProof/>
            <w:webHidden/>
          </w:rPr>
          <w:fldChar w:fldCharType="begin"/>
        </w:r>
        <w:r>
          <w:rPr>
            <w:noProof/>
            <w:webHidden/>
          </w:rPr>
          <w:instrText xml:space="preserve"> PAGEREF _Toc236744750 \h </w:instrText>
        </w:r>
        <w:r>
          <w:rPr>
            <w:noProof/>
            <w:webHidden/>
          </w:rPr>
        </w:r>
        <w:r>
          <w:rPr>
            <w:noProof/>
            <w:webHidden/>
          </w:rPr>
          <w:fldChar w:fldCharType="separate"/>
        </w:r>
        <w:r>
          <w:rPr>
            <w:noProof/>
            <w:webHidden/>
          </w:rPr>
          <w:t>56</w:t>
        </w:r>
        <w:r>
          <w:rPr>
            <w:noProof/>
            <w:webHidden/>
          </w:rPr>
          <w:fldChar w:fldCharType="end"/>
        </w:r>
      </w:hyperlink>
    </w:p>
    <w:p w14:paraId="6058E0AF" w14:textId="10E697B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1" w:history="1">
        <w:r w:rsidRPr="00FF07EE">
          <w:rPr>
            <w:rStyle w:val="Hipervnculo"/>
            <w:noProof/>
          </w:rPr>
          <w:t>Código 7: Procedimiento de ejecución de TEC-002</w:t>
        </w:r>
        <w:r>
          <w:rPr>
            <w:noProof/>
            <w:webHidden/>
          </w:rPr>
          <w:tab/>
        </w:r>
        <w:r>
          <w:rPr>
            <w:noProof/>
            <w:webHidden/>
          </w:rPr>
          <w:fldChar w:fldCharType="begin"/>
        </w:r>
        <w:r>
          <w:rPr>
            <w:noProof/>
            <w:webHidden/>
          </w:rPr>
          <w:instrText xml:space="preserve"> PAGEREF _Toc236744751 \h </w:instrText>
        </w:r>
        <w:r>
          <w:rPr>
            <w:noProof/>
            <w:webHidden/>
          </w:rPr>
        </w:r>
        <w:r>
          <w:rPr>
            <w:noProof/>
            <w:webHidden/>
          </w:rPr>
          <w:fldChar w:fldCharType="separate"/>
        </w:r>
        <w:r>
          <w:rPr>
            <w:noProof/>
            <w:webHidden/>
          </w:rPr>
          <w:t>57</w:t>
        </w:r>
        <w:r>
          <w:rPr>
            <w:noProof/>
            <w:webHidden/>
          </w:rPr>
          <w:fldChar w:fldCharType="end"/>
        </w:r>
      </w:hyperlink>
    </w:p>
    <w:p w14:paraId="4CB079B6" w14:textId="0F4F892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2" w:history="1">
        <w:r w:rsidRPr="00FF07EE">
          <w:rPr>
            <w:rStyle w:val="Hipervnculo"/>
            <w:noProof/>
          </w:rPr>
          <w:t>Código 8: Procedimiento de ejecución de TEC-003</w:t>
        </w:r>
        <w:r>
          <w:rPr>
            <w:noProof/>
            <w:webHidden/>
          </w:rPr>
          <w:tab/>
        </w:r>
        <w:r>
          <w:rPr>
            <w:noProof/>
            <w:webHidden/>
          </w:rPr>
          <w:fldChar w:fldCharType="begin"/>
        </w:r>
        <w:r>
          <w:rPr>
            <w:noProof/>
            <w:webHidden/>
          </w:rPr>
          <w:instrText xml:space="preserve"> PAGEREF _Toc236744752 \h </w:instrText>
        </w:r>
        <w:r>
          <w:rPr>
            <w:noProof/>
            <w:webHidden/>
          </w:rPr>
        </w:r>
        <w:r>
          <w:rPr>
            <w:noProof/>
            <w:webHidden/>
          </w:rPr>
          <w:fldChar w:fldCharType="separate"/>
        </w:r>
        <w:r>
          <w:rPr>
            <w:noProof/>
            <w:webHidden/>
          </w:rPr>
          <w:t>59</w:t>
        </w:r>
        <w:r>
          <w:rPr>
            <w:noProof/>
            <w:webHidden/>
          </w:rPr>
          <w:fldChar w:fldCharType="end"/>
        </w:r>
      </w:hyperlink>
    </w:p>
    <w:p w14:paraId="293A0752" w14:textId="7C4AFD3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3" w:history="1">
        <w:r w:rsidRPr="00FF07EE">
          <w:rPr>
            <w:rStyle w:val="Hipervnculo"/>
            <w:noProof/>
          </w:rPr>
          <w:t>Código 9: Procedimiento de ejecución de TEC-004</w:t>
        </w:r>
        <w:r>
          <w:rPr>
            <w:noProof/>
            <w:webHidden/>
          </w:rPr>
          <w:tab/>
        </w:r>
        <w:r>
          <w:rPr>
            <w:noProof/>
            <w:webHidden/>
          </w:rPr>
          <w:fldChar w:fldCharType="begin"/>
        </w:r>
        <w:r>
          <w:rPr>
            <w:noProof/>
            <w:webHidden/>
          </w:rPr>
          <w:instrText xml:space="preserve"> PAGEREF _Toc236744753 \h </w:instrText>
        </w:r>
        <w:r>
          <w:rPr>
            <w:noProof/>
            <w:webHidden/>
          </w:rPr>
        </w:r>
        <w:r>
          <w:rPr>
            <w:noProof/>
            <w:webHidden/>
          </w:rPr>
          <w:fldChar w:fldCharType="separate"/>
        </w:r>
        <w:r>
          <w:rPr>
            <w:noProof/>
            <w:webHidden/>
          </w:rPr>
          <w:t>60</w:t>
        </w:r>
        <w:r>
          <w:rPr>
            <w:noProof/>
            <w:webHidden/>
          </w:rPr>
          <w:fldChar w:fldCharType="end"/>
        </w:r>
      </w:hyperlink>
    </w:p>
    <w:p w14:paraId="3237A437" w14:textId="5596C38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4" w:history="1">
        <w:r w:rsidRPr="00FF07EE">
          <w:rPr>
            <w:rStyle w:val="Hipervnculo"/>
            <w:noProof/>
          </w:rPr>
          <w:t>Código 10: Procedimiento de ejecución de TEC-005</w:t>
        </w:r>
        <w:r>
          <w:rPr>
            <w:noProof/>
            <w:webHidden/>
          </w:rPr>
          <w:tab/>
        </w:r>
        <w:r>
          <w:rPr>
            <w:noProof/>
            <w:webHidden/>
          </w:rPr>
          <w:fldChar w:fldCharType="begin"/>
        </w:r>
        <w:r>
          <w:rPr>
            <w:noProof/>
            <w:webHidden/>
          </w:rPr>
          <w:instrText xml:space="preserve"> PAGEREF _Toc236744754 \h </w:instrText>
        </w:r>
        <w:r>
          <w:rPr>
            <w:noProof/>
            <w:webHidden/>
          </w:rPr>
        </w:r>
        <w:r>
          <w:rPr>
            <w:noProof/>
            <w:webHidden/>
          </w:rPr>
          <w:fldChar w:fldCharType="separate"/>
        </w:r>
        <w:r>
          <w:rPr>
            <w:noProof/>
            <w:webHidden/>
          </w:rPr>
          <w:t>61</w:t>
        </w:r>
        <w:r>
          <w:rPr>
            <w:noProof/>
            <w:webHidden/>
          </w:rPr>
          <w:fldChar w:fldCharType="end"/>
        </w:r>
      </w:hyperlink>
    </w:p>
    <w:p w14:paraId="1BA39A24" w14:textId="6B988C7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5" w:history="1">
        <w:r w:rsidRPr="00FF07EE">
          <w:rPr>
            <w:rStyle w:val="Hipervnculo"/>
            <w:noProof/>
          </w:rPr>
          <w:t>Código 11: Procedimiento de ejecución de TEC-006 mediante PowerShell</w:t>
        </w:r>
        <w:r>
          <w:rPr>
            <w:noProof/>
            <w:webHidden/>
          </w:rPr>
          <w:tab/>
        </w:r>
        <w:r>
          <w:rPr>
            <w:noProof/>
            <w:webHidden/>
          </w:rPr>
          <w:fldChar w:fldCharType="begin"/>
        </w:r>
        <w:r>
          <w:rPr>
            <w:noProof/>
            <w:webHidden/>
          </w:rPr>
          <w:instrText xml:space="preserve"> PAGEREF _Toc236744755 \h </w:instrText>
        </w:r>
        <w:r>
          <w:rPr>
            <w:noProof/>
            <w:webHidden/>
          </w:rPr>
        </w:r>
        <w:r>
          <w:rPr>
            <w:noProof/>
            <w:webHidden/>
          </w:rPr>
          <w:fldChar w:fldCharType="separate"/>
        </w:r>
        <w:r>
          <w:rPr>
            <w:noProof/>
            <w:webHidden/>
          </w:rPr>
          <w:t>62</w:t>
        </w:r>
        <w:r>
          <w:rPr>
            <w:noProof/>
            <w:webHidden/>
          </w:rPr>
          <w:fldChar w:fldCharType="end"/>
        </w:r>
      </w:hyperlink>
    </w:p>
    <w:p w14:paraId="6E5D077B" w14:textId="1810957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6" w:history="1">
        <w:r w:rsidRPr="00FF07EE">
          <w:rPr>
            <w:rStyle w:val="Hipervnculo"/>
            <w:noProof/>
          </w:rPr>
          <w:t>Código 12: Procedimiento de ejecución de TEC-006 mediante WMIC</w:t>
        </w:r>
        <w:r>
          <w:rPr>
            <w:noProof/>
            <w:webHidden/>
          </w:rPr>
          <w:tab/>
        </w:r>
        <w:r>
          <w:rPr>
            <w:noProof/>
            <w:webHidden/>
          </w:rPr>
          <w:fldChar w:fldCharType="begin"/>
        </w:r>
        <w:r>
          <w:rPr>
            <w:noProof/>
            <w:webHidden/>
          </w:rPr>
          <w:instrText xml:space="preserve"> PAGEREF _Toc236744756 \h </w:instrText>
        </w:r>
        <w:r>
          <w:rPr>
            <w:noProof/>
            <w:webHidden/>
          </w:rPr>
        </w:r>
        <w:r>
          <w:rPr>
            <w:noProof/>
            <w:webHidden/>
          </w:rPr>
          <w:fldChar w:fldCharType="separate"/>
        </w:r>
        <w:r>
          <w:rPr>
            <w:noProof/>
            <w:webHidden/>
          </w:rPr>
          <w:t>63</w:t>
        </w:r>
        <w:r>
          <w:rPr>
            <w:noProof/>
            <w:webHidden/>
          </w:rPr>
          <w:fldChar w:fldCharType="end"/>
        </w:r>
      </w:hyperlink>
    </w:p>
    <w:p w14:paraId="01F4E090" w14:textId="70694CD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7" w:history="1">
        <w:r w:rsidRPr="00FF07EE">
          <w:rPr>
            <w:rStyle w:val="Hipervnculo"/>
            <w:noProof/>
          </w:rPr>
          <w:t>Código 13: Procedimiento de ejecución de TEC-007</w:t>
        </w:r>
        <w:r>
          <w:rPr>
            <w:noProof/>
            <w:webHidden/>
          </w:rPr>
          <w:tab/>
        </w:r>
        <w:r>
          <w:rPr>
            <w:noProof/>
            <w:webHidden/>
          </w:rPr>
          <w:fldChar w:fldCharType="begin"/>
        </w:r>
        <w:r>
          <w:rPr>
            <w:noProof/>
            <w:webHidden/>
          </w:rPr>
          <w:instrText xml:space="preserve"> PAGEREF _Toc236744757 \h </w:instrText>
        </w:r>
        <w:r>
          <w:rPr>
            <w:noProof/>
            <w:webHidden/>
          </w:rPr>
        </w:r>
        <w:r>
          <w:rPr>
            <w:noProof/>
            <w:webHidden/>
          </w:rPr>
          <w:fldChar w:fldCharType="separate"/>
        </w:r>
        <w:r>
          <w:rPr>
            <w:noProof/>
            <w:webHidden/>
          </w:rPr>
          <w:t>64</w:t>
        </w:r>
        <w:r>
          <w:rPr>
            <w:noProof/>
            <w:webHidden/>
          </w:rPr>
          <w:fldChar w:fldCharType="end"/>
        </w:r>
      </w:hyperlink>
    </w:p>
    <w:p w14:paraId="2A57B6ED" w14:textId="3949FF7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8" w:history="1">
        <w:r w:rsidRPr="00FF07EE">
          <w:rPr>
            <w:rStyle w:val="Hipervnculo"/>
            <w:noProof/>
          </w:rPr>
          <w:t>Código 14: Procedimiento de ejecución de TEC-008</w:t>
        </w:r>
        <w:r>
          <w:rPr>
            <w:noProof/>
            <w:webHidden/>
          </w:rPr>
          <w:tab/>
        </w:r>
        <w:r>
          <w:rPr>
            <w:noProof/>
            <w:webHidden/>
          </w:rPr>
          <w:fldChar w:fldCharType="begin"/>
        </w:r>
        <w:r>
          <w:rPr>
            <w:noProof/>
            <w:webHidden/>
          </w:rPr>
          <w:instrText xml:space="preserve"> PAGEREF _Toc236744758 \h </w:instrText>
        </w:r>
        <w:r>
          <w:rPr>
            <w:noProof/>
            <w:webHidden/>
          </w:rPr>
        </w:r>
        <w:r>
          <w:rPr>
            <w:noProof/>
            <w:webHidden/>
          </w:rPr>
          <w:fldChar w:fldCharType="separate"/>
        </w:r>
        <w:r>
          <w:rPr>
            <w:noProof/>
            <w:webHidden/>
          </w:rPr>
          <w:t>65</w:t>
        </w:r>
        <w:r>
          <w:rPr>
            <w:noProof/>
            <w:webHidden/>
          </w:rPr>
          <w:fldChar w:fldCharType="end"/>
        </w:r>
      </w:hyperlink>
    </w:p>
    <w:p w14:paraId="021167F0" w14:textId="3B581AA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9" w:history="1">
        <w:r w:rsidRPr="00FF07EE">
          <w:rPr>
            <w:rStyle w:val="Hipervnculo"/>
            <w:noProof/>
          </w:rPr>
          <w:t>Código 15: Ejecución del receptor HTTP controlado</w:t>
        </w:r>
        <w:r>
          <w:rPr>
            <w:noProof/>
            <w:webHidden/>
          </w:rPr>
          <w:tab/>
        </w:r>
        <w:r>
          <w:rPr>
            <w:noProof/>
            <w:webHidden/>
          </w:rPr>
          <w:fldChar w:fldCharType="begin"/>
        </w:r>
        <w:r>
          <w:rPr>
            <w:noProof/>
            <w:webHidden/>
          </w:rPr>
          <w:instrText xml:space="preserve"> PAGEREF _Toc236744759 \h </w:instrText>
        </w:r>
        <w:r>
          <w:rPr>
            <w:noProof/>
            <w:webHidden/>
          </w:rPr>
        </w:r>
        <w:r>
          <w:rPr>
            <w:noProof/>
            <w:webHidden/>
          </w:rPr>
          <w:fldChar w:fldCharType="separate"/>
        </w:r>
        <w:r>
          <w:rPr>
            <w:noProof/>
            <w:webHidden/>
          </w:rPr>
          <w:t>67</w:t>
        </w:r>
        <w:r>
          <w:rPr>
            <w:noProof/>
            <w:webHidden/>
          </w:rPr>
          <w:fldChar w:fldCharType="end"/>
        </w:r>
      </w:hyperlink>
    </w:p>
    <w:p w14:paraId="70CD1164" w14:textId="36CAF63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0" w:history="1">
        <w:r w:rsidRPr="00FF07EE">
          <w:rPr>
            <w:rStyle w:val="Hipervnculo"/>
            <w:noProof/>
          </w:rPr>
          <w:t>Código 16: Procedimiento de ejecución de TEC-009</w:t>
        </w:r>
        <w:r>
          <w:rPr>
            <w:noProof/>
            <w:webHidden/>
          </w:rPr>
          <w:tab/>
        </w:r>
        <w:r>
          <w:rPr>
            <w:noProof/>
            <w:webHidden/>
          </w:rPr>
          <w:fldChar w:fldCharType="begin"/>
        </w:r>
        <w:r>
          <w:rPr>
            <w:noProof/>
            <w:webHidden/>
          </w:rPr>
          <w:instrText xml:space="preserve"> PAGEREF _Toc236744760 \h </w:instrText>
        </w:r>
        <w:r>
          <w:rPr>
            <w:noProof/>
            <w:webHidden/>
          </w:rPr>
        </w:r>
        <w:r>
          <w:rPr>
            <w:noProof/>
            <w:webHidden/>
          </w:rPr>
          <w:fldChar w:fldCharType="separate"/>
        </w:r>
        <w:r>
          <w:rPr>
            <w:noProof/>
            <w:webHidden/>
          </w:rPr>
          <w:t>68</w:t>
        </w:r>
        <w:r>
          <w:rPr>
            <w:noProof/>
            <w:webHidden/>
          </w:rPr>
          <w:fldChar w:fldCharType="end"/>
        </w:r>
      </w:hyperlink>
    </w:p>
    <w:p w14:paraId="062113CF" w14:textId="50934AA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1" w:history="1">
        <w:r w:rsidRPr="00FF07EE">
          <w:rPr>
            <w:rStyle w:val="Hipervnculo"/>
            <w:noProof/>
          </w:rPr>
          <w:t>Código 17: Ejecución del runner global de técnicas TEC-001 a TEC-009</w:t>
        </w:r>
        <w:r>
          <w:rPr>
            <w:noProof/>
            <w:webHidden/>
          </w:rPr>
          <w:tab/>
        </w:r>
        <w:r>
          <w:rPr>
            <w:noProof/>
            <w:webHidden/>
          </w:rPr>
          <w:fldChar w:fldCharType="begin"/>
        </w:r>
        <w:r>
          <w:rPr>
            <w:noProof/>
            <w:webHidden/>
          </w:rPr>
          <w:instrText xml:space="preserve"> PAGEREF _Toc236744761 \h </w:instrText>
        </w:r>
        <w:r>
          <w:rPr>
            <w:noProof/>
            <w:webHidden/>
          </w:rPr>
        </w:r>
        <w:r>
          <w:rPr>
            <w:noProof/>
            <w:webHidden/>
          </w:rPr>
          <w:fldChar w:fldCharType="separate"/>
        </w:r>
        <w:r>
          <w:rPr>
            <w:noProof/>
            <w:webHidden/>
          </w:rPr>
          <w:t>69</w:t>
        </w:r>
        <w:r>
          <w:rPr>
            <w:noProof/>
            <w:webHidden/>
          </w:rPr>
          <w:fldChar w:fldCharType="end"/>
        </w:r>
      </w:hyperlink>
    </w:p>
    <w:p w14:paraId="3E019496" w14:textId="2E4F98A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2" w:history="1">
        <w:r w:rsidRPr="00FF07EE">
          <w:rPr>
            <w:rStyle w:val="Hipervnculo"/>
            <w:noProof/>
          </w:rPr>
          <w:t>Código 18: Ejecución del runner de falsos positivos</w:t>
        </w:r>
        <w:r>
          <w:rPr>
            <w:noProof/>
            <w:webHidden/>
          </w:rPr>
          <w:tab/>
        </w:r>
        <w:r>
          <w:rPr>
            <w:noProof/>
            <w:webHidden/>
          </w:rPr>
          <w:fldChar w:fldCharType="begin"/>
        </w:r>
        <w:r>
          <w:rPr>
            <w:noProof/>
            <w:webHidden/>
          </w:rPr>
          <w:instrText xml:space="preserve"> PAGEREF _Toc236744762 \h </w:instrText>
        </w:r>
        <w:r>
          <w:rPr>
            <w:noProof/>
            <w:webHidden/>
          </w:rPr>
        </w:r>
        <w:r>
          <w:rPr>
            <w:noProof/>
            <w:webHidden/>
          </w:rPr>
          <w:fldChar w:fldCharType="separate"/>
        </w:r>
        <w:r>
          <w:rPr>
            <w:noProof/>
            <w:webHidden/>
          </w:rPr>
          <w:t>71</w:t>
        </w:r>
        <w:r>
          <w:rPr>
            <w:noProof/>
            <w:webHidden/>
          </w:rPr>
          <w:fldChar w:fldCharType="end"/>
        </w:r>
      </w:hyperlink>
    </w:p>
    <w:p w14:paraId="5DAE14A9" w14:textId="0E37E46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3" w:history="1">
        <w:r w:rsidRPr="00FF07EE">
          <w:rPr>
            <w:rStyle w:val="Hipervnculo"/>
            <w:noProof/>
          </w:rPr>
          <w:t>Código 19: Instalación base de dependencias y despliegue all-in-one de Wazuh</w:t>
        </w:r>
        <w:r>
          <w:rPr>
            <w:noProof/>
            <w:webHidden/>
          </w:rPr>
          <w:tab/>
        </w:r>
        <w:r>
          <w:rPr>
            <w:noProof/>
            <w:webHidden/>
          </w:rPr>
          <w:fldChar w:fldCharType="begin"/>
        </w:r>
        <w:r>
          <w:rPr>
            <w:noProof/>
            <w:webHidden/>
          </w:rPr>
          <w:instrText xml:space="preserve"> PAGEREF _Toc236744763 \h </w:instrText>
        </w:r>
        <w:r>
          <w:rPr>
            <w:noProof/>
            <w:webHidden/>
          </w:rPr>
        </w:r>
        <w:r>
          <w:rPr>
            <w:noProof/>
            <w:webHidden/>
          </w:rPr>
          <w:fldChar w:fldCharType="separate"/>
        </w:r>
        <w:r>
          <w:rPr>
            <w:noProof/>
            <w:webHidden/>
          </w:rPr>
          <w:t>109</w:t>
        </w:r>
        <w:r>
          <w:rPr>
            <w:noProof/>
            <w:webHidden/>
          </w:rPr>
          <w:fldChar w:fldCharType="end"/>
        </w:r>
      </w:hyperlink>
    </w:p>
    <w:p w14:paraId="7A5B6CE2" w14:textId="591D49D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4" w:history="1">
        <w:r w:rsidRPr="00FF07EE">
          <w:rPr>
            <w:rStyle w:val="Hipervnculo"/>
            <w:noProof/>
          </w:rPr>
          <w:t>Código 20: Validación de conectividad desde Windows hacia Wazuh</w:t>
        </w:r>
        <w:r>
          <w:rPr>
            <w:noProof/>
            <w:webHidden/>
          </w:rPr>
          <w:tab/>
        </w:r>
        <w:r>
          <w:rPr>
            <w:noProof/>
            <w:webHidden/>
          </w:rPr>
          <w:fldChar w:fldCharType="begin"/>
        </w:r>
        <w:r>
          <w:rPr>
            <w:noProof/>
            <w:webHidden/>
          </w:rPr>
          <w:instrText xml:space="preserve"> PAGEREF _Toc236744764 \h </w:instrText>
        </w:r>
        <w:r>
          <w:rPr>
            <w:noProof/>
            <w:webHidden/>
          </w:rPr>
        </w:r>
        <w:r>
          <w:rPr>
            <w:noProof/>
            <w:webHidden/>
          </w:rPr>
          <w:fldChar w:fldCharType="separate"/>
        </w:r>
        <w:r>
          <w:rPr>
            <w:noProof/>
            <w:webHidden/>
          </w:rPr>
          <w:t>110</w:t>
        </w:r>
        <w:r>
          <w:rPr>
            <w:noProof/>
            <w:webHidden/>
          </w:rPr>
          <w:fldChar w:fldCharType="end"/>
        </w:r>
      </w:hyperlink>
    </w:p>
    <w:p w14:paraId="206D23F9" w14:textId="3C550CE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5" w:history="1">
        <w:r w:rsidRPr="00FF07EE">
          <w:rPr>
            <w:rStyle w:val="Hipervnculo"/>
            <w:noProof/>
          </w:rPr>
          <w:t>Código 21: Instalación del agente Wazuh en Windows</w:t>
        </w:r>
        <w:r>
          <w:rPr>
            <w:noProof/>
            <w:webHidden/>
          </w:rPr>
          <w:tab/>
        </w:r>
        <w:r>
          <w:rPr>
            <w:noProof/>
            <w:webHidden/>
          </w:rPr>
          <w:fldChar w:fldCharType="begin"/>
        </w:r>
        <w:r>
          <w:rPr>
            <w:noProof/>
            <w:webHidden/>
          </w:rPr>
          <w:instrText xml:space="preserve"> PAGEREF _Toc236744765 \h </w:instrText>
        </w:r>
        <w:r>
          <w:rPr>
            <w:noProof/>
            <w:webHidden/>
          </w:rPr>
        </w:r>
        <w:r>
          <w:rPr>
            <w:noProof/>
            <w:webHidden/>
          </w:rPr>
          <w:fldChar w:fldCharType="separate"/>
        </w:r>
        <w:r>
          <w:rPr>
            <w:noProof/>
            <w:webHidden/>
          </w:rPr>
          <w:t>111</w:t>
        </w:r>
        <w:r>
          <w:rPr>
            <w:noProof/>
            <w:webHidden/>
          </w:rPr>
          <w:fldChar w:fldCharType="end"/>
        </w:r>
      </w:hyperlink>
    </w:p>
    <w:p w14:paraId="1609C354" w14:textId="39F2EAF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6" w:history="1">
        <w:r w:rsidRPr="00FF07EE">
          <w:rPr>
            <w:rStyle w:val="Hipervnculo"/>
            <w:noProof/>
          </w:rPr>
          <w:t>Código 22: Fuentes eventchannel configuradas en el agente Windows</w:t>
        </w:r>
        <w:r>
          <w:rPr>
            <w:noProof/>
            <w:webHidden/>
          </w:rPr>
          <w:tab/>
        </w:r>
        <w:r>
          <w:rPr>
            <w:noProof/>
            <w:webHidden/>
          </w:rPr>
          <w:fldChar w:fldCharType="begin"/>
        </w:r>
        <w:r>
          <w:rPr>
            <w:noProof/>
            <w:webHidden/>
          </w:rPr>
          <w:instrText xml:space="preserve"> PAGEREF _Toc236744766 \h </w:instrText>
        </w:r>
        <w:r>
          <w:rPr>
            <w:noProof/>
            <w:webHidden/>
          </w:rPr>
        </w:r>
        <w:r>
          <w:rPr>
            <w:noProof/>
            <w:webHidden/>
          </w:rPr>
          <w:fldChar w:fldCharType="separate"/>
        </w:r>
        <w:r>
          <w:rPr>
            <w:noProof/>
            <w:webHidden/>
          </w:rPr>
          <w:t>112</w:t>
        </w:r>
        <w:r>
          <w:rPr>
            <w:noProof/>
            <w:webHidden/>
          </w:rPr>
          <w:fldChar w:fldCharType="end"/>
        </w:r>
      </w:hyperlink>
    </w:p>
    <w:p w14:paraId="0F972604" w14:textId="3F5B9012"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7" w:history="1">
        <w:r w:rsidRPr="00FF07EE">
          <w:rPr>
            <w:rStyle w:val="Hipervnculo"/>
            <w:noProof/>
          </w:rPr>
          <w:t>Código 23: Reinicio y comprobación del agente Wazuh en Windows</w:t>
        </w:r>
        <w:r>
          <w:rPr>
            <w:noProof/>
            <w:webHidden/>
          </w:rPr>
          <w:tab/>
        </w:r>
        <w:r>
          <w:rPr>
            <w:noProof/>
            <w:webHidden/>
          </w:rPr>
          <w:fldChar w:fldCharType="begin"/>
        </w:r>
        <w:r>
          <w:rPr>
            <w:noProof/>
            <w:webHidden/>
          </w:rPr>
          <w:instrText xml:space="preserve"> PAGEREF _Toc236744767 \h </w:instrText>
        </w:r>
        <w:r>
          <w:rPr>
            <w:noProof/>
            <w:webHidden/>
          </w:rPr>
        </w:r>
        <w:r>
          <w:rPr>
            <w:noProof/>
            <w:webHidden/>
          </w:rPr>
          <w:fldChar w:fldCharType="separate"/>
        </w:r>
        <w:r>
          <w:rPr>
            <w:noProof/>
            <w:webHidden/>
          </w:rPr>
          <w:t>113</w:t>
        </w:r>
        <w:r>
          <w:rPr>
            <w:noProof/>
            <w:webHidden/>
          </w:rPr>
          <w:fldChar w:fldCharType="end"/>
        </w:r>
      </w:hyperlink>
    </w:p>
    <w:p w14:paraId="349A1948" w14:textId="057E354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8" w:history="1">
        <w:r w:rsidRPr="00FF07EE">
          <w:rPr>
            <w:rStyle w:val="Hipervnculo"/>
            <w:noProof/>
          </w:rPr>
          <w:t>Código 24: Deshabilitación de la primera versión de reglas tras problemas de estabilidad</w:t>
        </w:r>
        <w:r>
          <w:rPr>
            <w:noProof/>
            <w:webHidden/>
          </w:rPr>
          <w:tab/>
        </w:r>
        <w:r>
          <w:rPr>
            <w:noProof/>
            <w:webHidden/>
          </w:rPr>
          <w:fldChar w:fldCharType="begin"/>
        </w:r>
        <w:r>
          <w:rPr>
            <w:noProof/>
            <w:webHidden/>
          </w:rPr>
          <w:instrText xml:space="preserve"> PAGEREF _Toc236744768 \h </w:instrText>
        </w:r>
        <w:r>
          <w:rPr>
            <w:noProof/>
            <w:webHidden/>
          </w:rPr>
        </w:r>
        <w:r>
          <w:rPr>
            <w:noProof/>
            <w:webHidden/>
          </w:rPr>
          <w:fldChar w:fldCharType="separate"/>
        </w:r>
        <w:r>
          <w:rPr>
            <w:noProof/>
            <w:webHidden/>
          </w:rPr>
          <w:t>113</w:t>
        </w:r>
        <w:r>
          <w:rPr>
            <w:noProof/>
            <w:webHidden/>
          </w:rPr>
          <w:fldChar w:fldCharType="end"/>
        </w:r>
      </w:hyperlink>
    </w:p>
    <w:p w14:paraId="16C8B0FB" w14:textId="65B38AF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9" w:history="1">
        <w:r w:rsidRPr="00FF07EE">
          <w:rPr>
            <w:rStyle w:val="Hipervnculo"/>
            <w:noProof/>
          </w:rPr>
          <w:t>Código 25: Validación sintáctica y reinicio tras cargar reglas custom TFM</w:t>
        </w:r>
        <w:r>
          <w:rPr>
            <w:noProof/>
            <w:webHidden/>
          </w:rPr>
          <w:tab/>
        </w:r>
        <w:r>
          <w:rPr>
            <w:noProof/>
            <w:webHidden/>
          </w:rPr>
          <w:fldChar w:fldCharType="begin"/>
        </w:r>
        <w:r>
          <w:rPr>
            <w:noProof/>
            <w:webHidden/>
          </w:rPr>
          <w:instrText xml:space="preserve"> PAGEREF _Toc236744769 \h </w:instrText>
        </w:r>
        <w:r>
          <w:rPr>
            <w:noProof/>
            <w:webHidden/>
          </w:rPr>
        </w:r>
        <w:r>
          <w:rPr>
            <w:noProof/>
            <w:webHidden/>
          </w:rPr>
          <w:fldChar w:fldCharType="separate"/>
        </w:r>
        <w:r>
          <w:rPr>
            <w:noProof/>
            <w:webHidden/>
          </w:rPr>
          <w:t>115</w:t>
        </w:r>
        <w:r>
          <w:rPr>
            <w:noProof/>
            <w:webHidden/>
          </w:rPr>
          <w:fldChar w:fldCharType="end"/>
        </w:r>
      </w:hyperlink>
    </w:p>
    <w:p w14:paraId="2C3A4E26" w14:textId="6160343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0" w:history="1">
        <w:r w:rsidRPr="00FF07EE">
          <w:rPr>
            <w:rStyle w:val="Hipervnculo"/>
            <w:noProof/>
          </w:rPr>
          <w:t>Código 26: Desactivación de reglas custom para la campaña Wazuh base</w:t>
        </w:r>
        <w:r>
          <w:rPr>
            <w:noProof/>
            <w:webHidden/>
          </w:rPr>
          <w:tab/>
        </w:r>
        <w:r>
          <w:rPr>
            <w:noProof/>
            <w:webHidden/>
          </w:rPr>
          <w:fldChar w:fldCharType="begin"/>
        </w:r>
        <w:r>
          <w:rPr>
            <w:noProof/>
            <w:webHidden/>
          </w:rPr>
          <w:instrText xml:space="preserve"> PAGEREF _Toc236744770 \h </w:instrText>
        </w:r>
        <w:r>
          <w:rPr>
            <w:noProof/>
            <w:webHidden/>
          </w:rPr>
        </w:r>
        <w:r>
          <w:rPr>
            <w:noProof/>
            <w:webHidden/>
          </w:rPr>
          <w:fldChar w:fldCharType="separate"/>
        </w:r>
        <w:r>
          <w:rPr>
            <w:noProof/>
            <w:webHidden/>
          </w:rPr>
          <w:t>117</w:t>
        </w:r>
        <w:r>
          <w:rPr>
            <w:noProof/>
            <w:webHidden/>
          </w:rPr>
          <w:fldChar w:fldCharType="end"/>
        </w:r>
      </w:hyperlink>
    </w:p>
    <w:p w14:paraId="53D4CDC9" w14:textId="365235E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1" w:history="1">
        <w:r w:rsidRPr="00FF07EE">
          <w:rPr>
            <w:rStyle w:val="Hipervnculo"/>
            <w:noProof/>
          </w:rPr>
          <w:t>Código 27: Marcado de inicio y líneas iniciales de logs en campaña base</w:t>
        </w:r>
        <w:r>
          <w:rPr>
            <w:noProof/>
            <w:webHidden/>
          </w:rPr>
          <w:tab/>
        </w:r>
        <w:r>
          <w:rPr>
            <w:noProof/>
            <w:webHidden/>
          </w:rPr>
          <w:fldChar w:fldCharType="begin"/>
        </w:r>
        <w:r>
          <w:rPr>
            <w:noProof/>
            <w:webHidden/>
          </w:rPr>
          <w:instrText xml:space="preserve"> PAGEREF _Toc236744771 \h </w:instrText>
        </w:r>
        <w:r>
          <w:rPr>
            <w:noProof/>
            <w:webHidden/>
          </w:rPr>
        </w:r>
        <w:r>
          <w:rPr>
            <w:noProof/>
            <w:webHidden/>
          </w:rPr>
          <w:fldChar w:fldCharType="separate"/>
        </w:r>
        <w:r>
          <w:rPr>
            <w:noProof/>
            <w:webHidden/>
          </w:rPr>
          <w:t>117</w:t>
        </w:r>
        <w:r>
          <w:rPr>
            <w:noProof/>
            <w:webHidden/>
          </w:rPr>
          <w:fldChar w:fldCharType="end"/>
        </w:r>
      </w:hyperlink>
    </w:p>
    <w:p w14:paraId="25E78AE3" w14:textId="63EADF4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2" w:history="1">
        <w:r w:rsidRPr="00FF07EE">
          <w:rPr>
            <w:rStyle w:val="Hipervnculo"/>
            <w:noProof/>
          </w:rPr>
          <w:t>Código 28: Ejecución de runners TEC y falsos positivos desde Windows</w:t>
        </w:r>
        <w:r>
          <w:rPr>
            <w:noProof/>
            <w:webHidden/>
          </w:rPr>
          <w:tab/>
        </w:r>
        <w:r>
          <w:rPr>
            <w:noProof/>
            <w:webHidden/>
          </w:rPr>
          <w:fldChar w:fldCharType="begin"/>
        </w:r>
        <w:r>
          <w:rPr>
            <w:noProof/>
            <w:webHidden/>
          </w:rPr>
          <w:instrText xml:space="preserve"> PAGEREF _Toc236744772 \h </w:instrText>
        </w:r>
        <w:r>
          <w:rPr>
            <w:noProof/>
            <w:webHidden/>
          </w:rPr>
        </w:r>
        <w:r>
          <w:rPr>
            <w:noProof/>
            <w:webHidden/>
          </w:rPr>
          <w:fldChar w:fldCharType="separate"/>
        </w:r>
        <w:r>
          <w:rPr>
            <w:noProof/>
            <w:webHidden/>
          </w:rPr>
          <w:t>117</w:t>
        </w:r>
        <w:r>
          <w:rPr>
            <w:noProof/>
            <w:webHidden/>
          </w:rPr>
          <w:fldChar w:fldCharType="end"/>
        </w:r>
      </w:hyperlink>
    </w:p>
    <w:p w14:paraId="3EC7EB66" w14:textId="1D49CE2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3" w:history="1">
        <w:r w:rsidRPr="00FF07EE">
          <w:rPr>
            <w:rStyle w:val="Hipervnculo"/>
            <w:noProof/>
          </w:rPr>
          <w:t>Código 29: Extracción de delta de archives.json y alerts.json en campaña base</w:t>
        </w:r>
        <w:r>
          <w:rPr>
            <w:noProof/>
            <w:webHidden/>
          </w:rPr>
          <w:tab/>
        </w:r>
        <w:r>
          <w:rPr>
            <w:noProof/>
            <w:webHidden/>
          </w:rPr>
          <w:fldChar w:fldCharType="begin"/>
        </w:r>
        <w:r>
          <w:rPr>
            <w:noProof/>
            <w:webHidden/>
          </w:rPr>
          <w:instrText xml:space="preserve"> PAGEREF _Toc236744773 \h </w:instrText>
        </w:r>
        <w:r>
          <w:rPr>
            <w:noProof/>
            <w:webHidden/>
          </w:rPr>
        </w:r>
        <w:r>
          <w:rPr>
            <w:noProof/>
            <w:webHidden/>
          </w:rPr>
          <w:fldChar w:fldCharType="separate"/>
        </w:r>
        <w:r>
          <w:rPr>
            <w:noProof/>
            <w:webHidden/>
          </w:rPr>
          <w:t>118</w:t>
        </w:r>
        <w:r>
          <w:rPr>
            <w:noProof/>
            <w:webHidden/>
          </w:rPr>
          <w:fldChar w:fldCharType="end"/>
        </w:r>
      </w:hyperlink>
    </w:p>
    <w:p w14:paraId="169E8618" w14:textId="66E1D42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4" w:history="1">
        <w:r w:rsidRPr="00FF07EE">
          <w:rPr>
            <w:rStyle w:val="Hipervnculo"/>
            <w:noProof/>
          </w:rPr>
          <w:t>Código 30: Reactivación de reglas custom TFM para la campaña Wazuh custom</w:t>
        </w:r>
        <w:r>
          <w:rPr>
            <w:noProof/>
            <w:webHidden/>
          </w:rPr>
          <w:tab/>
        </w:r>
        <w:r>
          <w:rPr>
            <w:noProof/>
            <w:webHidden/>
          </w:rPr>
          <w:fldChar w:fldCharType="begin"/>
        </w:r>
        <w:r>
          <w:rPr>
            <w:noProof/>
            <w:webHidden/>
          </w:rPr>
          <w:instrText xml:space="preserve"> PAGEREF _Toc236744774 \h </w:instrText>
        </w:r>
        <w:r>
          <w:rPr>
            <w:noProof/>
            <w:webHidden/>
          </w:rPr>
        </w:r>
        <w:r>
          <w:rPr>
            <w:noProof/>
            <w:webHidden/>
          </w:rPr>
          <w:fldChar w:fldCharType="separate"/>
        </w:r>
        <w:r>
          <w:rPr>
            <w:noProof/>
            <w:webHidden/>
          </w:rPr>
          <w:t>120</w:t>
        </w:r>
        <w:r>
          <w:rPr>
            <w:noProof/>
            <w:webHidden/>
          </w:rPr>
          <w:fldChar w:fldCharType="end"/>
        </w:r>
      </w:hyperlink>
    </w:p>
    <w:p w14:paraId="5A8AF89F" w14:textId="746DA03A"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5" w:history="1">
        <w:r w:rsidRPr="00FF07EE">
          <w:rPr>
            <w:rStyle w:val="Hipervnculo"/>
            <w:noProof/>
          </w:rPr>
          <w:t>Código 31: Inicio de campaña Wazuh custom</w:t>
        </w:r>
        <w:r>
          <w:rPr>
            <w:noProof/>
            <w:webHidden/>
          </w:rPr>
          <w:tab/>
        </w:r>
        <w:r>
          <w:rPr>
            <w:noProof/>
            <w:webHidden/>
          </w:rPr>
          <w:fldChar w:fldCharType="begin"/>
        </w:r>
        <w:r>
          <w:rPr>
            <w:noProof/>
            <w:webHidden/>
          </w:rPr>
          <w:instrText xml:space="preserve"> PAGEREF _Toc236744775 \h </w:instrText>
        </w:r>
        <w:r>
          <w:rPr>
            <w:noProof/>
            <w:webHidden/>
          </w:rPr>
        </w:r>
        <w:r>
          <w:rPr>
            <w:noProof/>
            <w:webHidden/>
          </w:rPr>
          <w:fldChar w:fldCharType="separate"/>
        </w:r>
        <w:r>
          <w:rPr>
            <w:noProof/>
            <w:webHidden/>
          </w:rPr>
          <w:t>120</w:t>
        </w:r>
        <w:r>
          <w:rPr>
            <w:noProof/>
            <w:webHidden/>
          </w:rPr>
          <w:fldChar w:fldCharType="end"/>
        </w:r>
      </w:hyperlink>
    </w:p>
    <w:p w14:paraId="2070C48E" w14:textId="61A83C3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6" w:history="1">
        <w:r w:rsidRPr="00FF07EE">
          <w:rPr>
            <w:rStyle w:val="Hipervnculo"/>
            <w:noProof/>
          </w:rPr>
          <w:t>Código 32: Extracción de delta en campaña Wazuh custom</w:t>
        </w:r>
        <w:r>
          <w:rPr>
            <w:noProof/>
            <w:webHidden/>
          </w:rPr>
          <w:tab/>
        </w:r>
        <w:r>
          <w:rPr>
            <w:noProof/>
            <w:webHidden/>
          </w:rPr>
          <w:fldChar w:fldCharType="begin"/>
        </w:r>
        <w:r>
          <w:rPr>
            <w:noProof/>
            <w:webHidden/>
          </w:rPr>
          <w:instrText xml:space="preserve"> PAGEREF _Toc236744776 \h </w:instrText>
        </w:r>
        <w:r>
          <w:rPr>
            <w:noProof/>
            <w:webHidden/>
          </w:rPr>
        </w:r>
        <w:r>
          <w:rPr>
            <w:noProof/>
            <w:webHidden/>
          </w:rPr>
          <w:fldChar w:fldCharType="separate"/>
        </w:r>
        <w:r>
          <w:rPr>
            <w:noProof/>
            <w:webHidden/>
          </w:rPr>
          <w:t>121</w:t>
        </w:r>
        <w:r>
          <w:rPr>
            <w:noProof/>
            <w:webHidden/>
          </w:rPr>
          <w:fldChar w:fldCharType="end"/>
        </w:r>
      </w:hyperlink>
    </w:p>
    <w:p w14:paraId="6E80733D" w14:textId="2131386E" w:rsidR="00D0316E" w:rsidRDefault="00303DBA" w:rsidP="00303DBA">
      <w:pPr>
        <w:spacing w:after="160" w:line="278" w:lineRule="auto"/>
        <w:ind w:firstLine="0"/>
        <w:jc w:val="left"/>
      </w:pPr>
      <w:r>
        <w:fldChar w:fldCharType="end"/>
      </w:r>
    </w:p>
    <w:p w14:paraId="50D1D7E1" w14:textId="77777777" w:rsidR="00D0316E" w:rsidRPr="00D0316E" w:rsidRDefault="00D0316E" w:rsidP="00464955">
      <w:pPr>
        <w:spacing w:after="160" w:line="278" w:lineRule="auto"/>
        <w:ind w:firstLine="0"/>
        <w:jc w:val="left"/>
      </w:pPr>
      <w:r>
        <w:br w:type="page"/>
      </w:r>
      <w:r>
        <w:lastRenderedPageBreak/>
        <w:br w:type="page"/>
      </w:r>
      <w:r w:rsidR="009F4E53">
        <w:lastRenderedPageBreak/>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60" w:type="dxa"/>
          <w:bottom w:w="50" w:type="dxa"/>
          <w:right w:w="60" w:type="dxa"/>
        </w:tblCellMar>
        <w:tblLook w:val="04A0" w:firstRow="1" w:lastRow="0" w:firstColumn="1" w:lastColumn="0" w:noHBand="0" w:noVBand="1"/>
      </w:tblPr>
      <w:tblGrid>
        <w:gridCol w:w="1231"/>
        <w:gridCol w:w="7795"/>
      </w:tblGrid>
      <w:tr w:rsidR="00D0316E" w:rsidRPr="00290519" w14:paraId="4A32AF13" w14:textId="77777777" w:rsidTr="00626033">
        <w:tc>
          <w:tcPr>
            <w:tcW w:w="682" w:type="pct"/>
            <w:vAlign w:val="center"/>
          </w:tcPr>
          <w:p w14:paraId="2B7974E4"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ATT&amp;CK</w:t>
            </w:r>
          </w:p>
        </w:tc>
        <w:tc>
          <w:tcPr>
            <w:tcW w:w="4318" w:type="pct"/>
          </w:tcPr>
          <w:p w14:paraId="6D8609CB"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Adversarial Tactics, Techniques and Common Knowledge. Framework de MITRE para clasificar tácticas, técnicas y procedimientos de atacantes.</w:t>
            </w:r>
          </w:p>
        </w:tc>
      </w:tr>
      <w:tr w:rsidR="00D0316E" w:rsidRPr="00290519" w14:paraId="29CA870F" w14:textId="77777777" w:rsidTr="00626033">
        <w:tc>
          <w:tcPr>
            <w:tcW w:w="682" w:type="pct"/>
            <w:vAlign w:val="center"/>
          </w:tcPr>
          <w:p w14:paraId="15734F56"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CPU</w:t>
            </w:r>
          </w:p>
        </w:tc>
        <w:tc>
          <w:tcPr>
            <w:tcW w:w="4318" w:type="pct"/>
          </w:tcPr>
          <w:p w14:paraId="03B74B25"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Central Processing Unit.</w:t>
            </w:r>
          </w:p>
        </w:tc>
      </w:tr>
      <w:tr w:rsidR="00D0316E" w:rsidRPr="00290519" w14:paraId="389081EE" w14:textId="77777777" w:rsidTr="00626033">
        <w:tc>
          <w:tcPr>
            <w:tcW w:w="682" w:type="pct"/>
            <w:vAlign w:val="center"/>
          </w:tcPr>
          <w:p w14:paraId="59AC2244"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CSV</w:t>
            </w:r>
          </w:p>
        </w:tc>
        <w:tc>
          <w:tcPr>
            <w:tcW w:w="4318" w:type="pct"/>
          </w:tcPr>
          <w:p w14:paraId="3BAB600C"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Comma-Separated Values. Formato tabular basado en texto donde los campos se separan normalmente por comas o punto y coma. Se usa para exportar datos a hojas de cálculo o herramientas de análisis.</w:t>
            </w:r>
          </w:p>
        </w:tc>
      </w:tr>
      <w:tr w:rsidR="00D0316E" w:rsidRPr="00290519" w14:paraId="1DE2D70A" w14:textId="77777777" w:rsidTr="00626033">
        <w:tc>
          <w:tcPr>
            <w:tcW w:w="682" w:type="pct"/>
            <w:vAlign w:val="center"/>
          </w:tcPr>
          <w:p w14:paraId="1AD54B93"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DFIR</w:t>
            </w:r>
          </w:p>
        </w:tc>
        <w:tc>
          <w:tcPr>
            <w:tcW w:w="4318" w:type="pct"/>
          </w:tcPr>
          <w:p w14:paraId="03C0FE27"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Digital Forensics and Incident Response.</w:t>
            </w:r>
          </w:p>
        </w:tc>
      </w:tr>
      <w:tr w:rsidR="00D0316E" w:rsidRPr="00290519" w14:paraId="13D9CA6D" w14:textId="77777777" w:rsidTr="00626033">
        <w:tc>
          <w:tcPr>
            <w:tcW w:w="682" w:type="pct"/>
            <w:vAlign w:val="center"/>
          </w:tcPr>
          <w:p w14:paraId="22606F4E"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EDR</w:t>
            </w:r>
          </w:p>
        </w:tc>
        <w:tc>
          <w:tcPr>
            <w:tcW w:w="4318" w:type="pct"/>
          </w:tcPr>
          <w:p w14:paraId="689AC08D"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Endpoint Detection and Response.</w:t>
            </w:r>
          </w:p>
        </w:tc>
      </w:tr>
      <w:tr w:rsidR="00D0316E" w:rsidRPr="00290519" w14:paraId="65DE9C7A" w14:textId="77777777" w:rsidTr="00626033">
        <w:tc>
          <w:tcPr>
            <w:tcW w:w="682" w:type="pct"/>
            <w:vAlign w:val="center"/>
          </w:tcPr>
          <w:p w14:paraId="25376BF9"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EID</w:t>
            </w:r>
          </w:p>
        </w:tc>
        <w:tc>
          <w:tcPr>
            <w:tcW w:w="4318" w:type="pct"/>
          </w:tcPr>
          <w:p w14:paraId="5A360805"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Event Identifier.</w:t>
            </w:r>
          </w:p>
        </w:tc>
      </w:tr>
      <w:tr w:rsidR="00D0316E" w:rsidRPr="00290519" w14:paraId="03012C7A" w14:textId="77777777" w:rsidTr="00626033">
        <w:tc>
          <w:tcPr>
            <w:tcW w:w="682" w:type="pct"/>
            <w:vAlign w:val="center"/>
          </w:tcPr>
          <w:p w14:paraId="2825ED68"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FN</w:t>
            </w:r>
          </w:p>
        </w:tc>
        <w:tc>
          <w:tcPr>
            <w:tcW w:w="4318" w:type="pct"/>
          </w:tcPr>
          <w:p w14:paraId="521176A3"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Falso Negativo.</w:t>
            </w:r>
          </w:p>
        </w:tc>
      </w:tr>
      <w:tr w:rsidR="00D0316E" w:rsidRPr="00290519" w14:paraId="4332FFF3" w14:textId="77777777" w:rsidTr="00626033">
        <w:tc>
          <w:tcPr>
            <w:tcW w:w="682" w:type="pct"/>
            <w:vAlign w:val="center"/>
          </w:tcPr>
          <w:p w14:paraId="5F13EEF4"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FP</w:t>
            </w:r>
          </w:p>
        </w:tc>
        <w:tc>
          <w:tcPr>
            <w:tcW w:w="4318" w:type="pct"/>
          </w:tcPr>
          <w:p w14:paraId="1AC2EE0C"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Falso Positivo.</w:t>
            </w:r>
          </w:p>
        </w:tc>
      </w:tr>
      <w:tr w:rsidR="00D0316E" w:rsidRPr="00290519" w14:paraId="5ADB8427" w14:textId="77777777" w:rsidTr="00626033">
        <w:tc>
          <w:tcPr>
            <w:tcW w:w="682" w:type="pct"/>
            <w:vAlign w:val="center"/>
          </w:tcPr>
          <w:p w14:paraId="1691F2F5"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GUI</w:t>
            </w:r>
          </w:p>
        </w:tc>
        <w:tc>
          <w:tcPr>
            <w:tcW w:w="4318" w:type="pct"/>
          </w:tcPr>
          <w:p w14:paraId="78226722"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Graphical User Interface. Interfaz gráfica de usuario.</w:t>
            </w:r>
          </w:p>
        </w:tc>
      </w:tr>
      <w:tr w:rsidR="00D0316E" w:rsidRPr="00290519" w14:paraId="39F0A8E3" w14:textId="77777777" w:rsidTr="00626033">
        <w:tc>
          <w:tcPr>
            <w:tcW w:w="682" w:type="pct"/>
            <w:vAlign w:val="center"/>
          </w:tcPr>
          <w:p w14:paraId="3269AF4D"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HIDS</w:t>
            </w:r>
          </w:p>
        </w:tc>
        <w:tc>
          <w:tcPr>
            <w:tcW w:w="4318" w:type="pct"/>
          </w:tcPr>
          <w:p w14:paraId="1B76DC5D"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Host-based Intrusion Detection System. Sistema de detección de intrusiones basado en host.</w:t>
            </w:r>
          </w:p>
        </w:tc>
      </w:tr>
      <w:tr w:rsidR="009F4E53" w:rsidRPr="00290519" w14:paraId="07F88542" w14:textId="77777777" w:rsidTr="00626033">
        <w:tc>
          <w:tcPr>
            <w:tcW w:w="682" w:type="pct"/>
            <w:vAlign w:val="center"/>
          </w:tcPr>
          <w:p w14:paraId="608BE2C8" w14:textId="77777777" w:rsidR="009F4E53"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HTTPS</w:t>
            </w:r>
          </w:p>
        </w:tc>
        <w:tc>
          <w:tcPr>
            <w:tcW w:w="4318" w:type="pct"/>
          </w:tcPr>
          <w:p w14:paraId="7187F615" w14:textId="77777777" w:rsidR="009F4E53"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HyperText Transfer Protocol Secure. Versión segura de HTTP que utiliza TLS para cifrar la comunicación entre cliente y servidor.</w:t>
            </w:r>
          </w:p>
        </w:tc>
      </w:tr>
      <w:tr w:rsidR="009F4E53" w:rsidRPr="00290519" w14:paraId="64CBFE64" w14:textId="77777777" w:rsidTr="00626033">
        <w:tc>
          <w:tcPr>
            <w:tcW w:w="682" w:type="pct"/>
            <w:vAlign w:val="center"/>
          </w:tcPr>
          <w:p w14:paraId="641CF1BE" w14:textId="77777777" w:rsidR="009F4E53"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I/O</w:t>
            </w:r>
          </w:p>
        </w:tc>
        <w:tc>
          <w:tcPr>
            <w:tcW w:w="4318" w:type="pct"/>
          </w:tcPr>
          <w:p w14:paraId="4572EBC7" w14:textId="77777777" w:rsidR="009F4E53"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Input/Output.</w:t>
            </w:r>
          </w:p>
        </w:tc>
      </w:tr>
      <w:tr w:rsidR="009F4E53" w:rsidRPr="00290519" w14:paraId="4B34C0CB" w14:textId="77777777" w:rsidTr="00626033">
        <w:tc>
          <w:tcPr>
            <w:tcW w:w="682" w:type="pct"/>
            <w:vAlign w:val="center"/>
          </w:tcPr>
          <w:p w14:paraId="00EB3F03" w14:textId="77777777" w:rsidR="009F4E53"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IOA</w:t>
            </w:r>
          </w:p>
        </w:tc>
        <w:tc>
          <w:tcPr>
            <w:tcW w:w="4318" w:type="pct"/>
          </w:tcPr>
          <w:p w14:paraId="5BDD1328" w14:textId="77777777" w:rsidR="009F4E53"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Indicator of Attack.</w:t>
            </w:r>
          </w:p>
        </w:tc>
      </w:tr>
      <w:tr w:rsidR="00D0316E" w:rsidRPr="00290519" w14:paraId="59C36D94" w14:textId="77777777" w:rsidTr="00626033">
        <w:tc>
          <w:tcPr>
            <w:tcW w:w="682" w:type="pct"/>
            <w:vAlign w:val="center"/>
          </w:tcPr>
          <w:p w14:paraId="41D51A31"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IOC</w:t>
            </w:r>
          </w:p>
        </w:tc>
        <w:tc>
          <w:tcPr>
            <w:tcW w:w="4318" w:type="pct"/>
          </w:tcPr>
          <w:p w14:paraId="275A999A"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Indicator of Compromise.</w:t>
            </w:r>
          </w:p>
        </w:tc>
      </w:tr>
      <w:tr w:rsidR="00D0316E" w:rsidRPr="00290519" w14:paraId="677A2824" w14:textId="77777777" w:rsidTr="00626033">
        <w:tc>
          <w:tcPr>
            <w:tcW w:w="682" w:type="pct"/>
            <w:vAlign w:val="center"/>
          </w:tcPr>
          <w:p w14:paraId="394FAF4B"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JSON</w:t>
            </w:r>
          </w:p>
        </w:tc>
        <w:tc>
          <w:tcPr>
            <w:tcW w:w="4318" w:type="pct"/>
          </w:tcPr>
          <w:p w14:paraId="410492A2"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JavaScript Object Notation. Formato de intercambio de datos basado en texto, legible por humanos y ampliamente usado en APIs, configuraciones y exportaciones.</w:t>
            </w:r>
          </w:p>
        </w:tc>
      </w:tr>
      <w:tr w:rsidR="00D0316E" w:rsidRPr="00290519" w14:paraId="58AAB229" w14:textId="77777777" w:rsidTr="00626033">
        <w:tc>
          <w:tcPr>
            <w:tcW w:w="682" w:type="pct"/>
            <w:vAlign w:val="center"/>
          </w:tcPr>
          <w:p w14:paraId="5462DE5E"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JSONL</w:t>
            </w:r>
          </w:p>
        </w:tc>
        <w:tc>
          <w:tcPr>
            <w:tcW w:w="4318" w:type="pct"/>
          </w:tcPr>
          <w:p w14:paraId="6FF9AE90"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JSON Lines. Formato en el que cada línea contiene un objeto JSON independiente. Es útil para almacenar y procesar grandes volúmenes de eventos o registros.</w:t>
            </w:r>
          </w:p>
        </w:tc>
      </w:tr>
      <w:tr w:rsidR="00D0316E" w:rsidRPr="00290519" w14:paraId="4731520F" w14:textId="77777777" w:rsidTr="00626033">
        <w:tc>
          <w:tcPr>
            <w:tcW w:w="682" w:type="pct"/>
            <w:vAlign w:val="center"/>
          </w:tcPr>
          <w:p w14:paraId="2781C5CF"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MSE</w:t>
            </w:r>
          </w:p>
        </w:tc>
        <w:tc>
          <w:tcPr>
            <w:tcW w:w="4318" w:type="pct"/>
          </w:tcPr>
          <w:p w14:paraId="388E53CB"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Mean Squared Error. Error cuadrático medio.</w:t>
            </w:r>
          </w:p>
        </w:tc>
      </w:tr>
      <w:tr w:rsidR="00D0316E" w:rsidRPr="00290519" w14:paraId="4F14A2C0" w14:textId="77777777" w:rsidTr="00626033">
        <w:tc>
          <w:tcPr>
            <w:tcW w:w="682" w:type="pct"/>
            <w:vAlign w:val="center"/>
          </w:tcPr>
          <w:p w14:paraId="4A25F5F2"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MSI</w:t>
            </w:r>
          </w:p>
        </w:tc>
        <w:tc>
          <w:tcPr>
            <w:tcW w:w="4318" w:type="pct"/>
          </w:tcPr>
          <w:p w14:paraId="2D591F5B"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rPr>
              <w:t>Microsoft Installer. Formato de paquete de instalación utilizado en Windows para desplegar software, servicios o agentes de forma estructurada.</w:t>
            </w:r>
          </w:p>
        </w:tc>
      </w:tr>
      <w:tr w:rsidR="00D0316E" w:rsidRPr="00290519" w14:paraId="071CCC38" w14:textId="77777777" w:rsidTr="00626033">
        <w:tc>
          <w:tcPr>
            <w:tcW w:w="682" w:type="pct"/>
            <w:vAlign w:val="center"/>
          </w:tcPr>
          <w:p w14:paraId="65B47E88"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OS / SO</w:t>
            </w:r>
          </w:p>
        </w:tc>
        <w:tc>
          <w:tcPr>
            <w:tcW w:w="4318" w:type="pct"/>
          </w:tcPr>
          <w:p w14:paraId="58671EFE"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rPr>
              <w:t>Operating System / Sistema Operativo. Software base del sistema.</w:t>
            </w:r>
          </w:p>
        </w:tc>
      </w:tr>
      <w:tr w:rsidR="00D0316E" w:rsidRPr="00290519" w14:paraId="34BAA9B3" w14:textId="77777777" w:rsidTr="00626033">
        <w:tc>
          <w:tcPr>
            <w:tcW w:w="682" w:type="pct"/>
            <w:vAlign w:val="center"/>
          </w:tcPr>
          <w:p w14:paraId="76D340EE"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PID</w:t>
            </w:r>
          </w:p>
        </w:tc>
        <w:tc>
          <w:tcPr>
            <w:tcW w:w="4318" w:type="pct"/>
          </w:tcPr>
          <w:p w14:paraId="216EDA55"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Process Identifier. Identificador único de un proceso en ejecución.</w:t>
            </w:r>
          </w:p>
        </w:tc>
      </w:tr>
      <w:tr w:rsidR="00D0316E" w:rsidRPr="00290519" w14:paraId="04E13354" w14:textId="77777777" w:rsidTr="00626033">
        <w:tc>
          <w:tcPr>
            <w:tcW w:w="682" w:type="pct"/>
            <w:vAlign w:val="center"/>
          </w:tcPr>
          <w:p w14:paraId="780D020E"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lastRenderedPageBreak/>
              <w:t>PowerShell 4104</w:t>
            </w:r>
          </w:p>
        </w:tc>
        <w:tc>
          <w:tcPr>
            <w:tcW w:w="4318" w:type="pct"/>
          </w:tcPr>
          <w:p w14:paraId="2614BE9C"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lang w:val="es-ES_tradnl"/>
              </w:rPr>
              <w:t>Event ID 4104 de PowerShell, asociado al Script Block Logging. Registra bloques de código PowerShell ejecutados, siendo útil para detectar scripts sospechosos, comandos ofuscados o actividad fileless.</w:t>
            </w:r>
          </w:p>
        </w:tc>
      </w:tr>
      <w:tr w:rsidR="00D0316E" w:rsidRPr="00290519" w14:paraId="747BB278" w14:textId="77777777" w:rsidTr="00626033">
        <w:tc>
          <w:tcPr>
            <w:tcW w:w="682" w:type="pct"/>
            <w:vAlign w:val="center"/>
          </w:tcPr>
          <w:p w14:paraId="4E7ACA06"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Protobuf</w:t>
            </w:r>
          </w:p>
        </w:tc>
        <w:tc>
          <w:tcPr>
            <w:tcW w:w="4318" w:type="pct"/>
          </w:tcPr>
          <w:p w14:paraId="57A51DF9"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Protocol Buffers. Formato binario de serialización de datos desarrollado por Google, usado para estructurar mensajes de forma compacta y eficiente entre sistemas.</w:t>
            </w:r>
          </w:p>
        </w:tc>
      </w:tr>
      <w:tr w:rsidR="00D0316E" w:rsidRPr="00290519" w14:paraId="740A89B9" w14:textId="77777777" w:rsidTr="00626033">
        <w:tc>
          <w:tcPr>
            <w:tcW w:w="682" w:type="pct"/>
            <w:vAlign w:val="center"/>
          </w:tcPr>
          <w:p w14:paraId="487A9DB4"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RAM</w:t>
            </w:r>
          </w:p>
        </w:tc>
        <w:tc>
          <w:tcPr>
            <w:tcW w:w="4318" w:type="pct"/>
          </w:tcPr>
          <w:p w14:paraId="2300E2D3"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Random Access Memory.</w:t>
            </w:r>
          </w:p>
        </w:tc>
      </w:tr>
      <w:tr w:rsidR="00D0316E" w:rsidRPr="00290519" w14:paraId="00D0C036" w14:textId="77777777" w:rsidTr="00626033">
        <w:tc>
          <w:tcPr>
            <w:tcW w:w="682" w:type="pct"/>
            <w:vAlign w:val="center"/>
          </w:tcPr>
          <w:p w14:paraId="53526C93"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SIEM</w:t>
            </w:r>
          </w:p>
        </w:tc>
        <w:tc>
          <w:tcPr>
            <w:tcW w:w="4318" w:type="pct"/>
          </w:tcPr>
          <w:p w14:paraId="1C1C32AC"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Security Information and Event Management.</w:t>
            </w:r>
          </w:p>
        </w:tc>
      </w:tr>
      <w:tr w:rsidR="00D0316E" w:rsidRPr="00290519" w14:paraId="617CC74F" w14:textId="77777777" w:rsidTr="00626033">
        <w:tc>
          <w:tcPr>
            <w:tcW w:w="682" w:type="pct"/>
            <w:vAlign w:val="center"/>
          </w:tcPr>
          <w:p w14:paraId="636A9548" w14:textId="77777777" w:rsidR="00D0316E" w:rsidRPr="00626033" w:rsidRDefault="00290519" w:rsidP="00626033">
            <w:pPr>
              <w:spacing w:after="60"/>
              <w:ind w:firstLine="0"/>
              <w:jc w:val="center"/>
              <w:rPr>
                <w:rFonts w:cs="Times New Roman"/>
                <w:sz w:val="20"/>
                <w:szCs w:val="20"/>
                <w:lang w:val="es-ES_tradnl"/>
              </w:rPr>
            </w:pPr>
            <w:r w:rsidRPr="00626033">
              <w:rPr>
                <w:rFonts w:eastAsia="Cambria" w:cs="Times New Roman"/>
                <w:sz w:val="20"/>
                <w:szCs w:val="20"/>
              </w:rPr>
              <w:t>Sigma</w:t>
            </w:r>
          </w:p>
        </w:tc>
        <w:tc>
          <w:tcPr>
            <w:tcW w:w="4318" w:type="pct"/>
          </w:tcPr>
          <w:p w14:paraId="0AEDD7CF"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lang w:val="es-ES_tradnl"/>
              </w:rPr>
              <w:t>Lenguaje abierto y genérico para describir reglas de detección de amenazas en logs. Permite expresar patrones de detección reutilizables y adaptables a distintas plataformas SIEM o herramientas de análisis.</w:t>
            </w:r>
          </w:p>
        </w:tc>
      </w:tr>
      <w:tr w:rsidR="00D0316E" w:rsidRPr="00290519" w14:paraId="3663D486" w14:textId="77777777" w:rsidTr="00626033">
        <w:tc>
          <w:tcPr>
            <w:tcW w:w="682" w:type="pct"/>
            <w:vAlign w:val="center"/>
          </w:tcPr>
          <w:p w14:paraId="0AF71ADD" w14:textId="77777777" w:rsidR="00D0316E" w:rsidRPr="00626033" w:rsidRDefault="00290519" w:rsidP="00626033">
            <w:pPr>
              <w:spacing w:after="60"/>
              <w:ind w:firstLine="0"/>
              <w:jc w:val="center"/>
              <w:rPr>
                <w:rFonts w:cs="Times New Roman"/>
                <w:sz w:val="20"/>
                <w:szCs w:val="20"/>
                <w:lang w:val="es-ES_tradnl"/>
              </w:rPr>
            </w:pPr>
            <w:r w:rsidRPr="00626033">
              <w:rPr>
                <w:rFonts w:eastAsia="Cambria" w:cs="Times New Roman"/>
                <w:sz w:val="20"/>
                <w:szCs w:val="20"/>
              </w:rPr>
              <w:t>SOC</w:t>
            </w:r>
          </w:p>
        </w:tc>
        <w:tc>
          <w:tcPr>
            <w:tcW w:w="4318" w:type="pct"/>
          </w:tcPr>
          <w:p w14:paraId="44CE38BF"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Security Operations Center.</w:t>
            </w:r>
          </w:p>
        </w:tc>
      </w:tr>
      <w:tr w:rsidR="0074062A" w:rsidRPr="00290519" w14:paraId="1D816AA8" w14:textId="77777777" w:rsidTr="00626033">
        <w:tc>
          <w:tcPr>
            <w:tcW w:w="682" w:type="pct"/>
            <w:vAlign w:val="center"/>
          </w:tcPr>
          <w:p w14:paraId="2EDCEA0E"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Sysmon</w:t>
            </w:r>
          </w:p>
        </w:tc>
        <w:tc>
          <w:tcPr>
            <w:tcW w:w="4318" w:type="pct"/>
          </w:tcPr>
          <w:p w14:paraId="6C0BD89A"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System Monitor. Herramienta de Microsoft Sysinternals para generar telemetría avanzada de Windows.</w:t>
            </w:r>
          </w:p>
        </w:tc>
      </w:tr>
      <w:tr w:rsidR="0074062A" w:rsidRPr="00290519" w14:paraId="28449DB5" w14:textId="77777777" w:rsidTr="00626033">
        <w:tc>
          <w:tcPr>
            <w:tcW w:w="682" w:type="pct"/>
            <w:vAlign w:val="center"/>
          </w:tcPr>
          <w:p w14:paraId="08E5794A"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Sysmon Event ID</w:t>
            </w:r>
          </w:p>
        </w:tc>
        <w:tc>
          <w:tcPr>
            <w:tcW w:w="4318" w:type="pct"/>
          </w:tcPr>
          <w:p w14:paraId="666ABF95"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Identificador numérico de evento generado por Sysmon. Cada Event ID representa un tipo concreto de actividad del sistema, como creación de procesos, conexiones de red, creación de ficheros o modificaciones del registro.</w:t>
            </w:r>
          </w:p>
        </w:tc>
      </w:tr>
      <w:tr w:rsidR="0074062A" w:rsidRPr="00290519" w14:paraId="7DDB12FC" w14:textId="77777777" w:rsidTr="00626033">
        <w:tc>
          <w:tcPr>
            <w:tcW w:w="682" w:type="pct"/>
            <w:vAlign w:val="center"/>
          </w:tcPr>
          <w:p w14:paraId="6B62F5C7"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TEC-00X</w:t>
            </w:r>
          </w:p>
        </w:tc>
        <w:tc>
          <w:tcPr>
            <w:tcW w:w="4318" w:type="pct"/>
          </w:tcPr>
          <w:p w14:paraId="4E7BC901"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Identificador interno usado en el TFM para cada técnica evaluada.</w:t>
            </w:r>
          </w:p>
        </w:tc>
      </w:tr>
      <w:tr w:rsidR="0074062A" w:rsidRPr="00290519" w14:paraId="00405AAC" w14:textId="77777777" w:rsidTr="00626033">
        <w:tc>
          <w:tcPr>
            <w:tcW w:w="682" w:type="pct"/>
            <w:vAlign w:val="center"/>
          </w:tcPr>
          <w:p w14:paraId="587455C4"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TLS</w:t>
            </w:r>
          </w:p>
        </w:tc>
        <w:tc>
          <w:tcPr>
            <w:tcW w:w="4318" w:type="pct"/>
          </w:tcPr>
          <w:p w14:paraId="020B22BD"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Transport Layer Security. Protocolo criptográfico utilizado para proteger comunicaciones en red mediante cifrado, autenticación e integridad de los datos transmitidos.</w:t>
            </w:r>
          </w:p>
        </w:tc>
      </w:tr>
      <w:tr w:rsidR="0074062A" w:rsidRPr="00290519" w14:paraId="1612D729" w14:textId="77777777" w:rsidTr="00626033">
        <w:tc>
          <w:tcPr>
            <w:tcW w:w="682" w:type="pct"/>
            <w:vAlign w:val="center"/>
          </w:tcPr>
          <w:p w14:paraId="3FE319D5"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Txxxx</w:t>
            </w:r>
          </w:p>
        </w:tc>
        <w:tc>
          <w:tcPr>
            <w:tcW w:w="4318" w:type="pct"/>
          </w:tcPr>
          <w:p w14:paraId="0662C456"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Identificador de técnica MITRE ATT&amp;CK.</w:t>
            </w:r>
          </w:p>
        </w:tc>
      </w:tr>
      <w:tr w:rsidR="0074062A" w:rsidRPr="00290519" w14:paraId="4C0EF2ED" w14:textId="77777777" w:rsidTr="00626033">
        <w:tc>
          <w:tcPr>
            <w:tcW w:w="682" w:type="pct"/>
            <w:vAlign w:val="center"/>
          </w:tcPr>
          <w:p w14:paraId="6BD4F10C"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VN</w:t>
            </w:r>
          </w:p>
        </w:tc>
        <w:tc>
          <w:tcPr>
            <w:tcW w:w="4318" w:type="pct"/>
          </w:tcPr>
          <w:p w14:paraId="63303931"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Verdadero Negativo.</w:t>
            </w:r>
          </w:p>
        </w:tc>
      </w:tr>
      <w:tr w:rsidR="0074062A" w:rsidRPr="00290519" w14:paraId="5CB73E21" w14:textId="77777777" w:rsidTr="00626033">
        <w:tc>
          <w:tcPr>
            <w:tcW w:w="682" w:type="pct"/>
            <w:vAlign w:val="center"/>
          </w:tcPr>
          <w:p w14:paraId="748A5E0A"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VP</w:t>
            </w:r>
          </w:p>
        </w:tc>
        <w:tc>
          <w:tcPr>
            <w:tcW w:w="4318" w:type="pct"/>
          </w:tcPr>
          <w:p w14:paraId="7B468DB4"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Verdadero Positivo.</w:t>
            </w:r>
          </w:p>
        </w:tc>
      </w:tr>
      <w:tr w:rsidR="0074062A" w:rsidRPr="00290519" w14:paraId="02BEA1B1" w14:textId="77777777" w:rsidTr="00626033">
        <w:tc>
          <w:tcPr>
            <w:tcW w:w="682" w:type="pct"/>
            <w:vAlign w:val="center"/>
          </w:tcPr>
          <w:p w14:paraId="7CD76F0C"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VQL</w:t>
            </w:r>
          </w:p>
        </w:tc>
        <w:tc>
          <w:tcPr>
            <w:tcW w:w="4318" w:type="pct"/>
          </w:tcPr>
          <w:p w14:paraId="6FCC113F"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Velociraptor Query Language.</w:t>
            </w:r>
          </w:p>
        </w:tc>
      </w:tr>
      <w:tr w:rsidR="0074062A" w:rsidRPr="00290519" w14:paraId="3CF2D4AD" w14:textId="77777777" w:rsidTr="00626033">
        <w:tc>
          <w:tcPr>
            <w:tcW w:w="682" w:type="pct"/>
            <w:vAlign w:val="center"/>
          </w:tcPr>
          <w:p w14:paraId="664DA3E5"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VR</w:t>
            </w:r>
          </w:p>
        </w:tc>
        <w:tc>
          <w:tcPr>
            <w:tcW w:w="4318" w:type="pct"/>
          </w:tcPr>
          <w:p w14:paraId="4B95628F"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Velociraptor.</w:t>
            </w:r>
          </w:p>
        </w:tc>
      </w:tr>
      <w:tr w:rsidR="0074062A" w:rsidRPr="00290519" w14:paraId="17A4A110" w14:textId="77777777" w:rsidTr="00626033">
        <w:tc>
          <w:tcPr>
            <w:tcW w:w="682" w:type="pct"/>
            <w:vAlign w:val="center"/>
          </w:tcPr>
          <w:p w14:paraId="4AD5CAB0"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XDR</w:t>
            </w:r>
          </w:p>
        </w:tc>
        <w:tc>
          <w:tcPr>
            <w:tcW w:w="4318" w:type="pct"/>
          </w:tcPr>
          <w:p w14:paraId="06CD939D"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Extended Detection and Response.</w:t>
            </w:r>
          </w:p>
        </w:tc>
      </w:tr>
      <w:tr w:rsidR="0074062A" w:rsidRPr="00290519" w14:paraId="19C1D9F2" w14:textId="77777777" w:rsidTr="00626033">
        <w:tc>
          <w:tcPr>
            <w:tcW w:w="682" w:type="pct"/>
            <w:vAlign w:val="center"/>
          </w:tcPr>
          <w:p w14:paraId="21C3B10A"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YAML</w:t>
            </w:r>
          </w:p>
        </w:tc>
        <w:tc>
          <w:tcPr>
            <w:tcW w:w="4318" w:type="pct"/>
          </w:tcPr>
          <w:p w14:paraId="6B6B9862"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YAML Ain't Markup Language. Formato de serialización legible empleado para definir artifacts y configuraciones.</w:t>
            </w:r>
          </w:p>
        </w:tc>
      </w:tr>
    </w:tbl>
    <w:p w14:paraId="3CD2D395" w14:textId="77777777" w:rsidR="00303DBA" w:rsidRDefault="00303DBA" w:rsidP="00303DBA">
      <w:pPr>
        <w:spacing w:after="160" w:line="278" w:lineRule="auto"/>
        <w:ind w:firstLine="0"/>
        <w:jc w:val="left"/>
        <w:sectPr w:rsidR="00303DBA" w:rsidSect="000F4DBE">
          <w:footerReference w:type="default" r:id="rId18"/>
          <w:pgSz w:w="11906" w:h="16838" w:code="9"/>
          <w:pgMar w:top="1440" w:right="1440" w:bottom="1440" w:left="1440" w:header="709" w:footer="709" w:gutter="0"/>
          <w:pgNumType w:fmt="upperRoman" w:start="3"/>
          <w:cols w:space="708"/>
          <w:docGrid w:linePitch="360"/>
        </w:sectPr>
      </w:pPr>
    </w:p>
    <w:p w14:paraId="7F0BDD95" w14:textId="77777777" w:rsidR="00D24AC4" w:rsidRDefault="00303DBA" w:rsidP="00D24AC4">
      <w:pPr>
        <w:pStyle w:val="Ttulo1"/>
      </w:pPr>
      <w:bookmarkStart w:id="0" w:name="_Toc234407528"/>
      <w:bookmarkStart w:id="1" w:name="_Toc236728989"/>
      <w:bookmarkStart w:id="2" w:name="_Toc236845212"/>
      <w:r w:rsidRPr="00D0316E">
        <w:lastRenderedPageBreak/>
        <w:t>Introducción</w:t>
      </w:r>
      <w:bookmarkEnd w:id="0"/>
      <w:bookmarkEnd w:id="1"/>
      <w:bookmarkEnd w:id="2"/>
    </w:p>
    <w:p w14:paraId="054090E6"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19036D19" w14:textId="7A640F37" w:rsidR="000319C5" w:rsidRPr="000319C5" w:rsidRDefault="000319C5" w:rsidP="00D24AC4">
      <w:pPr>
        <w:ind w:firstLine="0"/>
      </w:pPr>
      <w:r>
        <w:t xml:space="preserve">Este capítulo presenta el </w:t>
      </w:r>
      <w:r w:rsidR="00E25877">
        <w:t>marco</w:t>
      </w:r>
      <w:r>
        <w:t xml:space="preserve">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el estado del arte, en el que se revisan las principales </w:t>
      </w:r>
      <w:r w:rsidR="00E25877">
        <w:t>soluciones y</w:t>
      </w:r>
      <w:r>
        <w:t xml:space="preserve"> enfoques existentes en el ámbito de la detección de intrusiones basadas en host y su relación con </w:t>
      </w:r>
      <w:r w:rsidR="00E25877">
        <w:t>este proyecto</w:t>
      </w:r>
      <w:r>
        <w:t>.</w:t>
      </w:r>
    </w:p>
    <w:p w14:paraId="337D0BA2" w14:textId="77777777" w:rsidR="00592363" w:rsidRDefault="00592363" w:rsidP="00592363">
      <w:pPr>
        <w:pStyle w:val="Ttulo2"/>
      </w:pPr>
      <w:bookmarkStart w:id="3" w:name="_Toc234407529"/>
      <w:bookmarkStart w:id="4" w:name="_Toc236728990"/>
      <w:bookmarkStart w:id="5" w:name="_Toc236845213"/>
      <w:r>
        <w:t>Motivación y descripción del problema</w:t>
      </w:r>
      <w:bookmarkEnd w:id="3"/>
      <w:bookmarkEnd w:id="4"/>
      <w:bookmarkEnd w:id="5"/>
    </w:p>
    <w:p w14:paraId="5F341E7D" w14:textId="77777777"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Según el Data Breach Investigations Report 2025</w:t>
      </w:r>
      <w:r w:rsidR="003D0742" w:rsidRPr="003D0742">
        <w:t xml:space="preserve"> </w:t>
      </w:r>
      <w:r w:rsidR="003D0742">
        <w:t>de Verizon</w:t>
      </w:r>
      <w:r w:rsidR="003D0742">
        <w:rPr>
          <w:rStyle w:val="Refdenotaalpie"/>
        </w:rPr>
        <w:t xml:space="preserve"> </w:t>
      </w:r>
      <w:r>
        <w:rPr>
          <w:rStyle w:val="Refdenotaalpie"/>
        </w:rPr>
        <w:footnoteReference w:id="2"/>
      </w:r>
      <w:r>
        <w:t xml:space="preserve">, el 68%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6D829D0A" w14:textId="77777777"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46CF7D99" w14:textId="349A51D5" w:rsidR="00BB1985" w:rsidRDefault="00BB1985" w:rsidP="00C617FB">
      <w:r w:rsidRPr="00BB1985">
        <w:t>En este marco, resulta de interés analizar el papel de Velociraptor como herramienta de detección basada en host. Aunque su uso está consolidado en entornos de DFIR, su arquitectura basada en artifacts</w:t>
      </w:r>
      <w:r w:rsidR="00E25877">
        <w:t xml:space="preserve"> y sobre todo su modo de interactuar con los agentes</w:t>
      </w:r>
      <w:r w:rsidRPr="00BB1985">
        <w:t xml:space="preserve">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21121EE4" w14:textId="77777777" w:rsidR="00592363" w:rsidRDefault="00592363" w:rsidP="00592363">
      <w:pPr>
        <w:pStyle w:val="Ttulo2"/>
      </w:pPr>
      <w:bookmarkStart w:id="6" w:name="_Toc234407530"/>
      <w:bookmarkStart w:id="7" w:name="_Toc236728991"/>
      <w:bookmarkStart w:id="8" w:name="_Toc236845214"/>
      <w:r>
        <w:lastRenderedPageBreak/>
        <w:t>Objetivos del proyecto</w:t>
      </w:r>
      <w:bookmarkEnd w:id="6"/>
      <w:bookmarkEnd w:id="7"/>
      <w:bookmarkEnd w:id="8"/>
    </w:p>
    <w:p w14:paraId="4F37CF2B" w14:textId="6036E26E"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w:t>
      </w:r>
      <w:r w:rsidR="00E25877">
        <w:t xml:space="preserve"> </w:t>
      </w:r>
      <w:r w:rsidRPr="003A790A">
        <w:t>cuando resulte necesario, mediante la personalización de artifact</w:t>
      </w:r>
      <w:r w:rsidR="00E25877">
        <w:t>s</w:t>
      </w:r>
      <w:r w:rsidRPr="003A790A">
        <w:t>.</w:t>
      </w:r>
    </w:p>
    <w:p w14:paraId="2B138342" w14:textId="77777777" w:rsidR="003A790A" w:rsidRPr="003A790A" w:rsidRDefault="003A790A" w:rsidP="003A790A">
      <w:r w:rsidRPr="003A790A">
        <w:t xml:space="preserve">A partir de este objetivo general, el trabajo </w:t>
      </w:r>
      <w:r>
        <w:t>plantea las siguientes cuestiones:</w:t>
      </w:r>
    </w:p>
    <w:p w14:paraId="269F3E44" w14:textId="77777777" w:rsidR="00290519" w:rsidRDefault="00290519">
      <w:pPr>
        <w:pStyle w:val="Prrafodelista"/>
        <w:numPr>
          <w:ilvl w:val="0"/>
          <w:numId w:val="3"/>
        </w:numPr>
      </w:pPr>
      <w:r>
        <w:t>RQ1: ¿Qué cobertura de detección ofrece Velociraptor, mediante artifacts CLIENT_EVENT personalizados, sobre el subconjunto TEC-001 a TEC-009 evaluado en Windows?</w:t>
      </w:r>
    </w:p>
    <w:p w14:paraId="46246E86" w14:textId="77777777" w:rsidR="00290519" w:rsidRDefault="00290519">
      <w:pPr>
        <w:pStyle w:val="Prrafodelista"/>
        <w:numPr>
          <w:ilvl w:val="0"/>
          <w:numId w:val="3"/>
        </w:numPr>
      </w:pPr>
      <w:r>
        <w:t>RQ2: ¿Qué capacidades de visibilidad y detección específica aportan los artifacts públicos evaluados, y qué limitaciones presentan en el subconjunto experimental?</w:t>
      </w:r>
    </w:p>
    <w:p w14:paraId="7EB0F0E1" w14:textId="1F23089B" w:rsidR="00290519" w:rsidRDefault="00290519">
      <w:pPr>
        <w:pStyle w:val="Prrafodelista"/>
        <w:numPr>
          <w:ilvl w:val="0"/>
          <w:numId w:val="3"/>
        </w:numPr>
      </w:pPr>
      <w:r>
        <w:t xml:space="preserve">RQ3: ¿Qué impacto en CPU, memoria y duración introduce el cliente Velociraptor en </w:t>
      </w:r>
      <w:r w:rsidR="00E25877">
        <w:t>el equipo</w:t>
      </w:r>
      <w:r>
        <w:t>?</w:t>
      </w:r>
    </w:p>
    <w:p w14:paraId="6515DEA6" w14:textId="77777777" w:rsidR="00290519" w:rsidRDefault="00290519">
      <w:pPr>
        <w:pStyle w:val="Prrafodelista"/>
        <w:numPr>
          <w:ilvl w:val="0"/>
          <w:numId w:val="3"/>
        </w:numPr>
      </w:pPr>
      <w:r>
        <w:t>RQ4: ¿Cómo responde la arquitectura personalizada P1–P4 a las brechas de detección observadas en los artifacts públicos sin confundir detección, contexto y evidencia forense?</w:t>
      </w:r>
    </w:p>
    <w:p w14:paraId="130B6A56" w14:textId="7E971637" w:rsidR="00290519" w:rsidRDefault="00290519">
      <w:pPr>
        <w:pStyle w:val="Prrafodelista"/>
        <w:numPr>
          <w:ilvl w:val="0"/>
          <w:numId w:val="3"/>
        </w:numPr>
      </w:pPr>
      <w:r>
        <w:t xml:space="preserve">RQ5: ¿Qué </w:t>
      </w:r>
      <w:r w:rsidR="00E25877">
        <w:t>calidad</w:t>
      </w:r>
      <w:r>
        <w:t xml:space="preserve"> presenta</w:t>
      </w:r>
      <w:r w:rsidR="00E25877">
        <w:t xml:space="preserve"> Velociraptor con los artifacts finales en proporcion VP/FP?</w:t>
      </w:r>
    </w:p>
    <w:p w14:paraId="762F0751" w14:textId="0538954E" w:rsidR="00E25877" w:rsidRDefault="00290519" w:rsidP="00E25877">
      <w:pPr>
        <w:pStyle w:val="Prrafodelista"/>
        <w:numPr>
          <w:ilvl w:val="0"/>
          <w:numId w:val="3"/>
        </w:numPr>
      </w:pPr>
      <w:r>
        <w:t xml:space="preserve">RQ6: </w:t>
      </w:r>
      <w:r w:rsidR="00E25877">
        <w:t xml:space="preserve">¿Qué aporta Velociraptor frente a soluciones HIDS ampliamente extendidas como Wazuh? </w:t>
      </w:r>
    </w:p>
    <w:p w14:paraId="0DF8AE8A" w14:textId="06844F76" w:rsidR="00F02724" w:rsidRPr="00E25877" w:rsidRDefault="00290519" w:rsidP="00E25877">
      <w:r>
        <w:t>La comparación prevista inicialmente con FortiEDR se sustituyó por Wazuh</w:t>
      </w:r>
      <w:r w:rsidR="00E25877">
        <w:t xml:space="preserve"> debido a problemas con la licencia de FortiEDR.</w:t>
      </w:r>
      <w:r>
        <w:t xml:space="preserve"> Este cambio no altera el objetivo comparativo y no implica equivalencia directa entre las unidades de ambos sistemas.</w:t>
      </w:r>
      <w:r w:rsidR="00F02724">
        <w:br w:type="page"/>
      </w:r>
    </w:p>
    <w:p w14:paraId="184C90DE" w14:textId="77777777" w:rsidR="007D4A8C" w:rsidRDefault="00592363" w:rsidP="007D4A8C">
      <w:pPr>
        <w:pStyle w:val="Ttulo2"/>
      </w:pPr>
      <w:bookmarkStart w:id="9" w:name="_Toc234407531"/>
      <w:bookmarkStart w:id="10" w:name="_Toc236728992"/>
      <w:bookmarkStart w:id="11" w:name="_Toc236845215"/>
      <w:r>
        <w:lastRenderedPageBreak/>
        <w:t>Estado del arte</w:t>
      </w:r>
      <w:bookmarkEnd w:id="9"/>
      <w:bookmarkEnd w:id="10"/>
      <w:bookmarkEnd w:id="11"/>
    </w:p>
    <w:p w14:paraId="4C5E58FC" w14:textId="52BE4E9A" w:rsidR="007D4A8C" w:rsidRPr="007D4A8C" w:rsidRDefault="007D4A8C" w:rsidP="007D4A8C">
      <w:r w:rsidRPr="007D4A8C">
        <w:t>En este apartado se revisan los principales conceptos</w:t>
      </w:r>
      <w:r w:rsidR="004975EE">
        <w:t xml:space="preserve"> y soluciones </w:t>
      </w:r>
      <w:r w:rsidRPr="007D4A8C">
        <w:t>relacionad</w:t>
      </w:r>
      <w:r w:rsidR="004975EE">
        <w:t>a</w:t>
      </w:r>
      <w:r w:rsidRPr="007D4A8C">
        <w:t>s con la detección de intrusiones en endpoints, con el fin de contextualizar el problema abordado en este trabajo. Para ello, se presentan los enfoques HIDS, EDR y XDR, el papel de MITRE ATT&amp;CK como marco de referencia para el análisis de técnicas de ataque, las capacidades de Velociraptor en entornos de monitorización y DFIR, así como los principales criterios empleados para evaluar este tipo de soluciones.</w:t>
      </w:r>
    </w:p>
    <w:p w14:paraId="5A888832" w14:textId="77777777" w:rsidR="000B17AF" w:rsidRPr="000B17AF" w:rsidRDefault="000B17AF" w:rsidP="000B17AF">
      <w:pPr>
        <w:pStyle w:val="Ttulo3"/>
      </w:pPr>
      <w:bookmarkStart w:id="12" w:name="_Toc234407532"/>
      <w:bookmarkStart w:id="13" w:name="_Toc236728993"/>
      <w:bookmarkStart w:id="14" w:name="_Toc236845216"/>
      <w:r w:rsidRPr="000B17AF">
        <w:t>Detección en endpoint: HIDS, EDR y XDR</w:t>
      </w:r>
      <w:bookmarkEnd w:id="12"/>
      <w:bookmarkEnd w:id="13"/>
      <w:bookmarkEnd w:id="14"/>
    </w:p>
    <w:p w14:paraId="42DDDF66" w14:textId="29DAA67B" w:rsidR="005353B2" w:rsidRDefault="005353B2" w:rsidP="008F74C1">
      <w:r>
        <w:t>Un Host Intrusion Detection System (HIDS) es un sistema de seguridad diseñado para monitorizar la actividad de un host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w:t>
      </w:r>
      <w:r w:rsidR="00FE7CE3">
        <w:t>, sin necesitar acceso a internet</w:t>
      </w:r>
      <w:r>
        <w:t>.</w:t>
      </w:r>
      <w:r w:rsidR="004975EE">
        <w:t xml:space="preserve"> En el caso de basarse en comportamientos de red, estaríamos hablando entonces de un NIDS (Network Intrusion Detection System), aunque hay soluciones que mezclan ambos conceptos.</w:t>
      </w:r>
    </w:p>
    <w:p w14:paraId="54D021D9" w14:textId="5942E423" w:rsidR="005353B2" w:rsidRDefault="005353B2" w:rsidP="008F74C1">
      <w:r>
        <w:t>Las soluciones Endpoint Detection and Response (EDR) amplían el enfoque de los HIDS tradicionales incorporando capacidades adicionales de recopilación continua de telemetría, análisis de comportamiento y</w:t>
      </w:r>
      <w:r w:rsidR="004975EE">
        <w:t xml:space="preserve"> sobre todo</w:t>
      </w:r>
      <w:r>
        <w:t xml:space="preserve"> respuesta ante incidentes. Mientras que un HIDS </w:t>
      </w:r>
      <w:r w:rsidR="005341E5">
        <w:t>se centra en</w:t>
      </w:r>
      <w:r>
        <w:t xml:space="preserve"> la detección de eventos sospechosos en un host, las plataformas EDR permiten correlacionar eventos, investigar incidentes y aplicar acciones de respuesta sobre los endpoints comprometidos.</w:t>
      </w:r>
    </w:p>
    <w:p w14:paraId="4FAF5AD9" w14:textId="43C3C9E1" w:rsidR="005353B2" w:rsidRDefault="005353B2" w:rsidP="005353B2">
      <w:r>
        <w:t xml:space="preserve">Por su parte, las plataformas Extended Detection and Response (XDR) extienden este modelo integrando información procedente de múltiples fuentes de seguridad, como </w:t>
      </w:r>
      <w:r w:rsidR="004975EE">
        <w:t xml:space="preserve">otros </w:t>
      </w:r>
      <w:r>
        <w:t>endpoints, red, correo electrónico o servicios en la nube. Su objetivo es correlacionar eventos entre distintos sistemas para mejorar la visibilidad global del entorno y facilitar la detección de ataques que se desarrollan a través de múltiples vectores.</w:t>
      </w:r>
    </w:p>
    <w:p w14:paraId="153D0895" w14:textId="77777777" w:rsidR="000B17AF" w:rsidRPr="000B17AF" w:rsidRDefault="000B17AF" w:rsidP="000B17AF">
      <w:pPr>
        <w:pStyle w:val="Ttulo3"/>
      </w:pPr>
      <w:bookmarkStart w:id="15" w:name="_Toc234407533"/>
      <w:bookmarkStart w:id="16" w:name="_Toc236728994"/>
      <w:bookmarkStart w:id="17" w:name="_Toc236845217"/>
      <w:r w:rsidRPr="000B17AF">
        <w:t>MITRE ATT&amp;CK como marco de referencia</w:t>
      </w:r>
      <w:bookmarkEnd w:id="15"/>
      <w:bookmarkEnd w:id="16"/>
      <w:bookmarkEnd w:id="17"/>
    </w:p>
    <w:p w14:paraId="617EF61F" w14:textId="0563BA1D" w:rsidR="008272D3" w:rsidRDefault="008272D3" w:rsidP="008272D3">
      <w:r>
        <w:t>MITRE ATT&amp;CK (Adversarial Tactics, Techniques and Common Knowledge) es un framework que recopila y organiza tácticas y técnicas utilizadas por adversarios. La matriz ATT&amp;CK Enterprise se centra en entornos corporativos y describe comportamientos asociados a distintas fases de un ataque, como ejecución, persistencia, discovery, exfiltració</w:t>
      </w:r>
      <w:r w:rsidR="004975EE">
        <w:t>n, etc…</w:t>
      </w:r>
    </w:p>
    <w:p w14:paraId="5EB4F3BA" w14:textId="048031C8" w:rsidR="008272D3" w:rsidRDefault="004975EE" w:rsidP="008272D3">
      <w:r>
        <w:t>En el proyecto</w:t>
      </w:r>
      <w:r w:rsidR="008272D3">
        <w:t xml:space="preserve"> se utiliza ATT&amp;CK como </w:t>
      </w:r>
      <w:r>
        <w:t>marco</w:t>
      </w:r>
      <w:r w:rsidR="008272D3">
        <w:t xml:space="preserve"> de referencia para seleccionar y describir técnicas</w:t>
      </w:r>
      <w:r>
        <w:t xml:space="preserve"> debido a su uso ampliamente distribuido en el mercado y al tratarse de una de las bases del mismo</w:t>
      </w:r>
      <w:r w:rsidR="008272D3">
        <w:t xml:space="preserve">. </w:t>
      </w:r>
    </w:p>
    <w:p w14:paraId="5EF7190F" w14:textId="77777777" w:rsidR="000B17AF" w:rsidRPr="000B17AF" w:rsidRDefault="000B17AF" w:rsidP="000B17AF">
      <w:pPr>
        <w:pStyle w:val="Ttulo3"/>
      </w:pPr>
      <w:bookmarkStart w:id="18" w:name="_Toc234407534"/>
      <w:bookmarkStart w:id="19" w:name="_Toc236728995"/>
      <w:bookmarkStart w:id="20" w:name="_Toc236845218"/>
      <w:r w:rsidRPr="000B17AF">
        <w:lastRenderedPageBreak/>
        <w:t>Velociraptor: naturaleza, capacidades y uso habitual</w:t>
      </w:r>
      <w:bookmarkEnd w:id="18"/>
      <w:bookmarkEnd w:id="19"/>
      <w:bookmarkEnd w:id="20"/>
    </w:p>
    <w:p w14:paraId="48894345" w14:textId="5A24DDB4" w:rsidR="00527C17" w:rsidRPr="00527C17" w:rsidRDefault="00527C17" w:rsidP="00C14C02">
      <w:pPr>
        <w:rPr>
          <w:lang w:eastAsia="es-ES"/>
        </w:rPr>
      </w:pPr>
      <w:r>
        <w:t>Velociraptor es una plataforma de código abierto orientada a Digital Forensics and Incident Response (DFIR) que permite la recopilación remota y el análisis de información procedente de múltiples endpoints mediante una arquitectura cliente-servidor. Su diseño permite ejecutar consultas sobre sistemas monitorizados para obtener evidencias, analizar actividad sospechosa o investigar incidentes de seguridad</w:t>
      </w:r>
      <w:r w:rsidR="00721AA4">
        <w:t>.</w:t>
      </w:r>
    </w:p>
    <w:p w14:paraId="54E67A58" w14:textId="066ECA1F" w:rsidR="00527C17" w:rsidRPr="00527C17" w:rsidRDefault="00527C17" w:rsidP="000929F6">
      <w:pPr>
        <w:rPr>
          <w:lang w:eastAsia="es-ES"/>
        </w:rPr>
      </w:pPr>
      <w:r>
        <w:t>El funcionamiento de la herramienta se basa en artifacts, que empaquetan consultas VQL y configuración en ficheros YAML. VQL permite interactuar con fuentes del endpoint como procesos, archivos, registro, eventos del sistema operativo, Sysmon o PowerShell. Los artifacts pueden emplearse para consultas puntuales, análisis histórico o monitorización continua cuando se diseñan como event artifacts</w:t>
      </w:r>
      <w:r w:rsidR="00721AA4">
        <w:t>.</w:t>
      </w:r>
    </w:p>
    <w:p w14:paraId="28F0585D" w14:textId="769303F0" w:rsidR="00527C17" w:rsidRPr="00527C17" w:rsidRDefault="00527C17" w:rsidP="00D70AA6">
      <w:pPr>
        <w:rPr>
          <w:lang w:eastAsia="es-ES"/>
        </w:rPr>
      </w:pPr>
      <w:r>
        <w:t xml:space="preserve">Aunque Velociraptor se ha </w:t>
      </w:r>
      <w:r w:rsidR="00721AA4">
        <w:t>diseñado principalmente como DFIR, su</w:t>
      </w:r>
      <w:r>
        <w:t xml:space="preserve"> arquitectura</w:t>
      </w:r>
      <w:r w:rsidR="00721AA4">
        <w:t xml:space="preserve"> tremendamente distribuida y su propio diseño</w:t>
      </w:r>
      <w:r>
        <w:t xml:space="preserve"> también permite implementar monitorización continua mediante colas de eventos y server monitoring. Esa capacidad abre la posibilidad de aproximarlo a una herramienta de detección basada en host, siempre que exista una lógica de detección explícita encima de la telemetría</w:t>
      </w:r>
      <w:r w:rsidR="00721AA4">
        <w:t>.</w:t>
      </w:r>
    </w:p>
    <w:p w14:paraId="277AABD2" w14:textId="66E0924A" w:rsidR="00527C17" w:rsidRDefault="00527C17" w:rsidP="00527C17">
      <w:pPr>
        <w:rPr>
          <w:lang w:eastAsia="es-ES"/>
        </w:rPr>
      </w:pPr>
      <w:r w:rsidRPr="00527C17">
        <w:rPr>
          <w:lang w:eastAsia="es-ES"/>
        </w:rPr>
        <w:t>En función de su comportamiento y de la fuente de información utilizada,</w:t>
      </w:r>
      <w:r w:rsidR="00322601">
        <w:rPr>
          <w:lang w:eastAsia="es-ES"/>
        </w:rPr>
        <w:t xml:space="preserve"> para este proyecto,</w:t>
      </w:r>
      <w:r w:rsidRPr="00527C17">
        <w:rPr>
          <w:lang w:eastAsia="es-ES"/>
        </w:rPr>
        <w:t xml:space="preserve"> los artifacts pueden clasificarse en tres tipos principales:</w:t>
      </w:r>
    </w:p>
    <w:tbl>
      <w:tblPr>
        <w:tblStyle w:val="Tablaconcuadrcula"/>
        <w:tblW w:w="0" w:type="auto"/>
        <w:tblLook w:val="04A0" w:firstRow="1" w:lastRow="0" w:firstColumn="1" w:lastColumn="0" w:noHBand="0" w:noVBand="1"/>
      </w:tblPr>
      <w:tblGrid>
        <w:gridCol w:w="1873"/>
        <w:gridCol w:w="1383"/>
        <w:gridCol w:w="5760"/>
      </w:tblGrid>
      <w:tr w:rsidR="000929F6" w14:paraId="3A9EF1F2" w14:textId="77777777" w:rsidTr="00721AA4">
        <w:trPr>
          <w:tblHeader/>
        </w:trPr>
        <w:tc>
          <w:tcPr>
            <w:tcW w:w="1873" w:type="dxa"/>
            <w:shd w:val="clear" w:color="auto" w:fill="AE7A7A"/>
            <w:vAlign w:val="center"/>
          </w:tcPr>
          <w:p w14:paraId="281E6E6F" w14:textId="77777777" w:rsidR="000929F6" w:rsidRPr="00EA6759" w:rsidRDefault="000929F6" w:rsidP="00EA6759">
            <w:pPr>
              <w:ind w:firstLine="0"/>
              <w:jc w:val="center"/>
              <w:rPr>
                <w:b/>
                <w:bCs/>
                <w:lang w:eastAsia="es-ES"/>
              </w:rPr>
            </w:pPr>
            <w:r w:rsidRPr="00EA6759">
              <w:rPr>
                <w:b/>
                <w:bCs/>
                <w:lang w:eastAsia="es-ES"/>
              </w:rPr>
              <w:t>Tipo</w:t>
            </w:r>
          </w:p>
        </w:tc>
        <w:tc>
          <w:tcPr>
            <w:tcW w:w="1383" w:type="dxa"/>
            <w:shd w:val="clear" w:color="auto" w:fill="AE7A7A"/>
            <w:vAlign w:val="center"/>
          </w:tcPr>
          <w:p w14:paraId="327F5551" w14:textId="77777777" w:rsidR="000929F6" w:rsidRPr="00EA6759" w:rsidRDefault="000929F6" w:rsidP="00EA6759">
            <w:pPr>
              <w:ind w:firstLine="0"/>
              <w:jc w:val="center"/>
              <w:rPr>
                <w:b/>
                <w:bCs/>
                <w:lang w:eastAsia="es-ES"/>
              </w:rPr>
            </w:pPr>
            <w:r w:rsidRPr="00EA6759">
              <w:rPr>
                <w:b/>
                <w:bCs/>
                <w:lang w:eastAsia="es-ES"/>
              </w:rPr>
              <w:t>Qué recoge</w:t>
            </w:r>
          </w:p>
        </w:tc>
        <w:tc>
          <w:tcPr>
            <w:tcW w:w="5760" w:type="dxa"/>
            <w:shd w:val="clear" w:color="auto" w:fill="AE7A7A"/>
            <w:vAlign w:val="center"/>
          </w:tcPr>
          <w:p w14:paraId="59F8D8B8" w14:textId="77777777" w:rsidR="000929F6" w:rsidRPr="00EA6759" w:rsidRDefault="000929F6" w:rsidP="00EA6759">
            <w:pPr>
              <w:ind w:firstLine="0"/>
              <w:jc w:val="center"/>
              <w:rPr>
                <w:b/>
                <w:bCs/>
                <w:lang w:eastAsia="es-ES"/>
              </w:rPr>
            </w:pPr>
            <w:r w:rsidRPr="00EA6759">
              <w:rPr>
                <w:b/>
                <w:bCs/>
                <w:lang w:eastAsia="es-ES"/>
              </w:rPr>
              <w:t>Intervalo</w:t>
            </w:r>
          </w:p>
        </w:tc>
      </w:tr>
      <w:tr w:rsidR="00721AA4" w14:paraId="54AA12B2" w14:textId="77777777" w:rsidTr="00322601">
        <w:tc>
          <w:tcPr>
            <w:tcW w:w="1873" w:type="dxa"/>
            <w:vAlign w:val="center"/>
          </w:tcPr>
          <w:p w14:paraId="7EB4A85A" w14:textId="6B55DB19" w:rsidR="00721AA4" w:rsidRDefault="00721AA4" w:rsidP="00322601">
            <w:pPr>
              <w:ind w:firstLine="0"/>
              <w:jc w:val="center"/>
              <w:rPr>
                <w:lang w:eastAsia="es-ES"/>
              </w:rPr>
            </w:pPr>
            <w:r w:rsidRPr="00DA24B2">
              <w:t>CLIENT</w:t>
            </w:r>
          </w:p>
        </w:tc>
        <w:tc>
          <w:tcPr>
            <w:tcW w:w="1383" w:type="dxa"/>
            <w:vAlign w:val="center"/>
          </w:tcPr>
          <w:p w14:paraId="73AB83EC" w14:textId="7A7F799C" w:rsidR="00721AA4" w:rsidRDefault="00721AA4" w:rsidP="00322601">
            <w:pPr>
              <w:ind w:firstLine="0"/>
              <w:jc w:val="center"/>
              <w:rPr>
                <w:lang w:eastAsia="es-ES"/>
              </w:rPr>
            </w:pPr>
            <w:r w:rsidRPr="00DA24B2">
              <w:t>Endpoint</w:t>
            </w:r>
          </w:p>
        </w:tc>
        <w:tc>
          <w:tcPr>
            <w:tcW w:w="5760" w:type="dxa"/>
          </w:tcPr>
          <w:p w14:paraId="15F0DF0F" w14:textId="323D84B6" w:rsidR="00721AA4" w:rsidRDefault="00721AA4" w:rsidP="00721AA4">
            <w:pPr>
              <w:ind w:firstLine="0"/>
              <w:jc w:val="left"/>
              <w:rPr>
                <w:lang w:eastAsia="es-ES"/>
              </w:rPr>
            </w:pPr>
            <w:r w:rsidRPr="00DA24B2">
              <w:t>Recogida puntual</w:t>
            </w:r>
            <w:r>
              <w:t xml:space="preserve"> </w:t>
            </w:r>
            <w:r w:rsidR="00322601">
              <w:t>de logs</w:t>
            </w:r>
          </w:p>
        </w:tc>
      </w:tr>
      <w:tr w:rsidR="00721AA4" w14:paraId="7E6B7DE0" w14:textId="77777777" w:rsidTr="00322601">
        <w:tc>
          <w:tcPr>
            <w:tcW w:w="1873" w:type="dxa"/>
            <w:vAlign w:val="center"/>
          </w:tcPr>
          <w:p w14:paraId="1B9C251C" w14:textId="096EFE8D" w:rsidR="00721AA4" w:rsidRDefault="00721AA4" w:rsidP="00322601">
            <w:pPr>
              <w:ind w:firstLine="0"/>
              <w:jc w:val="center"/>
              <w:rPr>
                <w:lang w:eastAsia="es-ES"/>
              </w:rPr>
            </w:pPr>
            <w:r w:rsidRPr="00DA24B2">
              <w:t>CLIENT_EVENT</w:t>
            </w:r>
          </w:p>
        </w:tc>
        <w:tc>
          <w:tcPr>
            <w:tcW w:w="1383" w:type="dxa"/>
            <w:vAlign w:val="center"/>
          </w:tcPr>
          <w:p w14:paraId="504872F8" w14:textId="57C034C2" w:rsidR="00721AA4" w:rsidRDefault="00721AA4" w:rsidP="00322601">
            <w:pPr>
              <w:ind w:firstLine="0"/>
              <w:jc w:val="center"/>
              <w:rPr>
                <w:lang w:eastAsia="es-ES"/>
              </w:rPr>
            </w:pPr>
            <w:r w:rsidRPr="00DA24B2">
              <w:t>Endpoint</w:t>
            </w:r>
          </w:p>
        </w:tc>
        <w:tc>
          <w:tcPr>
            <w:tcW w:w="5760" w:type="dxa"/>
          </w:tcPr>
          <w:p w14:paraId="066F7F18" w14:textId="0A1D9134" w:rsidR="00721AA4" w:rsidRDefault="00721AA4" w:rsidP="00721AA4">
            <w:pPr>
              <w:ind w:firstLine="0"/>
              <w:jc w:val="left"/>
              <w:rPr>
                <w:lang w:eastAsia="es-ES"/>
              </w:rPr>
            </w:pPr>
            <w:r w:rsidRPr="00DA24B2">
              <w:t>Monitorización continua y envío de eventos en tiempo real</w:t>
            </w:r>
          </w:p>
        </w:tc>
      </w:tr>
      <w:tr w:rsidR="00721AA4" w14:paraId="7E57E301" w14:textId="77777777" w:rsidTr="00322601">
        <w:tc>
          <w:tcPr>
            <w:tcW w:w="1873" w:type="dxa"/>
            <w:vAlign w:val="center"/>
          </w:tcPr>
          <w:p w14:paraId="19E91D64" w14:textId="6F84BDBD" w:rsidR="00721AA4" w:rsidRDefault="00721AA4" w:rsidP="00322601">
            <w:pPr>
              <w:ind w:firstLine="0"/>
              <w:jc w:val="center"/>
              <w:rPr>
                <w:lang w:eastAsia="es-ES"/>
              </w:rPr>
            </w:pPr>
            <w:r w:rsidRPr="00DA24B2">
              <w:t>SERVER_EVENT</w:t>
            </w:r>
          </w:p>
        </w:tc>
        <w:tc>
          <w:tcPr>
            <w:tcW w:w="1383" w:type="dxa"/>
            <w:vAlign w:val="center"/>
          </w:tcPr>
          <w:p w14:paraId="1F193B47" w14:textId="526FDFEA" w:rsidR="00721AA4" w:rsidRPr="000929F6" w:rsidRDefault="00721AA4" w:rsidP="00322601">
            <w:pPr>
              <w:ind w:firstLine="0"/>
              <w:jc w:val="center"/>
              <w:rPr>
                <w:lang w:eastAsia="es-ES"/>
              </w:rPr>
            </w:pPr>
            <w:r w:rsidRPr="00DA24B2">
              <w:t>Servidor</w:t>
            </w:r>
          </w:p>
        </w:tc>
        <w:tc>
          <w:tcPr>
            <w:tcW w:w="5760" w:type="dxa"/>
          </w:tcPr>
          <w:p w14:paraId="2603E43E" w14:textId="0C3FC3D5" w:rsidR="00721AA4" w:rsidRPr="000929F6" w:rsidRDefault="00721AA4" w:rsidP="00721AA4">
            <w:pPr>
              <w:keepNext/>
              <w:ind w:firstLine="0"/>
              <w:jc w:val="left"/>
              <w:rPr>
                <w:lang w:eastAsia="es-ES"/>
              </w:rPr>
            </w:pPr>
            <w:r w:rsidRPr="00DA24B2">
              <w:t>Procesamiento continuo de colas de eventos</w:t>
            </w:r>
            <w:r w:rsidR="00322601">
              <w:t xml:space="preserve"> y</w:t>
            </w:r>
            <w:r w:rsidRPr="00DA24B2">
              <w:t xml:space="preserve"> correlación</w:t>
            </w:r>
            <w:r w:rsidR="00322601">
              <w:t xml:space="preserve"> para</w:t>
            </w:r>
            <w:r w:rsidRPr="00DA24B2">
              <w:t xml:space="preserve"> salida externa</w:t>
            </w:r>
          </w:p>
        </w:tc>
      </w:tr>
    </w:tbl>
    <w:p w14:paraId="75A0E240" w14:textId="5DE3EC63" w:rsidR="00527C17" w:rsidRPr="00527C17" w:rsidRDefault="00EA6759" w:rsidP="00EA6759">
      <w:pPr>
        <w:pStyle w:val="Descripcin"/>
      </w:pPr>
      <w:bookmarkStart w:id="21" w:name="_Toc236744625"/>
      <w:r>
        <w:t xml:space="preserve">Tabla </w:t>
      </w:r>
      <w:r w:rsidR="00492EE6">
        <w:fldChar w:fldCharType="begin"/>
      </w:r>
      <w:r w:rsidR="00492EE6">
        <w:instrText xml:space="preserve"> SEQ Tabla \* ARABIC </w:instrText>
      </w:r>
      <w:r w:rsidR="00492EE6">
        <w:fldChar w:fldCharType="separate"/>
      </w:r>
      <w:r w:rsidR="00555463">
        <w:rPr>
          <w:noProof/>
        </w:rPr>
        <w:t>1</w:t>
      </w:r>
      <w:r w:rsidR="00492EE6">
        <w:rPr>
          <w:noProof/>
        </w:rPr>
        <w:fldChar w:fldCharType="end"/>
      </w:r>
      <w:r>
        <w:t>: Tipos de artifacts según su modo de ejecución</w:t>
      </w:r>
      <w:bookmarkEnd w:id="21"/>
      <w:r w:rsidR="00721AA4">
        <w:t xml:space="preserve"> y objetivo</w:t>
      </w:r>
    </w:p>
    <w:p w14:paraId="317F9676" w14:textId="0A7C6CF5" w:rsidR="00907BC9" w:rsidRDefault="000929F6" w:rsidP="00B90596">
      <w:pPr>
        <w:rPr>
          <w:lang w:eastAsia="es-ES"/>
        </w:rPr>
      </w:pPr>
      <w:r>
        <w:t>En esta memoria, los artifacts de tipo CLIENT_EVENT son los más relevantes para aproximar monitorización HIDS, porque ejecutan la lógica de observación en el endpoint y permiten clasificar eventos host-based de forma continua. Esta clasificación no convierte automáticamente cualquier evento visible en alerta; exige reglas, contexto y evidencia trazable</w:t>
      </w:r>
      <w:r w:rsidR="00B90596">
        <w:t xml:space="preserve"> que se estipulan mediante artifacts</w:t>
      </w:r>
      <w:r>
        <w:t>.</w:t>
      </w:r>
    </w:p>
    <w:p w14:paraId="06BBF746" w14:textId="77777777" w:rsidR="000B17AF" w:rsidRPr="000B17AF" w:rsidRDefault="000B17AF" w:rsidP="000B17AF">
      <w:pPr>
        <w:pStyle w:val="Ttulo3"/>
      </w:pPr>
      <w:bookmarkStart w:id="22" w:name="_Toc234407535"/>
      <w:bookmarkStart w:id="23" w:name="_Toc236728996"/>
      <w:bookmarkStart w:id="24" w:name="_Toc236845219"/>
      <w:r>
        <w:t>Criterios de e</w:t>
      </w:r>
      <w:r w:rsidRPr="000B17AF">
        <w:t>valuación de herramientas de detección</w:t>
      </w:r>
      <w:bookmarkEnd w:id="22"/>
      <w:bookmarkEnd w:id="23"/>
      <w:bookmarkEnd w:id="24"/>
    </w:p>
    <w:p w14:paraId="7409FA10" w14:textId="7FEE2694" w:rsidR="00790623" w:rsidRPr="009B1107" w:rsidRDefault="009B1107" w:rsidP="009B1107">
      <w:r w:rsidRPr="009B1107">
        <w:t>Para l</w:t>
      </w:r>
      <w:r w:rsidR="00790623" w:rsidRPr="009B1107">
        <w:t>a evaluación de</w:t>
      </w:r>
      <w:r w:rsidRPr="009B1107">
        <w:t xml:space="preserve"> las</w:t>
      </w:r>
      <w:r w:rsidR="004B528B">
        <w:t xml:space="preserve"> dos</w:t>
      </w:r>
      <w:r w:rsidRPr="009B1107">
        <w:t xml:space="preserve"> herramientas</w:t>
      </w:r>
      <w:r w:rsidR="00790623" w:rsidRPr="009B1107">
        <w:t xml:space="preserve"> de detección</w:t>
      </w:r>
      <w:r w:rsidR="004B528B">
        <w:t xml:space="preserve"> que usaremos durante el proyecto</w:t>
      </w:r>
      <w:r w:rsidR="00790623" w:rsidRPr="009B1107">
        <w:t xml:space="preserve"> se </w:t>
      </w:r>
      <w:r w:rsidRPr="009B1107">
        <w:t>van a considerar</w:t>
      </w:r>
      <w:r w:rsidR="00790623" w:rsidRPr="009B1107">
        <w:t xml:space="preserve"> los siguientes criterios:</w:t>
      </w:r>
    </w:p>
    <w:p w14:paraId="3DCB3C83" w14:textId="77777777" w:rsidR="00790623" w:rsidRPr="009B1107" w:rsidRDefault="00790623">
      <w:pPr>
        <w:pStyle w:val="Prrafodelista"/>
        <w:numPr>
          <w:ilvl w:val="0"/>
          <w:numId w:val="4"/>
        </w:numPr>
      </w:pPr>
      <w:r w:rsidRPr="009B1107">
        <w:lastRenderedPageBreak/>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38DD3B71" w14:textId="77777777" w:rsidR="00790623" w:rsidRPr="009B1107" w:rsidRDefault="00790623">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1A3E2D54" w14:textId="77777777" w:rsidR="00790623" w:rsidRPr="009B1107" w:rsidRDefault="00790623">
      <w:pPr>
        <w:pStyle w:val="Prrafodelista"/>
        <w:numPr>
          <w:ilvl w:val="0"/>
          <w:numId w:val="4"/>
        </w:numPr>
      </w:pPr>
      <w:r w:rsidRPr="009B1107">
        <w:t xml:space="preserve">Impacto en rendimiento: evaluación del coste que introduce la monitorización mediante Velociraptor sobre el endpoint. </w:t>
      </w:r>
      <w:r w:rsidR="00E309CF">
        <w:t xml:space="preserve">Esta parte se expandirá en el capítulo de benchmark, pero </w:t>
      </w:r>
      <w:r w:rsidR="002767B0">
        <w:t>a rasgos generales s</w:t>
      </w:r>
      <w:r w:rsidRPr="009B1107">
        <w:t>e analizarán métricas como</w:t>
      </w:r>
      <w:r w:rsidR="00E00213">
        <w:t xml:space="preserve"> </w:t>
      </w:r>
      <w:r w:rsidRPr="009B1107">
        <w:t>CPU (%)</w:t>
      </w:r>
      <w:r w:rsidR="00E00213">
        <w:t>, u</w:t>
      </w:r>
      <w:r w:rsidRPr="009B1107">
        <w:t>so de memoria</w:t>
      </w:r>
      <w:r w:rsidR="00E00213">
        <w:t xml:space="preserve"> </w:t>
      </w:r>
      <w:r w:rsidRPr="009B1107">
        <w:t>RA</w:t>
      </w:r>
      <w:r w:rsidR="00E00213">
        <w:t>M y a</w:t>
      </w:r>
      <w:r w:rsidRPr="009B1107">
        <w:t>ctividad de disco (I/O)</w:t>
      </w:r>
      <w:r w:rsidR="00E00213">
        <w:t>.</w:t>
      </w:r>
    </w:p>
    <w:p w14:paraId="5E5DA9BC" w14:textId="77777777" w:rsidR="00790623" w:rsidRPr="009B1107" w:rsidRDefault="00790623">
      <w:pPr>
        <w:pStyle w:val="Prrafodelista"/>
        <w:numPr>
          <w:ilvl w:val="0"/>
          <w:numId w:val="4"/>
        </w:numPr>
      </w:pPr>
      <w:r w:rsidRPr="009B1107">
        <w:t>Complejidad operativa: análisis del esfuerzo necesario para desplegar y utilizar las capacidades de detección. Se evaluará principalmente:</w:t>
      </w:r>
    </w:p>
    <w:p w14:paraId="4A45704E" w14:textId="77777777" w:rsidR="00790623" w:rsidRPr="009B1107" w:rsidRDefault="00934EF8">
      <w:pPr>
        <w:pStyle w:val="Prrafodelista"/>
        <w:numPr>
          <w:ilvl w:val="0"/>
          <w:numId w:val="5"/>
        </w:numPr>
      </w:pPr>
      <w:r>
        <w:t xml:space="preserve">Si es necesario o no </w:t>
      </w:r>
      <w:r w:rsidR="00790623" w:rsidRPr="009B1107">
        <w:t>modificar artifacts existentes</w:t>
      </w:r>
    </w:p>
    <w:p w14:paraId="64F24676" w14:textId="2B55CE1D" w:rsidR="00790623" w:rsidRPr="009B1107" w:rsidRDefault="00934EF8">
      <w:pPr>
        <w:pStyle w:val="Prrafodelista"/>
        <w:numPr>
          <w:ilvl w:val="0"/>
          <w:numId w:val="5"/>
        </w:numPr>
      </w:pPr>
      <w:r>
        <w:t>D</w:t>
      </w:r>
      <w:r w:rsidR="00790623" w:rsidRPr="009B1107">
        <w:t>esarrollo de artifacts</w:t>
      </w:r>
      <w:r w:rsidR="004B528B">
        <w:t>/ymls</w:t>
      </w:r>
      <w:r w:rsidR="00790623" w:rsidRPr="009B1107">
        <w:t xml:space="preserve"> personalizados</w:t>
      </w:r>
    </w:p>
    <w:p w14:paraId="3D860CCF" w14:textId="77777777" w:rsidR="00790623" w:rsidRPr="009B1107" w:rsidRDefault="00934EF8">
      <w:pPr>
        <w:pStyle w:val="Prrafodelista"/>
        <w:numPr>
          <w:ilvl w:val="0"/>
          <w:numId w:val="5"/>
        </w:numPr>
      </w:pPr>
      <w:r>
        <w:t>A</w:t>
      </w:r>
      <w:r w:rsidR="00790623" w:rsidRPr="009B1107">
        <w:t>justes necesarios en la configuración del agente o del servidor.</w:t>
      </w:r>
    </w:p>
    <w:p w14:paraId="5AA64946" w14:textId="77777777" w:rsidR="00790623" w:rsidRPr="009B1107" w:rsidRDefault="00790623" w:rsidP="009B1107">
      <w:r w:rsidRPr="009B1107">
        <w:t>Estos criterios permiten justificar las métricas utilizadas para evaluar el comportamiento de Velociraptor como posible sistema de detección basado en host.</w:t>
      </w:r>
    </w:p>
    <w:p w14:paraId="3855E7BC" w14:textId="77777777" w:rsidR="000B17AF" w:rsidRPr="000B17AF" w:rsidRDefault="000B17AF" w:rsidP="000B17AF">
      <w:pPr>
        <w:ind w:firstLine="0"/>
      </w:pPr>
    </w:p>
    <w:p w14:paraId="52A7E0F3" w14:textId="77777777" w:rsidR="00B51632" w:rsidRDefault="00B51632">
      <w:pPr>
        <w:spacing w:after="160" w:line="278" w:lineRule="auto"/>
        <w:ind w:firstLine="0"/>
        <w:jc w:val="left"/>
        <w:rPr>
          <w:rFonts w:eastAsiaTheme="majorEastAsia" w:cstheme="majorBidi"/>
          <w:b/>
          <w:color w:val="000000" w:themeColor="text1"/>
          <w:sz w:val="44"/>
          <w:szCs w:val="40"/>
        </w:rPr>
      </w:pPr>
      <w:r>
        <w:br w:type="page"/>
      </w:r>
    </w:p>
    <w:p w14:paraId="0D6DB953" w14:textId="77777777" w:rsidR="00E37FE2" w:rsidRPr="00E37FE2" w:rsidRDefault="00B51632" w:rsidP="00D0316E">
      <w:pPr>
        <w:pStyle w:val="Ttulo1"/>
      </w:pPr>
      <w:bookmarkStart w:id="25" w:name="_Toc234407536"/>
      <w:bookmarkStart w:id="26" w:name="_Toc236728997"/>
      <w:bookmarkStart w:id="27" w:name="_Toc236845220"/>
      <w:r>
        <w:lastRenderedPageBreak/>
        <w:t>Planificación</w:t>
      </w:r>
      <w:bookmarkEnd w:id="25"/>
      <w:bookmarkEnd w:id="26"/>
      <w:bookmarkEnd w:id="27"/>
    </w:p>
    <w:p w14:paraId="456B5FF9" w14:textId="61D58EB7" w:rsidR="00344FF8" w:rsidRDefault="00344FF8" w:rsidP="00344FF8">
      <w:r w:rsidRPr="00344FF8">
        <w:t>En este capítulo se definirán los recursos</w:t>
      </w:r>
      <w:r w:rsidR="006F6372">
        <w:t xml:space="preserve"> y</w:t>
      </w:r>
      <w:r w:rsidRPr="00344FF8">
        <w:t xml:space="preserve"> plazos </w:t>
      </w:r>
      <w:r w:rsidR="006F6372">
        <w:t>del</w:t>
      </w:r>
      <w:r w:rsidRPr="00344FF8">
        <w:t xml:space="preserve"> proyecto</w:t>
      </w:r>
      <w:r w:rsidR="00555463">
        <w:t>.</w:t>
      </w:r>
      <w:r w:rsidRPr="00344FF8">
        <w:t xml:space="preserve"> </w:t>
      </w:r>
      <w:r w:rsidR="00555463" w:rsidRPr="00344FF8">
        <w:t>La planificación inicial se documentó mediante tablas y diagramas elaborados con</w:t>
      </w:r>
      <w:r w:rsidR="00555463" w:rsidRPr="00344FF8">
        <w:t xml:space="preserve"> </w:t>
      </w:r>
      <w:r w:rsidRPr="00344FF8">
        <w:t>GanttProject</w:t>
      </w:r>
      <w:r>
        <w:rPr>
          <w:rStyle w:val="Refdenotaalpie"/>
        </w:rPr>
        <w:footnoteReference w:id="3"/>
      </w:r>
      <w:r w:rsidRPr="00344FF8">
        <w:t>,</w:t>
      </w:r>
      <w:r w:rsidR="00555463">
        <w:t xml:space="preserve"> </w:t>
      </w:r>
      <w:r w:rsidR="00555463" w:rsidRPr="00555463">
        <w:t xml:space="preserve">herramienta que ya había utilizado previamente durante la elaboración de mi Trabajo de Fin de Grado y en la asignatura de Planificación y Gestión de Proyectos Informáticos del Grado </w:t>
      </w:r>
      <w:r w:rsidR="006F6372">
        <w:t xml:space="preserve">de </w:t>
      </w:r>
      <w:r w:rsidR="00555463" w:rsidRPr="00555463">
        <w:t>Ingeniería Informática Ingeniería de Computadores.</w:t>
      </w:r>
      <w:r w:rsidR="00555463">
        <w:t xml:space="preserve"> </w:t>
      </w:r>
      <w:r w:rsidR="00555463" w:rsidRPr="00555463">
        <w:t>Una vez definida la planificación general, se realizó un seguimiento por capítulos mediante</w:t>
      </w:r>
      <w:r w:rsidR="00555463">
        <w:t xml:space="preserve"> </w:t>
      </w:r>
      <w:r w:rsidRPr="00344FF8">
        <w:t>Toggl Track</w:t>
      </w:r>
      <w:r w:rsidR="00916AA8">
        <w:rPr>
          <w:rStyle w:val="Refdenotaalpie"/>
        </w:rPr>
        <w:footnoteReference w:id="4"/>
      </w:r>
      <w:r w:rsidR="00555463" w:rsidRPr="00555463">
        <w:t xml:space="preserve">, </w:t>
      </w:r>
      <w:r w:rsidR="00555463">
        <w:t>por la misma razón que la anterio</w:t>
      </w:r>
      <w:r w:rsidR="006F6372">
        <w:t>r</w:t>
      </w:r>
      <w:r w:rsidR="00555463">
        <w:t>.</w:t>
      </w:r>
    </w:p>
    <w:p w14:paraId="6C4BDC54" w14:textId="77777777" w:rsidR="006F6372" w:rsidRDefault="006F6372" w:rsidP="006F6372">
      <w:pPr>
        <w:pStyle w:val="Ttulo2"/>
      </w:pPr>
      <w:bookmarkStart w:id="28" w:name="_Toc234407537"/>
      <w:bookmarkStart w:id="29" w:name="_Toc236728998"/>
      <w:bookmarkStart w:id="30" w:name="_Toc236845221"/>
      <w:r>
        <w:t>Estimación de tiempos y plazos</w:t>
      </w:r>
      <w:bookmarkEnd w:id="28"/>
      <w:bookmarkEnd w:id="29"/>
      <w:bookmarkEnd w:id="30"/>
    </w:p>
    <w:p w14:paraId="7CC62D18" w14:textId="3EC8B308" w:rsidR="006F6372" w:rsidRDefault="006F6372" w:rsidP="006F6372">
      <w:r>
        <w:t>La planificación inicial fijó una dedicación total de 150 h</w:t>
      </w:r>
      <w:r>
        <w:t xml:space="preserve"> al tratarse de un TFM con 6 créditos asignados</w:t>
      </w:r>
      <w:r>
        <w:t xml:space="preserve">, con fecha de inicio el 05/03/2026 y fecha de finalización estimada el 05/06/2026. </w:t>
      </w:r>
      <w:r>
        <w:t>Como se ha comentado antes, e</w:t>
      </w:r>
      <w:r>
        <w:t>l seguimiento de la dedicación se realizó mediante Toggl Track, lo que permitió registrar de forma sistemática el tiempo invertido.</w:t>
      </w:r>
    </w:p>
    <w:p w14:paraId="6D127A3F" w14:textId="20BCFFDD" w:rsidR="006F6372" w:rsidRPr="004E31A0" w:rsidRDefault="006F6372" w:rsidP="006F6372">
      <w:r>
        <w:t xml:space="preserve">La ejecución real alcanzó 290 h y finalizó el 20/09/2026. El incremento se debió a la ampliación del alcance, especialmente al desarrollo y la depuración de artifacts, la ejecución y repetición de pruebas, la campaña de falsos positivos, el benchmark de rendimiento y la comparación con Wazuh. Los capítulos V, VI, VII y VIII </w:t>
      </w:r>
      <w:r w:rsidRPr="006F6372">
        <w:t>(desarrollo puro del proyecto)</w:t>
      </w:r>
      <w:r>
        <w:t xml:space="preserve"> </w:t>
      </w:r>
      <w:r>
        <w:t>concentraron 205 h reales.</w:t>
      </w:r>
    </w:p>
    <w:p w14:paraId="78E8ADBB" w14:textId="77777777" w:rsidR="006F6372" w:rsidRDefault="006F6372" w:rsidP="006F6372">
      <w:pPr>
        <w:keepNext/>
        <w:ind w:firstLine="0"/>
        <w:jc w:val="center"/>
      </w:pPr>
      <w:r w:rsidRPr="00555463">
        <w:drawing>
          <wp:inline distT="0" distB="0" distL="0" distR="0" wp14:anchorId="27091B9C" wp14:editId="69510357">
            <wp:extent cx="3974848" cy="2428875"/>
            <wp:effectExtent l="0" t="0" r="6985" b="0"/>
            <wp:docPr id="1399299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99338" name=""/>
                    <pic:cNvPicPr/>
                  </pic:nvPicPr>
                  <pic:blipFill rotWithShape="1">
                    <a:blip r:embed="rId19"/>
                    <a:srcRect t="1835" b="1537"/>
                    <a:stretch>
                      <a:fillRect/>
                    </a:stretch>
                  </pic:blipFill>
                  <pic:spPr bwMode="auto">
                    <a:xfrm>
                      <a:off x="0" y="0"/>
                      <a:ext cx="4105221" cy="2508541"/>
                    </a:xfrm>
                    <a:prstGeom prst="rect">
                      <a:avLst/>
                    </a:prstGeom>
                    <a:ln>
                      <a:noFill/>
                    </a:ln>
                    <a:extLst>
                      <a:ext uri="{53640926-AAD7-44D8-BBD7-CCE9431645EC}">
                        <a14:shadowObscured xmlns:a14="http://schemas.microsoft.com/office/drawing/2010/main"/>
                      </a:ext>
                    </a:extLst>
                  </pic:spPr>
                </pic:pic>
              </a:graphicData>
            </a:graphic>
          </wp:inline>
        </w:drawing>
      </w:r>
    </w:p>
    <w:p w14:paraId="6CF98B37" w14:textId="63FA0CA6" w:rsidR="006F6372" w:rsidRPr="006F6372" w:rsidRDefault="006F6372" w:rsidP="006F6372">
      <w:pPr>
        <w:pStyle w:val="Descripcin"/>
      </w:pPr>
      <w:bookmarkStart w:id="31" w:name="_Toc236744693"/>
      <w:r>
        <w:t xml:space="preserve">Figura </w:t>
      </w:r>
      <w:r>
        <w:fldChar w:fldCharType="begin"/>
      </w:r>
      <w:r>
        <w:instrText xml:space="preserve"> SEQ Figura \* ARABIC </w:instrText>
      </w:r>
      <w:r>
        <w:fldChar w:fldCharType="separate"/>
      </w:r>
      <w:r>
        <w:rPr>
          <w:noProof/>
        </w:rPr>
        <w:t>1</w:t>
      </w:r>
      <w:r>
        <w:rPr>
          <w:noProof/>
        </w:rPr>
        <w:fldChar w:fldCharType="end"/>
      </w:r>
      <w:r>
        <w:t xml:space="preserve">: </w:t>
      </w:r>
      <w:r w:rsidRPr="006064C8">
        <w:t>Monitorización con Toggl Track</w:t>
      </w:r>
      <w:bookmarkEnd w:id="31"/>
    </w:p>
    <w:p w14:paraId="07F4259C" w14:textId="77777777" w:rsidR="006F6372" w:rsidRDefault="006F6372" w:rsidP="006F6372">
      <w:pPr>
        <w:ind w:firstLine="0"/>
      </w:pPr>
    </w:p>
    <w:p w14:paraId="20B9827D" w14:textId="77777777" w:rsidR="006F6372" w:rsidRDefault="006F6372" w:rsidP="006F6372">
      <w:pPr>
        <w:pStyle w:val="Prrafodelista"/>
        <w:numPr>
          <w:ilvl w:val="0"/>
          <w:numId w:val="6"/>
        </w:numPr>
      </w:pPr>
      <w:r w:rsidRPr="00F3522E">
        <w:lastRenderedPageBreak/>
        <w:t>Planificación inicial: 150 h; fecha de finalización estimada: 05/06/2026.</w:t>
      </w:r>
    </w:p>
    <w:p w14:paraId="26E8375D" w14:textId="4B05AD7B" w:rsidR="006F6372" w:rsidRDefault="006F6372" w:rsidP="00717A04">
      <w:pPr>
        <w:pStyle w:val="Prrafodelista"/>
        <w:numPr>
          <w:ilvl w:val="0"/>
          <w:numId w:val="6"/>
        </w:numPr>
      </w:pPr>
      <w:r w:rsidRPr="00F3522E">
        <w:t>Ejecución real: 290 h; fecha de finalización real: 20/09/2026.</w:t>
      </w:r>
    </w:p>
    <w:p w14:paraId="20A4EFEE" w14:textId="77777777" w:rsidR="00555463" w:rsidRDefault="00555463" w:rsidP="00555463">
      <w:pPr>
        <w:pStyle w:val="Ttulo2"/>
      </w:pPr>
      <w:bookmarkStart w:id="32" w:name="_Toc234407538"/>
      <w:bookmarkStart w:id="33" w:name="_Toc236728999"/>
      <w:bookmarkStart w:id="34" w:name="_Toc236845222"/>
      <w:r>
        <w:t>Presupuesto</w:t>
      </w:r>
      <w:bookmarkEnd w:id="32"/>
      <w:bookmarkEnd w:id="33"/>
      <w:bookmarkEnd w:id="34"/>
    </w:p>
    <w:p w14:paraId="72955280" w14:textId="57907166" w:rsidR="00555463" w:rsidRDefault="006F6372" w:rsidP="00555463">
      <w:r w:rsidRPr="006F6372">
        <w:t xml:space="preserve">El presupuesto se estructuró en costes de personal y costes materiales. Las magnitudes se expresaron como una valoración orientativa del esfuerzo académico y no como un presupuesto </w:t>
      </w:r>
      <w:r>
        <w:t>real.</w:t>
      </w:r>
    </w:p>
    <w:p w14:paraId="658AFEEB" w14:textId="77777777" w:rsidR="00555463" w:rsidRPr="00EF75B2" w:rsidRDefault="00555463" w:rsidP="00555463">
      <w:pPr>
        <w:rPr>
          <w:b/>
          <w:bCs/>
        </w:rPr>
      </w:pPr>
      <w:r w:rsidRPr="00EF75B2">
        <w:rPr>
          <w:b/>
          <w:bCs/>
        </w:rPr>
        <w:t>Costes de Personal</w:t>
      </w:r>
    </w:p>
    <w:p w14:paraId="2062787B" w14:textId="1782E117" w:rsidR="00555463" w:rsidRDefault="006F6372" w:rsidP="00555463">
      <w:r w:rsidRPr="006F6372">
        <w:t>La valoración orientativa del trabajo se calculó a 10 €/hora. La planificación inicial de 150 h habría representado un coste teórico estimado de 1.500 €, mientras que las 290 h de ejecución real habrían supuesto un coste teórico real de 2.900 €. El coste real de personal fue de 0 €, al tratarse de un proyecto académico desarrollado por el autor</w:t>
      </w:r>
      <w:r>
        <w:t>.</w:t>
      </w:r>
    </w:p>
    <w:p w14:paraId="7CB4CADD" w14:textId="77777777" w:rsidR="00555463" w:rsidRPr="00EF75B2" w:rsidRDefault="00555463" w:rsidP="00555463">
      <w:pPr>
        <w:rPr>
          <w:b/>
          <w:bCs/>
        </w:rPr>
      </w:pPr>
      <w:r w:rsidRPr="00EF75B2">
        <w:rPr>
          <w:b/>
          <w:bCs/>
        </w:rPr>
        <w:t>Costes de material</w:t>
      </w:r>
    </w:p>
    <w:p w14:paraId="3ED78BBA" w14:textId="2EB3D77F" w:rsidR="00555463" w:rsidRDefault="006F6372" w:rsidP="00555463">
      <w:r w:rsidRPr="006F6372">
        <w:t>El coste material fue de 700 €, correspondiente al equipo informático personal y a la licencia del sistema operativo utilizados durante el proyecto</w:t>
      </w:r>
      <w:r w:rsidR="00555463" w:rsidRPr="00EF75B2">
        <w:t>.</w:t>
      </w:r>
    </w:p>
    <w:p w14:paraId="6E1839C1" w14:textId="77777777" w:rsidR="00555463" w:rsidRDefault="00555463" w:rsidP="00555463">
      <w:pPr>
        <w:pStyle w:val="Prrafodelista"/>
        <w:numPr>
          <w:ilvl w:val="0"/>
          <w:numId w:val="7"/>
        </w:numPr>
      </w:pPr>
      <w:r w:rsidRPr="00EF75B2">
        <w:t>Portátil MSI + Windows 10: 700€</w:t>
      </w:r>
      <w:r>
        <w:t>.</w:t>
      </w:r>
    </w:p>
    <w:p w14:paraId="318F3E16" w14:textId="0BDDB641" w:rsidR="006F6372" w:rsidRDefault="006F6372" w:rsidP="006F6372">
      <w:r w:rsidRPr="006F6372">
        <w:t>Las demás herramientas empleadas fueron gratuitas, de código abierto o se utilizaron con licencia académica, por lo que no generaron costes adicionales</w:t>
      </w:r>
    </w:p>
    <w:p w14:paraId="448A0CCB" w14:textId="77777777" w:rsidR="00717A04" w:rsidRDefault="00717A04">
      <w:pPr>
        <w:spacing w:after="160" w:line="278" w:lineRule="auto"/>
        <w:ind w:firstLine="0"/>
        <w:jc w:val="left"/>
        <w:rPr>
          <w:rFonts w:eastAsiaTheme="majorEastAsia" w:cstheme="majorBidi"/>
          <w:b/>
          <w:color w:val="000000" w:themeColor="text1"/>
          <w:sz w:val="36"/>
          <w:szCs w:val="32"/>
        </w:rPr>
      </w:pPr>
      <w:bookmarkStart w:id="35" w:name="_Toc234407539"/>
      <w:bookmarkStart w:id="36" w:name="_Toc236729000"/>
      <w:r>
        <w:br w:type="page"/>
      </w:r>
    </w:p>
    <w:p w14:paraId="366E23BB" w14:textId="33DD1C0E" w:rsidR="00D42460" w:rsidRDefault="00592363" w:rsidP="006A046E">
      <w:pPr>
        <w:pStyle w:val="Ttulo2"/>
      </w:pPr>
      <w:bookmarkStart w:id="37" w:name="_Toc236845223"/>
      <w:r>
        <w:lastRenderedPageBreak/>
        <w:t>Tabla de planificación general</w:t>
      </w:r>
      <w:bookmarkEnd w:id="35"/>
      <w:bookmarkEnd w:id="36"/>
      <w:bookmarkEnd w:id="37"/>
    </w:p>
    <w:tbl>
      <w:tblPr>
        <w:tblStyle w:val="Tablaconcuadrcula"/>
        <w:tblW w:w="0" w:type="auto"/>
        <w:tblLook w:val="04A0" w:firstRow="1" w:lastRow="0" w:firstColumn="1" w:lastColumn="0" w:noHBand="0" w:noVBand="1"/>
      </w:tblPr>
      <w:tblGrid>
        <w:gridCol w:w="3397"/>
        <w:gridCol w:w="1126"/>
        <w:gridCol w:w="1145"/>
        <w:gridCol w:w="825"/>
        <w:gridCol w:w="1219"/>
        <w:gridCol w:w="1304"/>
      </w:tblGrid>
      <w:tr w:rsidR="005E7801" w14:paraId="3CFAF3F6" w14:textId="77777777" w:rsidTr="00717A04">
        <w:trPr>
          <w:tblHeader/>
        </w:trPr>
        <w:tc>
          <w:tcPr>
            <w:tcW w:w="3397" w:type="dxa"/>
            <w:shd w:val="clear" w:color="auto" w:fill="BCFADA"/>
            <w:vAlign w:val="center"/>
          </w:tcPr>
          <w:p w14:paraId="3A5D9FB1" w14:textId="77777777" w:rsidR="005E7801" w:rsidRPr="00BA7B49" w:rsidRDefault="00F82739" w:rsidP="00CA0E69">
            <w:pPr>
              <w:ind w:firstLine="0"/>
              <w:jc w:val="center"/>
              <w:rPr>
                <w:b/>
                <w:bCs/>
              </w:rPr>
            </w:pPr>
            <w:r w:rsidRPr="00BA7B49">
              <w:rPr>
                <w:b/>
                <w:bCs/>
              </w:rPr>
              <w:t>Capítulos</w:t>
            </w:r>
          </w:p>
        </w:tc>
        <w:tc>
          <w:tcPr>
            <w:tcW w:w="1126" w:type="dxa"/>
            <w:shd w:val="clear" w:color="auto" w:fill="BCFADA"/>
            <w:vAlign w:val="center"/>
          </w:tcPr>
          <w:p w14:paraId="34C40C36" w14:textId="77777777" w:rsidR="005E7801" w:rsidRPr="00BA7B49" w:rsidRDefault="00F82739" w:rsidP="00CA0E69">
            <w:pPr>
              <w:ind w:firstLine="0"/>
              <w:jc w:val="center"/>
              <w:rPr>
                <w:b/>
                <w:bCs/>
              </w:rPr>
            </w:pPr>
            <w:r w:rsidRPr="00BA7B49">
              <w:rPr>
                <w:b/>
                <w:bCs/>
              </w:rPr>
              <w:t>Duración estimada</w:t>
            </w:r>
          </w:p>
        </w:tc>
        <w:tc>
          <w:tcPr>
            <w:tcW w:w="1145" w:type="dxa"/>
            <w:shd w:val="clear" w:color="auto" w:fill="BCFADA"/>
            <w:vAlign w:val="center"/>
          </w:tcPr>
          <w:p w14:paraId="60155552" w14:textId="77777777" w:rsidR="005E7801" w:rsidRPr="00BA7B49" w:rsidRDefault="00F82739" w:rsidP="00CA0E69">
            <w:pPr>
              <w:ind w:firstLine="0"/>
              <w:jc w:val="center"/>
              <w:rPr>
                <w:b/>
                <w:bCs/>
              </w:rPr>
            </w:pPr>
            <w:r w:rsidRPr="00BA7B49">
              <w:rPr>
                <w:b/>
                <w:bCs/>
              </w:rPr>
              <w:t>Horas estimadas</w:t>
            </w:r>
          </w:p>
        </w:tc>
        <w:tc>
          <w:tcPr>
            <w:tcW w:w="825" w:type="dxa"/>
            <w:shd w:val="clear" w:color="auto" w:fill="BCFADA"/>
            <w:vAlign w:val="center"/>
          </w:tcPr>
          <w:p w14:paraId="2D772599" w14:textId="77777777" w:rsidR="005E7801" w:rsidRPr="00BA7B49" w:rsidRDefault="00F82739" w:rsidP="00CA0E69">
            <w:pPr>
              <w:ind w:firstLine="0"/>
              <w:jc w:val="center"/>
              <w:rPr>
                <w:b/>
                <w:bCs/>
              </w:rPr>
            </w:pPr>
            <w:r w:rsidRPr="00BA7B49">
              <w:rPr>
                <w:b/>
                <w:bCs/>
              </w:rPr>
              <w:t>Horas reales</w:t>
            </w:r>
          </w:p>
        </w:tc>
        <w:tc>
          <w:tcPr>
            <w:tcW w:w="1219" w:type="dxa"/>
            <w:shd w:val="clear" w:color="auto" w:fill="BCFADA"/>
            <w:vAlign w:val="center"/>
          </w:tcPr>
          <w:p w14:paraId="4EEA2D42" w14:textId="77777777" w:rsidR="005E7801" w:rsidRPr="00BA7B49" w:rsidRDefault="00F82739" w:rsidP="00CA0E69">
            <w:pPr>
              <w:ind w:firstLine="0"/>
              <w:jc w:val="center"/>
              <w:rPr>
                <w:b/>
                <w:bCs/>
              </w:rPr>
            </w:pPr>
            <w:r w:rsidRPr="00BA7B49">
              <w:rPr>
                <w:b/>
                <w:bCs/>
              </w:rPr>
              <w:t>Fecha de inicio</w:t>
            </w:r>
          </w:p>
        </w:tc>
        <w:tc>
          <w:tcPr>
            <w:tcW w:w="1304" w:type="dxa"/>
            <w:shd w:val="clear" w:color="auto" w:fill="BCFADA"/>
            <w:vAlign w:val="center"/>
          </w:tcPr>
          <w:p w14:paraId="08D70C2E" w14:textId="77777777" w:rsidR="005E7801" w:rsidRPr="00BA7B49" w:rsidRDefault="00F82739" w:rsidP="00CA0E69">
            <w:pPr>
              <w:ind w:firstLine="0"/>
              <w:jc w:val="center"/>
              <w:rPr>
                <w:b/>
                <w:bCs/>
              </w:rPr>
            </w:pPr>
            <w:r w:rsidRPr="00BA7B49">
              <w:rPr>
                <w:b/>
                <w:bCs/>
              </w:rPr>
              <w:t>Fecha de finalización</w:t>
            </w:r>
          </w:p>
        </w:tc>
      </w:tr>
      <w:tr w:rsidR="002E09C4" w14:paraId="273BECA4" w14:textId="77777777" w:rsidTr="00717A04">
        <w:tc>
          <w:tcPr>
            <w:tcW w:w="3397" w:type="dxa"/>
            <w:vAlign w:val="center"/>
          </w:tcPr>
          <w:p w14:paraId="026E0780" w14:textId="264C7984" w:rsidR="002E09C4" w:rsidRDefault="002E09C4" w:rsidP="002E09C4">
            <w:pPr>
              <w:ind w:firstLine="0"/>
              <w:jc w:val="center"/>
            </w:pPr>
            <w:r w:rsidRPr="00291502">
              <w:t>Capítulo I: Introducción</w:t>
            </w:r>
          </w:p>
        </w:tc>
        <w:tc>
          <w:tcPr>
            <w:tcW w:w="1126" w:type="dxa"/>
            <w:vAlign w:val="center"/>
          </w:tcPr>
          <w:p w14:paraId="522278E3" w14:textId="1BDE8056" w:rsidR="002E09C4" w:rsidRDefault="002E09C4" w:rsidP="002E09C4">
            <w:pPr>
              <w:ind w:firstLine="0"/>
              <w:jc w:val="center"/>
            </w:pPr>
            <w:r w:rsidRPr="00291502">
              <w:t>1 semana</w:t>
            </w:r>
          </w:p>
        </w:tc>
        <w:tc>
          <w:tcPr>
            <w:tcW w:w="1145" w:type="dxa"/>
            <w:vAlign w:val="center"/>
          </w:tcPr>
          <w:p w14:paraId="0F848FEF" w14:textId="6651DDDC" w:rsidR="002E09C4" w:rsidRDefault="002E09C4" w:rsidP="002E09C4">
            <w:pPr>
              <w:ind w:firstLine="0"/>
              <w:jc w:val="center"/>
            </w:pPr>
            <w:r w:rsidRPr="00291502">
              <w:t>10 h</w:t>
            </w:r>
          </w:p>
        </w:tc>
        <w:tc>
          <w:tcPr>
            <w:tcW w:w="825" w:type="dxa"/>
            <w:vAlign w:val="center"/>
          </w:tcPr>
          <w:p w14:paraId="6B928AC7" w14:textId="71F6B47E" w:rsidR="002E09C4" w:rsidRDefault="002E09C4" w:rsidP="002E09C4">
            <w:pPr>
              <w:ind w:firstLine="0"/>
              <w:jc w:val="center"/>
            </w:pPr>
            <w:r w:rsidRPr="00291502">
              <w:t>12 h</w:t>
            </w:r>
          </w:p>
        </w:tc>
        <w:tc>
          <w:tcPr>
            <w:tcW w:w="1219" w:type="dxa"/>
            <w:vAlign w:val="center"/>
          </w:tcPr>
          <w:p w14:paraId="6FE2F504" w14:textId="16E7860F" w:rsidR="002E09C4" w:rsidRDefault="002E09C4" w:rsidP="002E09C4">
            <w:pPr>
              <w:ind w:firstLine="0"/>
              <w:jc w:val="center"/>
            </w:pPr>
            <w:r w:rsidRPr="00291502">
              <w:t>05/03/2026</w:t>
            </w:r>
          </w:p>
        </w:tc>
        <w:tc>
          <w:tcPr>
            <w:tcW w:w="1304" w:type="dxa"/>
            <w:vAlign w:val="center"/>
          </w:tcPr>
          <w:p w14:paraId="70DE9D0D" w14:textId="0BF58DA0" w:rsidR="002E09C4" w:rsidRDefault="002E09C4" w:rsidP="002E09C4">
            <w:pPr>
              <w:ind w:firstLine="0"/>
              <w:jc w:val="center"/>
            </w:pPr>
            <w:r w:rsidRPr="00291502">
              <w:t>12/03/2026</w:t>
            </w:r>
          </w:p>
        </w:tc>
      </w:tr>
      <w:tr w:rsidR="002E09C4" w14:paraId="2AB0EED7" w14:textId="77777777" w:rsidTr="00717A04">
        <w:tc>
          <w:tcPr>
            <w:tcW w:w="3397" w:type="dxa"/>
            <w:vAlign w:val="center"/>
          </w:tcPr>
          <w:p w14:paraId="40F21F3A" w14:textId="4A4E4501" w:rsidR="002E09C4" w:rsidRDefault="002E09C4" w:rsidP="002E09C4">
            <w:pPr>
              <w:ind w:firstLine="0"/>
              <w:jc w:val="center"/>
            </w:pPr>
            <w:r w:rsidRPr="00291502">
              <w:t>Capítulo II: Planificación</w:t>
            </w:r>
          </w:p>
        </w:tc>
        <w:tc>
          <w:tcPr>
            <w:tcW w:w="1126" w:type="dxa"/>
            <w:vAlign w:val="center"/>
          </w:tcPr>
          <w:p w14:paraId="23A4D122" w14:textId="77557384" w:rsidR="002E09C4" w:rsidRDefault="002E09C4" w:rsidP="002E09C4">
            <w:pPr>
              <w:ind w:firstLine="0"/>
              <w:jc w:val="center"/>
            </w:pPr>
            <w:r w:rsidRPr="00291502">
              <w:t>1 semana</w:t>
            </w:r>
          </w:p>
        </w:tc>
        <w:tc>
          <w:tcPr>
            <w:tcW w:w="1145" w:type="dxa"/>
            <w:vAlign w:val="center"/>
          </w:tcPr>
          <w:p w14:paraId="04F7CFC2" w14:textId="6A281200" w:rsidR="002E09C4" w:rsidRDefault="002E09C4" w:rsidP="002E09C4">
            <w:pPr>
              <w:ind w:firstLine="0"/>
              <w:jc w:val="center"/>
            </w:pPr>
            <w:r w:rsidRPr="00291502">
              <w:t>10 h</w:t>
            </w:r>
          </w:p>
        </w:tc>
        <w:tc>
          <w:tcPr>
            <w:tcW w:w="825" w:type="dxa"/>
            <w:vAlign w:val="center"/>
          </w:tcPr>
          <w:p w14:paraId="31EA071D" w14:textId="37D5F25A" w:rsidR="002E09C4" w:rsidRDefault="002E09C4" w:rsidP="002E09C4">
            <w:pPr>
              <w:ind w:firstLine="0"/>
              <w:jc w:val="center"/>
            </w:pPr>
            <w:r w:rsidRPr="00291502">
              <w:t>10 h</w:t>
            </w:r>
          </w:p>
        </w:tc>
        <w:tc>
          <w:tcPr>
            <w:tcW w:w="1219" w:type="dxa"/>
            <w:vAlign w:val="center"/>
          </w:tcPr>
          <w:p w14:paraId="7A1FC1DE" w14:textId="31CB9F98" w:rsidR="002E09C4" w:rsidRDefault="002E09C4" w:rsidP="002E09C4">
            <w:pPr>
              <w:ind w:firstLine="0"/>
              <w:jc w:val="center"/>
            </w:pPr>
            <w:r w:rsidRPr="00291502">
              <w:t>13/03/2026</w:t>
            </w:r>
          </w:p>
        </w:tc>
        <w:tc>
          <w:tcPr>
            <w:tcW w:w="1304" w:type="dxa"/>
            <w:vAlign w:val="center"/>
          </w:tcPr>
          <w:p w14:paraId="2F5D55CA" w14:textId="4D4F1A76" w:rsidR="002E09C4" w:rsidRDefault="002E09C4" w:rsidP="002E09C4">
            <w:pPr>
              <w:ind w:firstLine="0"/>
              <w:jc w:val="center"/>
            </w:pPr>
            <w:r w:rsidRPr="00291502">
              <w:t>20/03/2026</w:t>
            </w:r>
          </w:p>
        </w:tc>
      </w:tr>
      <w:tr w:rsidR="002E09C4" w14:paraId="30D212EC" w14:textId="77777777" w:rsidTr="00717A04">
        <w:tc>
          <w:tcPr>
            <w:tcW w:w="3397" w:type="dxa"/>
            <w:vAlign w:val="center"/>
          </w:tcPr>
          <w:p w14:paraId="60C77A61" w14:textId="7B19164E" w:rsidR="002E09C4" w:rsidRDefault="002E09C4" w:rsidP="002E09C4">
            <w:pPr>
              <w:ind w:firstLine="0"/>
              <w:jc w:val="center"/>
            </w:pPr>
            <w:r w:rsidRPr="00291502">
              <w:t>Capítulo III: Fundamentos teóricos</w:t>
            </w:r>
          </w:p>
        </w:tc>
        <w:tc>
          <w:tcPr>
            <w:tcW w:w="1126" w:type="dxa"/>
            <w:vAlign w:val="center"/>
          </w:tcPr>
          <w:p w14:paraId="5FAED7FE" w14:textId="3146CB9C" w:rsidR="002E09C4" w:rsidRDefault="002E09C4" w:rsidP="002E09C4">
            <w:pPr>
              <w:ind w:firstLine="0"/>
              <w:jc w:val="center"/>
            </w:pPr>
            <w:r w:rsidRPr="00291502">
              <w:t>1 semana</w:t>
            </w:r>
          </w:p>
        </w:tc>
        <w:tc>
          <w:tcPr>
            <w:tcW w:w="1145" w:type="dxa"/>
            <w:vAlign w:val="center"/>
          </w:tcPr>
          <w:p w14:paraId="51A115AC" w14:textId="3CD93C1F" w:rsidR="002E09C4" w:rsidRDefault="002E09C4" w:rsidP="002E09C4">
            <w:pPr>
              <w:ind w:firstLine="0"/>
              <w:jc w:val="center"/>
            </w:pPr>
            <w:r w:rsidRPr="00291502">
              <w:t>15 h</w:t>
            </w:r>
          </w:p>
        </w:tc>
        <w:tc>
          <w:tcPr>
            <w:tcW w:w="825" w:type="dxa"/>
            <w:vAlign w:val="center"/>
          </w:tcPr>
          <w:p w14:paraId="2BC93EA1" w14:textId="7580D1D9" w:rsidR="002E09C4" w:rsidRDefault="002E09C4" w:rsidP="002E09C4">
            <w:pPr>
              <w:ind w:firstLine="0"/>
              <w:jc w:val="center"/>
            </w:pPr>
            <w:r w:rsidRPr="00291502">
              <w:t>18 h</w:t>
            </w:r>
          </w:p>
        </w:tc>
        <w:tc>
          <w:tcPr>
            <w:tcW w:w="1219" w:type="dxa"/>
            <w:vAlign w:val="center"/>
          </w:tcPr>
          <w:p w14:paraId="6274637A" w14:textId="049639C0" w:rsidR="002E09C4" w:rsidRDefault="002E09C4" w:rsidP="002E09C4">
            <w:pPr>
              <w:ind w:firstLine="0"/>
              <w:jc w:val="center"/>
            </w:pPr>
            <w:r w:rsidRPr="00291502">
              <w:t>21/03/2026</w:t>
            </w:r>
          </w:p>
        </w:tc>
        <w:tc>
          <w:tcPr>
            <w:tcW w:w="1304" w:type="dxa"/>
            <w:vAlign w:val="center"/>
          </w:tcPr>
          <w:p w14:paraId="261939FB" w14:textId="2849EE15" w:rsidR="002E09C4" w:rsidRDefault="002E09C4" w:rsidP="002E09C4">
            <w:pPr>
              <w:ind w:firstLine="0"/>
              <w:jc w:val="center"/>
            </w:pPr>
            <w:r w:rsidRPr="00291502">
              <w:t>28/03/2026</w:t>
            </w:r>
          </w:p>
        </w:tc>
      </w:tr>
      <w:tr w:rsidR="002E09C4" w14:paraId="798CAADC" w14:textId="77777777" w:rsidTr="00717A04">
        <w:tc>
          <w:tcPr>
            <w:tcW w:w="3397" w:type="dxa"/>
            <w:vAlign w:val="center"/>
          </w:tcPr>
          <w:p w14:paraId="062CBF2E" w14:textId="16E3C148" w:rsidR="002E09C4" w:rsidRDefault="002E09C4" w:rsidP="002E09C4">
            <w:pPr>
              <w:ind w:firstLine="0"/>
              <w:jc w:val="center"/>
            </w:pPr>
            <w:r w:rsidRPr="00291502">
              <w:t>Capítulo IV: Entorno de trabajo, metodología y selección de técnicas</w:t>
            </w:r>
          </w:p>
        </w:tc>
        <w:tc>
          <w:tcPr>
            <w:tcW w:w="1126" w:type="dxa"/>
            <w:vAlign w:val="center"/>
          </w:tcPr>
          <w:p w14:paraId="7DAEFA36" w14:textId="0B463924" w:rsidR="002E09C4" w:rsidRDefault="002E09C4" w:rsidP="002E09C4">
            <w:pPr>
              <w:ind w:firstLine="0"/>
              <w:jc w:val="center"/>
            </w:pPr>
            <w:r w:rsidRPr="00291502">
              <w:t>2 semanas</w:t>
            </w:r>
          </w:p>
        </w:tc>
        <w:tc>
          <w:tcPr>
            <w:tcW w:w="1145" w:type="dxa"/>
            <w:vAlign w:val="center"/>
          </w:tcPr>
          <w:p w14:paraId="3CC1D3CB" w14:textId="5A3769DA" w:rsidR="002E09C4" w:rsidRDefault="002E09C4" w:rsidP="002E09C4">
            <w:pPr>
              <w:ind w:firstLine="0"/>
              <w:jc w:val="center"/>
            </w:pPr>
            <w:r w:rsidRPr="00291502">
              <w:t>25 h</w:t>
            </w:r>
          </w:p>
        </w:tc>
        <w:tc>
          <w:tcPr>
            <w:tcW w:w="825" w:type="dxa"/>
            <w:vAlign w:val="center"/>
          </w:tcPr>
          <w:p w14:paraId="72E6D50E" w14:textId="51648C8D" w:rsidR="002E09C4" w:rsidRDefault="002E09C4" w:rsidP="002E09C4">
            <w:pPr>
              <w:ind w:firstLine="0"/>
              <w:jc w:val="center"/>
            </w:pPr>
            <w:r w:rsidRPr="00291502">
              <w:t>30 h</w:t>
            </w:r>
          </w:p>
        </w:tc>
        <w:tc>
          <w:tcPr>
            <w:tcW w:w="1219" w:type="dxa"/>
            <w:vAlign w:val="center"/>
          </w:tcPr>
          <w:p w14:paraId="1C8870C6" w14:textId="1CCB8663" w:rsidR="002E09C4" w:rsidRDefault="002E09C4" w:rsidP="002E09C4">
            <w:pPr>
              <w:ind w:firstLine="0"/>
              <w:jc w:val="center"/>
            </w:pPr>
            <w:r w:rsidRPr="00291502">
              <w:t>29/03/2026</w:t>
            </w:r>
          </w:p>
        </w:tc>
        <w:tc>
          <w:tcPr>
            <w:tcW w:w="1304" w:type="dxa"/>
            <w:vAlign w:val="center"/>
          </w:tcPr>
          <w:p w14:paraId="395B2AFB" w14:textId="643CC40E" w:rsidR="002E09C4" w:rsidRDefault="002E09C4" w:rsidP="002E09C4">
            <w:pPr>
              <w:ind w:firstLine="0"/>
              <w:jc w:val="center"/>
            </w:pPr>
            <w:r w:rsidRPr="00291502">
              <w:t>11/04/2026</w:t>
            </w:r>
          </w:p>
        </w:tc>
      </w:tr>
      <w:tr w:rsidR="002E09C4" w14:paraId="04AE373C" w14:textId="77777777" w:rsidTr="00717A04">
        <w:tc>
          <w:tcPr>
            <w:tcW w:w="3397" w:type="dxa"/>
            <w:vAlign w:val="center"/>
          </w:tcPr>
          <w:p w14:paraId="2483A54C" w14:textId="75D9EDE9" w:rsidR="002E09C4" w:rsidRDefault="002E09C4" w:rsidP="002E09C4">
            <w:pPr>
              <w:ind w:firstLine="0"/>
              <w:jc w:val="center"/>
            </w:pPr>
            <w:r w:rsidRPr="00291502">
              <w:t>Capítulo V: Desarrollo experimental y ejecución de pruebas</w:t>
            </w:r>
          </w:p>
        </w:tc>
        <w:tc>
          <w:tcPr>
            <w:tcW w:w="1126" w:type="dxa"/>
            <w:vAlign w:val="center"/>
          </w:tcPr>
          <w:p w14:paraId="69691352" w14:textId="567118A5" w:rsidR="002E09C4" w:rsidRDefault="002E09C4" w:rsidP="002E09C4">
            <w:pPr>
              <w:ind w:firstLine="0"/>
              <w:jc w:val="center"/>
            </w:pPr>
            <w:r w:rsidRPr="00291502">
              <w:t>2 semanas</w:t>
            </w:r>
          </w:p>
        </w:tc>
        <w:tc>
          <w:tcPr>
            <w:tcW w:w="1145" w:type="dxa"/>
            <w:vAlign w:val="center"/>
          </w:tcPr>
          <w:p w14:paraId="7F173243" w14:textId="53ED0962" w:rsidR="002E09C4" w:rsidRDefault="002E09C4" w:rsidP="002E09C4">
            <w:pPr>
              <w:ind w:firstLine="0"/>
              <w:jc w:val="center"/>
            </w:pPr>
            <w:r w:rsidRPr="00291502">
              <w:t>35 h</w:t>
            </w:r>
          </w:p>
        </w:tc>
        <w:tc>
          <w:tcPr>
            <w:tcW w:w="825" w:type="dxa"/>
            <w:vAlign w:val="center"/>
          </w:tcPr>
          <w:p w14:paraId="37F02FBF" w14:textId="08DF3BB9" w:rsidR="002E09C4" w:rsidRDefault="00555463" w:rsidP="002E09C4">
            <w:pPr>
              <w:ind w:firstLine="0"/>
              <w:jc w:val="center"/>
            </w:pPr>
            <w:r>
              <w:t>9</w:t>
            </w:r>
            <w:r w:rsidR="002E09C4" w:rsidRPr="00291502">
              <w:t>0 h</w:t>
            </w:r>
          </w:p>
        </w:tc>
        <w:tc>
          <w:tcPr>
            <w:tcW w:w="1219" w:type="dxa"/>
            <w:vAlign w:val="center"/>
          </w:tcPr>
          <w:p w14:paraId="14649286" w14:textId="78D28B0C" w:rsidR="002E09C4" w:rsidRDefault="002E09C4" w:rsidP="002E09C4">
            <w:pPr>
              <w:ind w:firstLine="0"/>
              <w:jc w:val="center"/>
            </w:pPr>
            <w:r w:rsidRPr="00291502">
              <w:t>12/04/2026</w:t>
            </w:r>
          </w:p>
        </w:tc>
        <w:tc>
          <w:tcPr>
            <w:tcW w:w="1304" w:type="dxa"/>
            <w:vAlign w:val="center"/>
          </w:tcPr>
          <w:p w14:paraId="7155D3E0" w14:textId="261FF4D2" w:rsidR="002E09C4" w:rsidRDefault="002E09C4" w:rsidP="002E09C4">
            <w:pPr>
              <w:ind w:firstLine="0"/>
              <w:jc w:val="center"/>
            </w:pPr>
            <w:r w:rsidRPr="00291502">
              <w:t>24/05/2026</w:t>
            </w:r>
          </w:p>
        </w:tc>
      </w:tr>
      <w:tr w:rsidR="002E09C4" w14:paraId="34F7654A" w14:textId="77777777" w:rsidTr="00717A04">
        <w:tc>
          <w:tcPr>
            <w:tcW w:w="3397" w:type="dxa"/>
            <w:vAlign w:val="center"/>
          </w:tcPr>
          <w:p w14:paraId="2A8999D8" w14:textId="1E0B5EC3" w:rsidR="002E09C4" w:rsidRDefault="002E09C4" w:rsidP="002E09C4">
            <w:pPr>
              <w:ind w:firstLine="0"/>
              <w:jc w:val="center"/>
            </w:pPr>
            <w:r w:rsidRPr="00291502">
              <w:t>Capítulo VI: Resultados de detección</w:t>
            </w:r>
          </w:p>
        </w:tc>
        <w:tc>
          <w:tcPr>
            <w:tcW w:w="1126" w:type="dxa"/>
            <w:vAlign w:val="center"/>
          </w:tcPr>
          <w:p w14:paraId="7BDFAAEA" w14:textId="5097549F" w:rsidR="002E09C4" w:rsidRDefault="002E09C4" w:rsidP="002E09C4">
            <w:pPr>
              <w:ind w:firstLine="0"/>
              <w:jc w:val="center"/>
            </w:pPr>
            <w:r w:rsidRPr="00291502">
              <w:t>2 semanas</w:t>
            </w:r>
          </w:p>
        </w:tc>
        <w:tc>
          <w:tcPr>
            <w:tcW w:w="1145" w:type="dxa"/>
            <w:vAlign w:val="center"/>
          </w:tcPr>
          <w:p w14:paraId="4EACBCBB" w14:textId="16A03F9C" w:rsidR="002E09C4" w:rsidRDefault="002E09C4" w:rsidP="002E09C4">
            <w:pPr>
              <w:ind w:firstLine="0"/>
              <w:jc w:val="center"/>
            </w:pPr>
            <w:r w:rsidRPr="00291502">
              <w:t>20 h</w:t>
            </w:r>
          </w:p>
        </w:tc>
        <w:tc>
          <w:tcPr>
            <w:tcW w:w="825" w:type="dxa"/>
            <w:vAlign w:val="center"/>
          </w:tcPr>
          <w:p w14:paraId="53D13729" w14:textId="669C916A" w:rsidR="002E09C4" w:rsidRDefault="002E09C4" w:rsidP="002E09C4">
            <w:pPr>
              <w:ind w:firstLine="0"/>
              <w:jc w:val="center"/>
            </w:pPr>
            <w:r w:rsidRPr="00291502">
              <w:t>40 h</w:t>
            </w:r>
          </w:p>
        </w:tc>
        <w:tc>
          <w:tcPr>
            <w:tcW w:w="1219" w:type="dxa"/>
            <w:vAlign w:val="center"/>
          </w:tcPr>
          <w:p w14:paraId="1C3E08F2" w14:textId="103963D3" w:rsidR="002E09C4" w:rsidRDefault="002E09C4" w:rsidP="002E09C4">
            <w:pPr>
              <w:ind w:firstLine="0"/>
              <w:jc w:val="center"/>
            </w:pPr>
            <w:r w:rsidRPr="00291502">
              <w:t>25/05/2026</w:t>
            </w:r>
          </w:p>
        </w:tc>
        <w:tc>
          <w:tcPr>
            <w:tcW w:w="1304" w:type="dxa"/>
            <w:vAlign w:val="center"/>
          </w:tcPr>
          <w:p w14:paraId="12E9F8B8" w14:textId="089110BD" w:rsidR="002E09C4" w:rsidRDefault="002E09C4" w:rsidP="002E09C4">
            <w:pPr>
              <w:ind w:firstLine="0"/>
              <w:jc w:val="center"/>
            </w:pPr>
            <w:r w:rsidRPr="00291502">
              <w:t>14/06/2026</w:t>
            </w:r>
          </w:p>
        </w:tc>
      </w:tr>
      <w:tr w:rsidR="002E09C4" w14:paraId="180AE9DB" w14:textId="77777777" w:rsidTr="00717A04">
        <w:tc>
          <w:tcPr>
            <w:tcW w:w="3397" w:type="dxa"/>
            <w:vAlign w:val="center"/>
          </w:tcPr>
          <w:p w14:paraId="11F59570" w14:textId="533C66C1" w:rsidR="002E09C4" w:rsidRDefault="002E09C4" w:rsidP="002E09C4">
            <w:pPr>
              <w:ind w:firstLine="0"/>
              <w:jc w:val="center"/>
            </w:pPr>
            <w:r w:rsidRPr="00291502">
              <w:t>Capítulo VII: Evaluación de Velociraptor y benchmark de rendimiento</w:t>
            </w:r>
          </w:p>
        </w:tc>
        <w:tc>
          <w:tcPr>
            <w:tcW w:w="1126" w:type="dxa"/>
            <w:vAlign w:val="center"/>
          </w:tcPr>
          <w:p w14:paraId="15729D17" w14:textId="3C133E3F" w:rsidR="002E09C4" w:rsidRDefault="002E09C4" w:rsidP="002E09C4">
            <w:pPr>
              <w:ind w:firstLine="0"/>
              <w:jc w:val="center"/>
            </w:pPr>
            <w:r w:rsidRPr="00291502">
              <w:t>2 semanas</w:t>
            </w:r>
          </w:p>
        </w:tc>
        <w:tc>
          <w:tcPr>
            <w:tcW w:w="1145" w:type="dxa"/>
            <w:vAlign w:val="center"/>
          </w:tcPr>
          <w:p w14:paraId="6901460F" w14:textId="6FEAA244" w:rsidR="002E09C4" w:rsidRDefault="002E09C4" w:rsidP="002E09C4">
            <w:pPr>
              <w:ind w:firstLine="0"/>
              <w:jc w:val="center"/>
            </w:pPr>
            <w:r w:rsidRPr="00291502">
              <w:t>1</w:t>
            </w:r>
            <w:r>
              <w:t>0</w:t>
            </w:r>
            <w:r w:rsidRPr="00291502">
              <w:t xml:space="preserve"> h</w:t>
            </w:r>
          </w:p>
        </w:tc>
        <w:tc>
          <w:tcPr>
            <w:tcW w:w="825" w:type="dxa"/>
            <w:vAlign w:val="center"/>
          </w:tcPr>
          <w:p w14:paraId="70E98AF5" w14:textId="261BFCFE" w:rsidR="002E09C4" w:rsidRDefault="002E09C4" w:rsidP="002E09C4">
            <w:pPr>
              <w:ind w:firstLine="0"/>
              <w:jc w:val="center"/>
            </w:pPr>
            <w:r>
              <w:t>5</w:t>
            </w:r>
            <w:r w:rsidRPr="00291502">
              <w:t>5 h</w:t>
            </w:r>
          </w:p>
        </w:tc>
        <w:tc>
          <w:tcPr>
            <w:tcW w:w="1219" w:type="dxa"/>
            <w:vAlign w:val="center"/>
          </w:tcPr>
          <w:p w14:paraId="4A84CD38" w14:textId="6EE3CBD0" w:rsidR="002E09C4" w:rsidRDefault="002E09C4" w:rsidP="002E09C4">
            <w:pPr>
              <w:ind w:firstLine="0"/>
              <w:jc w:val="center"/>
            </w:pPr>
            <w:r w:rsidRPr="00291502">
              <w:t>15/06/2026</w:t>
            </w:r>
          </w:p>
        </w:tc>
        <w:tc>
          <w:tcPr>
            <w:tcW w:w="1304" w:type="dxa"/>
            <w:vAlign w:val="center"/>
          </w:tcPr>
          <w:p w14:paraId="63C1ACB1" w14:textId="3909AD21" w:rsidR="002E09C4" w:rsidRDefault="002E09C4" w:rsidP="002E09C4">
            <w:pPr>
              <w:ind w:firstLine="0"/>
              <w:jc w:val="center"/>
            </w:pPr>
            <w:r w:rsidRPr="00291502">
              <w:t>05/07/2026</w:t>
            </w:r>
          </w:p>
        </w:tc>
      </w:tr>
      <w:tr w:rsidR="002E09C4" w14:paraId="6968F1B8" w14:textId="77777777" w:rsidTr="00717A04">
        <w:tc>
          <w:tcPr>
            <w:tcW w:w="3397" w:type="dxa"/>
            <w:vAlign w:val="center"/>
          </w:tcPr>
          <w:p w14:paraId="75BA2B15" w14:textId="13E95845" w:rsidR="002E09C4" w:rsidRDefault="002E09C4" w:rsidP="002E09C4">
            <w:pPr>
              <w:ind w:firstLine="0"/>
              <w:jc w:val="center"/>
            </w:pPr>
            <w:r w:rsidRPr="00291502">
              <w:t>Capítulo VIII: Validación comparativa con Wazuh como HIDS</w:t>
            </w:r>
          </w:p>
        </w:tc>
        <w:tc>
          <w:tcPr>
            <w:tcW w:w="1126" w:type="dxa"/>
            <w:vAlign w:val="center"/>
          </w:tcPr>
          <w:p w14:paraId="0213AB23" w14:textId="6FB42E73" w:rsidR="002E09C4" w:rsidRDefault="002E09C4" w:rsidP="002E09C4">
            <w:pPr>
              <w:ind w:firstLine="0"/>
              <w:jc w:val="center"/>
            </w:pPr>
            <w:r w:rsidRPr="00291502">
              <w:t>2 semanas</w:t>
            </w:r>
          </w:p>
        </w:tc>
        <w:tc>
          <w:tcPr>
            <w:tcW w:w="1145" w:type="dxa"/>
            <w:vAlign w:val="center"/>
          </w:tcPr>
          <w:p w14:paraId="4798FD69" w14:textId="5F409E09" w:rsidR="002E09C4" w:rsidRDefault="002E09C4" w:rsidP="002E09C4">
            <w:pPr>
              <w:ind w:firstLine="0"/>
              <w:jc w:val="center"/>
            </w:pPr>
            <w:r w:rsidRPr="00291502">
              <w:t>1</w:t>
            </w:r>
            <w:r>
              <w:t>0</w:t>
            </w:r>
            <w:r w:rsidRPr="00291502">
              <w:t xml:space="preserve"> h</w:t>
            </w:r>
          </w:p>
        </w:tc>
        <w:tc>
          <w:tcPr>
            <w:tcW w:w="825" w:type="dxa"/>
            <w:vAlign w:val="center"/>
          </w:tcPr>
          <w:p w14:paraId="533E789E" w14:textId="53AC00F9" w:rsidR="002E09C4" w:rsidRDefault="00555463" w:rsidP="002E09C4">
            <w:pPr>
              <w:ind w:firstLine="0"/>
              <w:jc w:val="center"/>
            </w:pPr>
            <w:r>
              <w:t>20</w:t>
            </w:r>
            <w:r w:rsidR="002E09C4" w:rsidRPr="00291502">
              <w:t xml:space="preserve"> h</w:t>
            </w:r>
          </w:p>
        </w:tc>
        <w:tc>
          <w:tcPr>
            <w:tcW w:w="1219" w:type="dxa"/>
            <w:vAlign w:val="center"/>
          </w:tcPr>
          <w:p w14:paraId="1EA61D37" w14:textId="2392A6A5" w:rsidR="002E09C4" w:rsidRDefault="002E09C4" w:rsidP="002E09C4">
            <w:pPr>
              <w:ind w:firstLine="0"/>
              <w:jc w:val="center"/>
            </w:pPr>
            <w:r w:rsidRPr="00291502">
              <w:t>06/07/2026</w:t>
            </w:r>
          </w:p>
        </w:tc>
        <w:tc>
          <w:tcPr>
            <w:tcW w:w="1304" w:type="dxa"/>
            <w:vAlign w:val="center"/>
          </w:tcPr>
          <w:p w14:paraId="65BB9C52" w14:textId="14E30F09" w:rsidR="002E09C4" w:rsidRDefault="002E09C4" w:rsidP="002E09C4">
            <w:pPr>
              <w:ind w:firstLine="0"/>
              <w:jc w:val="center"/>
            </w:pPr>
            <w:r w:rsidRPr="00291502">
              <w:t>02/08/2026</w:t>
            </w:r>
          </w:p>
        </w:tc>
      </w:tr>
      <w:tr w:rsidR="002E09C4" w14:paraId="59FB1C7F" w14:textId="77777777" w:rsidTr="00717A04">
        <w:tc>
          <w:tcPr>
            <w:tcW w:w="3397" w:type="dxa"/>
            <w:vAlign w:val="center"/>
          </w:tcPr>
          <w:p w14:paraId="7A0E0A50" w14:textId="3E34B642" w:rsidR="002E09C4" w:rsidRDefault="002E09C4" w:rsidP="002E09C4">
            <w:pPr>
              <w:ind w:firstLine="0"/>
              <w:jc w:val="center"/>
            </w:pPr>
            <w:r w:rsidRPr="00291502">
              <w:t>Capítulo IX: Discusión y trabajo futuro</w:t>
            </w:r>
          </w:p>
        </w:tc>
        <w:tc>
          <w:tcPr>
            <w:tcW w:w="1126" w:type="dxa"/>
            <w:vAlign w:val="center"/>
          </w:tcPr>
          <w:p w14:paraId="07AEA38A" w14:textId="5D2C9EE2" w:rsidR="002E09C4" w:rsidRDefault="002E09C4" w:rsidP="002E09C4">
            <w:pPr>
              <w:ind w:firstLine="0"/>
              <w:jc w:val="center"/>
            </w:pPr>
            <w:r w:rsidRPr="00291502">
              <w:t>4 días</w:t>
            </w:r>
          </w:p>
        </w:tc>
        <w:tc>
          <w:tcPr>
            <w:tcW w:w="1145" w:type="dxa"/>
            <w:vAlign w:val="center"/>
          </w:tcPr>
          <w:p w14:paraId="51C49E01" w14:textId="661E0B6B" w:rsidR="002E09C4" w:rsidRDefault="002E09C4" w:rsidP="002E09C4">
            <w:pPr>
              <w:ind w:firstLine="0"/>
              <w:jc w:val="center"/>
            </w:pPr>
            <w:r w:rsidRPr="00291502">
              <w:t>5 h</w:t>
            </w:r>
          </w:p>
        </w:tc>
        <w:tc>
          <w:tcPr>
            <w:tcW w:w="825" w:type="dxa"/>
            <w:vAlign w:val="center"/>
          </w:tcPr>
          <w:p w14:paraId="7EEE6107" w14:textId="50F01D61" w:rsidR="002E09C4" w:rsidRDefault="002E09C4" w:rsidP="002E09C4">
            <w:pPr>
              <w:ind w:firstLine="0"/>
              <w:jc w:val="center"/>
            </w:pPr>
            <w:r w:rsidRPr="00291502">
              <w:t>5 h</w:t>
            </w:r>
          </w:p>
        </w:tc>
        <w:tc>
          <w:tcPr>
            <w:tcW w:w="1219" w:type="dxa"/>
            <w:vAlign w:val="center"/>
          </w:tcPr>
          <w:p w14:paraId="1A0D537D" w14:textId="7CC688DA" w:rsidR="002E09C4" w:rsidRDefault="002E09C4" w:rsidP="002E09C4">
            <w:pPr>
              <w:ind w:firstLine="0"/>
              <w:jc w:val="center"/>
            </w:pPr>
            <w:r w:rsidRPr="00291502">
              <w:t>03/08/2026</w:t>
            </w:r>
          </w:p>
        </w:tc>
        <w:tc>
          <w:tcPr>
            <w:tcW w:w="1304" w:type="dxa"/>
            <w:vAlign w:val="center"/>
          </w:tcPr>
          <w:p w14:paraId="0C48A553" w14:textId="4477E090" w:rsidR="002E09C4" w:rsidRDefault="002E09C4" w:rsidP="002E09C4">
            <w:pPr>
              <w:ind w:firstLine="0"/>
              <w:jc w:val="center"/>
            </w:pPr>
            <w:r w:rsidRPr="00291502">
              <w:t>16/08/2026</w:t>
            </w:r>
          </w:p>
        </w:tc>
      </w:tr>
      <w:tr w:rsidR="002E09C4" w14:paraId="19D47A8B" w14:textId="77777777" w:rsidTr="00717A04">
        <w:tc>
          <w:tcPr>
            <w:tcW w:w="3397" w:type="dxa"/>
            <w:vAlign w:val="center"/>
          </w:tcPr>
          <w:p w14:paraId="11810896" w14:textId="75871E6A" w:rsidR="002E09C4" w:rsidRDefault="002E09C4" w:rsidP="002E09C4">
            <w:pPr>
              <w:ind w:firstLine="0"/>
              <w:jc w:val="center"/>
            </w:pPr>
            <w:r w:rsidRPr="00291502">
              <w:t>Capítulo X: Conclusiones</w:t>
            </w:r>
          </w:p>
        </w:tc>
        <w:tc>
          <w:tcPr>
            <w:tcW w:w="1126" w:type="dxa"/>
            <w:vAlign w:val="center"/>
          </w:tcPr>
          <w:p w14:paraId="1E330ACE" w14:textId="27522C98" w:rsidR="002E09C4" w:rsidRDefault="002E09C4" w:rsidP="002E09C4">
            <w:pPr>
              <w:ind w:firstLine="0"/>
              <w:jc w:val="center"/>
            </w:pPr>
            <w:r w:rsidRPr="00291502">
              <w:t>5 días</w:t>
            </w:r>
          </w:p>
        </w:tc>
        <w:tc>
          <w:tcPr>
            <w:tcW w:w="1145" w:type="dxa"/>
            <w:vAlign w:val="center"/>
          </w:tcPr>
          <w:p w14:paraId="27325009" w14:textId="1CBC5315" w:rsidR="002E09C4" w:rsidRDefault="002E09C4" w:rsidP="002E09C4">
            <w:pPr>
              <w:ind w:firstLine="0"/>
              <w:jc w:val="center"/>
            </w:pPr>
            <w:r w:rsidRPr="00291502">
              <w:t>5 h</w:t>
            </w:r>
          </w:p>
        </w:tc>
        <w:tc>
          <w:tcPr>
            <w:tcW w:w="825" w:type="dxa"/>
            <w:vAlign w:val="center"/>
          </w:tcPr>
          <w:p w14:paraId="503542E2" w14:textId="3D32E06A" w:rsidR="002E09C4" w:rsidRDefault="00555463" w:rsidP="002E09C4">
            <w:pPr>
              <w:ind w:firstLine="0"/>
              <w:jc w:val="center"/>
            </w:pPr>
            <w:r>
              <w:t>5</w:t>
            </w:r>
            <w:r w:rsidR="002E09C4" w:rsidRPr="00291502">
              <w:t xml:space="preserve"> h</w:t>
            </w:r>
          </w:p>
        </w:tc>
        <w:tc>
          <w:tcPr>
            <w:tcW w:w="1219" w:type="dxa"/>
            <w:vAlign w:val="center"/>
          </w:tcPr>
          <w:p w14:paraId="2653BB3C" w14:textId="5081CED1" w:rsidR="002E09C4" w:rsidRDefault="002E09C4" w:rsidP="002E09C4">
            <w:pPr>
              <w:ind w:firstLine="0"/>
              <w:jc w:val="center"/>
            </w:pPr>
            <w:r w:rsidRPr="00291502">
              <w:t>17/08/2026</w:t>
            </w:r>
          </w:p>
        </w:tc>
        <w:tc>
          <w:tcPr>
            <w:tcW w:w="1304" w:type="dxa"/>
            <w:vAlign w:val="center"/>
          </w:tcPr>
          <w:p w14:paraId="7542AC2F" w14:textId="4958A2AE" w:rsidR="002E09C4" w:rsidRDefault="002E09C4" w:rsidP="002E09C4">
            <w:pPr>
              <w:keepNext/>
              <w:ind w:firstLine="0"/>
              <w:jc w:val="center"/>
            </w:pPr>
            <w:r w:rsidRPr="00291502">
              <w:t>06/09/2026</w:t>
            </w:r>
          </w:p>
        </w:tc>
      </w:tr>
      <w:tr w:rsidR="002E09C4" w14:paraId="0FD6EE3E" w14:textId="77777777" w:rsidTr="00717A04">
        <w:tc>
          <w:tcPr>
            <w:tcW w:w="3397" w:type="dxa"/>
            <w:vAlign w:val="center"/>
          </w:tcPr>
          <w:p w14:paraId="076DD687" w14:textId="24330827" w:rsidR="002E09C4" w:rsidRPr="008125F1" w:rsidRDefault="002E09C4" w:rsidP="002E09C4">
            <w:pPr>
              <w:ind w:firstLine="0"/>
              <w:jc w:val="center"/>
            </w:pPr>
            <w:r w:rsidRPr="00291502">
              <w:t>Capítulo XI: Referencias bibliográficas y anexos</w:t>
            </w:r>
          </w:p>
        </w:tc>
        <w:tc>
          <w:tcPr>
            <w:tcW w:w="1126" w:type="dxa"/>
            <w:vAlign w:val="center"/>
          </w:tcPr>
          <w:p w14:paraId="1BCBBD15" w14:textId="4814D235" w:rsidR="002E09C4" w:rsidRPr="008125F1" w:rsidRDefault="002E09C4" w:rsidP="002E09C4">
            <w:pPr>
              <w:ind w:firstLine="0"/>
              <w:jc w:val="center"/>
            </w:pPr>
            <w:r w:rsidRPr="00291502">
              <w:t>2 días</w:t>
            </w:r>
          </w:p>
        </w:tc>
        <w:tc>
          <w:tcPr>
            <w:tcW w:w="1145" w:type="dxa"/>
            <w:vAlign w:val="center"/>
          </w:tcPr>
          <w:p w14:paraId="72217F68" w14:textId="2FF76ACD" w:rsidR="002E09C4" w:rsidRPr="008125F1" w:rsidRDefault="002E09C4" w:rsidP="002E09C4">
            <w:pPr>
              <w:ind w:firstLine="0"/>
              <w:jc w:val="center"/>
            </w:pPr>
            <w:r w:rsidRPr="00291502">
              <w:t>5 h</w:t>
            </w:r>
          </w:p>
        </w:tc>
        <w:tc>
          <w:tcPr>
            <w:tcW w:w="825" w:type="dxa"/>
            <w:vAlign w:val="center"/>
          </w:tcPr>
          <w:p w14:paraId="0A219C24" w14:textId="4DDE101C" w:rsidR="002E09C4" w:rsidRPr="008125F1" w:rsidRDefault="00555463" w:rsidP="002E09C4">
            <w:pPr>
              <w:ind w:firstLine="0"/>
              <w:jc w:val="center"/>
            </w:pPr>
            <w:r>
              <w:t>5</w:t>
            </w:r>
            <w:r w:rsidR="002E09C4" w:rsidRPr="00291502">
              <w:t xml:space="preserve"> h</w:t>
            </w:r>
          </w:p>
        </w:tc>
        <w:tc>
          <w:tcPr>
            <w:tcW w:w="1219" w:type="dxa"/>
            <w:vAlign w:val="center"/>
          </w:tcPr>
          <w:p w14:paraId="466FBF29" w14:textId="2A63F8A6" w:rsidR="002E09C4" w:rsidRPr="008125F1" w:rsidRDefault="002E09C4" w:rsidP="002E09C4">
            <w:pPr>
              <w:ind w:firstLine="0"/>
              <w:jc w:val="center"/>
            </w:pPr>
            <w:r w:rsidRPr="00291502">
              <w:t>07/09/2026</w:t>
            </w:r>
          </w:p>
        </w:tc>
        <w:tc>
          <w:tcPr>
            <w:tcW w:w="1304" w:type="dxa"/>
            <w:vAlign w:val="center"/>
          </w:tcPr>
          <w:p w14:paraId="48055692" w14:textId="2D078900" w:rsidR="002E09C4" w:rsidRPr="008125F1" w:rsidRDefault="002E09C4" w:rsidP="002E09C4">
            <w:pPr>
              <w:keepNext/>
              <w:ind w:firstLine="0"/>
              <w:jc w:val="center"/>
            </w:pPr>
            <w:r w:rsidRPr="00291502">
              <w:t>20/09/2026</w:t>
            </w:r>
          </w:p>
        </w:tc>
      </w:tr>
      <w:tr w:rsidR="002E09C4" w14:paraId="4FE3CB7D" w14:textId="77777777" w:rsidTr="00717A04">
        <w:tc>
          <w:tcPr>
            <w:tcW w:w="3397" w:type="dxa"/>
            <w:vAlign w:val="center"/>
          </w:tcPr>
          <w:p w14:paraId="05F1D992" w14:textId="74212932" w:rsidR="002E09C4" w:rsidRPr="00ED37DC" w:rsidRDefault="002E09C4" w:rsidP="002E09C4">
            <w:pPr>
              <w:ind w:firstLine="0"/>
              <w:jc w:val="center"/>
            </w:pPr>
            <w:r w:rsidRPr="00291502">
              <w:t>Total</w:t>
            </w:r>
          </w:p>
        </w:tc>
        <w:tc>
          <w:tcPr>
            <w:tcW w:w="1126" w:type="dxa"/>
            <w:vAlign w:val="center"/>
          </w:tcPr>
          <w:p w14:paraId="2A34694B" w14:textId="2971BFE0" w:rsidR="002E09C4" w:rsidRPr="00ED37DC" w:rsidRDefault="002E09C4" w:rsidP="002E09C4">
            <w:pPr>
              <w:ind w:firstLine="0"/>
              <w:jc w:val="center"/>
            </w:pPr>
            <w:r w:rsidRPr="00291502">
              <w:t>3 meses</w:t>
            </w:r>
          </w:p>
        </w:tc>
        <w:tc>
          <w:tcPr>
            <w:tcW w:w="1145" w:type="dxa"/>
            <w:vAlign w:val="center"/>
          </w:tcPr>
          <w:p w14:paraId="37B81F04" w14:textId="58954ECA" w:rsidR="002E09C4" w:rsidRPr="00ED37DC" w:rsidRDefault="002E09C4" w:rsidP="002E09C4">
            <w:pPr>
              <w:ind w:firstLine="0"/>
              <w:jc w:val="center"/>
            </w:pPr>
            <w:r w:rsidRPr="00291502">
              <w:t>1</w:t>
            </w:r>
            <w:r>
              <w:t>5</w:t>
            </w:r>
            <w:r w:rsidRPr="00291502">
              <w:t>0 h</w:t>
            </w:r>
          </w:p>
        </w:tc>
        <w:tc>
          <w:tcPr>
            <w:tcW w:w="825" w:type="dxa"/>
            <w:vAlign w:val="center"/>
          </w:tcPr>
          <w:p w14:paraId="2D8A9BD8" w14:textId="310D930B" w:rsidR="002E09C4" w:rsidRPr="00ED37DC" w:rsidRDefault="00555463" w:rsidP="002E09C4">
            <w:pPr>
              <w:ind w:firstLine="0"/>
              <w:jc w:val="center"/>
            </w:pPr>
            <w:r>
              <w:t>290</w:t>
            </w:r>
            <w:r w:rsidR="002E09C4" w:rsidRPr="00291502">
              <w:t xml:space="preserve"> h</w:t>
            </w:r>
          </w:p>
        </w:tc>
        <w:tc>
          <w:tcPr>
            <w:tcW w:w="1219" w:type="dxa"/>
            <w:vAlign w:val="center"/>
          </w:tcPr>
          <w:p w14:paraId="39897A92" w14:textId="6239A8BA" w:rsidR="002E09C4" w:rsidRPr="00ED37DC" w:rsidRDefault="002E09C4" w:rsidP="002E09C4">
            <w:pPr>
              <w:ind w:firstLine="0"/>
              <w:jc w:val="center"/>
            </w:pPr>
            <w:r w:rsidRPr="00291502">
              <w:t>05/03/2026</w:t>
            </w:r>
          </w:p>
        </w:tc>
        <w:tc>
          <w:tcPr>
            <w:tcW w:w="1304" w:type="dxa"/>
            <w:vAlign w:val="center"/>
          </w:tcPr>
          <w:p w14:paraId="6A30095B" w14:textId="0F7C2A5C" w:rsidR="002E09C4" w:rsidRPr="00ED37DC" w:rsidRDefault="002E09C4" w:rsidP="002E09C4">
            <w:pPr>
              <w:keepNext/>
              <w:ind w:firstLine="0"/>
              <w:jc w:val="center"/>
            </w:pPr>
            <w:r w:rsidRPr="00291502">
              <w:t>20/09/2026</w:t>
            </w:r>
          </w:p>
        </w:tc>
      </w:tr>
    </w:tbl>
    <w:p w14:paraId="437E73C6" w14:textId="48875C81" w:rsidR="00FC6353" w:rsidRDefault="00FC6353">
      <w:pPr>
        <w:pStyle w:val="Descripcin"/>
      </w:pPr>
      <w:bookmarkStart w:id="38" w:name="_Toc236744626"/>
      <w:r>
        <w:t xml:space="preserve">Tabla </w:t>
      </w:r>
      <w:r w:rsidR="00492EE6">
        <w:fldChar w:fldCharType="begin"/>
      </w:r>
      <w:r w:rsidR="00492EE6">
        <w:instrText xml:space="preserve"> SEQ Tabla \* ARABIC </w:instrText>
      </w:r>
      <w:r w:rsidR="00492EE6">
        <w:fldChar w:fldCharType="separate"/>
      </w:r>
      <w:r w:rsidR="00555463">
        <w:rPr>
          <w:noProof/>
        </w:rPr>
        <w:t>2</w:t>
      </w:r>
      <w:r w:rsidR="00492EE6">
        <w:rPr>
          <w:noProof/>
        </w:rPr>
        <w:fldChar w:fldCharType="end"/>
      </w:r>
      <w:r>
        <w:t>: Planificación general</w:t>
      </w:r>
      <w:bookmarkEnd w:id="38"/>
    </w:p>
    <w:p w14:paraId="32B6EADE" w14:textId="57F3CFB1" w:rsidR="00E64CB9" w:rsidRPr="00E64CB9" w:rsidRDefault="00E64CB9" w:rsidP="00E64CB9">
      <w:r w:rsidRPr="00E64CB9">
        <w:t xml:space="preserve">La duración estimada y las horas estimadas representan la planificación inicial. Las horas reales y las fechas de inicio y finalización reflejan la ejecución consolidada del proyecto. </w:t>
      </w:r>
    </w:p>
    <w:p w14:paraId="652C560F" w14:textId="77777777" w:rsidR="00592363" w:rsidRDefault="00592363" w:rsidP="00592363">
      <w:pPr>
        <w:pStyle w:val="Ttulo2"/>
      </w:pPr>
      <w:bookmarkStart w:id="39" w:name="_Toc234407540"/>
      <w:bookmarkStart w:id="40" w:name="_Toc236729001"/>
      <w:bookmarkStart w:id="41" w:name="_Toc236845224"/>
      <w:r>
        <w:lastRenderedPageBreak/>
        <w:t>Tabla de planificación por capítulos</w:t>
      </w:r>
      <w:bookmarkEnd w:id="39"/>
      <w:bookmarkEnd w:id="40"/>
      <w:bookmarkEnd w:id="41"/>
    </w:p>
    <w:p w14:paraId="70EE6333" w14:textId="77777777" w:rsidR="0028120E" w:rsidRPr="0028120E" w:rsidRDefault="006C38F4" w:rsidP="0028120E">
      <w:r w:rsidRPr="006C38F4">
        <w:t xml:space="preserve">Este apartado presenta la planificación estructurada del trabajo desglosada por capítulos, con el fin de detallar con mayor profundidad el contenido y los objetivos de cada sección de la memoria. </w:t>
      </w:r>
    </w:p>
    <w:p w14:paraId="04608EFF" w14:textId="77777777" w:rsidR="0028120E" w:rsidRPr="0028120E" w:rsidRDefault="0028120E" w:rsidP="0028120E">
      <w:pPr>
        <w:pStyle w:val="Ttulo3"/>
      </w:pPr>
      <w:bookmarkStart w:id="42" w:name="_Toc234407541"/>
      <w:bookmarkStart w:id="43" w:name="_Toc236729002"/>
      <w:bookmarkStart w:id="44" w:name="_Toc236845225"/>
      <w:r>
        <w:t>Planificación del capítulo I</w:t>
      </w:r>
      <w:bookmarkEnd w:id="42"/>
      <w:bookmarkEnd w:id="43"/>
      <w:bookmarkEnd w:id="44"/>
    </w:p>
    <w:tbl>
      <w:tblPr>
        <w:tblStyle w:val="Tablaconcuadrcula"/>
        <w:tblW w:w="0" w:type="auto"/>
        <w:tblLook w:val="04A0" w:firstRow="1" w:lastRow="0" w:firstColumn="1" w:lastColumn="0" w:noHBand="0" w:noVBand="1"/>
      </w:tblPr>
      <w:tblGrid>
        <w:gridCol w:w="2547"/>
        <w:gridCol w:w="1228"/>
        <w:gridCol w:w="1145"/>
        <w:gridCol w:w="1178"/>
        <w:gridCol w:w="1451"/>
        <w:gridCol w:w="1467"/>
      </w:tblGrid>
      <w:tr w:rsidR="00CC007B" w14:paraId="791793F8" w14:textId="77777777" w:rsidTr="00290519">
        <w:trPr>
          <w:tblHeader/>
        </w:trPr>
        <w:tc>
          <w:tcPr>
            <w:tcW w:w="2547" w:type="dxa"/>
            <w:shd w:val="clear" w:color="auto" w:fill="AE7A7A"/>
            <w:vAlign w:val="center"/>
          </w:tcPr>
          <w:p w14:paraId="075A7CAB" w14:textId="77777777" w:rsidR="00CC007B" w:rsidRPr="00164283" w:rsidRDefault="00F82739" w:rsidP="00164283">
            <w:pPr>
              <w:ind w:firstLine="0"/>
              <w:jc w:val="center"/>
              <w:rPr>
                <w:b/>
                <w:bCs/>
              </w:rPr>
            </w:pPr>
            <w:r w:rsidRPr="00164283">
              <w:rPr>
                <w:b/>
                <w:bCs/>
              </w:rPr>
              <w:t>Subcapítulo</w:t>
            </w:r>
          </w:p>
        </w:tc>
        <w:tc>
          <w:tcPr>
            <w:tcW w:w="1228" w:type="dxa"/>
            <w:shd w:val="clear" w:color="auto" w:fill="AE7A7A"/>
            <w:vAlign w:val="center"/>
          </w:tcPr>
          <w:p w14:paraId="356D7028" w14:textId="77777777" w:rsidR="00CC007B" w:rsidRPr="00164283" w:rsidRDefault="00F82739" w:rsidP="00164283">
            <w:pPr>
              <w:ind w:firstLine="0"/>
              <w:jc w:val="center"/>
              <w:rPr>
                <w:b/>
                <w:bCs/>
              </w:rPr>
            </w:pPr>
            <w:r w:rsidRPr="00164283">
              <w:rPr>
                <w:b/>
                <w:bCs/>
              </w:rPr>
              <w:t>Duración estimada</w:t>
            </w:r>
          </w:p>
        </w:tc>
        <w:tc>
          <w:tcPr>
            <w:tcW w:w="1145" w:type="dxa"/>
            <w:shd w:val="clear" w:color="auto" w:fill="AE7A7A"/>
            <w:vAlign w:val="center"/>
          </w:tcPr>
          <w:p w14:paraId="427485AC" w14:textId="77777777" w:rsidR="00CC007B" w:rsidRPr="00164283" w:rsidRDefault="00F82739" w:rsidP="00164283">
            <w:pPr>
              <w:ind w:firstLine="0"/>
              <w:jc w:val="center"/>
              <w:rPr>
                <w:b/>
                <w:bCs/>
              </w:rPr>
            </w:pPr>
            <w:r w:rsidRPr="00164283">
              <w:rPr>
                <w:b/>
                <w:bCs/>
              </w:rPr>
              <w:t>Horas estimadas</w:t>
            </w:r>
          </w:p>
        </w:tc>
        <w:tc>
          <w:tcPr>
            <w:tcW w:w="1178" w:type="dxa"/>
            <w:shd w:val="clear" w:color="auto" w:fill="AE7A7A"/>
            <w:vAlign w:val="center"/>
          </w:tcPr>
          <w:p w14:paraId="0B38FAD8" w14:textId="77777777" w:rsidR="00CC007B" w:rsidRPr="00164283" w:rsidRDefault="00F82739" w:rsidP="00164283">
            <w:pPr>
              <w:ind w:firstLine="0"/>
              <w:jc w:val="center"/>
              <w:rPr>
                <w:b/>
                <w:bCs/>
              </w:rPr>
            </w:pPr>
            <w:r w:rsidRPr="00164283">
              <w:rPr>
                <w:b/>
                <w:bCs/>
              </w:rPr>
              <w:t>Horas reales</w:t>
            </w:r>
          </w:p>
        </w:tc>
        <w:tc>
          <w:tcPr>
            <w:tcW w:w="1451" w:type="dxa"/>
            <w:shd w:val="clear" w:color="auto" w:fill="AE7A7A"/>
            <w:vAlign w:val="center"/>
          </w:tcPr>
          <w:p w14:paraId="23FBDE67" w14:textId="77777777" w:rsidR="00CC007B" w:rsidRPr="00164283" w:rsidRDefault="00F82739" w:rsidP="00164283">
            <w:pPr>
              <w:ind w:firstLine="0"/>
              <w:jc w:val="center"/>
              <w:rPr>
                <w:b/>
                <w:bCs/>
              </w:rPr>
            </w:pPr>
            <w:r w:rsidRPr="00164283">
              <w:rPr>
                <w:b/>
                <w:bCs/>
              </w:rPr>
              <w:t>Fecha de inicio</w:t>
            </w:r>
          </w:p>
        </w:tc>
        <w:tc>
          <w:tcPr>
            <w:tcW w:w="1467" w:type="dxa"/>
            <w:shd w:val="clear" w:color="auto" w:fill="AE7A7A"/>
            <w:vAlign w:val="center"/>
          </w:tcPr>
          <w:p w14:paraId="108FD629" w14:textId="77777777" w:rsidR="00CC007B" w:rsidRPr="00164283" w:rsidRDefault="00F82739" w:rsidP="00164283">
            <w:pPr>
              <w:ind w:firstLine="0"/>
              <w:jc w:val="center"/>
              <w:rPr>
                <w:b/>
                <w:bCs/>
              </w:rPr>
            </w:pPr>
            <w:r w:rsidRPr="00164283">
              <w:rPr>
                <w:b/>
                <w:bCs/>
              </w:rPr>
              <w:t>Fecha de finalización</w:t>
            </w:r>
          </w:p>
        </w:tc>
      </w:tr>
      <w:tr w:rsidR="00A64943" w14:paraId="259DBC79" w14:textId="77777777" w:rsidTr="00290519">
        <w:tc>
          <w:tcPr>
            <w:tcW w:w="2547" w:type="dxa"/>
          </w:tcPr>
          <w:p w14:paraId="18949053" w14:textId="000FDD64" w:rsidR="00A64943" w:rsidRDefault="00A64943" w:rsidP="00A64943">
            <w:pPr>
              <w:ind w:firstLine="0"/>
              <w:jc w:val="center"/>
            </w:pPr>
            <w:r w:rsidRPr="00D40D65">
              <w:t>1.1 Motivación y descripción del problema</w:t>
            </w:r>
          </w:p>
        </w:tc>
        <w:tc>
          <w:tcPr>
            <w:tcW w:w="1228" w:type="dxa"/>
          </w:tcPr>
          <w:p w14:paraId="1671841D" w14:textId="345EF931" w:rsidR="00A64943" w:rsidRDefault="00A64943" w:rsidP="00A64943">
            <w:pPr>
              <w:ind w:firstLine="0"/>
              <w:jc w:val="center"/>
            </w:pPr>
            <w:r w:rsidRPr="00D40D65">
              <w:t>2 días</w:t>
            </w:r>
          </w:p>
        </w:tc>
        <w:tc>
          <w:tcPr>
            <w:tcW w:w="1145" w:type="dxa"/>
          </w:tcPr>
          <w:p w14:paraId="1BE61CB6" w14:textId="7552A5CC" w:rsidR="00A64943" w:rsidRDefault="00A64943" w:rsidP="00A64943">
            <w:pPr>
              <w:ind w:firstLine="0"/>
              <w:jc w:val="center"/>
            </w:pPr>
            <w:r w:rsidRPr="00D40D65">
              <w:t>3 h</w:t>
            </w:r>
          </w:p>
        </w:tc>
        <w:tc>
          <w:tcPr>
            <w:tcW w:w="1178" w:type="dxa"/>
          </w:tcPr>
          <w:p w14:paraId="65E8333A" w14:textId="2D3F31F8" w:rsidR="00A64943" w:rsidRDefault="00A64943" w:rsidP="00A64943">
            <w:pPr>
              <w:ind w:firstLine="0"/>
              <w:jc w:val="center"/>
            </w:pPr>
            <w:r w:rsidRPr="00D40D65">
              <w:t>3 h</w:t>
            </w:r>
          </w:p>
        </w:tc>
        <w:tc>
          <w:tcPr>
            <w:tcW w:w="1451" w:type="dxa"/>
          </w:tcPr>
          <w:p w14:paraId="1802325B" w14:textId="216522DE" w:rsidR="00A64943" w:rsidRDefault="00A64943" w:rsidP="00A64943">
            <w:pPr>
              <w:ind w:firstLine="0"/>
              <w:jc w:val="center"/>
            </w:pPr>
            <w:r w:rsidRPr="00D40D65">
              <w:t>05/03/2026</w:t>
            </w:r>
          </w:p>
        </w:tc>
        <w:tc>
          <w:tcPr>
            <w:tcW w:w="1467" w:type="dxa"/>
          </w:tcPr>
          <w:p w14:paraId="27529152" w14:textId="0F07DC70" w:rsidR="00A64943" w:rsidRDefault="00A64943" w:rsidP="00A64943">
            <w:pPr>
              <w:ind w:firstLine="0"/>
              <w:jc w:val="center"/>
            </w:pPr>
            <w:r w:rsidRPr="00D40D65">
              <w:t>06/03/2026</w:t>
            </w:r>
          </w:p>
        </w:tc>
      </w:tr>
      <w:tr w:rsidR="00A64943" w14:paraId="5D4B454C" w14:textId="77777777" w:rsidTr="00290519">
        <w:tc>
          <w:tcPr>
            <w:tcW w:w="2547" w:type="dxa"/>
          </w:tcPr>
          <w:p w14:paraId="2F5444F3" w14:textId="13952743" w:rsidR="00A64943" w:rsidRDefault="00A64943" w:rsidP="00A64943">
            <w:pPr>
              <w:ind w:firstLine="0"/>
              <w:jc w:val="center"/>
            </w:pPr>
            <w:r w:rsidRPr="00D40D65">
              <w:t>1.2 Objetivos del proyecto</w:t>
            </w:r>
          </w:p>
        </w:tc>
        <w:tc>
          <w:tcPr>
            <w:tcW w:w="1228" w:type="dxa"/>
          </w:tcPr>
          <w:p w14:paraId="4EE5F3B2" w14:textId="68F070C5" w:rsidR="00A64943" w:rsidRDefault="00A64943" w:rsidP="00A64943">
            <w:pPr>
              <w:ind w:firstLine="0"/>
              <w:jc w:val="center"/>
            </w:pPr>
            <w:r w:rsidRPr="00D40D65">
              <w:t>2 días</w:t>
            </w:r>
          </w:p>
        </w:tc>
        <w:tc>
          <w:tcPr>
            <w:tcW w:w="1145" w:type="dxa"/>
          </w:tcPr>
          <w:p w14:paraId="66C2D033" w14:textId="3CB68792" w:rsidR="00A64943" w:rsidRDefault="00A64943" w:rsidP="00A64943">
            <w:pPr>
              <w:ind w:firstLine="0"/>
              <w:jc w:val="center"/>
            </w:pPr>
            <w:r w:rsidRPr="00D40D65">
              <w:t>2 h</w:t>
            </w:r>
          </w:p>
        </w:tc>
        <w:tc>
          <w:tcPr>
            <w:tcW w:w="1178" w:type="dxa"/>
          </w:tcPr>
          <w:p w14:paraId="5ABA1AE1" w14:textId="4623863C" w:rsidR="00A64943" w:rsidRDefault="00A64943" w:rsidP="00A64943">
            <w:pPr>
              <w:ind w:firstLine="0"/>
              <w:jc w:val="center"/>
            </w:pPr>
            <w:r w:rsidRPr="00D40D65">
              <w:t>3 h</w:t>
            </w:r>
          </w:p>
        </w:tc>
        <w:tc>
          <w:tcPr>
            <w:tcW w:w="1451" w:type="dxa"/>
          </w:tcPr>
          <w:p w14:paraId="30A60839" w14:textId="7723C0A0" w:rsidR="00A64943" w:rsidRDefault="00A64943" w:rsidP="00A64943">
            <w:pPr>
              <w:ind w:firstLine="0"/>
              <w:jc w:val="center"/>
            </w:pPr>
            <w:r w:rsidRPr="00D40D65">
              <w:t>07/03/2026</w:t>
            </w:r>
          </w:p>
        </w:tc>
        <w:tc>
          <w:tcPr>
            <w:tcW w:w="1467" w:type="dxa"/>
          </w:tcPr>
          <w:p w14:paraId="6C964E6B" w14:textId="208227CA" w:rsidR="00A64943" w:rsidRDefault="00A64943" w:rsidP="00A64943">
            <w:pPr>
              <w:ind w:firstLine="0"/>
              <w:jc w:val="center"/>
            </w:pPr>
            <w:r w:rsidRPr="00D40D65">
              <w:t>08/03/2026</w:t>
            </w:r>
          </w:p>
        </w:tc>
      </w:tr>
      <w:tr w:rsidR="00A64943" w14:paraId="75FD1970" w14:textId="77777777" w:rsidTr="00290519">
        <w:tc>
          <w:tcPr>
            <w:tcW w:w="2547" w:type="dxa"/>
          </w:tcPr>
          <w:p w14:paraId="2BAE5A24" w14:textId="107BA1C3" w:rsidR="00A64943" w:rsidRDefault="00A64943" w:rsidP="00A64943">
            <w:pPr>
              <w:ind w:firstLine="0"/>
              <w:jc w:val="center"/>
            </w:pPr>
            <w:r w:rsidRPr="00D40D65">
              <w:t>1.3 Estado del arte</w:t>
            </w:r>
          </w:p>
        </w:tc>
        <w:tc>
          <w:tcPr>
            <w:tcW w:w="1228" w:type="dxa"/>
          </w:tcPr>
          <w:p w14:paraId="5AC4CF46" w14:textId="6647DF7B" w:rsidR="00A64943" w:rsidRDefault="005E6F8D" w:rsidP="00A64943">
            <w:pPr>
              <w:ind w:firstLine="0"/>
              <w:jc w:val="center"/>
            </w:pPr>
            <w:r>
              <w:t>3</w:t>
            </w:r>
            <w:r w:rsidR="00A64943" w:rsidRPr="00D40D65">
              <w:t xml:space="preserve"> días</w:t>
            </w:r>
          </w:p>
        </w:tc>
        <w:tc>
          <w:tcPr>
            <w:tcW w:w="1145" w:type="dxa"/>
          </w:tcPr>
          <w:p w14:paraId="4B50931C" w14:textId="383E3D64" w:rsidR="00A64943" w:rsidRDefault="00A64943" w:rsidP="00A64943">
            <w:pPr>
              <w:ind w:firstLine="0"/>
              <w:jc w:val="center"/>
            </w:pPr>
            <w:r w:rsidRPr="00D40D65">
              <w:t>5 h</w:t>
            </w:r>
          </w:p>
        </w:tc>
        <w:tc>
          <w:tcPr>
            <w:tcW w:w="1178" w:type="dxa"/>
          </w:tcPr>
          <w:p w14:paraId="6D287B7A" w14:textId="32C43E59" w:rsidR="00A64943" w:rsidRDefault="00A64943" w:rsidP="00A64943">
            <w:pPr>
              <w:ind w:firstLine="0"/>
              <w:jc w:val="center"/>
            </w:pPr>
            <w:r w:rsidRPr="00D40D65">
              <w:t>6 h</w:t>
            </w:r>
          </w:p>
        </w:tc>
        <w:tc>
          <w:tcPr>
            <w:tcW w:w="1451" w:type="dxa"/>
          </w:tcPr>
          <w:p w14:paraId="4515DD26" w14:textId="566389B9" w:rsidR="00A64943" w:rsidRDefault="00A64943" w:rsidP="00A64943">
            <w:pPr>
              <w:ind w:firstLine="0"/>
              <w:jc w:val="center"/>
            </w:pPr>
            <w:r w:rsidRPr="00D40D65">
              <w:t>09/03/2026</w:t>
            </w:r>
          </w:p>
        </w:tc>
        <w:tc>
          <w:tcPr>
            <w:tcW w:w="1467" w:type="dxa"/>
          </w:tcPr>
          <w:p w14:paraId="72D1CEF2" w14:textId="09FA2738" w:rsidR="00A64943" w:rsidRDefault="00A64943" w:rsidP="00A64943">
            <w:pPr>
              <w:keepNext/>
              <w:ind w:firstLine="0"/>
              <w:jc w:val="center"/>
            </w:pPr>
            <w:r w:rsidRPr="00D40D65">
              <w:t>12/03/2026</w:t>
            </w:r>
          </w:p>
        </w:tc>
      </w:tr>
      <w:tr w:rsidR="00A64943" w14:paraId="1AC542C7" w14:textId="77777777" w:rsidTr="00290519">
        <w:tc>
          <w:tcPr>
            <w:tcW w:w="2547" w:type="dxa"/>
          </w:tcPr>
          <w:p w14:paraId="09C5E3E3" w14:textId="3108BD3D" w:rsidR="00A64943" w:rsidRPr="008D7867" w:rsidRDefault="00A64943" w:rsidP="00A64943">
            <w:pPr>
              <w:ind w:firstLine="0"/>
              <w:jc w:val="center"/>
            </w:pPr>
            <w:r w:rsidRPr="00D40D65">
              <w:t>Total Capítulo I</w:t>
            </w:r>
          </w:p>
        </w:tc>
        <w:tc>
          <w:tcPr>
            <w:tcW w:w="1228" w:type="dxa"/>
          </w:tcPr>
          <w:p w14:paraId="07C43B3C" w14:textId="28B3E43F" w:rsidR="00A64943" w:rsidRPr="007A3476" w:rsidRDefault="00A64943" w:rsidP="00A64943">
            <w:pPr>
              <w:ind w:firstLine="0"/>
              <w:jc w:val="center"/>
            </w:pPr>
            <w:r w:rsidRPr="00D40D65">
              <w:t>1 semana</w:t>
            </w:r>
          </w:p>
        </w:tc>
        <w:tc>
          <w:tcPr>
            <w:tcW w:w="1145" w:type="dxa"/>
          </w:tcPr>
          <w:p w14:paraId="0E211004" w14:textId="2100A08E" w:rsidR="00A64943" w:rsidRDefault="00A64943" w:rsidP="00A64943">
            <w:pPr>
              <w:ind w:firstLine="0"/>
              <w:jc w:val="center"/>
            </w:pPr>
            <w:r w:rsidRPr="00D40D65">
              <w:t>10 h</w:t>
            </w:r>
          </w:p>
        </w:tc>
        <w:tc>
          <w:tcPr>
            <w:tcW w:w="1178" w:type="dxa"/>
          </w:tcPr>
          <w:p w14:paraId="25702B2B" w14:textId="456E96A2" w:rsidR="00A64943" w:rsidRDefault="00A64943" w:rsidP="00A64943">
            <w:pPr>
              <w:ind w:firstLine="0"/>
              <w:jc w:val="center"/>
            </w:pPr>
            <w:r w:rsidRPr="00D40D65">
              <w:t>12 h</w:t>
            </w:r>
          </w:p>
        </w:tc>
        <w:tc>
          <w:tcPr>
            <w:tcW w:w="1451" w:type="dxa"/>
          </w:tcPr>
          <w:p w14:paraId="5B34CF8F" w14:textId="0E5A2DF1" w:rsidR="00A64943" w:rsidRPr="007A3476" w:rsidRDefault="00A64943" w:rsidP="00A64943">
            <w:pPr>
              <w:ind w:firstLine="0"/>
              <w:jc w:val="center"/>
            </w:pPr>
            <w:r w:rsidRPr="00D40D65">
              <w:t>05/03/2026</w:t>
            </w:r>
          </w:p>
        </w:tc>
        <w:tc>
          <w:tcPr>
            <w:tcW w:w="1467" w:type="dxa"/>
          </w:tcPr>
          <w:p w14:paraId="140B90F8" w14:textId="23ED7634" w:rsidR="00A64943" w:rsidRPr="007A3476" w:rsidRDefault="00A64943" w:rsidP="00A64943">
            <w:pPr>
              <w:keepNext/>
              <w:ind w:firstLine="0"/>
              <w:jc w:val="center"/>
            </w:pPr>
            <w:r w:rsidRPr="00D40D65">
              <w:t>12/03/2026</w:t>
            </w:r>
          </w:p>
        </w:tc>
      </w:tr>
    </w:tbl>
    <w:p w14:paraId="1C9F871D" w14:textId="6BB42E12" w:rsidR="00D42460" w:rsidRDefault="00FC6353" w:rsidP="00FC6353">
      <w:pPr>
        <w:pStyle w:val="Descripcin"/>
      </w:pPr>
      <w:bookmarkStart w:id="45" w:name="_Toc236744627"/>
      <w:r>
        <w:t xml:space="preserve">Tabla </w:t>
      </w:r>
      <w:r w:rsidR="00492EE6">
        <w:fldChar w:fldCharType="begin"/>
      </w:r>
      <w:r w:rsidR="00492EE6">
        <w:instrText xml:space="preserve"> SEQ Tabla \* ARABIC </w:instrText>
      </w:r>
      <w:r w:rsidR="00492EE6">
        <w:fldChar w:fldCharType="separate"/>
      </w:r>
      <w:r w:rsidR="00555463">
        <w:rPr>
          <w:noProof/>
        </w:rPr>
        <w:t>3</w:t>
      </w:r>
      <w:r w:rsidR="00492EE6">
        <w:rPr>
          <w:noProof/>
        </w:rPr>
        <w:fldChar w:fldCharType="end"/>
      </w:r>
      <w:r>
        <w:t>: Planificación del capítulo I</w:t>
      </w:r>
      <w:bookmarkEnd w:id="45"/>
    </w:p>
    <w:p w14:paraId="2F0F2D91" w14:textId="77777777" w:rsidR="007A3476" w:rsidRPr="0028120E" w:rsidRDefault="007A3476" w:rsidP="007A3476">
      <w:pPr>
        <w:pStyle w:val="Ttulo3"/>
      </w:pPr>
      <w:bookmarkStart w:id="46" w:name="_Toc234407542"/>
      <w:bookmarkStart w:id="47" w:name="_Toc236729003"/>
      <w:bookmarkStart w:id="48" w:name="_Toc236845226"/>
      <w:r>
        <w:t>Planificación del capítulo II</w:t>
      </w:r>
      <w:bookmarkEnd w:id="46"/>
      <w:bookmarkEnd w:id="47"/>
      <w:bookmarkEnd w:id="4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7A3476" w14:paraId="2976FE3F" w14:textId="77777777" w:rsidTr="00290519">
        <w:trPr>
          <w:tblHeader/>
        </w:trPr>
        <w:tc>
          <w:tcPr>
            <w:tcW w:w="2547" w:type="dxa"/>
            <w:shd w:val="clear" w:color="auto" w:fill="BCFADA"/>
            <w:vAlign w:val="center"/>
          </w:tcPr>
          <w:p w14:paraId="7453D8D5" w14:textId="77777777" w:rsidR="007A3476" w:rsidRPr="00164283" w:rsidRDefault="007A3476" w:rsidP="00071E5C">
            <w:pPr>
              <w:ind w:firstLine="0"/>
              <w:jc w:val="center"/>
              <w:rPr>
                <w:b/>
                <w:bCs/>
              </w:rPr>
            </w:pPr>
            <w:r w:rsidRPr="00164283">
              <w:rPr>
                <w:b/>
                <w:bCs/>
              </w:rPr>
              <w:t>Subcapítulo</w:t>
            </w:r>
          </w:p>
        </w:tc>
        <w:tc>
          <w:tcPr>
            <w:tcW w:w="1269" w:type="dxa"/>
            <w:shd w:val="clear" w:color="auto" w:fill="BCFADA"/>
            <w:vAlign w:val="center"/>
          </w:tcPr>
          <w:p w14:paraId="4FB25651" w14:textId="77777777" w:rsidR="007A3476" w:rsidRPr="00164283" w:rsidRDefault="007A3476" w:rsidP="00071E5C">
            <w:pPr>
              <w:ind w:firstLine="0"/>
              <w:jc w:val="center"/>
              <w:rPr>
                <w:b/>
                <w:bCs/>
              </w:rPr>
            </w:pPr>
            <w:r w:rsidRPr="00164283">
              <w:rPr>
                <w:b/>
                <w:bCs/>
              </w:rPr>
              <w:t>Duración estimada</w:t>
            </w:r>
          </w:p>
        </w:tc>
        <w:tc>
          <w:tcPr>
            <w:tcW w:w="1145" w:type="dxa"/>
            <w:shd w:val="clear" w:color="auto" w:fill="BCFADA"/>
            <w:vAlign w:val="center"/>
          </w:tcPr>
          <w:p w14:paraId="07A653D8" w14:textId="77777777" w:rsidR="007A3476" w:rsidRPr="00164283" w:rsidRDefault="007A3476" w:rsidP="00071E5C">
            <w:pPr>
              <w:ind w:firstLine="0"/>
              <w:jc w:val="center"/>
              <w:rPr>
                <w:b/>
                <w:bCs/>
              </w:rPr>
            </w:pPr>
            <w:r w:rsidRPr="00164283">
              <w:rPr>
                <w:b/>
                <w:bCs/>
              </w:rPr>
              <w:t>Horas estimadas</w:t>
            </w:r>
          </w:p>
        </w:tc>
        <w:tc>
          <w:tcPr>
            <w:tcW w:w="1132" w:type="dxa"/>
            <w:shd w:val="clear" w:color="auto" w:fill="BCFADA"/>
            <w:vAlign w:val="center"/>
          </w:tcPr>
          <w:p w14:paraId="12EB46F6" w14:textId="77777777" w:rsidR="007A3476" w:rsidRPr="00164283" w:rsidRDefault="007A3476" w:rsidP="00071E5C">
            <w:pPr>
              <w:ind w:firstLine="0"/>
              <w:jc w:val="center"/>
              <w:rPr>
                <w:b/>
                <w:bCs/>
              </w:rPr>
            </w:pPr>
            <w:r w:rsidRPr="00164283">
              <w:rPr>
                <w:b/>
                <w:bCs/>
              </w:rPr>
              <w:t>Horas reales</w:t>
            </w:r>
          </w:p>
        </w:tc>
        <w:tc>
          <w:tcPr>
            <w:tcW w:w="1421" w:type="dxa"/>
            <w:shd w:val="clear" w:color="auto" w:fill="BCFADA"/>
            <w:vAlign w:val="center"/>
          </w:tcPr>
          <w:p w14:paraId="670DF566" w14:textId="77777777" w:rsidR="007A3476" w:rsidRPr="00164283" w:rsidRDefault="007A3476" w:rsidP="00071E5C">
            <w:pPr>
              <w:ind w:firstLine="0"/>
              <w:jc w:val="center"/>
              <w:rPr>
                <w:b/>
                <w:bCs/>
              </w:rPr>
            </w:pPr>
            <w:r w:rsidRPr="00164283">
              <w:rPr>
                <w:b/>
                <w:bCs/>
              </w:rPr>
              <w:t>Fecha de inicio</w:t>
            </w:r>
          </w:p>
        </w:tc>
        <w:tc>
          <w:tcPr>
            <w:tcW w:w="1502" w:type="dxa"/>
            <w:shd w:val="clear" w:color="auto" w:fill="BCFADA"/>
            <w:vAlign w:val="center"/>
          </w:tcPr>
          <w:p w14:paraId="1D8C4670" w14:textId="77777777" w:rsidR="007A3476" w:rsidRPr="00164283" w:rsidRDefault="007A3476" w:rsidP="00071E5C">
            <w:pPr>
              <w:ind w:firstLine="0"/>
              <w:jc w:val="center"/>
              <w:rPr>
                <w:b/>
                <w:bCs/>
              </w:rPr>
            </w:pPr>
            <w:r w:rsidRPr="00164283">
              <w:rPr>
                <w:b/>
                <w:bCs/>
              </w:rPr>
              <w:t>Fecha de finalización</w:t>
            </w:r>
          </w:p>
        </w:tc>
      </w:tr>
      <w:tr w:rsidR="00A64943" w14:paraId="44A3CA22" w14:textId="77777777" w:rsidTr="00290519">
        <w:tc>
          <w:tcPr>
            <w:tcW w:w="2547" w:type="dxa"/>
          </w:tcPr>
          <w:p w14:paraId="55047C45" w14:textId="01D0CEBB" w:rsidR="00A64943" w:rsidRDefault="00A64943" w:rsidP="00A64943">
            <w:pPr>
              <w:ind w:firstLine="0"/>
              <w:jc w:val="center"/>
            </w:pPr>
            <w:r w:rsidRPr="007A17DE">
              <w:t>2.1. Estimación de tiempos y plazos</w:t>
            </w:r>
          </w:p>
        </w:tc>
        <w:tc>
          <w:tcPr>
            <w:tcW w:w="1269" w:type="dxa"/>
          </w:tcPr>
          <w:p w14:paraId="2820448D" w14:textId="4BDE3B63" w:rsidR="00A64943" w:rsidRDefault="00A64943" w:rsidP="00A64943">
            <w:pPr>
              <w:ind w:firstLine="0"/>
              <w:jc w:val="center"/>
            </w:pPr>
            <w:r w:rsidRPr="007A17DE">
              <w:t>2 días</w:t>
            </w:r>
          </w:p>
        </w:tc>
        <w:tc>
          <w:tcPr>
            <w:tcW w:w="1145" w:type="dxa"/>
          </w:tcPr>
          <w:p w14:paraId="78F294C2" w14:textId="38AFB177" w:rsidR="00A64943" w:rsidRDefault="00A64943" w:rsidP="00A64943">
            <w:pPr>
              <w:ind w:firstLine="0"/>
              <w:jc w:val="center"/>
            </w:pPr>
            <w:r w:rsidRPr="007A17DE">
              <w:t>2 h</w:t>
            </w:r>
          </w:p>
        </w:tc>
        <w:tc>
          <w:tcPr>
            <w:tcW w:w="1132" w:type="dxa"/>
          </w:tcPr>
          <w:p w14:paraId="0D41D7E2" w14:textId="48A5FD88" w:rsidR="00A64943" w:rsidRDefault="00A64943" w:rsidP="00A64943">
            <w:pPr>
              <w:ind w:firstLine="0"/>
              <w:jc w:val="center"/>
            </w:pPr>
            <w:r w:rsidRPr="007A17DE">
              <w:t>2 h</w:t>
            </w:r>
          </w:p>
        </w:tc>
        <w:tc>
          <w:tcPr>
            <w:tcW w:w="1421" w:type="dxa"/>
          </w:tcPr>
          <w:p w14:paraId="3203A0E4" w14:textId="3E54F311" w:rsidR="00A64943" w:rsidRDefault="00A64943" w:rsidP="00A64943">
            <w:pPr>
              <w:ind w:firstLine="0"/>
              <w:jc w:val="center"/>
            </w:pPr>
            <w:r w:rsidRPr="007A17DE">
              <w:t>13/03/2026</w:t>
            </w:r>
          </w:p>
        </w:tc>
        <w:tc>
          <w:tcPr>
            <w:tcW w:w="1502" w:type="dxa"/>
          </w:tcPr>
          <w:p w14:paraId="50400F9D" w14:textId="2E649E4F" w:rsidR="00A64943" w:rsidRDefault="00A64943" w:rsidP="00A64943">
            <w:pPr>
              <w:ind w:firstLine="0"/>
              <w:jc w:val="center"/>
            </w:pPr>
            <w:r w:rsidRPr="007A17DE">
              <w:t>14/03/2026</w:t>
            </w:r>
          </w:p>
        </w:tc>
      </w:tr>
      <w:tr w:rsidR="00A64943" w14:paraId="3BCCDEC7" w14:textId="77777777" w:rsidTr="00290519">
        <w:tc>
          <w:tcPr>
            <w:tcW w:w="2547" w:type="dxa"/>
          </w:tcPr>
          <w:p w14:paraId="5A8E5ADC" w14:textId="3002D5CE" w:rsidR="00A64943" w:rsidRDefault="00A64943" w:rsidP="00A64943">
            <w:pPr>
              <w:ind w:firstLine="0"/>
              <w:jc w:val="center"/>
            </w:pPr>
            <w:r w:rsidRPr="007A17DE">
              <w:t>2.2. Presupuesto</w:t>
            </w:r>
          </w:p>
        </w:tc>
        <w:tc>
          <w:tcPr>
            <w:tcW w:w="1269" w:type="dxa"/>
          </w:tcPr>
          <w:p w14:paraId="224081F7" w14:textId="28F5D480" w:rsidR="00A64943" w:rsidRDefault="00A64943" w:rsidP="00A64943">
            <w:pPr>
              <w:ind w:firstLine="0"/>
              <w:jc w:val="center"/>
            </w:pPr>
            <w:r w:rsidRPr="007A17DE">
              <w:t>1 día</w:t>
            </w:r>
          </w:p>
        </w:tc>
        <w:tc>
          <w:tcPr>
            <w:tcW w:w="1145" w:type="dxa"/>
          </w:tcPr>
          <w:p w14:paraId="1FC6A49E" w14:textId="05E7E026" w:rsidR="00A64943" w:rsidRDefault="00A64943" w:rsidP="00A64943">
            <w:pPr>
              <w:ind w:firstLine="0"/>
              <w:jc w:val="center"/>
            </w:pPr>
            <w:r w:rsidRPr="007A17DE">
              <w:t>1 h</w:t>
            </w:r>
          </w:p>
        </w:tc>
        <w:tc>
          <w:tcPr>
            <w:tcW w:w="1132" w:type="dxa"/>
          </w:tcPr>
          <w:p w14:paraId="22A60A9B" w14:textId="1ED730F8" w:rsidR="00A64943" w:rsidRDefault="00A64943" w:rsidP="00A64943">
            <w:pPr>
              <w:ind w:firstLine="0"/>
              <w:jc w:val="center"/>
            </w:pPr>
            <w:r w:rsidRPr="007A17DE">
              <w:t>1 h</w:t>
            </w:r>
          </w:p>
        </w:tc>
        <w:tc>
          <w:tcPr>
            <w:tcW w:w="1421" w:type="dxa"/>
          </w:tcPr>
          <w:p w14:paraId="56F1A18B" w14:textId="4AE54F84" w:rsidR="00A64943" w:rsidRDefault="00A64943" w:rsidP="00A64943">
            <w:pPr>
              <w:ind w:firstLine="0"/>
              <w:jc w:val="center"/>
            </w:pPr>
            <w:r w:rsidRPr="007A17DE">
              <w:t>15/03/2026</w:t>
            </w:r>
          </w:p>
        </w:tc>
        <w:tc>
          <w:tcPr>
            <w:tcW w:w="1502" w:type="dxa"/>
          </w:tcPr>
          <w:p w14:paraId="0ECF250B" w14:textId="5B911BA7" w:rsidR="00A64943" w:rsidRDefault="00A64943" w:rsidP="00A64943">
            <w:pPr>
              <w:ind w:firstLine="0"/>
              <w:jc w:val="center"/>
            </w:pPr>
            <w:r w:rsidRPr="007A17DE">
              <w:t>15/03/2026</w:t>
            </w:r>
          </w:p>
        </w:tc>
      </w:tr>
      <w:tr w:rsidR="00A64943" w14:paraId="07502E7F" w14:textId="77777777" w:rsidTr="00290519">
        <w:tc>
          <w:tcPr>
            <w:tcW w:w="2547" w:type="dxa"/>
          </w:tcPr>
          <w:p w14:paraId="3D8B5295" w14:textId="4591F6C6" w:rsidR="00A64943" w:rsidRDefault="00A64943" w:rsidP="00A64943">
            <w:pPr>
              <w:ind w:firstLine="0"/>
              <w:jc w:val="center"/>
            </w:pPr>
            <w:r w:rsidRPr="007A17DE">
              <w:t>2.3. Tabla de planificación general</w:t>
            </w:r>
          </w:p>
        </w:tc>
        <w:tc>
          <w:tcPr>
            <w:tcW w:w="1269" w:type="dxa"/>
          </w:tcPr>
          <w:p w14:paraId="24EBF340" w14:textId="3495D99F" w:rsidR="00A64943" w:rsidRDefault="00A64943" w:rsidP="00A64943">
            <w:pPr>
              <w:ind w:firstLine="0"/>
              <w:jc w:val="center"/>
            </w:pPr>
            <w:r w:rsidRPr="007A17DE">
              <w:t>2 días</w:t>
            </w:r>
          </w:p>
        </w:tc>
        <w:tc>
          <w:tcPr>
            <w:tcW w:w="1145" w:type="dxa"/>
          </w:tcPr>
          <w:p w14:paraId="0ADF9EEB" w14:textId="37CB049B" w:rsidR="00A64943" w:rsidRDefault="00A64943" w:rsidP="00A64943">
            <w:pPr>
              <w:ind w:firstLine="0"/>
              <w:jc w:val="center"/>
            </w:pPr>
            <w:r w:rsidRPr="007A17DE">
              <w:t>2 h</w:t>
            </w:r>
          </w:p>
        </w:tc>
        <w:tc>
          <w:tcPr>
            <w:tcW w:w="1132" w:type="dxa"/>
          </w:tcPr>
          <w:p w14:paraId="3FE0477B" w14:textId="7CD67E9D" w:rsidR="00A64943" w:rsidRDefault="00A64943" w:rsidP="00A64943">
            <w:pPr>
              <w:ind w:firstLine="0"/>
              <w:jc w:val="center"/>
            </w:pPr>
            <w:r w:rsidRPr="007A17DE">
              <w:t>2 h</w:t>
            </w:r>
          </w:p>
        </w:tc>
        <w:tc>
          <w:tcPr>
            <w:tcW w:w="1421" w:type="dxa"/>
          </w:tcPr>
          <w:p w14:paraId="1A2316AC" w14:textId="442D4D56" w:rsidR="00A64943" w:rsidRDefault="00A64943" w:rsidP="00A64943">
            <w:pPr>
              <w:ind w:firstLine="0"/>
              <w:jc w:val="center"/>
            </w:pPr>
            <w:r w:rsidRPr="007A17DE">
              <w:t>16/03/2026</w:t>
            </w:r>
          </w:p>
        </w:tc>
        <w:tc>
          <w:tcPr>
            <w:tcW w:w="1502" w:type="dxa"/>
          </w:tcPr>
          <w:p w14:paraId="4F2987EB" w14:textId="31C83677" w:rsidR="00A64943" w:rsidRDefault="00A64943" w:rsidP="00A64943">
            <w:pPr>
              <w:ind w:firstLine="0"/>
              <w:jc w:val="center"/>
            </w:pPr>
            <w:r w:rsidRPr="007A17DE">
              <w:t>17/03/2026</w:t>
            </w:r>
          </w:p>
        </w:tc>
      </w:tr>
      <w:tr w:rsidR="00A64943" w14:paraId="666E62F6" w14:textId="77777777" w:rsidTr="00290519">
        <w:tc>
          <w:tcPr>
            <w:tcW w:w="2547" w:type="dxa"/>
          </w:tcPr>
          <w:p w14:paraId="2A1475BC" w14:textId="32FD6030" w:rsidR="00A64943" w:rsidRPr="008D7867" w:rsidRDefault="00A64943" w:rsidP="00A64943">
            <w:pPr>
              <w:ind w:firstLine="0"/>
              <w:jc w:val="center"/>
            </w:pPr>
            <w:r w:rsidRPr="007A17DE">
              <w:t>2.4. Tabla de planificación por capítulos</w:t>
            </w:r>
          </w:p>
        </w:tc>
        <w:tc>
          <w:tcPr>
            <w:tcW w:w="1269" w:type="dxa"/>
          </w:tcPr>
          <w:p w14:paraId="6DF57E97" w14:textId="40C6AF8B" w:rsidR="00A64943" w:rsidRDefault="005E6F8D" w:rsidP="00A64943">
            <w:pPr>
              <w:ind w:firstLine="0"/>
              <w:jc w:val="center"/>
            </w:pPr>
            <w:r>
              <w:t>1</w:t>
            </w:r>
            <w:r w:rsidR="00A64943" w:rsidRPr="007A17DE">
              <w:t xml:space="preserve"> día</w:t>
            </w:r>
          </w:p>
        </w:tc>
        <w:tc>
          <w:tcPr>
            <w:tcW w:w="1145" w:type="dxa"/>
          </w:tcPr>
          <w:p w14:paraId="7E066A20" w14:textId="26CE83D3" w:rsidR="00A64943" w:rsidRDefault="00A64943" w:rsidP="00A64943">
            <w:pPr>
              <w:ind w:firstLine="0"/>
              <w:jc w:val="center"/>
            </w:pPr>
            <w:r w:rsidRPr="007A17DE">
              <w:t>3 h</w:t>
            </w:r>
          </w:p>
        </w:tc>
        <w:tc>
          <w:tcPr>
            <w:tcW w:w="1132" w:type="dxa"/>
          </w:tcPr>
          <w:p w14:paraId="572256D1" w14:textId="3A8F6486" w:rsidR="00A64943" w:rsidRDefault="00A64943" w:rsidP="00A64943">
            <w:pPr>
              <w:ind w:firstLine="0"/>
              <w:jc w:val="center"/>
            </w:pPr>
            <w:r w:rsidRPr="007A17DE">
              <w:t>3 h</w:t>
            </w:r>
          </w:p>
        </w:tc>
        <w:tc>
          <w:tcPr>
            <w:tcW w:w="1421" w:type="dxa"/>
          </w:tcPr>
          <w:p w14:paraId="5B69803E" w14:textId="4A3F97BC" w:rsidR="00A64943" w:rsidRPr="007A3476" w:rsidRDefault="00A64943" w:rsidP="00A64943">
            <w:pPr>
              <w:ind w:firstLine="0"/>
              <w:jc w:val="center"/>
            </w:pPr>
            <w:r w:rsidRPr="007A17DE">
              <w:t>18/03/2026</w:t>
            </w:r>
          </w:p>
        </w:tc>
        <w:tc>
          <w:tcPr>
            <w:tcW w:w="1502" w:type="dxa"/>
          </w:tcPr>
          <w:p w14:paraId="7969AF13" w14:textId="7585618F" w:rsidR="00A64943" w:rsidRPr="007A3476" w:rsidRDefault="00A64943" w:rsidP="00A64943">
            <w:pPr>
              <w:ind w:firstLine="0"/>
              <w:jc w:val="center"/>
            </w:pPr>
            <w:r w:rsidRPr="007A17DE">
              <w:t>19/03/2026</w:t>
            </w:r>
          </w:p>
        </w:tc>
      </w:tr>
      <w:tr w:rsidR="00A64943" w14:paraId="6A77B827" w14:textId="77777777" w:rsidTr="00290519">
        <w:tc>
          <w:tcPr>
            <w:tcW w:w="2547" w:type="dxa"/>
          </w:tcPr>
          <w:p w14:paraId="33D76956" w14:textId="2EC919BA" w:rsidR="00A64943" w:rsidRPr="008D7867" w:rsidRDefault="00A64943" w:rsidP="00A64943">
            <w:pPr>
              <w:ind w:firstLine="0"/>
              <w:jc w:val="center"/>
            </w:pPr>
            <w:r w:rsidRPr="007A17DE">
              <w:t>2.5. Diagrama de Gantt</w:t>
            </w:r>
          </w:p>
        </w:tc>
        <w:tc>
          <w:tcPr>
            <w:tcW w:w="1269" w:type="dxa"/>
          </w:tcPr>
          <w:p w14:paraId="69F0C648" w14:textId="5F7DBAE4" w:rsidR="00A64943" w:rsidRDefault="00A64943" w:rsidP="00A64943">
            <w:pPr>
              <w:ind w:firstLine="0"/>
              <w:jc w:val="center"/>
            </w:pPr>
            <w:r w:rsidRPr="007A17DE">
              <w:t>1 día</w:t>
            </w:r>
          </w:p>
        </w:tc>
        <w:tc>
          <w:tcPr>
            <w:tcW w:w="1145" w:type="dxa"/>
          </w:tcPr>
          <w:p w14:paraId="54F3A148" w14:textId="0B2EC984" w:rsidR="00A64943" w:rsidRDefault="00A64943" w:rsidP="00A64943">
            <w:pPr>
              <w:ind w:firstLine="0"/>
              <w:jc w:val="center"/>
            </w:pPr>
            <w:r w:rsidRPr="007A17DE">
              <w:t>2 h</w:t>
            </w:r>
          </w:p>
        </w:tc>
        <w:tc>
          <w:tcPr>
            <w:tcW w:w="1132" w:type="dxa"/>
          </w:tcPr>
          <w:p w14:paraId="217F1AEE" w14:textId="126C40B4" w:rsidR="00A64943" w:rsidRDefault="00A64943" w:rsidP="00A64943">
            <w:pPr>
              <w:ind w:firstLine="0"/>
              <w:jc w:val="center"/>
            </w:pPr>
            <w:r w:rsidRPr="007A17DE">
              <w:t>2 h</w:t>
            </w:r>
          </w:p>
        </w:tc>
        <w:tc>
          <w:tcPr>
            <w:tcW w:w="1421" w:type="dxa"/>
          </w:tcPr>
          <w:p w14:paraId="2438D2C9" w14:textId="7FC80206" w:rsidR="00A64943" w:rsidRPr="007A3476" w:rsidRDefault="00A64943" w:rsidP="00A64943">
            <w:pPr>
              <w:ind w:firstLine="0"/>
              <w:jc w:val="center"/>
            </w:pPr>
            <w:r w:rsidRPr="007A17DE">
              <w:t>20/03/2026</w:t>
            </w:r>
          </w:p>
        </w:tc>
        <w:tc>
          <w:tcPr>
            <w:tcW w:w="1502" w:type="dxa"/>
          </w:tcPr>
          <w:p w14:paraId="32FB36F2" w14:textId="77AAC58E" w:rsidR="00A64943" w:rsidRPr="007A3476" w:rsidRDefault="00A64943" w:rsidP="00A64943">
            <w:pPr>
              <w:keepNext/>
              <w:ind w:firstLine="0"/>
              <w:jc w:val="center"/>
            </w:pPr>
            <w:r w:rsidRPr="007A17DE">
              <w:t>20/03/2026</w:t>
            </w:r>
          </w:p>
        </w:tc>
      </w:tr>
      <w:tr w:rsidR="00A64943" w14:paraId="7417E1AD" w14:textId="77777777" w:rsidTr="00290519">
        <w:tc>
          <w:tcPr>
            <w:tcW w:w="2547" w:type="dxa"/>
          </w:tcPr>
          <w:p w14:paraId="0DE0B2FF" w14:textId="121B9EC9" w:rsidR="00A64943" w:rsidRPr="00A24D72" w:rsidRDefault="00A64943" w:rsidP="00A64943">
            <w:pPr>
              <w:ind w:firstLine="0"/>
              <w:jc w:val="center"/>
            </w:pPr>
            <w:r w:rsidRPr="007A17DE">
              <w:t>Total Capítulo II</w:t>
            </w:r>
          </w:p>
        </w:tc>
        <w:tc>
          <w:tcPr>
            <w:tcW w:w="1269" w:type="dxa"/>
          </w:tcPr>
          <w:p w14:paraId="003F99A9" w14:textId="5085C4F3" w:rsidR="00A64943" w:rsidRDefault="00A64943" w:rsidP="00A64943">
            <w:pPr>
              <w:ind w:firstLine="0"/>
              <w:jc w:val="center"/>
            </w:pPr>
            <w:r w:rsidRPr="007A17DE">
              <w:t>1 semana</w:t>
            </w:r>
          </w:p>
        </w:tc>
        <w:tc>
          <w:tcPr>
            <w:tcW w:w="1145" w:type="dxa"/>
          </w:tcPr>
          <w:p w14:paraId="22F6A4A4" w14:textId="02233013" w:rsidR="00A64943" w:rsidRDefault="00A64943" w:rsidP="00A64943">
            <w:pPr>
              <w:ind w:firstLine="0"/>
              <w:jc w:val="center"/>
            </w:pPr>
            <w:r w:rsidRPr="007A17DE">
              <w:t>10 h</w:t>
            </w:r>
          </w:p>
        </w:tc>
        <w:tc>
          <w:tcPr>
            <w:tcW w:w="1132" w:type="dxa"/>
          </w:tcPr>
          <w:p w14:paraId="6B16DC8D" w14:textId="37DBD86E" w:rsidR="00A64943" w:rsidRDefault="00A64943" w:rsidP="00A64943">
            <w:pPr>
              <w:ind w:firstLine="0"/>
              <w:jc w:val="center"/>
            </w:pPr>
            <w:r w:rsidRPr="007A17DE">
              <w:t>10 h</w:t>
            </w:r>
          </w:p>
        </w:tc>
        <w:tc>
          <w:tcPr>
            <w:tcW w:w="1421" w:type="dxa"/>
          </w:tcPr>
          <w:p w14:paraId="6718058E" w14:textId="1EF98081" w:rsidR="00A64943" w:rsidRPr="00A24D72" w:rsidRDefault="00A64943" w:rsidP="00A64943">
            <w:pPr>
              <w:ind w:firstLine="0"/>
              <w:jc w:val="center"/>
            </w:pPr>
            <w:r w:rsidRPr="007A17DE">
              <w:t>13/03/2026</w:t>
            </w:r>
          </w:p>
        </w:tc>
        <w:tc>
          <w:tcPr>
            <w:tcW w:w="1502" w:type="dxa"/>
          </w:tcPr>
          <w:p w14:paraId="1F9A0E00" w14:textId="3E774A94" w:rsidR="00A64943" w:rsidRPr="00A24D72" w:rsidRDefault="00A64943" w:rsidP="00A64943">
            <w:pPr>
              <w:keepNext/>
              <w:ind w:firstLine="0"/>
              <w:jc w:val="center"/>
            </w:pPr>
            <w:r w:rsidRPr="007A17DE">
              <w:t>20/03/2026</w:t>
            </w:r>
          </w:p>
        </w:tc>
      </w:tr>
    </w:tbl>
    <w:p w14:paraId="53399538" w14:textId="18D62833" w:rsidR="007A3476" w:rsidRDefault="00FC6353" w:rsidP="00FC6353">
      <w:pPr>
        <w:pStyle w:val="Descripcin"/>
      </w:pPr>
      <w:bookmarkStart w:id="49" w:name="_Toc236744628"/>
      <w:r>
        <w:t xml:space="preserve">Tabla </w:t>
      </w:r>
      <w:r w:rsidR="00492EE6">
        <w:fldChar w:fldCharType="begin"/>
      </w:r>
      <w:r w:rsidR="00492EE6">
        <w:instrText xml:space="preserve"> SEQ Tabla \* ARABIC </w:instrText>
      </w:r>
      <w:r w:rsidR="00492EE6">
        <w:fldChar w:fldCharType="separate"/>
      </w:r>
      <w:r w:rsidR="00555463">
        <w:rPr>
          <w:noProof/>
        </w:rPr>
        <w:t>4</w:t>
      </w:r>
      <w:r w:rsidR="00492EE6">
        <w:rPr>
          <w:noProof/>
        </w:rPr>
        <w:fldChar w:fldCharType="end"/>
      </w:r>
      <w:r>
        <w:t>: Planificación del capítulo II</w:t>
      </w:r>
      <w:bookmarkEnd w:id="49"/>
    </w:p>
    <w:p w14:paraId="631E6A6C" w14:textId="77777777" w:rsidR="00BB4A11" w:rsidRDefault="00BB4A11">
      <w:pPr>
        <w:spacing w:after="160" w:line="278" w:lineRule="auto"/>
        <w:ind w:firstLine="0"/>
        <w:jc w:val="left"/>
        <w:rPr>
          <w:rFonts w:eastAsiaTheme="majorEastAsia" w:cstheme="majorBidi"/>
          <w:b/>
          <w:color w:val="000000" w:themeColor="text1"/>
          <w:sz w:val="32"/>
          <w:szCs w:val="28"/>
        </w:rPr>
      </w:pPr>
      <w:r>
        <w:br w:type="page"/>
      </w:r>
    </w:p>
    <w:p w14:paraId="20E58C59" w14:textId="77777777" w:rsidR="00BD74C2" w:rsidRPr="0028120E" w:rsidRDefault="00BD74C2" w:rsidP="00BD74C2">
      <w:pPr>
        <w:pStyle w:val="Ttulo3"/>
      </w:pPr>
      <w:bookmarkStart w:id="50" w:name="_Toc234407543"/>
      <w:bookmarkStart w:id="51" w:name="_Toc236729004"/>
      <w:bookmarkStart w:id="52" w:name="_Toc236845227"/>
      <w:r>
        <w:lastRenderedPageBreak/>
        <w:t>Planificación del capítulo III</w:t>
      </w:r>
      <w:bookmarkEnd w:id="50"/>
      <w:bookmarkEnd w:id="51"/>
      <w:bookmarkEnd w:id="52"/>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BD74C2" w14:paraId="733CCE86" w14:textId="77777777" w:rsidTr="00290519">
        <w:trPr>
          <w:tblHeader/>
        </w:trPr>
        <w:tc>
          <w:tcPr>
            <w:tcW w:w="2830" w:type="dxa"/>
            <w:shd w:val="clear" w:color="auto" w:fill="85FF88"/>
            <w:vAlign w:val="center"/>
          </w:tcPr>
          <w:p w14:paraId="21460761" w14:textId="77777777" w:rsidR="00BD74C2" w:rsidRPr="00164283" w:rsidRDefault="00BD74C2" w:rsidP="00071E5C">
            <w:pPr>
              <w:ind w:firstLine="0"/>
              <w:jc w:val="center"/>
              <w:rPr>
                <w:b/>
                <w:bCs/>
              </w:rPr>
            </w:pPr>
            <w:r w:rsidRPr="00164283">
              <w:rPr>
                <w:b/>
                <w:bCs/>
              </w:rPr>
              <w:t>Subcapítulo</w:t>
            </w:r>
          </w:p>
        </w:tc>
        <w:tc>
          <w:tcPr>
            <w:tcW w:w="1267" w:type="dxa"/>
            <w:shd w:val="clear" w:color="auto" w:fill="85FF88"/>
            <w:vAlign w:val="center"/>
          </w:tcPr>
          <w:p w14:paraId="1695CDF0" w14:textId="77777777" w:rsidR="00BD74C2" w:rsidRPr="00164283" w:rsidRDefault="00BD74C2" w:rsidP="00071E5C">
            <w:pPr>
              <w:ind w:firstLine="0"/>
              <w:jc w:val="center"/>
              <w:rPr>
                <w:b/>
                <w:bCs/>
              </w:rPr>
            </w:pPr>
            <w:r w:rsidRPr="00164283">
              <w:rPr>
                <w:b/>
                <w:bCs/>
              </w:rPr>
              <w:t>Duración estimada</w:t>
            </w:r>
          </w:p>
        </w:tc>
        <w:tc>
          <w:tcPr>
            <w:tcW w:w="1145" w:type="dxa"/>
            <w:shd w:val="clear" w:color="auto" w:fill="85FF88"/>
            <w:vAlign w:val="center"/>
          </w:tcPr>
          <w:p w14:paraId="0C0A1E6C" w14:textId="77777777" w:rsidR="00BD74C2" w:rsidRPr="00164283" w:rsidRDefault="00BD74C2" w:rsidP="00071E5C">
            <w:pPr>
              <w:ind w:firstLine="0"/>
              <w:jc w:val="center"/>
              <w:rPr>
                <w:b/>
                <w:bCs/>
              </w:rPr>
            </w:pPr>
            <w:r w:rsidRPr="00164283">
              <w:rPr>
                <w:b/>
                <w:bCs/>
              </w:rPr>
              <w:t>Horas estimadas</w:t>
            </w:r>
          </w:p>
        </w:tc>
        <w:tc>
          <w:tcPr>
            <w:tcW w:w="853" w:type="dxa"/>
            <w:shd w:val="clear" w:color="auto" w:fill="85FF88"/>
            <w:vAlign w:val="center"/>
          </w:tcPr>
          <w:p w14:paraId="7B3DCB7B" w14:textId="77777777" w:rsidR="00BD74C2" w:rsidRPr="00164283" w:rsidRDefault="00BD74C2" w:rsidP="00071E5C">
            <w:pPr>
              <w:ind w:firstLine="0"/>
              <w:jc w:val="center"/>
              <w:rPr>
                <w:b/>
                <w:bCs/>
              </w:rPr>
            </w:pPr>
            <w:r w:rsidRPr="00164283">
              <w:rPr>
                <w:b/>
                <w:bCs/>
              </w:rPr>
              <w:t>Horas reales</w:t>
            </w:r>
          </w:p>
        </w:tc>
        <w:tc>
          <w:tcPr>
            <w:tcW w:w="1420" w:type="dxa"/>
            <w:shd w:val="clear" w:color="auto" w:fill="85FF88"/>
            <w:vAlign w:val="center"/>
          </w:tcPr>
          <w:p w14:paraId="0CB41B02" w14:textId="77777777" w:rsidR="00BD74C2" w:rsidRPr="00164283" w:rsidRDefault="00BD74C2" w:rsidP="00071E5C">
            <w:pPr>
              <w:ind w:firstLine="0"/>
              <w:jc w:val="center"/>
              <w:rPr>
                <w:b/>
                <w:bCs/>
              </w:rPr>
            </w:pPr>
            <w:r w:rsidRPr="00164283">
              <w:rPr>
                <w:b/>
                <w:bCs/>
              </w:rPr>
              <w:t>Fecha de inicio</w:t>
            </w:r>
          </w:p>
        </w:tc>
        <w:tc>
          <w:tcPr>
            <w:tcW w:w="1501" w:type="dxa"/>
            <w:shd w:val="clear" w:color="auto" w:fill="85FF88"/>
            <w:vAlign w:val="center"/>
          </w:tcPr>
          <w:p w14:paraId="747CCFCD" w14:textId="77777777" w:rsidR="00BD74C2" w:rsidRPr="00164283" w:rsidRDefault="00BD74C2" w:rsidP="00071E5C">
            <w:pPr>
              <w:ind w:firstLine="0"/>
              <w:jc w:val="center"/>
              <w:rPr>
                <w:b/>
                <w:bCs/>
              </w:rPr>
            </w:pPr>
            <w:r w:rsidRPr="00164283">
              <w:rPr>
                <w:b/>
                <w:bCs/>
              </w:rPr>
              <w:t>Fecha de finalización</w:t>
            </w:r>
          </w:p>
        </w:tc>
      </w:tr>
      <w:tr w:rsidR="00A64943" w14:paraId="5FD50D4C" w14:textId="77777777" w:rsidTr="00290519">
        <w:tc>
          <w:tcPr>
            <w:tcW w:w="2830" w:type="dxa"/>
          </w:tcPr>
          <w:p w14:paraId="7ECBEFF9" w14:textId="539DAE7C" w:rsidR="00A64943" w:rsidRDefault="00A64943" w:rsidP="00A64943">
            <w:pPr>
              <w:ind w:firstLine="0"/>
              <w:jc w:val="center"/>
            </w:pPr>
            <w:r w:rsidRPr="00450EB8">
              <w:t>3.1. Enfoques de detección y análisis en endpoint</w:t>
            </w:r>
          </w:p>
        </w:tc>
        <w:tc>
          <w:tcPr>
            <w:tcW w:w="1267" w:type="dxa"/>
          </w:tcPr>
          <w:p w14:paraId="70C2290D" w14:textId="030EC02F" w:rsidR="00A64943" w:rsidRDefault="00A64943" w:rsidP="00A64943">
            <w:pPr>
              <w:ind w:firstLine="0"/>
              <w:jc w:val="center"/>
            </w:pPr>
            <w:r w:rsidRPr="00450EB8">
              <w:t>2 días</w:t>
            </w:r>
          </w:p>
        </w:tc>
        <w:tc>
          <w:tcPr>
            <w:tcW w:w="1145" w:type="dxa"/>
          </w:tcPr>
          <w:p w14:paraId="63ADD2D4" w14:textId="6835EBA6" w:rsidR="00A64943" w:rsidRDefault="00A64943" w:rsidP="00A64943">
            <w:pPr>
              <w:ind w:firstLine="0"/>
              <w:jc w:val="center"/>
            </w:pPr>
            <w:r w:rsidRPr="00450EB8">
              <w:t>3 h</w:t>
            </w:r>
          </w:p>
        </w:tc>
        <w:tc>
          <w:tcPr>
            <w:tcW w:w="853" w:type="dxa"/>
          </w:tcPr>
          <w:p w14:paraId="1E7DF9A4" w14:textId="0828E741" w:rsidR="00A64943" w:rsidRDefault="00A64943" w:rsidP="00A64943">
            <w:pPr>
              <w:ind w:firstLine="0"/>
              <w:jc w:val="center"/>
            </w:pPr>
            <w:r w:rsidRPr="00450EB8">
              <w:t>4 h</w:t>
            </w:r>
          </w:p>
        </w:tc>
        <w:tc>
          <w:tcPr>
            <w:tcW w:w="1420" w:type="dxa"/>
          </w:tcPr>
          <w:p w14:paraId="61DECE42" w14:textId="3A77B219" w:rsidR="00A64943" w:rsidRDefault="00A64943" w:rsidP="00A64943">
            <w:pPr>
              <w:ind w:firstLine="0"/>
              <w:jc w:val="center"/>
            </w:pPr>
            <w:r w:rsidRPr="00450EB8">
              <w:t>21/03/2026</w:t>
            </w:r>
          </w:p>
        </w:tc>
        <w:tc>
          <w:tcPr>
            <w:tcW w:w="1501" w:type="dxa"/>
          </w:tcPr>
          <w:p w14:paraId="3B9BB755" w14:textId="797CFCCD" w:rsidR="00A64943" w:rsidRDefault="00A64943" w:rsidP="00A64943">
            <w:pPr>
              <w:ind w:firstLine="0"/>
              <w:jc w:val="center"/>
            </w:pPr>
            <w:r w:rsidRPr="00450EB8">
              <w:t>22/03/2026</w:t>
            </w:r>
          </w:p>
        </w:tc>
      </w:tr>
      <w:tr w:rsidR="00A64943" w14:paraId="7E458F08" w14:textId="77777777" w:rsidTr="00290519">
        <w:tc>
          <w:tcPr>
            <w:tcW w:w="2830" w:type="dxa"/>
          </w:tcPr>
          <w:p w14:paraId="0B6BF926" w14:textId="251BEBDF" w:rsidR="00A64943" w:rsidRDefault="00A64943" w:rsidP="00A64943">
            <w:pPr>
              <w:ind w:firstLine="0"/>
              <w:jc w:val="center"/>
            </w:pPr>
            <w:r w:rsidRPr="00450EB8">
              <w:t>3.2. Arquitectura interna Velociraptor</w:t>
            </w:r>
          </w:p>
        </w:tc>
        <w:tc>
          <w:tcPr>
            <w:tcW w:w="1267" w:type="dxa"/>
          </w:tcPr>
          <w:p w14:paraId="4841E6CB" w14:textId="6B1A6F69" w:rsidR="00A64943" w:rsidRDefault="00A64943" w:rsidP="00A64943">
            <w:pPr>
              <w:ind w:firstLine="0"/>
              <w:jc w:val="center"/>
            </w:pPr>
            <w:r w:rsidRPr="00450EB8">
              <w:t>1 día</w:t>
            </w:r>
          </w:p>
        </w:tc>
        <w:tc>
          <w:tcPr>
            <w:tcW w:w="1145" w:type="dxa"/>
          </w:tcPr>
          <w:p w14:paraId="233FD83C" w14:textId="246603AC" w:rsidR="00A64943" w:rsidRDefault="00A64943" w:rsidP="00A64943">
            <w:pPr>
              <w:ind w:firstLine="0"/>
              <w:jc w:val="center"/>
            </w:pPr>
            <w:r w:rsidRPr="00450EB8">
              <w:t>3 h</w:t>
            </w:r>
          </w:p>
        </w:tc>
        <w:tc>
          <w:tcPr>
            <w:tcW w:w="853" w:type="dxa"/>
          </w:tcPr>
          <w:p w14:paraId="63572B25" w14:textId="5084F2A0" w:rsidR="00A64943" w:rsidRDefault="00A64943" w:rsidP="00A64943">
            <w:pPr>
              <w:ind w:firstLine="0"/>
              <w:jc w:val="center"/>
            </w:pPr>
            <w:r w:rsidRPr="00450EB8">
              <w:t>3 h</w:t>
            </w:r>
          </w:p>
        </w:tc>
        <w:tc>
          <w:tcPr>
            <w:tcW w:w="1420" w:type="dxa"/>
          </w:tcPr>
          <w:p w14:paraId="221F10DF" w14:textId="5A19139C" w:rsidR="00A64943" w:rsidRDefault="00A64943" w:rsidP="00A64943">
            <w:pPr>
              <w:ind w:firstLine="0"/>
              <w:jc w:val="center"/>
            </w:pPr>
            <w:r w:rsidRPr="00450EB8">
              <w:t>23/03/2026</w:t>
            </w:r>
          </w:p>
        </w:tc>
        <w:tc>
          <w:tcPr>
            <w:tcW w:w="1501" w:type="dxa"/>
          </w:tcPr>
          <w:p w14:paraId="1CD6FA1B" w14:textId="4917882C" w:rsidR="00A64943" w:rsidRDefault="00A64943" w:rsidP="00A64943">
            <w:pPr>
              <w:ind w:firstLine="0"/>
              <w:jc w:val="center"/>
            </w:pPr>
            <w:r w:rsidRPr="00450EB8">
              <w:t>23/03/2026</w:t>
            </w:r>
          </w:p>
        </w:tc>
      </w:tr>
      <w:tr w:rsidR="00A64943" w14:paraId="256AC598" w14:textId="77777777" w:rsidTr="00290519">
        <w:tc>
          <w:tcPr>
            <w:tcW w:w="2830" w:type="dxa"/>
          </w:tcPr>
          <w:p w14:paraId="4D8D3312" w14:textId="0D185A05" w:rsidR="00A64943" w:rsidRPr="004B7516" w:rsidRDefault="00A64943" w:rsidP="00A64943">
            <w:pPr>
              <w:ind w:firstLine="0"/>
              <w:jc w:val="center"/>
            </w:pPr>
            <w:r w:rsidRPr="00450EB8">
              <w:t>3.3. Artifacts y modelo de ejecución</w:t>
            </w:r>
          </w:p>
        </w:tc>
        <w:tc>
          <w:tcPr>
            <w:tcW w:w="1267" w:type="dxa"/>
          </w:tcPr>
          <w:p w14:paraId="3CED1B79" w14:textId="57A03447" w:rsidR="00A64943" w:rsidRDefault="00A64943" w:rsidP="00A64943">
            <w:pPr>
              <w:ind w:firstLine="0"/>
              <w:jc w:val="center"/>
            </w:pPr>
            <w:r w:rsidRPr="00450EB8">
              <w:t>1 día</w:t>
            </w:r>
          </w:p>
        </w:tc>
        <w:tc>
          <w:tcPr>
            <w:tcW w:w="1145" w:type="dxa"/>
          </w:tcPr>
          <w:p w14:paraId="6F43B3F1" w14:textId="503FC050" w:rsidR="00A64943" w:rsidRDefault="00A64943" w:rsidP="00A64943">
            <w:pPr>
              <w:ind w:firstLine="0"/>
              <w:jc w:val="center"/>
            </w:pPr>
            <w:r w:rsidRPr="00450EB8">
              <w:t>3 h</w:t>
            </w:r>
          </w:p>
        </w:tc>
        <w:tc>
          <w:tcPr>
            <w:tcW w:w="853" w:type="dxa"/>
          </w:tcPr>
          <w:p w14:paraId="135B0D3B" w14:textId="77E91504" w:rsidR="00A64943" w:rsidRDefault="00A64943" w:rsidP="00A64943">
            <w:pPr>
              <w:ind w:firstLine="0"/>
              <w:jc w:val="center"/>
            </w:pPr>
            <w:r w:rsidRPr="00450EB8">
              <w:t>4 h</w:t>
            </w:r>
          </w:p>
        </w:tc>
        <w:tc>
          <w:tcPr>
            <w:tcW w:w="1420" w:type="dxa"/>
          </w:tcPr>
          <w:p w14:paraId="27173A78" w14:textId="56E22CB6" w:rsidR="00A64943" w:rsidRPr="00DC1B86" w:rsidRDefault="00A64943" w:rsidP="00A64943">
            <w:pPr>
              <w:ind w:firstLine="0"/>
              <w:jc w:val="center"/>
            </w:pPr>
            <w:r w:rsidRPr="00450EB8">
              <w:t>24/03/2026</w:t>
            </w:r>
          </w:p>
        </w:tc>
        <w:tc>
          <w:tcPr>
            <w:tcW w:w="1501" w:type="dxa"/>
          </w:tcPr>
          <w:p w14:paraId="412AE39D" w14:textId="75945EF9" w:rsidR="00A64943" w:rsidRPr="00DC1B86" w:rsidRDefault="00A64943" w:rsidP="00A64943">
            <w:pPr>
              <w:ind w:firstLine="0"/>
              <w:jc w:val="center"/>
            </w:pPr>
            <w:r w:rsidRPr="00450EB8">
              <w:t>24/03/2026</w:t>
            </w:r>
          </w:p>
        </w:tc>
      </w:tr>
      <w:tr w:rsidR="00A64943" w14:paraId="2961318C" w14:textId="77777777" w:rsidTr="00290519">
        <w:tc>
          <w:tcPr>
            <w:tcW w:w="2830" w:type="dxa"/>
          </w:tcPr>
          <w:p w14:paraId="0C2B1D9B" w14:textId="6E26061C" w:rsidR="00A64943" w:rsidRPr="004B7516" w:rsidRDefault="00A64943" w:rsidP="00A64943">
            <w:pPr>
              <w:ind w:firstLine="0"/>
              <w:jc w:val="center"/>
            </w:pPr>
            <w:r w:rsidRPr="00450EB8">
              <w:t>3.4. Velociraptor Query Language (VQL)</w:t>
            </w:r>
          </w:p>
        </w:tc>
        <w:tc>
          <w:tcPr>
            <w:tcW w:w="1267" w:type="dxa"/>
          </w:tcPr>
          <w:p w14:paraId="6D1B7E6D" w14:textId="762EE4A0" w:rsidR="00A64943" w:rsidRDefault="00DA706C" w:rsidP="00A64943">
            <w:pPr>
              <w:ind w:firstLine="0"/>
              <w:jc w:val="center"/>
            </w:pPr>
            <w:r>
              <w:t>1</w:t>
            </w:r>
            <w:r w:rsidR="00A64943" w:rsidRPr="00450EB8">
              <w:t xml:space="preserve"> día</w:t>
            </w:r>
          </w:p>
        </w:tc>
        <w:tc>
          <w:tcPr>
            <w:tcW w:w="1145" w:type="dxa"/>
          </w:tcPr>
          <w:p w14:paraId="52CE0180" w14:textId="5033EB99" w:rsidR="00A64943" w:rsidRDefault="00A64943" w:rsidP="00A64943">
            <w:pPr>
              <w:ind w:firstLine="0"/>
              <w:jc w:val="center"/>
            </w:pPr>
            <w:r w:rsidRPr="00450EB8">
              <w:t>2 h</w:t>
            </w:r>
          </w:p>
        </w:tc>
        <w:tc>
          <w:tcPr>
            <w:tcW w:w="853" w:type="dxa"/>
          </w:tcPr>
          <w:p w14:paraId="441C668A" w14:textId="68BDB0D8" w:rsidR="00A64943" w:rsidRDefault="00A64943" w:rsidP="00A64943">
            <w:pPr>
              <w:ind w:firstLine="0"/>
              <w:jc w:val="center"/>
            </w:pPr>
            <w:r w:rsidRPr="00450EB8">
              <w:t>3 h</w:t>
            </w:r>
          </w:p>
        </w:tc>
        <w:tc>
          <w:tcPr>
            <w:tcW w:w="1420" w:type="dxa"/>
          </w:tcPr>
          <w:p w14:paraId="10968A36" w14:textId="4C2A888A" w:rsidR="00A64943" w:rsidRPr="00DC1B86" w:rsidRDefault="00A64943" w:rsidP="00A64943">
            <w:pPr>
              <w:ind w:firstLine="0"/>
              <w:jc w:val="center"/>
            </w:pPr>
            <w:r w:rsidRPr="00450EB8">
              <w:t>25/03/2026</w:t>
            </w:r>
          </w:p>
        </w:tc>
        <w:tc>
          <w:tcPr>
            <w:tcW w:w="1501" w:type="dxa"/>
          </w:tcPr>
          <w:p w14:paraId="7A40F76E" w14:textId="1BA73B99" w:rsidR="00A64943" w:rsidRPr="00DC1B86" w:rsidRDefault="00A64943" w:rsidP="00A64943">
            <w:pPr>
              <w:ind w:firstLine="0"/>
              <w:jc w:val="center"/>
            </w:pPr>
            <w:r w:rsidRPr="00450EB8">
              <w:t>26/03/2026</w:t>
            </w:r>
          </w:p>
        </w:tc>
      </w:tr>
      <w:tr w:rsidR="00A64943" w14:paraId="105AE07E" w14:textId="77777777" w:rsidTr="00290519">
        <w:tc>
          <w:tcPr>
            <w:tcW w:w="2830" w:type="dxa"/>
          </w:tcPr>
          <w:p w14:paraId="10B681A2" w14:textId="74D3C952" w:rsidR="00A64943" w:rsidRPr="004B7516" w:rsidRDefault="00A64943" w:rsidP="00A64943">
            <w:pPr>
              <w:ind w:firstLine="0"/>
              <w:jc w:val="center"/>
            </w:pPr>
            <w:r w:rsidRPr="00450EB8">
              <w:t>3.5. Telemetría disponible en el endpoint</w:t>
            </w:r>
          </w:p>
        </w:tc>
        <w:tc>
          <w:tcPr>
            <w:tcW w:w="1267" w:type="dxa"/>
          </w:tcPr>
          <w:p w14:paraId="4497D90D" w14:textId="4233A905" w:rsidR="00A64943" w:rsidRDefault="00A64943" w:rsidP="00A64943">
            <w:pPr>
              <w:ind w:firstLine="0"/>
              <w:jc w:val="center"/>
            </w:pPr>
            <w:r w:rsidRPr="00450EB8">
              <w:t>1 día</w:t>
            </w:r>
          </w:p>
        </w:tc>
        <w:tc>
          <w:tcPr>
            <w:tcW w:w="1145" w:type="dxa"/>
          </w:tcPr>
          <w:p w14:paraId="106EA037" w14:textId="2777D7D8" w:rsidR="00A64943" w:rsidRDefault="00A64943" w:rsidP="00A64943">
            <w:pPr>
              <w:ind w:firstLine="0"/>
              <w:jc w:val="center"/>
            </w:pPr>
            <w:r w:rsidRPr="00450EB8">
              <w:t>2 h</w:t>
            </w:r>
          </w:p>
        </w:tc>
        <w:tc>
          <w:tcPr>
            <w:tcW w:w="853" w:type="dxa"/>
          </w:tcPr>
          <w:p w14:paraId="7F05254F" w14:textId="100216E0" w:rsidR="00A64943" w:rsidRDefault="00A64943" w:rsidP="00A64943">
            <w:pPr>
              <w:ind w:firstLine="0"/>
              <w:jc w:val="center"/>
            </w:pPr>
            <w:r w:rsidRPr="00450EB8">
              <w:t>2 h</w:t>
            </w:r>
          </w:p>
        </w:tc>
        <w:tc>
          <w:tcPr>
            <w:tcW w:w="1420" w:type="dxa"/>
          </w:tcPr>
          <w:p w14:paraId="037544E9" w14:textId="60376862" w:rsidR="00A64943" w:rsidRPr="00DC1B86" w:rsidRDefault="00A64943" w:rsidP="00A64943">
            <w:pPr>
              <w:ind w:firstLine="0"/>
              <w:jc w:val="center"/>
            </w:pPr>
            <w:r w:rsidRPr="00450EB8">
              <w:t>27/03/2026</w:t>
            </w:r>
          </w:p>
        </w:tc>
        <w:tc>
          <w:tcPr>
            <w:tcW w:w="1501" w:type="dxa"/>
          </w:tcPr>
          <w:p w14:paraId="44E13FD6" w14:textId="157DF092" w:rsidR="00A64943" w:rsidRPr="00DC1B86" w:rsidRDefault="00A64943" w:rsidP="00A64943">
            <w:pPr>
              <w:keepNext/>
              <w:ind w:firstLine="0"/>
              <w:jc w:val="center"/>
            </w:pPr>
            <w:r w:rsidRPr="00450EB8">
              <w:t>27/03/2026</w:t>
            </w:r>
          </w:p>
        </w:tc>
      </w:tr>
      <w:tr w:rsidR="00A64943" w14:paraId="4ED25F08" w14:textId="77777777" w:rsidTr="00290519">
        <w:tc>
          <w:tcPr>
            <w:tcW w:w="2830" w:type="dxa"/>
          </w:tcPr>
          <w:p w14:paraId="0962FCE5" w14:textId="04BF365A" w:rsidR="00A64943" w:rsidRPr="003851AC" w:rsidRDefault="00A64943" w:rsidP="00A64943">
            <w:pPr>
              <w:ind w:firstLine="0"/>
              <w:jc w:val="center"/>
            </w:pPr>
            <w:r w:rsidRPr="00450EB8">
              <w:t>3.6. Limitaciones de visibilidad en HIDS/DFIR</w:t>
            </w:r>
          </w:p>
        </w:tc>
        <w:tc>
          <w:tcPr>
            <w:tcW w:w="1267" w:type="dxa"/>
          </w:tcPr>
          <w:p w14:paraId="358C9CBB" w14:textId="03B696AE" w:rsidR="00A64943" w:rsidRDefault="00A64943" w:rsidP="00A64943">
            <w:pPr>
              <w:ind w:firstLine="0"/>
              <w:jc w:val="center"/>
            </w:pPr>
            <w:r w:rsidRPr="00450EB8">
              <w:t>1 día</w:t>
            </w:r>
          </w:p>
        </w:tc>
        <w:tc>
          <w:tcPr>
            <w:tcW w:w="1145" w:type="dxa"/>
          </w:tcPr>
          <w:p w14:paraId="6E658CF8" w14:textId="5B5BDE5E" w:rsidR="00A64943" w:rsidRDefault="00A64943" w:rsidP="00A64943">
            <w:pPr>
              <w:ind w:firstLine="0"/>
              <w:jc w:val="center"/>
            </w:pPr>
            <w:r w:rsidRPr="00450EB8">
              <w:t>2 h</w:t>
            </w:r>
          </w:p>
        </w:tc>
        <w:tc>
          <w:tcPr>
            <w:tcW w:w="853" w:type="dxa"/>
          </w:tcPr>
          <w:p w14:paraId="48DDFA88" w14:textId="23549E65" w:rsidR="00A64943" w:rsidRDefault="00A64943" w:rsidP="00A64943">
            <w:pPr>
              <w:ind w:firstLine="0"/>
              <w:jc w:val="center"/>
            </w:pPr>
            <w:r w:rsidRPr="00450EB8">
              <w:t>2 h</w:t>
            </w:r>
          </w:p>
        </w:tc>
        <w:tc>
          <w:tcPr>
            <w:tcW w:w="1420" w:type="dxa"/>
          </w:tcPr>
          <w:p w14:paraId="06E117BD" w14:textId="30DE6EB4" w:rsidR="00A64943" w:rsidRPr="003851AC" w:rsidRDefault="00A64943" w:rsidP="00A64943">
            <w:pPr>
              <w:ind w:firstLine="0"/>
              <w:jc w:val="center"/>
            </w:pPr>
            <w:r w:rsidRPr="00450EB8">
              <w:t>28/03/2026</w:t>
            </w:r>
          </w:p>
        </w:tc>
        <w:tc>
          <w:tcPr>
            <w:tcW w:w="1501" w:type="dxa"/>
          </w:tcPr>
          <w:p w14:paraId="04586975" w14:textId="094101ED" w:rsidR="00A64943" w:rsidRPr="003851AC" w:rsidRDefault="00A64943" w:rsidP="00A64943">
            <w:pPr>
              <w:keepNext/>
              <w:ind w:firstLine="0"/>
              <w:jc w:val="center"/>
            </w:pPr>
            <w:r w:rsidRPr="00450EB8">
              <w:t>28/03/2026</w:t>
            </w:r>
          </w:p>
        </w:tc>
      </w:tr>
      <w:tr w:rsidR="00A64943" w14:paraId="3CE00001" w14:textId="77777777" w:rsidTr="00290519">
        <w:tc>
          <w:tcPr>
            <w:tcW w:w="2830" w:type="dxa"/>
          </w:tcPr>
          <w:p w14:paraId="5626E575" w14:textId="1DF3A2F6" w:rsidR="00A64943" w:rsidRPr="001270BF" w:rsidRDefault="00A64943" w:rsidP="00A64943">
            <w:pPr>
              <w:ind w:firstLine="0"/>
              <w:jc w:val="center"/>
            </w:pPr>
            <w:r w:rsidRPr="00450EB8">
              <w:t>Total Capítulo III</w:t>
            </w:r>
          </w:p>
        </w:tc>
        <w:tc>
          <w:tcPr>
            <w:tcW w:w="1267" w:type="dxa"/>
          </w:tcPr>
          <w:p w14:paraId="2D3DA241" w14:textId="26BF843F" w:rsidR="00A64943" w:rsidRPr="001270BF" w:rsidRDefault="00A64943" w:rsidP="00A64943">
            <w:pPr>
              <w:ind w:firstLine="0"/>
              <w:jc w:val="center"/>
            </w:pPr>
            <w:r w:rsidRPr="00450EB8">
              <w:t>1 semana</w:t>
            </w:r>
          </w:p>
        </w:tc>
        <w:tc>
          <w:tcPr>
            <w:tcW w:w="1145" w:type="dxa"/>
          </w:tcPr>
          <w:p w14:paraId="30866EE8" w14:textId="1C41264D" w:rsidR="00A64943" w:rsidRPr="001270BF" w:rsidRDefault="00A64943" w:rsidP="00A64943">
            <w:pPr>
              <w:ind w:firstLine="0"/>
              <w:jc w:val="center"/>
            </w:pPr>
            <w:r w:rsidRPr="00450EB8">
              <w:t>15 h</w:t>
            </w:r>
          </w:p>
        </w:tc>
        <w:tc>
          <w:tcPr>
            <w:tcW w:w="853" w:type="dxa"/>
          </w:tcPr>
          <w:p w14:paraId="30598536" w14:textId="0A672168" w:rsidR="00A64943" w:rsidRPr="001270BF" w:rsidRDefault="00A64943" w:rsidP="00A64943">
            <w:pPr>
              <w:ind w:firstLine="0"/>
              <w:jc w:val="center"/>
            </w:pPr>
            <w:r w:rsidRPr="00450EB8">
              <w:t>18 h</w:t>
            </w:r>
          </w:p>
        </w:tc>
        <w:tc>
          <w:tcPr>
            <w:tcW w:w="1420" w:type="dxa"/>
          </w:tcPr>
          <w:p w14:paraId="755834AB" w14:textId="3179468F" w:rsidR="00A64943" w:rsidRPr="001270BF" w:rsidRDefault="00A64943" w:rsidP="00A64943">
            <w:pPr>
              <w:ind w:firstLine="0"/>
              <w:jc w:val="center"/>
            </w:pPr>
            <w:r w:rsidRPr="00450EB8">
              <w:t>21/03/2026</w:t>
            </w:r>
          </w:p>
        </w:tc>
        <w:tc>
          <w:tcPr>
            <w:tcW w:w="1501" w:type="dxa"/>
          </w:tcPr>
          <w:p w14:paraId="53E96BF9" w14:textId="1494A322" w:rsidR="00A64943" w:rsidRPr="001270BF" w:rsidRDefault="00A64943" w:rsidP="00A64943">
            <w:pPr>
              <w:keepNext/>
              <w:ind w:firstLine="0"/>
              <w:jc w:val="center"/>
            </w:pPr>
            <w:r w:rsidRPr="00450EB8">
              <w:t>28/03/2026</w:t>
            </w:r>
          </w:p>
        </w:tc>
      </w:tr>
    </w:tbl>
    <w:p w14:paraId="77949237" w14:textId="38380A84" w:rsidR="00BD74C2" w:rsidRDefault="001B4AF2" w:rsidP="001B4AF2">
      <w:pPr>
        <w:pStyle w:val="Descripcin"/>
      </w:pPr>
      <w:bookmarkStart w:id="53" w:name="_Toc236744629"/>
      <w:r>
        <w:t xml:space="preserve">Tabla </w:t>
      </w:r>
      <w:r w:rsidR="00492EE6">
        <w:fldChar w:fldCharType="begin"/>
      </w:r>
      <w:r w:rsidR="00492EE6">
        <w:instrText xml:space="preserve"> SEQ Tabla \* ARABIC </w:instrText>
      </w:r>
      <w:r w:rsidR="00492EE6">
        <w:fldChar w:fldCharType="separate"/>
      </w:r>
      <w:r w:rsidR="00555463">
        <w:rPr>
          <w:noProof/>
        </w:rPr>
        <w:t>5</w:t>
      </w:r>
      <w:r w:rsidR="00492EE6">
        <w:rPr>
          <w:noProof/>
        </w:rPr>
        <w:fldChar w:fldCharType="end"/>
      </w:r>
      <w:r>
        <w:t>: Planificación del capítulo III</w:t>
      </w:r>
      <w:bookmarkEnd w:id="53"/>
    </w:p>
    <w:p w14:paraId="19BA3FCB" w14:textId="77777777" w:rsidR="00C15A17" w:rsidRPr="0028120E" w:rsidRDefault="00C15A17" w:rsidP="00C15A17">
      <w:pPr>
        <w:pStyle w:val="Ttulo3"/>
      </w:pPr>
      <w:bookmarkStart w:id="54" w:name="_Toc234407544"/>
      <w:bookmarkStart w:id="55" w:name="_Toc236729005"/>
      <w:bookmarkStart w:id="56" w:name="_Toc236845228"/>
      <w:r>
        <w:t>Planificación del capítulo IV</w:t>
      </w:r>
      <w:bookmarkEnd w:id="54"/>
      <w:bookmarkEnd w:id="55"/>
      <w:bookmarkEnd w:id="56"/>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C15A17" w14:paraId="3537B307" w14:textId="77777777" w:rsidTr="00290519">
        <w:trPr>
          <w:tblHeader/>
        </w:trPr>
        <w:tc>
          <w:tcPr>
            <w:tcW w:w="2830" w:type="dxa"/>
            <w:shd w:val="clear" w:color="auto" w:fill="E4F676"/>
            <w:vAlign w:val="center"/>
          </w:tcPr>
          <w:p w14:paraId="192E134F" w14:textId="77777777" w:rsidR="00C15A17" w:rsidRPr="00164283" w:rsidRDefault="00C15A17" w:rsidP="00577309">
            <w:pPr>
              <w:ind w:firstLine="0"/>
              <w:jc w:val="center"/>
              <w:rPr>
                <w:b/>
                <w:bCs/>
              </w:rPr>
            </w:pPr>
            <w:r w:rsidRPr="00164283">
              <w:rPr>
                <w:b/>
                <w:bCs/>
              </w:rPr>
              <w:t>Subcapítulo</w:t>
            </w:r>
          </w:p>
        </w:tc>
        <w:tc>
          <w:tcPr>
            <w:tcW w:w="1267" w:type="dxa"/>
            <w:shd w:val="clear" w:color="auto" w:fill="E4F676"/>
            <w:vAlign w:val="center"/>
          </w:tcPr>
          <w:p w14:paraId="17A778E5" w14:textId="77777777" w:rsidR="00C15A17" w:rsidRPr="00164283" w:rsidRDefault="00C15A17" w:rsidP="00577309">
            <w:pPr>
              <w:ind w:firstLine="0"/>
              <w:jc w:val="center"/>
              <w:rPr>
                <w:b/>
                <w:bCs/>
              </w:rPr>
            </w:pPr>
            <w:r w:rsidRPr="00164283">
              <w:rPr>
                <w:b/>
                <w:bCs/>
              </w:rPr>
              <w:t>Duración estimada</w:t>
            </w:r>
          </w:p>
        </w:tc>
        <w:tc>
          <w:tcPr>
            <w:tcW w:w="1145" w:type="dxa"/>
            <w:shd w:val="clear" w:color="auto" w:fill="E4F676"/>
            <w:vAlign w:val="center"/>
          </w:tcPr>
          <w:p w14:paraId="0ED5AFB4" w14:textId="77777777" w:rsidR="00C15A17" w:rsidRPr="00164283" w:rsidRDefault="00C15A17" w:rsidP="00577309">
            <w:pPr>
              <w:ind w:firstLine="0"/>
              <w:jc w:val="center"/>
              <w:rPr>
                <w:b/>
                <w:bCs/>
              </w:rPr>
            </w:pPr>
            <w:r w:rsidRPr="00164283">
              <w:rPr>
                <w:b/>
                <w:bCs/>
              </w:rPr>
              <w:t>Horas estimadas</w:t>
            </w:r>
          </w:p>
        </w:tc>
        <w:tc>
          <w:tcPr>
            <w:tcW w:w="853" w:type="dxa"/>
            <w:shd w:val="clear" w:color="auto" w:fill="E4F676"/>
            <w:vAlign w:val="center"/>
          </w:tcPr>
          <w:p w14:paraId="36C23CF2" w14:textId="77777777" w:rsidR="00C15A17" w:rsidRPr="00164283" w:rsidRDefault="00C15A17" w:rsidP="00577309">
            <w:pPr>
              <w:ind w:firstLine="0"/>
              <w:jc w:val="center"/>
              <w:rPr>
                <w:b/>
                <w:bCs/>
              </w:rPr>
            </w:pPr>
            <w:r w:rsidRPr="00164283">
              <w:rPr>
                <w:b/>
                <w:bCs/>
              </w:rPr>
              <w:t>Horas reales</w:t>
            </w:r>
          </w:p>
        </w:tc>
        <w:tc>
          <w:tcPr>
            <w:tcW w:w="1420" w:type="dxa"/>
            <w:shd w:val="clear" w:color="auto" w:fill="E4F676"/>
            <w:vAlign w:val="center"/>
          </w:tcPr>
          <w:p w14:paraId="54A8DE5D" w14:textId="77777777" w:rsidR="00C15A17" w:rsidRPr="00164283" w:rsidRDefault="00C15A17" w:rsidP="00577309">
            <w:pPr>
              <w:ind w:firstLine="0"/>
              <w:jc w:val="center"/>
              <w:rPr>
                <w:b/>
                <w:bCs/>
              </w:rPr>
            </w:pPr>
            <w:r w:rsidRPr="00164283">
              <w:rPr>
                <w:b/>
                <w:bCs/>
              </w:rPr>
              <w:t>Fecha de inicio</w:t>
            </w:r>
          </w:p>
        </w:tc>
        <w:tc>
          <w:tcPr>
            <w:tcW w:w="1501" w:type="dxa"/>
            <w:shd w:val="clear" w:color="auto" w:fill="E4F676"/>
            <w:vAlign w:val="center"/>
          </w:tcPr>
          <w:p w14:paraId="6D677671" w14:textId="77777777" w:rsidR="00C15A17" w:rsidRPr="00164283" w:rsidRDefault="00C15A17" w:rsidP="00577309">
            <w:pPr>
              <w:ind w:firstLine="0"/>
              <w:jc w:val="center"/>
              <w:rPr>
                <w:b/>
                <w:bCs/>
              </w:rPr>
            </w:pPr>
            <w:r w:rsidRPr="00164283">
              <w:rPr>
                <w:b/>
                <w:bCs/>
              </w:rPr>
              <w:t>Fecha de finalización</w:t>
            </w:r>
          </w:p>
        </w:tc>
      </w:tr>
      <w:tr w:rsidR="00A64943" w14:paraId="584DB802" w14:textId="77777777" w:rsidTr="00290519">
        <w:tc>
          <w:tcPr>
            <w:tcW w:w="2830" w:type="dxa"/>
          </w:tcPr>
          <w:p w14:paraId="34DBF5A0" w14:textId="6970A556" w:rsidR="00A64943" w:rsidRDefault="00A64943" w:rsidP="00A64943">
            <w:pPr>
              <w:ind w:firstLine="0"/>
              <w:jc w:val="center"/>
            </w:pPr>
            <w:r w:rsidRPr="00A42576">
              <w:t>4.1. Diseño del entorno</w:t>
            </w:r>
          </w:p>
        </w:tc>
        <w:tc>
          <w:tcPr>
            <w:tcW w:w="1267" w:type="dxa"/>
          </w:tcPr>
          <w:p w14:paraId="756ACC0B" w14:textId="58EA318D" w:rsidR="00A64943" w:rsidRDefault="00A64943" w:rsidP="00A64943">
            <w:pPr>
              <w:ind w:firstLine="0"/>
              <w:jc w:val="center"/>
            </w:pPr>
            <w:r w:rsidRPr="00A42576">
              <w:t>2 días</w:t>
            </w:r>
          </w:p>
        </w:tc>
        <w:tc>
          <w:tcPr>
            <w:tcW w:w="1145" w:type="dxa"/>
          </w:tcPr>
          <w:p w14:paraId="1D22C8CB" w14:textId="48C7C7B0" w:rsidR="00A64943" w:rsidRDefault="00A64943" w:rsidP="00A64943">
            <w:pPr>
              <w:ind w:firstLine="0"/>
              <w:jc w:val="center"/>
            </w:pPr>
            <w:r w:rsidRPr="00A42576">
              <w:t>4 h</w:t>
            </w:r>
          </w:p>
        </w:tc>
        <w:tc>
          <w:tcPr>
            <w:tcW w:w="853" w:type="dxa"/>
          </w:tcPr>
          <w:p w14:paraId="5A7DE4E4" w14:textId="67EE4938" w:rsidR="00A64943" w:rsidRDefault="00A64943" w:rsidP="00A64943">
            <w:pPr>
              <w:ind w:firstLine="0"/>
              <w:jc w:val="center"/>
            </w:pPr>
            <w:r w:rsidRPr="00A42576">
              <w:t>5 h</w:t>
            </w:r>
          </w:p>
        </w:tc>
        <w:tc>
          <w:tcPr>
            <w:tcW w:w="1420" w:type="dxa"/>
          </w:tcPr>
          <w:p w14:paraId="2AC2F42B" w14:textId="1A40029B" w:rsidR="00A64943" w:rsidRDefault="00A64943" w:rsidP="00A64943">
            <w:pPr>
              <w:ind w:firstLine="0"/>
              <w:jc w:val="center"/>
            </w:pPr>
            <w:r w:rsidRPr="00A42576">
              <w:t>29/03/2026</w:t>
            </w:r>
          </w:p>
        </w:tc>
        <w:tc>
          <w:tcPr>
            <w:tcW w:w="1501" w:type="dxa"/>
          </w:tcPr>
          <w:p w14:paraId="141DDA55" w14:textId="2918D092" w:rsidR="00A64943" w:rsidRDefault="00A64943" w:rsidP="00A64943">
            <w:pPr>
              <w:ind w:firstLine="0"/>
              <w:jc w:val="center"/>
            </w:pPr>
            <w:r w:rsidRPr="00A42576">
              <w:t>30/03/2026</w:t>
            </w:r>
          </w:p>
        </w:tc>
      </w:tr>
      <w:tr w:rsidR="00A64943" w14:paraId="0A9DAA86" w14:textId="77777777" w:rsidTr="00290519">
        <w:tc>
          <w:tcPr>
            <w:tcW w:w="2830" w:type="dxa"/>
          </w:tcPr>
          <w:p w14:paraId="3899095B" w14:textId="63037BF6" w:rsidR="00A64943" w:rsidRDefault="00A64943" w:rsidP="00A64943">
            <w:pPr>
              <w:ind w:firstLine="0"/>
              <w:jc w:val="center"/>
            </w:pPr>
            <w:r w:rsidRPr="00A42576">
              <w:t>4.2. Instalación, instrumentación y configuración base</w:t>
            </w:r>
          </w:p>
        </w:tc>
        <w:tc>
          <w:tcPr>
            <w:tcW w:w="1267" w:type="dxa"/>
          </w:tcPr>
          <w:p w14:paraId="6208BFB9" w14:textId="7617600A" w:rsidR="00A64943" w:rsidRDefault="00A64943" w:rsidP="00A64943">
            <w:pPr>
              <w:ind w:firstLine="0"/>
              <w:jc w:val="center"/>
            </w:pPr>
            <w:r w:rsidRPr="00A42576">
              <w:t>2 días</w:t>
            </w:r>
          </w:p>
        </w:tc>
        <w:tc>
          <w:tcPr>
            <w:tcW w:w="1145" w:type="dxa"/>
          </w:tcPr>
          <w:p w14:paraId="04B009FB" w14:textId="2CF90F5C" w:rsidR="00A64943" w:rsidRDefault="00A64943" w:rsidP="00A64943">
            <w:pPr>
              <w:ind w:firstLine="0"/>
              <w:jc w:val="center"/>
            </w:pPr>
            <w:r w:rsidRPr="00A42576">
              <w:t>4 h</w:t>
            </w:r>
          </w:p>
        </w:tc>
        <w:tc>
          <w:tcPr>
            <w:tcW w:w="853" w:type="dxa"/>
          </w:tcPr>
          <w:p w14:paraId="707B99A1" w14:textId="43829478" w:rsidR="00A64943" w:rsidRDefault="00A64943" w:rsidP="00A64943">
            <w:pPr>
              <w:ind w:firstLine="0"/>
              <w:jc w:val="center"/>
            </w:pPr>
            <w:r w:rsidRPr="00A42576">
              <w:t>5 h</w:t>
            </w:r>
          </w:p>
        </w:tc>
        <w:tc>
          <w:tcPr>
            <w:tcW w:w="1420" w:type="dxa"/>
          </w:tcPr>
          <w:p w14:paraId="50C19F36" w14:textId="5B186742" w:rsidR="00A64943" w:rsidRDefault="00A64943" w:rsidP="00A64943">
            <w:pPr>
              <w:ind w:firstLine="0"/>
              <w:jc w:val="center"/>
            </w:pPr>
            <w:r w:rsidRPr="00A42576">
              <w:t>31/03/2026</w:t>
            </w:r>
          </w:p>
        </w:tc>
        <w:tc>
          <w:tcPr>
            <w:tcW w:w="1501" w:type="dxa"/>
          </w:tcPr>
          <w:p w14:paraId="2F05BFD9" w14:textId="3668A352" w:rsidR="00A64943" w:rsidRDefault="00A64943" w:rsidP="00A64943">
            <w:pPr>
              <w:ind w:firstLine="0"/>
              <w:jc w:val="center"/>
            </w:pPr>
            <w:r w:rsidRPr="00A42576">
              <w:t>01/04/2026</w:t>
            </w:r>
          </w:p>
        </w:tc>
      </w:tr>
      <w:tr w:rsidR="00A64943" w14:paraId="31E43264" w14:textId="77777777" w:rsidTr="00290519">
        <w:tc>
          <w:tcPr>
            <w:tcW w:w="2830" w:type="dxa"/>
          </w:tcPr>
          <w:p w14:paraId="5DA37D1E" w14:textId="449E5CA9" w:rsidR="00A64943" w:rsidRPr="004B7516" w:rsidRDefault="00A64943" w:rsidP="00A64943">
            <w:pPr>
              <w:ind w:firstLine="0"/>
              <w:jc w:val="center"/>
            </w:pPr>
            <w:r w:rsidRPr="00A42576">
              <w:t>4.3. Metodología experimental</w:t>
            </w:r>
          </w:p>
        </w:tc>
        <w:tc>
          <w:tcPr>
            <w:tcW w:w="1267" w:type="dxa"/>
          </w:tcPr>
          <w:p w14:paraId="6403C8B4" w14:textId="0ED10B82" w:rsidR="00A64943" w:rsidRDefault="00DA706C" w:rsidP="00A64943">
            <w:pPr>
              <w:ind w:firstLine="0"/>
              <w:jc w:val="center"/>
            </w:pPr>
            <w:r>
              <w:t>2</w:t>
            </w:r>
            <w:r w:rsidR="00A64943" w:rsidRPr="00A42576">
              <w:t xml:space="preserve"> días</w:t>
            </w:r>
          </w:p>
        </w:tc>
        <w:tc>
          <w:tcPr>
            <w:tcW w:w="1145" w:type="dxa"/>
          </w:tcPr>
          <w:p w14:paraId="0037954F" w14:textId="6D0D40A0" w:rsidR="00A64943" w:rsidRDefault="00A64943" w:rsidP="00A64943">
            <w:pPr>
              <w:ind w:firstLine="0"/>
              <w:jc w:val="center"/>
            </w:pPr>
            <w:r w:rsidRPr="00A42576">
              <w:t>5 h</w:t>
            </w:r>
          </w:p>
        </w:tc>
        <w:tc>
          <w:tcPr>
            <w:tcW w:w="853" w:type="dxa"/>
          </w:tcPr>
          <w:p w14:paraId="6F67AB19" w14:textId="1C62793B" w:rsidR="00A64943" w:rsidRDefault="00A64943" w:rsidP="00A64943">
            <w:pPr>
              <w:ind w:firstLine="0"/>
              <w:jc w:val="center"/>
            </w:pPr>
            <w:r w:rsidRPr="00A42576">
              <w:t>6 h</w:t>
            </w:r>
          </w:p>
        </w:tc>
        <w:tc>
          <w:tcPr>
            <w:tcW w:w="1420" w:type="dxa"/>
          </w:tcPr>
          <w:p w14:paraId="771BCF26" w14:textId="69EDEAC0" w:rsidR="00A64943" w:rsidRPr="00DC1B86" w:rsidRDefault="00A64943" w:rsidP="00A64943">
            <w:pPr>
              <w:ind w:firstLine="0"/>
              <w:jc w:val="center"/>
            </w:pPr>
            <w:r w:rsidRPr="00A42576">
              <w:t>02/04/2026</w:t>
            </w:r>
          </w:p>
        </w:tc>
        <w:tc>
          <w:tcPr>
            <w:tcW w:w="1501" w:type="dxa"/>
          </w:tcPr>
          <w:p w14:paraId="00E6D0C8" w14:textId="13A39365" w:rsidR="00A64943" w:rsidRPr="00DC1B86" w:rsidRDefault="00A64943" w:rsidP="00A64943">
            <w:pPr>
              <w:ind w:firstLine="0"/>
              <w:jc w:val="center"/>
            </w:pPr>
            <w:r w:rsidRPr="00A42576">
              <w:t>04/04/2026</w:t>
            </w:r>
          </w:p>
        </w:tc>
      </w:tr>
      <w:tr w:rsidR="00A64943" w14:paraId="2E917865" w14:textId="77777777" w:rsidTr="00290519">
        <w:tc>
          <w:tcPr>
            <w:tcW w:w="2830" w:type="dxa"/>
          </w:tcPr>
          <w:p w14:paraId="1A6E06D7" w14:textId="722009D5" w:rsidR="00A64943" w:rsidRPr="004B7516" w:rsidRDefault="00A64943" w:rsidP="00A64943">
            <w:pPr>
              <w:ind w:firstLine="0"/>
              <w:jc w:val="center"/>
            </w:pPr>
            <w:r w:rsidRPr="00A42576">
              <w:t>4.4. Selección de técnicas MITRE ATT&amp;CK</w:t>
            </w:r>
          </w:p>
        </w:tc>
        <w:tc>
          <w:tcPr>
            <w:tcW w:w="1267" w:type="dxa"/>
          </w:tcPr>
          <w:p w14:paraId="0A09234A" w14:textId="1DD4F94C" w:rsidR="00A64943" w:rsidRDefault="00A64943" w:rsidP="00A64943">
            <w:pPr>
              <w:ind w:firstLine="0"/>
              <w:jc w:val="center"/>
            </w:pPr>
            <w:r w:rsidRPr="00A42576">
              <w:t>2 días</w:t>
            </w:r>
          </w:p>
        </w:tc>
        <w:tc>
          <w:tcPr>
            <w:tcW w:w="1145" w:type="dxa"/>
          </w:tcPr>
          <w:p w14:paraId="1B9B7A0E" w14:textId="74A32108" w:rsidR="00A64943" w:rsidRDefault="00A64943" w:rsidP="00A64943">
            <w:pPr>
              <w:ind w:firstLine="0"/>
              <w:jc w:val="center"/>
            </w:pPr>
            <w:r w:rsidRPr="00A42576">
              <w:t>3 h</w:t>
            </w:r>
          </w:p>
        </w:tc>
        <w:tc>
          <w:tcPr>
            <w:tcW w:w="853" w:type="dxa"/>
          </w:tcPr>
          <w:p w14:paraId="36A634B4" w14:textId="2DE14C79" w:rsidR="00A64943" w:rsidRDefault="00A64943" w:rsidP="00A64943">
            <w:pPr>
              <w:ind w:firstLine="0"/>
              <w:jc w:val="center"/>
            </w:pPr>
            <w:r w:rsidRPr="00A42576">
              <w:t>3 h</w:t>
            </w:r>
          </w:p>
        </w:tc>
        <w:tc>
          <w:tcPr>
            <w:tcW w:w="1420" w:type="dxa"/>
          </w:tcPr>
          <w:p w14:paraId="2140B5C5" w14:textId="1CE8E7B5" w:rsidR="00A64943" w:rsidRPr="00DC1B86" w:rsidRDefault="00A64943" w:rsidP="00A64943">
            <w:pPr>
              <w:ind w:firstLine="0"/>
              <w:jc w:val="center"/>
            </w:pPr>
            <w:r w:rsidRPr="00A42576">
              <w:t>05/04/2026</w:t>
            </w:r>
          </w:p>
        </w:tc>
        <w:tc>
          <w:tcPr>
            <w:tcW w:w="1501" w:type="dxa"/>
          </w:tcPr>
          <w:p w14:paraId="4A8A1697" w14:textId="6294F498" w:rsidR="00A64943" w:rsidRPr="00DC1B86" w:rsidRDefault="00A64943" w:rsidP="00A64943">
            <w:pPr>
              <w:ind w:firstLine="0"/>
              <w:jc w:val="center"/>
            </w:pPr>
            <w:r w:rsidRPr="00A42576">
              <w:t>06/04/2026</w:t>
            </w:r>
          </w:p>
        </w:tc>
      </w:tr>
      <w:tr w:rsidR="00A64943" w14:paraId="3EDF4E51" w14:textId="77777777" w:rsidTr="00290519">
        <w:tc>
          <w:tcPr>
            <w:tcW w:w="2830" w:type="dxa"/>
          </w:tcPr>
          <w:p w14:paraId="1DC496DB" w14:textId="2BCD4452" w:rsidR="00A64943" w:rsidRPr="004B7516" w:rsidRDefault="00A64943" w:rsidP="00A64943">
            <w:pPr>
              <w:ind w:firstLine="0"/>
              <w:jc w:val="center"/>
            </w:pPr>
            <w:r w:rsidRPr="00A42576">
              <w:t>4.5. Estrategia de artifacts y monitorización</w:t>
            </w:r>
          </w:p>
        </w:tc>
        <w:tc>
          <w:tcPr>
            <w:tcW w:w="1267" w:type="dxa"/>
          </w:tcPr>
          <w:p w14:paraId="19DC1312" w14:textId="58C5F972" w:rsidR="00A64943" w:rsidRDefault="00A64943" w:rsidP="00A64943">
            <w:pPr>
              <w:ind w:firstLine="0"/>
              <w:jc w:val="center"/>
            </w:pPr>
            <w:r w:rsidRPr="00A42576">
              <w:t>2 días</w:t>
            </w:r>
          </w:p>
        </w:tc>
        <w:tc>
          <w:tcPr>
            <w:tcW w:w="1145" w:type="dxa"/>
          </w:tcPr>
          <w:p w14:paraId="2AD46644" w14:textId="0AD5565B" w:rsidR="00A64943" w:rsidRDefault="00A64943" w:rsidP="00A64943">
            <w:pPr>
              <w:ind w:firstLine="0"/>
              <w:jc w:val="center"/>
            </w:pPr>
            <w:r w:rsidRPr="00A42576">
              <w:t>4 h</w:t>
            </w:r>
          </w:p>
        </w:tc>
        <w:tc>
          <w:tcPr>
            <w:tcW w:w="853" w:type="dxa"/>
          </w:tcPr>
          <w:p w14:paraId="3164188B" w14:textId="09DF4D26" w:rsidR="00A64943" w:rsidRDefault="00A64943" w:rsidP="00A64943">
            <w:pPr>
              <w:ind w:firstLine="0"/>
              <w:jc w:val="center"/>
            </w:pPr>
            <w:r w:rsidRPr="00A42576">
              <w:t>5 h</w:t>
            </w:r>
          </w:p>
        </w:tc>
        <w:tc>
          <w:tcPr>
            <w:tcW w:w="1420" w:type="dxa"/>
          </w:tcPr>
          <w:p w14:paraId="680E5E2A" w14:textId="3D8BA3D3" w:rsidR="00A64943" w:rsidRPr="00DC1B86" w:rsidRDefault="00A64943" w:rsidP="00A64943">
            <w:pPr>
              <w:ind w:firstLine="0"/>
              <w:jc w:val="center"/>
            </w:pPr>
            <w:r w:rsidRPr="00A42576">
              <w:t>07/04/2026</w:t>
            </w:r>
          </w:p>
        </w:tc>
        <w:tc>
          <w:tcPr>
            <w:tcW w:w="1501" w:type="dxa"/>
          </w:tcPr>
          <w:p w14:paraId="0A3F7104" w14:textId="1B73020D" w:rsidR="00A64943" w:rsidRPr="00DC1B86" w:rsidRDefault="00A64943" w:rsidP="00A64943">
            <w:pPr>
              <w:keepNext/>
              <w:ind w:firstLine="0"/>
              <w:jc w:val="center"/>
            </w:pPr>
            <w:r w:rsidRPr="00A42576">
              <w:t>08/04/2026</w:t>
            </w:r>
          </w:p>
        </w:tc>
      </w:tr>
      <w:tr w:rsidR="00A64943" w14:paraId="0E45ABBB" w14:textId="77777777" w:rsidTr="00290519">
        <w:tc>
          <w:tcPr>
            <w:tcW w:w="2830" w:type="dxa"/>
          </w:tcPr>
          <w:p w14:paraId="2AFD3B20" w14:textId="26226D17" w:rsidR="00A64943" w:rsidRPr="0066719C" w:rsidRDefault="00A64943" w:rsidP="00A64943">
            <w:pPr>
              <w:ind w:firstLine="0"/>
              <w:jc w:val="center"/>
            </w:pPr>
            <w:r w:rsidRPr="00A42576">
              <w:lastRenderedPageBreak/>
              <w:t>4.6. Benchmark y alertabilidad</w:t>
            </w:r>
          </w:p>
        </w:tc>
        <w:tc>
          <w:tcPr>
            <w:tcW w:w="1267" w:type="dxa"/>
          </w:tcPr>
          <w:p w14:paraId="4FD204CE" w14:textId="11BFBFF5" w:rsidR="00A64943" w:rsidRPr="0066719C" w:rsidRDefault="00A64943" w:rsidP="00A64943">
            <w:pPr>
              <w:ind w:firstLine="0"/>
              <w:jc w:val="center"/>
            </w:pPr>
            <w:r w:rsidRPr="00A42576">
              <w:t>2 días</w:t>
            </w:r>
          </w:p>
        </w:tc>
        <w:tc>
          <w:tcPr>
            <w:tcW w:w="1145" w:type="dxa"/>
          </w:tcPr>
          <w:p w14:paraId="470F25EE" w14:textId="0433E11D" w:rsidR="00A64943" w:rsidRPr="0066719C" w:rsidRDefault="00A64943" w:rsidP="00A64943">
            <w:pPr>
              <w:ind w:firstLine="0"/>
              <w:jc w:val="center"/>
            </w:pPr>
            <w:r w:rsidRPr="00A42576">
              <w:t>3 h</w:t>
            </w:r>
          </w:p>
        </w:tc>
        <w:tc>
          <w:tcPr>
            <w:tcW w:w="853" w:type="dxa"/>
          </w:tcPr>
          <w:p w14:paraId="2B2F0629" w14:textId="554FD779" w:rsidR="00A64943" w:rsidRPr="0066719C" w:rsidRDefault="00A64943" w:rsidP="00A64943">
            <w:pPr>
              <w:ind w:firstLine="0"/>
              <w:jc w:val="center"/>
            </w:pPr>
            <w:r w:rsidRPr="00A42576">
              <w:t>4 h</w:t>
            </w:r>
          </w:p>
        </w:tc>
        <w:tc>
          <w:tcPr>
            <w:tcW w:w="1420" w:type="dxa"/>
          </w:tcPr>
          <w:p w14:paraId="460C1F8C" w14:textId="730A10CD" w:rsidR="00A64943" w:rsidRPr="0066719C" w:rsidRDefault="00A64943" w:rsidP="00A64943">
            <w:pPr>
              <w:ind w:firstLine="0"/>
              <w:jc w:val="center"/>
            </w:pPr>
            <w:r w:rsidRPr="00A42576">
              <w:t>09/04/2026</w:t>
            </w:r>
          </w:p>
        </w:tc>
        <w:tc>
          <w:tcPr>
            <w:tcW w:w="1501" w:type="dxa"/>
          </w:tcPr>
          <w:p w14:paraId="5A2310BB" w14:textId="64336C20" w:rsidR="00A64943" w:rsidRPr="0066719C" w:rsidRDefault="00A64943" w:rsidP="00A64943">
            <w:pPr>
              <w:keepNext/>
              <w:ind w:firstLine="0"/>
              <w:jc w:val="center"/>
            </w:pPr>
            <w:r w:rsidRPr="00A42576">
              <w:t>10/04/2026</w:t>
            </w:r>
          </w:p>
        </w:tc>
      </w:tr>
      <w:tr w:rsidR="00A64943" w14:paraId="4A9738CD" w14:textId="77777777" w:rsidTr="00290519">
        <w:tc>
          <w:tcPr>
            <w:tcW w:w="2830" w:type="dxa"/>
          </w:tcPr>
          <w:p w14:paraId="21D9D796" w14:textId="23C7F7F2" w:rsidR="00A64943" w:rsidRPr="0066719C" w:rsidRDefault="00A64943" w:rsidP="00A64943">
            <w:pPr>
              <w:ind w:firstLine="0"/>
              <w:jc w:val="center"/>
            </w:pPr>
            <w:r w:rsidRPr="00A42576">
              <w:t>4.7. Decisiones metodológicas cerradas</w:t>
            </w:r>
          </w:p>
        </w:tc>
        <w:tc>
          <w:tcPr>
            <w:tcW w:w="1267" w:type="dxa"/>
          </w:tcPr>
          <w:p w14:paraId="3D30673D" w14:textId="497FBD1B" w:rsidR="00A64943" w:rsidRPr="0066719C" w:rsidRDefault="00A64943" w:rsidP="00A64943">
            <w:pPr>
              <w:ind w:firstLine="0"/>
              <w:jc w:val="center"/>
            </w:pPr>
            <w:r w:rsidRPr="00A42576">
              <w:t>1 día</w:t>
            </w:r>
          </w:p>
        </w:tc>
        <w:tc>
          <w:tcPr>
            <w:tcW w:w="1145" w:type="dxa"/>
          </w:tcPr>
          <w:p w14:paraId="04F56F86" w14:textId="44868582" w:rsidR="00A64943" w:rsidRPr="0066719C" w:rsidRDefault="00A64943" w:rsidP="00A64943">
            <w:pPr>
              <w:ind w:firstLine="0"/>
              <w:jc w:val="center"/>
            </w:pPr>
            <w:r w:rsidRPr="00A42576">
              <w:t>2 h</w:t>
            </w:r>
          </w:p>
        </w:tc>
        <w:tc>
          <w:tcPr>
            <w:tcW w:w="853" w:type="dxa"/>
          </w:tcPr>
          <w:p w14:paraId="56C40B6B" w14:textId="77BC97C0" w:rsidR="00A64943" w:rsidRPr="0066719C" w:rsidRDefault="00A64943" w:rsidP="00A64943">
            <w:pPr>
              <w:ind w:firstLine="0"/>
              <w:jc w:val="center"/>
            </w:pPr>
            <w:r w:rsidRPr="00A42576">
              <w:t>2 h</w:t>
            </w:r>
          </w:p>
        </w:tc>
        <w:tc>
          <w:tcPr>
            <w:tcW w:w="1420" w:type="dxa"/>
          </w:tcPr>
          <w:p w14:paraId="39F6FA5D" w14:textId="1916A48D" w:rsidR="00A64943" w:rsidRPr="0066719C" w:rsidRDefault="00A64943" w:rsidP="00A64943">
            <w:pPr>
              <w:ind w:firstLine="0"/>
              <w:jc w:val="center"/>
            </w:pPr>
            <w:r w:rsidRPr="00A42576">
              <w:t>11/04/2026</w:t>
            </w:r>
          </w:p>
        </w:tc>
        <w:tc>
          <w:tcPr>
            <w:tcW w:w="1501" w:type="dxa"/>
          </w:tcPr>
          <w:p w14:paraId="52EF8A3D" w14:textId="14B37C2F" w:rsidR="00A64943" w:rsidRPr="0066719C" w:rsidRDefault="00A64943" w:rsidP="00A64943">
            <w:pPr>
              <w:keepNext/>
              <w:ind w:firstLine="0"/>
              <w:jc w:val="center"/>
            </w:pPr>
            <w:r w:rsidRPr="00A42576">
              <w:t>11/04/2026</w:t>
            </w:r>
          </w:p>
        </w:tc>
      </w:tr>
      <w:tr w:rsidR="00A64943" w14:paraId="11854CDA" w14:textId="77777777" w:rsidTr="00290519">
        <w:tc>
          <w:tcPr>
            <w:tcW w:w="2830" w:type="dxa"/>
          </w:tcPr>
          <w:p w14:paraId="17CC452E" w14:textId="270E73FE" w:rsidR="00A64943" w:rsidRPr="00BB4A11" w:rsidRDefault="00A64943" w:rsidP="00A64943">
            <w:pPr>
              <w:ind w:firstLine="0"/>
              <w:jc w:val="center"/>
            </w:pPr>
            <w:r w:rsidRPr="00A42576">
              <w:t>Total Capítulo IV</w:t>
            </w:r>
          </w:p>
        </w:tc>
        <w:tc>
          <w:tcPr>
            <w:tcW w:w="1267" w:type="dxa"/>
          </w:tcPr>
          <w:p w14:paraId="1286C1B1" w14:textId="292789C6" w:rsidR="00A64943" w:rsidRDefault="00A64943" w:rsidP="00A64943">
            <w:pPr>
              <w:ind w:firstLine="0"/>
              <w:jc w:val="center"/>
            </w:pPr>
            <w:r w:rsidRPr="00A42576">
              <w:t>2 semanas</w:t>
            </w:r>
          </w:p>
        </w:tc>
        <w:tc>
          <w:tcPr>
            <w:tcW w:w="1145" w:type="dxa"/>
          </w:tcPr>
          <w:p w14:paraId="56C15DD2" w14:textId="007EB9C3" w:rsidR="00A64943" w:rsidRDefault="00A64943" w:rsidP="00A64943">
            <w:pPr>
              <w:ind w:firstLine="0"/>
              <w:jc w:val="center"/>
            </w:pPr>
            <w:r w:rsidRPr="00A42576">
              <w:t>25 h</w:t>
            </w:r>
          </w:p>
        </w:tc>
        <w:tc>
          <w:tcPr>
            <w:tcW w:w="853" w:type="dxa"/>
          </w:tcPr>
          <w:p w14:paraId="533915CF" w14:textId="281D1862" w:rsidR="00A64943" w:rsidRDefault="00A64943" w:rsidP="00A64943">
            <w:pPr>
              <w:ind w:firstLine="0"/>
              <w:jc w:val="center"/>
            </w:pPr>
            <w:r w:rsidRPr="00A42576">
              <w:t>30 h</w:t>
            </w:r>
          </w:p>
        </w:tc>
        <w:tc>
          <w:tcPr>
            <w:tcW w:w="1420" w:type="dxa"/>
          </w:tcPr>
          <w:p w14:paraId="50067BD7" w14:textId="66C1AA4F" w:rsidR="00A64943" w:rsidRDefault="00A64943" w:rsidP="00A64943">
            <w:pPr>
              <w:ind w:firstLine="0"/>
              <w:jc w:val="center"/>
            </w:pPr>
            <w:r w:rsidRPr="00A42576">
              <w:t>29/03/2026</w:t>
            </w:r>
          </w:p>
        </w:tc>
        <w:tc>
          <w:tcPr>
            <w:tcW w:w="1501" w:type="dxa"/>
          </w:tcPr>
          <w:p w14:paraId="23C9D88D" w14:textId="207B73C0" w:rsidR="00A64943" w:rsidRDefault="00A64943" w:rsidP="00A64943">
            <w:pPr>
              <w:keepNext/>
              <w:ind w:firstLine="0"/>
              <w:jc w:val="center"/>
            </w:pPr>
            <w:r w:rsidRPr="00A42576">
              <w:t>11/04/2026</w:t>
            </w:r>
          </w:p>
        </w:tc>
      </w:tr>
    </w:tbl>
    <w:p w14:paraId="41E20071" w14:textId="33C7D3E0" w:rsidR="00BB4A11" w:rsidRPr="009B3513" w:rsidRDefault="00C15A17" w:rsidP="009B3513">
      <w:pPr>
        <w:pStyle w:val="Descripcin"/>
      </w:pPr>
      <w:bookmarkStart w:id="57" w:name="_Toc236744630"/>
      <w:r>
        <w:t xml:space="preserve">Tabla </w:t>
      </w:r>
      <w:r w:rsidR="00492EE6">
        <w:fldChar w:fldCharType="begin"/>
      </w:r>
      <w:r w:rsidR="00492EE6">
        <w:instrText xml:space="preserve"> SEQ Tabla \* ARABIC </w:instrText>
      </w:r>
      <w:r w:rsidR="00492EE6">
        <w:fldChar w:fldCharType="separate"/>
      </w:r>
      <w:r w:rsidR="00555463">
        <w:rPr>
          <w:noProof/>
        </w:rPr>
        <w:t>6</w:t>
      </w:r>
      <w:r w:rsidR="00492EE6">
        <w:rPr>
          <w:noProof/>
        </w:rPr>
        <w:fldChar w:fldCharType="end"/>
      </w:r>
      <w:r>
        <w:t>: Planificación del capítulo IV</w:t>
      </w:r>
      <w:bookmarkEnd w:id="57"/>
    </w:p>
    <w:p w14:paraId="1637C033" w14:textId="77777777" w:rsidR="00C15A17" w:rsidRPr="0028120E" w:rsidRDefault="00C15A17" w:rsidP="00C15A17">
      <w:pPr>
        <w:pStyle w:val="Ttulo3"/>
      </w:pPr>
      <w:bookmarkStart w:id="58" w:name="_Toc234407545"/>
      <w:bookmarkStart w:id="59" w:name="_Toc236729006"/>
      <w:bookmarkStart w:id="60" w:name="_Toc236845229"/>
      <w:r>
        <w:t>Planificación del capítulo V</w:t>
      </w:r>
      <w:bookmarkEnd w:id="58"/>
      <w:bookmarkEnd w:id="59"/>
      <w:bookmarkEnd w:id="60"/>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5D08808C" w14:textId="77777777" w:rsidTr="00290519">
        <w:trPr>
          <w:tblHeader/>
        </w:trPr>
        <w:tc>
          <w:tcPr>
            <w:tcW w:w="2547" w:type="dxa"/>
            <w:shd w:val="clear" w:color="auto" w:fill="F1A983" w:themeFill="accent2" w:themeFillTint="99"/>
            <w:vAlign w:val="center"/>
          </w:tcPr>
          <w:p w14:paraId="73D53380" w14:textId="77777777" w:rsidR="00BB4A11" w:rsidRPr="00164283" w:rsidRDefault="00BB4A11" w:rsidP="00577309">
            <w:pPr>
              <w:ind w:firstLine="0"/>
              <w:jc w:val="center"/>
              <w:rPr>
                <w:b/>
                <w:bCs/>
              </w:rPr>
            </w:pPr>
            <w:r w:rsidRPr="00164283">
              <w:rPr>
                <w:b/>
                <w:bCs/>
              </w:rPr>
              <w:t>Subcapítulo</w:t>
            </w:r>
          </w:p>
        </w:tc>
        <w:tc>
          <w:tcPr>
            <w:tcW w:w="1269" w:type="dxa"/>
            <w:shd w:val="clear" w:color="auto" w:fill="F1A983" w:themeFill="accent2" w:themeFillTint="99"/>
            <w:vAlign w:val="center"/>
          </w:tcPr>
          <w:p w14:paraId="5525A092"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1A983" w:themeFill="accent2" w:themeFillTint="99"/>
            <w:vAlign w:val="center"/>
          </w:tcPr>
          <w:p w14:paraId="1F8DF09C" w14:textId="77777777" w:rsidR="00BB4A11" w:rsidRPr="00164283" w:rsidRDefault="00BB4A11" w:rsidP="00577309">
            <w:pPr>
              <w:ind w:firstLine="0"/>
              <w:jc w:val="center"/>
              <w:rPr>
                <w:b/>
                <w:bCs/>
              </w:rPr>
            </w:pPr>
            <w:r w:rsidRPr="00164283">
              <w:rPr>
                <w:b/>
                <w:bCs/>
              </w:rPr>
              <w:t>Horas estimadas</w:t>
            </w:r>
          </w:p>
        </w:tc>
        <w:tc>
          <w:tcPr>
            <w:tcW w:w="1132" w:type="dxa"/>
            <w:shd w:val="clear" w:color="auto" w:fill="F1A983" w:themeFill="accent2" w:themeFillTint="99"/>
            <w:vAlign w:val="center"/>
          </w:tcPr>
          <w:p w14:paraId="235455E8" w14:textId="77777777" w:rsidR="00BB4A11" w:rsidRPr="00164283" w:rsidRDefault="00BB4A11" w:rsidP="00577309">
            <w:pPr>
              <w:ind w:firstLine="0"/>
              <w:jc w:val="center"/>
              <w:rPr>
                <w:b/>
                <w:bCs/>
              </w:rPr>
            </w:pPr>
            <w:r w:rsidRPr="00164283">
              <w:rPr>
                <w:b/>
                <w:bCs/>
              </w:rPr>
              <w:t>Horas reales</w:t>
            </w:r>
          </w:p>
        </w:tc>
        <w:tc>
          <w:tcPr>
            <w:tcW w:w="1421" w:type="dxa"/>
            <w:shd w:val="clear" w:color="auto" w:fill="F1A983" w:themeFill="accent2" w:themeFillTint="99"/>
            <w:vAlign w:val="center"/>
          </w:tcPr>
          <w:p w14:paraId="757078D3" w14:textId="77777777" w:rsidR="00BB4A11" w:rsidRPr="00164283" w:rsidRDefault="00BB4A11" w:rsidP="00577309">
            <w:pPr>
              <w:ind w:firstLine="0"/>
              <w:jc w:val="center"/>
              <w:rPr>
                <w:b/>
                <w:bCs/>
              </w:rPr>
            </w:pPr>
            <w:r w:rsidRPr="00164283">
              <w:rPr>
                <w:b/>
                <w:bCs/>
              </w:rPr>
              <w:t>Fecha de inicio</w:t>
            </w:r>
          </w:p>
        </w:tc>
        <w:tc>
          <w:tcPr>
            <w:tcW w:w="1502" w:type="dxa"/>
            <w:shd w:val="clear" w:color="auto" w:fill="F1A983" w:themeFill="accent2" w:themeFillTint="99"/>
            <w:vAlign w:val="center"/>
          </w:tcPr>
          <w:p w14:paraId="76D824CB" w14:textId="77777777" w:rsidR="00BB4A11" w:rsidRPr="00164283" w:rsidRDefault="00BB4A11" w:rsidP="00577309">
            <w:pPr>
              <w:ind w:firstLine="0"/>
              <w:jc w:val="center"/>
              <w:rPr>
                <w:b/>
                <w:bCs/>
              </w:rPr>
            </w:pPr>
            <w:r w:rsidRPr="00164283">
              <w:rPr>
                <w:b/>
                <w:bCs/>
              </w:rPr>
              <w:t>Fecha de finalización</w:t>
            </w:r>
          </w:p>
        </w:tc>
      </w:tr>
      <w:tr w:rsidR="00A64943" w14:paraId="5333B0C0" w14:textId="77777777" w:rsidTr="00290519">
        <w:tc>
          <w:tcPr>
            <w:tcW w:w="2547" w:type="dxa"/>
          </w:tcPr>
          <w:p w14:paraId="2A385DFE" w14:textId="68C3FC1E" w:rsidR="00A64943" w:rsidRDefault="00A64943" w:rsidP="00A64943">
            <w:pPr>
              <w:ind w:firstLine="0"/>
              <w:jc w:val="center"/>
            </w:pPr>
            <w:r w:rsidRPr="00607126">
              <w:t>5.1. Escenarios de ataque</w:t>
            </w:r>
          </w:p>
        </w:tc>
        <w:tc>
          <w:tcPr>
            <w:tcW w:w="1269" w:type="dxa"/>
          </w:tcPr>
          <w:p w14:paraId="4F7A98AA" w14:textId="53D2D77D" w:rsidR="00A64943" w:rsidRDefault="005F6663" w:rsidP="00A64943">
            <w:pPr>
              <w:ind w:firstLine="0"/>
              <w:jc w:val="center"/>
            </w:pPr>
            <w:r>
              <w:t>2</w:t>
            </w:r>
            <w:r w:rsidR="00A64943" w:rsidRPr="00607126">
              <w:t xml:space="preserve"> días</w:t>
            </w:r>
          </w:p>
        </w:tc>
        <w:tc>
          <w:tcPr>
            <w:tcW w:w="1145" w:type="dxa"/>
          </w:tcPr>
          <w:p w14:paraId="2D3F7EDC" w14:textId="372D99B0" w:rsidR="00A64943" w:rsidRDefault="00A64943" w:rsidP="00A64943">
            <w:pPr>
              <w:ind w:firstLine="0"/>
              <w:jc w:val="center"/>
            </w:pPr>
            <w:r w:rsidRPr="00607126">
              <w:t>5 h</w:t>
            </w:r>
          </w:p>
        </w:tc>
        <w:tc>
          <w:tcPr>
            <w:tcW w:w="1132" w:type="dxa"/>
          </w:tcPr>
          <w:p w14:paraId="77F2943C" w14:textId="6F4C1255" w:rsidR="00A64943" w:rsidRDefault="00A64943" w:rsidP="00A64943">
            <w:pPr>
              <w:ind w:firstLine="0"/>
              <w:jc w:val="center"/>
            </w:pPr>
            <w:r w:rsidRPr="00607126">
              <w:t>8 h</w:t>
            </w:r>
          </w:p>
        </w:tc>
        <w:tc>
          <w:tcPr>
            <w:tcW w:w="1421" w:type="dxa"/>
          </w:tcPr>
          <w:p w14:paraId="302DCB97" w14:textId="3D7C1965" w:rsidR="00A64943" w:rsidRDefault="00A64943" w:rsidP="00A64943">
            <w:pPr>
              <w:ind w:firstLine="0"/>
              <w:jc w:val="center"/>
            </w:pPr>
            <w:r w:rsidRPr="00607126">
              <w:t>12/04/2026</w:t>
            </w:r>
          </w:p>
        </w:tc>
        <w:tc>
          <w:tcPr>
            <w:tcW w:w="1502" w:type="dxa"/>
          </w:tcPr>
          <w:p w14:paraId="67E83B31" w14:textId="2944ACCF" w:rsidR="00A64943" w:rsidRDefault="00A64943" w:rsidP="00A64943">
            <w:pPr>
              <w:ind w:firstLine="0"/>
              <w:jc w:val="center"/>
            </w:pPr>
            <w:r w:rsidRPr="00607126">
              <w:t>16/04/2026</w:t>
            </w:r>
          </w:p>
        </w:tc>
      </w:tr>
      <w:tr w:rsidR="00A64943" w14:paraId="3B1DC0D5" w14:textId="77777777" w:rsidTr="00290519">
        <w:tc>
          <w:tcPr>
            <w:tcW w:w="2547" w:type="dxa"/>
          </w:tcPr>
          <w:p w14:paraId="01108973" w14:textId="6AE58177" w:rsidR="00A64943" w:rsidRDefault="00A64943" w:rsidP="00A64943">
            <w:pPr>
              <w:ind w:firstLine="0"/>
              <w:jc w:val="center"/>
            </w:pPr>
            <w:r w:rsidRPr="00607126">
              <w:t>5.2. Desarrollo experimental por técnica</w:t>
            </w:r>
          </w:p>
        </w:tc>
        <w:tc>
          <w:tcPr>
            <w:tcW w:w="1269" w:type="dxa"/>
          </w:tcPr>
          <w:p w14:paraId="7275B021" w14:textId="2D721FCE" w:rsidR="00A64943" w:rsidRDefault="005F6663" w:rsidP="00A64943">
            <w:pPr>
              <w:ind w:firstLine="0"/>
              <w:jc w:val="center"/>
            </w:pPr>
            <w:r>
              <w:t>7</w:t>
            </w:r>
            <w:r w:rsidR="00A64943" w:rsidRPr="00607126">
              <w:t xml:space="preserve"> días</w:t>
            </w:r>
          </w:p>
        </w:tc>
        <w:tc>
          <w:tcPr>
            <w:tcW w:w="1145" w:type="dxa"/>
          </w:tcPr>
          <w:p w14:paraId="27F2DA67" w14:textId="036D469C" w:rsidR="00A64943" w:rsidRDefault="00A64943" w:rsidP="00A64943">
            <w:pPr>
              <w:ind w:firstLine="0"/>
              <w:jc w:val="center"/>
            </w:pPr>
            <w:r w:rsidRPr="00607126">
              <w:t>14 h</w:t>
            </w:r>
          </w:p>
        </w:tc>
        <w:tc>
          <w:tcPr>
            <w:tcW w:w="1132" w:type="dxa"/>
          </w:tcPr>
          <w:p w14:paraId="2AB15C8A" w14:textId="6A592522" w:rsidR="00A64943" w:rsidRDefault="00A64943" w:rsidP="00A64943">
            <w:pPr>
              <w:ind w:firstLine="0"/>
              <w:jc w:val="center"/>
            </w:pPr>
            <w:r w:rsidRPr="00607126">
              <w:t>40 h</w:t>
            </w:r>
          </w:p>
        </w:tc>
        <w:tc>
          <w:tcPr>
            <w:tcW w:w="1421" w:type="dxa"/>
          </w:tcPr>
          <w:p w14:paraId="7137D9AB" w14:textId="090BAB63" w:rsidR="00A64943" w:rsidRDefault="00A64943" w:rsidP="00A64943">
            <w:pPr>
              <w:ind w:firstLine="0"/>
              <w:jc w:val="center"/>
            </w:pPr>
            <w:r w:rsidRPr="00607126">
              <w:t>17/04/2026</w:t>
            </w:r>
          </w:p>
        </w:tc>
        <w:tc>
          <w:tcPr>
            <w:tcW w:w="1502" w:type="dxa"/>
          </w:tcPr>
          <w:p w14:paraId="06A67687" w14:textId="5794C072" w:rsidR="00A64943" w:rsidRDefault="00A64943" w:rsidP="00A64943">
            <w:pPr>
              <w:ind w:firstLine="0"/>
              <w:jc w:val="center"/>
            </w:pPr>
            <w:r w:rsidRPr="00607126">
              <w:t>07/05/2026</w:t>
            </w:r>
          </w:p>
        </w:tc>
      </w:tr>
      <w:tr w:rsidR="00A64943" w:rsidRPr="00DC1B86" w14:paraId="3E1276AE" w14:textId="77777777" w:rsidTr="00290519">
        <w:tc>
          <w:tcPr>
            <w:tcW w:w="2547" w:type="dxa"/>
          </w:tcPr>
          <w:p w14:paraId="7F7B7029" w14:textId="3CA1DAC9" w:rsidR="00A64943" w:rsidRPr="004B7516" w:rsidRDefault="00A64943" w:rsidP="00A64943">
            <w:pPr>
              <w:ind w:firstLine="0"/>
              <w:jc w:val="center"/>
            </w:pPr>
            <w:r w:rsidRPr="00607126">
              <w:t>5.3. Recopilación de telemetría</w:t>
            </w:r>
          </w:p>
        </w:tc>
        <w:tc>
          <w:tcPr>
            <w:tcW w:w="1269" w:type="dxa"/>
          </w:tcPr>
          <w:p w14:paraId="3D8ACB5B" w14:textId="070F9672" w:rsidR="00A64943" w:rsidRDefault="005F6663" w:rsidP="00A64943">
            <w:pPr>
              <w:ind w:firstLine="0"/>
              <w:jc w:val="center"/>
            </w:pPr>
            <w:r>
              <w:t>3</w:t>
            </w:r>
            <w:r w:rsidR="00A64943" w:rsidRPr="00607126">
              <w:t xml:space="preserve"> días</w:t>
            </w:r>
          </w:p>
        </w:tc>
        <w:tc>
          <w:tcPr>
            <w:tcW w:w="1145" w:type="dxa"/>
          </w:tcPr>
          <w:p w14:paraId="10A842A5" w14:textId="0BBB6207" w:rsidR="00A64943" w:rsidRDefault="00A64943" w:rsidP="00A64943">
            <w:pPr>
              <w:ind w:firstLine="0"/>
              <w:jc w:val="center"/>
            </w:pPr>
            <w:r w:rsidRPr="00607126">
              <w:t>7 h</w:t>
            </w:r>
          </w:p>
        </w:tc>
        <w:tc>
          <w:tcPr>
            <w:tcW w:w="1132" w:type="dxa"/>
          </w:tcPr>
          <w:p w14:paraId="22116C97" w14:textId="27F481BC" w:rsidR="00A64943" w:rsidRDefault="00A64943" w:rsidP="00A64943">
            <w:pPr>
              <w:ind w:firstLine="0"/>
              <w:jc w:val="center"/>
            </w:pPr>
            <w:r w:rsidRPr="00607126">
              <w:t>20 h</w:t>
            </w:r>
          </w:p>
        </w:tc>
        <w:tc>
          <w:tcPr>
            <w:tcW w:w="1421" w:type="dxa"/>
          </w:tcPr>
          <w:p w14:paraId="117F9C9F" w14:textId="30CBAA9F" w:rsidR="00A64943" w:rsidRPr="00DC1B86" w:rsidRDefault="00A64943" w:rsidP="00A64943">
            <w:pPr>
              <w:ind w:firstLine="0"/>
              <w:jc w:val="center"/>
            </w:pPr>
            <w:r w:rsidRPr="00607126">
              <w:t>08/05/2026</w:t>
            </w:r>
          </w:p>
        </w:tc>
        <w:tc>
          <w:tcPr>
            <w:tcW w:w="1502" w:type="dxa"/>
          </w:tcPr>
          <w:p w14:paraId="67A84957" w14:textId="69AF2E36" w:rsidR="00A64943" w:rsidRPr="00DC1B86" w:rsidRDefault="00A64943" w:rsidP="00A64943">
            <w:pPr>
              <w:ind w:firstLine="0"/>
              <w:jc w:val="center"/>
            </w:pPr>
            <w:r w:rsidRPr="00607126">
              <w:t>17/05/2026</w:t>
            </w:r>
          </w:p>
        </w:tc>
      </w:tr>
      <w:tr w:rsidR="00A64943" w:rsidRPr="00DC1B86" w14:paraId="50504425" w14:textId="77777777" w:rsidTr="00290519">
        <w:tc>
          <w:tcPr>
            <w:tcW w:w="2547" w:type="dxa"/>
          </w:tcPr>
          <w:p w14:paraId="655FD683" w14:textId="345667BF" w:rsidR="00A64943" w:rsidRPr="004B7516" w:rsidRDefault="00A64943" w:rsidP="00A64943">
            <w:pPr>
              <w:ind w:firstLine="0"/>
              <w:jc w:val="center"/>
            </w:pPr>
            <w:r w:rsidRPr="00607126">
              <w:t>5.4. Configuración y uso de artifacts</w:t>
            </w:r>
          </w:p>
        </w:tc>
        <w:tc>
          <w:tcPr>
            <w:tcW w:w="1269" w:type="dxa"/>
          </w:tcPr>
          <w:p w14:paraId="28B54F9C" w14:textId="59F8AFFD" w:rsidR="00A64943" w:rsidRDefault="005F6663" w:rsidP="00A64943">
            <w:pPr>
              <w:ind w:firstLine="0"/>
              <w:jc w:val="center"/>
            </w:pPr>
            <w:r>
              <w:t>3</w:t>
            </w:r>
            <w:r w:rsidR="00A64943" w:rsidRPr="00607126">
              <w:t xml:space="preserve"> días</w:t>
            </w:r>
          </w:p>
        </w:tc>
        <w:tc>
          <w:tcPr>
            <w:tcW w:w="1145" w:type="dxa"/>
          </w:tcPr>
          <w:p w14:paraId="4EBBDC5A" w14:textId="260DDAE8" w:rsidR="00A64943" w:rsidRDefault="00A64943" w:rsidP="00A64943">
            <w:pPr>
              <w:ind w:firstLine="0"/>
              <w:jc w:val="center"/>
            </w:pPr>
            <w:r w:rsidRPr="00607126">
              <w:t>9 h</w:t>
            </w:r>
          </w:p>
        </w:tc>
        <w:tc>
          <w:tcPr>
            <w:tcW w:w="1132" w:type="dxa"/>
          </w:tcPr>
          <w:p w14:paraId="180149E1" w14:textId="49207AEC" w:rsidR="00A64943" w:rsidRDefault="00A64943" w:rsidP="00A64943">
            <w:pPr>
              <w:ind w:firstLine="0"/>
              <w:jc w:val="center"/>
            </w:pPr>
            <w:r w:rsidRPr="00607126">
              <w:t>22 h</w:t>
            </w:r>
          </w:p>
        </w:tc>
        <w:tc>
          <w:tcPr>
            <w:tcW w:w="1421" w:type="dxa"/>
          </w:tcPr>
          <w:p w14:paraId="047C06C5" w14:textId="0F5F92B2" w:rsidR="00A64943" w:rsidRPr="00DC1B86" w:rsidRDefault="00A64943" w:rsidP="00A64943">
            <w:pPr>
              <w:ind w:firstLine="0"/>
              <w:jc w:val="center"/>
            </w:pPr>
            <w:r w:rsidRPr="00607126">
              <w:t>18/05/2026</w:t>
            </w:r>
          </w:p>
        </w:tc>
        <w:tc>
          <w:tcPr>
            <w:tcW w:w="1502" w:type="dxa"/>
          </w:tcPr>
          <w:p w14:paraId="251C78BA" w14:textId="628D150E" w:rsidR="00A64943" w:rsidRPr="00DC1B86" w:rsidRDefault="00A64943" w:rsidP="00A64943">
            <w:pPr>
              <w:ind w:firstLine="0"/>
              <w:jc w:val="center"/>
            </w:pPr>
            <w:r w:rsidRPr="00607126">
              <w:t>24/05/2026</w:t>
            </w:r>
          </w:p>
        </w:tc>
      </w:tr>
      <w:tr w:rsidR="00A64943" w:rsidRPr="00DC1B86" w14:paraId="594FB2A1" w14:textId="77777777" w:rsidTr="00290519">
        <w:tc>
          <w:tcPr>
            <w:tcW w:w="2547" w:type="dxa"/>
          </w:tcPr>
          <w:p w14:paraId="325331B5" w14:textId="5DC4E644" w:rsidR="00A64943" w:rsidRPr="003D2D4B" w:rsidRDefault="00A64943" w:rsidP="00A64943">
            <w:pPr>
              <w:ind w:firstLine="0"/>
              <w:jc w:val="center"/>
            </w:pPr>
            <w:r w:rsidRPr="00607126">
              <w:t>Total Capítulo V</w:t>
            </w:r>
          </w:p>
        </w:tc>
        <w:tc>
          <w:tcPr>
            <w:tcW w:w="1269" w:type="dxa"/>
          </w:tcPr>
          <w:p w14:paraId="3CA6C6AB" w14:textId="7717CA82" w:rsidR="00A64943" w:rsidRDefault="00A64943" w:rsidP="00A64943">
            <w:pPr>
              <w:ind w:firstLine="0"/>
              <w:jc w:val="center"/>
            </w:pPr>
            <w:r w:rsidRPr="00607126">
              <w:t>2 semanas</w:t>
            </w:r>
          </w:p>
        </w:tc>
        <w:tc>
          <w:tcPr>
            <w:tcW w:w="1145" w:type="dxa"/>
          </w:tcPr>
          <w:p w14:paraId="652066C2" w14:textId="0E076D37" w:rsidR="00A64943" w:rsidRDefault="00A64943" w:rsidP="00A64943">
            <w:pPr>
              <w:ind w:firstLine="0"/>
              <w:jc w:val="center"/>
            </w:pPr>
            <w:r w:rsidRPr="00607126">
              <w:t>35 h</w:t>
            </w:r>
          </w:p>
        </w:tc>
        <w:tc>
          <w:tcPr>
            <w:tcW w:w="1132" w:type="dxa"/>
          </w:tcPr>
          <w:p w14:paraId="27131C1C" w14:textId="5F01655B" w:rsidR="00A64943" w:rsidRDefault="00A64943" w:rsidP="00A64943">
            <w:pPr>
              <w:ind w:firstLine="0"/>
              <w:jc w:val="center"/>
            </w:pPr>
            <w:r w:rsidRPr="00607126">
              <w:t>90 h</w:t>
            </w:r>
          </w:p>
        </w:tc>
        <w:tc>
          <w:tcPr>
            <w:tcW w:w="1421" w:type="dxa"/>
          </w:tcPr>
          <w:p w14:paraId="232A2CC6" w14:textId="6069197D" w:rsidR="00A64943" w:rsidRDefault="00A64943" w:rsidP="00A64943">
            <w:pPr>
              <w:ind w:firstLine="0"/>
              <w:jc w:val="center"/>
            </w:pPr>
            <w:r w:rsidRPr="00607126">
              <w:t>12/04/2026</w:t>
            </w:r>
          </w:p>
        </w:tc>
        <w:tc>
          <w:tcPr>
            <w:tcW w:w="1502" w:type="dxa"/>
          </w:tcPr>
          <w:p w14:paraId="2404702A" w14:textId="178480F7" w:rsidR="00A64943" w:rsidRDefault="00A64943" w:rsidP="00A64943">
            <w:pPr>
              <w:ind w:firstLine="0"/>
              <w:jc w:val="center"/>
            </w:pPr>
            <w:r w:rsidRPr="00607126">
              <w:t>24/05/2026</w:t>
            </w:r>
          </w:p>
        </w:tc>
      </w:tr>
    </w:tbl>
    <w:p w14:paraId="6184AD3E" w14:textId="5E6A835B" w:rsidR="00C15A17" w:rsidRPr="00D42460" w:rsidRDefault="00C15A17" w:rsidP="00C15A17">
      <w:pPr>
        <w:pStyle w:val="Descripcin"/>
      </w:pPr>
      <w:bookmarkStart w:id="61" w:name="_Toc236744631"/>
      <w:r>
        <w:t xml:space="preserve">Tabla </w:t>
      </w:r>
      <w:r w:rsidR="00492EE6">
        <w:fldChar w:fldCharType="begin"/>
      </w:r>
      <w:r w:rsidR="00492EE6">
        <w:instrText xml:space="preserve"> SEQ Tabla \* ARABIC </w:instrText>
      </w:r>
      <w:r w:rsidR="00492EE6">
        <w:fldChar w:fldCharType="separate"/>
      </w:r>
      <w:r w:rsidR="00555463">
        <w:rPr>
          <w:noProof/>
        </w:rPr>
        <w:t>7</w:t>
      </w:r>
      <w:r w:rsidR="00492EE6">
        <w:rPr>
          <w:noProof/>
        </w:rPr>
        <w:fldChar w:fldCharType="end"/>
      </w:r>
      <w:r>
        <w:t>: Planificación del capítulo V</w:t>
      </w:r>
      <w:bookmarkEnd w:id="61"/>
    </w:p>
    <w:p w14:paraId="39F70CCC" w14:textId="77777777" w:rsidR="00C15A17" w:rsidRPr="0028120E" w:rsidRDefault="00C15A17" w:rsidP="00C15A17">
      <w:pPr>
        <w:pStyle w:val="Ttulo3"/>
      </w:pPr>
      <w:bookmarkStart w:id="62" w:name="_Toc234407546"/>
      <w:bookmarkStart w:id="63" w:name="_Toc236729007"/>
      <w:bookmarkStart w:id="64" w:name="_Toc236845230"/>
      <w:r>
        <w:t>Planificación del capítulo VI</w:t>
      </w:r>
      <w:bookmarkEnd w:id="62"/>
      <w:bookmarkEnd w:id="63"/>
      <w:bookmarkEnd w:id="6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4D7FCF45" w14:textId="77777777" w:rsidTr="00290519">
        <w:trPr>
          <w:tblHeader/>
        </w:trPr>
        <w:tc>
          <w:tcPr>
            <w:tcW w:w="2547" w:type="dxa"/>
            <w:shd w:val="clear" w:color="auto" w:fill="FE5E5E"/>
            <w:vAlign w:val="center"/>
          </w:tcPr>
          <w:p w14:paraId="55B2CFD1" w14:textId="77777777" w:rsidR="00BB4A11" w:rsidRPr="00164283" w:rsidRDefault="00BB4A11" w:rsidP="00577309">
            <w:pPr>
              <w:ind w:firstLine="0"/>
              <w:jc w:val="center"/>
              <w:rPr>
                <w:b/>
                <w:bCs/>
              </w:rPr>
            </w:pPr>
            <w:r w:rsidRPr="00164283">
              <w:rPr>
                <w:b/>
                <w:bCs/>
              </w:rPr>
              <w:t>Subcapítulo</w:t>
            </w:r>
          </w:p>
        </w:tc>
        <w:tc>
          <w:tcPr>
            <w:tcW w:w="1269" w:type="dxa"/>
            <w:shd w:val="clear" w:color="auto" w:fill="FE5E5E"/>
            <w:vAlign w:val="center"/>
          </w:tcPr>
          <w:p w14:paraId="47DB595F"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E5E5E"/>
            <w:vAlign w:val="center"/>
          </w:tcPr>
          <w:p w14:paraId="45006030" w14:textId="77777777" w:rsidR="00BB4A11" w:rsidRPr="00164283" w:rsidRDefault="00BB4A11" w:rsidP="00577309">
            <w:pPr>
              <w:ind w:firstLine="0"/>
              <w:jc w:val="center"/>
              <w:rPr>
                <w:b/>
                <w:bCs/>
              </w:rPr>
            </w:pPr>
            <w:r w:rsidRPr="00164283">
              <w:rPr>
                <w:b/>
                <w:bCs/>
              </w:rPr>
              <w:t>Horas estimadas</w:t>
            </w:r>
          </w:p>
        </w:tc>
        <w:tc>
          <w:tcPr>
            <w:tcW w:w="1132" w:type="dxa"/>
            <w:shd w:val="clear" w:color="auto" w:fill="FE5E5E"/>
            <w:vAlign w:val="center"/>
          </w:tcPr>
          <w:p w14:paraId="3A76E0A3" w14:textId="77777777" w:rsidR="00BB4A11" w:rsidRPr="00164283" w:rsidRDefault="00BB4A11" w:rsidP="00577309">
            <w:pPr>
              <w:ind w:firstLine="0"/>
              <w:jc w:val="center"/>
              <w:rPr>
                <w:b/>
                <w:bCs/>
              </w:rPr>
            </w:pPr>
            <w:r w:rsidRPr="00164283">
              <w:rPr>
                <w:b/>
                <w:bCs/>
              </w:rPr>
              <w:t>Horas reales</w:t>
            </w:r>
          </w:p>
        </w:tc>
        <w:tc>
          <w:tcPr>
            <w:tcW w:w="1421" w:type="dxa"/>
            <w:shd w:val="clear" w:color="auto" w:fill="FE5E5E"/>
            <w:vAlign w:val="center"/>
          </w:tcPr>
          <w:p w14:paraId="7D94A6D3" w14:textId="77777777" w:rsidR="00BB4A11" w:rsidRPr="00164283" w:rsidRDefault="00BB4A11" w:rsidP="00577309">
            <w:pPr>
              <w:ind w:firstLine="0"/>
              <w:jc w:val="center"/>
              <w:rPr>
                <w:b/>
                <w:bCs/>
              </w:rPr>
            </w:pPr>
            <w:r w:rsidRPr="00164283">
              <w:rPr>
                <w:b/>
                <w:bCs/>
              </w:rPr>
              <w:t>Fecha de inicio</w:t>
            </w:r>
          </w:p>
        </w:tc>
        <w:tc>
          <w:tcPr>
            <w:tcW w:w="1502" w:type="dxa"/>
            <w:shd w:val="clear" w:color="auto" w:fill="FE5E5E"/>
            <w:vAlign w:val="center"/>
          </w:tcPr>
          <w:p w14:paraId="4AD0F625" w14:textId="77777777" w:rsidR="00BB4A11" w:rsidRPr="00164283" w:rsidRDefault="00BB4A11" w:rsidP="00577309">
            <w:pPr>
              <w:ind w:firstLine="0"/>
              <w:jc w:val="center"/>
              <w:rPr>
                <w:b/>
                <w:bCs/>
              </w:rPr>
            </w:pPr>
            <w:r w:rsidRPr="00164283">
              <w:rPr>
                <w:b/>
                <w:bCs/>
              </w:rPr>
              <w:t>Fecha de finalización</w:t>
            </w:r>
          </w:p>
        </w:tc>
      </w:tr>
      <w:tr w:rsidR="00A64943" w14:paraId="387A7E02" w14:textId="77777777" w:rsidTr="00290519">
        <w:tc>
          <w:tcPr>
            <w:tcW w:w="2547" w:type="dxa"/>
          </w:tcPr>
          <w:p w14:paraId="3B3F5E23" w14:textId="3E5B5A82" w:rsidR="00A64943" w:rsidRDefault="00A64943" w:rsidP="00A64943">
            <w:pPr>
              <w:ind w:firstLine="0"/>
              <w:jc w:val="center"/>
            </w:pPr>
            <w:r w:rsidRPr="00EF39EF">
              <w:t>6.1. Resultados por técnica MITRE</w:t>
            </w:r>
          </w:p>
        </w:tc>
        <w:tc>
          <w:tcPr>
            <w:tcW w:w="1269" w:type="dxa"/>
          </w:tcPr>
          <w:p w14:paraId="090B36EA" w14:textId="2C185E73" w:rsidR="00A64943" w:rsidRDefault="005F6663" w:rsidP="00A64943">
            <w:pPr>
              <w:ind w:firstLine="0"/>
              <w:jc w:val="center"/>
            </w:pPr>
            <w:r>
              <w:t>2</w:t>
            </w:r>
            <w:r w:rsidR="00A64943" w:rsidRPr="00EF39EF">
              <w:t xml:space="preserve"> días</w:t>
            </w:r>
          </w:p>
        </w:tc>
        <w:tc>
          <w:tcPr>
            <w:tcW w:w="1145" w:type="dxa"/>
          </w:tcPr>
          <w:p w14:paraId="0E466C74" w14:textId="68177F2B" w:rsidR="00A64943" w:rsidRDefault="00A64943" w:rsidP="00A64943">
            <w:pPr>
              <w:ind w:firstLine="0"/>
              <w:jc w:val="center"/>
            </w:pPr>
            <w:r w:rsidRPr="00EF39EF">
              <w:t>5 h</w:t>
            </w:r>
          </w:p>
        </w:tc>
        <w:tc>
          <w:tcPr>
            <w:tcW w:w="1132" w:type="dxa"/>
          </w:tcPr>
          <w:p w14:paraId="3EBB4F85" w14:textId="27831C79" w:rsidR="00A64943" w:rsidRDefault="00A64943" w:rsidP="00A64943">
            <w:pPr>
              <w:ind w:firstLine="0"/>
              <w:jc w:val="center"/>
            </w:pPr>
            <w:r w:rsidRPr="00EF39EF">
              <w:t>10 h</w:t>
            </w:r>
          </w:p>
        </w:tc>
        <w:tc>
          <w:tcPr>
            <w:tcW w:w="1421" w:type="dxa"/>
          </w:tcPr>
          <w:p w14:paraId="32E66FB1" w14:textId="42E43EF2" w:rsidR="00A64943" w:rsidRDefault="00A64943" w:rsidP="00A64943">
            <w:pPr>
              <w:ind w:firstLine="0"/>
              <w:jc w:val="center"/>
            </w:pPr>
            <w:r w:rsidRPr="00EF39EF">
              <w:t>25/05/2026</w:t>
            </w:r>
          </w:p>
        </w:tc>
        <w:tc>
          <w:tcPr>
            <w:tcW w:w="1502" w:type="dxa"/>
          </w:tcPr>
          <w:p w14:paraId="4D57B2FD" w14:textId="11B1191D" w:rsidR="00A64943" w:rsidRDefault="00A64943" w:rsidP="00A64943">
            <w:pPr>
              <w:ind w:firstLine="0"/>
              <w:jc w:val="center"/>
            </w:pPr>
            <w:r w:rsidRPr="00EF39EF">
              <w:t>29/05/2026</w:t>
            </w:r>
          </w:p>
        </w:tc>
      </w:tr>
      <w:tr w:rsidR="00A64943" w14:paraId="04230279" w14:textId="77777777" w:rsidTr="00290519">
        <w:tc>
          <w:tcPr>
            <w:tcW w:w="2547" w:type="dxa"/>
          </w:tcPr>
          <w:p w14:paraId="4E40F45C" w14:textId="428841C3" w:rsidR="00A64943" w:rsidRDefault="00A64943" w:rsidP="00A64943">
            <w:pPr>
              <w:ind w:firstLine="0"/>
              <w:jc w:val="center"/>
            </w:pPr>
            <w:r w:rsidRPr="00EF39EF">
              <w:t>6.2. Cobertura de detección</w:t>
            </w:r>
          </w:p>
        </w:tc>
        <w:tc>
          <w:tcPr>
            <w:tcW w:w="1269" w:type="dxa"/>
          </w:tcPr>
          <w:p w14:paraId="2CEB3AE6" w14:textId="0AF64D9A" w:rsidR="00A64943" w:rsidRDefault="005F6663" w:rsidP="00A64943">
            <w:pPr>
              <w:ind w:firstLine="0"/>
              <w:jc w:val="center"/>
            </w:pPr>
            <w:r>
              <w:t>3</w:t>
            </w:r>
            <w:r w:rsidR="00A64943" w:rsidRPr="00EF39EF">
              <w:t xml:space="preserve"> días</w:t>
            </w:r>
          </w:p>
        </w:tc>
        <w:tc>
          <w:tcPr>
            <w:tcW w:w="1145" w:type="dxa"/>
          </w:tcPr>
          <w:p w14:paraId="573F5C59" w14:textId="799BC728" w:rsidR="00A64943" w:rsidRDefault="00A64943" w:rsidP="00A64943">
            <w:pPr>
              <w:ind w:firstLine="0"/>
              <w:jc w:val="center"/>
            </w:pPr>
            <w:r w:rsidRPr="00EF39EF">
              <w:t>4 h</w:t>
            </w:r>
          </w:p>
        </w:tc>
        <w:tc>
          <w:tcPr>
            <w:tcW w:w="1132" w:type="dxa"/>
          </w:tcPr>
          <w:p w14:paraId="34C6B785" w14:textId="3709598C" w:rsidR="00A64943" w:rsidRDefault="00A64943" w:rsidP="00A64943">
            <w:pPr>
              <w:ind w:firstLine="0"/>
              <w:jc w:val="center"/>
            </w:pPr>
            <w:r w:rsidRPr="00EF39EF">
              <w:t>7 h</w:t>
            </w:r>
          </w:p>
        </w:tc>
        <w:tc>
          <w:tcPr>
            <w:tcW w:w="1421" w:type="dxa"/>
          </w:tcPr>
          <w:p w14:paraId="467B4674" w14:textId="7F2972E1" w:rsidR="00A64943" w:rsidRDefault="00A64943" w:rsidP="00A64943">
            <w:pPr>
              <w:ind w:firstLine="0"/>
              <w:jc w:val="center"/>
            </w:pPr>
            <w:r w:rsidRPr="00EF39EF">
              <w:t>30/05/2026</w:t>
            </w:r>
          </w:p>
        </w:tc>
        <w:tc>
          <w:tcPr>
            <w:tcW w:w="1502" w:type="dxa"/>
          </w:tcPr>
          <w:p w14:paraId="024AA184" w14:textId="66D485A5" w:rsidR="00A64943" w:rsidRDefault="00A64943" w:rsidP="00A64943">
            <w:pPr>
              <w:ind w:firstLine="0"/>
              <w:jc w:val="center"/>
            </w:pPr>
            <w:r w:rsidRPr="00EF39EF">
              <w:t>02/06/2026</w:t>
            </w:r>
          </w:p>
        </w:tc>
      </w:tr>
      <w:tr w:rsidR="00A64943" w:rsidRPr="00DC1B86" w14:paraId="21C62747" w14:textId="77777777" w:rsidTr="00290519">
        <w:tc>
          <w:tcPr>
            <w:tcW w:w="2547" w:type="dxa"/>
          </w:tcPr>
          <w:p w14:paraId="4E22944E" w14:textId="6AFE0F53" w:rsidR="00A64943" w:rsidRPr="004B7516" w:rsidRDefault="00A64943" w:rsidP="00A64943">
            <w:pPr>
              <w:ind w:firstLine="0"/>
              <w:jc w:val="center"/>
            </w:pPr>
            <w:r w:rsidRPr="00EF39EF">
              <w:t>6.3. Casos sin detección y detección parcial</w:t>
            </w:r>
          </w:p>
        </w:tc>
        <w:tc>
          <w:tcPr>
            <w:tcW w:w="1269" w:type="dxa"/>
          </w:tcPr>
          <w:p w14:paraId="1FA05596" w14:textId="3012C9CE" w:rsidR="00A64943" w:rsidRDefault="005F6663" w:rsidP="00A64943">
            <w:pPr>
              <w:ind w:firstLine="0"/>
              <w:jc w:val="center"/>
            </w:pPr>
            <w:r>
              <w:t>2</w:t>
            </w:r>
            <w:r w:rsidR="00A64943" w:rsidRPr="00EF39EF">
              <w:t xml:space="preserve"> días</w:t>
            </w:r>
          </w:p>
        </w:tc>
        <w:tc>
          <w:tcPr>
            <w:tcW w:w="1145" w:type="dxa"/>
          </w:tcPr>
          <w:p w14:paraId="65001D34" w14:textId="2E34EFE5" w:rsidR="00A64943" w:rsidRDefault="00A64943" w:rsidP="00A64943">
            <w:pPr>
              <w:ind w:firstLine="0"/>
              <w:jc w:val="center"/>
            </w:pPr>
            <w:r w:rsidRPr="00EF39EF">
              <w:t>3 h</w:t>
            </w:r>
          </w:p>
        </w:tc>
        <w:tc>
          <w:tcPr>
            <w:tcW w:w="1132" w:type="dxa"/>
          </w:tcPr>
          <w:p w14:paraId="506D3931" w14:textId="24091EF5" w:rsidR="00A64943" w:rsidRDefault="00A64943" w:rsidP="00A64943">
            <w:pPr>
              <w:ind w:firstLine="0"/>
              <w:jc w:val="center"/>
            </w:pPr>
            <w:r w:rsidRPr="00EF39EF">
              <w:t>5 h</w:t>
            </w:r>
          </w:p>
        </w:tc>
        <w:tc>
          <w:tcPr>
            <w:tcW w:w="1421" w:type="dxa"/>
          </w:tcPr>
          <w:p w14:paraId="0937FCD2" w14:textId="3CF48FA3" w:rsidR="00A64943" w:rsidRPr="00DC1B86" w:rsidRDefault="00A64943" w:rsidP="00A64943">
            <w:pPr>
              <w:ind w:firstLine="0"/>
              <w:jc w:val="center"/>
            </w:pPr>
            <w:r w:rsidRPr="00EF39EF">
              <w:t>03/06/2026</w:t>
            </w:r>
          </w:p>
        </w:tc>
        <w:tc>
          <w:tcPr>
            <w:tcW w:w="1502" w:type="dxa"/>
          </w:tcPr>
          <w:p w14:paraId="43EACCF8" w14:textId="19A4294E" w:rsidR="00A64943" w:rsidRPr="00DC1B86" w:rsidRDefault="00A64943" w:rsidP="00A64943">
            <w:pPr>
              <w:ind w:firstLine="0"/>
              <w:jc w:val="center"/>
            </w:pPr>
            <w:r w:rsidRPr="00EF39EF">
              <w:t>05/06/2026</w:t>
            </w:r>
          </w:p>
        </w:tc>
      </w:tr>
      <w:tr w:rsidR="00A64943" w:rsidRPr="00DC1B86" w14:paraId="3D8BBF7A" w14:textId="77777777" w:rsidTr="00290519">
        <w:tc>
          <w:tcPr>
            <w:tcW w:w="2547" w:type="dxa"/>
          </w:tcPr>
          <w:p w14:paraId="49DD98D2" w14:textId="7F3BEA34" w:rsidR="00A64943" w:rsidRPr="004B7516" w:rsidRDefault="00A64943" w:rsidP="00A64943">
            <w:pPr>
              <w:ind w:firstLine="0"/>
              <w:jc w:val="center"/>
            </w:pPr>
            <w:r w:rsidRPr="00EF39EF">
              <w:lastRenderedPageBreak/>
              <w:t>6.4. Evidencias observadas y falsos positivos</w:t>
            </w:r>
          </w:p>
        </w:tc>
        <w:tc>
          <w:tcPr>
            <w:tcW w:w="1269" w:type="dxa"/>
          </w:tcPr>
          <w:p w14:paraId="553C9BCF" w14:textId="03C1E260" w:rsidR="00A64943" w:rsidRDefault="005F6663" w:rsidP="00A64943">
            <w:pPr>
              <w:ind w:firstLine="0"/>
              <w:jc w:val="center"/>
            </w:pPr>
            <w:r>
              <w:t>2</w:t>
            </w:r>
            <w:r w:rsidR="00A64943" w:rsidRPr="00EF39EF">
              <w:t xml:space="preserve"> días</w:t>
            </w:r>
          </w:p>
        </w:tc>
        <w:tc>
          <w:tcPr>
            <w:tcW w:w="1145" w:type="dxa"/>
          </w:tcPr>
          <w:p w14:paraId="11324724" w14:textId="2AFE90CC" w:rsidR="00A64943" w:rsidRDefault="00A64943" w:rsidP="00A64943">
            <w:pPr>
              <w:ind w:firstLine="0"/>
              <w:jc w:val="center"/>
            </w:pPr>
            <w:r w:rsidRPr="00EF39EF">
              <w:t>3 h</w:t>
            </w:r>
          </w:p>
        </w:tc>
        <w:tc>
          <w:tcPr>
            <w:tcW w:w="1132" w:type="dxa"/>
          </w:tcPr>
          <w:p w14:paraId="50DFFBFB" w14:textId="0AA13223" w:rsidR="00A64943" w:rsidRDefault="00A64943" w:rsidP="00A64943">
            <w:pPr>
              <w:ind w:firstLine="0"/>
              <w:jc w:val="center"/>
            </w:pPr>
            <w:r w:rsidRPr="00EF39EF">
              <w:t>6 h</w:t>
            </w:r>
          </w:p>
        </w:tc>
        <w:tc>
          <w:tcPr>
            <w:tcW w:w="1421" w:type="dxa"/>
          </w:tcPr>
          <w:p w14:paraId="3BD2A619" w14:textId="4615E8E7" w:rsidR="00A64943" w:rsidRPr="00DC1B86" w:rsidRDefault="00A64943" w:rsidP="00A64943">
            <w:pPr>
              <w:ind w:firstLine="0"/>
              <w:jc w:val="center"/>
            </w:pPr>
            <w:r w:rsidRPr="00EF39EF">
              <w:t>06/06/2026</w:t>
            </w:r>
          </w:p>
        </w:tc>
        <w:tc>
          <w:tcPr>
            <w:tcW w:w="1502" w:type="dxa"/>
          </w:tcPr>
          <w:p w14:paraId="1B3AE5BA" w14:textId="51795390" w:rsidR="00A64943" w:rsidRPr="00DC1B86" w:rsidRDefault="00A64943" w:rsidP="00A64943">
            <w:pPr>
              <w:ind w:firstLine="0"/>
              <w:jc w:val="center"/>
            </w:pPr>
            <w:r w:rsidRPr="00EF39EF">
              <w:t>08/06/2026</w:t>
            </w:r>
          </w:p>
        </w:tc>
      </w:tr>
      <w:tr w:rsidR="00A64943" w:rsidRPr="00DC1B86" w14:paraId="5A7679F9" w14:textId="77777777" w:rsidTr="00290519">
        <w:tc>
          <w:tcPr>
            <w:tcW w:w="2547" w:type="dxa"/>
          </w:tcPr>
          <w:p w14:paraId="27F77686" w14:textId="3687A0B1" w:rsidR="00A64943" w:rsidRPr="00B65A12" w:rsidRDefault="00A64943" w:rsidP="00A64943">
            <w:pPr>
              <w:ind w:firstLine="0"/>
              <w:jc w:val="center"/>
            </w:pPr>
            <w:r w:rsidRPr="00EF39EF">
              <w:t>6.5. Calidad de datos y limitaciones</w:t>
            </w:r>
          </w:p>
        </w:tc>
        <w:tc>
          <w:tcPr>
            <w:tcW w:w="1269" w:type="dxa"/>
          </w:tcPr>
          <w:p w14:paraId="5B8AB956" w14:textId="6764EA78" w:rsidR="00A64943" w:rsidRPr="00B65A12" w:rsidRDefault="005F6663" w:rsidP="00A64943">
            <w:pPr>
              <w:ind w:firstLine="0"/>
              <w:jc w:val="center"/>
            </w:pPr>
            <w:r>
              <w:t>2</w:t>
            </w:r>
            <w:r w:rsidR="00A64943" w:rsidRPr="00EF39EF">
              <w:t xml:space="preserve"> días</w:t>
            </w:r>
          </w:p>
        </w:tc>
        <w:tc>
          <w:tcPr>
            <w:tcW w:w="1145" w:type="dxa"/>
          </w:tcPr>
          <w:p w14:paraId="73F4FD18" w14:textId="20DB26A9" w:rsidR="00A64943" w:rsidRPr="00B65A12" w:rsidRDefault="00A64943" w:rsidP="00A64943">
            <w:pPr>
              <w:ind w:firstLine="0"/>
              <w:jc w:val="center"/>
            </w:pPr>
            <w:r w:rsidRPr="00EF39EF">
              <w:t>2 h</w:t>
            </w:r>
          </w:p>
        </w:tc>
        <w:tc>
          <w:tcPr>
            <w:tcW w:w="1132" w:type="dxa"/>
          </w:tcPr>
          <w:p w14:paraId="189E6E4B" w14:textId="1266DC97" w:rsidR="00A64943" w:rsidRPr="00B65A12" w:rsidRDefault="00A64943" w:rsidP="00A64943">
            <w:pPr>
              <w:ind w:firstLine="0"/>
              <w:jc w:val="center"/>
            </w:pPr>
            <w:r w:rsidRPr="00EF39EF">
              <w:t>5 h</w:t>
            </w:r>
          </w:p>
        </w:tc>
        <w:tc>
          <w:tcPr>
            <w:tcW w:w="1421" w:type="dxa"/>
          </w:tcPr>
          <w:p w14:paraId="10F9EE5E" w14:textId="0F29535E" w:rsidR="00A64943" w:rsidRPr="00B65A12" w:rsidRDefault="00A64943" w:rsidP="00A64943">
            <w:pPr>
              <w:ind w:firstLine="0"/>
              <w:jc w:val="center"/>
            </w:pPr>
            <w:r w:rsidRPr="00EF39EF">
              <w:t>09/06/2026</w:t>
            </w:r>
          </w:p>
        </w:tc>
        <w:tc>
          <w:tcPr>
            <w:tcW w:w="1502" w:type="dxa"/>
          </w:tcPr>
          <w:p w14:paraId="5F3A4BB0" w14:textId="3F6FEDB4" w:rsidR="00A64943" w:rsidRPr="00B65A12" w:rsidRDefault="00A64943" w:rsidP="00A64943">
            <w:pPr>
              <w:ind w:firstLine="0"/>
              <w:jc w:val="center"/>
            </w:pPr>
            <w:r w:rsidRPr="00EF39EF">
              <w:t>11/06/2026</w:t>
            </w:r>
          </w:p>
        </w:tc>
      </w:tr>
      <w:tr w:rsidR="00A64943" w:rsidRPr="00DC1B86" w14:paraId="48684D80" w14:textId="77777777" w:rsidTr="00290519">
        <w:tc>
          <w:tcPr>
            <w:tcW w:w="2547" w:type="dxa"/>
          </w:tcPr>
          <w:p w14:paraId="0E3239E6" w14:textId="43FEE0D7" w:rsidR="00A64943" w:rsidRPr="00B65A12" w:rsidRDefault="00A64943" w:rsidP="00A64943">
            <w:pPr>
              <w:ind w:firstLine="0"/>
              <w:jc w:val="center"/>
            </w:pPr>
            <w:r w:rsidRPr="00EF39EF">
              <w:t>6.6. Resultados definitivos de artifacts públicos</w:t>
            </w:r>
          </w:p>
        </w:tc>
        <w:tc>
          <w:tcPr>
            <w:tcW w:w="1269" w:type="dxa"/>
          </w:tcPr>
          <w:p w14:paraId="37E3EA5F" w14:textId="5200000D" w:rsidR="00A64943" w:rsidRPr="00B65A12" w:rsidRDefault="005F6663" w:rsidP="00A64943">
            <w:pPr>
              <w:ind w:firstLine="0"/>
              <w:jc w:val="center"/>
            </w:pPr>
            <w:r>
              <w:t>2</w:t>
            </w:r>
            <w:r w:rsidR="00A64943" w:rsidRPr="00EF39EF">
              <w:t xml:space="preserve"> días</w:t>
            </w:r>
          </w:p>
        </w:tc>
        <w:tc>
          <w:tcPr>
            <w:tcW w:w="1145" w:type="dxa"/>
          </w:tcPr>
          <w:p w14:paraId="3DA312BB" w14:textId="5A99B6D1" w:rsidR="00A64943" w:rsidRPr="00B65A12" w:rsidRDefault="00A64943" w:rsidP="00A64943">
            <w:pPr>
              <w:ind w:firstLine="0"/>
              <w:jc w:val="center"/>
            </w:pPr>
            <w:r w:rsidRPr="00EF39EF">
              <w:t>3 h</w:t>
            </w:r>
          </w:p>
        </w:tc>
        <w:tc>
          <w:tcPr>
            <w:tcW w:w="1132" w:type="dxa"/>
          </w:tcPr>
          <w:p w14:paraId="34127011" w14:textId="560751EE" w:rsidR="00A64943" w:rsidRPr="00B65A12" w:rsidRDefault="00A64943" w:rsidP="00A64943">
            <w:pPr>
              <w:ind w:firstLine="0"/>
              <w:jc w:val="center"/>
            </w:pPr>
            <w:r w:rsidRPr="00EF39EF">
              <w:t>7 h</w:t>
            </w:r>
          </w:p>
        </w:tc>
        <w:tc>
          <w:tcPr>
            <w:tcW w:w="1421" w:type="dxa"/>
          </w:tcPr>
          <w:p w14:paraId="426217BD" w14:textId="71DF07C7" w:rsidR="00A64943" w:rsidRPr="00B65A12" w:rsidRDefault="00A64943" w:rsidP="00A64943">
            <w:pPr>
              <w:ind w:firstLine="0"/>
              <w:jc w:val="center"/>
            </w:pPr>
            <w:r w:rsidRPr="00EF39EF">
              <w:t>12/06/2026</w:t>
            </w:r>
          </w:p>
        </w:tc>
        <w:tc>
          <w:tcPr>
            <w:tcW w:w="1502" w:type="dxa"/>
          </w:tcPr>
          <w:p w14:paraId="48358626" w14:textId="143A41DA" w:rsidR="00A64943" w:rsidRPr="00B65A12" w:rsidRDefault="00A64943" w:rsidP="00A64943">
            <w:pPr>
              <w:ind w:firstLine="0"/>
              <w:jc w:val="center"/>
            </w:pPr>
            <w:r w:rsidRPr="00EF39EF">
              <w:t>14/06/2026</w:t>
            </w:r>
          </w:p>
        </w:tc>
      </w:tr>
      <w:tr w:rsidR="00A64943" w:rsidRPr="00DC1B86" w14:paraId="172AC215" w14:textId="77777777" w:rsidTr="00290519">
        <w:tc>
          <w:tcPr>
            <w:tcW w:w="2547" w:type="dxa"/>
          </w:tcPr>
          <w:p w14:paraId="353D79EC" w14:textId="17F6D6AE" w:rsidR="00A64943" w:rsidRPr="00F1596C" w:rsidRDefault="00A64943" w:rsidP="00A64943">
            <w:pPr>
              <w:ind w:firstLine="0"/>
              <w:jc w:val="center"/>
            </w:pPr>
            <w:r w:rsidRPr="00EF39EF">
              <w:t>Total Capítulo VI</w:t>
            </w:r>
          </w:p>
        </w:tc>
        <w:tc>
          <w:tcPr>
            <w:tcW w:w="1269" w:type="dxa"/>
          </w:tcPr>
          <w:p w14:paraId="127B1AF8" w14:textId="6FBAEDA0" w:rsidR="00A64943" w:rsidRDefault="00A64943" w:rsidP="00A64943">
            <w:pPr>
              <w:ind w:firstLine="0"/>
              <w:jc w:val="center"/>
            </w:pPr>
            <w:r w:rsidRPr="00EF39EF">
              <w:t>2 semanas</w:t>
            </w:r>
          </w:p>
        </w:tc>
        <w:tc>
          <w:tcPr>
            <w:tcW w:w="1145" w:type="dxa"/>
          </w:tcPr>
          <w:p w14:paraId="17C65378" w14:textId="005BE68C" w:rsidR="00A64943" w:rsidRDefault="00A64943" w:rsidP="00A64943">
            <w:pPr>
              <w:ind w:firstLine="0"/>
              <w:jc w:val="center"/>
            </w:pPr>
            <w:r w:rsidRPr="00EF39EF">
              <w:t>20 h</w:t>
            </w:r>
          </w:p>
        </w:tc>
        <w:tc>
          <w:tcPr>
            <w:tcW w:w="1132" w:type="dxa"/>
          </w:tcPr>
          <w:p w14:paraId="2E7CDEFD" w14:textId="2E4B2182" w:rsidR="00A64943" w:rsidRDefault="00A64943" w:rsidP="00A64943">
            <w:pPr>
              <w:ind w:firstLine="0"/>
              <w:jc w:val="center"/>
            </w:pPr>
            <w:r w:rsidRPr="00EF39EF">
              <w:t>40 h</w:t>
            </w:r>
          </w:p>
        </w:tc>
        <w:tc>
          <w:tcPr>
            <w:tcW w:w="1421" w:type="dxa"/>
          </w:tcPr>
          <w:p w14:paraId="078352D3" w14:textId="2E848D5A" w:rsidR="00A64943" w:rsidRDefault="00A64943" w:rsidP="00A64943">
            <w:pPr>
              <w:ind w:firstLine="0"/>
              <w:jc w:val="center"/>
            </w:pPr>
            <w:r w:rsidRPr="00EF39EF">
              <w:t>25/05/2026</w:t>
            </w:r>
          </w:p>
        </w:tc>
        <w:tc>
          <w:tcPr>
            <w:tcW w:w="1502" w:type="dxa"/>
          </w:tcPr>
          <w:p w14:paraId="540D23FF" w14:textId="72714321" w:rsidR="00A64943" w:rsidRDefault="00A64943" w:rsidP="00A64943">
            <w:pPr>
              <w:ind w:firstLine="0"/>
              <w:jc w:val="center"/>
            </w:pPr>
            <w:r w:rsidRPr="00EF39EF">
              <w:t>14/06/2026</w:t>
            </w:r>
          </w:p>
        </w:tc>
      </w:tr>
    </w:tbl>
    <w:p w14:paraId="4DE87589" w14:textId="0C9F9FF4" w:rsidR="000407C2" w:rsidRPr="00A64943" w:rsidRDefault="00C15A17" w:rsidP="00A64943">
      <w:pPr>
        <w:pStyle w:val="Descripcin"/>
      </w:pPr>
      <w:bookmarkStart w:id="65" w:name="_Toc236744632"/>
      <w:r>
        <w:t xml:space="preserve">Tabla </w:t>
      </w:r>
      <w:r w:rsidR="00492EE6">
        <w:fldChar w:fldCharType="begin"/>
      </w:r>
      <w:r w:rsidR="00492EE6">
        <w:instrText xml:space="preserve"> SEQ Tabla \* ARABIC </w:instrText>
      </w:r>
      <w:r w:rsidR="00492EE6">
        <w:fldChar w:fldCharType="separate"/>
      </w:r>
      <w:r w:rsidR="00555463">
        <w:rPr>
          <w:noProof/>
        </w:rPr>
        <w:t>8</w:t>
      </w:r>
      <w:r w:rsidR="00492EE6">
        <w:rPr>
          <w:noProof/>
        </w:rPr>
        <w:fldChar w:fldCharType="end"/>
      </w:r>
      <w:r>
        <w:t>: Planificación del capítulo VI</w:t>
      </w:r>
      <w:bookmarkEnd w:id="65"/>
    </w:p>
    <w:p w14:paraId="69F1E262" w14:textId="77777777" w:rsidR="00C15A17" w:rsidRPr="0028120E" w:rsidRDefault="00C15A17" w:rsidP="00C15A17">
      <w:pPr>
        <w:pStyle w:val="Ttulo3"/>
      </w:pPr>
      <w:bookmarkStart w:id="66" w:name="_Toc234407547"/>
      <w:bookmarkStart w:id="67" w:name="_Toc236729008"/>
      <w:bookmarkStart w:id="68" w:name="_Toc236845231"/>
      <w:r>
        <w:t>Planificación del capítulo VII</w:t>
      </w:r>
      <w:bookmarkEnd w:id="66"/>
      <w:bookmarkEnd w:id="67"/>
      <w:bookmarkEnd w:id="6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F1596C" w:rsidRPr="00164283" w14:paraId="175B4A45" w14:textId="77777777" w:rsidTr="00290519">
        <w:trPr>
          <w:tblHeader/>
        </w:trPr>
        <w:tc>
          <w:tcPr>
            <w:tcW w:w="2547" w:type="dxa"/>
            <w:shd w:val="clear" w:color="auto" w:fill="E59EDC" w:themeFill="accent5" w:themeFillTint="66"/>
            <w:vAlign w:val="center"/>
          </w:tcPr>
          <w:p w14:paraId="7F86ACBA" w14:textId="77777777" w:rsidR="00F1596C" w:rsidRPr="00164283" w:rsidRDefault="00F1596C" w:rsidP="00577309">
            <w:pPr>
              <w:ind w:firstLine="0"/>
              <w:jc w:val="center"/>
              <w:rPr>
                <w:b/>
                <w:bCs/>
              </w:rPr>
            </w:pPr>
            <w:r w:rsidRPr="00164283">
              <w:rPr>
                <w:b/>
                <w:bCs/>
              </w:rPr>
              <w:t>Subcapítulo</w:t>
            </w:r>
          </w:p>
        </w:tc>
        <w:tc>
          <w:tcPr>
            <w:tcW w:w="1269" w:type="dxa"/>
            <w:shd w:val="clear" w:color="auto" w:fill="E59EDC" w:themeFill="accent5" w:themeFillTint="66"/>
            <w:vAlign w:val="center"/>
          </w:tcPr>
          <w:p w14:paraId="6C9D67AF" w14:textId="77777777" w:rsidR="00F1596C" w:rsidRPr="00164283" w:rsidRDefault="00F1596C" w:rsidP="00577309">
            <w:pPr>
              <w:ind w:firstLine="0"/>
              <w:jc w:val="center"/>
              <w:rPr>
                <w:b/>
                <w:bCs/>
              </w:rPr>
            </w:pPr>
            <w:r w:rsidRPr="00164283">
              <w:rPr>
                <w:b/>
                <w:bCs/>
              </w:rPr>
              <w:t>Duración estimada</w:t>
            </w:r>
          </w:p>
        </w:tc>
        <w:tc>
          <w:tcPr>
            <w:tcW w:w="1145" w:type="dxa"/>
            <w:shd w:val="clear" w:color="auto" w:fill="E59EDC" w:themeFill="accent5" w:themeFillTint="66"/>
            <w:vAlign w:val="center"/>
          </w:tcPr>
          <w:p w14:paraId="6D9F9830" w14:textId="77777777" w:rsidR="00F1596C" w:rsidRPr="00164283" w:rsidRDefault="00F1596C" w:rsidP="00577309">
            <w:pPr>
              <w:ind w:firstLine="0"/>
              <w:jc w:val="center"/>
              <w:rPr>
                <w:b/>
                <w:bCs/>
              </w:rPr>
            </w:pPr>
            <w:r w:rsidRPr="00164283">
              <w:rPr>
                <w:b/>
                <w:bCs/>
              </w:rPr>
              <w:t>Horas estimadas</w:t>
            </w:r>
          </w:p>
        </w:tc>
        <w:tc>
          <w:tcPr>
            <w:tcW w:w="1132" w:type="dxa"/>
            <w:shd w:val="clear" w:color="auto" w:fill="E59EDC" w:themeFill="accent5" w:themeFillTint="66"/>
            <w:vAlign w:val="center"/>
          </w:tcPr>
          <w:p w14:paraId="1E9E4DC5" w14:textId="77777777" w:rsidR="00F1596C" w:rsidRPr="00164283" w:rsidRDefault="00F1596C" w:rsidP="00577309">
            <w:pPr>
              <w:ind w:firstLine="0"/>
              <w:jc w:val="center"/>
              <w:rPr>
                <w:b/>
                <w:bCs/>
              </w:rPr>
            </w:pPr>
            <w:r w:rsidRPr="00164283">
              <w:rPr>
                <w:b/>
                <w:bCs/>
              </w:rPr>
              <w:t>Horas reales</w:t>
            </w:r>
          </w:p>
        </w:tc>
        <w:tc>
          <w:tcPr>
            <w:tcW w:w="1421" w:type="dxa"/>
            <w:shd w:val="clear" w:color="auto" w:fill="E59EDC" w:themeFill="accent5" w:themeFillTint="66"/>
            <w:vAlign w:val="center"/>
          </w:tcPr>
          <w:p w14:paraId="3A1A3A6F" w14:textId="77777777" w:rsidR="00F1596C" w:rsidRPr="00164283" w:rsidRDefault="00F1596C" w:rsidP="00577309">
            <w:pPr>
              <w:ind w:firstLine="0"/>
              <w:jc w:val="center"/>
              <w:rPr>
                <w:b/>
                <w:bCs/>
              </w:rPr>
            </w:pPr>
            <w:r w:rsidRPr="00164283">
              <w:rPr>
                <w:b/>
                <w:bCs/>
              </w:rPr>
              <w:t>Fecha de inicio</w:t>
            </w:r>
          </w:p>
        </w:tc>
        <w:tc>
          <w:tcPr>
            <w:tcW w:w="1502" w:type="dxa"/>
            <w:shd w:val="clear" w:color="auto" w:fill="E59EDC" w:themeFill="accent5" w:themeFillTint="66"/>
            <w:vAlign w:val="center"/>
          </w:tcPr>
          <w:p w14:paraId="1B409330" w14:textId="77777777" w:rsidR="00F1596C" w:rsidRPr="00164283" w:rsidRDefault="00F1596C" w:rsidP="00577309">
            <w:pPr>
              <w:ind w:firstLine="0"/>
              <w:jc w:val="center"/>
              <w:rPr>
                <w:b/>
                <w:bCs/>
              </w:rPr>
            </w:pPr>
            <w:r w:rsidRPr="00164283">
              <w:rPr>
                <w:b/>
                <w:bCs/>
              </w:rPr>
              <w:t>Fecha de finalización</w:t>
            </w:r>
          </w:p>
        </w:tc>
      </w:tr>
      <w:tr w:rsidR="00A64943" w14:paraId="6C81C14A" w14:textId="77777777" w:rsidTr="00290519">
        <w:tc>
          <w:tcPr>
            <w:tcW w:w="2547" w:type="dxa"/>
          </w:tcPr>
          <w:p w14:paraId="243CE487" w14:textId="0F9F47A2" w:rsidR="00A64943" w:rsidRDefault="00A64943" w:rsidP="00A64943">
            <w:pPr>
              <w:ind w:firstLine="0"/>
              <w:jc w:val="center"/>
            </w:pPr>
            <w:r w:rsidRPr="00256F68">
              <w:t>7.1. Metodología de benchmark</w:t>
            </w:r>
          </w:p>
        </w:tc>
        <w:tc>
          <w:tcPr>
            <w:tcW w:w="1269" w:type="dxa"/>
          </w:tcPr>
          <w:p w14:paraId="4F17D001" w14:textId="3BA0A46B" w:rsidR="00A64943" w:rsidRDefault="00DB7E92" w:rsidP="00A64943">
            <w:pPr>
              <w:ind w:firstLine="0"/>
              <w:jc w:val="center"/>
            </w:pPr>
            <w:r>
              <w:t>3</w:t>
            </w:r>
            <w:r w:rsidR="00A64943" w:rsidRPr="00256F68">
              <w:t xml:space="preserve"> días</w:t>
            </w:r>
          </w:p>
        </w:tc>
        <w:tc>
          <w:tcPr>
            <w:tcW w:w="1145" w:type="dxa"/>
          </w:tcPr>
          <w:p w14:paraId="5F93A2B5" w14:textId="71F64114" w:rsidR="00A64943" w:rsidRDefault="00A64943" w:rsidP="00A64943">
            <w:pPr>
              <w:ind w:firstLine="0"/>
              <w:jc w:val="center"/>
            </w:pPr>
            <w:r w:rsidRPr="00256F68">
              <w:t>2 h</w:t>
            </w:r>
          </w:p>
        </w:tc>
        <w:tc>
          <w:tcPr>
            <w:tcW w:w="1132" w:type="dxa"/>
          </w:tcPr>
          <w:p w14:paraId="3DD5EC9F" w14:textId="1330669C" w:rsidR="00A64943" w:rsidRDefault="00A64943" w:rsidP="00A64943">
            <w:pPr>
              <w:ind w:firstLine="0"/>
              <w:jc w:val="center"/>
            </w:pPr>
            <w:r w:rsidRPr="00256F68">
              <w:t>10 h</w:t>
            </w:r>
          </w:p>
        </w:tc>
        <w:tc>
          <w:tcPr>
            <w:tcW w:w="1421" w:type="dxa"/>
          </w:tcPr>
          <w:p w14:paraId="52E354B2" w14:textId="371DCCDE" w:rsidR="00A64943" w:rsidRDefault="00A64943" w:rsidP="00A64943">
            <w:pPr>
              <w:ind w:firstLine="0"/>
              <w:jc w:val="center"/>
            </w:pPr>
            <w:r w:rsidRPr="00256F68">
              <w:t>15/06/2026</w:t>
            </w:r>
          </w:p>
        </w:tc>
        <w:tc>
          <w:tcPr>
            <w:tcW w:w="1502" w:type="dxa"/>
          </w:tcPr>
          <w:p w14:paraId="76350EB2" w14:textId="4C054E36" w:rsidR="00A64943" w:rsidRDefault="00A64943" w:rsidP="00A64943">
            <w:pPr>
              <w:ind w:firstLine="0"/>
              <w:jc w:val="center"/>
            </w:pPr>
            <w:r w:rsidRPr="00256F68">
              <w:t>18/06/2026</w:t>
            </w:r>
          </w:p>
        </w:tc>
      </w:tr>
      <w:tr w:rsidR="00A64943" w14:paraId="1D721BC1" w14:textId="77777777" w:rsidTr="00290519">
        <w:tc>
          <w:tcPr>
            <w:tcW w:w="2547" w:type="dxa"/>
          </w:tcPr>
          <w:p w14:paraId="48E13330" w14:textId="5D736051" w:rsidR="00A64943" w:rsidRDefault="00A64943" w:rsidP="00A64943">
            <w:pPr>
              <w:ind w:firstLine="0"/>
              <w:jc w:val="center"/>
            </w:pPr>
            <w:r w:rsidRPr="00256F68">
              <w:t>7.2. Impacto en CPU</w:t>
            </w:r>
          </w:p>
        </w:tc>
        <w:tc>
          <w:tcPr>
            <w:tcW w:w="1269" w:type="dxa"/>
          </w:tcPr>
          <w:p w14:paraId="0275834C" w14:textId="3FE5EDFC" w:rsidR="00A64943" w:rsidRDefault="00DB7E92" w:rsidP="00A64943">
            <w:pPr>
              <w:ind w:firstLine="0"/>
              <w:jc w:val="center"/>
            </w:pPr>
            <w:r>
              <w:t>3</w:t>
            </w:r>
            <w:r w:rsidR="00A64943" w:rsidRPr="00256F68">
              <w:t xml:space="preserve"> días</w:t>
            </w:r>
          </w:p>
        </w:tc>
        <w:tc>
          <w:tcPr>
            <w:tcW w:w="1145" w:type="dxa"/>
          </w:tcPr>
          <w:p w14:paraId="713A9954" w14:textId="3DC58117" w:rsidR="00A64943" w:rsidRDefault="00A64943" w:rsidP="00A64943">
            <w:pPr>
              <w:ind w:firstLine="0"/>
              <w:jc w:val="center"/>
            </w:pPr>
            <w:r w:rsidRPr="00256F68">
              <w:t>2 h</w:t>
            </w:r>
          </w:p>
        </w:tc>
        <w:tc>
          <w:tcPr>
            <w:tcW w:w="1132" w:type="dxa"/>
          </w:tcPr>
          <w:p w14:paraId="7019177D" w14:textId="6B26EE5E" w:rsidR="00A64943" w:rsidRDefault="00A64943" w:rsidP="00A64943">
            <w:pPr>
              <w:ind w:firstLine="0"/>
              <w:jc w:val="center"/>
            </w:pPr>
            <w:r w:rsidRPr="00256F68">
              <w:t>11 h</w:t>
            </w:r>
          </w:p>
        </w:tc>
        <w:tc>
          <w:tcPr>
            <w:tcW w:w="1421" w:type="dxa"/>
          </w:tcPr>
          <w:p w14:paraId="0DA6FD71" w14:textId="6848C3CA" w:rsidR="00A64943" w:rsidRDefault="00A64943" w:rsidP="00A64943">
            <w:pPr>
              <w:ind w:firstLine="0"/>
              <w:jc w:val="center"/>
            </w:pPr>
            <w:r w:rsidRPr="00256F68">
              <w:t>19/06/2026</w:t>
            </w:r>
          </w:p>
        </w:tc>
        <w:tc>
          <w:tcPr>
            <w:tcW w:w="1502" w:type="dxa"/>
          </w:tcPr>
          <w:p w14:paraId="5A55823C" w14:textId="77BC4B81" w:rsidR="00A64943" w:rsidRDefault="00A64943" w:rsidP="00A64943">
            <w:pPr>
              <w:ind w:firstLine="0"/>
              <w:jc w:val="center"/>
            </w:pPr>
            <w:r w:rsidRPr="00256F68">
              <w:t>22/06/2026</w:t>
            </w:r>
          </w:p>
        </w:tc>
      </w:tr>
      <w:tr w:rsidR="00A64943" w:rsidRPr="00DC1B86" w14:paraId="560DF153" w14:textId="77777777" w:rsidTr="00290519">
        <w:tc>
          <w:tcPr>
            <w:tcW w:w="2547" w:type="dxa"/>
          </w:tcPr>
          <w:p w14:paraId="3D9F7A6E" w14:textId="3B889A08" w:rsidR="00A64943" w:rsidRPr="004B7516" w:rsidRDefault="00A64943" w:rsidP="00A64943">
            <w:pPr>
              <w:ind w:firstLine="0"/>
              <w:jc w:val="center"/>
            </w:pPr>
            <w:r w:rsidRPr="00256F68">
              <w:t>7.3. Impacto en memoria</w:t>
            </w:r>
          </w:p>
        </w:tc>
        <w:tc>
          <w:tcPr>
            <w:tcW w:w="1269" w:type="dxa"/>
          </w:tcPr>
          <w:p w14:paraId="2A289418" w14:textId="4E85BE11" w:rsidR="00A64943" w:rsidRDefault="00DB7E92" w:rsidP="00A64943">
            <w:pPr>
              <w:ind w:firstLine="0"/>
              <w:jc w:val="center"/>
            </w:pPr>
            <w:r>
              <w:t>3</w:t>
            </w:r>
            <w:r w:rsidR="00A64943" w:rsidRPr="00256F68">
              <w:t xml:space="preserve"> días</w:t>
            </w:r>
          </w:p>
        </w:tc>
        <w:tc>
          <w:tcPr>
            <w:tcW w:w="1145" w:type="dxa"/>
          </w:tcPr>
          <w:p w14:paraId="71C63728" w14:textId="1DF1BC3C" w:rsidR="00A64943" w:rsidRDefault="00A64943" w:rsidP="00A64943">
            <w:pPr>
              <w:ind w:firstLine="0"/>
              <w:jc w:val="center"/>
            </w:pPr>
            <w:r w:rsidRPr="00256F68">
              <w:t>2 h</w:t>
            </w:r>
          </w:p>
        </w:tc>
        <w:tc>
          <w:tcPr>
            <w:tcW w:w="1132" w:type="dxa"/>
          </w:tcPr>
          <w:p w14:paraId="5C3EDC96" w14:textId="6B3E5C6C" w:rsidR="00A64943" w:rsidRDefault="00A64943" w:rsidP="00A64943">
            <w:pPr>
              <w:ind w:firstLine="0"/>
              <w:jc w:val="center"/>
            </w:pPr>
            <w:r w:rsidRPr="00256F68">
              <w:t>10 h</w:t>
            </w:r>
          </w:p>
        </w:tc>
        <w:tc>
          <w:tcPr>
            <w:tcW w:w="1421" w:type="dxa"/>
          </w:tcPr>
          <w:p w14:paraId="72A1456C" w14:textId="2B93E970" w:rsidR="00A64943" w:rsidRPr="00DC1B86" w:rsidRDefault="00A64943" w:rsidP="00A64943">
            <w:pPr>
              <w:ind w:firstLine="0"/>
              <w:jc w:val="center"/>
            </w:pPr>
            <w:r w:rsidRPr="00256F68">
              <w:t>23/06/2026</w:t>
            </w:r>
          </w:p>
        </w:tc>
        <w:tc>
          <w:tcPr>
            <w:tcW w:w="1502" w:type="dxa"/>
          </w:tcPr>
          <w:p w14:paraId="2FF145C2" w14:textId="17522EAE" w:rsidR="00A64943" w:rsidRPr="00DC1B86" w:rsidRDefault="00A64943" w:rsidP="00A64943">
            <w:pPr>
              <w:ind w:firstLine="0"/>
              <w:jc w:val="center"/>
            </w:pPr>
            <w:r w:rsidRPr="00256F68">
              <w:t>26/06/2026</w:t>
            </w:r>
          </w:p>
        </w:tc>
      </w:tr>
      <w:tr w:rsidR="00A64943" w:rsidRPr="00DC1B86" w14:paraId="7896B7B8" w14:textId="77777777" w:rsidTr="00290519">
        <w:tc>
          <w:tcPr>
            <w:tcW w:w="2547" w:type="dxa"/>
          </w:tcPr>
          <w:p w14:paraId="6FEFF2CA" w14:textId="0ACEF311" w:rsidR="00A64943" w:rsidRPr="004B7516" w:rsidRDefault="00A64943" w:rsidP="00A64943">
            <w:pPr>
              <w:ind w:firstLine="0"/>
              <w:jc w:val="center"/>
            </w:pPr>
            <w:r w:rsidRPr="00256F68">
              <w:t>7.4. Impacto en disco</w:t>
            </w:r>
          </w:p>
        </w:tc>
        <w:tc>
          <w:tcPr>
            <w:tcW w:w="1269" w:type="dxa"/>
          </w:tcPr>
          <w:p w14:paraId="63420FF7" w14:textId="604DD8E6" w:rsidR="00A64943" w:rsidRDefault="00DB7E92" w:rsidP="00A64943">
            <w:pPr>
              <w:ind w:firstLine="0"/>
              <w:jc w:val="center"/>
            </w:pPr>
            <w:r>
              <w:t>3</w:t>
            </w:r>
            <w:r w:rsidR="00A64943" w:rsidRPr="00256F68">
              <w:t xml:space="preserve"> días</w:t>
            </w:r>
          </w:p>
        </w:tc>
        <w:tc>
          <w:tcPr>
            <w:tcW w:w="1145" w:type="dxa"/>
          </w:tcPr>
          <w:p w14:paraId="786B55D0" w14:textId="339DA02A" w:rsidR="00A64943" w:rsidRDefault="00A64943" w:rsidP="00A64943">
            <w:pPr>
              <w:ind w:firstLine="0"/>
              <w:jc w:val="center"/>
            </w:pPr>
            <w:r w:rsidRPr="00256F68">
              <w:t>2 h</w:t>
            </w:r>
          </w:p>
        </w:tc>
        <w:tc>
          <w:tcPr>
            <w:tcW w:w="1132" w:type="dxa"/>
          </w:tcPr>
          <w:p w14:paraId="48C7F9A8" w14:textId="0A12F38C" w:rsidR="00A64943" w:rsidRDefault="00A64943" w:rsidP="00A64943">
            <w:pPr>
              <w:ind w:firstLine="0"/>
              <w:jc w:val="center"/>
            </w:pPr>
            <w:r w:rsidRPr="00256F68">
              <w:t>9 h</w:t>
            </w:r>
          </w:p>
        </w:tc>
        <w:tc>
          <w:tcPr>
            <w:tcW w:w="1421" w:type="dxa"/>
          </w:tcPr>
          <w:p w14:paraId="3AC18DDB" w14:textId="2B6E7F06" w:rsidR="00A64943" w:rsidRPr="00DC1B86" w:rsidRDefault="00A64943" w:rsidP="00A64943">
            <w:pPr>
              <w:ind w:firstLine="0"/>
              <w:jc w:val="center"/>
            </w:pPr>
            <w:r w:rsidRPr="00256F68">
              <w:t>27/06/2026</w:t>
            </w:r>
          </w:p>
        </w:tc>
        <w:tc>
          <w:tcPr>
            <w:tcW w:w="1502" w:type="dxa"/>
          </w:tcPr>
          <w:p w14:paraId="2E6BCCA6" w14:textId="67EBAA2B" w:rsidR="00A64943" w:rsidRPr="00DC1B86" w:rsidRDefault="00A64943" w:rsidP="00A64943">
            <w:pPr>
              <w:ind w:firstLine="0"/>
              <w:jc w:val="center"/>
            </w:pPr>
            <w:r w:rsidRPr="00256F68">
              <w:t>30/06/2026</w:t>
            </w:r>
          </w:p>
        </w:tc>
      </w:tr>
      <w:tr w:rsidR="00A64943" w:rsidRPr="00DC1B86" w14:paraId="45A18B11" w14:textId="77777777" w:rsidTr="00290519">
        <w:tc>
          <w:tcPr>
            <w:tcW w:w="2547" w:type="dxa"/>
          </w:tcPr>
          <w:p w14:paraId="49130F9F" w14:textId="3B038010" w:rsidR="00A64943" w:rsidRPr="000407C2" w:rsidRDefault="00A64943" w:rsidP="00A64943">
            <w:pPr>
              <w:ind w:firstLine="0"/>
              <w:jc w:val="center"/>
            </w:pPr>
            <w:r w:rsidRPr="00256F68">
              <w:t>7.5. Relación detección / coste</w:t>
            </w:r>
          </w:p>
        </w:tc>
        <w:tc>
          <w:tcPr>
            <w:tcW w:w="1269" w:type="dxa"/>
          </w:tcPr>
          <w:p w14:paraId="7B4B1150" w14:textId="01D79348" w:rsidR="00A64943" w:rsidRDefault="00DB7E92" w:rsidP="00A64943">
            <w:pPr>
              <w:ind w:firstLine="0"/>
              <w:jc w:val="center"/>
            </w:pPr>
            <w:r>
              <w:t>4</w:t>
            </w:r>
            <w:r w:rsidR="00A64943" w:rsidRPr="00256F68">
              <w:t xml:space="preserve"> días</w:t>
            </w:r>
          </w:p>
        </w:tc>
        <w:tc>
          <w:tcPr>
            <w:tcW w:w="1145" w:type="dxa"/>
          </w:tcPr>
          <w:p w14:paraId="09E42001" w14:textId="02AC8FD2" w:rsidR="00A64943" w:rsidRDefault="00A64943" w:rsidP="00A64943">
            <w:pPr>
              <w:ind w:firstLine="0"/>
              <w:jc w:val="center"/>
            </w:pPr>
            <w:r w:rsidRPr="00256F68">
              <w:t>2 h</w:t>
            </w:r>
          </w:p>
        </w:tc>
        <w:tc>
          <w:tcPr>
            <w:tcW w:w="1132" w:type="dxa"/>
          </w:tcPr>
          <w:p w14:paraId="0FAC763F" w14:textId="3784C3F1" w:rsidR="00A64943" w:rsidRDefault="00A64943" w:rsidP="00A64943">
            <w:pPr>
              <w:ind w:firstLine="0"/>
              <w:jc w:val="center"/>
            </w:pPr>
            <w:r w:rsidRPr="00256F68">
              <w:t>15 h</w:t>
            </w:r>
          </w:p>
        </w:tc>
        <w:tc>
          <w:tcPr>
            <w:tcW w:w="1421" w:type="dxa"/>
          </w:tcPr>
          <w:p w14:paraId="664104FC" w14:textId="5587C93F" w:rsidR="00A64943" w:rsidRDefault="00A64943" w:rsidP="00A64943">
            <w:pPr>
              <w:ind w:firstLine="0"/>
              <w:jc w:val="center"/>
            </w:pPr>
            <w:r w:rsidRPr="00256F68">
              <w:t>01/07/2026</w:t>
            </w:r>
          </w:p>
        </w:tc>
        <w:tc>
          <w:tcPr>
            <w:tcW w:w="1502" w:type="dxa"/>
          </w:tcPr>
          <w:p w14:paraId="676916EE" w14:textId="1ED7E8E6" w:rsidR="00A64943" w:rsidRDefault="00A64943" w:rsidP="00A64943">
            <w:pPr>
              <w:ind w:firstLine="0"/>
              <w:jc w:val="center"/>
            </w:pPr>
            <w:r w:rsidRPr="00256F68">
              <w:t>05/07/2026</w:t>
            </w:r>
          </w:p>
        </w:tc>
      </w:tr>
      <w:tr w:rsidR="00A64943" w:rsidRPr="00DC1B86" w14:paraId="310FA8BA" w14:textId="77777777" w:rsidTr="00290519">
        <w:tc>
          <w:tcPr>
            <w:tcW w:w="2547" w:type="dxa"/>
          </w:tcPr>
          <w:p w14:paraId="6160E683" w14:textId="364AD2EF" w:rsidR="00A64943" w:rsidRPr="000407C2" w:rsidRDefault="00A64943" w:rsidP="00A64943">
            <w:pPr>
              <w:ind w:firstLine="0"/>
              <w:jc w:val="center"/>
            </w:pPr>
            <w:r w:rsidRPr="00256F68">
              <w:t>Total Capítulo VII</w:t>
            </w:r>
          </w:p>
        </w:tc>
        <w:tc>
          <w:tcPr>
            <w:tcW w:w="1269" w:type="dxa"/>
          </w:tcPr>
          <w:p w14:paraId="5D781989" w14:textId="407CF392" w:rsidR="00A64943" w:rsidRDefault="00A64943" w:rsidP="00A64943">
            <w:pPr>
              <w:ind w:firstLine="0"/>
              <w:jc w:val="center"/>
            </w:pPr>
            <w:r w:rsidRPr="00256F68">
              <w:t>2 semanas</w:t>
            </w:r>
          </w:p>
        </w:tc>
        <w:tc>
          <w:tcPr>
            <w:tcW w:w="1145" w:type="dxa"/>
          </w:tcPr>
          <w:p w14:paraId="637896D3" w14:textId="49A28C2C" w:rsidR="00A64943" w:rsidRDefault="00A64943" w:rsidP="00A64943">
            <w:pPr>
              <w:ind w:firstLine="0"/>
              <w:jc w:val="center"/>
            </w:pPr>
            <w:r w:rsidRPr="00256F68">
              <w:t>10 h</w:t>
            </w:r>
          </w:p>
        </w:tc>
        <w:tc>
          <w:tcPr>
            <w:tcW w:w="1132" w:type="dxa"/>
          </w:tcPr>
          <w:p w14:paraId="243F18BC" w14:textId="1C0991CA" w:rsidR="00A64943" w:rsidRDefault="00A64943" w:rsidP="00A64943">
            <w:pPr>
              <w:ind w:firstLine="0"/>
              <w:jc w:val="center"/>
            </w:pPr>
            <w:r w:rsidRPr="00256F68">
              <w:t>55 h</w:t>
            </w:r>
          </w:p>
        </w:tc>
        <w:tc>
          <w:tcPr>
            <w:tcW w:w="1421" w:type="dxa"/>
          </w:tcPr>
          <w:p w14:paraId="23A4B658" w14:textId="1FAD9DA1" w:rsidR="00A64943" w:rsidRDefault="00A64943" w:rsidP="00A64943">
            <w:pPr>
              <w:ind w:firstLine="0"/>
              <w:jc w:val="center"/>
            </w:pPr>
            <w:r w:rsidRPr="00256F68">
              <w:t>15/06/2026</w:t>
            </w:r>
          </w:p>
        </w:tc>
        <w:tc>
          <w:tcPr>
            <w:tcW w:w="1502" w:type="dxa"/>
          </w:tcPr>
          <w:p w14:paraId="00F423D7" w14:textId="1DB08652" w:rsidR="00A64943" w:rsidRDefault="00A64943" w:rsidP="00A64943">
            <w:pPr>
              <w:ind w:firstLine="0"/>
              <w:jc w:val="center"/>
            </w:pPr>
            <w:r w:rsidRPr="00256F68">
              <w:t>05/07/2026</w:t>
            </w:r>
          </w:p>
        </w:tc>
      </w:tr>
    </w:tbl>
    <w:p w14:paraId="57025F74" w14:textId="3A8F8634" w:rsidR="00C15A17" w:rsidRPr="00D42460" w:rsidRDefault="00C15A17" w:rsidP="00C15A17">
      <w:pPr>
        <w:pStyle w:val="Descripcin"/>
      </w:pPr>
      <w:bookmarkStart w:id="69" w:name="_Toc236744633"/>
      <w:r>
        <w:t xml:space="preserve">Tabla </w:t>
      </w:r>
      <w:r w:rsidR="00492EE6">
        <w:fldChar w:fldCharType="begin"/>
      </w:r>
      <w:r w:rsidR="00492EE6">
        <w:instrText xml:space="preserve"> SEQ Tabla \* ARABIC </w:instrText>
      </w:r>
      <w:r w:rsidR="00492EE6">
        <w:fldChar w:fldCharType="separate"/>
      </w:r>
      <w:r w:rsidR="00555463">
        <w:rPr>
          <w:noProof/>
        </w:rPr>
        <w:t>9</w:t>
      </w:r>
      <w:r w:rsidR="00492EE6">
        <w:rPr>
          <w:noProof/>
        </w:rPr>
        <w:fldChar w:fldCharType="end"/>
      </w:r>
      <w:r>
        <w:t>: Planificación del capítulo VII</w:t>
      </w:r>
      <w:bookmarkEnd w:id="69"/>
    </w:p>
    <w:p w14:paraId="1114C401"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64B00C30" w14:textId="77777777" w:rsidR="00C15A17" w:rsidRPr="0028120E" w:rsidRDefault="00C15A17" w:rsidP="00C15A17">
      <w:pPr>
        <w:pStyle w:val="Ttulo3"/>
      </w:pPr>
      <w:bookmarkStart w:id="70" w:name="_Toc234407548"/>
      <w:bookmarkStart w:id="71" w:name="_Toc236729009"/>
      <w:bookmarkStart w:id="72" w:name="_Toc236845232"/>
      <w:r>
        <w:lastRenderedPageBreak/>
        <w:t>Planificación del capítulo VIII</w:t>
      </w:r>
      <w:bookmarkEnd w:id="70"/>
      <w:bookmarkEnd w:id="71"/>
      <w:bookmarkEnd w:id="7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57CDCCBC" w14:textId="77777777" w:rsidTr="00290519">
        <w:trPr>
          <w:tblHeader/>
        </w:trPr>
        <w:tc>
          <w:tcPr>
            <w:tcW w:w="2547" w:type="dxa"/>
            <w:shd w:val="clear" w:color="auto" w:fill="9B88D2"/>
            <w:vAlign w:val="center"/>
          </w:tcPr>
          <w:p w14:paraId="50D0859F" w14:textId="77777777" w:rsidR="00BB4A11" w:rsidRPr="00164283" w:rsidRDefault="00BB4A11" w:rsidP="00577309">
            <w:pPr>
              <w:ind w:firstLine="0"/>
              <w:jc w:val="center"/>
              <w:rPr>
                <w:b/>
                <w:bCs/>
              </w:rPr>
            </w:pPr>
            <w:r w:rsidRPr="00164283">
              <w:rPr>
                <w:b/>
                <w:bCs/>
              </w:rPr>
              <w:t>Subcapítulo</w:t>
            </w:r>
          </w:p>
        </w:tc>
        <w:tc>
          <w:tcPr>
            <w:tcW w:w="1269" w:type="dxa"/>
            <w:shd w:val="clear" w:color="auto" w:fill="9B88D2"/>
            <w:vAlign w:val="center"/>
          </w:tcPr>
          <w:p w14:paraId="6AA30C16"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9B88D2"/>
            <w:vAlign w:val="center"/>
          </w:tcPr>
          <w:p w14:paraId="0C139458" w14:textId="77777777" w:rsidR="00BB4A11" w:rsidRPr="00164283" w:rsidRDefault="00BB4A11" w:rsidP="00577309">
            <w:pPr>
              <w:ind w:firstLine="0"/>
              <w:jc w:val="center"/>
              <w:rPr>
                <w:b/>
                <w:bCs/>
              </w:rPr>
            </w:pPr>
            <w:r w:rsidRPr="00164283">
              <w:rPr>
                <w:b/>
                <w:bCs/>
              </w:rPr>
              <w:t>Horas estimadas</w:t>
            </w:r>
          </w:p>
        </w:tc>
        <w:tc>
          <w:tcPr>
            <w:tcW w:w="1132" w:type="dxa"/>
            <w:shd w:val="clear" w:color="auto" w:fill="9B88D2"/>
            <w:vAlign w:val="center"/>
          </w:tcPr>
          <w:p w14:paraId="662E9A1B" w14:textId="77777777" w:rsidR="00BB4A11" w:rsidRPr="00164283" w:rsidRDefault="00BB4A11" w:rsidP="00577309">
            <w:pPr>
              <w:ind w:firstLine="0"/>
              <w:jc w:val="center"/>
              <w:rPr>
                <w:b/>
                <w:bCs/>
              </w:rPr>
            </w:pPr>
            <w:r w:rsidRPr="00164283">
              <w:rPr>
                <w:b/>
                <w:bCs/>
              </w:rPr>
              <w:t>Horas reales</w:t>
            </w:r>
          </w:p>
        </w:tc>
        <w:tc>
          <w:tcPr>
            <w:tcW w:w="1421" w:type="dxa"/>
            <w:shd w:val="clear" w:color="auto" w:fill="9B88D2"/>
            <w:vAlign w:val="center"/>
          </w:tcPr>
          <w:p w14:paraId="24DAE91C" w14:textId="77777777" w:rsidR="00BB4A11" w:rsidRPr="00164283" w:rsidRDefault="00BB4A11" w:rsidP="00577309">
            <w:pPr>
              <w:ind w:firstLine="0"/>
              <w:jc w:val="center"/>
              <w:rPr>
                <w:b/>
                <w:bCs/>
              </w:rPr>
            </w:pPr>
            <w:r w:rsidRPr="00164283">
              <w:rPr>
                <w:b/>
                <w:bCs/>
              </w:rPr>
              <w:t>Fecha de inicio</w:t>
            </w:r>
          </w:p>
        </w:tc>
        <w:tc>
          <w:tcPr>
            <w:tcW w:w="1502" w:type="dxa"/>
            <w:shd w:val="clear" w:color="auto" w:fill="9B88D2"/>
            <w:vAlign w:val="center"/>
          </w:tcPr>
          <w:p w14:paraId="7D2D8ED7" w14:textId="77777777" w:rsidR="00BB4A11" w:rsidRPr="00164283" w:rsidRDefault="00BB4A11" w:rsidP="00577309">
            <w:pPr>
              <w:ind w:firstLine="0"/>
              <w:jc w:val="center"/>
              <w:rPr>
                <w:b/>
                <w:bCs/>
              </w:rPr>
            </w:pPr>
            <w:r w:rsidRPr="00164283">
              <w:rPr>
                <w:b/>
                <w:bCs/>
              </w:rPr>
              <w:t>Fecha de finalización</w:t>
            </w:r>
          </w:p>
        </w:tc>
      </w:tr>
      <w:tr w:rsidR="00A64943" w14:paraId="2CDFABAF" w14:textId="77777777" w:rsidTr="00290519">
        <w:tc>
          <w:tcPr>
            <w:tcW w:w="2547" w:type="dxa"/>
          </w:tcPr>
          <w:p w14:paraId="0D34213D" w14:textId="706B1AFA" w:rsidR="00A64943" w:rsidRDefault="00A64943" w:rsidP="00A64943">
            <w:pPr>
              <w:ind w:firstLine="0"/>
              <w:jc w:val="center"/>
            </w:pPr>
            <w:r w:rsidRPr="00A222A9">
              <w:t>8.1. Objetivo de la comparación</w:t>
            </w:r>
          </w:p>
        </w:tc>
        <w:tc>
          <w:tcPr>
            <w:tcW w:w="1269" w:type="dxa"/>
          </w:tcPr>
          <w:p w14:paraId="23EBEBF1" w14:textId="319F133F" w:rsidR="00A64943" w:rsidRDefault="00A64943" w:rsidP="00A64943">
            <w:pPr>
              <w:ind w:firstLine="0"/>
              <w:jc w:val="center"/>
            </w:pPr>
            <w:r w:rsidRPr="00A222A9">
              <w:t>2 días</w:t>
            </w:r>
          </w:p>
        </w:tc>
        <w:tc>
          <w:tcPr>
            <w:tcW w:w="1145" w:type="dxa"/>
          </w:tcPr>
          <w:p w14:paraId="2CC73AAB" w14:textId="51114D72" w:rsidR="00A64943" w:rsidRDefault="00A64943" w:rsidP="00A64943">
            <w:pPr>
              <w:ind w:firstLine="0"/>
              <w:jc w:val="center"/>
            </w:pPr>
            <w:r w:rsidRPr="00A222A9">
              <w:t>0,5 h</w:t>
            </w:r>
          </w:p>
        </w:tc>
        <w:tc>
          <w:tcPr>
            <w:tcW w:w="1132" w:type="dxa"/>
          </w:tcPr>
          <w:p w14:paraId="72227BD9" w14:textId="47012A39" w:rsidR="00A64943" w:rsidRDefault="00A64943" w:rsidP="00A64943">
            <w:pPr>
              <w:ind w:firstLine="0"/>
              <w:jc w:val="center"/>
            </w:pPr>
            <w:r w:rsidRPr="00A222A9">
              <w:t>1 h</w:t>
            </w:r>
          </w:p>
        </w:tc>
        <w:tc>
          <w:tcPr>
            <w:tcW w:w="1421" w:type="dxa"/>
          </w:tcPr>
          <w:p w14:paraId="2FF629D8" w14:textId="1177315A" w:rsidR="00A64943" w:rsidRDefault="00A64943" w:rsidP="00A64943">
            <w:pPr>
              <w:ind w:firstLine="0"/>
              <w:jc w:val="center"/>
            </w:pPr>
            <w:r w:rsidRPr="00A222A9">
              <w:t>06/07/2026</w:t>
            </w:r>
          </w:p>
        </w:tc>
        <w:tc>
          <w:tcPr>
            <w:tcW w:w="1502" w:type="dxa"/>
          </w:tcPr>
          <w:p w14:paraId="11B0209C" w14:textId="1D8D1ABC" w:rsidR="00A64943" w:rsidRDefault="00A64943" w:rsidP="00A64943">
            <w:pPr>
              <w:ind w:firstLine="0"/>
              <w:jc w:val="center"/>
            </w:pPr>
            <w:r w:rsidRPr="00A222A9">
              <w:t>07/07/2026</w:t>
            </w:r>
          </w:p>
        </w:tc>
      </w:tr>
      <w:tr w:rsidR="00A64943" w14:paraId="17F93A16" w14:textId="77777777" w:rsidTr="00290519">
        <w:tc>
          <w:tcPr>
            <w:tcW w:w="2547" w:type="dxa"/>
          </w:tcPr>
          <w:p w14:paraId="1BCA1618" w14:textId="50C282F8" w:rsidR="00A64943" w:rsidRDefault="00A64943" w:rsidP="00A64943">
            <w:pPr>
              <w:ind w:firstLine="0"/>
              <w:jc w:val="center"/>
            </w:pPr>
            <w:r w:rsidRPr="00A222A9">
              <w:t>8.2. Arquitectura del entorno Wazuh</w:t>
            </w:r>
          </w:p>
        </w:tc>
        <w:tc>
          <w:tcPr>
            <w:tcW w:w="1269" w:type="dxa"/>
          </w:tcPr>
          <w:p w14:paraId="32BE4F11" w14:textId="6D3D006E" w:rsidR="00A64943" w:rsidRDefault="00A64943" w:rsidP="00A64943">
            <w:pPr>
              <w:ind w:firstLine="0"/>
              <w:jc w:val="center"/>
            </w:pPr>
            <w:r w:rsidRPr="00A222A9">
              <w:t>2 días</w:t>
            </w:r>
          </w:p>
        </w:tc>
        <w:tc>
          <w:tcPr>
            <w:tcW w:w="1145" w:type="dxa"/>
          </w:tcPr>
          <w:p w14:paraId="49EC096E" w14:textId="1E957CF1" w:rsidR="00A64943" w:rsidRDefault="00A64943" w:rsidP="00A64943">
            <w:pPr>
              <w:ind w:firstLine="0"/>
              <w:jc w:val="center"/>
            </w:pPr>
            <w:r w:rsidRPr="00A222A9">
              <w:t>0,5 h</w:t>
            </w:r>
          </w:p>
        </w:tc>
        <w:tc>
          <w:tcPr>
            <w:tcW w:w="1132" w:type="dxa"/>
          </w:tcPr>
          <w:p w14:paraId="7F329B05" w14:textId="212FAAE5" w:rsidR="00A64943" w:rsidRDefault="00A64943" w:rsidP="00A64943">
            <w:pPr>
              <w:ind w:firstLine="0"/>
              <w:jc w:val="center"/>
            </w:pPr>
            <w:r w:rsidRPr="00A222A9">
              <w:t>1 h</w:t>
            </w:r>
          </w:p>
        </w:tc>
        <w:tc>
          <w:tcPr>
            <w:tcW w:w="1421" w:type="dxa"/>
          </w:tcPr>
          <w:p w14:paraId="53721BC1" w14:textId="0D6AA125" w:rsidR="00A64943" w:rsidRDefault="00A64943" w:rsidP="00A64943">
            <w:pPr>
              <w:ind w:firstLine="0"/>
              <w:jc w:val="center"/>
            </w:pPr>
            <w:r w:rsidRPr="00A222A9">
              <w:t>08/07/2026</w:t>
            </w:r>
          </w:p>
        </w:tc>
        <w:tc>
          <w:tcPr>
            <w:tcW w:w="1502" w:type="dxa"/>
          </w:tcPr>
          <w:p w14:paraId="5B9FAE94" w14:textId="09A4F500" w:rsidR="00A64943" w:rsidRDefault="00A64943" w:rsidP="00A64943">
            <w:pPr>
              <w:ind w:firstLine="0"/>
              <w:jc w:val="center"/>
            </w:pPr>
            <w:r w:rsidRPr="00A222A9">
              <w:t>09/07/2026</w:t>
            </w:r>
          </w:p>
        </w:tc>
      </w:tr>
      <w:tr w:rsidR="00A64943" w:rsidRPr="00DC1B86" w14:paraId="140450BD" w14:textId="77777777" w:rsidTr="00290519">
        <w:tc>
          <w:tcPr>
            <w:tcW w:w="2547" w:type="dxa"/>
          </w:tcPr>
          <w:p w14:paraId="4F361B0F" w14:textId="76FE6623" w:rsidR="00A64943" w:rsidRPr="004B7516" w:rsidRDefault="00A64943" w:rsidP="00A64943">
            <w:pPr>
              <w:ind w:firstLine="0"/>
              <w:jc w:val="center"/>
            </w:pPr>
            <w:r w:rsidRPr="00A222A9">
              <w:t>8.3. Instalación del servidor Wazuh</w:t>
            </w:r>
          </w:p>
        </w:tc>
        <w:tc>
          <w:tcPr>
            <w:tcW w:w="1269" w:type="dxa"/>
          </w:tcPr>
          <w:p w14:paraId="69B8E9B6" w14:textId="7DA9555B" w:rsidR="00A64943" w:rsidRDefault="00A64943" w:rsidP="00A64943">
            <w:pPr>
              <w:ind w:firstLine="0"/>
              <w:jc w:val="center"/>
            </w:pPr>
            <w:r w:rsidRPr="00A222A9">
              <w:t>2 días</w:t>
            </w:r>
          </w:p>
        </w:tc>
        <w:tc>
          <w:tcPr>
            <w:tcW w:w="1145" w:type="dxa"/>
          </w:tcPr>
          <w:p w14:paraId="75EACE18" w14:textId="7F65FEC6" w:rsidR="00A64943" w:rsidRDefault="00A64943" w:rsidP="00A64943">
            <w:pPr>
              <w:ind w:firstLine="0"/>
              <w:jc w:val="center"/>
            </w:pPr>
            <w:r w:rsidRPr="00A222A9">
              <w:t>1 h</w:t>
            </w:r>
          </w:p>
        </w:tc>
        <w:tc>
          <w:tcPr>
            <w:tcW w:w="1132" w:type="dxa"/>
          </w:tcPr>
          <w:p w14:paraId="4BF16CE6" w14:textId="21C695EE" w:rsidR="00A64943" w:rsidRDefault="00A64943" w:rsidP="00A64943">
            <w:pPr>
              <w:ind w:firstLine="0"/>
              <w:jc w:val="center"/>
            </w:pPr>
            <w:r w:rsidRPr="00A222A9">
              <w:t>2 h</w:t>
            </w:r>
          </w:p>
        </w:tc>
        <w:tc>
          <w:tcPr>
            <w:tcW w:w="1421" w:type="dxa"/>
          </w:tcPr>
          <w:p w14:paraId="07EB88E7" w14:textId="77B8951F" w:rsidR="00A64943" w:rsidRPr="00DC1B86" w:rsidRDefault="00A64943" w:rsidP="00A64943">
            <w:pPr>
              <w:ind w:firstLine="0"/>
              <w:jc w:val="center"/>
            </w:pPr>
            <w:r w:rsidRPr="00A222A9">
              <w:t>10/07/2026</w:t>
            </w:r>
          </w:p>
        </w:tc>
        <w:tc>
          <w:tcPr>
            <w:tcW w:w="1502" w:type="dxa"/>
          </w:tcPr>
          <w:p w14:paraId="71EFB51F" w14:textId="7DB78EA2" w:rsidR="00A64943" w:rsidRPr="00DC1B86" w:rsidRDefault="00A64943" w:rsidP="00A64943">
            <w:pPr>
              <w:ind w:firstLine="0"/>
              <w:jc w:val="center"/>
            </w:pPr>
            <w:r w:rsidRPr="00A222A9">
              <w:t>11/07/2026</w:t>
            </w:r>
          </w:p>
        </w:tc>
      </w:tr>
      <w:tr w:rsidR="00A64943" w:rsidRPr="00DC1B86" w14:paraId="17C10A92" w14:textId="77777777" w:rsidTr="00290519">
        <w:tc>
          <w:tcPr>
            <w:tcW w:w="2547" w:type="dxa"/>
          </w:tcPr>
          <w:p w14:paraId="049A1A7C" w14:textId="2D349B85" w:rsidR="00A64943" w:rsidRPr="004B7516" w:rsidRDefault="00A64943" w:rsidP="00A64943">
            <w:pPr>
              <w:ind w:firstLine="0"/>
              <w:jc w:val="center"/>
            </w:pPr>
            <w:r w:rsidRPr="00A222A9">
              <w:t>8.4. Instalación y validación del agente Windows</w:t>
            </w:r>
          </w:p>
        </w:tc>
        <w:tc>
          <w:tcPr>
            <w:tcW w:w="1269" w:type="dxa"/>
          </w:tcPr>
          <w:p w14:paraId="26F6C6E3" w14:textId="4D42CCE2" w:rsidR="00A64943" w:rsidRDefault="00A64943" w:rsidP="00A64943">
            <w:pPr>
              <w:ind w:firstLine="0"/>
              <w:jc w:val="center"/>
            </w:pPr>
            <w:r w:rsidRPr="00A222A9">
              <w:t>2 días</w:t>
            </w:r>
          </w:p>
        </w:tc>
        <w:tc>
          <w:tcPr>
            <w:tcW w:w="1145" w:type="dxa"/>
          </w:tcPr>
          <w:p w14:paraId="6438C303" w14:textId="1A97DCBF" w:rsidR="00A64943" w:rsidRDefault="00A64943" w:rsidP="00A64943">
            <w:pPr>
              <w:ind w:firstLine="0"/>
              <w:jc w:val="center"/>
            </w:pPr>
            <w:r w:rsidRPr="00A222A9">
              <w:t>0,5 h</w:t>
            </w:r>
          </w:p>
        </w:tc>
        <w:tc>
          <w:tcPr>
            <w:tcW w:w="1132" w:type="dxa"/>
          </w:tcPr>
          <w:p w14:paraId="709E2E0B" w14:textId="42C45F41" w:rsidR="00A64943" w:rsidRDefault="00A64943" w:rsidP="00A64943">
            <w:pPr>
              <w:ind w:firstLine="0"/>
              <w:jc w:val="center"/>
            </w:pPr>
            <w:r w:rsidRPr="00A222A9">
              <w:t>1 h</w:t>
            </w:r>
          </w:p>
        </w:tc>
        <w:tc>
          <w:tcPr>
            <w:tcW w:w="1421" w:type="dxa"/>
          </w:tcPr>
          <w:p w14:paraId="7F5941AC" w14:textId="1176A3B1" w:rsidR="00A64943" w:rsidRPr="00DC1B86" w:rsidRDefault="00A64943" w:rsidP="00A64943">
            <w:pPr>
              <w:ind w:firstLine="0"/>
              <w:jc w:val="center"/>
            </w:pPr>
            <w:r w:rsidRPr="00A222A9">
              <w:t>12/07/2026</w:t>
            </w:r>
          </w:p>
        </w:tc>
        <w:tc>
          <w:tcPr>
            <w:tcW w:w="1502" w:type="dxa"/>
          </w:tcPr>
          <w:p w14:paraId="1E39500F" w14:textId="333B1808" w:rsidR="00A64943" w:rsidRPr="00DC1B86" w:rsidRDefault="00A64943" w:rsidP="00A64943">
            <w:pPr>
              <w:ind w:firstLine="0"/>
              <w:jc w:val="center"/>
            </w:pPr>
            <w:r w:rsidRPr="00A222A9">
              <w:t>13/07/2026</w:t>
            </w:r>
          </w:p>
        </w:tc>
      </w:tr>
      <w:tr w:rsidR="00A64943" w:rsidRPr="00DC1B86" w14:paraId="1EB1DDE6" w14:textId="77777777" w:rsidTr="00290519">
        <w:tc>
          <w:tcPr>
            <w:tcW w:w="2547" w:type="dxa"/>
          </w:tcPr>
          <w:p w14:paraId="63BF4294" w14:textId="44DF3F71" w:rsidR="00A64943" w:rsidRPr="00C03625" w:rsidRDefault="00A64943" w:rsidP="00A64943">
            <w:pPr>
              <w:ind w:firstLine="0"/>
              <w:jc w:val="center"/>
            </w:pPr>
            <w:r w:rsidRPr="00A222A9">
              <w:t>8.5. Fuentes de telemetría configuradas</w:t>
            </w:r>
          </w:p>
        </w:tc>
        <w:tc>
          <w:tcPr>
            <w:tcW w:w="1269" w:type="dxa"/>
          </w:tcPr>
          <w:p w14:paraId="3B6A02CE" w14:textId="45F221B5" w:rsidR="00A64943" w:rsidRPr="00C03625" w:rsidRDefault="00A64943" w:rsidP="00A64943">
            <w:pPr>
              <w:ind w:firstLine="0"/>
              <w:jc w:val="center"/>
            </w:pPr>
            <w:r w:rsidRPr="00A222A9">
              <w:t>2 días</w:t>
            </w:r>
          </w:p>
        </w:tc>
        <w:tc>
          <w:tcPr>
            <w:tcW w:w="1145" w:type="dxa"/>
          </w:tcPr>
          <w:p w14:paraId="6CFA66E9" w14:textId="34ECAD52" w:rsidR="00A64943" w:rsidRDefault="00A64943" w:rsidP="00A64943">
            <w:pPr>
              <w:ind w:firstLine="0"/>
              <w:jc w:val="center"/>
            </w:pPr>
            <w:r w:rsidRPr="00A222A9">
              <w:t>0,5 h</w:t>
            </w:r>
          </w:p>
        </w:tc>
        <w:tc>
          <w:tcPr>
            <w:tcW w:w="1132" w:type="dxa"/>
          </w:tcPr>
          <w:p w14:paraId="5D4ADCD2" w14:textId="0B3EFB94" w:rsidR="00A64943" w:rsidRDefault="00A64943" w:rsidP="00A64943">
            <w:pPr>
              <w:ind w:firstLine="0"/>
              <w:jc w:val="center"/>
            </w:pPr>
            <w:r w:rsidRPr="00A222A9">
              <w:t>1 h</w:t>
            </w:r>
          </w:p>
        </w:tc>
        <w:tc>
          <w:tcPr>
            <w:tcW w:w="1421" w:type="dxa"/>
          </w:tcPr>
          <w:p w14:paraId="1C065EF3" w14:textId="3C03F68B" w:rsidR="00A64943" w:rsidRDefault="00A64943" w:rsidP="00A64943">
            <w:pPr>
              <w:ind w:firstLine="0"/>
              <w:jc w:val="center"/>
            </w:pPr>
            <w:r w:rsidRPr="00A222A9">
              <w:t>14/07/2026</w:t>
            </w:r>
          </w:p>
        </w:tc>
        <w:tc>
          <w:tcPr>
            <w:tcW w:w="1502" w:type="dxa"/>
          </w:tcPr>
          <w:p w14:paraId="3B755104" w14:textId="097CEC98" w:rsidR="00A64943" w:rsidRPr="00061330" w:rsidRDefault="00A64943" w:rsidP="00A64943">
            <w:pPr>
              <w:ind w:firstLine="0"/>
              <w:jc w:val="center"/>
            </w:pPr>
            <w:r w:rsidRPr="00A222A9">
              <w:t>15/07/2026</w:t>
            </w:r>
          </w:p>
        </w:tc>
      </w:tr>
      <w:tr w:rsidR="00A64943" w:rsidRPr="00DC1B86" w14:paraId="09491B06" w14:textId="77777777" w:rsidTr="00290519">
        <w:tc>
          <w:tcPr>
            <w:tcW w:w="2547" w:type="dxa"/>
          </w:tcPr>
          <w:p w14:paraId="289A730F" w14:textId="7C559DE2" w:rsidR="00A64943" w:rsidRPr="00C03625" w:rsidRDefault="00A64943" w:rsidP="00A64943">
            <w:pPr>
              <w:ind w:firstLine="0"/>
              <w:jc w:val="center"/>
            </w:pPr>
            <w:r w:rsidRPr="00A222A9">
              <w:t>8.6. Reglas personalizadas TFM en Wazuh</w:t>
            </w:r>
          </w:p>
        </w:tc>
        <w:tc>
          <w:tcPr>
            <w:tcW w:w="1269" w:type="dxa"/>
          </w:tcPr>
          <w:p w14:paraId="483CCA42" w14:textId="76B19BE9" w:rsidR="00A64943" w:rsidRPr="00C03625" w:rsidRDefault="00D70DDC" w:rsidP="00A64943">
            <w:pPr>
              <w:ind w:firstLine="0"/>
              <w:jc w:val="center"/>
            </w:pPr>
            <w:r>
              <w:t>2</w:t>
            </w:r>
            <w:r w:rsidR="00A64943" w:rsidRPr="00A222A9">
              <w:t xml:space="preserve"> días</w:t>
            </w:r>
          </w:p>
        </w:tc>
        <w:tc>
          <w:tcPr>
            <w:tcW w:w="1145" w:type="dxa"/>
          </w:tcPr>
          <w:p w14:paraId="5F282E93" w14:textId="34BC76AE" w:rsidR="00A64943" w:rsidRDefault="00A64943" w:rsidP="00A64943">
            <w:pPr>
              <w:ind w:firstLine="0"/>
              <w:jc w:val="center"/>
            </w:pPr>
            <w:r w:rsidRPr="00A222A9">
              <w:t>1,5 h</w:t>
            </w:r>
          </w:p>
        </w:tc>
        <w:tc>
          <w:tcPr>
            <w:tcW w:w="1132" w:type="dxa"/>
          </w:tcPr>
          <w:p w14:paraId="238FAD1F" w14:textId="5197A480" w:rsidR="00A64943" w:rsidRDefault="00A64943" w:rsidP="00A64943">
            <w:pPr>
              <w:ind w:firstLine="0"/>
              <w:jc w:val="center"/>
            </w:pPr>
            <w:r w:rsidRPr="00A222A9">
              <w:t>3 h</w:t>
            </w:r>
          </w:p>
        </w:tc>
        <w:tc>
          <w:tcPr>
            <w:tcW w:w="1421" w:type="dxa"/>
          </w:tcPr>
          <w:p w14:paraId="59F1516E" w14:textId="19DF26F3" w:rsidR="00A64943" w:rsidRDefault="00A64943" w:rsidP="00A64943">
            <w:pPr>
              <w:ind w:firstLine="0"/>
              <w:jc w:val="center"/>
            </w:pPr>
            <w:r w:rsidRPr="00A222A9">
              <w:t>16/07/2026</w:t>
            </w:r>
          </w:p>
        </w:tc>
        <w:tc>
          <w:tcPr>
            <w:tcW w:w="1502" w:type="dxa"/>
          </w:tcPr>
          <w:p w14:paraId="19CDDAA1" w14:textId="305593FE" w:rsidR="00A64943" w:rsidRPr="00061330" w:rsidRDefault="00A64943" w:rsidP="00A64943">
            <w:pPr>
              <w:ind w:firstLine="0"/>
              <w:jc w:val="center"/>
            </w:pPr>
            <w:r w:rsidRPr="00A222A9">
              <w:t>18/07/2026</w:t>
            </w:r>
          </w:p>
        </w:tc>
      </w:tr>
      <w:tr w:rsidR="00A64943" w:rsidRPr="00DC1B86" w14:paraId="1479B310" w14:textId="77777777" w:rsidTr="00290519">
        <w:tc>
          <w:tcPr>
            <w:tcW w:w="2547" w:type="dxa"/>
          </w:tcPr>
          <w:p w14:paraId="549E6210" w14:textId="5731EC28" w:rsidR="00A64943" w:rsidRPr="00C03625" w:rsidRDefault="00A64943" w:rsidP="00A64943">
            <w:pPr>
              <w:ind w:firstLine="0"/>
              <w:jc w:val="center"/>
            </w:pPr>
            <w:r w:rsidRPr="00A222A9">
              <w:t>8.7. Metodología de campañas separadas</w:t>
            </w:r>
          </w:p>
        </w:tc>
        <w:tc>
          <w:tcPr>
            <w:tcW w:w="1269" w:type="dxa"/>
          </w:tcPr>
          <w:p w14:paraId="5B24D215" w14:textId="29EDF6C0" w:rsidR="00A64943" w:rsidRPr="00C03625" w:rsidRDefault="00D70DDC" w:rsidP="00A64943">
            <w:pPr>
              <w:ind w:firstLine="0"/>
              <w:jc w:val="center"/>
            </w:pPr>
            <w:r>
              <w:t>1</w:t>
            </w:r>
            <w:r w:rsidR="00A64943" w:rsidRPr="00A222A9">
              <w:t xml:space="preserve"> día</w:t>
            </w:r>
          </w:p>
        </w:tc>
        <w:tc>
          <w:tcPr>
            <w:tcW w:w="1145" w:type="dxa"/>
          </w:tcPr>
          <w:p w14:paraId="2E9C5A67" w14:textId="3A370202" w:rsidR="00A64943" w:rsidRDefault="00A64943" w:rsidP="00A64943">
            <w:pPr>
              <w:ind w:firstLine="0"/>
              <w:jc w:val="center"/>
            </w:pPr>
            <w:r w:rsidRPr="00A222A9">
              <w:t>0,5 h</w:t>
            </w:r>
          </w:p>
        </w:tc>
        <w:tc>
          <w:tcPr>
            <w:tcW w:w="1132" w:type="dxa"/>
          </w:tcPr>
          <w:p w14:paraId="3F44F50A" w14:textId="33CA5A3E" w:rsidR="00A64943" w:rsidRDefault="00A64943" w:rsidP="00A64943">
            <w:pPr>
              <w:ind w:firstLine="0"/>
              <w:jc w:val="center"/>
            </w:pPr>
            <w:r w:rsidRPr="00A222A9">
              <w:t>1 h</w:t>
            </w:r>
          </w:p>
        </w:tc>
        <w:tc>
          <w:tcPr>
            <w:tcW w:w="1421" w:type="dxa"/>
          </w:tcPr>
          <w:p w14:paraId="53794F62" w14:textId="6F8B828F" w:rsidR="00A64943" w:rsidRDefault="00A64943" w:rsidP="00A64943">
            <w:pPr>
              <w:ind w:firstLine="0"/>
              <w:jc w:val="center"/>
            </w:pPr>
            <w:r w:rsidRPr="00A222A9">
              <w:t>19/07/2026</w:t>
            </w:r>
          </w:p>
        </w:tc>
        <w:tc>
          <w:tcPr>
            <w:tcW w:w="1502" w:type="dxa"/>
          </w:tcPr>
          <w:p w14:paraId="6FE738C4" w14:textId="21F34E5E" w:rsidR="00A64943" w:rsidRPr="00061330" w:rsidRDefault="00A64943" w:rsidP="00A64943">
            <w:pPr>
              <w:ind w:firstLine="0"/>
              <w:jc w:val="center"/>
            </w:pPr>
            <w:r w:rsidRPr="00A222A9">
              <w:t>20/07/2026</w:t>
            </w:r>
          </w:p>
        </w:tc>
      </w:tr>
      <w:tr w:rsidR="00A64943" w:rsidRPr="00DC1B86" w14:paraId="6D0CE38D" w14:textId="77777777" w:rsidTr="00290519">
        <w:tc>
          <w:tcPr>
            <w:tcW w:w="2547" w:type="dxa"/>
          </w:tcPr>
          <w:p w14:paraId="1BD72A08" w14:textId="6CF179A4" w:rsidR="00A64943" w:rsidRPr="00C03625" w:rsidRDefault="00A64943" w:rsidP="00A64943">
            <w:pPr>
              <w:ind w:firstLine="0"/>
              <w:jc w:val="center"/>
            </w:pPr>
            <w:r w:rsidRPr="00A222A9">
              <w:t>8.8. Campaña B: Wazuh base</w:t>
            </w:r>
          </w:p>
        </w:tc>
        <w:tc>
          <w:tcPr>
            <w:tcW w:w="1269" w:type="dxa"/>
          </w:tcPr>
          <w:p w14:paraId="287437BE" w14:textId="21A19D10" w:rsidR="00A64943" w:rsidRPr="00C03625" w:rsidRDefault="00A64943" w:rsidP="00A64943">
            <w:pPr>
              <w:ind w:firstLine="0"/>
              <w:jc w:val="center"/>
            </w:pPr>
            <w:r w:rsidRPr="00A222A9">
              <w:t>2 días</w:t>
            </w:r>
          </w:p>
        </w:tc>
        <w:tc>
          <w:tcPr>
            <w:tcW w:w="1145" w:type="dxa"/>
          </w:tcPr>
          <w:p w14:paraId="0D8B4EC4" w14:textId="0E4A26AE" w:rsidR="00A64943" w:rsidRDefault="00A64943" w:rsidP="00A64943">
            <w:pPr>
              <w:ind w:firstLine="0"/>
              <w:jc w:val="center"/>
            </w:pPr>
            <w:r w:rsidRPr="00A222A9">
              <w:t>1 h</w:t>
            </w:r>
          </w:p>
        </w:tc>
        <w:tc>
          <w:tcPr>
            <w:tcW w:w="1132" w:type="dxa"/>
          </w:tcPr>
          <w:p w14:paraId="34596768" w14:textId="0B59C4EE" w:rsidR="00A64943" w:rsidRDefault="00A64943" w:rsidP="00A64943">
            <w:pPr>
              <w:ind w:firstLine="0"/>
              <w:jc w:val="center"/>
            </w:pPr>
            <w:r w:rsidRPr="00A222A9">
              <w:t>2 h</w:t>
            </w:r>
          </w:p>
        </w:tc>
        <w:tc>
          <w:tcPr>
            <w:tcW w:w="1421" w:type="dxa"/>
          </w:tcPr>
          <w:p w14:paraId="64E0CF14" w14:textId="15800D33" w:rsidR="00A64943" w:rsidRDefault="00A64943" w:rsidP="00A64943">
            <w:pPr>
              <w:ind w:firstLine="0"/>
              <w:jc w:val="center"/>
            </w:pPr>
            <w:r w:rsidRPr="00A222A9">
              <w:t>21/07/2026</w:t>
            </w:r>
          </w:p>
        </w:tc>
        <w:tc>
          <w:tcPr>
            <w:tcW w:w="1502" w:type="dxa"/>
          </w:tcPr>
          <w:p w14:paraId="1F752B5A" w14:textId="137092E0" w:rsidR="00A64943" w:rsidRPr="00061330" w:rsidRDefault="00A64943" w:rsidP="00A64943">
            <w:pPr>
              <w:ind w:firstLine="0"/>
              <w:jc w:val="center"/>
            </w:pPr>
            <w:r w:rsidRPr="00A222A9">
              <w:t>22/07/2026</w:t>
            </w:r>
          </w:p>
        </w:tc>
      </w:tr>
      <w:tr w:rsidR="00A64943" w:rsidRPr="00DC1B86" w14:paraId="71D0FD58" w14:textId="77777777" w:rsidTr="00290519">
        <w:tc>
          <w:tcPr>
            <w:tcW w:w="2547" w:type="dxa"/>
          </w:tcPr>
          <w:p w14:paraId="2282797B" w14:textId="2909B2CC" w:rsidR="00A64943" w:rsidRPr="00C03625" w:rsidRDefault="00A64943" w:rsidP="00A64943">
            <w:pPr>
              <w:ind w:firstLine="0"/>
              <w:jc w:val="center"/>
            </w:pPr>
            <w:r w:rsidRPr="00A222A9">
              <w:t>8.9. Campaña C: Wazuh custom</w:t>
            </w:r>
          </w:p>
        </w:tc>
        <w:tc>
          <w:tcPr>
            <w:tcW w:w="1269" w:type="dxa"/>
          </w:tcPr>
          <w:p w14:paraId="027B34D6" w14:textId="171FC826" w:rsidR="00A64943" w:rsidRPr="00C03625" w:rsidRDefault="00A64943" w:rsidP="00A64943">
            <w:pPr>
              <w:ind w:firstLine="0"/>
              <w:jc w:val="center"/>
            </w:pPr>
            <w:r w:rsidRPr="00A222A9">
              <w:t>2 días</w:t>
            </w:r>
          </w:p>
        </w:tc>
        <w:tc>
          <w:tcPr>
            <w:tcW w:w="1145" w:type="dxa"/>
          </w:tcPr>
          <w:p w14:paraId="4BA69E5A" w14:textId="019CDDA0" w:rsidR="00A64943" w:rsidRDefault="00A64943" w:rsidP="00A64943">
            <w:pPr>
              <w:ind w:firstLine="0"/>
              <w:jc w:val="center"/>
            </w:pPr>
            <w:r w:rsidRPr="00A222A9">
              <w:t>1,5 h</w:t>
            </w:r>
          </w:p>
        </w:tc>
        <w:tc>
          <w:tcPr>
            <w:tcW w:w="1132" w:type="dxa"/>
          </w:tcPr>
          <w:p w14:paraId="5215CDC5" w14:textId="61267038" w:rsidR="00A64943" w:rsidRDefault="00A64943" w:rsidP="00A64943">
            <w:pPr>
              <w:ind w:firstLine="0"/>
              <w:jc w:val="center"/>
            </w:pPr>
            <w:r w:rsidRPr="00A222A9">
              <w:t>3 h</w:t>
            </w:r>
          </w:p>
        </w:tc>
        <w:tc>
          <w:tcPr>
            <w:tcW w:w="1421" w:type="dxa"/>
          </w:tcPr>
          <w:p w14:paraId="2983DEB3" w14:textId="51E0071B" w:rsidR="00A64943" w:rsidRDefault="00A64943" w:rsidP="00A64943">
            <w:pPr>
              <w:ind w:firstLine="0"/>
              <w:jc w:val="center"/>
            </w:pPr>
            <w:r w:rsidRPr="00A222A9">
              <w:t>23/07/2026</w:t>
            </w:r>
          </w:p>
        </w:tc>
        <w:tc>
          <w:tcPr>
            <w:tcW w:w="1502" w:type="dxa"/>
          </w:tcPr>
          <w:p w14:paraId="43035497" w14:textId="5B2ECCC4" w:rsidR="00A64943" w:rsidRPr="00061330" w:rsidRDefault="00A64943" w:rsidP="00A64943">
            <w:pPr>
              <w:ind w:firstLine="0"/>
              <w:jc w:val="center"/>
            </w:pPr>
            <w:r w:rsidRPr="00A222A9">
              <w:t>24/07/2026</w:t>
            </w:r>
          </w:p>
        </w:tc>
      </w:tr>
      <w:tr w:rsidR="00A64943" w:rsidRPr="00DC1B86" w14:paraId="4934AEC3" w14:textId="77777777" w:rsidTr="00290519">
        <w:tc>
          <w:tcPr>
            <w:tcW w:w="2547" w:type="dxa"/>
          </w:tcPr>
          <w:p w14:paraId="799406A9" w14:textId="18578019" w:rsidR="00A64943" w:rsidRPr="00C03625" w:rsidRDefault="00A64943" w:rsidP="00A64943">
            <w:pPr>
              <w:ind w:firstLine="0"/>
              <w:jc w:val="center"/>
            </w:pPr>
            <w:r w:rsidRPr="00A222A9">
              <w:t>8.10. Evidencias gráficas en el dashboard de Wazuh</w:t>
            </w:r>
          </w:p>
        </w:tc>
        <w:tc>
          <w:tcPr>
            <w:tcW w:w="1269" w:type="dxa"/>
          </w:tcPr>
          <w:p w14:paraId="3ED07E9A" w14:textId="188A1009" w:rsidR="00A64943" w:rsidRPr="00C03625" w:rsidRDefault="00D70DDC" w:rsidP="00A64943">
            <w:pPr>
              <w:ind w:firstLine="0"/>
              <w:jc w:val="center"/>
            </w:pPr>
            <w:r>
              <w:t>1</w:t>
            </w:r>
            <w:r w:rsidR="00A64943" w:rsidRPr="00A222A9">
              <w:t xml:space="preserve"> día</w:t>
            </w:r>
          </w:p>
        </w:tc>
        <w:tc>
          <w:tcPr>
            <w:tcW w:w="1145" w:type="dxa"/>
          </w:tcPr>
          <w:p w14:paraId="5F95A180" w14:textId="3B0E2C27" w:rsidR="00A64943" w:rsidRDefault="00A64943" w:rsidP="00A64943">
            <w:pPr>
              <w:ind w:firstLine="0"/>
              <w:jc w:val="center"/>
            </w:pPr>
            <w:r w:rsidRPr="00A222A9">
              <w:t>0,5 h</w:t>
            </w:r>
          </w:p>
        </w:tc>
        <w:tc>
          <w:tcPr>
            <w:tcW w:w="1132" w:type="dxa"/>
          </w:tcPr>
          <w:p w14:paraId="0A619740" w14:textId="614A841A" w:rsidR="00A64943" w:rsidRDefault="00A64943" w:rsidP="00A64943">
            <w:pPr>
              <w:ind w:firstLine="0"/>
              <w:jc w:val="center"/>
            </w:pPr>
            <w:r w:rsidRPr="00A222A9">
              <w:t>1 h</w:t>
            </w:r>
          </w:p>
        </w:tc>
        <w:tc>
          <w:tcPr>
            <w:tcW w:w="1421" w:type="dxa"/>
          </w:tcPr>
          <w:p w14:paraId="5CF42D5E" w14:textId="5217AB30" w:rsidR="00A64943" w:rsidRDefault="00A64943" w:rsidP="00A64943">
            <w:pPr>
              <w:ind w:firstLine="0"/>
              <w:jc w:val="center"/>
            </w:pPr>
            <w:r w:rsidRPr="00A222A9">
              <w:t>25/07/2026</w:t>
            </w:r>
          </w:p>
        </w:tc>
        <w:tc>
          <w:tcPr>
            <w:tcW w:w="1502" w:type="dxa"/>
          </w:tcPr>
          <w:p w14:paraId="1E7D550E" w14:textId="6E378A11" w:rsidR="00A64943" w:rsidRPr="00061330" w:rsidRDefault="00A64943" w:rsidP="00A64943">
            <w:pPr>
              <w:ind w:firstLine="0"/>
              <w:jc w:val="center"/>
            </w:pPr>
            <w:r w:rsidRPr="00A222A9">
              <w:t>26/07/2026</w:t>
            </w:r>
          </w:p>
        </w:tc>
      </w:tr>
      <w:tr w:rsidR="00A64943" w:rsidRPr="00DC1B86" w14:paraId="73192E1C" w14:textId="77777777" w:rsidTr="00290519">
        <w:tc>
          <w:tcPr>
            <w:tcW w:w="2547" w:type="dxa"/>
          </w:tcPr>
          <w:p w14:paraId="43EEC947" w14:textId="63B8B246" w:rsidR="00A64943" w:rsidRPr="001477C0" w:rsidRDefault="00A64943" w:rsidP="00A64943">
            <w:pPr>
              <w:ind w:firstLine="0"/>
              <w:jc w:val="center"/>
            </w:pPr>
            <w:r w:rsidRPr="00A222A9">
              <w:t>8.11. Comparación Wazuh – Velociraptor</w:t>
            </w:r>
          </w:p>
        </w:tc>
        <w:tc>
          <w:tcPr>
            <w:tcW w:w="1269" w:type="dxa"/>
          </w:tcPr>
          <w:p w14:paraId="3AAC8422" w14:textId="73EE0B65" w:rsidR="00A64943" w:rsidRPr="001477C0" w:rsidRDefault="00D70DDC" w:rsidP="00A64943">
            <w:pPr>
              <w:ind w:firstLine="0"/>
              <w:jc w:val="center"/>
            </w:pPr>
            <w:r>
              <w:t>1</w:t>
            </w:r>
            <w:r w:rsidR="00A64943" w:rsidRPr="00A222A9">
              <w:t xml:space="preserve"> día</w:t>
            </w:r>
          </w:p>
        </w:tc>
        <w:tc>
          <w:tcPr>
            <w:tcW w:w="1145" w:type="dxa"/>
          </w:tcPr>
          <w:p w14:paraId="0755CFF1" w14:textId="60427638" w:rsidR="00A64943" w:rsidRPr="001477C0" w:rsidRDefault="00A64943" w:rsidP="00A64943">
            <w:pPr>
              <w:ind w:firstLine="0"/>
              <w:jc w:val="center"/>
            </w:pPr>
            <w:r w:rsidRPr="00A222A9">
              <w:t>1 h</w:t>
            </w:r>
          </w:p>
        </w:tc>
        <w:tc>
          <w:tcPr>
            <w:tcW w:w="1132" w:type="dxa"/>
          </w:tcPr>
          <w:p w14:paraId="0216FDE3" w14:textId="70BE1FED" w:rsidR="00A64943" w:rsidRPr="001477C0" w:rsidRDefault="00A64943" w:rsidP="00A64943">
            <w:pPr>
              <w:ind w:firstLine="0"/>
              <w:jc w:val="center"/>
            </w:pPr>
            <w:r w:rsidRPr="00A222A9">
              <w:t>2 h</w:t>
            </w:r>
          </w:p>
        </w:tc>
        <w:tc>
          <w:tcPr>
            <w:tcW w:w="1421" w:type="dxa"/>
          </w:tcPr>
          <w:p w14:paraId="47169CD2" w14:textId="48DBC248" w:rsidR="00A64943" w:rsidRPr="001477C0" w:rsidRDefault="00A64943" w:rsidP="00A64943">
            <w:pPr>
              <w:ind w:firstLine="0"/>
              <w:jc w:val="center"/>
            </w:pPr>
            <w:r w:rsidRPr="00A222A9">
              <w:t>27/07/2026</w:t>
            </w:r>
          </w:p>
        </w:tc>
        <w:tc>
          <w:tcPr>
            <w:tcW w:w="1502" w:type="dxa"/>
          </w:tcPr>
          <w:p w14:paraId="498AF656" w14:textId="31B90F4F" w:rsidR="00A64943" w:rsidRPr="001477C0" w:rsidRDefault="00A64943" w:rsidP="00A64943">
            <w:pPr>
              <w:ind w:firstLine="0"/>
              <w:jc w:val="center"/>
            </w:pPr>
            <w:r w:rsidRPr="00A222A9">
              <w:t>28/07/2026</w:t>
            </w:r>
          </w:p>
        </w:tc>
      </w:tr>
      <w:tr w:rsidR="00A64943" w:rsidRPr="00DC1B86" w14:paraId="6B6873AB" w14:textId="77777777" w:rsidTr="00290519">
        <w:tc>
          <w:tcPr>
            <w:tcW w:w="2547" w:type="dxa"/>
          </w:tcPr>
          <w:p w14:paraId="280AE574" w14:textId="238D2AA9" w:rsidR="00A64943" w:rsidRPr="001477C0" w:rsidRDefault="00A64943" w:rsidP="00A64943">
            <w:pPr>
              <w:ind w:firstLine="0"/>
              <w:jc w:val="center"/>
            </w:pPr>
            <w:r w:rsidRPr="00A222A9">
              <w:t>8.12. Limitaciones observadas</w:t>
            </w:r>
          </w:p>
        </w:tc>
        <w:tc>
          <w:tcPr>
            <w:tcW w:w="1269" w:type="dxa"/>
          </w:tcPr>
          <w:p w14:paraId="45116197" w14:textId="0E381383" w:rsidR="00A64943" w:rsidRPr="001477C0" w:rsidRDefault="00D70DDC" w:rsidP="00A64943">
            <w:pPr>
              <w:ind w:firstLine="0"/>
              <w:jc w:val="center"/>
            </w:pPr>
            <w:r>
              <w:t>1</w:t>
            </w:r>
            <w:r w:rsidR="00A64943" w:rsidRPr="00A222A9">
              <w:t xml:space="preserve"> día</w:t>
            </w:r>
          </w:p>
        </w:tc>
        <w:tc>
          <w:tcPr>
            <w:tcW w:w="1145" w:type="dxa"/>
          </w:tcPr>
          <w:p w14:paraId="46D9BE83" w14:textId="14F9A1D7" w:rsidR="00A64943" w:rsidRPr="001477C0" w:rsidRDefault="00A64943" w:rsidP="00A64943">
            <w:pPr>
              <w:ind w:firstLine="0"/>
              <w:jc w:val="center"/>
            </w:pPr>
            <w:r w:rsidRPr="00A222A9">
              <w:t>0,5 h</w:t>
            </w:r>
          </w:p>
        </w:tc>
        <w:tc>
          <w:tcPr>
            <w:tcW w:w="1132" w:type="dxa"/>
          </w:tcPr>
          <w:p w14:paraId="2A6E8D92" w14:textId="47C2808F" w:rsidR="00A64943" w:rsidRPr="001477C0" w:rsidRDefault="00A64943" w:rsidP="00A64943">
            <w:pPr>
              <w:ind w:firstLine="0"/>
              <w:jc w:val="center"/>
            </w:pPr>
            <w:r w:rsidRPr="00A222A9">
              <w:t>1 h</w:t>
            </w:r>
          </w:p>
        </w:tc>
        <w:tc>
          <w:tcPr>
            <w:tcW w:w="1421" w:type="dxa"/>
          </w:tcPr>
          <w:p w14:paraId="6E39D5AE" w14:textId="0BCAC46C" w:rsidR="00A64943" w:rsidRPr="001477C0" w:rsidRDefault="00A64943" w:rsidP="00A64943">
            <w:pPr>
              <w:ind w:firstLine="0"/>
              <w:jc w:val="center"/>
            </w:pPr>
            <w:r w:rsidRPr="00A222A9">
              <w:t>29/07/2026</w:t>
            </w:r>
          </w:p>
        </w:tc>
        <w:tc>
          <w:tcPr>
            <w:tcW w:w="1502" w:type="dxa"/>
          </w:tcPr>
          <w:p w14:paraId="3BC76487" w14:textId="7CDE07DF" w:rsidR="00A64943" w:rsidRPr="001477C0" w:rsidRDefault="00A64943" w:rsidP="00A64943">
            <w:pPr>
              <w:ind w:firstLine="0"/>
              <w:jc w:val="center"/>
            </w:pPr>
            <w:r w:rsidRPr="00A222A9">
              <w:t>30/07/2026</w:t>
            </w:r>
          </w:p>
        </w:tc>
      </w:tr>
      <w:tr w:rsidR="00A64943" w:rsidRPr="00DC1B86" w14:paraId="5514F117" w14:textId="77777777" w:rsidTr="00290519">
        <w:tc>
          <w:tcPr>
            <w:tcW w:w="2547" w:type="dxa"/>
          </w:tcPr>
          <w:p w14:paraId="212A6527" w14:textId="6CE0EF65" w:rsidR="00A64943" w:rsidRPr="001477C0" w:rsidRDefault="00A64943" w:rsidP="00A64943">
            <w:pPr>
              <w:ind w:firstLine="0"/>
              <w:jc w:val="center"/>
            </w:pPr>
            <w:r w:rsidRPr="00A222A9">
              <w:lastRenderedPageBreak/>
              <w:t>8.13. Registro y almacenamiento de evidencias</w:t>
            </w:r>
          </w:p>
        </w:tc>
        <w:tc>
          <w:tcPr>
            <w:tcW w:w="1269" w:type="dxa"/>
          </w:tcPr>
          <w:p w14:paraId="727750B9" w14:textId="0C4CD96D" w:rsidR="00A64943" w:rsidRPr="001477C0" w:rsidRDefault="00A64943" w:rsidP="00A64943">
            <w:pPr>
              <w:ind w:firstLine="0"/>
              <w:jc w:val="center"/>
            </w:pPr>
            <w:r w:rsidRPr="00A222A9">
              <w:t>3 días</w:t>
            </w:r>
          </w:p>
        </w:tc>
        <w:tc>
          <w:tcPr>
            <w:tcW w:w="1145" w:type="dxa"/>
          </w:tcPr>
          <w:p w14:paraId="6660B4F4" w14:textId="7B3DD514" w:rsidR="00A64943" w:rsidRPr="001477C0" w:rsidRDefault="00A64943" w:rsidP="00A64943">
            <w:pPr>
              <w:ind w:firstLine="0"/>
              <w:jc w:val="center"/>
            </w:pPr>
            <w:r w:rsidRPr="00A222A9">
              <w:t>0,5 h</w:t>
            </w:r>
          </w:p>
        </w:tc>
        <w:tc>
          <w:tcPr>
            <w:tcW w:w="1132" w:type="dxa"/>
          </w:tcPr>
          <w:p w14:paraId="270AD646" w14:textId="0E246019" w:rsidR="00A64943" w:rsidRPr="001477C0" w:rsidRDefault="00A64943" w:rsidP="00A64943">
            <w:pPr>
              <w:ind w:firstLine="0"/>
              <w:jc w:val="center"/>
            </w:pPr>
            <w:r w:rsidRPr="00A222A9">
              <w:t>1 h</w:t>
            </w:r>
          </w:p>
        </w:tc>
        <w:tc>
          <w:tcPr>
            <w:tcW w:w="1421" w:type="dxa"/>
          </w:tcPr>
          <w:p w14:paraId="65CB08E7" w14:textId="24874E10" w:rsidR="00A64943" w:rsidRPr="001477C0" w:rsidRDefault="00A64943" w:rsidP="00A64943">
            <w:pPr>
              <w:ind w:firstLine="0"/>
              <w:jc w:val="center"/>
            </w:pPr>
            <w:r w:rsidRPr="00A222A9">
              <w:t>31/07/2026</w:t>
            </w:r>
          </w:p>
        </w:tc>
        <w:tc>
          <w:tcPr>
            <w:tcW w:w="1502" w:type="dxa"/>
          </w:tcPr>
          <w:p w14:paraId="39217F14" w14:textId="75CA9161" w:rsidR="00A64943" w:rsidRPr="001477C0" w:rsidRDefault="00A64943" w:rsidP="00A64943">
            <w:pPr>
              <w:ind w:firstLine="0"/>
              <w:jc w:val="center"/>
            </w:pPr>
            <w:r w:rsidRPr="00A222A9">
              <w:t>02/08/2026</w:t>
            </w:r>
          </w:p>
        </w:tc>
      </w:tr>
      <w:tr w:rsidR="00A64943" w:rsidRPr="00DC1B86" w14:paraId="18413521" w14:textId="77777777" w:rsidTr="00290519">
        <w:tc>
          <w:tcPr>
            <w:tcW w:w="2547" w:type="dxa"/>
          </w:tcPr>
          <w:p w14:paraId="1F71DC7E" w14:textId="773820B5" w:rsidR="00A64943" w:rsidRPr="001477C0" w:rsidRDefault="00A64943" w:rsidP="00A64943">
            <w:pPr>
              <w:ind w:firstLine="0"/>
              <w:jc w:val="center"/>
            </w:pPr>
            <w:r w:rsidRPr="00A222A9">
              <w:t>Total Capítulo VIII</w:t>
            </w:r>
          </w:p>
        </w:tc>
        <w:tc>
          <w:tcPr>
            <w:tcW w:w="1269" w:type="dxa"/>
          </w:tcPr>
          <w:p w14:paraId="6E249F25" w14:textId="3F4BC44D" w:rsidR="00A64943" w:rsidRPr="001477C0" w:rsidRDefault="00A64943" w:rsidP="00A64943">
            <w:pPr>
              <w:ind w:firstLine="0"/>
              <w:jc w:val="center"/>
            </w:pPr>
            <w:r w:rsidRPr="00A222A9">
              <w:t>2 semanas</w:t>
            </w:r>
          </w:p>
        </w:tc>
        <w:tc>
          <w:tcPr>
            <w:tcW w:w="1145" w:type="dxa"/>
          </w:tcPr>
          <w:p w14:paraId="0DFA3253" w14:textId="58B6A440" w:rsidR="00A64943" w:rsidRPr="001477C0" w:rsidRDefault="00A64943" w:rsidP="00A64943">
            <w:pPr>
              <w:ind w:firstLine="0"/>
              <w:jc w:val="center"/>
            </w:pPr>
            <w:r w:rsidRPr="00A222A9">
              <w:t>10 h</w:t>
            </w:r>
          </w:p>
        </w:tc>
        <w:tc>
          <w:tcPr>
            <w:tcW w:w="1132" w:type="dxa"/>
          </w:tcPr>
          <w:p w14:paraId="52695293" w14:textId="71C802C3" w:rsidR="00A64943" w:rsidRPr="001477C0" w:rsidRDefault="00A64943" w:rsidP="00A64943">
            <w:pPr>
              <w:ind w:firstLine="0"/>
              <w:jc w:val="center"/>
            </w:pPr>
            <w:r w:rsidRPr="00A222A9">
              <w:t>20 h</w:t>
            </w:r>
          </w:p>
        </w:tc>
        <w:tc>
          <w:tcPr>
            <w:tcW w:w="1421" w:type="dxa"/>
          </w:tcPr>
          <w:p w14:paraId="2D91A2A0" w14:textId="211EF90A" w:rsidR="00A64943" w:rsidRPr="001477C0" w:rsidRDefault="00A64943" w:rsidP="00A64943">
            <w:pPr>
              <w:ind w:firstLine="0"/>
              <w:jc w:val="center"/>
            </w:pPr>
            <w:r w:rsidRPr="00A222A9">
              <w:t>06/07/2026</w:t>
            </w:r>
          </w:p>
        </w:tc>
        <w:tc>
          <w:tcPr>
            <w:tcW w:w="1502" w:type="dxa"/>
          </w:tcPr>
          <w:p w14:paraId="4718AA11" w14:textId="3C44B466" w:rsidR="00A64943" w:rsidRPr="001477C0" w:rsidRDefault="00A64943" w:rsidP="00A64943">
            <w:pPr>
              <w:ind w:firstLine="0"/>
              <w:jc w:val="center"/>
            </w:pPr>
            <w:r w:rsidRPr="00A222A9">
              <w:t>02/08/2026</w:t>
            </w:r>
          </w:p>
        </w:tc>
      </w:tr>
    </w:tbl>
    <w:p w14:paraId="672AC12F" w14:textId="75D90CED" w:rsidR="00DA5586" w:rsidRPr="00A64943" w:rsidRDefault="00C15A17" w:rsidP="00A64943">
      <w:pPr>
        <w:pStyle w:val="Descripcin"/>
      </w:pPr>
      <w:bookmarkStart w:id="73" w:name="_Toc236744634"/>
      <w:r>
        <w:t xml:space="preserve">Tabla </w:t>
      </w:r>
      <w:r w:rsidR="00492EE6">
        <w:fldChar w:fldCharType="begin"/>
      </w:r>
      <w:r w:rsidR="00492EE6">
        <w:instrText xml:space="preserve"> SEQ Tabla \* ARABIC </w:instrText>
      </w:r>
      <w:r w:rsidR="00492EE6">
        <w:fldChar w:fldCharType="separate"/>
      </w:r>
      <w:r w:rsidR="00555463">
        <w:rPr>
          <w:noProof/>
        </w:rPr>
        <w:t>10</w:t>
      </w:r>
      <w:r w:rsidR="00492EE6">
        <w:rPr>
          <w:noProof/>
        </w:rPr>
        <w:fldChar w:fldCharType="end"/>
      </w:r>
      <w:r>
        <w:t>: Planificación del capítulo VIII</w:t>
      </w:r>
      <w:bookmarkEnd w:id="73"/>
    </w:p>
    <w:p w14:paraId="6E4222A8" w14:textId="77777777" w:rsidR="00C15A17" w:rsidRPr="0028120E" w:rsidRDefault="00C15A17" w:rsidP="00C15A17">
      <w:pPr>
        <w:pStyle w:val="Ttulo3"/>
      </w:pPr>
      <w:bookmarkStart w:id="74" w:name="_Toc234407549"/>
      <w:bookmarkStart w:id="75" w:name="_Toc236729010"/>
      <w:bookmarkStart w:id="76" w:name="_Toc236845233"/>
      <w:r>
        <w:t>Planificación del capítulo IX</w:t>
      </w:r>
      <w:bookmarkEnd w:id="74"/>
      <w:bookmarkEnd w:id="75"/>
      <w:bookmarkEnd w:id="76"/>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23BAD546" w14:textId="77777777" w:rsidTr="00290519">
        <w:trPr>
          <w:tblHeader/>
        </w:trPr>
        <w:tc>
          <w:tcPr>
            <w:tcW w:w="2547" w:type="dxa"/>
            <w:shd w:val="clear" w:color="auto" w:fill="60CAF3" w:themeFill="accent4" w:themeFillTint="99"/>
            <w:vAlign w:val="center"/>
          </w:tcPr>
          <w:p w14:paraId="7A386729" w14:textId="77777777" w:rsidR="00BB4A11" w:rsidRPr="00164283" w:rsidRDefault="00BB4A11" w:rsidP="00577309">
            <w:pPr>
              <w:ind w:firstLine="0"/>
              <w:jc w:val="center"/>
              <w:rPr>
                <w:b/>
                <w:bCs/>
              </w:rPr>
            </w:pPr>
            <w:r w:rsidRPr="00164283">
              <w:rPr>
                <w:b/>
                <w:bCs/>
              </w:rPr>
              <w:t>Subcapítulo</w:t>
            </w:r>
          </w:p>
        </w:tc>
        <w:tc>
          <w:tcPr>
            <w:tcW w:w="1269" w:type="dxa"/>
            <w:shd w:val="clear" w:color="auto" w:fill="60CAF3" w:themeFill="accent4" w:themeFillTint="99"/>
            <w:vAlign w:val="center"/>
          </w:tcPr>
          <w:p w14:paraId="60DA91E5"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60CAF3" w:themeFill="accent4" w:themeFillTint="99"/>
            <w:vAlign w:val="center"/>
          </w:tcPr>
          <w:p w14:paraId="3C1BDDBA" w14:textId="77777777" w:rsidR="00BB4A11" w:rsidRPr="00164283" w:rsidRDefault="00BB4A11" w:rsidP="00577309">
            <w:pPr>
              <w:ind w:firstLine="0"/>
              <w:jc w:val="center"/>
              <w:rPr>
                <w:b/>
                <w:bCs/>
              </w:rPr>
            </w:pPr>
            <w:r w:rsidRPr="00164283">
              <w:rPr>
                <w:b/>
                <w:bCs/>
              </w:rPr>
              <w:t>Horas estimadas</w:t>
            </w:r>
          </w:p>
        </w:tc>
        <w:tc>
          <w:tcPr>
            <w:tcW w:w="1132" w:type="dxa"/>
            <w:shd w:val="clear" w:color="auto" w:fill="60CAF3" w:themeFill="accent4" w:themeFillTint="99"/>
            <w:vAlign w:val="center"/>
          </w:tcPr>
          <w:p w14:paraId="1415F2C1" w14:textId="77777777" w:rsidR="00BB4A11" w:rsidRPr="00164283" w:rsidRDefault="00BB4A11" w:rsidP="00577309">
            <w:pPr>
              <w:ind w:firstLine="0"/>
              <w:jc w:val="center"/>
              <w:rPr>
                <w:b/>
                <w:bCs/>
              </w:rPr>
            </w:pPr>
            <w:r w:rsidRPr="00164283">
              <w:rPr>
                <w:b/>
                <w:bCs/>
              </w:rPr>
              <w:t>Horas reales</w:t>
            </w:r>
          </w:p>
        </w:tc>
        <w:tc>
          <w:tcPr>
            <w:tcW w:w="1421" w:type="dxa"/>
            <w:shd w:val="clear" w:color="auto" w:fill="60CAF3" w:themeFill="accent4" w:themeFillTint="99"/>
            <w:vAlign w:val="center"/>
          </w:tcPr>
          <w:p w14:paraId="290E82D9" w14:textId="77777777" w:rsidR="00BB4A11" w:rsidRPr="00164283" w:rsidRDefault="00BB4A11" w:rsidP="00577309">
            <w:pPr>
              <w:ind w:firstLine="0"/>
              <w:jc w:val="center"/>
              <w:rPr>
                <w:b/>
                <w:bCs/>
              </w:rPr>
            </w:pPr>
            <w:r w:rsidRPr="00164283">
              <w:rPr>
                <w:b/>
                <w:bCs/>
              </w:rPr>
              <w:t>Fecha de inicio</w:t>
            </w:r>
          </w:p>
        </w:tc>
        <w:tc>
          <w:tcPr>
            <w:tcW w:w="1502" w:type="dxa"/>
            <w:shd w:val="clear" w:color="auto" w:fill="60CAF3" w:themeFill="accent4" w:themeFillTint="99"/>
            <w:vAlign w:val="center"/>
          </w:tcPr>
          <w:p w14:paraId="2CBE832B" w14:textId="77777777" w:rsidR="00BB4A11" w:rsidRPr="00164283" w:rsidRDefault="00BB4A11" w:rsidP="00577309">
            <w:pPr>
              <w:ind w:firstLine="0"/>
              <w:jc w:val="center"/>
              <w:rPr>
                <w:b/>
                <w:bCs/>
              </w:rPr>
            </w:pPr>
            <w:r w:rsidRPr="00164283">
              <w:rPr>
                <w:b/>
                <w:bCs/>
              </w:rPr>
              <w:t>Fecha de finalización</w:t>
            </w:r>
          </w:p>
        </w:tc>
      </w:tr>
      <w:tr w:rsidR="00A64943" w14:paraId="68A6B282" w14:textId="77777777" w:rsidTr="00290519">
        <w:tc>
          <w:tcPr>
            <w:tcW w:w="2547" w:type="dxa"/>
          </w:tcPr>
          <w:p w14:paraId="5194B14D" w14:textId="0CFAAD6A" w:rsidR="00A64943" w:rsidRDefault="00A64943" w:rsidP="00A64943">
            <w:pPr>
              <w:ind w:firstLine="0"/>
              <w:jc w:val="center"/>
            </w:pPr>
            <w:r w:rsidRPr="00711EB3">
              <w:t>9.1. Discusión integrada de resultados</w:t>
            </w:r>
          </w:p>
        </w:tc>
        <w:tc>
          <w:tcPr>
            <w:tcW w:w="1269" w:type="dxa"/>
          </w:tcPr>
          <w:p w14:paraId="5062ACC4" w14:textId="28E5A249" w:rsidR="00A64943" w:rsidRDefault="00327C65" w:rsidP="00A64943">
            <w:pPr>
              <w:ind w:firstLine="0"/>
              <w:jc w:val="center"/>
            </w:pPr>
            <w:r>
              <w:t>1</w:t>
            </w:r>
            <w:r w:rsidR="00A64943" w:rsidRPr="00711EB3">
              <w:t xml:space="preserve"> día</w:t>
            </w:r>
          </w:p>
        </w:tc>
        <w:tc>
          <w:tcPr>
            <w:tcW w:w="1145" w:type="dxa"/>
          </w:tcPr>
          <w:p w14:paraId="748AB437" w14:textId="542E5041" w:rsidR="00A64943" w:rsidRDefault="00A64943" w:rsidP="00A64943">
            <w:pPr>
              <w:ind w:firstLine="0"/>
              <w:jc w:val="center"/>
            </w:pPr>
            <w:r w:rsidRPr="00711EB3">
              <w:t>1,5 h</w:t>
            </w:r>
          </w:p>
        </w:tc>
        <w:tc>
          <w:tcPr>
            <w:tcW w:w="1132" w:type="dxa"/>
          </w:tcPr>
          <w:p w14:paraId="08309A18" w14:textId="47774FCF" w:rsidR="00A64943" w:rsidRDefault="00A64943" w:rsidP="00A64943">
            <w:pPr>
              <w:ind w:firstLine="0"/>
              <w:jc w:val="center"/>
            </w:pPr>
            <w:r w:rsidRPr="00711EB3">
              <w:t>1,5 h</w:t>
            </w:r>
          </w:p>
        </w:tc>
        <w:tc>
          <w:tcPr>
            <w:tcW w:w="1421" w:type="dxa"/>
          </w:tcPr>
          <w:p w14:paraId="4B9444CA" w14:textId="23207864" w:rsidR="00A64943" w:rsidRDefault="00A64943" w:rsidP="00A64943">
            <w:pPr>
              <w:ind w:firstLine="0"/>
              <w:jc w:val="center"/>
            </w:pPr>
            <w:r w:rsidRPr="00711EB3">
              <w:t>03/08/2026</w:t>
            </w:r>
          </w:p>
        </w:tc>
        <w:tc>
          <w:tcPr>
            <w:tcW w:w="1502" w:type="dxa"/>
          </w:tcPr>
          <w:p w14:paraId="121FCA75" w14:textId="25337C8B" w:rsidR="00A64943" w:rsidRDefault="00A64943" w:rsidP="00A64943">
            <w:pPr>
              <w:ind w:firstLine="0"/>
              <w:jc w:val="center"/>
            </w:pPr>
            <w:r w:rsidRPr="00711EB3">
              <w:t>05/08/2026</w:t>
            </w:r>
          </w:p>
        </w:tc>
      </w:tr>
      <w:tr w:rsidR="00A64943" w14:paraId="61A2ACED" w14:textId="77777777" w:rsidTr="00290519">
        <w:tc>
          <w:tcPr>
            <w:tcW w:w="2547" w:type="dxa"/>
          </w:tcPr>
          <w:p w14:paraId="5E1B146B" w14:textId="31421101" w:rsidR="00A64943" w:rsidRDefault="00A64943" w:rsidP="00A64943">
            <w:pPr>
              <w:ind w:firstLine="0"/>
              <w:jc w:val="center"/>
            </w:pPr>
            <w:r w:rsidRPr="00711EB3">
              <w:t>9.2. Ampliación de técnicas MITRE</w:t>
            </w:r>
          </w:p>
        </w:tc>
        <w:tc>
          <w:tcPr>
            <w:tcW w:w="1269" w:type="dxa"/>
          </w:tcPr>
          <w:p w14:paraId="4FEB3BFD" w14:textId="2E08F682" w:rsidR="00A64943" w:rsidRDefault="00327C65" w:rsidP="00A64943">
            <w:pPr>
              <w:ind w:firstLine="0"/>
              <w:jc w:val="center"/>
            </w:pPr>
            <w:r>
              <w:t>1</w:t>
            </w:r>
            <w:r w:rsidR="00A64943" w:rsidRPr="00711EB3">
              <w:t xml:space="preserve"> día</w:t>
            </w:r>
          </w:p>
        </w:tc>
        <w:tc>
          <w:tcPr>
            <w:tcW w:w="1145" w:type="dxa"/>
          </w:tcPr>
          <w:p w14:paraId="0E694110" w14:textId="5FA43BFE" w:rsidR="00A64943" w:rsidRDefault="00A64943" w:rsidP="00A64943">
            <w:pPr>
              <w:ind w:firstLine="0"/>
              <w:jc w:val="center"/>
            </w:pPr>
            <w:r w:rsidRPr="00711EB3">
              <w:t>0,5 h</w:t>
            </w:r>
          </w:p>
        </w:tc>
        <w:tc>
          <w:tcPr>
            <w:tcW w:w="1132" w:type="dxa"/>
          </w:tcPr>
          <w:p w14:paraId="76F1C8B8" w14:textId="6B00BA59" w:rsidR="00A64943" w:rsidRDefault="00A64943" w:rsidP="00A64943">
            <w:pPr>
              <w:ind w:firstLine="0"/>
              <w:jc w:val="center"/>
            </w:pPr>
            <w:r w:rsidRPr="00711EB3">
              <w:t>0,5 h</w:t>
            </w:r>
          </w:p>
        </w:tc>
        <w:tc>
          <w:tcPr>
            <w:tcW w:w="1421" w:type="dxa"/>
          </w:tcPr>
          <w:p w14:paraId="34AE26BE" w14:textId="2BBFEB1B" w:rsidR="00A64943" w:rsidRDefault="00A64943" w:rsidP="00A64943">
            <w:pPr>
              <w:ind w:firstLine="0"/>
              <w:jc w:val="center"/>
            </w:pPr>
            <w:r w:rsidRPr="00711EB3">
              <w:t>06/08/2026</w:t>
            </w:r>
          </w:p>
        </w:tc>
        <w:tc>
          <w:tcPr>
            <w:tcW w:w="1502" w:type="dxa"/>
          </w:tcPr>
          <w:p w14:paraId="18111015" w14:textId="508110F8" w:rsidR="00A64943" w:rsidRDefault="00A64943" w:rsidP="00A64943">
            <w:pPr>
              <w:ind w:firstLine="0"/>
              <w:jc w:val="center"/>
            </w:pPr>
            <w:r w:rsidRPr="00711EB3">
              <w:t>07/08/2026</w:t>
            </w:r>
          </w:p>
        </w:tc>
      </w:tr>
      <w:tr w:rsidR="00A64943" w:rsidRPr="00DC1B86" w14:paraId="6316D4B2" w14:textId="77777777" w:rsidTr="00290519">
        <w:tc>
          <w:tcPr>
            <w:tcW w:w="2547" w:type="dxa"/>
          </w:tcPr>
          <w:p w14:paraId="38D0DBE3" w14:textId="57A5817A" w:rsidR="00A64943" w:rsidRPr="004B7516" w:rsidRDefault="00A64943" w:rsidP="00A64943">
            <w:pPr>
              <w:ind w:firstLine="0"/>
              <w:jc w:val="center"/>
            </w:pPr>
            <w:r w:rsidRPr="00711EB3">
              <w:t>9.3. Desarrollo de nuevos artifacts</w:t>
            </w:r>
          </w:p>
        </w:tc>
        <w:tc>
          <w:tcPr>
            <w:tcW w:w="1269" w:type="dxa"/>
          </w:tcPr>
          <w:p w14:paraId="3F905A7F" w14:textId="277AD34D" w:rsidR="00A64943" w:rsidRDefault="00327C65" w:rsidP="00A64943">
            <w:pPr>
              <w:ind w:firstLine="0"/>
              <w:jc w:val="center"/>
            </w:pPr>
            <w:r>
              <w:t>1</w:t>
            </w:r>
            <w:r w:rsidR="00A64943" w:rsidRPr="00711EB3">
              <w:t xml:space="preserve"> día</w:t>
            </w:r>
          </w:p>
        </w:tc>
        <w:tc>
          <w:tcPr>
            <w:tcW w:w="1145" w:type="dxa"/>
          </w:tcPr>
          <w:p w14:paraId="1FEC9B79" w14:textId="71CEDDE6" w:rsidR="00A64943" w:rsidRDefault="00A64943" w:rsidP="00A64943">
            <w:pPr>
              <w:ind w:firstLine="0"/>
              <w:jc w:val="center"/>
            </w:pPr>
            <w:r w:rsidRPr="00711EB3">
              <w:t>1 h</w:t>
            </w:r>
          </w:p>
        </w:tc>
        <w:tc>
          <w:tcPr>
            <w:tcW w:w="1132" w:type="dxa"/>
          </w:tcPr>
          <w:p w14:paraId="5315228F" w14:textId="7A1A78AC" w:rsidR="00A64943" w:rsidRDefault="00A64943" w:rsidP="00A64943">
            <w:pPr>
              <w:ind w:firstLine="0"/>
              <w:jc w:val="center"/>
            </w:pPr>
            <w:r w:rsidRPr="00711EB3">
              <w:t>1 h</w:t>
            </w:r>
          </w:p>
        </w:tc>
        <w:tc>
          <w:tcPr>
            <w:tcW w:w="1421" w:type="dxa"/>
          </w:tcPr>
          <w:p w14:paraId="6CDBAB3A" w14:textId="2A2F8134" w:rsidR="00A64943" w:rsidRPr="00DC1B86" w:rsidRDefault="00A64943" w:rsidP="00A64943">
            <w:pPr>
              <w:ind w:firstLine="0"/>
              <w:jc w:val="center"/>
            </w:pPr>
            <w:r w:rsidRPr="00711EB3">
              <w:t>08/08/2026</w:t>
            </w:r>
          </w:p>
        </w:tc>
        <w:tc>
          <w:tcPr>
            <w:tcW w:w="1502" w:type="dxa"/>
          </w:tcPr>
          <w:p w14:paraId="4244C3C3" w14:textId="6DE68A04" w:rsidR="00A64943" w:rsidRPr="00DC1B86" w:rsidRDefault="00A64943" w:rsidP="00A64943">
            <w:pPr>
              <w:keepNext/>
              <w:ind w:firstLine="0"/>
              <w:jc w:val="center"/>
            </w:pPr>
            <w:r w:rsidRPr="00711EB3">
              <w:t>09/08/2026</w:t>
            </w:r>
          </w:p>
        </w:tc>
      </w:tr>
      <w:tr w:rsidR="00A64943" w:rsidRPr="00DC1B86" w14:paraId="2F69BF95" w14:textId="77777777" w:rsidTr="00290519">
        <w:tc>
          <w:tcPr>
            <w:tcW w:w="2547" w:type="dxa"/>
          </w:tcPr>
          <w:p w14:paraId="7DEAAE17" w14:textId="63FC5874" w:rsidR="00A64943" w:rsidRPr="003C68ED" w:rsidRDefault="00A64943" w:rsidP="00A64943">
            <w:pPr>
              <w:ind w:firstLine="0"/>
              <w:jc w:val="center"/>
            </w:pPr>
            <w:r w:rsidRPr="00711EB3">
              <w:t>9.4. Ciclo de vida y trazabilidad de los artifacts</w:t>
            </w:r>
          </w:p>
        </w:tc>
        <w:tc>
          <w:tcPr>
            <w:tcW w:w="1269" w:type="dxa"/>
          </w:tcPr>
          <w:p w14:paraId="2F25AB1B" w14:textId="17C624B4" w:rsidR="00A64943" w:rsidRDefault="00327C65" w:rsidP="00A64943">
            <w:pPr>
              <w:ind w:firstLine="0"/>
              <w:jc w:val="center"/>
            </w:pPr>
            <w:r>
              <w:t>1</w:t>
            </w:r>
            <w:r w:rsidR="00A64943" w:rsidRPr="00711EB3">
              <w:t xml:space="preserve"> día</w:t>
            </w:r>
          </w:p>
        </w:tc>
        <w:tc>
          <w:tcPr>
            <w:tcW w:w="1145" w:type="dxa"/>
          </w:tcPr>
          <w:p w14:paraId="5322034C" w14:textId="6E6CA7ED" w:rsidR="00A64943" w:rsidRDefault="00A64943" w:rsidP="00A64943">
            <w:pPr>
              <w:ind w:firstLine="0"/>
              <w:jc w:val="center"/>
            </w:pPr>
            <w:r w:rsidRPr="00711EB3">
              <w:t>0,5 h</w:t>
            </w:r>
          </w:p>
        </w:tc>
        <w:tc>
          <w:tcPr>
            <w:tcW w:w="1132" w:type="dxa"/>
          </w:tcPr>
          <w:p w14:paraId="5AE5684E" w14:textId="325215A6" w:rsidR="00A64943" w:rsidRDefault="00A64943" w:rsidP="00A64943">
            <w:pPr>
              <w:ind w:firstLine="0"/>
              <w:jc w:val="center"/>
            </w:pPr>
            <w:r w:rsidRPr="00711EB3">
              <w:t>0,5 h</w:t>
            </w:r>
          </w:p>
        </w:tc>
        <w:tc>
          <w:tcPr>
            <w:tcW w:w="1421" w:type="dxa"/>
          </w:tcPr>
          <w:p w14:paraId="2DDF4F2E" w14:textId="58988923" w:rsidR="00A64943" w:rsidRPr="003C68ED" w:rsidRDefault="00A64943" w:rsidP="00A64943">
            <w:pPr>
              <w:ind w:firstLine="0"/>
              <w:jc w:val="center"/>
            </w:pPr>
            <w:r w:rsidRPr="00711EB3">
              <w:t>10/08/2026</w:t>
            </w:r>
          </w:p>
        </w:tc>
        <w:tc>
          <w:tcPr>
            <w:tcW w:w="1502" w:type="dxa"/>
          </w:tcPr>
          <w:p w14:paraId="6AED5F31" w14:textId="07271FFD" w:rsidR="00A64943" w:rsidRPr="003C68ED" w:rsidRDefault="00A64943" w:rsidP="00A64943">
            <w:pPr>
              <w:keepNext/>
              <w:ind w:firstLine="0"/>
              <w:jc w:val="center"/>
            </w:pPr>
            <w:r w:rsidRPr="00711EB3">
              <w:t>11/08/2026</w:t>
            </w:r>
          </w:p>
        </w:tc>
      </w:tr>
      <w:tr w:rsidR="00A64943" w:rsidRPr="00DC1B86" w14:paraId="67A0885C" w14:textId="77777777" w:rsidTr="00290519">
        <w:tc>
          <w:tcPr>
            <w:tcW w:w="2547" w:type="dxa"/>
          </w:tcPr>
          <w:p w14:paraId="62780850" w14:textId="236964FB" w:rsidR="00A64943" w:rsidRPr="00390D42" w:rsidRDefault="00A64943" w:rsidP="00A64943">
            <w:pPr>
              <w:ind w:firstLine="0"/>
              <w:jc w:val="center"/>
            </w:pPr>
            <w:r w:rsidRPr="00711EB3">
              <w:t>9.5. Automatización de detecciones</w:t>
            </w:r>
          </w:p>
        </w:tc>
        <w:tc>
          <w:tcPr>
            <w:tcW w:w="1269" w:type="dxa"/>
          </w:tcPr>
          <w:p w14:paraId="31E3D754" w14:textId="3579ABF2" w:rsidR="00A64943" w:rsidRPr="00390D42" w:rsidRDefault="00327C65" w:rsidP="00A64943">
            <w:pPr>
              <w:ind w:firstLine="0"/>
              <w:jc w:val="center"/>
            </w:pPr>
            <w:r>
              <w:t>1</w:t>
            </w:r>
            <w:r w:rsidR="00A64943" w:rsidRPr="00711EB3">
              <w:t xml:space="preserve"> día</w:t>
            </w:r>
          </w:p>
        </w:tc>
        <w:tc>
          <w:tcPr>
            <w:tcW w:w="1145" w:type="dxa"/>
          </w:tcPr>
          <w:p w14:paraId="0CC88B6F" w14:textId="73976C04" w:rsidR="00A64943" w:rsidRPr="00390D42" w:rsidRDefault="00A64943" w:rsidP="00A64943">
            <w:pPr>
              <w:ind w:firstLine="0"/>
              <w:jc w:val="center"/>
            </w:pPr>
            <w:r w:rsidRPr="00711EB3">
              <w:t>0,5 h</w:t>
            </w:r>
          </w:p>
        </w:tc>
        <w:tc>
          <w:tcPr>
            <w:tcW w:w="1132" w:type="dxa"/>
          </w:tcPr>
          <w:p w14:paraId="0499D39B" w14:textId="10367034" w:rsidR="00A64943" w:rsidRPr="00390D42" w:rsidRDefault="00A64943" w:rsidP="00A64943">
            <w:pPr>
              <w:ind w:firstLine="0"/>
              <w:jc w:val="center"/>
            </w:pPr>
            <w:r w:rsidRPr="00711EB3">
              <w:t>0,5 h</w:t>
            </w:r>
          </w:p>
        </w:tc>
        <w:tc>
          <w:tcPr>
            <w:tcW w:w="1421" w:type="dxa"/>
          </w:tcPr>
          <w:p w14:paraId="1C579037" w14:textId="793E2BD7" w:rsidR="00A64943" w:rsidRPr="00390D42" w:rsidRDefault="00A64943" w:rsidP="00A64943">
            <w:pPr>
              <w:ind w:firstLine="0"/>
              <w:jc w:val="center"/>
            </w:pPr>
            <w:r w:rsidRPr="00711EB3">
              <w:t>12/08/2026</w:t>
            </w:r>
          </w:p>
        </w:tc>
        <w:tc>
          <w:tcPr>
            <w:tcW w:w="1502" w:type="dxa"/>
          </w:tcPr>
          <w:p w14:paraId="66445C94" w14:textId="5DB81F9E" w:rsidR="00A64943" w:rsidRPr="00390D42" w:rsidRDefault="00A64943" w:rsidP="00A64943">
            <w:pPr>
              <w:keepNext/>
              <w:ind w:firstLine="0"/>
              <w:jc w:val="center"/>
            </w:pPr>
            <w:r w:rsidRPr="00711EB3">
              <w:t>13/08/2026</w:t>
            </w:r>
          </w:p>
        </w:tc>
      </w:tr>
      <w:tr w:rsidR="00A64943" w:rsidRPr="00DC1B86" w14:paraId="363C99D2" w14:textId="77777777" w:rsidTr="00290519">
        <w:tc>
          <w:tcPr>
            <w:tcW w:w="2547" w:type="dxa"/>
          </w:tcPr>
          <w:p w14:paraId="149C0F29" w14:textId="0DDD3E07" w:rsidR="00A64943" w:rsidRPr="00390D42" w:rsidRDefault="00A64943" w:rsidP="00A64943">
            <w:pPr>
              <w:ind w:firstLine="0"/>
              <w:jc w:val="center"/>
            </w:pPr>
            <w:r w:rsidRPr="00711EB3">
              <w:t>9.6. Integración SIEM/SOC y despliegue en entornos reales</w:t>
            </w:r>
          </w:p>
        </w:tc>
        <w:tc>
          <w:tcPr>
            <w:tcW w:w="1269" w:type="dxa"/>
          </w:tcPr>
          <w:p w14:paraId="41FE5449" w14:textId="0785DCF1" w:rsidR="00A64943" w:rsidRPr="00390D42" w:rsidRDefault="00327C65" w:rsidP="00A64943">
            <w:pPr>
              <w:ind w:firstLine="0"/>
              <w:jc w:val="center"/>
            </w:pPr>
            <w:r>
              <w:t>1</w:t>
            </w:r>
            <w:r w:rsidR="00A64943" w:rsidRPr="00711EB3">
              <w:t xml:space="preserve"> día</w:t>
            </w:r>
          </w:p>
        </w:tc>
        <w:tc>
          <w:tcPr>
            <w:tcW w:w="1145" w:type="dxa"/>
          </w:tcPr>
          <w:p w14:paraId="54F45DCB" w14:textId="02FA1EF0" w:rsidR="00A64943" w:rsidRPr="00390D42" w:rsidRDefault="00A64943" w:rsidP="00A64943">
            <w:pPr>
              <w:ind w:firstLine="0"/>
              <w:jc w:val="center"/>
            </w:pPr>
            <w:r w:rsidRPr="00711EB3">
              <w:t>1 h</w:t>
            </w:r>
          </w:p>
        </w:tc>
        <w:tc>
          <w:tcPr>
            <w:tcW w:w="1132" w:type="dxa"/>
          </w:tcPr>
          <w:p w14:paraId="3DBF1674" w14:textId="162A34D7" w:rsidR="00A64943" w:rsidRPr="00390D42" w:rsidRDefault="00A64943" w:rsidP="00A64943">
            <w:pPr>
              <w:ind w:firstLine="0"/>
              <w:jc w:val="center"/>
            </w:pPr>
            <w:r w:rsidRPr="00711EB3">
              <w:t>1 h</w:t>
            </w:r>
          </w:p>
        </w:tc>
        <w:tc>
          <w:tcPr>
            <w:tcW w:w="1421" w:type="dxa"/>
          </w:tcPr>
          <w:p w14:paraId="66CD3495" w14:textId="017E5190" w:rsidR="00A64943" w:rsidRPr="00390D42" w:rsidRDefault="00A64943" w:rsidP="00A64943">
            <w:pPr>
              <w:ind w:firstLine="0"/>
              <w:jc w:val="center"/>
            </w:pPr>
            <w:r w:rsidRPr="00711EB3">
              <w:t>14/08/2026</w:t>
            </w:r>
          </w:p>
        </w:tc>
        <w:tc>
          <w:tcPr>
            <w:tcW w:w="1502" w:type="dxa"/>
          </w:tcPr>
          <w:p w14:paraId="69672D2A" w14:textId="6A00FC9B" w:rsidR="00A64943" w:rsidRPr="00390D42" w:rsidRDefault="00A64943" w:rsidP="00A64943">
            <w:pPr>
              <w:keepNext/>
              <w:ind w:firstLine="0"/>
              <w:jc w:val="center"/>
            </w:pPr>
            <w:r w:rsidRPr="00711EB3">
              <w:t>16/08/2026</w:t>
            </w:r>
          </w:p>
        </w:tc>
      </w:tr>
      <w:tr w:rsidR="00A64943" w:rsidRPr="00DC1B86" w14:paraId="3FB209BB" w14:textId="77777777" w:rsidTr="00290519">
        <w:tc>
          <w:tcPr>
            <w:tcW w:w="2547" w:type="dxa"/>
          </w:tcPr>
          <w:p w14:paraId="06E77672" w14:textId="4E479D53" w:rsidR="00A64943" w:rsidRPr="00F62BFE" w:rsidRDefault="00A64943" w:rsidP="00A64943">
            <w:pPr>
              <w:ind w:firstLine="0"/>
              <w:jc w:val="center"/>
            </w:pPr>
            <w:r w:rsidRPr="00711EB3">
              <w:t>Total Capítulo IX</w:t>
            </w:r>
          </w:p>
        </w:tc>
        <w:tc>
          <w:tcPr>
            <w:tcW w:w="1269" w:type="dxa"/>
          </w:tcPr>
          <w:p w14:paraId="78B7B98B" w14:textId="78740AB6" w:rsidR="00A64943" w:rsidRPr="00F62BFE" w:rsidRDefault="00327C65" w:rsidP="00A64943">
            <w:pPr>
              <w:ind w:firstLine="0"/>
              <w:jc w:val="center"/>
            </w:pPr>
            <w:r>
              <w:t>6</w:t>
            </w:r>
            <w:r w:rsidR="00A64943" w:rsidRPr="00711EB3">
              <w:t xml:space="preserve"> días</w:t>
            </w:r>
          </w:p>
        </w:tc>
        <w:tc>
          <w:tcPr>
            <w:tcW w:w="1145" w:type="dxa"/>
          </w:tcPr>
          <w:p w14:paraId="3B560A4C" w14:textId="55123995" w:rsidR="00A64943" w:rsidRPr="00F62BFE" w:rsidRDefault="00A64943" w:rsidP="00A64943">
            <w:pPr>
              <w:ind w:firstLine="0"/>
              <w:jc w:val="center"/>
            </w:pPr>
            <w:r w:rsidRPr="00711EB3">
              <w:t>5 h</w:t>
            </w:r>
          </w:p>
        </w:tc>
        <w:tc>
          <w:tcPr>
            <w:tcW w:w="1132" w:type="dxa"/>
          </w:tcPr>
          <w:p w14:paraId="6ED5E8BD" w14:textId="796C4ED6" w:rsidR="00A64943" w:rsidRPr="00F62BFE" w:rsidRDefault="00A64943" w:rsidP="00A64943">
            <w:pPr>
              <w:ind w:firstLine="0"/>
              <w:jc w:val="center"/>
            </w:pPr>
            <w:r w:rsidRPr="00711EB3">
              <w:t>5 h</w:t>
            </w:r>
          </w:p>
        </w:tc>
        <w:tc>
          <w:tcPr>
            <w:tcW w:w="1421" w:type="dxa"/>
          </w:tcPr>
          <w:p w14:paraId="1F4E806A" w14:textId="26B8B7A1" w:rsidR="00A64943" w:rsidRPr="00F62BFE" w:rsidRDefault="00A64943" w:rsidP="00A64943">
            <w:pPr>
              <w:ind w:firstLine="0"/>
              <w:jc w:val="center"/>
            </w:pPr>
            <w:r w:rsidRPr="00711EB3">
              <w:t>03/08/2026</w:t>
            </w:r>
          </w:p>
        </w:tc>
        <w:tc>
          <w:tcPr>
            <w:tcW w:w="1502" w:type="dxa"/>
          </w:tcPr>
          <w:p w14:paraId="21A12FC3" w14:textId="4020B338" w:rsidR="00A64943" w:rsidRPr="00F62BFE" w:rsidRDefault="00A64943" w:rsidP="00A64943">
            <w:pPr>
              <w:keepNext/>
              <w:ind w:firstLine="0"/>
              <w:jc w:val="center"/>
            </w:pPr>
            <w:r w:rsidRPr="00711EB3">
              <w:t>16/08/2026</w:t>
            </w:r>
          </w:p>
        </w:tc>
      </w:tr>
    </w:tbl>
    <w:p w14:paraId="2C2C261F" w14:textId="2C2ADEE9" w:rsidR="00687ACC" w:rsidRDefault="00E22E7A" w:rsidP="00687ACC">
      <w:pPr>
        <w:pStyle w:val="Descripcin"/>
      </w:pPr>
      <w:bookmarkStart w:id="77" w:name="_Toc236744635"/>
      <w:r>
        <w:lastRenderedPageBreak/>
        <w:t xml:space="preserve">Tabla </w:t>
      </w:r>
      <w:r w:rsidR="00492EE6">
        <w:fldChar w:fldCharType="begin"/>
      </w:r>
      <w:r w:rsidR="00492EE6">
        <w:instrText xml:space="preserve"> SEQ Tabla \* ARABIC </w:instrText>
      </w:r>
      <w:r w:rsidR="00492EE6">
        <w:fldChar w:fldCharType="separate"/>
      </w:r>
      <w:r w:rsidR="00555463">
        <w:rPr>
          <w:noProof/>
        </w:rPr>
        <w:t>11</w:t>
      </w:r>
      <w:r w:rsidR="00492EE6">
        <w:rPr>
          <w:noProof/>
        </w:rPr>
        <w:fldChar w:fldCharType="end"/>
      </w:r>
      <w:r>
        <w:t>: Planificación del capítulo IX</w:t>
      </w:r>
      <w:bookmarkEnd w:id="77"/>
    </w:p>
    <w:p w14:paraId="34BF4F46" w14:textId="77777777" w:rsidR="00687ACC" w:rsidRPr="0028120E" w:rsidRDefault="00687ACC" w:rsidP="00687ACC">
      <w:pPr>
        <w:pStyle w:val="Ttulo3"/>
      </w:pPr>
      <w:bookmarkStart w:id="78" w:name="_Toc234407550"/>
      <w:bookmarkStart w:id="79" w:name="_Toc236729011"/>
      <w:bookmarkStart w:id="80" w:name="_Toc236845234"/>
      <w:r>
        <w:t>Planificación del capítulo X</w:t>
      </w:r>
      <w:bookmarkEnd w:id="78"/>
      <w:bookmarkEnd w:id="79"/>
      <w:bookmarkEnd w:id="80"/>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687ACC" w:rsidRPr="00164283" w14:paraId="1AEA83A3" w14:textId="77777777" w:rsidTr="00290519">
        <w:trPr>
          <w:tblHeader/>
        </w:trPr>
        <w:tc>
          <w:tcPr>
            <w:tcW w:w="2547" w:type="dxa"/>
            <w:shd w:val="clear" w:color="auto" w:fill="D3C0B5"/>
            <w:vAlign w:val="center"/>
          </w:tcPr>
          <w:p w14:paraId="2A510C5E" w14:textId="77777777" w:rsidR="00687ACC" w:rsidRPr="00164283" w:rsidRDefault="00687ACC" w:rsidP="00E21A79">
            <w:pPr>
              <w:ind w:firstLine="0"/>
              <w:jc w:val="center"/>
              <w:rPr>
                <w:b/>
                <w:bCs/>
              </w:rPr>
            </w:pPr>
            <w:r w:rsidRPr="00164283">
              <w:rPr>
                <w:b/>
                <w:bCs/>
              </w:rPr>
              <w:t>Subcapítulo</w:t>
            </w:r>
          </w:p>
        </w:tc>
        <w:tc>
          <w:tcPr>
            <w:tcW w:w="1269" w:type="dxa"/>
            <w:shd w:val="clear" w:color="auto" w:fill="D3C0B5"/>
            <w:vAlign w:val="center"/>
          </w:tcPr>
          <w:p w14:paraId="0254471F" w14:textId="77777777" w:rsidR="00687ACC" w:rsidRPr="00164283" w:rsidRDefault="00687ACC" w:rsidP="00E21A79">
            <w:pPr>
              <w:ind w:firstLine="0"/>
              <w:jc w:val="center"/>
              <w:rPr>
                <w:b/>
                <w:bCs/>
              </w:rPr>
            </w:pPr>
            <w:r w:rsidRPr="00164283">
              <w:rPr>
                <w:b/>
                <w:bCs/>
              </w:rPr>
              <w:t>Duración estimada</w:t>
            </w:r>
          </w:p>
        </w:tc>
        <w:tc>
          <w:tcPr>
            <w:tcW w:w="1145" w:type="dxa"/>
            <w:shd w:val="clear" w:color="auto" w:fill="D3C0B5"/>
            <w:vAlign w:val="center"/>
          </w:tcPr>
          <w:p w14:paraId="763922FC" w14:textId="77777777" w:rsidR="00687ACC" w:rsidRPr="00164283" w:rsidRDefault="00687ACC" w:rsidP="00E21A79">
            <w:pPr>
              <w:ind w:firstLine="0"/>
              <w:jc w:val="center"/>
              <w:rPr>
                <w:b/>
                <w:bCs/>
              </w:rPr>
            </w:pPr>
            <w:r w:rsidRPr="00164283">
              <w:rPr>
                <w:b/>
                <w:bCs/>
              </w:rPr>
              <w:t>Horas estimadas</w:t>
            </w:r>
          </w:p>
        </w:tc>
        <w:tc>
          <w:tcPr>
            <w:tcW w:w="1132" w:type="dxa"/>
            <w:shd w:val="clear" w:color="auto" w:fill="D3C0B5"/>
            <w:vAlign w:val="center"/>
          </w:tcPr>
          <w:p w14:paraId="09001CA2" w14:textId="77777777" w:rsidR="00687ACC" w:rsidRPr="00164283" w:rsidRDefault="00687ACC" w:rsidP="00E21A79">
            <w:pPr>
              <w:ind w:firstLine="0"/>
              <w:jc w:val="center"/>
              <w:rPr>
                <w:b/>
                <w:bCs/>
              </w:rPr>
            </w:pPr>
            <w:r w:rsidRPr="00164283">
              <w:rPr>
                <w:b/>
                <w:bCs/>
              </w:rPr>
              <w:t>Horas reales</w:t>
            </w:r>
          </w:p>
        </w:tc>
        <w:tc>
          <w:tcPr>
            <w:tcW w:w="1421" w:type="dxa"/>
            <w:shd w:val="clear" w:color="auto" w:fill="D3C0B5"/>
            <w:vAlign w:val="center"/>
          </w:tcPr>
          <w:p w14:paraId="64571970" w14:textId="77777777" w:rsidR="00687ACC" w:rsidRPr="00164283" w:rsidRDefault="00687ACC" w:rsidP="00E21A79">
            <w:pPr>
              <w:ind w:firstLine="0"/>
              <w:jc w:val="center"/>
              <w:rPr>
                <w:b/>
                <w:bCs/>
              </w:rPr>
            </w:pPr>
            <w:r w:rsidRPr="00164283">
              <w:rPr>
                <w:b/>
                <w:bCs/>
              </w:rPr>
              <w:t>Fecha de inicio</w:t>
            </w:r>
          </w:p>
        </w:tc>
        <w:tc>
          <w:tcPr>
            <w:tcW w:w="1502" w:type="dxa"/>
            <w:shd w:val="clear" w:color="auto" w:fill="D3C0B5"/>
            <w:vAlign w:val="center"/>
          </w:tcPr>
          <w:p w14:paraId="7C77CC6E" w14:textId="77777777" w:rsidR="00687ACC" w:rsidRPr="00164283" w:rsidRDefault="00687ACC" w:rsidP="00E21A79">
            <w:pPr>
              <w:ind w:firstLine="0"/>
              <w:jc w:val="center"/>
              <w:rPr>
                <w:b/>
                <w:bCs/>
              </w:rPr>
            </w:pPr>
            <w:r w:rsidRPr="00164283">
              <w:rPr>
                <w:b/>
                <w:bCs/>
              </w:rPr>
              <w:t>Fecha de finalización</w:t>
            </w:r>
          </w:p>
        </w:tc>
      </w:tr>
      <w:tr w:rsidR="00A64943" w14:paraId="5906E40A" w14:textId="77777777" w:rsidTr="00290519">
        <w:tc>
          <w:tcPr>
            <w:tcW w:w="2547" w:type="dxa"/>
          </w:tcPr>
          <w:p w14:paraId="31C8B871" w14:textId="57EA2719" w:rsidR="00A64943" w:rsidRDefault="00A64943" w:rsidP="00A64943">
            <w:pPr>
              <w:ind w:firstLine="0"/>
              <w:jc w:val="center"/>
            </w:pPr>
            <w:r w:rsidRPr="004B43FB">
              <w:t>10.1. Conclusiones principales</w:t>
            </w:r>
          </w:p>
        </w:tc>
        <w:tc>
          <w:tcPr>
            <w:tcW w:w="1269" w:type="dxa"/>
          </w:tcPr>
          <w:p w14:paraId="7C5891AD" w14:textId="632C73AB" w:rsidR="00A64943" w:rsidRDefault="0022605B" w:rsidP="00A64943">
            <w:pPr>
              <w:ind w:firstLine="0"/>
              <w:jc w:val="center"/>
            </w:pPr>
            <w:r>
              <w:t>1</w:t>
            </w:r>
            <w:r w:rsidR="00A64943" w:rsidRPr="004B43FB">
              <w:t xml:space="preserve"> día</w:t>
            </w:r>
          </w:p>
        </w:tc>
        <w:tc>
          <w:tcPr>
            <w:tcW w:w="1145" w:type="dxa"/>
          </w:tcPr>
          <w:p w14:paraId="6CD996C0" w14:textId="4B5FBD2D" w:rsidR="00A64943" w:rsidRDefault="0022605B" w:rsidP="00A64943">
            <w:pPr>
              <w:ind w:firstLine="0"/>
              <w:jc w:val="center"/>
            </w:pPr>
            <w:r>
              <w:t>2</w:t>
            </w:r>
            <w:r w:rsidR="00A64943" w:rsidRPr="004B43FB">
              <w:t xml:space="preserve"> h</w:t>
            </w:r>
          </w:p>
        </w:tc>
        <w:tc>
          <w:tcPr>
            <w:tcW w:w="1132" w:type="dxa"/>
          </w:tcPr>
          <w:p w14:paraId="72793C28" w14:textId="3C0BC25D" w:rsidR="00A64943" w:rsidRDefault="0022605B" w:rsidP="00A64943">
            <w:pPr>
              <w:ind w:firstLine="0"/>
              <w:jc w:val="center"/>
            </w:pPr>
            <w:r>
              <w:t>2</w:t>
            </w:r>
            <w:r w:rsidR="00A64943" w:rsidRPr="004B43FB">
              <w:t xml:space="preserve"> h</w:t>
            </w:r>
          </w:p>
        </w:tc>
        <w:tc>
          <w:tcPr>
            <w:tcW w:w="1421" w:type="dxa"/>
          </w:tcPr>
          <w:p w14:paraId="3005C6D7" w14:textId="0B4AD016" w:rsidR="00A64943" w:rsidRDefault="00A64943" w:rsidP="00A64943">
            <w:pPr>
              <w:ind w:firstLine="0"/>
              <w:jc w:val="center"/>
            </w:pPr>
            <w:r w:rsidRPr="004B43FB">
              <w:t>17/08/2026</w:t>
            </w:r>
          </w:p>
        </w:tc>
        <w:tc>
          <w:tcPr>
            <w:tcW w:w="1502" w:type="dxa"/>
          </w:tcPr>
          <w:p w14:paraId="68A9E6C4" w14:textId="1AA26E6C" w:rsidR="00A64943" w:rsidRDefault="00A64943" w:rsidP="00A64943">
            <w:pPr>
              <w:ind w:firstLine="0"/>
              <w:jc w:val="center"/>
            </w:pPr>
            <w:r w:rsidRPr="004B43FB">
              <w:t>21/08/2026</w:t>
            </w:r>
          </w:p>
        </w:tc>
      </w:tr>
      <w:tr w:rsidR="00A64943" w14:paraId="5CAD0333" w14:textId="77777777" w:rsidTr="00290519">
        <w:tc>
          <w:tcPr>
            <w:tcW w:w="2547" w:type="dxa"/>
          </w:tcPr>
          <w:p w14:paraId="7867309E" w14:textId="25E204ED" w:rsidR="00A64943" w:rsidRDefault="00A64943" w:rsidP="00A64943">
            <w:pPr>
              <w:ind w:firstLine="0"/>
              <w:jc w:val="center"/>
            </w:pPr>
            <w:r w:rsidRPr="004B43FB">
              <w:t>10.2. Respuesta a objetivos</w:t>
            </w:r>
          </w:p>
        </w:tc>
        <w:tc>
          <w:tcPr>
            <w:tcW w:w="1269" w:type="dxa"/>
          </w:tcPr>
          <w:p w14:paraId="29C10733" w14:textId="672DDDF5" w:rsidR="00A64943" w:rsidRDefault="0022605B" w:rsidP="00A64943">
            <w:pPr>
              <w:ind w:firstLine="0"/>
              <w:jc w:val="center"/>
            </w:pPr>
            <w:r>
              <w:t>1</w:t>
            </w:r>
            <w:r w:rsidR="00A64943" w:rsidRPr="004B43FB">
              <w:t xml:space="preserve"> día</w:t>
            </w:r>
          </w:p>
        </w:tc>
        <w:tc>
          <w:tcPr>
            <w:tcW w:w="1145" w:type="dxa"/>
          </w:tcPr>
          <w:p w14:paraId="6D3DF548" w14:textId="761631A3" w:rsidR="00A64943" w:rsidRDefault="00A64943" w:rsidP="00A64943">
            <w:pPr>
              <w:ind w:firstLine="0"/>
              <w:jc w:val="center"/>
            </w:pPr>
            <w:r w:rsidRPr="004B43FB">
              <w:t>1 h</w:t>
            </w:r>
          </w:p>
        </w:tc>
        <w:tc>
          <w:tcPr>
            <w:tcW w:w="1132" w:type="dxa"/>
          </w:tcPr>
          <w:p w14:paraId="7CF7CF7A" w14:textId="2A60DBF4" w:rsidR="00A64943" w:rsidRDefault="00A64943" w:rsidP="00A64943">
            <w:pPr>
              <w:ind w:firstLine="0"/>
              <w:jc w:val="center"/>
            </w:pPr>
            <w:r w:rsidRPr="004B43FB">
              <w:t>1 h</w:t>
            </w:r>
          </w:p>
        </w:tc>
        <w:tc>
          <w:tcPr>
            <w:tcW w:w="1421" w:type="dxa"/>
          </w:tcPr>
          <w:p w14:paraId="49DF7321" w14:textId="7B95B75D" w:rsidR="00A64943" w:rsidRDefault="00A64943" w:rsidP="00A64943">
            <w:pPr>
              <w:ind w:firstLine="0"/>
              <w:jc w:val="center"/>
            </w:pPr>
            <w:r w:rsidRPr="004B43FB">
              <w:t>22/08/2026</w:t>
            </w:r>
          </w:p>
        </w:tc>
        <w:tc>
          <w:tcPr>
            <w:tcW w:w="1502" w:type="dxa"/>
          </w:tcPr>
          <w:p w14:paraId="1C50A3EA" w14:textId="0E7ECDD4" w:rsidR="00A64943" w:rsidRDefault="00A64943" w:rsidP="00A64943">
            <w:pPr>
              <w:ind w:firstLine="0"/>
              <w:jc w:val="center"/>
            </w:pPr>
            <w:r w:rsidRPr="004B43FB">
              <w:t>25/08/2026</w:t>
            </w:r>
          </w:p>
        </w:tc>
      </w:tr>
      <w:tr w:rsidR="00A64943" w:rsidRPr="00DC1B86" w14:paraId="230AA5A9" w14:textId="77777777" w:rsidTr="00290519">
        <w:tc>
          <w:tcPr>
            <w:tcW w:w="2547" w:type="dxa"/>
          </w:tcPr>
          <w:p w14:paraId="7460A865" w14:textId="06CB5744" w:rsidR="00A64943" w:rsidRPr="004B7516" w:rsidRDefault="00A64943" w:rsidP="00A64943">
            <w:pPr>
              <w:ind w:firstLine="0"/>
              <w:jc w:val="center"/>
            </w:pPr>
            <w:r w:rsidRPr="004B43FB">
              <w:t>10.3. Limitaciones identificadas</w:t>
            </w:r>
          </w:p>
        </w:tc>
        <w:tc>
          <w:tcPr>
            <w:tcW w:w="1269" w:type="dxa"/>
          </w:tcPr>
          <w:p w14:paraId="3B2927F9" w14:textId="04E4EFAA" w:rsidR="00A64943" w:rsidRDefault="0022605B" w:rsidP="00A64943">
            <w:pPr>
              <w:ind w:firstLine="0"/>
              <w:jc w:val="center"/>
            </w:pPr>
            <w:r>
              <w:t>1</w:t>
            </w:r>
            <w:r w:rsidR="00A64943" w:rsidRPr="004B43FB">
              <w:t xml:space="preserve"> día</w:t>
            </w:r>
          </w:p>
        </w:tc>
        <w:tc>
          <w:tcPr>
            <w:tcW w:w="1145" w:type="dxa"/>
          </w:tcPr>
          <w:p w14:paraId="34EF49E8" w14:textId="17F69D03" w:rsidR="00A64943" w:rsidRDefault="00A64943" w:rsidP="00A64943">
            <w:pPr>
              <w:ind w:firstLine="0"/>
              <w:jc w:val="center"/>
            </w:pPr>
            <w:r w:rsidRPr="004B43FB">
              <w:t>1 h</w:t>
            </w:r>
          </w:p>
        </w:tc>
        <w:tc>
          <w:tcPr>
            <w:tcW w:w="1132" w:type="dxa"/>
          </w:tcPr>
          <w:p w14:paraId="5AF329F0" w14:textId="6BD4D448" w:rsidR="00A64943" w:rsidRDefault="00A64943" w:rsidP="00A64943">
            <w:pPr>
              <w:ind w:firstLine="0"/>
              <w:jc w:val="center"/>
            </w:pPr>
            <w:r w:rsidRPr="004B43FB">
              <w:t>1 h</w:t>
            </w:r>
          </w:p>
        </w:tc>
        <w:tc>
          <w:tcPr>
            <w:tcW w:w="1421" w:type="dxa"/>
          </w:tcPr>
          <w:p w14:paraId="3D9CC22A" w14:textId="6CDBA4E6" w:rsidR="00A64943" w:rsidRPr="00DC1B86" w:rsidRDefault="00A64943" w:rsidP="00A64943">
            <w:pPr>
              <w:ind w:firstLine="0"/>
              <w:jc w:val="center"/>
            </w:pPr>
            <w:r w:rsidRPr="004B43FB">
              <w:t>26/08/2026</w:t>
            </w:r>
          </w:p>
        </w:tc>
        <w:tc>
          <w:tcPr>
            <w:tcW w:w="1502" w:type="dxa"/>
          </w:tcPr>
          <w:p w14:paraId="41D1A744" w14:textId="7EA63C54" w:rsidR="00A64943" w:rsidRPr="00DC1B86" w:rsidRDefault="00A64943" w:rsidP="00A64943">
            <w:pPr>
              <w:keepNext/>
              <w:ind w:firstLine="0"/>
              <w:jc w:val="center"/>
            </w:pPr>
            <w:r w:rsidRPr="004B43FB">
              <w:t>29/08/2026</w:t>
            </w:r>
          </w:p>
        </w:tc>
      </w:tr>
      <w:tr w:rsidR="00A64943" w:rsidRPr="00DC1B86" w14:paraId="675BC31C" w14:textId="77777777" w:rsidTr="00290519">
        <w:tc>
          <w:tcPr>
            <w:tcW w:w="2547" w:type="dxa"/>
          </w:tcPr>
          <w:p w14:paraId="6A820295" w14:textId="2CF3B0E7" w:rsidR="00A64943" w:rsidRPr="003C68ED" w:rsidRDefault="00A64943" w:rsidP="00A64943">
            <w:pPr>
              <w:ind w:firstLine="0"/>
              <w:jc w:val="center"/>
            </w:pPr>
            <w:r w:rsidRPr="004B43FB">
              <w:t>10.4. Valor del enfoque</w:t>
            </w:r>
          </w:p>
        </w:tc>
        <w:tc>
          <w:tcPr>
            <w:tcW w:w="1269" w:type="dxa"/>
          </w:tcPr>
          <w:p w14:paraId="18AA0531" w14:textId="1647BE85" w:rsidR="00A64943" w:rsidRDefault="0022605B" w:rsidP="00A64943">
            <w:pPr>
              <w:ind w:firstLine="0"/>
              <w:jc w:val="center"/>
            </w:pPr>
            <w:r>
              <w:t>1</w:t>
            </w:r>
            <w:r w:rsidR="00A64943" w:rsidRPr="004B43FB">
              <w:t xml:space="preserve"> día</w:t>
            </w:r>
          </w:p>
        </w:tc>
        <w:tc>
          <w:tcPr>
            <w:tcW w:w="1145" w:type="dxa"/>
          </w:tcPr>
          <w:p w14:paraId="4D95F454" w14:textId="2FB64E48" w:rsidR="00A64943" w:rsidRDefault="00A64943" w:rsidP="00A64943">
            <w:pPr>
              <w:ind w:firstLine="0"/>
              <w:jc w:val="center"/>
            </w:pPr>
            <w:r w:rsidRPr="004B43FB">
              <w:t>1 h</w:t>
            </w:r>
          </w:p>
        </w:tc>
        <w:tc>
          <w:tcPr>
            <w:tcW w:w="1132" w:type="dxa"/>
          </w:tcPr>
          <w:p w14:paraId="0CCB17F4" w14:textId="30423086" w:rsidR="00A64943" w:rsidRDefault="00A64943" w:rsidP="00A64943">
            <w:pPr>
              <w:ind w:firstLine="0"/>
              <w:jc w:val="center"/>
            </w:pPr>
            <w:r w:rsidRPr="004B43FB">
              <w:t>1 h</w:t>
            </w:r>
          </w:p>
        </w:tc>
        <w:tc>
          <w:tcPr>
            <w:tcW w:w="1421" w:type="dxa"/>
          </w:tcPr>
          <w:p w14:paraId="6662B285" w14:textId="68210506" w:rsidR="00A64943" w:rsidRPr="003C68ED" w:rsidRDefault="00A64943" w:rsidP="00A64943">
            <w:pPr>
              <w:ind w:firstLine="0"/>
              <w:jc w:val="center"/>
            </w:pPr>
            <w:r w:rsidRPr="004B43FB">
              <w:t>30/08/2026</w:t>
            </w:r>
          </w:p>
        </w:tc>
        <w:tc>
          <w:tcPr>
            <w:tcW w:w="1502" w:type="dxa"/>
          </w:tcPr>
          <w:p w14:paraId="73679212" w14:textId="005B3C5E" w:rsidR="00A64943" w:rsidRPr="003C68ED" w:rsidRDefault="00A64943" w:rsidP="00A64943">
            <w:pPr>
              <w:keepNext/>
              <w:ind w:firstLine="0"/>
              <w:jc w:val="center"/>
            </w:pPr>
            <w:r w:rsidRPr="004B43FB">
              <w:t>0</w:t>
            </w:r>
            <w:r w:rsidR="00AC0F0C">
              <w:t>6</w:t>
            </w:r>
            <w:r w:rsidRPr="004B43FB">
              <w:t>/09/2026</w:t>
            </w:r>
          </w:p>
        </w:tc>
      </w:tr>
      <w:tr w:rsidR="00A64943" w:rsidRPr="00DC1B86" w14:paraId="4CC1F791" w14:textId="77777777" w:rsidTr="00290519">
        <w:tc>
          <w:tcPr>
            <w:tcW w:w="2547" w:type="dxa"/>
          </w:tcPr>
          <w:p w14:paraId="0CE8D47A" w14:textId="47DF8C83" w:rsidR="00A64943" w:rsidRPr="003C68ED" w:rsidRDefault="00A64943" w:rsidP="00A64943">
            <w:pPr>
              <w:ind w:firstLine="0"/>
              <w:jc w:val="center"/>
            </w:pPr>
            <w:r w:rsidRPr="004B43FB">
              <w:t>Total Capítulo X</w:t>
            </w:r>
          </w:p>
        </w:tc>
        <w:tc>
          <w:tcPr>
            <w:tcW w:w="1269" w:type="dxa"/>
          </w:tcPr>
          <w:p w14:paraId="5B2C05A4" w14:textId="4FDA8F36" w:rsidR="00A64943" w:rsidRDefault="0022605B" w:rsidP="00A64943">
            <w:pPr>
              <w:ind w:firstLine="0"/>
              <w:jc w:val="center"/>
            </w:pPr>
            <w:r>
              <w:t>4</w:t>
            </w:r>
            <w:r w:rsidR="00A64943" w:rsidRPr="004B43FB">
              <w:t xml:space="preserve"> días</w:t>
            </w:r>
          </w:p>
        </w:tc>
        <w:tc>
          <w:tcPr>
            <w:tcW w:w="1145" w:type="dxa"/>
          </w:tcPr>
          <w:p w14:paraId="42E13CB2" w14:textId="062AADAD" w:rsidR="00A64943" w:rsidRDefault="00A64943" w:rsidP="00A64943">
            <w:pPr>
              <w:ind w:firstLine="0"/>
              <w:jc w:val="center"/>
            </w:pPr>
            <w:r w:rsidRPr="004B43FB">
              <w:t>5 h</w:t>
            </w:r>
          </w:p>
        </w:tc>
        <w:tc>
          <w:tcPr>
            <w:tcW w:w="1132" w:type="dxa"/>
          </w:tcPr>
          <w:p w14:paraId="55E24384" w14:textId="1D507707" w:rsidR="00A64943" w:rsidRDefault="00A64943" w:rsidP="00A64943">
            <w:pPr>
              <w:ind w:firstLine="0"/>
              <w:jc w:val="center"/>
            </w:pPr>
            <w:r w:rsidRPr="004B43FB">
              <w:t>5 h</w:t>
            </w:r>
          </w:p>
        </w:tc>
        <w:tc>
          <w:tcPr>
            <w:tcW w:w="1421" w:type="dxa"/>
          </w:tcPr>
          <w:p w14:paraId="64450A66" w14:textId="32D06FBC" w:rsidR="00A64943" w:rsidRPr="003C68ED" w:rsidRDefault="00A64943" w:rsidP="00A64943">
            <w:pPr>
              <w:ind w:firstLine="0"/>
              <w:jc w:val="center"/>
            </w:pPr>
            <w:r w:rsidRPr="004B43FB">
              <w:t>17/08/2026</w:t>
            </w:r>
          </w:p>
        </w:tc>
        <w:tc>
          <w:tcPr>
            <w:tcW w:w="1502" w:type="dxa"/>
          </w:tcPr>
          <w:p w14:paraId="47ACD707" w14:textId="25892725" w:rsidR="00A64943" w:rsidRPr="003C68ED" w:rsidRDefault="00A64943" w:rsidP="00A64943">
            <w:pPr>
              <w:keepNext/>
              <w:ind w:firstLine="0"/>
              <w:jc w:val="center"/>
            </w:pPr>
            <w:r w:rsidRPr="004B43FB">
              <w:t>06/09/2026</w:t>
            </w:r>
          </w:p>
        </w:tc>
      </w:tr>
    </w:tbl>
    <w:p w14:paraId="48434F37" w14:textId="17639A1C" w:rsidR="009D65B1" w:rsidRPr="00DA5586" w:rsidRDefault="00687ACC" w:rsidP="00DA5586">
      <w:pPr>
        <w:pStyle w:val="Descripcin"/>
      </w:pPr>
      <w:bookmarkStart w:id="81" w:name="_Toc236744636"/>
      <w:r>
        <w:t xml:space="preserve">Tabla </w:t>
      </w:r>
      <w:r w:rsidR="00492EE6">
        <w:fldChar w:fldCharType="begin"/>
      </w:r>
      <w:r w:rsidR="00492EE6">
        <w:instrText xml:space="preserve"> SEQ Tabla \* ARABIC </w:instrText>
      </w:r>
      <w:r w:rsidR="00492EE6">
        <w:fldChar w:fldCharType="separate"/>
      </w:r>
      <w:r w:rsidR="00555463">
        <w:rPr>
          <w:noProof/>
        </w:rPr>
        <w:t>12</w:t>
      </w:r>
      <w:r w:rsidR="00492EE6">
        <w:rPr>
          <w:noProof/>
        </w:rPr>
        <w:fldChar w:fldCharType="end"/>
      </w:r>
      <w:r>
        <w:t>: Planificación del capítulo X</w:t>
      </w:r>
      <w:bookmarkEnd w:id="81"/>
    </w:p>
    <w:p w14:paraId="2FE88422" w14:textId="7360EAC0" w:rsidR="00555463" w:rsidRPr="0028120E" w:rsidRDefault="00555463" w:rsidP="00555463">
      <w:pPr>
        <w:pStyle w:val="Ttulo3"/>
      </w:pPr>
      <w:bookmarkStart w:id="82" w:name="_Toc234407551"/>
      <w:bookmarkStart w:id="83" w:name="_Toc236729012"/>
      <w:bookmarkStart w:id="84" w:name="_Toc236845235"/>
      <w:r>
        <w:t>Planificación del capítulo X</w:t>
      </w:r>
      <w:r>
        <w:t>I</w:t>
      </w:r>
      <w:bookmarkEnd w:id="8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555463" w:rsidRPr="00164283" w14:paraId="324760D5" w14:textId="77777777" w:rsidTr="00D7721D">
        <w:trPr>
          <w:tblHeader/>
        </w:trPr>
        <w:tc>
          <w:tcPr>
            <w:tcW w:w="2547" w:type="dxa"/>
            <w:shd w:val="clear" w:color="auto" w:fill="D3C0B5"/>
            <w:vAlign w:val="center"/>
          </w:tcPr>
          <w:p w14:paraId="0621CDD8" w14:textId="77777777" w:rsidR="00555463" w:rsidRPr="00164283" w:rsidRDefault="00555463" w:rsidP="00D7721D">
            <w:pPr>
              <w:ind w:firstLine="0"/>
              <w:jc w:val="center"/>
              <w:rPr>
                <w:b/>
                <w:bCs/>
              </w:rPr>
            </w:pPr>
            <w:r w:rsidRPr="00164283">
              <w:rPr>
                <w:b/>
                <w:bCs/>
              </w:rPr>
              <w:t>Subcapítulo</w:t>
            </w:r>
          </w:p>
        </w:tc>
        <w:tc>
          <w:tcPr>
            <w:tcW w:w="1269" w:type="dxa"/>
            <w:shd w:val="clear" w:color="auto" w:fill="D3C0B5"/>
            <w:vAlign w:val="center"/>
          </w:tcPr>
          <w:p w14:paraId="59E28181" w14:textId="77777777" w:rsidR="00555463" w:rsidRPr="00164283" w:rsidRDefault="00555463" w:rsidP="00D7721D">
            <w:pPr>
              <w:ind w:firstLine="0"/>
              <w:jc w:val="center"/>
              <w:rPr>
                <w:b/>
                <w:bCs/>
              </w:rPr>
            </w:pPr>
            <w:r w:rsidRPr="00164283">
              <w:rPr>
                <w:b/>
                <w:bCs/>
              </w:rPr>
              <w:t>Duración estimada</w:t>
            </w:r>
          </w:p>
        </w:tc>
        <w:tc>
          <w:tcPr>
            <w:tcW w:w="1145" w:type="dxa"/>
            <w:shd w:val="clear" w:color="auto" w:fill="D3C0B5"/>
            <w:vAlign w:val="center"/>
          </w:tcPr>
          <w:p w14:paraId="618F07E1" w14:textId="77777777" w:rsidR="00555463" w:rsidRPr="00164283" w:rsidRDefault="00555463" w:rsidP="00D7721D">
            <w:pPr>
              <w:ind w:firstLine="0"/>
              <w:jc w:val="center"/>
              <w:rPr>
                <w:b/>
                <w:bCs/>
              </w:rPr>
            </w:pPr>
            <w:r w:rsidRPr="00164283">
              <w:rPr>
                <w:b/>
                <w:bCs/>
              </w:rPr>
              <w:t>Horas estimadas</w:t>
            </w:r>
          </w:p>
        </w:tc>
        <w:tc>
          <w:tcPr>
            <w:tcW w:w="1132" w:type="dxa"/>
            <w:shd w:val="clear" w:color="auto" w:fill="D3C0B5"/>
            <w:vAlign w:val="center"/>
          </w:tcPr>
          <w:p w14:paraId="472E30A8" w14:textId="77777777" w:rsidR="00555463" w:rsidRPr="00164283" w:rsidRDefault="00555463" w:rsidP="00D7721D">
            <w:pPr>
              <w:ind w:firstLine="0"/>
              <w:jc w:val="center"/>
              <w:rPr>
                <w:b/>
                <w:bCs/>
              </w:rPr>
            </w:pPr>
            <w:r w:rsidRPr="00164283">
              <w:rPr>
                <w:b/>
                <w:bCs/>
              </w:rPr>
              <w:t>Horas reales</w:t>
            </w:r>
          </w:p>
        </w:tc>
        <w:tc>
          <w:tcPr>
            <w:tcW w:w="1421" w:type="dxa"/>
            <w:shd w:val="clear" w:color="auto" w:fill="D3C0B5"/>
            <w:vAlign w:val="center"/>
          </w:tcPr>
          <w:p w14:paraId="520D88C7" w14:textId="77777777" w:rsidR="00555463" w:rsidRPr="00164283" w:rsidRDefault="00555463" w:rsidP="00D7721D">
            <w:pPr>
              <w:ind w:firstLine="0"/>
              <w:jc w:val="center"/>
              <w:rPr>
                <w:b/>
                <w:bCs/>
              </w:rPr>
            </w:pPr>
            <w:r w:rsidRPr="00164283">
              <w:rPr>
                <w:b/>
                <w:bCs/>
              </w:rPr>
              <w:t>Fecha de inicio</w:t>
            </w:r>
          </w:p>
        </w:tc>
        <w:tc>
          <w:tcPr>
            <w:tcW w:w="1502" w:type="dxa"/>
            <w:shd w:val="clear" w:color="auto" w:fill="D3C0B5"/>
            <w:vAlign w:val="center"/>
          </w:tcPr>
          <w:p w14:paraId="6C451BC6" w14:textId="77777777" w:rsidR="00555463" w:rsidRPr="00164283" w:rsidRDefault="00555463" w:rsidP="00D7721D">
            <w:pPr>
              <w:ind w:firstLine="0"/>
              <w:jc w:val="center"/>
              <w:rPr>
                <w:b/>
                <w:bCs/>
              </w:rPr>
            </w:pPr>
            <w:r w:rsidRPr="00164283">
              <w:rPr>
                <w:b/>
                <w:bCs/>
              </w:rPr>
              <w:t>Fecha de finalización</w:t>
            </w:r>
          </w:p>
        </w:tc>
      </w:tr>
      <w:tr w:rsidR="00A64943" w14:paraId="31E26BDE" w14:textId="77777777" w:rsidTr="00D7721D">
        <w:tc>
          <w:tcPr>
            <w:tcW w:w="2547" w:type="dxa"/>
          </w:tcPr>
          <w:p w14:paraId="775AA66A" w14:textId="5B406D0E" w:rsidR="00A64943" w:rsidRDefault="00A64943" w:rsidP="00A64943">
            <w:pPr>
              <w:ind w:firstLine="0"/>
              <w:jc w:val="center"/>
            </w:pPr>
            <w:r w:rsidRPr="00AE7572">
              <w:t>Revisión y normalización de referencias bibliográficas</w:t>
            </w:r>
          </w:p>
        </w:tc>
        <w:tc>
          <w:tcPr>
            <w:tcW w:w="1269" w:type="dxa"/>
          </w:tcPr>
          <w:p w14:paraId="6BAF24F2" w14:textId="64E00BC4" w:rsidR="00A64943" w:rsidRDefault="00327C65" w:rsidP="00A64943">
            <w:pPr>
              <w:ind w:firstLine="0"/>
              <w:jc w:val="center"/>
            </w:pPr>
            <w:r>
              <w:t>5</w:t>
            </w:r>
            <w:r w:rsidR="00A64943" w:rsidRPr="00AE7572">
              <w:t xml:space="preserve"> días</w:t>
            </w:r>
          </w:p>
        </w:tc>
        <w:tc>
          <w:tcPr>
            <w:tcW w:w="1145" w:type="dxa"/>
          </w:tcPr>
          <w:p w14:paraId="39293C3E" w14:textId="0FC5E574" w:rsidR="00A64943" w:rsidRDefault="00327C65" w:rsidP="00A64943">
            <w:pPr>
              <w:ind w:firstLine="0"/>
              <w:jc w:val="center"/>
            </w:pPr>
            <w:r>
              <w:t>5</w:t>
            </w:r>
            <w:r w:rsidR="00A64943" w:rsidRPr="00AE7572">
              <w:t xml:space="preserve"> h</w:t>
            </w:r>
          </w:p>
        </w:tc>
        <w:tc>
          <w:tcPr>
            <w:tcW w:w="1132" w:type="dxa"/>
          </w:tcPr>
          <w:p w14:paraId="7DF8F8C0" w14:textId="4684C2D6" w:rsidR="00A64943" w:rsidRDefault="00327C65" w:rsidP="00A64943">
            <w:pPr>
              <w:ind w:firstLine="0"/>
              <w:jc w:val="center"/>
            </w:pPr>
            <w:r>
              <w:t>5</w:t>
            </w:r>
            <w:r w:rsidR="00A64943" w:rsidRPr="00AE7572">
              <w:t xml:space="preserve"> h</w:t>
            </w:r>
          </w:p>
        </w:tc>
        <w:tc>
          <w:tcPr>
            <w:tcW w:w="1421" w:type="dxa"/>
          </w:tcPr>
          <w:p w14:paraId="536BE2F9" w14:textId="6ECBF126" w:rsidR="00A64943" w:rsidRDefault="00A64943" w:rsidP="00A64943">
            <w:pPr>
              <w:ind w:firstLine="0"/>
              <w:jc w:val="center"/>
            </w:pPr>
            <w:r w:rsidRPr="00AE7572">
              <w:t>07/09/2026</w:t>
            </w:r>
          </w:p>
        </w:tc>
        <w:tc>
          <w:tcPr>
            <w:tcW w:w="1502" w:type="dxa"/>
          </w:tcPr>
          <w:p w14:paraId="6CEF42CC" w14:textId="0B1F7C54" w:rsidR="00A64943" w:rsidRDefault="00327C65" w:rsidP="00A64943">
            <w:pPr>
              <w:ind w:firstLine="0"/>
              <w:jc w:val="center"/>
            </w:pPr>
            <w:r>
              <w:t>20</w:t>
            </w:r>
            <w:r w:rsidR="00A64943" w:rsidRPr="00AE7572">
              <w:t>/09/2026</w:t>
            </w:r>
          </w:p>
        </w:tc>
      </w:tr>
      <w:tr w:rsidR="00A64943" w:rsidRPr="00DC1B86" w14:paraId="5249C6EA" w14:textId="77777777" w:rsidTr="00D7721D">
        <w:tc>
          <w:tcPr>
            <w:tcW w:w="2547" w:type="dxa"/>
          </w:tcPr>
          <w:p w14:paraId="4157EE40" w14:textId="15B36952" w:rsidR="00A64943" w:rsidRPr="003C68ED" w:rsidRDefault="00A64943" w:rsidP="00A64943">
            <w:pPr>
              <w:ind w:firstLine="0"/>
              <w:jc w:val="center"/>
            </w:pPr>
            <w:r w:rsidRPr="00AE7572">
              <w:t>Total Capítulo XI</w:t>
            </w:r>
          </w:p>
        </w:tc>
        <w:tc>
          <w:tcPr>
            <w:tcW w:w="1269" w:type="dxa"/>
          </w:tcPr>
          <w:p w14:paraId="655BD82D" w14:textId="4502CF8D" w:rsidR="00A64943" w:rsidRDefault="0022605B" w:rsidP="00A64943">
            <w:pPr>
              <w:ind w:firstLine="0"/>
              <w:jc w:val="center"/>
            </w:pPr>
            <w:r>
              <w:t>5</w:t>
            </w:r>
            <w:r w:rsidR="00A64943" w:rsidRPr="00AE7572">
              <w:t xml:space="preserve"> días</w:t>
            </w:r>
          </w:p>
        </w:tc>
        <w:tc>
          <w:tcPr>
            <w:tcW w:w="1145" w:type="dxa"/>
          </w:tcPr>
          <w:p w14:paraId="0F8128C4" w14:textId="5DAC8E48" w:rsidR="00A64943" w:rsidRDefault="00A64943" w:rsidP="00A64943">
            <w:pPr>
              <w:ind w:firstLine="0"/>
              <w:jc w:val="center"/>
            </w:pPr>
            <w:r w:rsidRPr="00AE7572">
              <w:t>5 h</w:t>
            </w:r>
          </w:p>
        </w:tc>
        <w:tc>
          <w:tcPr>
            <w:tcW w:w="1132" w:type="dxa"/>
          </w:tcPr>
          <w:p w14:paraId="6905A8B0" w14:textId="5D503387" w:rsidR="00A64943" w:rsidRDefault="00A64943" w:rsidP="00A64943">
            <w:pPr>
              <w:ind w:firstLine="0"/>
              <w:jc w:val="center"/>
            </w:pPr>
            <w:r w:rsidRPr="00AE7572">
              <w:t>5 h</w:t>
            </w:r>
          </w:p>
        </w:tc>
        <w:tc>
          <w:tcPr>
            <w:tcW w:w="1421" w:type="dxa"/>
          </w:tcPr>
          <w:p w14:paraId="19255EB4" w14:textId="6568432B" w:rsidR="00A64943" w:rsidRPr="003C68ED" w:rsidRDefault="00A64943" w:rsidP="00A64943">
            <w:pPr>
              <w:ind w:firstLine="0"/>
              <w:jc w:val="center"/>
            </w:pPr>
            <w:r w:rsidRPr="00AE7572">
              <w:t>07/09/2026</w:t>
            </w:r>
          </w:p>
        </w:tc>
        <w:tc>
          <w:tcPr>
            <w:tcW w:w="1502" w:type="dxa"/>
          </w:tcPr>
          <w:p w14:paraId="49AECF0B" w14:textId="6745301E" w:rsidR="00A64943" w:rsidRPr="003C68ED" w:rsidRDefault="00A64943" w:rsidP="00A64943">
            <w:pPr>
              <w:keepNext/>
              <w:ind w:firstLine="0"/>
              <w:jc w:val="center"/>
            </w:pPr>
            <w:r w:rsidRPr="00AE7572">
              <w:t>20/09/2026</w:t>
            </w:r>
          </w:p>
        </w:tc>
      </w:tr>
    </w:tbl>
    <w:p w14:paraId="4DBE778F" w14:textId="408D86B6" w:rsidR="00AC0F0C" w:rsidRPr="00AC0F0C" w:rsidRDefault="00555463" w:rsidP="00327C65">
      <w:pPr>
        <w:pStyle w:val="Descripcin"/>
      </w:pPr>
      <w:r>
        <w:t xml:space="preserve">Tabla </w:t>
      </w:r>
      <w:r>
        <w:fldChar w:fldCharType="begin"/>
      </w:r>
      <w:r>
        <w:instrText xml:space="preserve"> SEQ Tabla \* ARABIC </w:instrText>
      </w:r>
      <w:r>
        <w:fldChar w:fldCharType="separate"/>
      </w:r>
      <w:r>
        <w:rPr>
          <w:noProof/>
        </w:rPr>
        <w:t>13</w:t>
      </w:r>
      <w:r>
        <w:fldChar w:fldCharType="end"/>
      </w:r>
      <w:r>
        <w:t>: Planificación del capítulo XI</w:t>
      </w:r>
    </w:p>
    <w:p w14:paraId="5942CD24" w14:textId="33F8C5AE" w:rsidR="00E753DE" w:rsidRDefault="00592363" w:rsidP="00592363">
      <w:pPr>
        <w:pStyle w:val="Ttulo2"/>
      </w:pPr>
      <w:bookmarkStart w:id="85" w:name="_Toc236845236"/>
      <w:r>
        <w:t>Diagrama de Gantt</w:t>
      </w:r>
      <w:bookmarkStart w:id="86" w:name="_Toc223691000"/>
      <w:bookmarkEnd w:id="82"/>
      <w:bookmarkEnd w:id="83"/>
      <w:bookmarkEnd w:id="85"/>
      <w:bookmarkEnd w:id="86"/>
    </w:p>
    <w:p w14:paraId="4EF2D248" w14:textId="77777777" w:rsidR="00A64943" w:rsidRDefault="00A64943" w:rsidP="00A64943">
      <w:r w:rsidRPr="00A64943">
        <w:t>Los siguientes diagramas representan la planificación preliminar elaborada al inicio del proyecto mediante GanttProject. Se conservan sin modificaciones porque documentan la previsión original y permiten compararla con la ejecución real consolidada en la Tabla 2. Durante el desarrollo surgieron actividades no previstas inicialmente, especialmente la ampliación de las pruebas experimentales, la campaña de falsos positivos, el benchmark de rendimiento, la evaluación de artifacts públicos y la validación comparativa con Wazuh. Por este motivo, las fechas y cargas de trabajo representadas en los diagramas no corresponden al calendario final ejecutado</w:t>
      </w:r>
      <w:r w:rsidR="0004097A">
        <w:t>.</w:t>
      </w:r>
    </w:p>
    <w:p w14:paraId="20307696" w14:textId="5EE33EF3" w:rsidR="00037BB8" w:rsidRDefault="00B4122B" w:rsidP="00A64943">
      <w:pPr>
        <w:ind w:firstLine="0"/>
      </w:pPr>
      <w:r w:rsidRPr="00B4122B">
        <w:rPr>
          <w:noProof/>
        </w:rPr>
        <w:lastRenderedPageBreak/>
        <w:drawing>
          <wp:inline distT="0" distB="0" distL="0" distR="0" wp14:anchorId="293264C3" wp14:editId="38C199AC">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0"/>
                    <a:stretch>
                      <a:fillRect/>
                    </a:stretch>
                  </pic:blipFill>
                  <pic:spPr>
                    <a:xfrm>
                      <a:off x="0" y="0"/>
                      <a:ext cx="5731510" cy="1106170"/>
                    </a:xfrm>
                    <a:prstGeom prst="rect">
                      <a:avLst/>
                    </a:prstGeom>
                  </pic:spPr>
                </pic:pic>
              </a:graphicData>
            </a:graphic>
          </wp:inline>
        </w:drawing>
      </w:r>
    </w:p>
    <w:p w14:paraId="7E422285" w14:textId="72B08729" w:rsidR="00CC007B" w:rsidRDefault="00037BB8" w:rsidP="00037BB8">
      <w:pPr>
        <w:pStyle w:val="Descripcin"/>
      </w:pPr>
      <w:bookmarkStart w:id="87" w:name="_Toc236744694"/>
      <w:r>
        <w:t xml:space="preserve">Figura </w:t>
      </w:r>
      <w:r w:rsidR="00492EE6">
        <w:fldChar w:fldCharType="begin"/>
      </w:r>
      <w:r w:rsidR="00492EE6">
        <w:instrText xml:space="preserve"> SEQ Figura \* ARABIC </w:instrText>
      </w:r>
      <w:r w:rsidR="00492EE6">
        <w:fldChar w:fldCharType="separate"/>
      </w:r>
      <w:r w:rsidR="00492EE6">
        <w:rPr>
          <w:noProof/>
        </w:rPr>
        <w:t>2</w:t>
      </w:r>
      <w:r w:rsidR="00492EE6">
        <w:rPr>
          <w:noProof/>
        </w:rPr>
        <w:fldChar w:fldCharType="end"/>
      </w:r>
      <w:r>
        <w:t>: Diagrama de Gantt general</w:t>
      </w:r>
      <w:bookmarkEnd w:id="87"/>
    </w:p>
    <w:p w14:paraId="5C2E908A" w14:textId="7EE6ECFA" w:rsidR="00A64943" w:rsidRPr="00A64943" w:rsidRDefault="00A64943" w:rsidP="00A64943">
      <w:pPr>
        <w:ind w:firstLine="0"/>
      </w:pPr>
    </w:p>
    <w:p w14:paraId="03F0EE48" w14:textId="5EB77FE0" w:rsidR="00A64943" w:rsidRPr="00A64943" w:rsidRDefault="004F23EA" w:rsidP="00A64943">
      <w:pPr>
        <w:pStyle w:val="Ttulo3"/>
      </w:pPr>
      <w:bookmarkStart w:id="88" w:name="_Toc234407552"/>
      <w:bookmarkStart w:id="89" w:name="_Toc236729013"/>
      <w:bookmarkStart w:id="90" w:name="_Toc236845237"/>
      <w:r>
        <w:t>Diagrama de Gantt-Capítulo</w:t>
      </w:r>
      <w:r w:rsidR="00C31564">
        <w:t>s</w:t>
      </w:r>
      <w:r>
        <w:t xml:space="preserve"> uno</w:t>
      </w:r>
      <w:r w:rsidR="001952E8">
        <w:t xml:space="preserve"> y dos</w:t>
      </w:r>
      <w:bookmarkEnd w:id="88"/>
      <w:bookmarkEnd w:id="89"/>
      <w:bookmarkEnd w:id="90"/>
    </w:p>
    <w:p w14:paraId="29588BC2" w14:textId="77777777" w:rsidR="003F14A1" w:rsidRDefault="00706974" w:rsidP="003F14A1">
      <w:pPr>
        <w:keepNext/>
        <w:ind w:firstLine="0"/>
      </w:pPr>
      <w:r w:rsidRPr="00706974">
        <w:rPr>
          <w:noProof/>
        </w:rPr>
        <w:drawing>
          <wp:inline distT="0" distB="0" distL="0" distR="0" wp14:anchorId="00E63090" wp14:editId="11B4BA47">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21"/>
                    <a:stretch>
                      <a:fillRect/>
                    </a:stretch>
                  </pic:blipFill>
                  <pic:spPr>
                    <a:xfrm>
                      <a:off x="0" y="0"/>
                      <a:ext cx="5731510" cy="1644650"/>
                    </a:xfrm>
                    <a:prstGeom prst="rect">
                      <a:avLst/>
                    </a:prstGeom>
                  </pic:spPr>
                </pic:pic>
              </a:graphicData>
            </a:graphic>
          </wp:inline>
        </w:drawing>
      </w:r>
    </w:p>
    <w:p w14:paraId="44F66459" w14:textId="77777777" w:rsidR="00B3594C" w:rsidRDefault="003F14A1" w:rsidP="00B3594C">
      <w:pPr>
        <w:pStyle w:val="Descripcin"/>
      </w:pPr>
      <w:bookmarkStart w:id="91" w:name="_Toc236744695"/>
      <w:r>
        <w:t xml:space="preserve">Figura </w:t>
      </w:r>
      <w:r w:rsidR="00492EE6">
        <w:fldChar w:fldCharType="begin"/>
      </w:r>
      <w:r w:rsidR="00492EE6">
        <w:instrText xml:space="preserve"> SEQ Figura \* ARABIC </w:instrText>
      </w:r>
      <w:r w:rsidR="00492EE6">
        <w:fldChar w:fldCharType="separate"/>
      </w:r>
      <w:r w:rsidR="00492EE6">
        <w:rPr>
          <w:noProof/>
        </w:rPr>
        <w:t>3</w:t>
      </w:r>
      <w:r w:rsidR="00492EE6">
        <w:rPr>
          <w:noProof/>
        </w:rPr>
        <w:fldChar w:fldCharType="end"/>
      </w:r>
      <w:r>
        <w:t>: Planificación Gantt de los capítulos I y II</w:t>
      </w:r>
      <w:bookmarkEnd w:id="91"/>
    </w:p>
    <w:p w14:paraId="3EE04A13" w14:textId="77777777" w:rsidR="00A64943" w:rsidRPr="00A64943" w:rsidRDefault="00A64943" w:rsidP="00A64943"/>
    <w:p w14:paraId="6E589674" w14:textId="7B3A37D1" w:rsidR="00A64943" w:rsidRPr="00A64943" w:rsidRDefault="00B4122B" w:rsidP="00A64943">
      <w:pPr>
        <w:pStyle w:val="Ttulo3"/>
      </w:pPr>
      <w:bookmarkStart w:id="92" w:name="_Toc234407553"/>
      <w:bookmarkStart w:id="93" w:name="_Toc236729014"/>
      <w:bookmarkStart w:id="94" w:name="_Toc236845238"/>
      <w:r>
        <w:t xml:space="preserve">Diagrama de Gantt-Capítulo </w:t>
      </w:r>
      <w:r w:rsidR="00706974">
        <w:t>tres</w:t>
      </w:r>
      <w:bookmarkEnd w:id="92"/>
      <w:bookmarkEnd w:id="93"/>
      <w:bookmarkEnd w:id="94"/>
    </w:p>
    <w:p w14:paraId="7F6424A3" w14:textId="77777777" w:rsidR="003F14A1" w:rsidRDefault="005840A4" w:rsidP="003F14A1">
      <w:pPr>
        <w:keepNext/>
        <w:ind w:firstLine="0"/>
        <w:jc w:val="center"/>
      </w:pPr>
      <w:r w:rsidRPr="005840A4">
        <w:rPr>
          <w:noProof/>
        </w:rPr>
        <w:drawing>
          <wp:inline distT="0" distB="0" distL="0" distR="0" wp14:anchorId="1164E62B" wp14:editId="13C61F35">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22"/>
                    <a:stretch>
                      <a:fillRect/>
                    </a:stretch>
                  </pic:blipFill>
                  <pic:spPr>
                    <a:xfrm>
                      <a:off x="0" y="0"/>
                      <a:ext cx="5731510" cy="1475740"/>
                    </a:xfrm>
                    <a:prstGeom prst="rect">
                      <a:avLst/>
                    </a:prstGeom>
                  </pic:spPr>
                </pic:pic>
              </a:graphicData>
            </a:graphic>
          </wp:inline>
        </w:drawing>
      </w:r>
    </w:p>
    <w:p w14:paraId="3FDE7953" w14:textId="77777777" w:rsidR="006244D5" w:rsidRDefault="003F14A1" w:rsidP="003F14A1">
      <w:pPr>
        <w:pStyle w:val="Descripcin"/>
      </w:pPr>
      <w:bookmarkStart w:id="95" w:name="_Toc236744696"/>
      <w:r>
        <w:t xml:space="preserve">Figura </w:t>
      </w:r>
      <w:r w:rsidR="00492EE6">
        <w:fldChar w:fldCharType="begin"/>
      </w:r>
      <w:r w:rsidR="00492EE6">
        <w:instrText xml:space="preserve"> SEQ Figura \* ARABIC </w:instrText>
      </w:r>
      <w:r w:rsidR="00492EE6">
        <w:fldChar w:fldCharType="separate"/>
      </w:r>
      <w:r w:rsidR="00492EE6">
        <w:rPr>
          <w:noProof/>
        </w:rPr>
        <w:t>4</w:t>
      </w:r>
      <w:r w:rsidR="00492EE6">
        <w:rPr>
          <w:noProof/>
        </w:rPr>
        <w:fldChar w:fldCharType="end"/>
      </w:r>
      <w:r>
        <w:t>: Planificación Gantt del capítulo III</w:t>
      </w:r>
      <w:bookmarkEnd w:id="95"/>
    </w:p>
    <w:p w14:paraId="68B9C738" w14:textId="77777777" w:rsidR="00A64943" w:rsidRPr="00A64943" w:rsidRDefault="00A64943" w:rsidP="00A64943"/>
    <w:p w14:paraId="54E14596" w14:textId="77777777" w:rsidR="00A44136" w:rsidRDefault="00A44136" w:rsidP="00A44136">
      <w:pPr>
        <w:pStyle w:val="Ttulo3"/>
      </w:pPr>
      <w:bookmarkStart w:id="96" w:name="_Toc234407554"/>
      <w:bookmarkStart w:id="97" w:name="_Toc236729015"/>
      <w:bookmarkStart w:id="98" w:name="_Toc236845239"/>
      <w:r>
        <w:lastRenderedPageBreak/>
        <w:t>Diagrama de Gantt-Capítulo cuatro</w:t>
      </w:r>
      <w:bookmarkEnd w:id="96"/>
      <w:bookmarkEnd w:id="97"/>
      <w:bookmarkEnd w:id="98"/>
    </w:p>
    <w:p w14:paraId="61375C90" w14:textId="77777777" w:rsidR="00A44136" w:rsidRDefault="00D26292" w:rsidP="00A44136">
      <w:pPr>
        <w:keepNext/>
        <w:ind w:firstLine="0"/>
        <w:jc w:val="center"/>
      </w:pPr>
      <w:r w:rsidRPr="00D26292">
        <w:rPr>
          <w:noProof/>
        </w:rPr>
        <w:drawing>
          <wp:inline distT="0" distB="0" distL="0" distR="0" wp14:anchorId="0C84E75A" wp14:editId="36F2CF6A">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23"/>
                    <a:stretch>
                      <a:fillRect/>
                    </a:stretch>
                  </pic:blipFill>
                  <pic:spPr>
                    <a:xfrm>
                      <a:off x="0" y="0"/>
                      <a:ext cx="5731510" cy="1034415"/>
                    </a:xfrm>
                    <a:prstGeom prst="rect">
                      <a:avLst/>
                    </a:prstGeom>
                  </pic:spPr>
                </pic:pic>
              </a:graphicData>
            </a:graphic>
          </wp:inline>
        </w:drawing>
      </w:r>
    </w:p>
    <w:p w14:paraId="23E6EEAF" w14:textId="77777777" w:rsidR="00A44136" w:rsidRPr="00A44136" w:rsidRDefault="00A44136" w:rsidP="00A44136">
      <w:pPr>
        <w:pStyle w:val="Descripcin"/>
      </w:pPr>
      <w:bookmarkStart w:id="99" w:name="_Toc236744697"/>
      <w:r>
        <w:t xml:space="preserve">Figura </w:t>
      </w:r>
      <w:r w:rsidR="00492EE6">
        <w:fldChar w:fldCharType="begin"/>
      </w:r>
      <w:r w:rsidR="00492EE6">
        <w:instrText xml:space="preserve"> SEQ Figura \* ARABIC </w:instrText>
      </w:r>
      <w:r w:rsidR="00492EE6">
        <w:fldChar w:fldCharType="separate"/>
      </w:r>
      <w:r w:rsidR="00492EE6">
        <w:rPr>
          <w:noProof/>
        </w:rPr>
        <w:t>5</w:t>
      </w:r>
      <w:r w:rsidR="00492EE6">
        <w:rPr>
          <w:noProof/>
        </w:rPr>
        <w:fldChar w:fldCharType="end"/>
      </w:r>
      <w:r>
        <w:t>: Planificación Gantt del capítulo IV</w:t>
      </w:r>
      <w:bookmarkEnd w:id="99"/>
    </w:p>
    <w:p w14:paraId="6D5F7867" w14:textId="77777777" w:rsidR="00B4122B" w:rsidRDefault="00B4122B" w:rsidP="00B4122B">
      <w:pPr>
        <w:pStyle w:val="Ttulo3"/>
      </w:pPr>
      <w:bookmarkStart w:id="100" w:name="_Toc234407555"/>
      <w:bookmarkStart w:id="101" w:name="_Toc236729016"/>
      <w:bookmarkStart w:id="102" w:name="_Toc236845240"/>
      <w:r>
        <w:t xml:space="preserve">Diagrama de Gantt-Capítulo </w:t>
      </w:r>
      <w:r w:rsidR="006244D5">
        <w:t>cinco</w:t>
      </w:r>
      <w:bookmarkEnd w:id="100"/>
      <w:bookmarkEnd w:id="101"/>
      <w:bookmarkEnd w:id="102"/>
    </w:p>
    <w:p w14:paraId="029AF68A" w14:textId="77777777" w:rsidR="003F14A1" w:rsidRDefault="00B3594C" w:rsidP="003F14A1">
      <w:pPr>
        <w:keepNext/>
        <w:ind w:firstLine="0"/>
        <w:jc w:val="center"/>
      </w:pPr>
      <w:r w:rsidRPr="00B3594C">
        <w:rPr>
          <w:noProof/>
        </w:rPr>
        <w:drawing>
          <wp:inline distT="0" distB="0" distL="0" distR="0" wp14:anchorId="749AE1CE" wp14:editId="236BA762">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24"/>
                    <a:stretch>
                      <a:fillRect/>
                    </a:stretch>
                  </pic:blipFill>
                  <pic:spPr>
                    <a:xfrm>
                      <a:off x="0" y="0"/>
                      <a:ext cx="5731510" cy="708660"/>
                    </a:xfrm>
                    <a:prstGeom prst="rect">
                      <a:avLst/>
                    </a:prstGeom>
                  </pic:spPr>
                </pic:pic>
              </a:graphicData>
            </a:graphic>
          </wp:inline>
        </w:drawing>
      </w:r>
    </w:p>
    <w:p w14:paraId="0DF0CE00" w14:textId="77777777" w:rsidR="005337D2" w:rsidRDefault="003F14A1" w:rsidP="003F14A1">
      <w:pPr>
        <w:pStyle w:val="Descripcin"/>
      </w:pPr>
      <w:bookmarkStart w:id="103" w:name="_Toc236744698"/>
      <w:r>
        <w:t xml:space="preserve">Figura </w:t>
      </w:r>
      <w:r w:rsidR="00492EE6">
        <w:fldChar w:fldCharType="begin"/>
      </w:r>
      <w:r w:rsidR="00492EE6">
        <w:instrText xml:space="preserve"> SEQ Figura \* ARABIC </w:instrText>
      </w:r>
      <w:r w:rsidR="00492EE6">
        <w:fldChar w:fldCharType="separate"/>
      </w:r>
      <w:r w:rsidR="00492EE6">
        <w:rPr>
          <w:noProof/>
        </w:rPr>
        <w:t>6</w:t>
      </w:r>
      <w:r w:rsidR="00492EE6">
        <w:rPr>
          <w:noProof/>
        </w:rPr>
        <w:fldChar w:fldCharType="end"/>
      </w:r>
      <w:r>
        <w:t>: Planificación Gantt del capítulo V</w:t>
      </w:r>
      <w:bookmarkEnd w:id="103"/>
    </w:p>
    <w:p w14:paraId="6A1B7C83" w14:textId="77777777" w:rsidR="00D26292" w:rsidRDefault="00D26292" w:rsidP="00D26292">
      <w:pPr>
        <w:pStyle w:val="Ttulo3"/>
      </w:pPr>
      <w:bookmarkStart w:id="104" w:name="_Toc234407556"/>
      <w:bookmarkStart w:id="105" w:name="_Toc236729017"/>
      <w:bookmarkStart w:id="106" w:name="_Toc236845241"/>
      <w:r>
        <w:t>Diagrama de Gantt-Capítulo seis</w:t>
      </w:r>
      <w:bookmarkEnd w:id="104"/>
      <w:bookmarkEnd w:id="105"/>
      <w:bookmarkEnd w:id="106"/>
    </w:p>
    <w:p w14:paraId="3B84AC5E" w14:textId="77777777" w:rsidR="00D26292" w:rsidRDefault="00B3594C" w:rsidP="00D26292">
      <w:pPr>
        <w:keepNext/>
        <w:ind w:firstLine="0"/>
        <w:jc w:val="center"/>
      </w:pPr>
      <w:r w:rsidRPr="00B3594C">
        <w:rPr>
          <w:noProof/>
        </w:rPr>
        <w:drawing>
          <wp:inline distT="0" distB="0" distL="0" distR="0" wp14:anchorId="41559481" wp14:editId="231AC6E2">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25"/>
                    <a:stretch>
                      <a:fillRect/>
                    </a:stretch>
                  </pic:blipFill>
                  <pic:spPr>
                    <a:xfrm>
                      <a:off x="0" y="0"/>
                      <a:ext cx="5731510" cy="1224280"/>
                    </a:xfrm>
                    <a:prstGeom prst="rect">
                      <a:avLst/>
                    </a:prstGeom>
                  </pic:spPr>
                </pic:pic>
              </a:graphicData>
            </a:graphic>
          </wp:inline>
        </w:drawing>
      </w:r>
    </w:p>
    <w:p w14:paraId="6BD578DF" w14:textId="77777777" w:rsidR="00D26292" w:rsidRPr="00D26292" w:rsidRDefault="00D26292" w:rsidP="00B3594C">
      <w:pPr>
        <w:pStyle w:val="Descripcin"/>
      </w:pPr>
      <w:bookmarkStart w:id="107" w:name="_Toc236744699"/>
      <w:r>
        <w:t xml:space="preserve">Figura </w:t>
      </w:r>
      <w:r w:rsidR="00492EE6">
        <w:fldChar w:fldCharType="begin"/>
      </w:r>
      <w:r w:rsidR="00492EE6">
        <w:instrText xml:space="preserve"> SEQ Figura \* ARABIC </w:instrText>
      </w:r>
      <w:r w:rsidR="00492EE6">
        <w:fldChar w:fldCharType="separate"/>
      </w:r>
      <w:r w:rsidR="00492EE6">
        <w:rPr>
          <w:noProof/>
        </w:rPr>
        <w:t>7</w:t>
      </w:r>
      <w:r w:rsidR="00492EE6">
        <w:rPr>
          <w:noProof/>
        </w:rPr>
        <w:fldChar w:fldCharType="end"/>
      </w:r>
      <w:r>
        <w:t>: Planificación Gantt del capítulo VI</w:t>
      </w:r>
      <w:bookmarkEnd w:id="107"/>
    </w:p>
    <w:p w14:paraId="778B0456" w14:textId="77777777" w:rsidR="009D65B1" w:rsidRDefault="009D65B1">
      <w:pPr>
        <w:spacing w:after="160" w:line="278" w:lineRule="auto"/>
        <w:ind w:firstLine="0"/>
        <w:jc w:val="left"/>
        <w:rPr>
          <w:rFonts w:eastAsiaTheme="majorEastAsia" w:cstheme="majorBidi"/>
          <w:b/>
          <w:color w:val="000000" w:themeColor="text1"/>
          <w:sz w:val="32"/>
          <w:szCs w:val="28"/>
        </w:rPr>
      </w:pPr>
      <w:r>
        <w:br w:type="page"/>
      </w:r>
    </w:p>
    <w:p w14:paraId="2B3244DD" w14:textId="77777777" w:rsidR="00B4122B" w:rsidRDefault="00B4122B" w:rsidP="00B4122B">
      <w:pPr>
        <w:pStyle w:val="Ttulo3"/>
      </w:pPr>
      <w:bookmarkStart w:id="108" w:name="_Toc234407557"/>
      <w:bookmarkStart w:id="109" w:name="_Toc236729018"/>
      <w:bookmarkStart w:id="110" w:name="_Toc236845242"/>
      <w:r>
        <w:lastRenderedPageBreak/>
        <w:t xml:space="preserve">Diagrama de Gantt-Capítulo </w:t>
      </w:r>
      <w:r w:rsidR="00BD7733">
        <w:t>siete</w:t>
      </w:r>
      <w:bookmarkEnd w:id="108"/>
      <w:bookmarkEnd w:id="109"/>
      <w:bookmarkEnd w:id="110"/>
    </w:p>
    <w:p w14:paraId="4288A23C" w14:textId="77777777" w:rsidR="00BD7733" w:rsidRDefault="00BD7733" w:rsidP="00BD7733">
      <w:r>
        <w:t xml:space="preserve">El capítulo VII se cerró finalmente como benchmark de rendimiento de Velociraptor. La comparación prevista con una solución EDR comercial se descartó por falta de licencia y se sustituyó por un capítulo específico de validación comparativa con Wazuh como plataforma HIDS/SIEM de contraste.         </w:t>
      </w:r>
      <w:r w:rsidR="00043D8C">
        <w:t xml:space="preserve">         </w:t>
      </w:r>
    </w:p>
    <w:p w14:paraId="0EC4AA5F" w14:textId="77777777" w:rsidR="008F57BE" w:rsidRDefault="00F000F7" w:rsidP="008F57BE">
      <w:pPr>
        <w:keepNext/>
        <w:ind w:firstLine="0"/>
        <w:jc w:val="center"/>
      </w:pPr>
      <w:r w:rsidRPr="00F000F7">
        <w:rPr>
          <w:noProof/>
        </w:rPr>
        <w:drawing>
          <wp:inline distT="0" distB="0" distL="0" distR="0" wp14:anchorId="4A7902B0" wp14:editId="1D8AF764">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26"/>
                    <a:stretch>
                      <a:fillRect/>
                    </a:stretch>
                  </pic:blipFill>
                  <pic:spPr>
                    <a:xfrm>
                      <a:off x="0" y="0"/>
                      <a:ext cx="5731510" cy="915670"/>
                    </a:xfrm>
                    <a:prstGeom prst="rect">
                      <a:avLst/>
                    </a:prstGeom>
                  </pic:spPr>
                </pic:pic>
              </a:graphicData>
            </a:graphic>
          </wp:inline>
        </w:drawing>
      </w:r>
    </w:p>
    <w:p w14:paraId="29C8B86F" w14:textId="77777777" w:rsidR="00014619" w:rsidRDefault="008F57BE" w:rsidP="008F57BE">
      <w:pPr>
        <w:pStyle w:val="Descripcin"/>
      </w:pPr>
      <w:bookmarkStart w:id="111" w:name="_Toc236744700"/>
      <w:r>
        <w:t xml:space="preserve">Figura </w:t>
      </w:r>
      <w:r w:rsidR="00492EE6">
        <w:fldChar w:fldCharType="begin"/>
      </w:r>
      <w:r w:rsidR="00492EE6">
        <w:instrText xml:space="preserve"> SEQ Figura \* ARABIC </w:instrText>
      </w:r>
      <w:r w:rsidR="00492EE6">
        <w:fldChar w:fldCharType="separate"/>
      </w:r>
      <w:r w:rsidR="00492EE6">
        <w:rPr>
          <w:noProof/>
        </w:rPr>
        <w:t>8</w:t>
      </w:r>
      <w:r w:rsidR="00492EE6">
        <w:rPr>
          <w:noProof/>
        </w:rPr>
        <w:fldChar w:fldCharType="end"/>
      </w:r>
      <w:r>
        <w:t>: Planificación Gantt del capítulo VII</w:t>
      </w:r>
      <w:bookmarkEnd w:id="111"/>
    </w:p>
    <w:p w14:paraId="14583D77" w14:textId="77777777" w:rsidR="00014619" w:rsidRPr="00BD7733" w:rsidRDefault="00014619" w:rsidP="00014619">
      <w:pPr>
        <w:pStyle w:val="Ttulo3"/>
      </w:pPr>
      <w:bookmarkStart w:id="112" w:name="_Toc234407558"/>
      <w:bookmarkStart w:id="113" w:name="_Toc236729019"/>
      <w:bookmarkStart w:id="114" w:name="_Toc236845243"/>
      <w:r>
        <w:t>Diagrama de Gantt-Capítulo</w:t>
      </w:r>
      <w:r w:rsidR="00B3594C">
        <w:t>s</w:t>
      </w:r>
      <w:r>
        <w:t xml:space="preserve"> </w:t>
      </w:r>
      <w:r w:rsidR="00043D8C">
        <w:t>ocho</w:t>
      </w:r>
      <w:r>
        <w:t xml:space="preserve"> y nueve</w:t>
      </w:r>
      <w:bookmarkEnd w:id="112"/>
      <w:bookmarkEnd w:id="113"/>
      <w:bookmarkEnd w:id="114"/>
    </w:p>
    <w:p w14:paraId="183AA81E" w14:textId="77777777" w:rsidR="003F14A1" w:rsidRDefault="00984335" w:rsidP="003F14A1">
      <w:pPr>
        <w:keepNext/>
        <w:ind w:firstLine="0"/>
        <w:jc w:val="center"/>
      </w:pPr>
      <w:r w:rsidRPr="00984335">
        <w:rPr>
          <w:noProof/>
        </w:rPr>
        <w:drawing>
          <wp:inline distT="0" distB="0" distL="0" distR="0" wp14:anchorId="5F1E7826" wp14:editId="5B5E3A51">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27"/>
                    <a:stretch>
                      <a:fillRect/>
                    </a:stretch>
                  </pic:blipFill>
                  <pic:spPr>
                    <a:xfrm>
                      <a:off x="0" y="0"/>
                      <a:ext cx="5731510" cy="1615440"/>
                    </a:xfrm>
                    <a:prstGeom prst="rect">
                      <a:avLst/>
                    </a:prstGeom>
                  </pic:spPr>
                </pic:pic>
              </a:graphicData>
            </a:graphic>
          </wp:inline>
        </w:drawing>
      </w:r>
    </w:p>
    <w:p w14:paraId="1D504EFB" w14:textId="77777777" w:rsidR="00BD7733" w:rsidRPr="00BD7733" w:rsidRDefault="003F14A1" w:rsidP="003F14A1">
      <w:pPr>
        <w:pStyle w:val="Descripcin"/>
      </w:pPr>
      <w:bookmarkStart w:id="115" w:name="_Toc236744701"/>
      <w:r>
        <w:t xml:space="preserve">Figura </w:t>
      </w:r>
      <w:r w:rsidR="00492EE6">
        <w:fldChar w:fldCharType="begin"/>
      </w:r>
      <w:r w:rsidR="00492EE6">
        <w:instrText xml:space="preserve"> SEQ Figura \* ARABIC </w:instrText>
      </w:r>
      <w:r w:rsidR="00492EE6">
        <w:fldChar w:fldCharType="separate"/>
      </w:r>
      <w:r w:rsidR="00492EE6">
        <w:rPr>
          <w:noProof/>
        </w:rPr>
        <w:t>9</w:t>
      </w:r>
      <w:r w:rsidR="00492EE6">
        <w:rPr>
          <w:noProof/>
        </w:rPr>
        <w:fldChar w:fldCharType="end"/>
      </w:r>
      <w:r>
        <w:t>: Planificación Gantt de los capítulos VIII y IX</w:t>
      </w:r>
      <w:bookmarkEnd w:id="115"/>
    </w:p>
    <w:p w14:paraId="2CF2C2FC" w14:textId="77777777" w:rsidR="00B4122B" w:rsidRPr="00B4122B" w:rsidRDefault="00B4122B" w:rsidP="00BD7733">
      <w:pPr>
        <w:ind w:firstLine="0"/>
      </w:pPr>
    </w:p>
    <w:p w14:paraId="782F022E" w14:textId="77777777" w:rsidR="004F23EA" w:rsidRDefault="004F23EA">
      <w:pPr>
        <w:spacing w:after="160" w:line="278" w:lineRule="auto"/>
        <w:ind w:firstLine="0"/>
        <w:jc w:val="left"/>
        <w:rPr>
          <w:rFonts w:eastAsiaTheme="majorEastAsia" w:cstheme="majorBidi"/>
          <w:b/>
          <w:color w:val="000000" w:themeColor="text1"/>
          <w:sz w:val="44"/>
          <w:szCs w:val="40"/>
        </w:rPr>
      </w:pPr>
      <w:r>
        <w:br w:type="page"/>
      </w:r>
    </w:p>
    <w:p w14:paraId="3E73873D" w14:textId="77777777" w:rsidR="00B51632" w:rsidRPr="00E37FE2" w:rsidRDefault="00355DAE" w:rsidP="00D0316E">
      <w:pPr>
        <w:pStyle w:val="Ttulo1"/>
      </w:pPr>
      <w:bookmarkStart w:id="116" w:name="_Toc234407559"/>
      <w:bookmarkStart w:id="117" w:name="_Toc236729020"/>
      <w:bookmarkStart w:id="118" w:name="_Toc236845244"/>
      <w:r w:rsidRPr="00355DAE">
        <w:lastRenderedPageBreak/>
        <w:t>Fundamentos teóricos</w:t>
      </w:r>
      <w:bookmarkEnd w:id="116"/>
      <w:bookmarkEnd w:id="117"/>
      <w:bookmarkEnd w:id="118"/>
    </w:p>
    <w:p w14:paraId="7117F19E" w14:textId="77777777"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1205A">
        <w:t>-</w:t>
      </w:r>
      <w:r>
        <w:t>HIDS tradicionales, DFIR y EDR</w:t>
      </w:r>
      <w:r w:rsidR="0031205A">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3E9D3F06" w14:textId="77777777" w:rsidR="001738D6" w:rsidRDefault="001738D6" w:rsidP="001738D6">
      <w:pPr>
        <w:pStyle w:val="Ttulo2"/>
      </w:pPr>
      <w:bookmarkStart w:id="119" w:name="_Toc234407560"/>
      <w:bookmarkStart w:id="120" w:name="_Toc236729021"/>
      <w:bookmarkStart w:id="121" w:name="_Toc236845245"/>
      <w:r w:rsidRPr="001738D6">
        <w:t>Enfoques de detección y análisis en endpoint</w:t>
      </w:r>
      <w:bookmarkEnd w:id="119"/>
      <w:bookmarkEnd w:id="120"/>
      <w:bookmarkEnd w:id="121"/>
    </w:p>
    <w:p w14:paraId="31879023" w14:textId="77777777" w:rsidR="0031205A" w:rsidRPr="0031205A" w:rsidRDefault="0031205A" w:rsidP="0031205A">
      <w:r w:rsidRPr="0031205A">
        <w:t>La protección y análisis de endpoints puede abordarse desde varios enfoques complementarios. Aunque todos trabajan sobre sistemas finales, no persiguen exactamente el mismo objetivo ni operan con el mismo grado de automatización, profundidad o capacidad de respuesta. Para este TFM se diferencian cuatro aproximaciones: HIDS tradicionales, DFIR, EDR y Velociraptor</w:t>
      </w:r>
      <w:r>
        <w:t>.</w:t>
      </w:r>
    </w:p>
    <w:p w14:paraId="38B16914" w14:textId="77777777" w:rsidR="0031205A" w:rsidRDefault="001738D6" w:rsidP="0031205A">
      <w:pPr>
        <w:pStyle w:val="Ttulo3"/>
      </w:pPr>
      <w:bookmarkStart w:id="122" w:name="_Toc234407561"/>
      <w:bookmarkStart w:id="123" w:name="_Toc236729022"/>
      <w:bookmarkStart w:id="124" w:name="_Toc236845246"/>
      <w:r>
        <w:t xml:space="preserve">Detección en </w:t>
      </w:r>
      <w:r w:rsidRPr="001738D6">
        <w:t>HIDS tradicionales</w:t>
      </w:r>
      <w:bookmarkEnd w:id="122"/>
      <w:bookmarkEnd w:id="123"/>
      <w:bookmarkEnd w:id="124"/>
    </w:p>
    <w:p w14:paraId="0919005B" w14:textId="77777777" w:rsidR="0031205A" w:rsidRDefault="0031205A" w:rsidP="0031205A">
      <w:r>
        <w:t xml:space="preserve">Un HIDS </w:t>
      </w:r>
      <w:r w:rsidR="007638C3">
        <w:rPr>
          <w:rStyle w:val="Refdenotaalpie"/>
        </w:rPr>
        <w:footnoteReference w:id="5"/>
      </w:r>
      <w:r>
        <w:t>o sistema de detección de intrusiones basado en host monitoriza las características de un único equipo y los eventos que se producen dentro de ese host para identificar actividad sospechosa o potencialmente maliciosa. Su ámbito natural es local: procesos, eventos del sistema, integridad de ficheros, registros, autenticaciones, servicios y cambios de configuración.</w:t>
      </w:r>
    </w:p>
    <w:p w14:paraId="1F2F5F9A" w14:textId="77777777" w:rsidR="0031205A" w:rsidRDefault="0031205A" w:rsidP="0031205A">
      <w:r>
        <w:t>En términos generales, los HIDS tradicionales suelen basarse en reglas, firmas, patrones de eventos, comprobación de integridad y análisis de logs. Su principal ventaja es que observan el resultado de la actividad directamente en el host, incluso cuando esta no es visible desde una sonda de red. Sin embargo, su eficacia, en parte igual como veremos luego la del DFIR, depende de la calidad de las reglas, de la configuración de auditoría del sistema operativo y de la capacidad para reducir falsos positivos.</w:t>
      </w:r>
    </w:p>
    <w:tbl>
      <w:tblPr>
        <w:tblStyle w:val="Tablaconcuadrcula"/>
        <w:tblW w:w="0" w:type="auto"/>
        <w:tblLook w:val="04A0" w:firstRow="1" w:lastRow="0" w:firstColumn="1" w:lastColumn="0" w:noHBand="0" w:noVBand="1"/>
      </w:tblPr>
      <w:tblGrid>
        <w:gridCol w:w="1426"/>
        <w:gridCol w:w="7590"/>
      </w:tblGrid>
      <w:tr w:rsidR="0031205A" w14:paraId="3BB1DCF6" w14:textId="77777777" w:rsidTr="00290519">
        <w:trPr>
          <w:tblHeader/>
        </w:trPr>
        <w:tc>
          <w:tcPr>
            <w:tcW w:w="988" w:type="dxa"/>
            <w:shd w:val="clear" w:color="auto" w:fill="D9F2D0" w:themeFill="accent6" w:themeFillTint="33"/>
            <w:vAlign w:val="center"/>
          </w:tcPr>
          <w:p w14:paraId="777367CA" w14:textId="77777777" w:rsidR="0031205A" w:rsidRPr="0031205A" w:rsidRDefault="0031205A" w:rsidP="0031205A">
            <w:pPr>
              <w:ind w:firstLine="0"/>
              <w:jc w:val="left"/>
              <w:rPr>
                <w:b/>
                <w:bCs/>
              </w:rPr>
            </w:pPr>
            <w:r w:rsidRPr="0031205A">
              <w:rPr>
                <w:b/>
                <w:bCs/>
              </w:rPr>
              <w:t>Fortalezas</w:t>
            </w:r>
          </w:p>
        </w:tc>
        <w:tc>
          <w:tcPr>
            <w:tcW w:w="8028" w:type="dxa"/>
            <w:shd w:val="clear" w:color="auto" w:fill="D9F2D0" w:themeFill="accent6" w:themeFillTint="33"/>
            <w:vAlign w:val="center"/>
          </w:tcPr>
          <w:p w14:paraId="2161B036" w14:textId="77777777" w:rsidR="0031205A" w:rsidRPr="0031205A" w:rsidRDefault="0031205A" w:rsidP="0031205A">
            <w:pPr>
              <w:ind w:firstLine="0"/>
              <w:jc w:val="left"/>
            </w:pPr>
            <w:r w:rsidRPr="0031205A">
              <w:t>visibilidad local, reglas explícitas, bajo coste relativo, utilidad para auditoría y cumplimiento</w:t>
            </w:r>
          </w:p>
        </w:tc>
      </w:tr>
      <w:tr w:rsidR="0031205A" w14:paraId="02563EB9" w14:textId="77777777" w:rsidTr="00290519">
        <w:tc>
          <w:tcPr>
            <w:tcW w:w="988" w:type="dxa"/>
            <w:shd w:val="clear" w:color="auto" w:fill="E5ADAD"/>
            <w:vAlign w:val="center"/>
          </w:tcPr>
          <w:p w14:paraId="31769EF0" w14:textId="77777777" w:rsidR="0031205A" w:rsidRPr="0031205A" w:rsidRDefault="0031205A" w:rsidP="0031205A">
            <w:pPr>
              <w:ind w:firstLine="0"/>
              <w:jc w:val="left"/>
              <w:rPr>
                <w:b/>
                <w:bCs/>
              </w:rPr>
            </w:pPr>
            <w:r w:rsidRPr="0031205A">
              <w:rPr>
                <w:b/>
                <w:bCs/>
              </w:rPr>
              <w:t>Limitaciones</w:t>
            </w:r>
          </w:p>
        </w:tc>
        <w:tc>
          <w:tcPr>
            <w:tcW w:w="8028" w:type="dxa"/>
            <w:shd w:val="clear" w:color="auto" w:fill="E5ADAD"/>
            <w:vAlign w:val="center"/>
          </w:tcPr>
          <w:p w14:paraId="2EBC214C" w14:textId="77777777" w:rsidR="0031205A" w:rsidRDefault="0031205A" w:rsidP="0031205A">
            <w:pPr>
              <w:ind w:firstLine="0"/>
              <w:jc w:val="left"/>
            </w:pPr>
            <w:r w:rsidRPr="0031205A">
              <w:t>dependencia de logs habilitados, reglas rígidas, dificultad para contextualizar comportamientos legítimos y riesgo de ruido operativo</w:t>
            </w:r>
          </w:p>
        </w:tc>
      </w:tr>
      <w:tr w:rsidR="0031205A" w14:paraId="0C4D2A69" w14:textId="77777777" w:rsidTr="00290519">
        <w:tc>
          <w:tcPr>
            <w:tcW w:w="988" w:type="dxa"/>
            <w:shd w:val="clear" w:color="auto" w:fill="CAEDFB" w:themeFill="accent4" w:themeFillTint="33"/>
            <w:vAlign w:val="center"/>
          </w:tcPr>
          <w:p w14:paraId="41B0F814" w14:textId="77777777" w:rsidR="0031205A" w:rsidRPr="0031205A" w:rsidRDefault="0031205A" w:rsidP="0031205A">
            <w:pPr>
              <w:ind w:firstLine="0"/>
              <w:jc w:val="left"/>
              <w:rPr>
                <w:b/>
                <w:bCs/>
              </w:rPr>
            </w:pPr>
            <w:r w:rsidRPr="0031205A">
              <w:rPr>
                <w:b/>
                <w:bCs/>
              </w:rPr>
              <w:lastRenderedPageBreak/>
              <w:t>Relación con este TFM</w:t>
            </w:r>
          </w:p>
        </w:tc>
        <w:tc>
          <w:tcPr>
            <w:tcW w:w="8028" w:type="dxa"/>
            <w:shd w:val="clear" w:color="auto" w:fill="CAEDFB" w:themeFill="accent4" w:themeFillTint="33"/>
            <w:vAlign w:val="center"/>
          </w:tcPr>
          <w:p w14:paraId="3D29EBF0" w14:textId="77777777" w:rsidR="0031205A" w:rsidRDefault="0031205A" w:rsidP="0031205A">
            <w:pPr>
              <w:keepNext/>
              <w:ind w:firstLine="0"/>
              <w:jc w:val="left"/>
            </w:pPr>
            <w:r w:rsidRPr="0031205A">
              <w:t>proporcionan el marco conceptual de detección host-based frente al que se evalúa Velociraptor.</w:t>
            </w:r>
          </w:p>
        </w:tc>
      </w:tr>
    </w:tbl>
    <w:p w14:paraId="0760B7EB" w14:textId="4BC2D525" w:rsidR="0031205A" w:rsidRPr="0031205A" w:rsidRDefault="0031205A" w:rsidP="0031205A">
      <w:pPr>
        <w:pStyle w:val="Descripcin"/>
      </w:pPr>
      <w:bookmarkStart w:id="125" w:name="_Toc236744637"/>
      <w:r>
        <w:t xml:space="preserve">Tabla </w:t>
      </w:r>
      <w:r w:rsidR="00492EE6">
        <w:fldChar w:fldCharType="begin"/>
      </w:r>
      <w:r w:rsidR="00492EE6">
        <w:instrText xml:space="preserve"> SEQ Tabla \* ARABIC </w:instrText>
      </w:r>
      <w:r w:rsidR="00492EE6">
        <w:fldChar w:fldCharType="separate"/>
      </w:r>
      <w:r w:rsidR="00555463">
        <w:rPr>
          <w:noProof/>
        </w:rPr>
        <w:t>14</w:t>
      </w:r>
      <w:r w:rsidR="00492EE6">
        <w:rPr>
          <w:noProof/>
        </w:rPr>
        <w:fldChar w:fldCharType="end"/>
      </w:r>
      <w:r>
        <w:t>: Funciones, limitaciones y riesgos del enfoque HIDS</w:t>
      </w:r>
      <w:bookmarkEnd w:id="125"/>
    </w:p>
    <w:p w14:paraId="247C6792" w14:textId="77777777" w:rsidR="0031205A" w:rsidRDefault="001738D6" w:rsidP="0031205A">
      <w:pPr>
        <w:pStyle w:val="Ttulo3"/>
      </w:pPr>
      <w:bookmarkStart w:id="126" w:name="_Toc234407562"/>
      <w:bookmarkStart w:id="127" w:name="_Toc236729023"/>
      <w:bookmarkStart w:id="128" w:name="_Toc236845247"/>
      <w:r>
        <w:t xml:space="preserve">Detección en </w:t>
      </w:r>
      <w:r w:rsidRPr="001738D6">
        <w:t>DFIR</w:t>
      </w:r>
      <w:bookmarkEnd w:id="126"/>
      <w:bookmarkEnd w:id="127"/>
      <w:bookmarkEnd w:id="128"/>
    </w:p>
    <w:p w14:paraId="539E2487" w14:textId="77777777" w:rsidR="0031205A" w:rsidRDefault="0031205A" w:rsidP="0031205A">
      <w:r>
        <w:t xml:space="preserve">El enfoque DFIR </w:t>
      </w:r>
      <w:r w:rsidR="00E63EF2">
        <w:rPr>
          <w:rStyle w:val="Refdenotaalpie"/>
        </w:rPr>
        <w:footnoteReference w:id="6"/>
      </w:r>
      <w:r>
        <w:t xml:space="preserve">se centra en la adquisición, preservación, análisis e interpretación de evidencias digitales durante o después de un incidente. A diferencia de un HIDS, cuyo objetivo principal es detectar actividad durante su ejecución, el análisis DFIR suele reconstruir hechos a partir de artefactos persistentes: logs, ficheros, registro, procesos, memoria, timelines y otros rastros del sistema </w:t>
      </w:r>
    </w:p>
    <w:p w14:paraId="74EC3CBC" w14:textId="77777777" w:rsidR="0031205A" w:rsidRPr="0031205A" w:rsidRDefault="0031205A" w:rsidP="0031205A">
      <w:r>
        <w:t>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mecanismos de alertado.</w:t>
      </w:r>
    </w:p>
    <w:tbl>
      <w:tblPr>
        <w:tblStyle w:val="Tablaconcuadrcula"/>
        <w:tblW w:w="0" w:type="auto"/>
        <w:tblLook w:val="04A0" w:firstRow="1" w:lastRow="0" w:firstColumn="1" w:lastColumn="0" w:noHBand="0" w:noVBand="1"/>
      </w:tblPr>
      <w:tblGrid>
        <w:gridCol w:w="1426"/>
        <w:gridCol w:w="7590"/>
      </w:tblGrid>
      <w:tr w:rsidR="0031205A" w14:paraId="53027D9E" w14:textId="77777777" w:rsidTr="00290519">
        <w:trPr>
          <w:tblHeader/>
        </w:trPr>
        <w:tc>
          <w:tcPr>
            <w:tcW w:w="988" w:type="dxa"/>
            <w:shd w:val="clear" w:color="auto" w:fill="D9F2D0" w:themeFill="accent6" w:themeFillTint="33"/>
            <w:vAlign w:val="center"/>
          </w:tcPr>
          <w:p w14:paraId="25E2F581"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0EF11D6C" w14:textId="77777777" w:rsidR="0031205A" w:rsidRPr="0031205A" w:rsidRDefault="0031205A" w:rsidP="00F81F00">
            <w:pPr>
              <w:ind w:firstLine="0"/>
              <w:jc w:val="left"/>
            </w:pPr>
            <w:r>
              <w:t>p</w:t>
            </w:r>
            <w:r w:rsidRPr="0031205A">
              <w:t>rofundidad analítica, adquisición selectiva, reconstrucción de incidentes y trazabilidad forense.</w:t>
            </w:r>
          </w:p>
        </w:tc>
      </w:tr>
      <w:tr w:rsidR="0031205A" w14:paraId="3CA0669E" w14:textId="77777777" w:rsidTr="00290519">
        <w:tc>
          <w:tcPr>
            <w:tcW w:w="988" w:type="dxa"/>
            <w:shd w:val="clear" w:color="auto" w:fill="E5ADAD"/>
            <w:vAlign w:val="center"/>
          </w:tcPr>
          <w:p w14:paraId="2199F7E2"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2AC758A4" w14:textId="77777777" w:rsidR="0031205A" w:rsidRDefault="0031205A" w:rsidP="00F81F00">
            <w:pPr>
              <w:ind w:firstLine="0"/>
              <w:jc w:val="left"/>
            </w:pPr>
            <w:r w:rsidRPr="0031205A">
              <w:t>dependencia de evidencias que permanezcan disponibles; pérdida posible por rotación de logs, limpieza o ausencia de auditoría previa.</w:t>
            </w:r>
          </w:p>
        </w:tc>
      </w:tr>
      <w:tr w:rsidR="0031205A" w14:paraId="2480D203" w14:textId="77777777" w:rsidTr="00290519">
        <w:tc>
          <w:tcPr>
            <w:tcW w:w="988" w:type="dxa"/>
            <w:shd w:val="clear" w:color="auto" w:fill="CAEDFB" w:themeFill="accent4" w:themeFillTint="33"/>
            <w:vAlign w:val="center"/>
          </w:tcPr>
          <w:p w14:paraId="708D8979"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00DFCB24" w14:textId="77777777" w:rsidR="0031205A" w:rsidRDefault="0031205A" w:rsidP="0031205A">
            <w:pPr>
              <w:keepNext/>
              <w:ind w:firstLine="0"/>
              <w:jc w:val="left"/>
            </w:pPr>
            <w:r w:rsidRPr="0031205A">
              <w:t>Velociraptor se evalúa como herramienta DFIR con capacidad potencial de operar como HIDS mediante artifacts de tipo CLIENT_EVENT.</w:t>
            </w:r>
          </w:p>
        </w:tc>
      </w:tr>
    </w:tbl>
    <w:p w14:paraId="7D057DD3" w14:textId="295E25AA" w:rsidR="0031205A" w:rsidRDefault="0031205A">
      <w:pPr>
        <w:pStyle w:val="Descripcin"/>
      </w:pPr>
      <w:bookmarkStart w:id="129" w:name="_Toc236744638"/>
      <w:r>
        <w:t xml:space="preserve">Tabla </w:t>
      </w:r>
      <w:r w:rsidR="00492EE6">
        <w:fldChar w:fldCharType="begin"/>
      </w:r>
      <w:r w:rsidR="00492EE6">
        <w:instrText xml:space="preserve"> SEQ Tabla \* ARABIC </w:instrText>
      </w:r>
      <w:r w:rsidR="00492EE6">
        <w:fldChar w:fldCharType="separate"/>
      </w:r>
      <w:r w:rsidR="00555463">
        <w:rPr>
          <w:noProof/>
        </w:rPr>
        <w:t>15</w:t>
      </w:r>
      <w:r w:rsidR="00492EE6">
        <w:rPr>
          <w:noProof/>
        </w:rPr>
        <w:fldChar w:fldCharType="end"/>
      </w:r>
      <w:r>
        <w:t>: Funciones, limitaciones y riesgos del enfoque DFIR</w:t>
      </w:r>
      <w:bookmarkEnd w:id="129"/>
    </w:p>
    <w:p w14:paraId="56B910F5" w14:textId="77777777" w:rsidR="0031205A" w:rsidRDefault="001738D6" w:rsidP="0031205A">
      <w:pPr>
        <w:pStyle w:val="Ttulo3"/>
      </w:pPr>
      <w:bookmarkStart w:id="130" w:name="_Toc234407563"/>
      <w:bookmarkStart w:id="131" w:name="_Toc236729024"/>
      <w:bookmarkStart w:id="132" w:name="_Toc236845248"/>
      <w:r>
        <w:t xml:space="preserve">Detección en </w:t>
      </w:r>
      <w:r w:rsidRPr="001738D6">
        <w:t>EDR</w:t>
      </w:r>
      <w:bookmarkEnd w:id="130"/>
      <w:bookmarkEnd w:id="131"/>
      <w:bookmarkEnd w:id="132"/>
    </w:p>
    <w:p w14:paraId="14CC6EA2" w14:textId="77777777" w:rsidR="0031205A" w:rsidRDefault="0031205A" w:rsidP="0031205A">
      <w:r>
        <w:t>Las soluciones EDR</w:t>
      </w:r>
      <w:r w:rsidR="0049510B">
        <w:rPr>
          <w:rStyle w:val="Refdenotaalpie"/>
        </w:rPr>
        <w:footnoteReference w:id="7"/>
      </w:r>
      <w:r>
        <w:t>, Endpoint Detection and Response, monitorizan endpoints de forma continua para detectar indicios de amenaza y facilitar acciones de investigación, contención o respuesta. Suelen incorporar telemetría persistente, reglas mantenidas por el proveedor, analítica de comportamiento, scoring, consola SOC y acciones de respuesta como aislamiento</w:t>
      </w:r>
      <w:r w:rsidR="002461F8">
        <w:t xml:space="preserve"> o</w:t>
      </w:r>
      <w:r>
        <w:t xml:space="preserve"> finalización</w:t>
      </w:r>
      <w:r w:rsidR="002461F8">
        <w:t>.</w:t>
      </w:r>
    </w:p>
    <w:p w14:paraId="01BCF859" w14:textId="77777777" w:rsidR="0031205A" w:rsidRPr="0031205A" w:rsidRDefault="0031205A" w:rsidP="002461F8">
      <w:r>
        <w:lastRenderedPageBreak/>
        <w:t>A diferencia de un EDR comercial, Velociraptor no incorpora por defecto una capa cerrada de analítica avanzada, priorización propietaria o respuesta automatizada equivalente. Su valor reside en la transparencia y flexibilidad: el analista puede definir qué recoger, cómo filtrarlo y cómo clasificarlo</w:t>
      </w:r>
      <w:r w:rsidR="002461F8">
        <w:t>.</w:t>
      </w:r>
    </w:p>
    <w:tbl>
      <w:tblPr>
        <w:tblStyle w:val="Tablaconcuadrcula"/>
        <w:tblW w:w="0" w:type="auto"/>
        <w:tblLook w:val="04A0" w:firstRow="1" w:lastRow="0" w:firstColumn="1" w:lastColumn="0" w:noHBand="0" w:noVBand="1"/>
      </w:tblPr>
      <w:tblGrid>
        <w:gridCol w:w="1426"/>
        <w:gridCol w:w="7590"/>
      </w:tblGrid>
      <w:tr w:rsidR="0031205A" w14:paraId="60C129F0" w14:textId="77777777" w:rsidTr="00290519">
        <w:trPr>
          <w:tblHeader/>
        </w:trPr>
        <w:tc>
          <w:tcPr>
            <w:tcW w:w="988" w:type="dxa"/>
            <w:shd w:val="clear" w:color="auto" w:fill="D9F2D0" w:themeFill="accent6" w:themeFillTint="33"/>
            <w:vAlign w:val="center"/>
          </w:tcPr>
          <w:p w14:paraId="49902A59"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3AB58522" w14:textId="77777777" w:rsidR="0031205A" w:rsidRPr="0031205A" w:rsidRDefault="00201348" w:rsidP="00F81F00">
            <w:pPr>
              <w:ind w:firstLine="0"/>
              <w:jc w:val="left"/>
            </w:pPr>
            <w:r>
              <w:t>m</w:t>
            </w:r>
            <w:r w:rsidRPr="00201348">
              <w:t>onitorización continua del endpoint, correlación de eventos, analítica de comportamiento, priorización de alertas</w:t>
            </w:r>
            <w:r>
              <w:t xml:space="preserve"> y capacidades de respuesta.</w:t>
            </w:r>
          </w:p>
        </w:tc>
      </w:tr>
      <w:tr w:rsidR="0031205A" w14:paraId="0C5F3F3A" w14:textId="77777777" w:rsidTr="00290519">
        <w:tc>
          <w:tcPr>
            <w:tcW w:w="988" w:type="dxa"/>
            <w:shd w:val="clear" w:color="auto" w:fill="E5ADAD"/>
            <w:vAlign w:val="center"/>
          </w:tcPr>
          <w:p w14:paraId="6D72CC0E"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680B1631" w14:textId="77777777" w:rsidR="0031205A" w:rsidRDefault="0031205A" w:rsidP="00F81F00">
            <w:pPr>
              <w:ind w:firstLine="0"/>
              <w:jc w:val="left"/>
            </w:pPr>
            <w:r w:rsidRPr="0031205A">
              <w:t>dependencia d</w:t>
            </w:r>
            <w:r w:rsidR="00201348" w:rsidRPr="00201348">
              <w:t>el proveedor, menor transparencia interna de las reglas, coste económico superior, posible efecto “caja negra”</w:t>
            </w:r>
            <w:r w:rsidR="00201348">
              <w:t>. Necesidad de ajuste de FPs.</w:t>
            </w:r>
          </w:p>
        </w:tc>
      </w:tr>
      <w:tr w:rsidR="0031205A" w14:paraId="136E73FB" w14:textId="77777777" w:rsidTr="00290519">
        <w:tc>
          <w:tcPr>
            <w:tcW w:w="988" w:type="dxa"/>
            <w:shd w:val="clear" w:color="auto" w:fill="CAEDFB" w:themeFill="accent4" w:themeFillTint="33"/>
            <w:vAlign w:val="center"/>
          </w:tcPr>
          <w:p w14:paraId="3D095D5A"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2B4F11E6" w14:textId="77777777" w:rsidR="0031205A" w:rsidRDefault="0031205A" w:rsidP="00F81F00">
            <w:pPr>
              <w:keepNext/>
              <w:ind w:firstLine="0"/>
              <w:jc w:val="left"/>
            </w:pPr>
            <w:r w:rsidRPr="0031205A">
              <w:t xml:space="preserve">proporcionan el marco conceptual de </w:t>
            </w:r>
            <w:r w:rsidR="00201348" w:rsidRPr="00201348">
              <w:t>referencia para comparar qué capacidades se esperan de una plataforma moderna de detección en endpoint</w:t>
            </w:r>
            <w:r w:rsidR="00201348">
              <w:t>.</w:t>
            </w:r>
          </w:p>
        </w:tc>
      </w:tr>
    </w:tbl>
    <w:p w14:paraId="0F642C58" w14:textId="1B705A89" w:rsidR="0031205A" w:rsidRPr="0031205A" w:rsidRDefault="0031205A" w:rsidP="0031205A">
      <w:pPr>
        <w:pStyle w:val="Descripcin"/>
      </w:pPr>
      <w:bookmarkStart w:id="133" w:name="_Toc236744639"/>
      <w:r>
        <w:t xml:space="preserve">Tabla </w:t>
      </w:r>
      <w:r w:rsidR="00492EE6">
        <w:fldChar w:fldCharType="begin"/>
      </w:r>
      <w:r w:rsidR="00492EE6">
        <w:instrText xml:space="preserve"> SEQ Tabla \* ARABIC </w:instrText>
      </w:r>
      <w:r w:rsidR="00492EE6">
        <w:fldChar w:fldCharType="separate"/>
      </w:r>
      <w:r w:rsidR="00555463">
        <w:rPr>
          <w:noProof/>
        </w:rPr>
        <w:t>16</w:t>
      </w:r>
      <w:r w:rsidR="00492EE6">
        <w:rPr>
          <w:noProof/>
        </w:rPr>
        <w:fldChar w:fldCharType="end"/>
      </w:r>
      <w:r>
        <w:t>: Funciones, limitaciones y riesgos del enfoque EDR</w:t>
      </w:r>
      <w:bookmarkEnd w:id="133"/>
    </w:p>
    <w:p w14:paraId="1105DC60" w14:textId="77777777" w:rsidR="001738D6" w:rsidRDefault="001738D6" w:rsidP="0031205A">
      <w:pPr>
        <w:pStyle w:val="Ttulo3"/>
      </w:pPr>
      <w:bookmarkStart w:id="134" w:name="_Toc234407564"/>
      <w:bookmarkStart w:id="135" w:name="_Toc236729025"/>
      <w:bookmarkStart w:id="136" w:name="_Toc236845249"/>
      <w:r w:rsidRPr="001738D6">
        <w:t>Posición de Velociraptor frente a estos enfoques</w:t>
      </w:r>
      <w:bookmarkEnd w:id="134"/>
      <w:bookmarkEnd w:id="135"/>
      <w:bookmarkEnd w:id="136"/>
    </w:p>
    <w:p w14:paraId="28E40F64" w14:textId="77777777" w:rsidR="001738D6" w:rsidRDefault="002461F8" w:rsidP="002461F8">
      <w:r>
        <w:t>Velociraptor ocupa una posición intermedia entre una plataforma DFIR distribuida y una herramienta HIDS flexible. Puede recoger evidencias bajo demanda como una herramienta forense, ejecutar hunts sobre múltiples endpoints y mantener monitorización continua mediante artifacts de tipo CLIENT_EVENT. Sin embargo, observar eventos no equivale por sí solo a detectar amenazas ni a generar una alerta operativa (Velociraptor, s. f.-a; Velociraptor, s. f.-b).</w:t>
      </w:r>
    </w:p>
    <w:tbl>
      <w:tblPr>
        <w:tblStyle w:val="Tablaconcuadrcula"/>
        <w:tblW w:w="0" w:type="auto"/>
        <w:tblLook w:val="04A0" w:firstRow="1" w:lastRow="0" w:firstColumn="1" w:lastColumn="0" w:noHBand="0" w:noVBand="1"/>
      </w:tblPr>
      <w:tblGrid>
        <w:gridCol w:w="1009"/>
        <w:gridCol w:w="2530"/>
        <w:gridCol w:w="1878"/>
        <w:gridCol w:w="1799"/>
        <w:gridCol w:w="1800"/>
      </w:tblGrid>
      <w:tr w:rsidR="007A6E48" w14:paraId="04DCFDEA" w14:textId="77777777" w:rsidTr="00290519">
        <w:trPr>
          <w:tblHeader/>
        </w:trPr>
        <w:tc>
          <w:tcPr>
            <w:tcW w:w="1009" w:type="dxa"/>
            <w:shd w:val="clear" w:color="auto" w:fill="9FFF7D"/>
            <w:vAlign w:val="center"/>
          </w:tcPr>
          <w:p w14:paraId="502F31DD" w14:textId="77777777" w:rsidR="007A6E48" w:rsidRDefault="007A6E48" w:rsidP="007A6E48">
            <w:pPr>
              <w:ind w:firstLine="0"/>
              <w:jc w:val="center"/>
            </w:pPr>
            <w:r>
              <w:rPr>
                <w:rFonts w:ascii="Calibri" w:eastAsia="Calibri" w:hAnsi="Calibri"/>
                <w:b/>
                <w:color w:val="000000"/>
                <w:sz w:val="16"/>
              </w:rPr>
              <w:t>Enfoque</w:t>
            </w:r>
          </w:p>
        </w:tc>
        <w:tc>
          <w:tcPr>
            <w:tcW w:w="2530" w:type="dxa"/>
            <w:shd w:val="clear" w:color="auto" w:fill="9FFF7D"/>
            <w:vAlign w:val="center"/>
          </w:tcPr>
          <w:p w14:paraId="3D98D084" w14:textId="77777777" w:rsidR="007A6E48" w:rsidRDefault="007A6E48" w:rsidP="007A6E48">
            <w:pPr>
              <w:ind w:firstLine="0"/>
              <w:jc w:val="center"/>
            </w:pPr>
            <w:r>
              <w:rPr>
                <w:rFonts w:ascii="Calibri" w:eastAsia="Calibri" w:hAnsi="Calibri"/>
                <w:b/>
                <w:color w:val="000000"/>
                <w:sz w:val="16"/>
              </w:rPr>
              <w:t>Función principal</w:t>
            </w:r>
          </w:p>
        </w:tc>
        <w:tc>
          <w:tcPr>
            <w:tcW w:w="1878" w:type="dxa"/>
            <w:shd w:val="clear" w:color="auto" w:fill="9FFF7D"/>
            <w:vAlign w:val="center"/>
          </w:tcPr>
          <w:p w14:paraId="2A841AA4" w14:textId="77777777" w:rsidR="007A6E48" w:rsidRDefault="007A6E48" w:rsidP="007A6E48">
            <w:pPr>
              <w:ind w:firstLine="0"/>
              <w:jc w:val="center"/>
            </w:pPr>
            <w:r>
              <w:rPr>
                <w:rFonts w:ascii="Calibri" w:eastAsia="Calibri" w:hAnsi="Calibri"/>
                <w:b/>
                <w:color w:val="000000"/>
                <w:sz w:val="16"/>
              </w:rPr>
              <w:t>Fortaleza</w:t>
            </w:r>
          </w:p>
        </w:tc>
        <w:tc>
          <w:tcPr>
            <w:tcW w:w="1799" w:type="dxa"/>
            <w:shd w:val="clear" w:color="auto" w:fill="9FFF7D"/>
            <w:vAlign w:val="center"/>
          </w:tcPr>
          <w:p w14:paraId="28FED262" w14:textId="77777777" w:rsidR="007A6E48" w:rsidRDefault="007A6E48" w:rsidP="007A6E48">
            <w:pPr>
              <w:ind w:firstLine="0"/>
              <w:jc w:val="center"/>
            </w:pPr>
            <w:r>
              <w:rPr>
                <w:rFonts w:ascii="Calibri" w:eastAsia="Calibri" w:hAnsi="Calibri"/>
                <w:b/>
                <w:color w:val="000000"/>
                <w:sz w:val="16"/>
              </w:rPr>
              <w:t>Limitación principal</w:t>
            </w:r>
          </w:p>
        </w:tc>
        <w:tc>
          <w:tcPr>
            <w:tcW w:w="1800" w:type="dxa"/>
            <w:shd w:val="clear" w:color="auto" w:fill="9FFF7D"/>
            <w:vAlign w:val="center"/>
          </w:tcPr>
          <w:p w14:paraId="52D9B40B" w14:textId="77777777" w:rsidR="007A6E48" w:rsidRDefault="007A6E48" w:rsidP="007A6E48">
            <w:pPr>
              <w:ind w:firstLine="0"/>
              <w:jc w:val="center"/>
            </w:pPr>
            <w:r>
              <w:rPr>
                <w:rFonts w:ascii="Calibri" w:eastAsia="Calibri" w:hAnsi="Calibri"/>
                <w:b/>
                <w:color w:val="000000"/>
                <w:sz w:val="16"/>
              </w:rPr>
              <w:t>Papel en el TFM</w:t>
            </w:r>
          </w:p>
        </w:tc>
      </w:tr>
      <w:tr w:rsidR="007A6E48" w14:paraId="54E65E0B" w14:textId="77777777" w:rsidTr="00290519">
        <w:tc>
          <w:tcPr>
            <w:tcW w:w="1009" w:type="dxa"/>
            <w:vAlign w:val="center"/>
          </w:tcPr>
          <w:p w14:paraId="2D05AD69" w14:textId="77777777" w:rsidR="007A6E48" w:rsidRDefault="007A6E48" w:rsidP="007A6E48">
            <w:pPr>
              <w:ind w:firstLine="0"/>
              <w:jc w:val="left"/>
            </w:pPr>
            <w:r>
              <w:rPr>
                <w:rFonts w:ascii="Calibri" w:eastAsia="Calibri" w:hAnsi="Calibri"/>
                <w:sz w:val="16"/>
              </w:rPr>
              <w:t>HIDS</w:t>
            </w:r>
          </w:p>
        </w:tc>
        <w:tc>
          <w:tcPr>
            <w:tcW w:w="2530" w:type="dxa"/>
            <w:vAlign w:val="center"/>
          </w:tcPr>
          <w:p w14:paraId="4DDA5FD9" w14:textId="77777777" w:rsidR="007A6E48" w:rsidRDefault="007A6E48" w:rsidP="007A6E48">
            <w:pPr>
              <w:ind w:firstLine="0"/>
              <w:jc w:val="left"/>
            </w:pPr>
            <w:r>
              <w:rPr>
                <w:rFonts w:ascii="Calibri" w:eastAsia="Calibri" w:hAnsi="Calibri"/>
                <w:sz w:val="16"/>
              </w:rPr>
              <w:t>Detectar eventos/reglas.</w:t>
            </w:r>
          </w:p>
        </w:tc>
        <w:tc>
          <w:tcPr>
            <w:tcW w:w="1878" w:type="dxa"/>
            <w:vAlign w:val="center"/>
          </w:tcPr>
          <w:p w14:paraId="4D9BE558" w14:textId="77777777" w:rsidR="007A6E48" w:rsidRDefault="007A6E48" w:rsidP="007A6E48">
            <w:pPr>
              <w:ind w:firstLine="0"/>
              <w:jc w:val="left"/>
            </w:pPr>
            <w:r>
              <w:rPr>
                <w:rFonts w:ascii="Calibri" w:eastAsia="Calibri" w:hAnsi="Calibri"/>
                <w:sz w:val="16"/>
              </w:rPr>
              <w:t>Visibilidad local.</w:t>
            </w:r>
          </w:p>
        </w:tc>
        <w:tc>
          <w:tcPr>
            <w:tcW w:w="1799" w:type="dxa"/>
            <w:vAlign w:val="center"/>
          </w:tcPr>
          <w:p w14:paraId="70BA2ED1" w14:textId="77777777" w:rsidR="007A6E48" w:rsidRDefault="007A6E48" w:rsidP="007A6E48">
            <w:pPr>
              <w:ind w:firstLine="0"/>
              <w:jc w:val="left"/>
            </w:pPr>
            <w:r>
              <w:rPr>
                <w:rFonts w:ascii="Calibri" w:eastAsia="Calibri" w:hAnsi="Calibri"/>
                <w:sz w:val="16"/>
              </w:rPr>
              <w:t>Ruido y reglas rígidas.</w:t>
            </w:r>
          </w:p>
        </w:tc>
        <w:tc>
          <w:tcPr>
            <w:tcW w:w="1800" w:type="dxa"/>
            <w:vAlign w:val="center"/>
          </w:tcPr>
          <w:p w14:paraId="31A2FD90" w14:textId="77777777" w:rsidR="007A6E48" w:rsidRDefault="007A6E48" w:rsidP="007A6E48">
            <w:pPr>
              <w:ind w:firstLine="0"/>
              <w:jc w:val="left"/>
            </w:pPr>
            <w:r>
              <w:rPr>
                <w:rFonts w:ascii="Calibri" w:eastAsia="Calibri" w:hAnsi="Calibri"/>
                <w:sz w:val="16"/>
              </w:rPr>
              <w:t>Marco HIDS.</w:t>
            </w:r>
          </w:p>
        </w:tc>
      </w:tr>
      <w:tr w:rsidR="007A6E48" w14:paraId="33D94944" w14:textId="77777777" w:rsidTr="00290519">
        <w:tc>
          <w:tcPr>
            <w:tcW w:w="1009" w:type="dxa"/>
            <w:vAlign w:val="center"/>
          </w:tcPr>
          <w:p w14:paraId="24B2B8F2" w14:textId="77777777" w:rsidR="007A6E48" w:rsidRDefault="007A6E48" w:rsidP="007A6E48">
            <w:pPr>
              <w:ind w:firstLine="0"/>
              <w:jc w:val="left"/>
            </w:pPr>
            <w:r>
              <w:rPr>
                <w:rFonts w:ascii="Calibri" w:eastAsia="Calibri" w:hAnsi="Calibri"/>
                <w:sz w:val="16"/>
              </w:rPr>
              <w:t>DFIR</w:t>
            </w:r>
          </w:p>
        </w:tc>
        <w:tc>
          <w:tcPr>
            <w:tcW w:w="2530" w:type="dxa"/>
            <w:vAlign w:val="center"/>
          </w:tcPr>
          <w:p w14:paraId="776DD36F" w14:textId="77777777" w:rsidR="007A6E48" w:rsidRDefault="007A6E48" w:rsidP="007A6E48">
            <w:pPr>
              <w:ind w:firstLine="0"/>
              <w:jc w:val="left"/>
            </w:pPr>
            <w:r>
              <w:rPr>
                <w:rFonts w:ascii="Calibri" w:eastAsia="Calibri" w:hAnsi="Calibri"/>
                <w:sz w:val="16"/>
              </w:rPr>
              <w:t>Investigar incidentes.</w:t>
            </w:r>
          </w:p>
        </w:tc>
        <w:tc>
          <w:tcPr>
            <w:tcW w:w="1878" w:type="dxa"/>
            <w:vAlign w:val="center"/>
          </w:tcPr>
          <w:p w14:paraId="4B553A04" w14:textId="77777777" w:rsidR="007A6E48" w:rsidRDefault="007A6E48" w:rsidP="007A6E48">
            <w:pPr>
              <w:ind w:firstLine="0"/>
              <w:jc w:val="left"/>
            </w:pPr>
            <w:r>
              <w:rPr>
                <w:rFonts w:ascii="Calibri" w:eastAsia="Calibri" w:hAnsi="Calibri"/>
                <w:sz w:val="16"/>
              </w:rPr>
              <w:t>Profundidad forense.</w:t>
            </w:r>
          </w:p>
        </w:tc>
        <w:tc>
          <w:tcPr>
            <w:tcW w:w="1799" w:type="dxa"/>
            <w:vAlign w:val="center"/>
          </w:tcPr>
          <w:p w14:paraId="1F9F8C7D" w14:textId="77777777" w:rsidR="007A6E48" w:rsidRDefault="007A6E48" w:rsidP="007A6E48">
            <w:pPr>
              <w:ind w:firstLine="0"/>
              <w:jc w:val="left"/>
            </w:pPr>
            <w:r>
              <w:rPr>
                <w:rFonts w:ascii="Calibri" w:eastAsia="Calibri" w:hAnsi="Calibri"/>
                <w:sz w:val="16"/>
              </w:rPr>
              <w:t>Evidencia residual.</w:t>
            </w:r>
          </w:p>
        </w:tc>
        <w:tc>
          <w:tcPr>
            <w:tcW w:w="1800" w:type="dxa"/>
            <w:vAlign w:val="center"/>
          </w:tcPr>
          <w:p w14:paraId="46DD5381" w14:textId="77777777" w:rsidR="007A6E48" w:rsidRDefault="007A6E48" w:rsidP="007A6E48">
            <w:pPr>
              <w:ind w:firstLine="0"/>
              <w:jc w:val="left"/>
            </w:pPr>
            <w:r>
              <w:rPr>
                <w:rFonts w:ascii="Calibri" w:eastAsia="Calibri" w:hAnsi="Calibri"/>
                <w:sz w:val="16"/>
              </w:rPr>
              <w:t>Base forense.</w:t>
            </w:r>
          </w:p>
        </w:tc>
      </w:tr>
      <w:tr w:rsidR="007A6E48" w14:paraId="554AE0F7" w14:textId="77777777" w:rsidTr="00290519">
        <w:tc>
          <w:tcPr>
            <w:tcW w:w="1009" w:type="dxa"/>
            <w:vAlign w:val="center"/>
          </w:tcPr>
          <w:p w14:paraId="31DC8188" w14:textId="77777777" w:rsidR="007A6E48" w:rsidRDefault="007A6E48" w:rsidP="007A6E48">
            <w:pPr>
              <w:ind w:firstLine="0"/>
              <w:jc w:val="left"/>
            </w:pPr>
            <w:r>
              <w:rPr>
                <w:rFonts w:ascii="Calibri" w:eastAsia="Calibri" w:hAnsi="Calibri"/>
                <w:sz w:val="16"/>
              </w:rPr>
              <w:t>EDR</w:t>
            </w:r>
          </w:p>
        </w:tc>
        <w:tc>
          <w:tcPr>
            <w:tcW w:w="2530" w:type="dxa"/>
            <w:vAlign w:val="center"/>
          </w:tcPr>
          <w:p w14:paraId="73621159" w14:textId="77777777" w:rsidR="007A6E48" w:rsidRDefault="007A6E48" w:rsidP="007A6E48">
            <w:pPr>
              <w:ind w:firstLine="0"/>
              <w:jc w:val="left"/>
            </w:pPr>
            <w:r>
              <w:rPr>
                <w:rFonts w:ascii="Calibri" w:eastAsia="Calibri" w:hAnsi="Calibri"/>
                <w:sz w:val="16"/>
              </w:rPr>
              <w:t>Monitorizar, detectar y responder.</w:t>
            </w:r>
          </w:p>
        </w:tc>
        <w:tc>
          <w:tcPr>
            <w:tcW w:w="1878" w:type="dxa"/>
            <w:vAlign w:val="center"/>
          </w:tcPr>
          <w:p w14:paraId="14408676" w14:textId="77777777" w:rsidR="007A6E48" w:rsidRDefault="007A6E48" w:rsidP="007A6E48">
            <w:pPr>
              <w:ind w:firstLine="0"/>
              <w:jc w:val="left"/>
            </w:pPr>
            <w:r>
              <w:rPr>
                <w:rFonts w:ascii="Calibri" w:eastAsia="Calibri" w:hAnsi="Calibri"/>
                <w:sz w:val="16"/>
              </w:rPr>
              <w:t>Consola SOC y respuesta.</w:t>
            </w:r>
          </w:p>
        </w:tc>
        <w:tc>
          <w:tcPr>
            <w:tcW w:w="1799" w:type="dxa"/>
            <w:vAlign w:val="center"/>
          </w:tcPr>
          <w:p w14:paraId="0A730B8D" w14:textId="77777777" w:rsidR="007A6E48" w:rsidRDefault="007A6E48" w:rsidP="007A6E48">
            <w:pPr>
              <w:ind w:firstLine="0"/>
              <w:jc w:val="left"/>
            </w:pPr>
            <w:r>
              <w:rPr>
                <w:rFonts w:ascii="Calibri" w:eastAsia="Calibri" w:hAnsi="Calibri"/>
                <w:sz w:val="16"/>
              </w:rPr>
              <w:t>Caja negra/coste.</w:t>
            </w:r>
          </w:p>
        </w:tc>
        <w:tc>
          <w:tcPr>
            <w:tcW w:w="1800" w:type="dxa"/>
            <w:vAlign w:val="center"/>
          </w:tcPr>
          <w:p w14:paraId="7A8ED9EA" w14:textId="77777777" w:rsidR="007A6E48" w:rsidRDefault="007A6E48" w:rsidP="007A6E48">
            <w:pPr>
              <w:ind w:firstLine="0"/>
              <w:jc w:val="left"/>
            </w:pPr>
            <w:r>
              <w:rPr>
                <w:rFonts w:ascii="Calibri" w:eastAsia="Calibri" w:hAnsi="Calibri"/>
                <w:sz w:val="16"/>
              </w:rPr>
              <w:t>Referencia conceptual.</w:t>
            </w:r>
          </w:p>
        </w:tc>
      </w:tr>
      <w:tr w:rsidR="007A6E48" w14:paraId="1DF71B9E" w14:textId="77777777" w:rsidTr="00290519">
        <w:tc>
          <w:tcPr>
            <w:tcW w:w="1009" w:type="dxa"/>
            <w:vAlign w:val="center"/>
          </w:tcPr>
          <w:p w14:paraId="34A5406B" w14:textId="77777777" w:rsidR="007A6E48" w:rsidRDefault="007A6E48" w:rsidP="007A6E48">
            <w:pPr>
              <w:ind w:firstLine="0"/>
              <w:jc w:val="left"/>
            </w:pPr>
            <w:r>
              <w:rPr>
                <w:rFonts w:ascii="Calibri" w:eastAsia="Calibri" w:hAnsi="Calibri"/>
                <w:sz w:val="16"/>
              </w:rPr>
              <w:t>Velociraptor</w:t>
            </w:r>
          </w:p>
        </w:tc>
        <w:tc>
          <w:tcPr>
            <w:tcW w:w="2530" w:type="dxa"/>
            <w:vAlign w:val="center"/>
          </w:tcPr>
          <w:p w14:paraId="42A516CC" w14:textId="77777777" w:rsidR="007A6E48" w:rsidRDefault="007A6E48" w:rsidP="007A6E48">
            <w:pPr>
              <w:ind w:firstLine="0"/>
              <w:jc w:val="left"/>
            </w:pPr>
            <w:r>
              <w:rPr>
                <w:rFonts w:ascii="Calibri" w:eastAsia="Calibri" w:hAnsi="Calibri"/>
                <w:sz w:val="16"/>
              </w:rPr>
              <w:t>Adquirir, buscar y monitorizar.</w:t>
            </w:r>
          </w:p>
        </w:tc>
        <w:tc>
          <w:tcPr>
            <w:tcW w:w="1878" w:type="dxa"/>
            <w:vAlign w:val="center"/>
          </w:tcPr>
          <w:p w14:paraId="5268665A" w14:textId="77777777" w:rsidR="007A6E48" w:rsidRDefault="007A6E48" w:rsidP="007A6E48">
            <w:pPr>
              <w:ind w:firstLine="0"/>
              <w:jc w:val="left"/>
            </w:pPr>
            <w:r>
              <w:rPr>
                <w:rFonts w:ascii="Calibri" w:eastAsia="Calibri" w:hAnsi="Calibri"/>
                <w:sz w:val="16"/>
              </w:rPr>
              <w:t>Transparencia + YAML/VQL.</w:t>
            </w:r>
          </w:p>
        </w:tc>
        <w:tc>
          <w:tcPr>
            <w:tcW w:w="1799" w:type="dxa"/>
            <w:vAlign w:val="center"/>
          </w:tcPr>
          <w:p w14:paraId="0A2B6729" w14:textId="77777777" w:rsidR="007A6E48" w:rsidRDefault="007A6E48" w:rsidP="007A6E48">
            <w:pPr>
              <w:ind w:firstLine="0"/>
              <w:jc w:val="left"/>
            </w:pPr>
            <w:r>
              <w:rPr>
                <w:rFonts w:ascii="Calibri" w:eastAsia="Calibri" w:hAnsi="Calibri"/>
                <w:sz w:val="16"/>
              </w:rPr>
              <w:t>Requiere diseño.</w:t>
            </w:r>
          </w:p>
        </w:tc>
        <w:tc>
          <w:tcPr>
            <w:tcW w:w="1800" w:type="dxa"/>
            <w:vAlign w:val="center"/>
          </w:tcPr>
          <w:p w14:paraId="3E2148EA" w14:textId="77777777" w:rsidR="007A6E48" w:rsidRDefault="007A6E48" w:rsidP="007A6E48">
            <w:pPr>
              <w:keepNext/>
              <w:ind w:firstLine="0"/>
              <w:jc w:val="left"/>
            </w:pPr>
            <w:r>
              <w:rPr>
                <w:rFonts w:ascii="Calibri" w:eastAsia="Calibri" w:hAnsi="Calibri"/>
                <w:sz w:val="16"/>
              </w:rPr>
              <w:t>Herramienta evaluada.</w:t>
            </w:r>
          </w:p>
        </w:tc>
      </w:tr>
    </w:tbl>
    <w:p w14:paraId="2BEB3160" w14:textId="084B6E2F" w:rsidR="007A6E48" w:rsidRDefault="007A6E48" w:rsidP="007A6E48">
      <w:pPr>
        <w:pStyle w:val="Descripcin"/>
      </w:pPr>
      <w:bookmarkStart w:id="137" w:name="_Toc236744640"/>
      <w:r>
        <w:t xml:space="preserve">Tabla </w:t>
      </w:r>
      <w:r w:rsidR="00492EE6">
        <w:fldChar w:fldCharType="begin"/>
      </w:r>
      <w:r w:rsidR="00492EE6">
        <w:instrText xml:space="preserve"> SEQ Tabla \* ARABIC </w:instrText>
      </w:r>
      <w:r w:rsidR="00492EE6">
        <w:fldChar w:fldCharType="separate"/>
      </w:r>
      <w:r w:rsidR="00555463">
        <w:rPr>
          <w:noProof/>
        </w:rPr>
        <w:t>17</w:t>
      </w:r>
      <w:r w:rsidR="00492EE6">
        <w:rPr>
          <w:noProof/>
        </w:rPr>
        <w:fldChar w:fldCharType="end"/>
      </w:r>
      <w:r>
        <w:t xml:space="preserve">: </w:t>
      </w:r>
      <w:r w:rsidR="00290519">
        <w:t>Posición de Velociraptor frente a HIDS, DFIR y EDR</w:t>
      </w:r>
      <w:bookmarkEnd w:id="137"/>
    </w:p>
    <w:p w14:paraId="78D1F375" w14:textId="77777777" w:rsidR="007A6E48" w:rsidRPr="007A6E48" w:rsidRDefault="007A6E48" w:rsidP="007A6E48">
      <w:r w:rsidRPr="007A6E48">
        <w:t>Por tanto, la hipótesis del trabajo no es que Velociraptor sea equivalente a un EDR comercial, sino que, mediante artifacts adecuados, puede transformar telemetría host-based en detecciones reproducibles, contextualizadas y accionables frente a técnicas MITRE ATT&amp;CK seleccionadas</w:t>
      </w:r>
      <w:r>
        <w:t>.</w:t>
      </w:r>
    </w:p>
    <w:p w14:paraId="2975C990"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26C26F1B" w14:textId="77777777" w:rsidR="003A620C" w:rsidRDefault="003A620C" w:rsidP="003A620C">
      <w:pPr>
        <w:pStyle w:val="Ttulo2"/>
      </w:pPr>
      <w:bookmarkStart w:id="138" w:name="_Toc234407565"/>
      <w:bookmarkStart w:id="139" w:name="_Toc236729026"/>
      <w:bookmarkStart w:id="140" w:name="_Toc236845250"/>
      <w:r>
        <w:lastRenderedPageBreak/>
        <w:t>Arquitectura interna Velociraptor</w:t>
      </w:r>
      <w:bookmarkEnd w:id="138"/>
      <w:bookmarkEnd w:id="139"/>
      <w:bookmarkEnd w:id="140"/>
      <w:r w:rsidR="00AD0AAC">
        <w:t xml:space="preserve"> </w:t>
      </w:r>
    </w:p>
    <w:p w14:paraId="0C2D37D4" w14:textId="77777777" w:rsidR="004279EE" w:rsidRDefault="004279EE" w:rsidP="004279EE">
      <w:r>
        <w:t>Velociraptor utiliza una arquitectura cliente-servidor. El analista interactúa con la interfaz gráfica o API del servidor, selecciona artifacts, define parámetros y lanza colecciones, hunts o monitorización continua. El servidor coordina la ejecución, pero la lógica de consulta se ejecuta principalmente en el endpoint, donde el cliente accede a las fuentes locales de telemetría (Velociraptor, s. f.-a; Velociraptor, s. f.-d).</w:t>
      </w:r>
    </w:p>
    <w:p w14:paraId="3DC36B66" w14:textId="77777777" w:rsidR="008C3F8C" w:rsidRDefault="004279EE" w:rsidP="009A3FC7">
      <w:r>
        <w:t>Se ha resumido el flujo funcional desde la intervención del analista hasta la devolución de resultados desde los endpoints. Para ello se ha realizado un esquema usando la aplicación web draw.io.</w:t>
      </w:r>
    </w:p>
    <w:p w14:paraId="0CFC086A" w14:textId="77777777" w:rsidR="00C40A9E" w:rsidRDefault="00762BE8" w:rsidP="00C40A9E">
      <w:pPr>
        <w:keepNext/>
        <w:ind w:firstLine="0"/>
        <w:jc w:val="center"/>
      </w:pPr>
      <w:r>
        <w:rPr>
          <w:noProof/>
        </w:rPr>
        <w:drawing>
          <wp:inline distT="0" distB="0" distL="0" distR="0" wp14:anchorId="0553B83D" wp14:editId="514A9652">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3BDB949D" w14:textId="77777777" w:rsidR="004279EE" w:rsidRPr="004279EE" w:rsidRDefault="00C40A9E" w:rsidP="009D65B1">
      <w:pPr>
        <w:pStyle w:val="Descripcin"/>
      </w:pPr>
      <w:bookmarkStart w:id="141" w:name="_Toc236744702"/>
      <w:r>
        <w:t xml:space="preserve">Figura </w:t>
      </w:r>
      <w:r w:rsidR="00492EE6">
        <w:fldChar w:fldCharType="begin"/>
      </w:r>
      <w:r w:rsidR="00492EE6">
        <w:instrText xml:space="preserve"> SEQ Figura \* ARABIC </w:instrText>
      </w:r>
      <w:r w:rsidR="00492EE6">
        <w:fldChar w:fldCharType="separate"/>
      </w:r>
      <w:r w:rsidR="00492EE6">
        <w:rPr>
          <w:noProof/>
        </w:rPr>
        <w:t>10</w:t>
      </w:r>
      <w:r w:rsidR="00492EE6">
        <w:rPr>
          <w:noProof/>
        </w:rPr>
        <w:fldChar w:fldCharType="end"/>
      </w:r>
      <w:r>
        <w:t>:</w:t>
      </w:r>
      <w:r w:rsidRPr="00976008">
        <w:t xml:space="preserve"> </w:t>
      </w:r>
      <w:r>
        <w:t>Arquitectura interna básica VR</w:t>
      </w:r>
      <w:bookmarkEnd w:id="141"/>
    </w:p>
    <w:p w14:paraId="71E11729" w14:textId="77777777" w:rsidR="00C40A9E" w:rsidRPr="00C40A9E" w:rsidRDefault="00C40A9E" w:rsidP="00C40A9E">
      <w:pPr>
        <w:pStyle w:val="Ttulo3"/>
      </w:pPr>
      <w:bookmarkStart w:id="142" w:name="_Toc234407566"/>
      <w:bookmarkStart w:id="143" w:name="_Toc236729027"/>
      <w:bookmarkStart w:id="144" w:name="_Toc236845251"/>
      <w:r>
        <w:t>Diferencia</w:t>
      </w:r>
      <w:r w:rsidR="000A5A93">
        <w:t>s</w:t>
      </w:r>
      <w:r>
        <w:t xml:space="preserve"> entre </w:t>
      </w:r>
      <w:r w:rsidR="000A5A93">
        <w:t>capas de Velociraptor</w:t>
      </w:r>
      <w:bookmarkEnd w:id="142"/>
      <w:bookmarkEnd w:id="143"/>
      <w:bookmarkEnd w:id="144"/>
    </w:p>
    <w:p w14:paraId="63426EB6" w14:textId="77777777" w:rsidR="00372E13" w:rsidRDefault="002D7B7B" w:rsidP="00542BE6">
      <w:r w:rsidRPr="002D7B7B">
        <w:t>Para comprender el funcionamiento de Velociraptor como herramienta HIDS/DFIR, es necesario distinguir sus principales capas funcionales. Velociraptor no debe entenderse únicamente como un agente instalado en un equipo, sino como una arquitectura compuesta por cliente, servidor, artifacts y distintos modos de ejecución.</w:t>
      </w:r>
    </w:p>
    <w:p w14:paraId="069E2ED6" w14:textId="77777777" w:rsidR="004279EE" w:rsidRDefault="004279EE">
      <w:pPr>
        <w:pStyle w:val="Prrafodelista"/>
        <w:numPr>
          <w:ilvl w:val="0"/>
          <w:numId w:val="7"/>
        </w:numPr>
      </w:pPr>
      <w:r>
        <w:t>Client: agente instalado en el endpoint. Proporciona visibilidad directa sobre el host y accede a procesos, ficheros, registro, eventos de Windows, Sysmon, PowerShell y conexiones de red.</w:t>
      </w:r>
    </w:p>
    <w:p w14:paraId="7D777EBC" w14:textId="77777777" w:rsidR="004279EE" w:rsidRDefault="004279EE">
      <w:pPr>
        <w:pStyle w:val="Prrafodelista"/>
        <w:numPr>
          <w:ilvl w:val="0"/>
          <w:numId w:val="7"/>
        </w:numPr>
      </w:pPr>
      <w:r>
        <w:lastRenderedPageBreak/>
        <w:t>Server: consola y backend central. Gestiona clientes, agenda colecciones, coordina hunts, mantiene la configuración de monitoring, recibe resultados y almacena evidencias.</w:t>
      </w:r>
    </w:p>
    <w:p w14:paraId="6C45FEEF" w14:textId="77777777" w:rsidR="004279EE" w:rsidRDefault="004279EE">
      <w:pPr>
        <w:pStyle w:val="Prrafodelista"/>
        <w:numPr>
          <w:ilvl w:val="0"/>
          <w:numId w:val="7"/>
        </w:numPr>
      </w:pPr>
      <w:r>
        <w:t>Artifacts: unidades lógicas de análisis definidas en YAML y VQL. Determinan qué se recoge, cómo se filtra y qué comportamiento se considera relevante.</w:t>
      </w:r>
    </w:p>
    <w:p w14:paraId="545214C7" w14:textId="77777777" w:rsidR="004279EE" w:rsidRDefault="004279EE">
      <w:pPr>
        <w:pStyle w:val="Prrafodelista"/>
        <w:numPr>
          <w:ilvl w:val="0"/>
          <w:numId w:val="7"/>
        </w:numPr>
      </w:pPr>
      <w:r>
        <w:t>Modos de ejecución: collections, hunts y monitoring. Definen si la ejecución es puntual, masiva o continua.</w:t>
      </w:r>
    </w:p>
    <w:tbl>
      <w:tblPr>
        <w:tblStyle w:val="Tablaconcuadrcula"/>
        <w:tblW w:w="0" w:type="auto"/>
        <w:tblLook w:val="04A0" w:firstRow="1" w:lastRow="0" w:firstColumn="1" w:lastColumn="0" w:noHBand="0" w:noVBand="1"/>
      </w:tblPr>
      <w:tblGrid>
        <w:gridCol w:w="1915"/>
        <w:gridCol w:w="2839"/>
        <w:gridCol w:w="4262"/>
      </w:tblGrid>
      <w:tr w:rsidR="000A5A93" w14:paraId="476FFF8C" w14:textId="77777777" w:rsidTr="00290519">
        <w:trPr>
          <w:tblHeader/>
        </w:trPr>
        <w:tc>
          <w:tcPr>
            <w:tcW w:w="1696" w:type="dxa"/>
            <w:shd w:val="clear" w:color="auto" w:fill="9FFF7D"/>
            <w:vAlign w:val="center"/>
          </w:tcPr>
          <w:p w14:paraId="6BF3FD2B" w14:textId="77777777" w:rsidR="000A5A93" w:rsidRPr="00C76133" w:rsidRDefault="000A5A93" w:rsidP="000A5A93">
            <w:pPr>
              <w:ind w:firstLine="0"/>
              <w:jc w:val="center"/>
              <w:rPr>
                <w:b/>
                <w:bCs/>
              </w:rPr>
            </w:pPr>
            <w:r w:rsidRPr="00C76133">
              <w:rPr>
                <w:b/>
                <w:bCs/>
              </w:rPr>
              <w:t>Capa</w:t>
            </w:r>
            <w:r w:rsidR="002D7B7B" w:rsidRPr="00C76133">
              <w:rPr>
                <w:b/>
                <w:bCs/>
              </w:rPr>
              <w:t>/componente</w:t>
            </w:r>
          </w:p>
        </w:tc>
        <w:tc>
          <w:tcPr>
            <w:tcW w:w="2919" w:type="dxa"/>
            <w:shd w:val="clear" w:color="auto" w:fill="9FFF7D"/>
            <w:vAlign w:val="center"/>
          </w:tcPr>
          <w:p w14:paraId="0A444386" w14:textId="77777777" w:rsidR="000A5A93" w:rsidRPr="00C76133" w:rsidRDefault="000A5A93" w:rsidP="000A5A93">
            <w:pPr>
              <w:ind w:firstLine="0"/>
              <w:jc w:val="center"/>
              <w:rPr>
                <w:b/>
                <w:bCs/>
              </w:rPr>
            </w:pPr>
            <w:r w:rsidRPr="00C76133">
              <w:rPr>
                <w:b/>
                <w:bCs/>
              </w:rPr>
              <w:t>Qué es</w:t>
            </w:r>
          </w:p>
        </w:tc>
        <w:tc>
          <w:tcPr>
            <w:tcW w:w="4401" w:type="dxa"/>
            <w:shd w:val="clear" w:color="auto" w:fill="9FFF7D"/>
            <w:vAlign w:val="center"/>
          </w:tcPr>
          <w:p w14:paraId="77DF2A8B" w14:textId="77777777" w:rsidR="000A5A93" w:rsidRPr="00C76133" w:rsidRDefault="000A5A93" w:rsidP="000A5A93">
            <w:pPr>
              <w:ind w:firstLine="0"/>
              <w:jc w:val="center"/>
              <w:rPr>
                <w:b/>
                <w:bCs/>
              </w:rPr>
            </w:pPr>
            <w:r w:rsidRPr="00C76133">
              <w:rPr>
                <w:b/>
                <w:bCs/>
              </w:rPr>
              <w:t>Uso principal</w:t>
            </w:r>
          </w:p>
        </w:tc>
      </w:tr>
      <w:tr w:rsidR="002D7B7B" w14:paraId="0A4D873A" w14:textId="77777777" w:rsidTr="00290519">
        <w:tc>
          <w:tcPr>
            <w:tcW w:w="1696" w:type="dxa"/>
            <w:vAlign w:val="center"/>
          </w:tcPr>
          <w:p w14:paraId="2EAB6AD0" w14:textId="77777777" w:rsidR="002D7B7B" w:rsidRDefault="002D7B7B" w:rsidP="00742A24">
            <w:pPr>
              <w:ind w:firstLine="0"/>
              <w:jc w:val="center"/>
            </w:pPr>
            <w:r w:rsidRPr="00050A62">
              <w:t>Client</w:t>
            </w:r>
          </w:p>
        </w:tc>
        <w:tc>
          <w:tcPr>
            <w:tcW w:w="2919" w:type="dxa"/>
            <w:vAlign w:val="center"/>
          </w:tcPr>
          <w:p w14:paraId="012D75F3" w14:textId="77777777" w:rsidR="002D7B7B" w:rsidRDefault="002D7B7B" w:rsidP="00C76133">
            <w:pPr>
              <w:ind w:firstLine="0"/>
              <w:jc w:val="left"/>
            </w:pPr>
            <w:r w:rsidRPr="00050A62">
              <w:t>Agente instalado en el endpoint Windows</w:t>
            </w:r>
          </w:p>
        </w:tc>
        <w:tc>
          <w:tcPr>
            <w:tcW w:w="4401" w:type="dxa"/>
            <w:vAlign w:val="center"/>
          </w:tcPr>
          <w:p w14:paraId="48128A39" w14:textId="77777777" w:rsidR="002D7B7B" w:rsidRDefault="002D7B7B" w:rsidP="00C76133">
            <w:pPr>
              <w:ind w:firstLine="0"/>
              <w:jc w:val="left"/>
            </w:pPr>
            <w:r w:rsidRPr="00050A62">
              <w:t>Recoge telemetría local: eventos, logs, procesos, ficheros, Sysmon, PowerShell 4104, conexiones de red y cambios del sistema</w:t>
            </w:r>
          </w:p>
        </w:tc>
      </w:tr>
      <w:tr w:rsidR="002D7B7B" w14:paraId="2684FC57" w14:textId="77777777" w:rsidTr="00290519">
        <w:tc>
          <w:tcPr>
            <w:tcW w:w="1696" w:type="dxa"/>
            <w:vAlign w:val="center"/>
          </w:tcPr>
          <w:p w14:paraId="5B4964D4" w14:textId="77777777" w:rsidR="002D7B7B" w:rsidRDefault="002D7B7B" w:rsidP="00742A24">
            <w:pPr>
              <w:ind w:firstLine="0"/>
              <w:jc w:val="center"/>
            </w:pPr>
            <w:r w:rsidRPr="00050A62">
              <w:t>Server</w:t>
            </w:r>
          </w:p>
        </w:tc>
        <w:tc>
          <w:tcPr>
            <w:tcW w:w="2919" w:type="dxa"/>
            <w:vAlign w:val="center"/>
          </w:tcPr>
          <w:p w14:paraId="29AE1207" w14:textId="77777777" w:rsidR="002D7B7B" w:rsidRDefault="002D7B7B" w:rsidP="00C76133">
            <w:pPr>
              <w:ind w:firstLine="0"/>
              <w:jc w:val="left"/>
            </w:pPr>
            <w:r w:rsidRPr="00050A62">
              <w:t>Consola y backend central de Velociraptor</w:t>
            </w:r>
          </w:p>
        </w:tc>
        <w:tc>
          <w:tcPr>
            <w:tcW w:w="4401" w:type="dxa"/>
            <w:vAlign w:val="center"/>
          </w:tcPr>
          <w:p w14:paraId="15F6576F" w14:textId="77777777" w:rsidR="002D7B7B" w:rsidRDefault="002D7B7B" w:rsidP="00C76133">
            <w:pPr>
              <w:ind w:firstLine="0"/>
              <w:jc w:val="left"/>
            </w:pPr>
            <w:r w:rsidRPr="00050A62">
              <w:t xml:space="preserve">Gestiona clientes, recibe resultados, </w:t>
            </w:r>
            <w:r w:rsidR="00290519">
              <w:t>almacena evidencias</w:t>
            </w:r>
            <w:r w:rsidRPr="00050A62">
              <w:t>, lanza colecciones, coordina hunts y procesa eventos</w:t>
            </w:r>
          </w:p>
        </w:tc>
      </w:tr>
      <w:tr w:rsidR="002D7B7B" w14:paraId="44A0EFE3" w14:textId="77777777" w:rsidTr="00290519">
        <w:tc>
          <w:tcPr>
            <w:tcW w:w="1696" w:type="dxa"/>
            <w:vAlign w:val="center"/>
          </w:tcPr>
          <w:p w14:paraId="56D1663A" w14:textId="77777777" w:rsidR="002D7B7B" w:rsidRDefault="002D7B7B" w:rsidP="00742A24">
            <w:pPr>
              <w:ind w:firstLine="0"/>
              <w:jc w:val="center"/>
            </w:pPr>
            <w:r w:rsidRPr="00050A62">
              <w:t>Artifacts</w:t>
            </w:r>
          </w:p>
        </w:tc>
        <w:tc>
          <w:tcPr>
            <w:tcW w:w="2919" w:type="dxa"/>
            <w:vAlign w:val="center"/>
          </w:tcPr>
          <w:p w14:paraId="3A4BA9FE" w14:textId="77777777" w:rsidR="002D7B7B" w:rsidRDefault="002D7B7B" w:rsidP="00C76133">
            <w:pPr>
              <w:ind w:firstLine="0"/>
              <w:jc w:val="left"/>
            </w:pPr>
            <w:r w:rsidRPr="00050A62">
              <w:t>Lógica de análisis definida en YAML + VQL</w:t>
            </w:r>
          </w:p>
        </w:tc>
        <w:tc>
          <w:tcPr>
            <w:tcW w:w="4401" w:type="dxa"/>
            <w:vAlign w:val="center"/>
          </w:tcPr>
          <w:p w14:paraId="03C556D6" w14:textId="77777777" w:rsidR="002D7B7B" w:rsidRDefault="002D7B7B" w:rsidP="00C76133">
            <w:pPr>
              <w:ind w:firstLine="0"/>
              <w:jc w:val="left"/>
            </w:pPr>
            <w:r w:rsidRPr="00050A62">
              <w:t>Unidad principal de recogida, filtrado, detección y monitorización</w:t>
            </w:r>
          </w:p>
        </w:tc>
      </w:tr>
      <w:tr w:rsidR="002D7B7B" w14:paraId="04FD4A2A" w14:textId="77777777" w:rsidTr="00290519">
        <w:tc>
          <w:tcPr>
            <w:tcW w:w="1696" w:type="dxa"/>
            <w:vAlign w:val="center"/>
          </w:tcPr>
          <w:p w14:paraId="6D1FAE61" w14:textId="77777777" w:rsidR="002D7B7B" w:rsidRDefault="002D7B7B" w:rsidP="00742A24">
            <w:pPr>
              <w:ind w:firstLine="0"/>
              <w:jc w:val="center"/>
            </w:pPr>
            <w:r w:rsidRPr="00050A62">
              <w:t>Collections</w:t>
            </w:r>
          </w:p>
        </w:tc>
        <w:tc>
          <w:tcPr>
            <w:tcW w:w="2919" w:type="dxa"/>
            <w:vAlign w:val="center"/>
          </w:tcPr>
          <w:p w14:paraId="7371B40C" w14:textId="77777777" w:rsidR="002D7B7B" w:rsidRDefault="002D7B7B" w:rsidP="00C76133">
            <w:pPr>
              <w:ind w:firstLine="0"/>
              <w:jc w:val="left"/>
            </w:pPr>
            <w:r w:rsidRPr="00050A62">
              <w:t>Ejecución puntual de artifacts sobre uno o varios endpoints concretos</w:t>
            </w:r>
          </w:p>
        </w:tc>
        <w:tc>
          <w:tcPr>
            <w:tcW w:w="4401" w:type="dxa"/>
            <w:vAlign w:val="center"/>
          </w:tcPr>
          <w:p w14:paraId="6C153774" w14:textId="77777777" w:rsidR="002D7B7B" w:rsidRDefault="002D7B7B" w:rsidP="00C76133">
            <w:pPr>
              <w:ind w:firstLine="0"/>
              <w:jc w:val="left"/>
            </w:pPr>
            <w:r w:rsidRPr="00050A62">
              <w:t>Investigación DFIR, recogida de evidencias específicas y análisis de incidentes</w:t>
            </w:r>
          </w:p>
        </w:tc>
      </w:tr>
      <w:tr w:rsidR="002D7B7B" w14:paraId="1D30DD49" w14:textId="77777777" w:rsidTr="00290519">
        <w:tc>
          <w:tcPr>
            <w:tcW w:w="1696" w:type="dxa"/>
            <w:vAlign w:val="center"/>
          </w:tcPr>
          <w:p w14:paraId="0412EBD4" w14:textId="77777777" w:rsidR="002D7B7B" w:rsidRPr="00A754F9" w:rsidRDefault="002D7B7B" w:rsidP="00742A24">
            <w:pPr>
              <w:ind w:firstLine="0"/>
              <w:jc w:val="center"/>
            </w:pPr>
            <w:r w:rsidRPr="00050A62">
              <w:t>Hunts</w:t>
            </w:r>
          </w:p>
        </w:tc>
        <w:tc>
          <w:tcPr>
            <w:tcW w:w="2919" w:type="dxa"/>
            <w:vAlign w:val="center"/>
          </w:tcPr>
          <w:p w14:paraId="64EDCAD4" w14:textId="77777777" w:rsidR="002D7B7B" w:rsidRPr="00A754F9" w:rsidRDefault="002D7B7B" w:rsidP="00C76133">
            <w:pPr>
              <w:ind w:firstLine="0"/>
              <w:jc w:val="left"/>
            </w:pPr>
            <w:r w:rsidRPr="00050A62">
              <w:t>Ejecución masiva de artifacts sobre múltiples endpoints</w:t>
            </w:r>
          </w:p>
        </w:tc>
        <w:tc>
          <w:tcPr>
            <w:tcW w:w="4401" w:type="dxa"/>
            <w:vAlign w:val="center"/>
          </w:tcPr>
          <w:p w14:paraId="118B044E" w14:textId="77777777" w:rsidR="002D7B7B" w:rsidRPr="00A754F9" w:rsidRDefault="002D7B7B" w:rsidP="00C76133">
            <w:pPr>
              <w:ind w:firstLine="0"/>
              <w:jc w:val="left"/>
            </w:pPr>
            <w:r w:rsidRPr="00050A62">
              <w:t>Threat hunting, búsqueda de indicadores y análisis a escala en varios equipos</w:t>
            </w:r>
          </w:p>
        </w:tc>
      </w:tr>
      <w:tr w:rsidR="002D7B7B" w14:paraId="61EC5930" w14:textId="77777777" w:rsidTr="00290519">
        <w:tc>
          <w:tcPr>
            <w:tcW w:w="1696" w:type="dxa"/>
            <w:vAlign w:val="center"/>
          </w:tcPr>
          <w:p w14:paraId="76A5EECA" w14:textId="77777777" w:rsidR="002D7B7B" w:rsidRPr="00A754F9" w:rsidRDefault="002D7B7B" w:rsidP="00742A24">
            <w:pPr>
              <w:ind w:firstLine="0"/>
              <w:jc w:val="center"/>
            </w:pPr>
            <w:r w:rsidRPr="00050A62">
              <w:t>Monitoring / CLIENT_EVENT</w:t>
            </w:r>
          </w:p>
        </w:tc>
        <w:tc>
          <w:tcPr>
            <w:tcW w:w="2919" w:type="dxa"/>
            <w:vAlign w:val="center"/>
          </w:tcPr>
          <w:p w14:paraId="56C6C134" w14:textId="77777777" w:rsidR="002D7B7B" w:rsidRPr="00A754F9" w:rsidRDefault="002D7B7B" w:rsidP="00C76133">
            <w:pPr>
              <w:ind w:firstLine="0"/>
              <w:jc w:val="left"/>
            </w:pPr>
            <w:r w:rsidRPr="00050A62">
              <w:t>Ejecución continua de artifacts en el endpoint</w:t>
            </w:r>
          </w:p>
        </w:tc>
        <w:tc>
          <w:tcPr>
            <w:tcW w:w="4401" w:type="dxa"/>
            <w:vAlign w:val="center"/>
          </w:tcPr>
          <w:p w14:paraId="21EED19E" w14:textId="77777777" w:rsidR="002D7B7B" w:rsidRPr="00A754F9" w:rsidRDefault="002D7B7B" w:rsidP="00C76133">
            <w:pPr>
              <w:ind w:firstLine="0"/>
              <w:jc w:val="left"/>
            </w:pPr>
            <w:r w:rsidRPr="00050A62">
              <w:t>Monitorización HIDS, detección continua y generación de eventos en tiempo real o casi real</w:t>
            </w:r>
          </w:p>
        </w:tc>
      </w:tr>
      <w:tr w:rsidR="002D7B7B" w14:paraId="3A740B4B" w14:textId="77777777" w:rsidTr="00290519">
        <w:tc>
          <w:tcPr>
            <w:tcW w:w="1696" w:type="dxa"/>
            <w:vAlign w:val="center"/>
          </w:tcPr>
          <w:p w14:paraId="43266885" w14:textId="77777777" w:rsidR="002D7B7B" w:rsidRPr="00A754F9" w:rsidRDefault="002D7B7B" w:rsidP="00742A24">
            <w:pPr>
              <w:ind w:firstLine="0"/>
              <w:jc w:val="center"/>
            </w:pPr>
            <w:r w:rsidRPr="00050A62">
              <w:t>SERVER_EVENT</w:t>
            </w:r>
          </w:p>
        </w:tc>
        <w:tc>
          <w:tcPr>
            <w:tcW w:w="2919" w:type="dxa"/>
            <w:vAlign w:val="center"/>
          </w:tcPr>
          <w:p w14:paraId="3384873D" w14:textId="77777777" w:rsidR="002D7B7B" w:rsidRPr="00A754F9" w:rsidRDefault="002D7B7B" w:rsidP="00C76133">
            <w:pPr>
              <w:ind w:firstLine="0"/>
              <w:jc w:val="left"/>
            </w:pPr>
            <w:r w:rsidRPr="00050A62">
              <w:t>Artifact ejecutado en el servidor a partir de eventos recibidos</w:t>
            </w:r>
          </w:p>
        </w:tc>
        <w:tc>
          <w:tcPr>
            <w:tcW w:w="4401" w:type="dxa"/>
            <w:vAlign w:val="center"/>
          </w:tcPr>
          <w:p w14:paraId="7E450F97" w14:textId="77777777" w:rsidR="002D7B7B" w:rsidRPr="00A754F9" w:rsidRDefault="002D7B7B" w:rsidP="00C76133">
            <w:pPr>
              <w:keepNext/>
              <w:ind w:firstLine="0"/>
              <w:jc w:val="left"/>
            </w:pPr>
            <w:r w:rsidRPr="00050A62">
              <w:t>Normalización, correlación ligera, alertado y envío a canales externos como Discord, webhook o SIEM</w:t>
            </w:r>
          </w:p>
        </w:tc>
      </w:tr>
    </w:tbl>
    <w:p w14:paraId="10E20468" w14:textId="3C3A8046" w:rsidR="00FC21D2" w:rsidRDefault="00742A24" w:rsidP="00742A24">
      <w:pPr>
        <w:pStyle w:val="Descripcin"/>
      </w:pPr>
      <w:bookmarkStart w:id="145" w:name="_Toc236744641"/>
      <w:r>
        <w:t xml:space="preserve">Tabla </w:t>
      </w:r>
      <w:r w:rsidR="00492EE6">
        <w:fldChar w:fldCharType="begin"/>
      </w:r>
      <w:r w:rsidR="00492EE6">
        <w:instrText xml:space="preserve"> SEQ Tabla \* ARABIC </w:instrText>
      </w:r>
      <w:r w:rsidR="00492EE6">
        <w:fldChar w:fldCharType="separate"/>
      </w:r>
      <w:r w:rsidR="00555463">
        <w:rPr>
          <w:noProof/>
        </w:rPr>
        <w:t>18</w:t>
      </w:r>
      <w:r w:rsidR="00492EE6">
        <w:rPr>
          <w:noProof/>
        </w:rPr>
        <w:fldChar w:fldCharType="end"/>
      </w:r>
      <w:r>
        <w:t>: Capas funcionales de la arquitectura de Velociraptor</w:t>
      </w:r>
      <w:bookmarkEnd w:id="145"/>
    </w:p>
    <w:p w14:paraId="49CFBA2F" w14:textId="77777777" w:rsidR="000A5A93" w:rsidRDefault="00FC21D2" w:rsidP="00FC21D2">
      <w:r w:rsidRPr="00FC21D2">
        <w:t xml:space="preserve">Esta separación es relevante para el TFM porque permite diferenciar cuatro conceptos: visibilidad, detección, alerta en tiempo real y salida externa. Que Velociraptor observe un evento no implica necesariamente que lo clasifique como una técnica MITRE, ni que genere una alerta operativa, </w:t>
      </w:r>
      <w:r w:rsidRPr="00FC21D2">
        <w:lastRenderedPageBreak/>
        <w:t>ni que esta sea enviada a un canal externo.</w:t>
      </w:r>
      <w:r>
        <w:t xml:space="preserve"> Para este proyecto necesitaremos que VR sepa diferenciar entre monitorización y alerta y entre evento maligno y benigno lo máximo posible.</w:t>
      </w:r>
    </w:p>
    <w:p w14:paraId="412683F3" w14:textId="77777777" w:rsidR="00FC21D2" w:rsidRDefault="001738D6" w:rsidP="00FC21D2">
      <w:pPr>
        <w:pStyle w:val="Ttulo3"/>
      </w:pPr>
      <w:bookmarkStart w:id="146" w:name="_Toc234407567"/>
      <w:bookmarkStart w:id="147" w:name="_Toc236729028"/>
      <w:bookmarkStart w:id="148" w:name="_Toc236845252"/>
      <w:r w:rsidRPr="001738D6">
        <w:t>Flujo cliente-servidor y formatos de datos</w:t>
      </w:r>
      <w:bookmarkEnd w:id="146"/>
      <w:bookmarkEnd w:id="147"/>
      <w:bookmarkEnd w:id="148"/>
    </w:p>
    <w:p w14:paraId="7DA0EA2C" w14:textId="77777777" w:rsidR="00FC21D2" w:rsidRDefault="00FC21D2" w:rsidP="00FC21D2">
      <w:r w:rsidRPr="00FC21D2">
        <w:t>Velociraptor no envía los resultados como JSON plano entre cliente y servidor. Internamente, la comunicación cliente-servidor se realiza mediante mensajes Protobuf cifrados, transportados sobre HTTPS POST. Después, el servidor representa esos resultados como tablas, filas, exports JSON/CSV/JSONL o ficheros descargables.</w:t>
      </w:r>
    </w:p>
    <w:p w14:paraId="2144A594" w14:textId="77777777" w:rsidR="00F3312D" w:rsidRDefault="00F3312D" w:rsidP="00FC21D2">
      <w:r w:rsidRPr="00F3312D">
        <w:t>Desde la perspectiva del analista, conviene distinguir entre formato lógico, formato de transporte y formato de explotación analítica. El analista trabaja con artifacts YAML y consultas VQL; el transporte interno se realiza mediante mensajes estructurados; y el servidor representa los resultados como tablas, logs, uploads o exportaciones en JSON, JSONL, CSV o ZIP.</w:t>
      </w:r>
    </w:p>
    <w:tbl>
      <w:tblPr>
        <w:tblStyle w:val="Tablaconcuadrcula"/>
        <w:tblW w:w="0" w:type="auto"/>
        <w:tblLook w:val="04A0" w:firstRow="1" w:lastRow="0" w:firstColumn="1" w:lastColumn="0" w:noHBand="0" w:noVBand="1"/>
      </w:tblPr>
      <w:tblGrid>
        <w:gridCol w:w="2263"/>
        <w:gridCol w:w="1701"/>
        <w:gridCol w:w="5052"/>
      </w:tblGrid>
      <w:tr w:rsidR="00F3312D" w14:paraId="342BB02D" w14:textId="77777777" w:rsidTr="00290519">
        <w:trPr>
          <w:tblHeader/>
        </w:trPr>
        <w:tc>
          <w:tcPr>
            <w:tcW w:w="2263" w:type="dxa"/>
            <w:shd w:val="clear" w:color="auto" w:fill="9FFF7D"/>
            <w:vAlign w:val="center"/>
          </w:tcPr>
          <w:p w14:paraId="6190E186" w14:textId="77777777"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0E28CBD1" w14:textId="77777777" w:rsidR="00F3312D" w:rsidRPr="00F3312D" w:rsidRDefault="00F3312D" w:rsidP="00F3312D">
            <w:pPr>
              <w:ind w:firstLine="0"/>
              <w:jc w:val="center"/>
              <w:rPr>
                <w:b/>
                <w:bCs/>
              </w:rPr>
            </w:pPr>
            <w:r w:rsidRPr="00F3312D">
              <w:rPr>
                <w:b/>
                <w:bCs/>
              </w:rPr>
              <w:t>Formato principal</w:t>
            </w:r>
          </w:p>
        </w:tc>
        <w:tc>
          <w:tcPr>
            <w:tcW w:w="5052" w:type="dxa"/>
            <w:shd w:val="clear" w:color="auto" w:fill="9FFF7D"/>
            <w:vAlign w:val="center"/>
          </w:tcPr>
          <w:p w14:paraId="4E1FC740" w14:textId="77777777" w:rsidR="00F3312D" w:rsidRPr="00F3312D" w:rsidRDefault="00F3312D" w:rsidP="00F3312D">
            <w:pPr>
              <w:ind w:firstLine="0"/>
              <w:jc w:val="center"/>
              <w:rPr>
                <w:b/>
                <w:bCs/>
              </w:rPr>
            </w:pPr>
            <w:r w:rsidRPr="00F3312D">
              <w:rPr>
                <w:b/>
                <w:bCs/>
              </w:rPr>
              <w:t>Función</w:t>
            </w:r>
          </w:p>
        </w:tc>
      </w:tr>
      <w:tr w:rsidR="00F3312D" w14:paraId="69305ACD" w14:textId="77777777" w:rsidTr="00290519">
        <w:tc>
          <w:tcPr>
            <w:tcW w:w="2263" w:type="dxa"/>
            <w:vAlign w:val="center"/>
          </w:tcPr>
          <w:p w14:paraId="0B128498" w14:textId="77777777" w:rsidR="00F3312D" w:rsidRDefault="00F3312D" w:rsidP="00F3312D">
            <w:pPr>
              <w:ind w:firstLine="0"/>
              <w:jc w:val="left"/>
            </w:pPr>
            <w:r w:rsidRPr="00715758">
              <w:t>Definición del artifact</w:t>
            </w:r>
          </w:p>
        </w:tc>
        <w:tc>
          <w:tcPr>
            <w:tcW w:w="1701" w:type="dxa"/>
            <w:vAlign w:val="center"/>
          </w:tcPr>
          <w:p w14:paraId="60757151" w14:textId="77777777" w:rsidR="00F3312D" w:rsidRDefault="00F3312D" w:rsidP="00F3312D">
            <w:pPr>
              <w:ind w:firstLine="0"/>
              <w:jc w:val="left"/>
            </w:pPr>
            <w:r w:rsidRPr="00715758">
              <w:t>YAML</w:t>
            </w:r>
          </w:p>
        </w:tc>
        <w:tc>
          <w:tcPr>
            <w:tcW w:w="5052" w:type="dxa"/>
            <w:vAlign w:val="center"/>
          </w:tcPr>
          <w:p w14:paraId="14890FD0" w14:textId="77777777" w:rsidR="00F3312D" w:rsidRDefault="00F3312D" w:rsidP="00F3312D">
            <w:pPr>
              <w:ind w:firstLine="0"/>
              <w:jc w:val="left"/>
            </w:pPr>
            <w:r w:rsidRPr="00715758">
              <w:t>Describe el artifact, parámetros, sources y metadatos.</w:t>
            </w:r>
          </w:p>
        </w:tc>
      </w:tr>
      <w:tr w:rsidR="00F3312D" w14:paraId="2F917CC7" w14:textId="77777777" w:rsidTr="00290519">
        <w:tc>
          <w:tcPr>
            <w:tcW w:w="2263" w:type="dxa"/>
            <w:vAlign w:val="center"/>
          </w:tcPr>
          <w:p w14:paraId="7F186C2C" w14:textId="77777777" w:rsidR="00F3312D" w:rsidRDefault="00F3312D" w:rsidP="00F3312D">
            <w:pPr>
              <w:ind w:firstLine="0"/>
              <w:jc w:val="left"/>
            </w:pPr>
            <w:r w:rsidRPr="00715758">
              <w:t>Lógica de consulta</w:t>
            </w:r>
          </w:p>
        </w:tc>
        <w:tc>
          <w:tcPr>
            <w:tcW w:w="1701" w:type="dxa"/>
            <w:vAlign w:val="center"/>
          </w:tcPr>
          <w:p w14:paraId="66FABDEE" w14:textId="77777777" w:rsidR="00F3312D" w:rsidRDefault="00F3312D" w:rsidP="00F3312D">
            <w:pPr>
              <w:ind w:firstLine="0"/>
              <w:jc w:val="left"/>
            </w:pPr>
            <w:r w:rsidRPr="00715758">
              <w:t>VQL</w:t>
            </w:r>
          </w:p>
        </w:tc>
        <w:tc>
          <w:tcPr>
            <w:tcW w:w="5052" w:type="dxa"/>
            <w:vAlign w:val="center"/>
          </w:tcPr>
          <w:p w14:paraId="3C554DAB" w14:textId="77777777" w:rsidR="00F3312D" w:rsidRDefault="00F3312D" w:rsidP="00F3312D">
            <w:pPr>
              <w:ind w:firstLine="0"/>
              <w:jc w:val="left"/>
            </w:pPr>
            <w:r w:rsidRPr="00715758">
              <w:t>Define qué fuente se consulta, qué campos se devuelven y qué filtros se aplican.</w:t>
            </w:r>
          </w:p>
        </w:tc>
      </w:tr>
      <w:tr w:rsidR="00F3312D" w14:paraId="496258DF" w14:textId="77777777" w:rsidTr="00290519">
        <w:tc>
          <w:tcPr>
            <w:tcW w:w="2263" w:type="dxa"/>
            <w:vAlign w:val="center"/>
          </w:tcPr>
          <w:p w14:paraId="7B6CA818" w14:textId="77777777" w:rsidR="00F3312D" w:rsidRDefault="00F3312D" w:rsidP="00F3312D">
            <w:pPr>
              <w:ind w:firstLine="0"/>
              <w:jc w:val="left"/>
            </w:pPr>
            <w:r w:rsidRPr="00715758">
              <w:t>Transporte interno</w:t>
            </w:r>
          </w:p>
        </w:tc>
        <w:tc>
          <w:tcPr>
            <w:tcW w:w="1701" w:type="dxa"/>
            <w:vAlign w:val="center"/>
          </w:tcPr>
          <w:p w14:paraId="12799DB4" w14:textId="77777777" w:rsidR="00F3312D" w:rsidRDefault="00F3312D" w:rsidP="00F3312D">
            <w:pPr>
              <w:ind w:firstLine="0"/>
              <w:jc w:val="left"/>
            </w:pPr>
            <w:r w:rsidRPr="00715758">
              <w:t>Protobuf / MessageList</w:t>
            </w:r>
          </w:p>
        </w:tc>
        <w:tc>
          <w:tcPr>
            <w:tcW w:w="5052" w:type="dxa"/>
            <w:vAlign w:val="center"/>
          </w:tcPr>
          <w:p w14:paraId="5EA3B4F7" w14:textId="77777777" w:rsidR="00F3312D" w:rsidRDefault="00F3312D" w:rsidP="00F3312D">
            <w:pPr>
              <w:ind w:firstLine="0"/>
              <w:jc w:val="left"/>
            </w:pPr>
            <w:r w:rsidRPr="00715758">
              <w:t>Agrupa mensajes cliente-servidor con consultas, resultados o control de ejecución.</w:t>
            </w:r>
          </w:p>
        </w:tc>
      </w:tr>
      <w:tr w:rsidR="00F3312D" w14:paraId="4A9338A7" w14:textId="77777777" w:rsidTr="00290519">
        <w:tc>
          <w:tcPr>
            <w:tcW w:w="2263" w:type="dxa"/>
            <w:vAlign w:val="center"/>
          </w:tcPr>
          <w:p w14:paraId="5CF8477D" w14:textId="77777777" w:rsidR="00F3312D" w:rsidRDefault="00F3312D" w:rsidP="00F3312D">
            <w:pPr>
              <w:ind w:firstLine="0"/>
              <w:jc w:val="left"/>
            </w:pPr>
            <w:r w:rsidRPr="00715758">
              <w:t>Canal de comunicación</w:t>
            </w:r>
          </w:p>
        </w:tc>
        <w:tc>
          <w:tcPr>
            <w:tcW w:w="1701" w:type="dxa"/>
            <w:vAlign w:val="center"/>
          </w:tcPr>
          <w:p w14:paraId="3BDB7681" w14:textId="77777777" w:rsidR="00F3312D" w:rsidRDefault="00F3312D" w:rsidP="00F3312D">
            <w:pPr>
              <w:ind w:firstLine="0"/>
              <w:jc w:val="left"/>
            </w:pPr>
            <w:r w:rsidRPr="00715758">
              <w:t>HTTPS POST / TLS</w:t>
            </w:r>
          </w:p>
        </w:tc>
        <w:tc>
          <w:tcPr>
            <w:tcW w:w="5052" w:type="dxa"/>
            <w:vAlign w:val="center"/>
          </w:tcPr>
          <w:p w14:paraId="6D5E0282" w14:textId="77777777" w:rsidR="00F3312D" w:rsidRDefault="00F3312D" w:rsidP="00F3312D">
            <w:pPr>
              <w:ind w:firstLine="0"/>
              <w:jc w:val="left"/>
            </w:pPr>
            <w:r w:rsidRPr="00715758">
              <w:t>Transporta los MessageList entre cliente y servidor.</w:t>
            </w:r>
          </w:p>
        </w:tc>
      </w:tr>
      <w:tr w:rsidR="00F3312D" w14:paraId="155EFCC7" w14:textId="77777777" w:rsidTr="00290519">
        <w:tc>
          <w:tcPr>
            <w:tcW w:w="2263" w:type="dxa"/>
            <w:vAlign w:val="center"/>
          </w:tcPr>
          <w:p w14:paraId="0CF1293A" w14:textId="77777777" w:rsidR="00F3312D" w:rsidRDefault="00F3312D" w:rsidP="00F3312D">
            <w:pPr>
              <w:ind w:firstLine="0"/>
              <w:jc w:val="left"/>
            </w:pPr>
            <w:r w:rsidRPr="00715758">
              <w:t>Representación en servidor</w:t>
            </w:r>
          </w:p>
        </w:tc>
        <w:tc>
          <w:tcPr>
            <w:tcW w:w="1701" w:type="dxa"/>
            <w:vAlign w:val="center"/>
          </w:tcPr>
          <w:p w14:paraId="1AC73F49" w14:textId="77777777" w:rsidR="00F3312D" w:rsidRDefault="00F3312D" w:rsidP="00F3312D">
            <w:pPr>
              <w:ind w:firstLine="0"/>
              <w:jc w:val="left"/>
            </w:pPr>
            <w:r w:rsidRPr="00715758">
              <w:t>Result sets / tablas</w:t>
            </w:r>
          </w:p>
        </w:tc>
        <w:tc>
          <w:tcPr>
            <w:tcW w:w="5052" w:type="dxa"/>
            <w:vAlign w:val="center"/>
          </w:tcPr>
          <w:p w14:paraId="68D3833F" w14:textId="77777777" w:rsidR="00F3312D" w:rsidRDefault="00F3312D" w:rsidP="00F3312D">
            <w:pPr>
              <w:ind w:firstLine="0"/>
              <w:jc w:val="left"/>
            </w:pPr>
            <w:r w:rsidRPr="00715758">
              <w:t>Permite visualizar filas, columnas, logs y eventos desde la GUI.</w:t>
            </w:r>
          </w:p>
        </w:tc>
      </w:tr>
      <w:tr w:rsidR="00F3312D" w14:paraId="1CB1E180" w14:textId="77777777" w:rsidTr="00290519">
        <w:tc>
          <w:tcPr>
            <w:tcW w:w="2263" w:type="dxa"/>
            <w:vAlign w:val="center"/>
          </w:tcPr>
          <w:p w14:paraId="78141F8D" w14:textId="77777777" w:rsidR="00F3312D" w:rsidRDefault="00F3312D" w:rsidP="00F3312D">
            <w:pPr>
              <w:ind w:firstLine="0"/>
              <w:jc w:val="left"/>
            </w:pPr>
            <w:r w:rsidRPr="00715758">
              <w:t>Exportación</w:t>
            </w:r>
          </w:p>
        </w:tc>
        <w:tc>
          <w:tcPr>
            <w:tcW w:w="1701" w:type="dxa"/>
            <w:vAlign w:val="center"/>
          </w:tcPr>
          <w:p w14:paraId="370B6C71" w14:textId="77777777" w:rsidR="00F3312D" w:rsidRDefault="00F3312D" w:rsidP="00F3312D">
            <w:pPr>
              <w:ind w:firstLine="0"/>
              <w:jc w:val="left"/>
            </w:pPr>
            <w:r w:rsidRPr="00715758">
              <w:t>JSON, JSONL, CSV, ZIP</w:t>
            </w:r>
          </w:p>
        </w:tc>
        <w:tc>
          <w:tcPr>
            <w:tcW w:w="5052" w:type="dxa"/>
            <w:vAlign w:val="center"/>
          </w:tcPr>
          <w:p w14:paraId="4C4C0D95" w14:textId="77777777" w:rsidR="00F3312D" w:rsidRDefault="00F3312D" w:rsidP="00F3312D">
            <w:pPr>
              <w:ind w:firstLine="0"/>
              <w:jc w:val="left"/>
            </w:pPr>
            <w:r w:rsidRPr="00715758">
              <w:t>Facilita análisis externo, anexos de evidencias o tratamiento posterior.</w:t>
            </w:r>
          </w:p>
        </w:tc>
      </w:tr>
      <w:tr w:rsidR="00F3312D" w14:paraId="58A23D4E" w14:textId="77777777" w:rsidTr="00290519">
        <w:tc>
          <w:tcPr>
            <w:tcW w:w="2263" w:type="dxa"/>
            <w:vAlign w:val="center"/>
          </w:tcPr>
          <w:p w14:paraId="6F24B334" w14:textId="77777777" w:rsidR="00F3312D" w:rsidRDefault="00F3312D" w:rsidP="00F3312D">
            <w:pPr>
              <w:ind w:firstLine="0"/>
              <w:jc w:val="left"/>
            </w:pPr>
            <w:r w:rsidRPr="00715758">
              <w:t>Salida externa</w:t>
            </w:r>
          </w:p>
        </w:tc>
        <w:tc>
          <w:tcPr>
            <w:tcW w:w="1701" w:type="dxa"/>
            <w:vAlign w:val="center"/>
          </w:tcPr>
          <w:p w14:paraId="6DFBCB92" w14:textId="77777777" w:rsidR="00F3312D" w:rsidRDefault="00F3312D" w:rsidP="00F3312D">
            <w:pPr>
              <w:ind w:firstLine="0"/>
              <w:jc w:val="left"/>
            </w:pPr>
            <w:r w:rsidRPr="00715758">
              <w:t>JSON sobre HTTP POST</w:t>
            </w:r>
          </w:p>
        </w:tc>
        <w:tc>
          <w:tcPr>
            <w:tcW w:w="5052" w:type="dxa"/>
            <w:vAlign w:val="center"/>
          </w:tcPr>
          <w:p w14:paraId="6FBD9FA4" w14:textId="77777777" w:rsidR="00F3312D" w:rsidRDefault="00F3312D" w:rsidP="00F3312D">
            <w:pPr>
              <w:keepNext/>
              <w:ind w:firstLine="0"/>
              <w:jc w:val="left"/>
            </w:pPr>
            <w:r w:rsidRPr="00715758">
              <w:t>Permite enviar alertas a Discord, webhook o SIEM desde SERVER_EVENT.</w:t>
            </w:r>
          </w:p>
        </w:tc>
      </w:tr>
    </w:tbl>
    <w:p w14:paraId="6316B45F" w14:textId="748FD097" w:rsidR="00290519" w:rsidRDefault="00F3312D" w:rsidP="00F3312D">
      <w:pPr>
        <w:pStyle w:val="Descripcin"/>
      </w:pPr>
      <w:bookmarkStart w:id="149" w:name="_Toc236744642"/>
      <w:r>
        <w:lastRenderedPageBreak/>
        <w:t xml:space="preserve">Tabla </w:t>
      </w:r>
      <w:r w:rsidR="00492EE6">
        <w:fldChar w:fldCharType="begin"/>
      </w:r>
      <w:r w:rsidR="00492EE6">
        <w:instrText xml:space="preserve"> SEQ Tabla \* ARABIC </w:instrText>
      </w:r>
      <w:r w:rsidR="00492EE6">
        <w:fldChar w:fldCharType="separate"/>
      </w:r>
      <w:r w:rsidR="00555463">
        <w:rPr>
          <w:noProof/>
        </w:rPr>
        <w:t>19</w:t>
      </w:r>
      <w:r w:rsidR="00492EE6">
        <w:rPr>
          <w:noProof/>
        </w:rPr>
        <w:fldChar w:fldCharType="end"/>
      </w:r>
      <w:r>
        <w:t xml:space="preserve">: </w:t>
      </w:r>
      <w:r w:rsidRPr="00113AAE">
        <w:t>Formatos de datos en el flujo cliente-servidor de Velociraptor</w:t>
      </w:r>
      <w:bookmarkEnd w:id="149"/>
    </w:p>
    <w:p w14:paraId="791294F2" w14:textId="77777777" w:rsidR="00295305" w:rsidRDefault="00295305" w:rsidP="00295305">
      <w:pPr>
        <w:keepNext/>
        <w:ind w:firstLine="0"/>
        <w:jc w:val="center"/>
      </w:pPr>
      <w:r>
        <w:rPr>
          <w:noProof/>
        </w:rPr>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58E91275" w14:textId="77777777" w:rsidR="00295305" w:rsidRPr="00FC21D2" w:rsidRDefault="00295305" w:rsidP="00295305">
      <w:pPr>
        <w:pStyle w:val="Descripcin"/>
      </w:pPr>
      <w:bookmarkStart w:id="150" w:name="_Toc236744703"/>
      <w:r>
        <w:t xml:space="preserve">Figura </w:t>
      </w:r>
      <w:r w:rsidR="00492EE6">
        <w:fldChar w:fldCharType="begin"/>
      </w:r>
      <w:r w:rsidR="00492EE6">
        <w:instrText xml:space="preserve"> SEQ Figura \* ARABIC </w:instrText>
      </w:r>
      <w:r w:rsidR="00492EE6">
        <w:fldChar w:fldCharType="separate"/>
      </w:r>
      <w:r w:rsidR="00492EE6">
        <w:rPr>
          <w:noProof/>
        </w:rPr>
        <w:t>11</w:t>
      </w:r>
      <w:r w:rsidR="00492EE6">
        <w:rPr>
          <w:noProof/>
        </w:rPr>
        <w:fldChar w:fldCharType="end"/>
      </w:r>
      <w:r>
        <w:t>: Flujo de datos de Velociraptor</w:t>
      </w:r>
      <w:bookmarkEnd w:id="150"/>
    </w:p>
    <w:p w14:paraId="0075E6CD" w14:textId="77777777" w:rsidR="00040EE8" w:rsidRDefault="00F3312D" w:rsidP="00F3312D">
      <w:pPr>
        <w:rPr>
          <w:rFonts w:eastAsiaTheme="majorEastAsia" w:cstheme="majorBidi"/>
          <w:b/>
          <w:color w:val="000000" w:themeColor="text1"/>
          <w:sz w:val="36"/>
          <w:szCs w:val="32"/>
        </w:rPr>
      </w:pPr>
      <w:r>
        <w:t>La carga principal se ejecuta en el cliente: el endpoint ejecuta las consultas VQL y el servidor recoge los resultados. Esta separación es coherente con el modelo de artifacts de Velociraptor, en el que la consulta se distribuye al cliente para devolver resultados concretos al servidor (Velociraptor, s. f.-a; Velociraptor, s. f.-d).</w:t>
      </w:r>
    </w:p>
    <w:p w14:paraId="46240736"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6F357A0F" w14:textId="77777777" w:rsidR="00F3312D" w:rsidRDefault="00F3312D" w:rsidP="00F3312D">
      <w:pPr>
        <w:pStyle w:val="Ttulo2"/>
      </w:pPr>
      <w:bookmarkStart w:id="151" w:name="_Toc234407568"/>
      <w:bookmarkStart w:id="152" w:name="_Toc236729029"/>
      <w:bookmarkStart w:id="153" w:name="_Toc236845253"/>
      <w:r w:rsidRPr="00925BF3">
        <w:lastRenderedPageBreak/>
        <w:t>Artifacts y modelo de ejecución</w:t>
      </w:r>
      <w:bookmarkEnd w:id="151"/>
      <w:bookmarkEnd w:id="152"/>
      <w:bookmarkEnd w:id="153"/>
    </w:p>
    <w:p w14:paraId="719875C7" w14:textId="77777777" w:rsidR="00F3312D" w:rsidRDefault="00F3312D" w:rsidP="00F3312D">
      <w:r>
        <w:t>Como se ha comentado con anterioridad, Velociraptor sigue un modelo de ejecución distribuida. En lugar de recopilar primero todos los datos brutos del endpoint y analizarlos después en el servidor, el sistema envía la lógica de análisis al propio host. Su filosofía es clara: formular consultas dirigidas sobre los endpoints y devolver solo información de alto valor, evitando adquisiciones masivas que no escalan bien.</w:t>
      </w:r>
    </w:p>
    <w:p w14:paraId="00EB3587" w14:textId="77777777" w:rsidR="00F3312D" w:rsidRDefault="00F3312D" w:rsidP="00F3312D">
      <w:pPr>
        <w:pStyle w:val="Ttulo3"/>
      </w:pPr>
      <w:bookmarkStart w:id="154" w:name="_Toc234407569"/>
      <w:bookmarkStart w:id="155" w:name="_Toc236729030"/>
      <w:bookmarkStart w:id="156" w:name="_Toc236845254"/>
      <w:r>
        <w:t>Qué es un artifact</w:t>
      </w:r>
      <w:bookmarkEnd w:id="154"/>
      <w:bookmarkEnd w:id="155"/>
      <w:bookmarkEnd w:id="156"/>
    </w:p>
    <w:p w14:paraId="5A71349D" w14:textId="77777777" w:rsidR="00F3312D" w:rsidRDefault="00F3312D" w:rsidP="00F3312D">
      <w:r>
        <w:t>Un artifact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 (Velociraptor, s. f.-a).</w:t>
      </w:r>
    </w:p>
    <w:p w14:paraId="43FC4A32" w14:textId="77777777" w:rsidR="00F3312D" w:rsidRDefault="00F3312D" w:rsidP="00F3312D">
      <w:r>
        <w:t>La documentación oficial indica además que cada source genera una tabla de resultados y que, si hay varias sources, deben tener nombres distintos para evitar ambigüedad en la salida (Velociraptor, s. f.-a).</w:t>
      </w:r>
    </w:p>
    <w:p w14:paraId="40B73954"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7C3653CB" w14:textId="77777777" w:rsidTr="00290519">
        <w:trPr>
          <w:tblHeader/>
        </w:trPr>
        <w:tc>
          <w:tcPr>
            <w:tcW w:w="1271" w:type="dxa"/>
            <w:shd w:val="clear" w:color="auto" w:fill="9FFF7D"/>
            <w:vAlign w:val="center"/>
          </w:tcPr>
          <w:p w14:paraId="501F2B33" w14:textId="77777777" w:rsidR="00F3312D" w:rsidRPr="00040EE8" w:rsidRDefault="00F3312D" w:rsidP="00F81F00">
            <w:pPr>
              <w:ind w:firstLine="0"/>
              <w:jc w:val="center"/>
              <w:rPr>
                <w:b/>
                <w:bCs/>
              </w:rPr>
            </w:pPr>
            <w:r w:rsidRPr="00040EE8">
              <w:rPr>
                <w:b/>
                <w:bCs/>
              </w:rPr>
              <w:t>Campo</w:t>
            </w:r>
          </w:p>
        </w:tc>
        <w:tc>
          <w:tcPr>
            <w:tcW w:w="7745" w:type="dxa"/>
            <w:shd w:val="clear" w:color="auto" w:fill="9FFF7D"/>
            <w:vAlign w:val="center"/>
          </w:tcPr>
          <w:p w14:paraId="56C91BA4" w14:textId="77777777" w:rsidR="00F3312D" w:rsidRPr="00040EE8" w:rsidRDefault="00F3312D" w:rsidP="00F81F00">
            <w:pPr>
              <w:ind w:firstLine="0"/>
              <w:jc w:val="center"/>
              <w:rPr>
                <w:b/>
                <w:bCs/>
              </w:rPr>
            </w:pPr>
            <w:r w:rsidRPr="00040EE8">
              <w:rPr>
                <w:b/>
                <w:bCs/>
              </w:rPr>
              <w:t>Función</w:t>
            </w:r>
          </w:p>
        </w:tc>
      </w:tr>
      <w:tr w:rsidR="00F3312D" w14:paraId="77A880B1" w14:textId="77777777" w:rsidTr="00290519">
        <w:tc>
          <w:tcPr>
            <w:tcW w:w="1271" w:type="dxa"/>
            <w:vAlign w:val="center"/>
          </w:tcPr>
          <w:p w14:paraId="4B397E31" w14:textId="77777777" w:rsidR="00F3312D" w:rsidRDefault="00B074E8" w:rsidP="00F81F00">
            <w:pPr>
              <w:ind w:firstLine="0"/>
              <w:jc w:val="center"/>
            </w:pPr>
            <w:r w:rsidRPr="005A09A2">
              <w:t>N</w:t>
            </w:r>
            <w:r w:rsidR="00F3312D" w:rsidRPr="005A09A2">
              <w:t>ame</w:t>
            </w:r>
          </w:p>
        </w:tc>
        <w:tc>
          <w:tcPr>
            <w:tcW w:w="7745" w:type="dxa"/>
            <w:vAlign w:val="center"/>
          </w:tcPr>
          <w:p w14:paraId="77AB09EB" w14:textId="77777777" w:rsidR="00F3312D" w:rsidRDefault="00F3312D" w:rsidP="00F81F00">
            <w:pPr>
              <w:ind w:firstLine="0"/>
              <w:jc w:val="left"/>
            </w:pPr>
            <w:r w:rsidRPr="005A09A2">
              <w:t>Identificador único del artifact</w:t>
            </w:r>
          </w:p>
        </w:tc>
      </w:tr>
      <w:tr w:rsidR="00F3312D" w14:paraId="70E87146" w14:textId="77777777" w:rsidTr="00290519">
        <w:tc>
          <w:tcPr>
            <w:tcW w:w="1271" w:type="dxa"/>
            <w:vAlign w:val="center"/>
          </w:tcPr>
          <w:p w14:paraId="165DFE1D" w14:textId="77777777" w:rsidR="00F3312D" w:rsidRDefault="00F3312D" w:rsidP="00F81F00">
            <w:pPr>
              <w:ind w:firstLine="0"/>
              <w:jc w:val="center"/>
            </w:pPr>
            <w:r w:rsidRPr="005A09A2">
              <w:t>description</w:t>
            </w:r>
          </w:p>
        </w:tc>
        <w:tc>
          <w:tcPr>
            <w:tcW w:w="7745" w:type="dxa"/>
            <w:vAlign w:val="center"/>
          </w:tcPr>
          <w:p w14:paraId="2EEA6319" w14:textId="77777777" w:rsidR="00F3312D" w:rsidRDefault="00F3312D" w:rsidP="00F81F00">
            <w:pPr>
              <w:ind w:firstLine="0"/>
              <w:jc w:val="left"/>
            </w:pPr>
            <w:r w:rsidRPr="005A09A2">
              <w:t>Descripción funcional y buscable desde la interfaz</w:t>
            </w:r>
          </w:p>
        </w:tc>
      </w:tr>
      <w:tr w:rsidR="00F3312D" w14:paraId="25C32827" w14:textId="77777777" w:rsidTr="00290519">
        <w:tc>
          <w:tcPr>
            <w:tcW w:w="1271" w:type="dxa"/>
            <w:vAlign w:val="center"/>
          </w:tcPr>
          <w:p w14:paraId="204E774E" w14:textId="77777777" w:rsidR="00F3312D" w:rsidRDefault="00B074E8" w:rsidP="00F81F00">
            <w:pPr>
              <w:ind w:firstLine="0"/>
              <w:jc w:val="center"/>
            </w:pPr>
            <w:r w:rsidRPr="005A09A2">
              <w:t>T</w:t>
            </w:r>
            <w:r w:rsidR="00F3312D" w:rsidRPr="005A09A2">
              <w:t>ype</w:t>
            </w:r>
          </w:p>
        </w:tc>
        <w:tc>
          <w:tcPr>
            <w:tcW w:w="7745" w:type="dxa"/>
            <w:vAlign w:val="center"/>
          </w:tcPr>
          <w:p w14:paraId="7D439BF6" w14:textId="77777777" w:rsidR="00F3312D" w:rsidRDefault="00F3312D" w:rsidP="00F81F00">
            <w:pPr>
              <w:ind w:firstLine="0"/>
              <w:jc w:val="left"/>
            </w:pPr>
            <w:r w:rsidRPr="005A09A2">
              <w:t>Contexto</w:t>
            </w:r>
            <w:r>
              <w:t xml:space="preserve"> de ejecución</w:t>
            </w:r>
            <w:r w:rsidRPr="005A09A2">
              <w:t>: CLIENT_EVENT, SERVER, SERVER_EVENT</w:t>
            </w:r>
            <w:r>
              <w:t>…</w:t>
            </w:r>
          </w:p>
        </w:tc>
      </w:tr>
      <w:tr w:rsidR="00F3312D" w14:paraId="5F8EAE7D" w14:textId="77777777" w:rsidTr="00290519">
        <w:tc>
          <w:tcPr>
            <w:tcW w:w="1271" w:type="dxa"/>
            <w:vAlign w:val="center"/>
          </w:tcPr>
          <w:p w14:paraId="4AE81657" w14:textId="77777777" w:rsidR="00F3312D" w:rsidRDefault="00F3312D" w:rsidP="00F81F00">
            <w:pPr>
              <w:ind w:firstLine="0"/>
              <w:jc w:val="center"/>
            </w:pPr>
            <w:r w:rsidRPr="005A09A2">
              <w:t>parameters</w:t>
            </w:r>
          </w:p>
        </w:tc>
        <w:tc>
          <w:tcPr>
            <w:tcW w:w="7745" w:type="dxa"/>
            <w:vAlign w:val="center"/>
          </w:tcPr>
          <w:p w14:paraId="44ADEDF5" w14:textId="77777777" w:rsidR="00F3312D" w:rsidRDefault="00F3312D" w:rsidP="00F81F00">
            <w:pPr>
              <w:ind w:firstLine="0"/>
              <w:jc w:val="left"/>
            </w:pPr>
            <w:r w:rsidRPr="005A09A2">
              <w:t>Variables configurables por el analista</w:t>
            </w:r>
          </w:p>
        </w:tc>
      </w:tr>
      <w:tr w:rsidR="00F3312D" w14:paraId="122AB978" w14:textId="77777777" w:rsidTr="00290519">
        <w:tc>
          <w:tcPr>
            <w:tcW w:w="1271" w:type="dxa"/>
            <w:vAlign w:val="center"/>
          </w:tcPr>
          <w:p w14:paraId="7FC8CD1E" w14:textId="77777777" w:rsidR="00F3312D" w:rsidRDefault="00F3312D" w:rsidP="00F81F00">
            <w:pPr>
              <w:ind w:firstLine="0"/>
              <w:jc w:val="center"/>
            </w:pPr>
            <w:r w:rsidRPr="005A09A2">
              <w:t>sources</w:t>
            </w:r>
          </w:p>
        </w:tc>
        <w:tc>
          <w:tcPr>
            <w:tcW w:w="7745" w:type="dxa"/>
            <w:vAlign w:val="center"/>
          </w:tcPr>
          <w:p w14:paraId="557204B0" w14:textId="77777777" w:rsidR="00F3312D" w:rsidRDefault="00F3312D" w:rsidP="00F81F00">
            <w:pPr>
              <w:ind w:firstLine="0"/>
              <w:jc w:val="left"/>
            </w:pPr>
            <w:r w:rsidRPr="005A09A2">
              <w:t>Bloques de ejecución VQL que generan resultados</w:t>
            </w:r>
          </w:p>
        </w:tc>
      </w:tr>
      <w:tr w:rsidR="00F3312D" w14:paraId="1A4BF81F" w14:textId="77777777" w:rsidTr="00290519">
        <w:tc>
          <w:tcPr>
            <w:tcW w:w="1271" w:type="dxa"/>
            <w:vAlign w:val="center"/>
          </w:tcPr>
          <w:p w14:paraId="0C19E8CB" w14:textId="77777777" w:rsidR="00F3312D" w:rsidRDefault="00F3312D" w:rsidP="00F81F00">
            <w:pPr>
              <w:ind w:firstLine="0"/>
              <w:jc w:val="center"/>
            </w:pPr>
            <w:r w:rsidRPr="005A09A2">
              <w:t>precondition</w:t>
            </w:r>
          </w:p>
        </w:tc>
        <w:tc>
          <w:tcPr>
            <w:tcW w:w="7745" w:type="dxa"/>
            <w:vAlign w:val="center"/>
          </w:tcPr>
          <w:p w14:paraId="59047010" w14:textId="77777777" w:rsidR="00F3312D" w:rsidRDefault="00F3312D" w:rsidP="00F81F00">
            <w:pPr>
              <w:ind w:firstLine="0"/>
              <w:jc w:val="left"/>
            </w:pPr>
            <w:r w:rsidRPr="005A09A2">
              <w:t>Condición opcional para decidir si debe ejecutarse</w:t>
            </w:r>
          </w:p>
        </w:tc>
      </w:tr>
      <w:tr w:rsidR="00F3312D" w14:paraId="7C37C8EC" w14:textId="77777777" w:rsidTr="00290519">
        <w:tc>
          <w:tcPr>
            <w:tcW w:w="1271" w:type="dxa"/>
            <w:vAlign w:val="center"/>
          </w:tcPr>
          <w:p w14:paraId="6F7A7CB9" w14:textId="77777777" w:rsidR="00F3312D" w:rsidRDefault="00B074E8" w:rsidP="00F81F00">
            <w:pPr>
              <w:ind w:firstLine="0"/>
              <w:jc w:val="center"/>
            </w:pPr>
            <w:r w:rsidRPr="005A09A2">
              <w:t>Q</w:t>
            </w:r>
            <w:r w:rsidR="00F3312D" w:rsidRPr="005A09A2">
              <w:t>uery</w:t>
            </w:r>
          </w:p>
        </w:tc>
        <w:tc>
          <w:tcPr>
            <w:tcW w:w="7745" w:type="dxa"/>
            <w:vAlign w:val="center"/>
          </w:tcPr>
          <w:p w14:paraId="490FBFA4" w14:textId="77777777" w:rsidR="00F3312D" w:rsidRDefault="00F3312D" w:rsidP="00F81F00">
            <w:pPr>
              <w:ind w:firstLine="0"/>
              <w:jc w:val="left"/>
            </w:pPr>
            <w:r w:rsidRPr="005A09A2">
              <w:t>Consulta VQL que realiza la recogida, filtrado o detección</w:t>
            </w:r>
          </w:p>
        </w:tc>
      </w:tr>
    </w:tbl>
    <w:p w14:paraId="0323F77B" w14:textId="03E88CD8" w:rsidR="00F3312D" w:rsidRDefault="00F3312D" w:rsidP="00F3312D">
      <w:pPr>
        <w:pStyle w:val="Descripcin"/>
      </w:pPr>
      <w:bookmarkStart w:id="157" w:name="_Toc236744643"/>
      <w:r>
        <w:t xml:space="preserve">Tabla </w:t>
      </w:r>
      <w:r w:rsidR="00492EE6">
        <w:fldChar w:fldCharType="begin"/>
      </w:r>
      <w:r w:rsidR="00492EE6">
        <w:instrText xml:space="preserve"> SEQ Tabla \* ARABIC </w:instrText>
      </w:r>
      <w:r w:rsidR="00492EE6">
        <w:fldChar w:fldCharType="separate"/>
      </w:r>
      <w:r w:rsidR="00555463">
        <w:rPr>
          <w:noProof/>
        </w:rPr>
        <w:t>20</w:t>
      </w:r>
      <w:r w:rsidR="00492EE6">
        <w:rPr>
          <w:noProof/>
        </w:rPr>
        <w:fldChar w:fldCharType="end"/>
      </w:r>
      <w:r>
        <w:t>: Campos principales de definición de artifacts</w:t>
      </w:r>
      <w:bookmarkEnd w:id="157"/>
    </w:p>
    <w:p w14:paraId="15D9D2F9" w14:textId="77777777"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607F5128" w14:textId="77777777" w:rsidR="00F3312D" w:rsidRDefault="00F3312D" w:rsidP="00F3312D">
      <w:pPr>
        <w:pStyle w:val="Ttulo3"/>
      </w:pPr>
      <w:bookmarkStart w:id="158" w:name="_Toc234407570"/>
      <w:bookmarkStart w:id="159" w:name="_Toc236729031"/>
      <w:bookmarkStart w:id="160" w:name="_Toc236845255"/>
      <w:r w:rsidRPr="00040EE8">
        <w:t>Tipos de artifacts según el contexto de ejecución</w:t>
      </w:r>
      <w:bookmarkEnd w:id="158"/>
      <w:bookmarkEnd w:id="159"/>
      <w:bookmarkEnd w:id="160"/>
    </w:p>
    <w:p w14:paraId="0F594CF1"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73F9E243" w14:textId="77777777" w:rsidTr="00290519">
        <w:trPr>
          <w:tblHeader/>
        </w:trPr>
        <w:tc>
          <w:tcPr>
            <w:tcW w:w="1873" w:type="dxa"/>
            <w:shd w:val="clear" w:color="auto" w:fill="9FFF7D"/>
            <w:vAlign w:val="center"/>
          </w:tcPr>
          <w:p w14:paraId="6FE9721E" w14:textId="77777777" w:rsidR="00F3312D" w:rsidRPr="00040EE8" w:rsidRDefault="00F3312D" w:rsidP="00F81F00">
            <w:pPr>
              <w:ind w:firstLine="0"/>
              <w:jc w:val="center"/>
              <w:rPr>
                <w:b/>
                <w:bCs/>
              </w:rPr>
            </w:pPr>
            <w:r w:rsidRPr="00040EE8">
              <w:rPr>
                <w:b/>
                <w:bCs/>
              </w:rPr>
              <w:lastRenderedPageBreak/>
              <w:t>Tipo</w:t>
            </w:r>
          </w:p>
        </w:tc>
        <w:tc>
          <w:tcPr>
            <w:tcW w:w="1524" w:type="dxa"/>
            <w:shd w:val="clear" w:color="auto" w:fill="9FFF7D"/>
            <w:vAlign w:val="center"/>
          </w:tcPr>
          <w:p w14:paraId="69CBEE6B" w14:textId="77777777" w:rsidR="00F3312D" w:rsidRPr="00040EE8" w:rsidRDefault="00F3312D" w:rsidP="00F81F00">
            <w:pPr>
              <w:ind w:firstLine="0"/>
              <w:jc w:val="center"/>
              <w:rPr>
                <w:b/>
                <w:bCs/>
              </w:rPr>
            </w:pPr>
            <w:r w:rsidRPr="00040EE8">
              <w:rPr>
                <w:b/>
                <w:bCs/>
              </w:rPr>
              <w:t>Dónde actúa</w:t>
            </w:r>
          </w:p>
        </w:tc>
        <w:tc>
          <w:tcPr>
            <w:tcW w:w="5619" w:type="dxa"/>
            <w:shd w:val="clear" w:color="auto" w:fill="9FFF7D"/>
            <w:vAlign w:val="center"/>
          </w:tcPr>
          <w:p w14:paraId="4F867316" w14:textId="77777777" w:rsidR="00F3312D" w:rsidRPr="00040EE8" w:rsidRDefault="00F3312D" w:rsidP="00F81F00">
            <w:pPr>
              <w:ind w:firstLine="0"/>
              <w:jc w:val="center"/>
              <w:rPr>
                <w:b/>
                <w:bCs/>
              </w:rPr>
            </w:pPr>
            <w:r w:rsidRPr="00040EE8">
              <w:rPr>
                <w:b/>
                <w:bCs/>
              </w:rPr>
              <w:t>Uso principal</w:t>
            </w:r>
          </w:p>
        </w:tc>
      </w:tr>
      <w:tr w:rsidR="00F3312D" w14:paraId="22782675" w14:textId="77777777" w:rsidTr="00290519">
        <w:tc>
          <w:tcPr>
            <w:tcW w:w="1873" w:type="dxa"/>
            <w:vAlign w:val="center"/>
          </w:tcPr>
          <w:p w14:paraId="546A2B49" w14:textId="77777777" w:rsidR="00F3312D" w:rsidRDefault="00F3312D" w:rsidP="00F81F00">
            <w:pPr>
              <w:ind w:firstLine="0"/>
              <w:jc w:val="left"/>
            </w:pPr>
            <w:r w:rsidRPr="00F70DB8">
              <w:t>CLIENT</w:t>
            </w:r>
          </w:p>
        </w:tc>
        <w:tc>
          <w:tcPr>
            <w:tcW w:w="1524" w:type="dxa"/>
            <w:vAlign w:val="center"/>
          </w:tcPr>
          <w:p w14:paraId="080B6E9B" w14:textId="77777777" w:rsidR="00F3312D" w:rsidRDefault="00F3312D" w:rsidP="00F81F00">
            <w:pPr>
              <w:ind w:firstLine="0"/>
              <w:jc w:val="center"/>
            </w:pPr>
            <w:r w:rsidRPr="00F70DB8">
              <w:t>Endpoint</w:t>
            </w:r>
          </w:p>
        </w:tc>
        <w:tc>
          <w:tcPr>
            <w:tcW w:w="5619" w:type="dxa"/>
          </w:tcPr>
          <w:p w14:paraId="399EF70B" w14:textId="77777777" w:rsidR="00F3312D" w:rsidRDefault="00F3312D" w:rsidP="00F81F00">
            <w:pPr>
              <w:ind w:firstLine="0"/>
            </w:pPr>
            <w:r w:rsidRPr="00F70DB8">
              <w:t>Recogida puntual de evidencias</w:t>
            </w:r>
          </w:p>
        </w:tc>
      </w:tr>
      <w:tr w:rsidR="00F3312D" w14:paraId="6F067CE9" w14:textId="77777777" w:rsidTr="00290519">
        <w:tc>
          <w:tcPr>
            <w:tcW w:w="1873" w:type="dxa"/>
            <w:vAlign w:val="center"/>
          </w:tcPr>
          <w:p w14:paraId="76681896" w14:textId="77777777" w:rsidR="00F3312D" w:rsidRDefault="00F3312D" w:rsidP="00F81F00">
            <w:pPr>
              <w:ind w:firstLine="0"/>
              <w:jc w:val="left"/>
            </w:pPr>
            <w:r w:rsidRPr="00F70DB8">
              <w:t>CLIENT_EVENT</w:t>
            </w:r>
          </w:p>
        </w:tc>
        <w:tc>
          <w:tcPr>
            <w:tcW w:w="1524" w:type="dxa"/>
            <w:vAlign w:val="center"/>
          </w:tcPr>
          <w:p w14:paraId="12843AA4" w14:textId="77777777" w:rsidR="00F3312D" w:rsidRDefault="00F3312D" w:rsidP="00F81F00">
            <w:pPr>
              <w:ind w:firstLine="0"/>
              <w:jc w:val="center"/>
            </w:pPr>
            <w:r w:rsidRPr="00F70DB8">
              <w:t>Endpoint</w:t>
            </w:r>
          </w:p>
        </w:tc>
        <w:tc>
          <w:tcPr>
            <w:tcW w:w="5619" w:type="dxa"/>
          </w:tcPr>
          <w:p w14:paraId="75CA5AB3" w14:textId="77777777" w:rsidR="00F3312D" w:rsidRDefault="00F3312D" w:rsidP="00F81F00">
            <w:pPr>
              <w:ind w:firstLine="0"/>
            </w:pPr>
            <w:r w:rsidRPr="00F70DB8">
              <w:t>Monitorización continua del host</w:t>
            </w:r>
          </w:p>
        </w:tc>
      </w:tr>
      <w:tr w:rsidR="00F3312D" w14:paraId="3FAAD8CC" w14:textId="77777777" w:rsidTr="00290519">
        <w:tc>
          <w:tcPr>
            <w:tcW w:w="1873" w:type="dxa"/>
            <w:vAlign w:val="center"/>
          </w:tcPr>
          <w:p w14:paraId="66F2E875" w14:textId="77777777" w:rsidR="00F3312D" w:rsidRDefault="00F3312D" w:rsidP="00F81F00">
            <w:pPr>
              <w:ind w:firstLine="0"/>
              <w:jc w:val="left"/>
            </w:pPr>
            <w:r w:rsidRPr="00F70DB8">
              <w:t>SERVER</w:t>
            </w:r>
          </w:p>
        </w:tc>
        <w:tc>
          <w:tcPr>
            <w:tcW w:w="1524" w:type="dxa"/>
            <w:vAlign w:val="center"/>
          </w:tcPr>
          <w:p w14:paraId="0FCCCD6A" w14:textId="77777777" w:rsidR="00F3312D" w:rsidRDefault="00F3312D" w:rsidP="00F81F00">
            <w:pPr>
              <w:ind w:firstLine="0"/>
              <w:jc w:val="center"/>
            </w:pPr>
            <w:r w:rsidRPr="00F70DB8">
              <w:t>Servidor</w:t>
            </w:r>
          </w:p>
        </w:tc>
        <w:tc>
          <w:tcPr>
            <w:tcW w:w="5619" w:type="dxa"/>
          </w:tcPr>
          <w:p w14:paraId="3EF1071E" w14:textId="77777777" w:rsidR="00F3312D" w:rsidRDefault="00F3312D" w:rsidP="00F81F00">
            <w:pPr>
              <w:ind w:firstLine="0"/>
            </w:pPr>
            <w:r w:rsidRPr="00F70DB8">
              <w:t>Tareas administrativas o consultas del servidor</w:t>
            </w:r>
          </w:p>
        </w:tc>
      </w:tr>
      <w:tr w:rsidR="00F3312D" w14:paraId="22DE7321" w14:textId="77777777" w:rsidTr="00290519">
        <w:tc>
          <w:tcPr>
            <w:tcW w:w="1873" w:type="dxa"/>
            <w:vAlign w:val="center"/>
          </w:tcPr>
          <w:p w14:paraId="184BEE37" w14:textId="77777777" w:rsidR="00F3312D" w:rsidRDefault="00F3312D" w:rsidP="00F81F00">
            <w:pPr>
              <w:ind w:firstLine="0"/>
              <w:jc w:val="left"/>
            </w:pPr>
            <w:r w:rsidRPr="00F70DB8">
              <w:t>SERVER_EVENT</w:t>
            </w:r>
          </w:p>
        </w:tc>
        <w:tc>
          <w:tcPr>
            <w:tcW w:w="1524" w:type="dxa"/>
            <w:vAlign w:val="center"/>
          </w:tcPr>
          <w:p w14:paraId="33FE813C" w14:textId="77777777" w:rsidR="00F3312D" w:rsidRDefault="00F3312D" w:rsidP="00F81F00">
            <w:pPr>
              <w:ind w:firstLine="0"/>
              <w:jc w:val="center"/>
            </w:pPr>
            <w:r w:rsidRPr="00F70DB8">
              <w:t>Servidor</w:t>
            </w:r>
          </w:p>
        </w:tc>
        <w:tc>
          <w:tcPr>
            <w:tcW w:w="5619" w:type="dxa"/>
          </w:tcPr>
          <w:p w14:paraId="45B098B0" w14:textId="77777777" w:rsidR="00F3312D" w:rsidRDefault="00F3312D" w:rsidP="00F81F00">
            <w:pPr>
              <w:ind w:firstLine="0"/>
            </w:pPr>
            <w:r w:rsidRPr="00F70DB8">
              <w:t>Procesamiento de eventos, alertado y automatización</w:t>
            </w:r>
          </w:p>
        </w:tc>
      </w:tr>
      <w:tr w:rsidR="00F3312D" w14:paraId="536567F4" w14:textId="77777777" w:rsidTr="00290519">
        <w:tc>
          <w:tcPr>
            <w:tcW w:w="1873" w:type="dxa"/>
            <w:vAlign w:val="center"/>
          </w:tcPr>
          <w:p w14:paraId="4AF36EA3" w14:textId="77777777" w:rsidR="00F3312D" w:rsidRDefault="00F3312D" w:rsidP="00F81F00">
            <w:pPr>
              <w:ind w:firstLine="0"/>
              <w:jc w:val="left"/>
            </w:pPr>
            <w:r w:rsidRPr="00F70DB8">
              <w:t>INTERNAL</w:t>
            </w:r>
          </w:p>
        </w:tc>
        <w:tc>
          <w:tcPr>
            <w:tcW w:w="1524" w:type="dxa"/>
            <w:vAlign w:val="center"/>
          </w:tcPr>
          <w:p w14:paraId="77E83F26" w14:textId="77777777" w:rsidR="00F3312D" w:rsidRDefault="00F3312D" w:rsidP="00F81F00">
            <w:pPr>
              <w:ind w:firstLine="0"/>
              <w:jc w:val="center"/>
            </w:pPr>
            <w:r w:rsidRPr="00F70DB8">
              <w:t>Servidor</w:t>
            </w:r>
          </w:p>
        </w:tc>
        <w:tc>
          <w:tcPr>
            <w:tcW w:w="5619" w:type="dxa"/>
          </w:tcPr>
          <w:p w14:paraId="23CB9024" w14:textId="77777777" w:rsidR="00F3312D" w:rsidRDefault="00F3312D" w:rsidP="00941E14">
            <w:pPr>
              <w:keepNext/>
              <w:ind w:firstLine="0"/>
            </w:pPr>
            <w:r w:rsidRPr="00F70DB8">
              <w:t>Colas internas del sistema</w:t>
            </w:r>
          </w:p>
        </w:tc>
      </w:tr>
    </w:tbl>
    <w:p w14:paraId="7451E24A" w14:textId="648E4804" w:rsidR="00F3312D" w:rsidRDefault="00941E14" w:rsidP="00941E14">
      <w:pPr>
        <w:pStyle w:val="Descripcin"/>
      </w:pPr>
      <w:bookmarkStart w:id="161" w:name="_Toc236744644"/>
      <w:r>
        <w:t xml:space="preserve">Tabla </w:t>
      </w:r>
      <w:r w:rsidR="00492EE6">
        <w:fldChar w:fldCharType="begin"/>
      </w:r>
      <w:r w:rsidR="00492EE6">
        <w:instrText xml:space="preserve"> SEQ Tabla \* ARABIC </w:instrText>
      </w:r>
      <w:r w:rsidR="00492EE6">
        <w:fldChar w:fldCharType="separate"/>
      </w:r>
      <w:r w:rsidR="00555463">
        <w:rPr>
          <w:noProof/>
        </w:rPr>
        <w:t>21</w:t>
      </w:r>
      <w:r w:rsidR="00492EE6">
        <w:rPr>
          <w:noProof/>
        </w:rPr>
        <w:fldChar w:fldCharType="end"/>
      </w:r>
      <w:r>
        <w:t>: Tipos de artifacts según el contexto de ejecución</w:t>
      </w:r>
      <w:bookmarkEnd w:id="161"/>
    </w:p>
    <w:p w14:paraId="04632B3F" w14:textId="77777777" w:rsidR="00F3312D" w:rsidRPr="00040EE8" w:rsidRDefault="00F3312D" w:rsidP="00F3312D">
      <w:r w:rsidRPr="00040EE8">
        <w:t>La documentación oficial</w:t>
      </w:r>
      <w:r>
        <w:rPr>
          <w:rStyle w:val="Refdenotaalpie"/>
        </w:rPr>
        <w:footnoteReference w:id="8"/>
      </w:r>
      <w:r w:rsidRPr="00040EE8">
        <w:t xml:space="preserve"> indica que CLIENT_EVENT establece colas de eventos de cliente en el servidor y contiene VQL enviada al cliente para generar datos. Por su parte, SERVER_EVENT establece colas de eventos en el servidor</w:t>
      </w:r>
      <w:r w:rsidR="009D65B1">
        <w:t>.</w:t>
      </w:r>
    </w:p>
    <w:p w14:paraId="6B7EB4D3" w14:textId="77777777" w:rsidR="00F3312D" w:rsidRDefault="00F3312D" w:rsidP="00F3312D">
      <w:pPr>
        <w:pStyle w:val="Ttulo3"/>
      </w:pPr>
      <w:bookmarkStart w:id="162" w:name="_Toc234407571"/>
      <w:bookmarkStart w:id="163" w:name="_Toc236729032"/>
      <w:bookmarkStart w:id="164" w:name="_Toc236845256"/>
      <w:r w:rsidRPr="00522A62">
        <w:t>Collections, Hunts y Monitoring</w:t>
      </w:r>
      <w:bookmarkEnd w:id="162"/>
      <w:bookmarkEnd w:id="163"/>
      <w:bookmarkEnd w:id="164"/>
    </w:p>
    <w:p w14:paraId="76EBF18B" w14:textId="77777777" w:rsidR="00941E14" w:rsidRDefault="00941E14" w:rsidP="00941E14">
      <w:r w:rsidRPr="00941E14">
        <w:t>Los artifacts pueden ejecutarse mediante distintos modos</w:t>
      </w:r>
      <w:r w:rsidR="009D65B1">
        <w:t>:</w:t>
      </w:r>
    </w:p>
    <w:tbl>
      <w:tblPr>
        <w:tblStyle w:val="Tablaconcuadrcula"/>
        <w:tblW w:w="0" w:type="auto"/>
        <w:tblLook w:val="04A0" w:firstRow="1" w:lastRow="0" w:firstColumn="1" w:lastColumn="0" w:noHBand="0" w:noVBand="1"/>
      </w:tblPr>
      <w:tblGrid>
        <w:gridCol w:w="1873"/>
        <w:gridCol w:w="2091"/>
        <w:gridCol w:w="2068"/>
        <w:gridCol w:w="2984"/>
      </w:tblGrid>
      <w:tr w:rsidR="00A95286" w14:paraId="02D35E92" w14:textId="77777777" w:rsidTr="00290519">
        <w:trPr>
          <w:tblHeader/>
        </w:trPr>
        <w:tc>
          <w:tcPr>
            <w:tcW w:w="1873" w:type="dxa"/>
            <w:shd w:val="clear" w:color="auto" w:fill="9FFF7D"/>
          </w:tcPr>
          <w:p w14:paraId="549E5B1B" w14:textId="77777777" w:rsidR="00A95286" w:rsidRPr="00A95286" w:rsidRDefault="00A95286" w:rsidP="00A95286">
            <w:pPr>
              <w:ind w:firstLine="0"/>
              <w:jc w:val="center"/>
              <w:rPr>
                <w:b/>
                <w:bCs/>
              </w:rPr>
            </w:pPr>
            <w:r w:rsidRPr="00A95286">
              <w:rPr>
                <w:b/>
                <w:bCs/>
              </w:rPr>
              <w:t>Modo</w:t>
            </w:r>
          </w:p>
        </w:tc>
        <w:tc>
          <w:tcPr>
            <w:tcW w:w="2091" w:type="dxa"/>
            <w:shd w:val="clear" w:color="auto" w:fill="9FFF7D"/>
          </w:tcPr>
          <w:p w14:paraId="5A19ED27" w14:textId="77777777" w:rsidR="00A95286" w:rsidRPr="00A95286" w:rsidRDefault="00A95286" w:rsidP="00A95286">
            <w:pPr>
              <w:ind w:firstLine="0"/>
              <w:jc w:val="center"/>
              <w:rPr>
                <w:b/>
                <w:bCs/>
              </w:rPr>
            </w:pPr>
            <w:r w:rsidRPr="00A95286">
              <w:rPr>
                <w:b/>
                <w:bCs/>
              </w:rPr>
              <w:t>Alcance</w:t>
            </w:r>
          </w:p>
        </w:tc>
        <w:tc>
          <w:tcPr>
            <w:tcW w:w="2068" w:type="dxa"/>
            <w:shd w:val="clear" w:color="auto" w:fill="9FFF7D"/>
          </w:tcPr>
          <w:p w14:paraId="2FABE2E9" w14:textId="77777777"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702CD424" w14:textId="77777777" w:rsidR="00A95286" w:rsidRPr="00A95286" w:rsidRDefault="00A95286" w:rsidP="00A95286">
            <w:pPr>
              <w:ind w:firstLine="0"/>
              <w:jc w:val="center"/>
              <w:rPr>
                <w:b/>
                <w:bCs/>
              </w:rPr>
            </w:pPr>
            <w:r w:rsidRPr="00A95286">
              <w:rPr>
                <w:b/>
                <w:bCs/>
              </w:rPr>
              <w:t>Uso adecuado</w:t>
            </w:r>
          </w:p>
        </w:tc>
      </w:tr>
      <w:tr w:rsidR="00A95286" w14:paraId="59C7B89F" w14:textId="77777777" w:rsidTr="00290519">
        <w:tc>
          <w:tcPr>
            <w:tcW w:w="1873" w:type="dxa"/>
            <w:vAlign w:val="center"/>
          </w:tcPr>
          <w:p w14:paraId="01DFB353" w14:textId="77777777" w:rsidR="00A95286" w:rsidRDefault="00A95286" w:rsidP="00A95286">
            <w:pPr>
              <w:ind w:firstLine="0"/>
              <w:jc w:val="left"/>
            </w:pPr>
            <w:r w:rsidRPr="007041C9">
              <w:t>Collection</w:t>
            </w:r>
          </w:p>
        </w:tc>
        <w:tc>
          <w:tcPr>
            <w:tcW w:w="2091" w:type="dxa"/>
            <w:vAlign w:val="center"/>
          </w:tcPr>
          <w:p w14:paraId="7DEF380A" w14:textId="77777777" w:rsidR="00A95286" w:rsidRDefault="00A95286" w:rsidP="00A95286">
            <w:pPr>
              <w:ind w:firstLine="0"/>
              <w:jc w:val="left"/>
            </w:pPr>
            <w:r w:rsidRPr="007041C9">
              <w:t>Uno o varios endpoints seleccionados.</w:t>
            </w:r>
          </w:p>
        </w:tc>
        <w:tc>
          <w:tcPr>
            <w:tcW w:w="2068" w:type="dxa"/>
            <w:vAlign w:val="center"/>
          </w:tcPr>
          <w:p w14:paraId="5D45D402" w14:textId="77777777" w:rsidR="00A95286" w:rsidRDefault="00A95286" w:rsidP="00A95286">
            <w:pPr>
              <w:ind w:firstLine="0"/>
              <w:jc w:val="left"/>
            </w:pPr>
            <w:r w:rsidRPr="007041C9">
              <w:t>Puntual; finaliza al devolver resultados.</w:t>
            </w:r>
          </w:p>
        </w:tc>
        <w:tc>
          <w:tcPr>
            <w:tcW w:w="2984" w:type="dxa"/>
            <w:vAlign w:val="center"/>
          </w:tcPr>
          <w:p w14:paraId="5AE33727" w14:textId="77777777" w:rsidR="00A95286" w:rsidRPr="00F70DB8" w:rsidRDefault="00A95286" w:rsidP="00A95286">
            <w:pPr>
              <w:ind w:firstLine="0"/>
              <w:jc w:val="left"/>
            </w:pPr>
            <w:r w:rsidRPr="007041C9">
              <w:t>Investigación concreta, adquisición de evidencias, validación de hipótesis.</w:t>
            </w:r>
          </w:p>
        </w:tc>
      </w:tr>
      <w:tr w:rsidR="00A95286" w14:paraId="0D8B1A5C" w14:textId="77777777" w:rsidTr="00290519">
        <w:tc>
          <w:tcPr>
            <w:tcW w:w="1873" w:type="dxa"/>
            <w:vAlign w:val="center"/>
          </w:tcPr>
          <w:p w14:paraId="5E02835A" w14:textId="77777777" w:rsidR="00A95286" w:rsidRDefault="00A95286" w:rsidP="00A95286">
            <w:pPr>
              <w:ind w:firstLine="0"/>
              <w:jc w:val="left"/>
            </w:pPr>
            <w:r w:rsidRPr="007041C9">
              <w:t>Hunt</w:t>
            </w:r>
          </w:p>
        </w:tc>
        <w:tc>
          <w:tcPr>
            <w:tcW w:w="2091" w:type="dxa"/>
            <w:vAlign w:val="center"/>
          </w:tcPr>
          <w:p w14:paraId="2175FA80" w14:textId="77777777" w:rsidR="00A95286" w:rsidRDefault="00A95286" w:rsidP="00A95286">
            <w:pPr>
              <w:ind w:firstLine="0"/>
              <w:jc w:val="left"/>
            </w:pPr>
            <w:r w:rsidRPr="007041C9">
              <w:t>Múltiples endpoints.</w:t>
            </w:r>
          </w:p>
        </w:tc>
        <w:tc>
          <w:tcPr>
            <w:tcW w:w="2068" w:type="dxa"/>
            <w:vAlign w:val="center"/>
          </w:tcPr>
          <w:p w14:paraId="4617BC11" w14:textId="77777777" w:rsidR="00A95286" w:rsidRDefault="00A95286" w:rsidP="00A95286">
            <w:pPr>
              <w:ind w:firstLine="0"/>
              <w:jc w:val="left"/>
            </w:pPr>
            <w:r w:rsidRPr="007041C9">
              <w:t>Puntual o programado; orientado a escala.</w:t>
            </w:r>
          </w:p>
        </w:tc>
        <w:tc>
          <w:tcPr>
            <w:tcW w:w="2984" w:type="dxa"/>
            <w:vAlign w:val="center"/>
          </w:tcPr>
          <w:p w14:paraId="1796C187" w14:textId="77777777" w:rsidR="00A95286" w:rsidRPr="00F70DB8" w:rsidRDefault="00A95286" w:rsidP="00A95286">
            <w:pPr>
              <w:ind w:firstLine="0"/>
              <w:jc w:val="left"/>
            </w:pPr>
            <w:r w:rsidRPr="007041C9">
              <w:t>Threat hunting, búsqueda de hashes, procesos, ficheros o indicadores.</w:t>
            </w:r>
          </w:p>
        </w:tc>
      </w:tr>
      <w:tr w:rsidR="00A95286" w14:paraId="1C090A9D" w14:textId="77777777" w:rsidTr="00290519">
        <w:tc>
          <w:tcPr>
            <w:tcW w:w="1873" w:type="dxa"/>
            <w:vAlign w:val="center"/>
          </w:tcPr>
          <w:p w14:paraId="2C7EE562" w14:textId="77777777" w:rsidR="00A95286" w:rsidRDefault="00A95286" w:rsidP="00A95286">
            <w:pPr>
              <w:ind w:firstLine="0"/>
              <w:jc w:val="left"/>
            </w:pPr>
            <w:r w:rsidRPr="007041C9">
              <w:t>CLIENT_EVENT</w:t>
            </w:r>
          </w:p>
        </w:tc>
        <w:tc>
          <w:tcPr>
            <w:tcW w:w="2091" w:type="dxa"/>
            <w:vAlign w:val="center"/>
          </w:tcPr>
          <w:p w14:paraId="1B32AFA7" w14:textId="77777777" w:rsidR="00A95286" w:rsidRDefault="00A95286" w:rsidP="00A95286">
            <w:pPr>
              <w:ind w:firstLine="0"/>
              <w:jc w:val="left"/>
            </w:pPr>
            <w:r w:rsidRPr="007041C9">
              <w:t>Endpoints con la configuración de monitoring aplicada.</w:t>
            </w:r>
          </w:p>
        </w:tc>
        <w:tc>
          <w:tcPr>
            <w:tcW w:w="2068" w:type="dxa"/>
            <w:vAlign w:val="center"/>
          </w:tcPr>
          <w:p w14:paraId="0289655A" w14:textId="77777777" w:rsidR="00A95286" w:rsidRDefault="00A95286" w:rsidP="00A95286">
            <w:pPr>
              <w:ind w:firstLine="0"/>
              <w:jc w:val="left"/>
            </w:pPr>
            <w:r w:rsidRPr="007041C9">
              <w:t>Continuo; permanece activo.</w:t>
            </w:r>
          </w:p>
        </w:tc>
        <w:tc>
          <w:tcPr>
            <w:tcW w:w="2984" w:type="dxa"/>
            <w:vAlign w:val="center"/>
          </w:tcPr>
          <w:p w14:paraId="6C01CC57" w14:textId="77777777" w:rsidR="00A95286" w:rsidRPr="00F70DB8" w:rsidRDefault="00A95286" w:rsidP="00A95286">
            <w:pPr>
              <w:ind w:firstLine="0"/>
              <w:jc w:val="left"/>
            </w:pPr>
            <w:r w:rsidRPr="007041C9">
              <w:t>Detección HIDS en tiempo casi real y generación de eventos.</w:t>
            </w:r>
          </w:p>
        </w:tc>
      </w:tr>
      <w:tr w:rsidR="00A95286" w14:paraId="1BCF1821" w14:textId="77777777" w:rsidTr="00290519">
        <w:tc>
          <w:tcPr>
            <w:tcW w:w="1873" w:type="dxa"/>
            <w:vAlign w:val="center"/>
          </w:tcPr>
          <w:p w14:paraId="21E8EDE5" w14:textId="77777777" w:rsidR="00A95286" w:rsidRDefault="00A95286" w:rsidP="00A95286">
            <w:pPr>
              <w:ind w:firstLine="0"/>
              <w:jc w:val="left"/>
            </w:pPr>
            <w:r w:rsidRPr="007041C9">
              <w:t>SERVER_EVENT</w:t>
            </w:r>
          </w:p>
        </w:tc>
        <w:tc>
          <w:tcPr>
            <w:tcW w:w="2091" w:type="dxa"/>
            <w:vAlign w:val="center"/>
          </w:tcPr>
          <w:p w14:paraId="7FFB4141" w14:textId="77777777" w:rsidR="00A95286" w:rsidRDefault="00A95286" w:rsidP="00A95286">
            <w:pPr>
              <w:ind w:firstLine="0"/>
              <w:jc w:val="left"/>
            </w:pPr>
            <w:r w:rsidRPr="007041C9">
              <w:t>Servidor.</w:t>
            </w:r>
          </w:p>
        </w:tc>
        <w:tc>
          <w:tcPr>
            <w:tcW w:w="2068" w:type="dxa"/>
            <w:vAlign w:val="center"/>
          </w:tcPr>
          <w:p w14:paraId="65035D5C" w14:textId="77777777" w:rsidR="00A95286" w:rsidRDefault="00A95286" w:rsidP="00A95286">
            <w:pPr>
              <w:ind w:firstLine="0"/>
              <w:jc w:val="left"/>
            </w:pPr>
            <w:r w:rsidRPr="007041C9">
              <w:t>Continuo sobre colas de eventos.</w:t>
            </w:r>
          </w:p>
        </w:tc>
        <w:tc>
          <w:tcPr>
            <w:tcW w:w="2984" w:type="dxa"/>
            <w:vAlign w:val="center"/>
          </w:tcPr>
          <w:p w14:paraId="4D219146" w14:textId="77777777" w:rsidR="00A95286" w:rsidRPr="00F70DB8" w:rsidRDefault="00A95286" w:rsidP="00A95286">
            <w:pPr>
              <w:ind w:firstLine="0"/>
              <w:jc w:val="left"/>
            </w:pPr>
            <w:r w:rsidRPr="007041C9">
              <w:t>Normalización, correlación ligera, alertado y salida externa.</w:t>
            </w:r>
          </w:p>
        </w:tc>
      </w:tr>
    </w:tbl>
    <w:p w14:paraId="72DD5A77" w14:textId="3FDDFAEC" w:rsidR="00A95286" w:rsidRDefault="00A95286" w:rsidP="00A95286">
      <w:pPr>
        <w:pStyle w:val="Descripcin"/>
      </w:pPr>
      <w:bookmarkStart w:id="165" w:name="_Toc236744645"/>
      <w:r>
        <w:t xml:space="preserve">Tabla </w:t>
      </w:r>
      <w:r w:rsidR="00492EE6">
        <w:fldChar w:fldCharType="begin"/>
      </w:r>
      <w:r w:rsidR="00492EE6">
        <w:instrText xml:space="preserve"> SEQ Tabla \* ARABIC </w:instrText>
      </w:r>
      <w:r w:rsidR="00492EE6">
        <w:fldChar w:fldCharType="separate"/>
      </w:r>
      <w:r w:rsidR="00555463">
        <w:rPr>
          <w:noProof/>
        </w:rPr>
        <w:t>22</w:t>
      </w:r>
      <w:r w:rsidR="00492EE6">
        <w:rPr>
          <w:noProof/>
        </w:rPr>
        <w:fldChar w:fldCharType="end"/>
      </w:r>
      <w:r>
        <w:t xml:space="preserve">: </w:t>
      </w:r>
      <w:r w:rsidRPr="005D6D63">
        <w:t>Diferencias entre collections, hunts, monitoring y SERVER_EVENT</w:t>
      </w:r>
      <w:bookmarkEnd w:id="165"/>
    </w:p>
    <w:p w14:paraId="30E47514" w14:textId="77777777" w:rsidR="00F02724" w:rsidRPr="00F02724" w:rsidRDefault="00F02724" w:rsidP="00F02724">
      <w:pPr>
        <w:spacing w:after="0" w:line="210" w:lineRule="exact"/>
      </w:pPr>
      <w:r w:rsidRPr="00F02724">
        <w:rPr>
          <w:sz w:val="19"/>
          <w:szCs w:val="19"/>
        </w:rPr>
        <w:t>Esta diferencia es importante para el diseño experimental. Los hunts y collections permiten verificar visibilidad y recuperar evidencias, pero no representan por sí mismos una detección continua. Para evaluar Velociraptor como HIDS, el foco debe situarse en CLIENT_EVENT y en la capacidad de los artifacts para generar eventos filtrados, relevantes y accionables.</w:t>
      </w:r>
    </w:p>
    <w:p w14:paraId="476C3ED5" w14:textId="77777777" w:rsidR="00DB7CB4" w:rsidRDefault="00DB7CB4">
      <w:pPr>
        <w:spacing w:after="160" w:line="278" w:lineRule="auto"/>
        <w:ind w:firstLine="0"/>
        <w:jc w:val="left"/>
        <w:rPr>
          <w:rFonts w:eastAsiaTheme="majorEastAsia" w:cstheme="majorBidi"/>
          <w:b/>
          <w:color w:val="000000" w:themeColor="text1"/>
          <w:sz w:val="36"/>
          <w:szCs w:val="32"/>
        </w:rPr>
      </w:pPr>
      <w:r>
        <w:br w:type="page"/>
      </w:r>
    </w:p>
    <w:p w14:paraId="1EB33E8F" w14:textId="77777777" w:rsidR="00AD0AAC" w:rsidRDefault="00913C83" w:rsidP="00AD0AAC">
      <w:pPr>
        <w:pStyle w:val="Ttulo2"/>
      </w:pPr>
      <w:bookmarkStart w:id="166" w:name="_Toc234407572"/>
      <w:bookmarkStart w:id="167" w:name="_Toc236729033"/>
      <w:bookmarkStart w:id="168" w:name="_Toc236845257"/>
      <w:r w:rsidRPr="00913C83">
        <w:lastRenderedPageBreak/>
        <w:t>Velociraptor Query Language (VQL)</w:t>
      </w:r>
      <w:bookmarkEnd w:id="166"/>
      <w:bookmarkEnd w:id="167"/>
      <w:bookmarkEnd w:id="168"/>
    </w:p>
    <w:p w14:paraId="5D73AADF" w14:textId="77777777" w:rsidR="00536614" w:rsidRDefault="00536614" w:rsidP="00666C0C">
      <w:r>
        <w:t>Como se ha podido deducir por las explicaciones previas, el Velociraptor Query Language (VQL</w:t>
      </w:r>
      <w:r w:rsidR="00DB16BB">
        <w:rPr>
          <w:rStyle w:val="Refdenotaalpie"/>
        </w:rPr>
        <w:footnoteReference w:id="9"/>
      </w:r>
      <w:r>
        <w:t xml:space="preserve">) es el lenguaje utilizado por Velociraptor para consultar y procesar información procedente de los endpoints. Su sintaxis se inspira en SQL, pero su funcionamiento </w:t>
      </w:r>
      <w:r w:rsidR="00666C0C">
        <w:t>se diferencia</w:t>
      </w:r>
      <w:r>
        <w:t xml:space="preserve"> de los sistemas de bases de datos tradicionales. En lugar de consultar tablas persistentes, VQL opera sobre plugins, que generan dinámicamente información del sistema en forma de filas.</w:t>
      </w:r>
    </w:p>
    <w:p w14:paraId="396F0C52" w14:textId="77777777" w:rsidR="001F5291" w:rsidRDefault="00536614" w:rsidP="00536614">
      <w:r>
        <w:t>Este lenguaje constituye el núcleo funcional de Velociraptor, ya que permite definir la lógica de adquisición de evidencias, detección de comportamientos sospechosos o recopilación de telemetría del endpoint. Las consultas VQL se integran normalmente dentro de artifacts, desde donde se distribuyen a los clientes para su ejecución local (Velociraptor, s. f.-d).</w:t>
      </w:r>
    </w:p>
    <w:p w14:paraId="7438816C" w14:textId="77777777" w:rsidR="00522A62" w:rsidRPr="00522A62" w:rsidRDefault="00522A62" w:rsidP="00522A62">
      <w:pPr>
        <w:pStyle w:val="Ttulo3"/>
      </w:pPr>
      <w:bookmarkStart w:id="169" w:name="_Toc234407573"/>
      <w:bookmarkStart w:id="170" w:name="_Toc236729034"/>
      <w:bookmarkStart w:id="171" w:name="_Toc236845258"/>
      <w:r>
        <w:t>Estructura de una consulta VQL</w:t>
      </w:r>
      <w:bookmarkEnd w:id="169"/>
      <w:bookmarkEnd w:id="170"/>
      <w:bookmarkEnd w:id="171"/>
    </w:p>
    <w:p w14:paraId="36CA120F" w14:textId="77777777"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01238CD0" w14:textId="77777777" w:rsidR="00253A68" w:rsidRDefault="00253A68" w:rsidP="00253A68">
      <w:r>
        <w:t>Una estructura simplificada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209ACDA1" w14:textId="77777777" w:rsidTr="003055D2">
        <w:trPr>
          <w:cantSplit/>
        </w:trPr>
        <w:tc>
          <w:tcPr>
            <w:tcW w:w="9017" w:type="dxa"/>
            <w:shd w:val="clear" w:color="auto" w:fill="E8E8E8" w:themeFill="background2"/>
          </w:tcPr>
          <w:p w14:paraId="4BDDC65A"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160F4CC8"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plugin(parametros)</w:t>
            </w:r>
          </w:p>
          <w:p w14:paraId="64014AAD" w14:textId="77777777"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WHERE condicion</w:t>
            </w:r>
          </w:p>
        </w:tc>
      </w:tr>
    </w:tbl>
    <w:p w14:paraId="6DCF59D9" w14:textId="77777777" w:rsidR="00253A68" w:rsidRDefault="00EC032E" w:rsidP="00C76133">
      <w:pPr>
        <w:pStyle w:val="Descripcin"/>
      </w:pPr>
      <w:bookmarkStart w:id="172" w:name="_Toc236744745"/>
      <w:r>
        <w:t xml:space="preserve">Código </w:t>
      </w:r>
      <w:r w:rsidR="00492EE6">
        <w:fldChar w:fldCharType="begin"/>
      </w:r>
      <w:r w:rsidR="00492EE6">
        <w:instrText xml:space="preserve"> SEQ Código \* ARABIC </w:instrText>
      </w:r>
      <w:r w:rsidR="00492EE6">
        <w:fldChar w:fldCharType="separate"/>
      </w:r>
      <w:r w:rsidR="00492EE6">
        <w:rPr>
          <w:noProof/>
        </w:rPr>
        <w:t>1</w:t>
      </w:r>
      <w:r w:rsidR="00492EE6">
        <w:rPr>
          <w:noProof/>
        </w:rPr>
        <w:fldChar w:fldCharType="end"/>
      </w:r>
      <w:r>
        <w:t>: Ejemplo de consulta VQL</w:t>
      </w:r>
      <w:bookmarkEnd w:id="172"/>
    </w:p>
    <w:p w14:paraId="46B6DB28" w14:textId="77777777" w:rsidR="006559EE" w:rsidRDefault="00253A68" w:rsidP="00517CF0">
      <w:r>
        <w:t>En este modelo, el plugin indicado en la cláusula FROM genera filas de datos que posteriormente pueden filtrarse, transformarse o procesarse mediante condiciones y expresiones dentro de la consulta.</w:t>
      </w:r>
    </w:p>
    <w:p w14:paraId="70027B26" w14:textId="77777777"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14:paraId="7500EDB9" w14:textId="77777777" w:rsidTr="003055D2">
        <w:trPr>
          <w:cantSplit/>
        </w:trPr>
        <w:tc>
          <w:tcPr>
            <w:tcW w:w="9017" w:type="dxa"/>
            <w:shd w:val="clear" w:color="auto" w:fill="E8E8E8" w:themeFill="background2"/>
          </w:tcPr>
          <w:p w14:paraId="2A3B570B" w14:textId="77777777" w:rsidR="005B2447" w:rsidRDefault="005B2447" w:rsidP="00A82B38">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SELECT Name, Pid</w:t>
            </w:r>
          </w:p>
          <w:p w14:paraId="41870CC0" w14:textId="77777777" w:rsidR="005B2447" w:rsidRPr="00517CF0" w:rsidRDefault="005B2447" w:rsidP="00517CF0">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FROM pslist()</w:t>
            </w:r>
          </w:p>
        </w:tc>
      </w:tr>
    </w:tbl>
    <w:p w14:paraId="3FACD974" w14:textId="77777777" w:rsidR="005B2447" w:rsidRDefault="005B2447" w:rsidP="005B2447">
      <w:pPr>
        <w:pStyle w:val="Descripcin"/>
      </w:pPr>
      <w:bookmarkStart w:id="173" w:name="_Toc236744746"/>
      <w:r>
        <w:t xml:space="preserve">Código </w:t>
      </w:r>
      <w:r w:rsidR="00492EE6">
        <w:fldChar w:fldCharType="begin"/>
      </w:r>
      <w:r w:rsidR="00492EE6">
        <w:instrText xml:space="preserve"> SEQ Código \* ARABIC </w:instrText>
      </w:r>
      <w:r w:rsidR="00492EE6">
        <w:fldChar w:fldCharType="separate"/>
      </w:r>
      <w:r w:rsidR="00492EE6">
        <w:rPr>
          <w:noProof/>
        </w:rPr>
        <w:t>2</w:t>
      </w:r>
      <w:r w:rsidR="00492EE6">
        <w:rPr>
          <w:noProof/>
        </w:rPr>
        <w:fldChar w:fldCharType="end"/>
      </w:r>
      <w:r>
        <w:t>: Ejemplo de obtención de información mediante VQL</w:t>
      </w:r>
      <w:bookmarkEnd w:id="173"/>
    </w:p>
    <w:p w14:paraId="651F0BBC" w14:textId="77777777" w:rsidR="00517CF0" w:rsidRDefault="00517CF0" w:rsidP="00517CF0">
      <w:r w:rsidRPr="00517CF0">
        <w:t>Esta consulta utiliza el plugin pslist() para obtener los procesos activos del sistema y devuelve el nombre del proceso junto con su identificador.</w:t>
      </w:r>
    </w:p>
    <w:p w14:paraId="731207E8" w14:textId="77777777" w:rsidR="00517CF0" w:rsidRDefault="00517CF0" w:rsidP="00517CF0">
      <w:r>
        <w:lastRenderedPageBreak/>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14:paraId="33811FF7" w14:textId="77777777" w:rsidTr="003055D2">
        <w:trPr>
          <w:cantSplit/>
        </w:trPr>
        <w:tc>
          <w:tcPr>
            <w:tcW w:w="9017" w:type="dxa"/>
            <w:shd w:val="clear" w:color="auto" w:fill="E8E8E8" w:themeFill="background2"/>
          </w:tcPr>
          <w:p w14:paraId="15C63C9B" w14:textId="77777777" w:rsidR="00517CF0" w:rsidRDefault="00517CF0" w:rsidP="00A82B38">
            <w:pPr>
              <w:ind w:firstLine="0"/>
              <w:rPr>
                <w:rFonts w:ascii="Consolas" w:hAnsi="Consolas"/>
                <w:lang w:val="es-PE"/>
              </w:rPr>
            </w:pPr>
            <w:r>
              <w:rPr>
                <w:rFonts w:ascii="Consolas" w:hAnsi="Consolas"/>
                <w:lang w:val="es-PE"/>
              </w:rPr>
              <w:t xml:space="preserve">$ </w:t>
            </w:r>
            <w:r w:rsidRPr="00517CF0">
              <w:rPr>
                <w:rFonts w:ascii="Consolas" w:hAnsi="Consolas"/>
                <w:lang w:val="es-PE"/>
              </w:rPr>
              <w:t xml:space="preserve">SELECT </w:t>
            </w:r>
            <w:r w:rsidR="00276F78" w:rsidRPr="00276F78">
              <w:rPr>
                <w:rFonts w:ascii="Consolas" w:hAnsi="Consolas"/>
                <w:lang w:val="es-PE"/>
              </w:rPr>
              <w:t>Key, Value</w:t>
            </w:r>
          </w:p>
          <w:p w14:paraId="710FBA62" w14:textId="77777777" w:rsidR="00A5696B" w:rsidRDefault="00517CF0" w:rsidP="00276F78">
            <w:pPr>
              <w:ind w:firstLine="0"/>
              <w:rPr>
                <w:rFonts w:ascii="Consolas" w:hAnsi="Consolas"/>
                <w:lang w:val="es-PE"/>
              </w:rPr>
            </w:pPr>
            <w:r>
              <w:rPr>
                <w:rFonts w:ascii="Consolas" w:hAnsi="Consolas"/>
                <w:lang w:val="es-PE"/>
              </w:rPr>
              <w:t>$</w:t>
            </w:r>
            <w:r w:rsidR="00276F78">
              <w:rPr>
                <w:rFonts w:ascii="Consolas" w:hAnsi="Consolas"/>
                <w:lang w:val="es-PE"/>
              </w:rPr>
              <w:t xml:space="preserve"> </w:t>
            </w:r>
            <w:r w:rsidRPr="00517CF0">
              <w:rPr>
                <w:rFonts w:ascii="Consolas" w:hAnsi="Consolas"/>
                <w:lang w:val="es-PE"/>
              </w:rPr>
              <w:t>FROM</w:t>
            </w:r>
            <w:r w:rsidR="00276F78">
              <w:rPr>
                <w:rFonts w:ascii="Consolas" w:hAnsi="Consolas"/>
                <w:lang w:val="es-PE"/>
              </w:rPr>
              <w:t xml:space="preserve"> </w:t>
            </w:r>
            <w:r w:rsidR="00276F78" w:rsidRPr="00276F78">
              <w:rPr>
                <w:rFonts w:ascii="Consolas" w:hAnsi="Consolas"/>
                <w:lang w:val="es-PE"/>
              </w:rPr>
              <w:t>registry(key=</w:t>
            </w:r>
          </w:p>
          <w:p w14:paraId="036E24A9" w14:textId="77777777" w:rsidR="00517CF0" w:rsidRPr="00517CF0" w:rsidRDefault="00276F78" w:rsidP="007170F6">
            <w:pPr>
              <w:keepNext/>
              <w:ind w:firstLine="0"/>
              <w:rPr>
                <w:rFonts w:ascii="Consolas" w:hAnsi="Consolas"/>
                <w:lang w:val="es-PE"/>
              </w:rPr>
            </w:pPr>
            <w:r w:rsidRPr="00276F78">
              <w:rPr>
                <w:rFonts w:ascii="Consolas" w:hAnsi="Consolas"/>
                <w:lang w:val="es-PE"/>
              </w:rPr>
              <w:t>"HKEY_LOCAL_MACHINE\\Software\\Microsoft\\Windows\\CurrentVersion\\Run")</w:t>
            </w:r>
          </w:p>
        </w:tc>
      </w:tr>
    </w:tbl>
    <w:p w14:paraId="7BB425E3" w14:textId="77777777" w:rsidR="00517CF0" w:rsidRDefault="007170F6" w:rsidP="007170F6">
      <w:pPr>
        <w:pStyle w:val="Descripcin"/>
      </w:pPr>
      <w:bookmarkStart w:id="174" w:name="_Toc236744747"/>
      <w:r>
        <w:t xml:space="preserve">Código </w:t>
      </w:r>
      <w:r w:rsidR="00492EE6">
        <w:fldChar w:fldCharType="begin"/>
      </w:r>
      <w:r w:rsidR="00492EE6">
        <w:instrText xml:space="preserve"> SEQ Código \* ARABIC </w:instrText>
      </w:r>
      <w:r w:rsidR="00492EE6">
        <w:fldChar w:fldCharType="separate"/>
      </w:r>
      <w:r w:rsidR="00492EE6">
        <w:rPr>
          <w:noProof/>
        </w:rPr>
        <w:t>3</w:t>
      </w:r>
      <w:r w:rsidR="00492EE6">
        <w:rPr>
          <w:noProof/>
        </w:rPr>
        <w:fldChar w:fldCharType="end"/>
      </w:r>
      <w:r>
        <w:t>: Ejemplo de consulta de claves del registro mediante VQL</w:t>
      </w:r>
      <w:bookmarkEnd w:id="174"/>
    </w:p>
    <w:p w14:paraId="491E6987" w14:textId="77777777" w:rsidR="00522A62" w:rsidRDefault="00522A62" w:rsidP="00522A62">
      <w:pPr>
        <w:pStyle w:val="Ttulo3"/>
      </w:pPr>
      <w:bookmarkStart w:id="175" w:name="_Toc234407574"/>
      <w:bookmarkStart w:id="176" w:name="_Toc236729035"/>
      <w:bookmarkStart w:id="177" w:name="_Toc236845259"/>
      <w:r w:rsidRPr="00522A62">
        <w:t>Query Engine, plugins y lazy evaluation</w:t>
      </w:r>
      <w:bookmarkEnd w:id="175"/>
      <w:bookmarkEnd w:id="176"/>
      <w:bookmarkEnd w:id="177"/>
    </w:p>
    <w:p w14:paraId="2EC347D2" w14:textId="77777777"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oficial describe que los plugins VQL no son tablas estáticas en disco, sino componentes que producen filas dinámicamente</w:t>
      </w:r>
      <w:r w:rsidR="00522A62">
        <w:t>.</w:t>
      </w:r>
    </w:p>
    <w:p w14:paraId="14A70CB9" w14:textId="77777777" w:rsidR="00522A62" w:rsidRDefault="00522A62">
      <w:pPr>
        <w:pStyle w:val="Prrafodelista"/>
        <w:numPr>
          <w:ilvl w:val="0"/>
          <w:numId w:val="12"/>
        </w:numPr>
      </w:pPr>
      <w:r>
        <w:t>Internamente, el funcionamiento básico es:</w:t>
      </w:r>
    </w:p>
    <w:p w14:paraId="679FC8FB" w14:textId="77777777" w:rsidR="00DB7CB4" w:rsidRDefault="00DB7CB4">
      <w:pPr>
        <w:pStyle w:val="Prrafodelista"/>
        <w:numPr>
          <w:ilvl w:val="0"/>
          <w:numId w:val="12"/>
        </w:numPr>
      </w:pPr>
      <w:r>
        <w:t>El plugin indicado en FROM genera una o varias filas.</w:t>
      </w:r>
    </w:p>
    <w:p w14:paraId="77EE32BA" w14:textId="77777777" w:rsidR="00DB7CB4" w:rsidRDefault="00DB7CB4">
      <w:pPr>
        <w:pStyle w:val="Prrafodelista"/>
        <w:numPr>
          <w:ilvl w:val="0"/>
          <w:numId w:val="12"/>
        </w:numPr>
      </w:pPr>
      <w:r>
        <w:t>Cada fila se evalúa frente a filtros y condiciones.</w:t>
      </w:r>
    </w:p>
    <w:p w14:paraId="081CF8D8" w14:textId="77777777" w:rsidR="00DB7CB4" w:rsidRDefault="00DB7CB4">
      <w:pPr>
        <w:pStyle w:val="Prrafodelista"/>
        <w:numPr>
          <w:ilvl w:val="0"/>
          <w:numId w:val="12"/>
        </w:numPr>
      </w:pPr>
      <w:r>
        <w:t>Las columnas del SELECT se calculan cuando son necesarias.</w:t>
      </w:r>
    </w:p>
    <w:p w14:paraId="5A831FE7" w14:textId="77777777" w:rsidR="00DB7CB4" w:rsidRDefault="00DB7CB4">
      <w:pPr>
        <w:pStyle w:val="Prrafodelista"/>
        <w:numPr>
          <w:ilvl w:val="0"/>
          <w:numId w:val="12"/>
        </w:numPr>
      </w:pPr>
      <w:r>
        <w:t>El resultado final se devuelve como filas estructuradas.</w:t>
      </w:r>
    </w:p>
    <w:p w14:paraId="736BCBEA" w14:textId="77777777" w:rsidR="00522A62" w:rsidRDefault="00522A62" w:rsidP="00522A62">
      <w:r>
        <w:t>Un aspecto importante del Query Engine es la lazy evaluation. Velociraptor intenta retrasar la evaluación de expresiones hasta que sea realmente necesaria. Esto evita trabajo innecesario, por ejemplo, calcular columnas complejas en filas que después van a ser descartadas por un filtro. Según la documentación, este comportamiento es clave para escribir consultas VQL eficientes.</w:t>
      </w:r>
    </w:p>
    <w:p w14:paraId="097AB889"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14:paraId="4DE07C62" w14:textId="77777777" w:rsidTr="003055D2">
        <w:trPr>
          <w:cantSplit/>
        </w:trPr>
        <w:tc>
          <w:tcPr>
            <w:tcW w:w="9017" w:type="dxa"/>
            <w:shd w:val="clear" w:color="auto" w:fill="E8E8E8" w:themeFill="background2"/>
          </w:tcPr>
          <w:p w14:paraId="4406223B"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SELECT Name, hash(path=Exe)</w:t>
            </w:r>
          </w:p>
          <w:p w14:paraId="3A5C0FB2"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FROM pslist()</w:t>
            </w:r>
          </w:p>
          <w:p w14:paraId="78D2E678" w14:textId="77777777" w:rsidR="00522A62" w:rsidRPr="00517CF0" w:rsidRDefault="00522A62" w:rsidP="00F81F00">
            <w:pPr>
              <w:keepNext/>
              <w:ind w:firstLine="0"/>
              <w:rPr>
                <w:rFonts w:ascii="Consolas" w:hAnsi="Consolas"/>
                <w:lang w:val="es-PE"/>
              </w:rPr>
            </w:pPr>
            <w:r>
              <w:rPr>
                <w:rFonts w:ascii="Consolas" w:hAnsi="Consolas"/>
                <w:lang w:val="es-PE"/>
              </w:rPr>
              <w:t xml:space="preserve">$ </w:t>
            </w:r>
            <w:r w:rsidRPr="008D79AB">
              <w:rPr>
                <w:rFonts w:ascii="Consolas" w:hAnsi="Consolas"/>
                <w:lang w:val="es-PE"/>
              </w:rPr>
              <w:t>WHERE Name = "powershell.exe"</w:t>
            </w:r>
          </w:p>
        </w:tc>
      </w:tr>
    </w:tbl>
    <w:p w14:paraId="38109FEE" w14:textId="77777777" w:rsidR="00522A62" w:rsidRDefault="00522A62" w:rsidP="00522A62">
      <w:pPr>
        <w:pStyle w:val="Descripcin"/>
      </w:pPr>
      <w:bookmarkStart w:id="178" w:name="_Toc236744748"/>
      <w:r>
        <w:t xml:space="preserve">Código </w:t>
      </w:r>
      <w:r w:rsidR="00492EE6">
        <w:fldChar w:fldCharType="begin"/>
      </w:r>
      <w:r w:rsidR="00492EE6">
        <w:instrText xml:space="preserve"> SEQ Código \* ARABIC </w:instrText>
      </w:r>
      <w:r w:rsidR="00492EE6">
        <w:fldChar w:fldCharType="separate"/>
      </w:r>
      <w:r w:rsidR="00492EE6">
        <w:rPr>
          <w:noProof/>
        </w:rPr>
        <w:t>4</w:t>
      </w:r>
      <w:r w:rsidR="00492EE6">
        <w:rPr>
          <w:noProof/>
        </w:rPr>
        <w:fldChar w:fldCharType="end"/>
      </w:r>
      <w:r>
        <w:t>: Ejemplo de evaluación diferida en VQL</w:t>
      </w:r>
      <w:bookmarkEnd w:id="178"/>
    </w:p>
    <w:p w14:paraId="70D44F9D" w14:textId="77777777" w:rsidR="00DE764C" w:rsidRDefault="00DE764C" w:rsidP="00DE764C">
      <w:r>
        <w:t>En el ejemplo anterior, pslist()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1BFF384B" w14:textId="77777777" w:rsidR="00522A62" w:rsidRPr="00522A62" w:rsidRDefault="00DE764C" w:rsidP="00DE764C">
      <w:r>
        <w:t>Esta característica es relevante para el TFM porque permite diseñar artifacts más eficientes: primero se filtra por señales simples y posteriormente se calculan campos más costosos, como hashes, búsquedas en disco, parseo de eventos o correlaciones.</w:t>
      </w:r>
    </w:p>
    <w:p w14:paraId="291F4B45" w14:textId="77777777" w:rsidR="001F5291" w:rsidRDefault="0085743D" w:rsidP="0085743D">
      <w:pPr>
        <w:pStyle w:val="Ttulo3"/>
      </w:pPr>
      <w:bookmarkStart w:id="179" w:name="_Toc234407575"/>
      <w:bookmarkStart w:id="180" w:name="_Toc236729036"/>
      <w:bookmarkStart w:id="181" w:name="_Toc236845260"/>
      <w:r w:rsidRPr="0085743D">
        <w:lastRenderedPageBreak/>
        <w:t>Event queries y monitorización continua</w:t>
      </w:r>
      <w:bookmarkEnd w:id="179"/>
      <w:bookmarkEnd w:id="180"/>
      <w:bookmarkEnd w:id="181"/>
    </w:p>
    <w:p w14:paraId="30976E7C" w14:textId="77777777" w:rsidR="0085743D" w:rsidRDefault="0085743D" w:rsidP="0085743D">
      <w:r>
        <w:t>Las consultas VQL convencionales devuelven un conjunto de resultados y finalizan. Las event queries</w:t>
      </w:r>
      <w:r w:rsidR="00440D4F">
        <w:rPr>
          <w:rStyle w:val="Refdenotaalpie"/>
        </w:rPr>
        <w:footnoteReference w:id="10"/>
      </w:r>
      <w:r>
        <w:t>, en cambio, se apoyan en event plugins que no terminan por sí mismos: permanecen esperando sucesos y emiten filas cuando el evento ocurre. La documentación oficial indica que estas consultas devuelven resultados parciales hasta que son canceladas.</w:t>
      </w:r>
    </w:p>
    <w:p w14:paraId="3C764B69" w14:textId="77777777" w:rsidR="0085743D" w:rsidRDefault="0085743D" w:rsidP="0085743D">
      <w:r>
        <w:t>En la arquitectura de client monitoring</w:t>
      </w:r>
      <w:r w:rsidR="00315764">
        <w:rPr>
          <w:rStyle w:val="Refdenotaalpie"/>
        </w:rPr>
        <w:footnoteReference w:id="11"/>
      </w:r>
      <w:r>
        <w:t>, el cliente mantiene un conjunto de event queries en paralelo dentro de su tabla de monitorización. Estas consultas pueden ejecutarse de forma autónoma en el endpoint, incluso aunque el servidor solo sea necesario para sincronizar cambios de configuración. Cuando producen filas, el cliente las envía al servidor, que las escribe en el datastore.</w:t>
      </w:r>
    </w:p>
    <w:p w14:paraId="2137D61C" w14:textId="77777777" w:rsidR="0085743D" w:rsidRDefault="0085743D" w:rsidP="0085743D">
      <w:pPr>
        <w:rPr>
          <w:rFonts w:eastAsiaTheme="majorEastAsia" w:cstheme="majorBidi"/>
          <w:b/>
          <w:color w:val="000000" w:themeColor="text1"/>
          <w:sz w:val="36"/>
          <w:szCs w:val="32"/>
        </w:rPr>
      </w:pPr>
      <w:r>
        <w:t>Este modelo es el más relevante para una aproximación HIDS, ya que permite capturar actividad efímera que podría perderse con una collection puntual. No obstante, los eventos no se remiten necesariamente de forma instantánea: Velociraptor puede agrupar filas en memoria y enviarlas por lotes para evitar comunicaciones demasiado frecuentes. Por ello, en el TFM se hablará de tiempo casi real, no de tiempo real estricto.</w:t>
      </w:r>
      <w:r>
        <w:br w:type="page"/>
      </w:r>
    </w:p>
    <w:p w14:paraId="761DB747" w14:textId="77777777" w:rsidR="0085743D" w:rsidRPr="0085743D" w:rsidRDefault="0085743D" w:rsidP="0085743D">
      <w:pPr>
        <w:pStyle w:val="Ttulo2"/>
      </w:pPr>
      <w:bookmarkStart w:id="182" w:name="_Toc234407576"/>
      <w:bookmarkStart w:id="183" w:name="_Toc236729037"/>
      <w:bookmarkStart w:id="184" w:name="_Toc236845261"/>
      <w:r>
        <w:lastRenderedPageBreak/>
        <w:t>Telemetría disponible en el endpoint</w:t>
      </w:r>
      <w:bookmarkEnd w:id="182"/>
      <w:bookmarkEnd w:id="183"/>
      <w:bookmarkEnd w:id="184"/>
    </w:p>
    <w:p w14:paraId="6D0D0717" w14:textId="77777777" w:rsidR="00A811E4" w:rsidRDefault="001067F6" w:rsidP="00E62917">
      <w:r>
        <w:t>L</w:t>
      </w:r>
      <w:r w:rsidRPr="001067F6">
        <w:t>a capacidad de detección de Velociraptor depende de la telemetría disponible en el endpoint, es decir, de los datos del sistema que pueden ser observados y consultados mediante VQL. Esta información procede de distintas fuentes del propio host y permite identificar actividad sospechosa, cambios en el sistema o evidencias asociadas a técnicas de ataque.</w:t>
      </w:r>
    </w:p>
    <w:p w14:paraId="27D5F791" w14:textId="77777777" w:rsidR="00436081" w:rsidRDefault="00436081" w:rsidP="001067F6">
      <w:r>
        <w:t>Las fuentes principales de telemetría y su utilidad son:</w:t>
      </w:r>
    </w:p>
    <w:tbl>
      <w:tblPr>
        <w:tblStyle w:val="Tablaconcuadrcula"/>
        <w:tblW w:w="0" w:type="auto"/>
        <w:tblLook w:val="04A0" w:firstRow="1" w:lastRow="0" w:firstColumn="1" w:lastColumn="0" w:noHBand="0" w:noVBand="1"/>
      </w:tblPr>
      <w:tblGrid>
        <w:gridCol w:w="1413"/>
        <w:gridCol w:w="4111"/>
        <w:gridCol w:w="3492"/>
      </w:tblGrid>
      <w:tr w:rsidR="00A0307A" w14:paraId="1175DC21" w14:textId="77777777" w:rsidTr="00290519">
        <w:trPr>
          <w:tblHeader/>
        </w:trPr>
        <w:tc>
          <w:tcPr>
            <w:tcW w:w="1413" w:type="dxa"/>
            <w:shd w:val="clear" w:color="auto" w:fill="9FFF7D"/>
            <w:vAlign w:val="center"/>
          </w:tcPr>
          <w:p w14:paraId="5687330A" w14:textId="77777777"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1BBDFDC5" w14:textId="77777777"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62BD4110" w14:textId="77777777" w:rsidR="00A0307A" w:rsidRPr="00A811E4" w:rsidRDefault="0012313C" w:rsidP="00A0307A">
            <w:pPr>
              <w:ind w:firstLine="0"/>
              <w:jc w:val="center"/>
              <w:rPr>
                <w:b/>
                <w:bCs/>
              </w:rPr>
            </w:pPr>
            <w:r w:rsidRPr="00A811E4">
              <w:rPr>
                <w:b/>
                <w:bCs/>
              </w:rPr>
              <w:t>Qué puede ayudar a detectar</w:t>
            </w:r>
          </w:p>
        </w:tc>
      </w:tr>
      <w:tr w:rsidR="00A0307A" w14:paraId="2F548046" w14:textId="77777777" w:rsidTr="00290519">
        <w:tc>
          <w:tcPr>
            <w:tcW w:w="1413" w:type="dxa"/>
            <w:vAlign w:val="center"/>
          </w:tcPr>
          <w:p w14:paraId="718AA53E" w14:textId="77777777" w:rsidR="00A0307A" w:rsidRDefault="0012313C" w:rsidP="00A0307A">
            <w:pPr>
              <w:ind w:firstLine="0"/>
              <w:jc w:val="center"/>
            </w:pPr>
            <w:r w:rsidRPr="0012313C">
              <w:t>Procesos</w:t>
            </w:r>
          </w:p>
        </w:tc>
        <w:tc>
          <w:tcPr>
            <w:tcW w:w="4111" w:type="dxa"/>
            <w:vAlign w:val="center"/>
          </w:tcPr>
          <w:p w14:paraId="6EF231C2" w14:textId="77777777" w:rsidR="00A0307A" w:rsidRDefault="001B0D0F" w:rsidP="00A0307A">
            <w:pPr>
              <w:ind w:firstLine="0"/>
              <w:jc w:val="center"/>
            </w:pPr>
            <w:r w:rsidRPr="001B0D0F">
              <w:t>procesos activos, PID, usuario, ruta, línea de comandos, relación padre-hijo</w:t>
            </w:r>
          </w:p>
        </w:tc>
        <w:tc>
          <w:tcPr>
            <w:tcW w:w="3492" w:type="dxa"/>
            <w:vAlign w:val="center"/>
          </w:tcPr>
          <w:p w14:paraId="5C6BD197" w14:textId="77777777" w:rsidR="00A0307A" w:rsidRDefault="00A811E4" w:rsidP="00A0307A">
            <w:pPr>
              <w:ind w:firstLine="0"/>
              <w:jc w:val="center"/>
            </w:pPr>
            <w:r w:rsidRPr="00A811E4">
              <w:t>ejecución sospechosa, LOLBins, procesos anómalos, post-explotación</w:t>
            </w:r>
          </w:p>
        </w:tc>
      </w:tr>
      <w:tr w:rsidR="00A0307A" w14:paraId="3749860D" w14:textId="77777777" w:rsidTr="00290519">
        <w:tc>
          <w:tcPr>
            <w:tcW w:w="1413" w:type="dxa"/>
            <w:vAlign w:val="center"/>
          </w:tcPr>
          <w:p w14:paraId="57C9BEEA" w14:textId="77777777" w:rsidR="00A0307A" w:rsidRDefault="0012313C" w:rsidP="00A0307A">
            <w:pPr>
              <w:ind w:firstLine="0"/>
              <w:jc w:val="center"/>
            </w:pPr>
            <w:r w:rsidRPr="0012313C">
              <w:t>Windows Event Logs</w:t>
            </w:r>
          </w:p>
        </w:tc>
        <w:tc>
          <w:tcPr>
            <w:tcW w:w="4111" w:type="dxa"/>
            <w:vAlign w:val="center"/>
          </w:tcPr>
          <w:p w14:paraId="71AE0DC4" w14:textId="77777777"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3D531496" w14:textId="77777777" w:rsidR="00A0307A" w:rsidRDefault="001B0D0F" w:rsidP="00A0307A">
            <w:pPr>
              <w:ind w:firstLine="0"/>
              <w:jc w:val="center"/>
            </w:pPr>
            <w:r w:rsidRPr="001B0D0F">
              <w:t>accesos anómalos, ejecución de comandos, persistencia, movimiento lateral</w:t>
            </w:r>
          </w:p>
        </w:tc>
      </w:tr>
      <w:tr w:rsidR="00A0307A" w14:paraId="3B86990F" w14:textId="77777777" w:rsidTr="00290519">
        <w:tc>
          <w:tcPr>
            <w:tcW w:w="1413" w:type="dxa"/>
            <w:vAlign w:val="center"/>
          </w:tcPr>
          <w:p w14:paraId="1AA8661C" w14:textId="77777777" w:rsidR="00A0307A" w:rsidRDefault="0012313C" w:rsidP="00A0307A">
            <w:pPr>
              <w:ind w:firstLine="0"/>
              <w:jc w:val="center"/>
            </w:pPr>
            <w:r w:rsidRPr="0012313C">
              <w:t>Sistema de ficheros</w:t>
            </w:r>
          </w:p>
        </w:tc>
        <w:tc>
          <w:tcPr>
            <w:tcW w:w="4111" w:type="dxa"/>
            <w:vAlign w:val="center"/>
          </w:tcPr>
          <w:p w14:paraId="4961FB4A" w14:textId="77777777" w:rsidR="00A0307A" w:rsidRDefault="001B0D0F" w:rsidP="00A0307A">
            <w:pPr>
              <w:ind w:firstLine="0"/>
              <w:jc w:val="center"/>
            </w:pPr>
            <w:r w:rsidRPr="001B0D0F">
              <w:t>archivos, rutas, fechas, tamaños, hashes</w:t>
            </w:r>
          </w:p>
        </w:tc>
        <w:tc>
          <w:tcPr>
            <w:tcW w:w="3492" w:type="dxa"/>
            <w:vAlign w:val="center"/>
          </w:tcPr>
          <w:p w14:paraId="4EF22BC9" w14:textId="77777777" w:rsidR="00A0307A" w:rsidRDefault="001B0D0F" w:rsidP="00A0307A">
            <w:pPr>
              <w:ind w:firstLine="0"/>
              <w:jc w:val="center"/>
            </w:pPr>
            <w:r w:rsidRPr="001B0D0F">
              <w:t>malware en disco, ficheros sospechosos, cambios en ubicaciones sensibles</w:t>
            </w:r>
          </w:p>
        </w:tc>
      </w:tr>
      <w:tr w:rsidR="00A0307A" w14:paraId="53DD4336" w14:textId="77777777" w:rsidTr="00290519">
        <w:tc>
          <w:tcPr>
            <w:tcW w:w="1413" w:type="dxa"/>
            <w:vAlign w:val="center"/>
          </w:tcPr>
          <w:p w14:paraId="35AAA287" w14:textId="77777777" w:rsidR="00A0307A" w:rsidRDefault="0012313C" w:rsidP="00A0307A">
            <w:pPr>
              <w:ind w:firstLine="0"/>
              <w:jc w:val="center"/>
            </w:pPr>
            <w:r w:rsidRPr="0012313C">
              <w:t>Registro de Windows</w:t>
            </w:r>
          </w:p>
        </w:tc>
        <w:tc>
          <w:tcPr>
            <w:tcW w:w="4111" w:type="dxa"/>
            <w:vAlign w:val="center"/>
          </w:tcPr>
          <w:p w14:paraId="6E29D2DB" w14:textId="77777777" w:rsidR="00A0307A" w:rsidRDefault="001B0D0F" w:rsidP="00A0307A">
            <w:pPr>
              <w:ind w:firstLine="0"/>
              <w:jc w:val="center"/>
            </w:pPr>
            <w:r w:rsidRPr="001B0D0F">
              <w:t>claves, valores y rutas de configuración</w:t>
            </w:r>
          </w:p>
        </w:tc>
        <w:tc>
          <w:tcPr>
            <w:tcW w:w="3492" w:type="dxa"/>
            <w:vAlign w:val="center"/>
          </w:tcPr>
          <w:p w14:paraId="558B1624" w14:textId="77777777" w:rsidR="00A0307A" w:rsidRDefault="001B0D0F" w:rsidP="00A0307A">
            <w:pPr>
              <w:ind w:firstLine="0"/>
              <w:jc w:val="center"/>
            </w:pPr>
            <w:r w:rsidRPr="001B0D0F">
              <w:t>persistencia, modificaciones del sistema, claves Run/RunOnce</w:t>
            </w:r>
          </w:p>
        </w:tc>
      </w:tr>
      <w:tr w:rsidR="00A0307A" w14:paraId="631C428C" w14:textId="77777777" w:rsidTr="00290519">
        <w:tc>
          <w:tcPr>
            <w:tcW w:w="1413" w:type="dxa"/>
            <w:vAlign w:val="center"/>
          </w:tcPr>
          <w:p w14:paraId="6A684A2D" w14:textId="77777777" w:rsidR="00A0307A" w:rsidRDefault="0012313C" w:rsidP="00A0307A">
            <w:pPr>
              <w:ind w:firstLine="0"/>
              <w:jc w:val="center"/>
            </w:pPr>
            <w:r w:rsidRPr="0012313C">
              <w:t>PowerShell</w:t>
            </w:r>
          </w:p>
        </w:tc>
        <w:tc>
          <w:tcPr>
            <w:tcW w:w="4111" w:type="dxa"/>
            <w:vAlign w:val="center"/>
          </w:tcPr>
          <w:p w14:paraId="3DF29F34" w14:textId="77777777" w:rsidR="00A0307A" w:rsidRDefault="001B0D0F" w:rsidP="00A0307A">
            <w:pPr>
              <w:ind w:firstLine="0"/>
              <w:jc w:val="center"/>
            </w:pPr>
            <w:r w:rsidRPr="001B0D0F">
              <w:t xml:space="preserve">comandos ejecutados, scripts, </w:t>
            </w:r>
            <w:r w:rsidR="00290519">
              <w:t>Script Block Logging</w:t>
            </w:r>
            <w:r w:rsidRPr="001B0D0F">
              <w:t>, actividad registrada</w:t>
            </w:r>
          </w:p>
        </w:tc>
        <w:tc>
          <w:tcPr>
            <w:tcW w:w="3492" w:type="dxa"/>
            <w:vAlign w:val="center"/>
          </w:tcPr>
          <w:p w14:paraId="1FD2553A" w14:textId="77777777" w:rsidR="00A0307A" w:rsidRDefault="001B0D0F" w:rsidP="00A811E4">
            <w:pPr>
              <w:keepNext/>
              <w:ind w:firstLine="0"/>
              <w:jc w:val="center"/>
            </w:pPr>
            <w:r w:rsidRPr="001B0D0F">
              <w:t>ataques fileless, uso malicioso de scripts, automatización ofensiva</w:t>
            </w:r>
          </w:p>
        </w:tc>
      </w:tr>
    </w:tbl>
    <w:p w14:paraId="4E31E2B4" w14:textId="1EEE1621" w:rsidR="00436081" w:rsidRPr="008E6828" w:rsidRDefault="00A811E4" w:rsidP="00A811E4">
      <w:pPr>
        <w:pStyle w:val="Descripcin"/>
      </w:pPr>
      <w:bookmarkStart w:id="185" w:name="_Toc236744646"/>
      <w:r>
        <w:t xml:space="preserve">Tabla </w:t>
      </w:r>
      <w:r w:rsidR="00492EE6">
        <w:fldChar w:fldCharType="begin"/>
      </w:r>
      <w:r w:rsidR="00492EE6">
        <w:instrText xml:space="preserve"> SEQ Tabla \* ARABIC </w:instrText>
      </w:r>
      <w:r w:rsidR="00492EE6">
        <w:fldChar w:fldCharType="separate"/>
      </w:r>
      <w:r w:rsidR="00555463">
        <w:rPr>
          <w:noProof/>
        </w:rPr>
        <w:t>23</w:t>
      </w:r>
      <w:r w:rsidR="00492EE6">
        <w:rPr>
          <w:noProof/>
        </w:rPr>
        <w:fldChar w:fldCharType="end"/>
      </w:r>
      <w:r>
        <w:t xml:space="preserve">: </w:t>
      </w:r>
      <w:r w:rsidRPr="00A86D1F">
        <w:t>Fuentes principales de telemetría y utilidad en detección</w:t>
      </w:r>
      <w:bookmarkEnd w:id="185"/>
    </w:p>
    <w:p w14:paraId="6AD2F82B" w14:textId="77777777" w:rsidR="00B074E8" w:rsidRDefault="00B074E8">
      <w:pPr>
        <w:spacing w:after="160" w:line="278" w:lineRule="auto"/>
        <w:ind w:firstLine="0"/>
        <w:jc w:val="left"/>
        <w:rPr>
          <w:rFonts w:eastAsiaTheme="majorEastAsia" w:cstheme="majorBidi"/>
          <w:b/>
          <w:color w:val="000000" w:themeColor="text1"/>
          <w:sz w:val="36"/>
          <w:szCs w:val="32"/>
        </w:rPr>
      </w:pPr>
      <w:r>
        <w:br w:type="page"/>
      </w:r>
    </w:p>
    <w:p w14:paraId="3A876F39" w14:textId="77777777" w:rsidR="00335600" w:rsidRDefault="00620C7A" w:rsidP="00335600">
      <w:pPr>
        <w:pStyle w:val="Ttulo2"/>
      </w:pPr>
      <w:bookmarkStart w:id="186" w:name="_Toc234407577"/>
      <w:bookmarkStart w:id="187" w:name="_Toc236729038"/>
      <w:bookmarkStart w:id="188" w:name="_Toc236845262"/>
      <w:r>
        <w:lastRenderedPageBreak/>
        <w:t>Limitaciones de visibilidad en HIDS</w:t>
      </w:r>
      <w:r w:rsidR="00522A62">
        <w:t>/DFIR</w:t>
      </w:r>
      <w:bookmarkEnd w:id="186"/>
      <w:bookmarkEnd w:id="187"/>
      <w:bookmarkEnd w:id="188"/>
    </w:p>
    <w:p w14:paraId="78C2C33B" w14:textId="77777777" w:rsidR="00B074E8" w:rsidRDefault="00B074E8" w:rsidP="00B074E8">
      <w:r>
        <w:t>Los sistemas basados en host dependen de las fuentes de información disponibles en el endpoint. Si una acción no genera eventos, si el log correspondiente no está habilitado o si el artifact no consulta la fuente adecuada, Velociraptor no podrá detectarla. Esta limitación no es específica de Velociraptor; afecta a cualquier enfoque host-based.</w:t>
      </w:r>
    </w:p>
    <w:p w14:paraId="62C8B35B" w14:textId="77777777" w:rsidR="00B074E8" w:rsidRDefault="00B074E8" w:rsidP="00B074E8">
      <w:r>
        <w:t>Por ello, en este TFM se diferencia explícitamente entre cuatro niveles: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828"/>
        <w:gridCol w:w="7188"/>
      </w:tblGrid>
      <w:tr w:rsidR="00CB4B92" w:rsidRPr="00290519" w14:paraId="4D358D57" w14:textId="77777777" w:rsidTr="00290519">
        <w:trPr>
          <w:cantSplit/>
          <w:tblHeader/>
        </w:trPr>
        <w:tc>
          <w:tcPr>
            <w:tcW w:w="1014" w:type="pct"/>
            <w:shd w:val="clear" w:color="auto" w:fill="9FFF7D"/>
          </w:tcPr>
          <w:p w14:paraId="48958CE4" w14:textId="77777777" w:rsidR="00CB4B92" w:rsidRPr="00290519" w:rsidRDefault="00CB4B92" w:rsidP="00B074E8">
            <w:pPr>
              <w:ind w:firstLine="0"/>
              <w:jc w:val="center"/>
              <w:rPr>
                <w:b/>
                <w:bCs/>
                <w:sz w:val="17"/>
              </w:rPr>
            </w:pPr>
            <w:r w:rsidRPr="00290519">
              <w:rPr>
                <w:b/>
                <w:bCs/>
                <w:sz w:val="17"/>
              </w:rPr>
              <w:t>Nivel</w:t>
            </w:r>
          </w:p>
        </w:tc>
        <w:tc>
          <w:tcPr>
            <w:tcW w:w="3986" w:type="pct"/>
            <w:shd w:val="clear" w:color="auto" w:fill="9FFF7D"/>
          </w:tcPr>
          <w:p w14:paraId="2C4AD0B5" w14:textId="77777777" w:rsidR="00CB4B92" w:rsidRPr="00290519" w:rsidRDefault="00CB4B92" w:rsidP="00B074E8">
            <w:pPr>
              <w:ind w:firstLine="0"/>
              <w:jc w:val="center"/>
              <w:rPr>
                <w:b/>
                <w:bCs/>
                <w:sz w:val="17"/>
              </w:rPr>
            </w:pPr>
            <w:r w:rsidRPr="00290519">
              <w:rPr>
                <w:b/>
                <w:bCs/>
                <w:sz w:val="17"/>
              </w:rPr>
              <w:t>Significado</w:t>
            </w:r>
          </w:p>
        </w:tc>
      </w:tr>
      <w:tr w:rsidR="00CB4B92" w:rsidRPr="00290519" w14:paraId="58E755B5" w14:textId="77777777" w:rsidTr="00290519">
        <w:trPr>
          <w:cantSplit/>
        </w:trPr>
        <w:tc>
          <w:tcPr>
            <w:tcW w:w="1014" w:type="pct"/>
          </w:tcPr>
          <w:p w14:paraId="1A7C176D" w14:textId="77777777" w:rsidR="00CB4B92" w:rsidRPr="00290519" w:rsidRDefault="00CB4B92" w:rsidP="00CB4B92">
            <w:pPr>
              <w:ind w:firstLine="0"/>
              <w:jc w:val="left"/>
              <w:rPr>
                <w:sz w:val="17"/>
              </w:rPr>
            </w:pPr>
            <w:r w:rsidRPr="00290519">
              <w:rPr>
                <w:sz w:val="17"/>
              </w:rPr>
              <w:t>Visibilidad</w:t>
            </w:r>
          </w:p>
        </w:tc>
        <w:tc>
          <w:tcPr>
            <w:tcW w:w="3986" w:type="pct"/>
          </w:tcPr>
          <w:p w14:paraId="259B7BC1" w14:textId="77777777" w:rsidR="00CB4B92" w:rsidRPr="00290519" w:rsidRDefault="00CB4B92" w:rsidP="00CB4B92">
            <w:pPr>
              <w:ind w:firstLine="0"/>
              <w:jc w:val="left"/>
              <w:rPr>
                <w:sz w:val="17"/>
              </w:rPr>
            </w:pPr>
            <w:r w:rsidRPr="00290519">
              <w:rPr>
                <w:sz w:val="17"/>
              </w:rPr>
              <w:t>El evento existe y puede observarse</w:t>
            </w:r>
          </w:p>
        </w:tc>
      </w:tr>
      <w:tr w:rsidR="00CB4B92" w:rsidRPr="00290519" w14:paraId="5BDE7FD0" w14:textId="77777777" w:rsidTr="00290519">
        <w:trPr>
          <w:cantSplit/>
        </w:trPr>
        <w:tc>
          <w:tcPr>
            <w:tcW w:w="1014" w:type="pct"/>
          </w:tcPr>
          <w:p w14:paraId="3DCFDC3E" w14:textId="77777777" w:rsidR="00CB4B92" w:rsidRPr="00290519" w:rsidRDefault="00CB4B92" w:rsidP="00CB4B92">
            <w:pPr>
              <w:ind w:firstLine="0"/>
              <w:jc w:val="left"/>
              <w:rPr>
                <w:sz w:val="17"/>
              </w:rPr>
            </w:pPr>
            <w:r w:rsidRPr="00290519">
              <w:rPr>
                <w:sz w:val="17"/>
              </w:rPr>
              <w:t>Detección</w:t>
            </w:r>
          </w:p>
        </w:tc>
        <w:tc>
          <w:tcPr>
            <w:tcW w:w="3986" w:type="pct"/>
          </w:tcPr>
          <w:p w14:paraId="6A41080B" w14:textId="77777777" w:rsidR="00CB4B92" w:rsidRPr="00290519" w:rsidRDefault="00CB4B92" w:rsidP="00CB4B92">
            <w:pPr>
              <w:ind w:firstLine="0"/>
              <w:jc w:val="left"/>
              <w:rPr>
                <w:sz w:val="17"/>
              </w:rPr>
            </w:pPr>
            <w:r w:rsidRPr="00290519">
              <w:rPr>
                <w:sz w:val="17"/>
              </w:rPr>
              <w:t>Una lógica lo clasifica como relevante</w:t>
            </w:r>
          </w:p>
        </w:tc>
      </w:tr>
      <w:tr w:rsidR="00CB4B92" w:rsidRPr="00290519" w14:paraId="1F6AB3AB" w14:textId="77777777" w:rsidTr="00290519">
        <w:trPr>
          <w:cantSplit/>
        </w:trPr>
        <w:tc>
          <w:tcPr>
            <w:tcW w:w="1014" w:type="pct"/>
          </w:tcPr>
          <w:p w14:paraId="01DA2509" w14:textId="77777777" w:rsidR="00CB4B92" w:rsidRPr="00290519" w:rsidRDefault="00CB4B92" w:rsidP="00CB4B92">
            <w:pPr>
              <w:ind w:firstLine="0"/>
              <w:jc w:val="left"/>
              <w:rPr>
                <w:sz w:val="17"/>
              </w:rPr>
            </w:pPr>
            <w:r w:rsidRPr="00290519">
              <w:rPr>
                <w:sz w:val="17"/>
              </w:rPr>
              <w:t>Alerta RT</w:t>
            </w:r>
          </w:p>
        </w:tc>
        <w:tc>
          <w:tcPr>
            <w:tcW w:w="3986" w:type="pct"/>
          </w:tcPr>
          <w:p w14:paraId="28CB6EE9" w14:textId="77777777" w:rsidR="00CB4B92" w:rsidRPr="00290519" w:rsidRDefault="00CB4B92" w:rsidP="00CB4B92">
            <w:pPr>
              <w:ind w:firstLine="0"/>
              <w:jc w:val="left"/>
              <w:rPr>
                <w:sz w:val="17"/>
              </w:rPr>
            </w:pPr>
            <w:r w:rsidRPr="00290519">
              <w:rPr>
                <w:sz w:val="17"/>
              </w:rPr>
              <w:t>Se genera desde monitorización continua</w:t>
            </w:r>
          </w:p>
        </w:tc>
      </w:tr>
      <w:tr w:rsidR="00CB4B92" w:rsidRPr="00290519" w14:paraId="6B783A00" w14:textId="77777777" w:rsidTr="00290519">
        <w:trPr>
          <w:cantSplit/>
        </w:trPr>
        <w:tc>
          <w:tcPr>
            <w:tcW w:w="1014" w:type="pct"/>
          </w:tcPr>
          <w:p w14:paraId="5B7B7B7D" w14:textId="77777777" w:rsidR="00CB4B92" w:rsidRPr="00290519" w:rsidRDefault="00CB4B92" w:rsidP="00CB4B92">
            <w:pPr>
              <w:ind w:firstLine="0"/>
              <w:jc w:val="left"/>
              <w:rPr>
                <w:sz w:val="17"/>
              </w:rPr>
            </w:pPr>
            <w:r w:rsidRPr="00290519">
              <w:rPr>
                <w:sz w:val="17"/>
              </w:rPr>
              <w:t>Salida externa</w:t>
            </w:r>
          </w:p>
        </w:tc>
        <w:tc>
          <w:tcPr>
            <w:tcW w:w="3986" w:type="pct"/>
          </w:tcPr>
          <w:p w14:paraId="2B3D587B" w14:textId="77777777" w:rsidR="00CB4B92" w:rsidRPr="00290519" w:rsidRDefault="00CB4B92" w:rsidP="00CB4B92">
            <w:pPr>
              <w:ind w:firstLine="0"/>
              <w:jc w:val="left"/>
              <w:rPr>
                <w:sz w:val="17"/>
              </w:rPr>
            </w:pPr>
            <w:r w:rsidRPr="00290519">
              <w:rPr>
                <w:sz w:val="17"/>
              </w:rPr>
              <w:t>Se envía a JSONL, Discord, webhook o SIEM</w:t>
            </w:r>
          </w:p>
        </w:tc>
      </w:tr>
      <w:tr w:rsidR="00CB4B92" w:rsidRPr="00290519" w14:paraId="3974CC86" w14:textId="77777777" w:rsidTr="00290519">
        <w:trPr>
          <w:cantSplit/>
        </w:trPr>
        <w:tc>
          <w:tcPr>
            <w:tcW w:w="1014" w:type="pct"/>
          </w:tcPr>
          <w:p w14:paraId="7E561199" w14:textId="77777777" w:rsidR="00CB4B92" w:rsidRPr="00290519" w:rsidRDefault="00CB4B92" w:rsidP="00CB4B92">
            <w:pPr>
              <w:ind w:firstLine="0"/>
              <w:jc w:val="left"/>
              <w:rPr>
                <w:sz w:val="17"/>
              </w:rPr>
            </w:pPr>
            <w:r w:rsidRPr="00290519">
              <w:rPr>
                <w:sz w:val="17"/>
              </w:rPr>
              <w:t>Evidencia</w:t>
            </w:r>
          </w:p>
        </w:tc>
        <w:tc>
          <w:tcPr>
            <w:tcW w:w="3986" w:type="pct"/>
          </w:tcPr>
          <w:p w14:paraId="46EE27AC" w14:textId="77777777" w:rsidR="00CB4B92" w:rsidRPr="00290519" w:rsidRDefault="00CB4B92" w:rsidP="00CB4B92">
            <w:pPr>
              <w:ind w:firstLine="0"/>
              <w:jc w:val="left"/>
              <w:rPr>
                <w:sz w:val="17"/>
              </w:rPr>
            </w:pPr>
            <w:r w:rsidRPr="00290519">
              <w:rPr>
                <w:sz w:val="17"/>
              </w:rPr>
              <w:t>Queda rastro verificable: log, captura, hash, CSV, JSON</w:t>
            </w:r>
          </w:p>
        </w:tc>
      </w:tr>
      <w:tr w:rsidR="00CB4B92" w:rsidRPr="00290519" w14:paraId="627C0F77" w14:textId="77777777" w:rsidTr="00290519">
        <w:trPr>
          <w:cantSplit/>
        </w:trPr>
        <w:tc>
          <w:tcPr>
            <w:tcW w:w="1014" w:type="pct"/>
          </w:tcPr>
          <w:p w14:paraId="50D6FEC1" w14:textId="77777777" w:rsidR="00CB4B92" w:rsidRPr="00290519" w:rsidRDefault="00CB4B92" w:rsidP="00CB4B92">
            <w:pPr>
              <w:ind w:firstLine="0"/>
              <w:jc w:val="left"/>
              <w:rPr>
                <w:sz w:val="17"/>
              </w:rPr>
            </w:pPr>
            <w:r w:rsidRPr="00290519">
              <w:rPr>
                <w:sz w:val="17"/>
              </w:rPr>
              <w:t>Ruido / FP</w:t>
            </w:r>
          </w:p>
        </w:tc>
        <w:tc>
          <w:tcPr>
            <w:tcW w:w="3986" w:type="pct"/>
          </w:tcPr>
          <w:p w14:paraId="62F8164A" w14:textId="77777777" w:rsidR="00CB4B92" w:rsidRPr="00290519" w:rsidRDefault="00CB4B92" w:rsidP="00CB4B92">
            <w:pPr>
              <w:ind w:firstLine="0"/>
              <w:jc w:val="left"/>
              <w:rPr>
                <w:sz w:val="17"/>
              </w:rPr>
            </w:pPr>
            <w:r w:rsidRPr="00290519">
              <w:rPr>
                <w:sz w:val="17"/>
              </w:rPr>
              <w:t>Actividad legítima clasificada como sospechosa</w:t>
            </w:r>
          </w:p>
        </w:tc>
      </w:tr>
    </w:tbl>
    <w:p w14:paraId="4C6A285D" w14:textId="23B77864" w:rsidR="00290519" w:rsidRDefault="00B074E8">
      <w:pPr>
        <w:pStyle w:val="Descripcin"/>
      </w:pPr>
      <w:bookmarkStart w:id="189" w:name="_Toc236744647"/>
      <w:r>
        <w:t xml:space="preserve">Tabla </w:t>
      </w:r>
      <w:r w:rsidR="00492EE6">
        <w:fldChar w:fldCharType="begin"/>
      </w:r>
      <w:r w:rsidR="00492EE6">
        <w:instrText xml:space="preserve"> SEQ Tabla \* ARABIC </w:instrText>
      </w:r>
      <w:r w:rsidR="00492EE6">
        <w:fldChar w:fldCharType="separate"/>
      </w:r>
      <w:r w:rsidR="00555463">
        <w:rPr>
          <w:noProof/>
        </w:rPr>
        <w:t>24</w:t>
      </w:r>
      <w:r w:rsidR="00492EE6">
        <w:rPr>
          <w:noProof/>
        </w:rPr>
        <w:fldChar w:fldCharType="end"/>
      </w:r>
      <w:r>
        <w:t xml:space="preserve">: </w:t>
      </w:r>
      <w:r w:rsidRPr="007817EB">
        <w:t>Diferencia entre visibilidad, detección, alerta y salida externa</w:t>
      </w:r>
      <w:bookmarkEnd w:id="189"/>
    </w:p>
    <w:p w14:paraId="1F9B535A" w14:textId="77777777" w:rsidR="00B074E8" w:rsidRDefault="00B074E8" w:rsidP="00B074E8">
      <w:r w:rsidRPr="00B074E8">
        <w:t>Esta separación evita sobredimensionar los resultados. Observar un evento no equivale a detectar una técnica MITRE. Generar una detección no implica necesariamente que exista una alerta operativa. Y enviar una notificación externa no demuestra por sí solo que la lógica de detección sea correcta.</w:t>
      </w:r>
    </w:p>
    <w:p w14:paraId="24D955D3" w14:textId="77777777" w:rsidR="00FC5612" w:rsidRDefault="00FC5612" w:rsidP="00FC5612">
      <w:pPr>
        <w:pStyle w:val="Ttulo3"/>
      </w:pPr>
      <w:bookmarkStart w:id="190" w:name="_Toc234407578"/>
      <w:bookmarkStart w:id="191" w:name="_Toc236729039"/>
      <w:bookmarkStart w:id="192" w:name="_Toc236845263"/>
      <w:r w:rsidRPr="00FC5612">
        <w:t>Visibilidad parcial del comportamiento del atacante</w:t>
      </w:r>
      <w:bookmarkEnd w:id="190"/>
      <w:bookmarkEnd w:id="191"/>
      <w:bookmarkEnd w:id="192"/>
    </w:p>
    <w:p w14:paraId="40BE46FC" w14:textId="77777777" w:rsidR="008D1A82" w:rsidRPr="008D1A82" w:rsidRDefault="008D1A82" w:rsidP="008D1A82">
      <w:r w:rsidRPr="008D1A82">
        <w:t>La visibilidad de un HIDS es parcial por naturaleza. Aunque el agente pueda acceder a múltiples fuentes del endpoint, no siempre es posible reconstruir completamente el comportamiento del atacante. Una misma técnica MITRE ATT&amp;CK puede ejecutarse de formas distintas y no todas generan las mismas evidencias.</w:t>
      </w:r>
    </w:p>
    <w:p w14:paraId="5EB60863" w14:textId="77777777" w:rsidR="008D1A82" w:rsidRPr="008D1A82" w:rsidRDefault="008D1A82" w:rsidP="008D1A82">
      <w:pPr>
        <w:ind w:firstLine="0"/>
      </w:pPr>
      <w:r w:rsidRPr="008D1A82">
        <w:t>Esto puede provocar falsos negativos en varios casos:</w:t>
      </w:r>
    </w:p>
    <w:p w14:paraId="086CABD0" w14:textId="77777777" w:rsidR="008D1A82" w:rsidRPr="008D1A82" w:rsidRDefault="008D1A82">
      <w:pPr>
        <w:pStyle w:val="Prrafodelista"/>
        <w:numPr>
          <w:ilvl w:val="0"/>
          <w:numId w:val="9"/>
        </w:numPr>
      </w:pPr>
      <w:r w:rsidRPr="008D1A82">
        <w:t xml:space="preserve">La técnica no genera eventos observables. </w:t>
      </w:r>
    </w:p>
    <w:p w14:paraId="4C0808FA" w14:textId="77777777" w:rsidR="008D1A82" w:rsidRPr="008D1A82" w:rsidRDefault="008D1A82">
      <w:pPr>
        <w:pStyle w:val="Prrafodelista"/>
        <w:numPr>
          <w:ilvl w:val="0"/>
          <w:numId w:val="9"/>
        </w:numPr>
      </w:pPr>
      <w:r w:rsidRPr="008D1A82">
        <w:t xml:space="preserve">El evento existe, pero no está habilitado el log correspondiente. </w:t>
      </w:r>
    </w:p>
    <w:p w14:paraId="6B4D446C" w14:textId="77777777" w:rsidR="008D1A82" w:rsidRPr="008D1A82" w:rsidRDefault="008D1A82">
      <w:pPr>
        <w:pStyle w:val="Prrafodelista"/>
        <w:numPr>
          <w:ilvl w:val="0"/>
          <w:numId w:val="9"/>
        </w:numPr>
      </w:pPr>
      <w:r w:rsidRPr="008D1A82">
        <w:t xml:space="preserve">El artifact no monitoriza la fuente adecuada. </w:t>
      </w:r>
    </w:p>
    <w:p w14:paraId="0E46C8C4" w14:textId="77777777" w:rsidR="008D1A82" w:rsidRPr="008D1A82" w:rsidRDefault="008D1A82">
      <w:pPr>
        <w:pStyle w:val="Prrafodelista"/>
        <w:numPr>
          <w:ilvl w:val="0"/>
          <w:numId w:val="9"/>
        </w:numPr>
      </w:pPr>
      <w:r w:rsidRPr="008D1A82">
        <w:t xml:space="preserve">La regla de detección no contempla esa variante concreta. </w:t>
      </w:r>
    </w:p>
    <w:p w14:paraId="4C90BF79" w14:textId="77777777" w:rsidR="008D1A82" w:rsidRPr="008D1A82" w:rsidRDefault="008D1A82">
      <w:pPr>
        <w:pStyle w:val="Prrafodelista"/>
        <w:numPr>
          <w:ilvl w:val="0"/>
          <w:numId w:val="9"/>
        </w:numPr>
      </w:pPr>
      <w:r w:rsidRPr="008D1A82">
        <w:t xml:space="preserve">El comportamiento se confunde con actividad legítima del sistema. </w:t>
      </w:r>
    </w:p>
    <w:p w14:paraId="680E6E9B" w14:textId="77777777" w:rsidR="008D1A82" w:rsidRPr="008D1A82" w:rsidRDefault="008D1A82" w:rsidP="008D1A82">
      <w:pPr>
        <w:ind w:firstLine="0"/>
      </w:pPr>
      <w:r w:rsidRPr="008D1A82">
        <w:lastRenderedPageBreak/>
        <w:t>Por este motivo, la detección no se valora únicamente por la existencia de eventos, sino por la capacidad de transformar esa telemetría en señales útiles, contextualizadas y con bajo nivel de falsos positivos.</w:t>
      </w:r>
    </w:p>
    <w:p w14:paraId="0CB60E7F" w14:textId="77777777" w:rsidR="008D1A82" w:rsidRPr="008D1A82" w:rsidRDefault="008D1A82" w:rsidP="008D1A82">
      <w:pPr>
        <w:pStyle w:val="Ttulo3"/>
      </w:pPr>
      <w:bookmarkStart w:id="193" w:name="_Toc234407579"/>
      <w:bookmarkStart w:id="194" w:name="_Toc236729040"/>
      <w:bookmarkStart w:id="195" w:name="_Toc236845264"/>
      <w:r w:rsidRPr="008D1A82">
        <w:t>Limitaciones de visibilidad en DFIR</w:t>
      </w:r>
      <w:bookmarkEnd w:id="193"/>
      <w:bookmarkEnd w:id="194"/>
      <w:bookmarkEnd w:id="195"/>
    </w:p>
    <w:p w14:paraId="3F56DDFA" w14:textId="77777777" w:rsidR="00B22B88" w:rsidRDefault="00B22B88" w:rsidP="00B22B88">
      <w:pPr>
        <w:rPr>
          <w:sz w:val="24"/>
        </w:rPr>
      </w:pPr>
      <w:r>
        <w:t>En un contexto DFIR, las limitaciones de visibilidad difieren de las existentes en la detección en tiempo real. Mientras que un HIDS pretende observar eventos durante su ejecución, el análisis DFIR suele realizarse de forma posterior, a partir de las evidencias que permanecen disponibles en el sistema.</w:t>
      </w:r>
    </w:p>
    <w:p w14:paraId="028E905F" w14:textId="77777777" w:rsidR="00B22B88" w:rsidRDefault="00B22B88" w:rsidP="00B22B88">
      <w:r>
        <w:t>Por tanto, la investigación depende de los artefactos que hayan sobrevivido tras la actividad analizada. Algunos eventos pueden haberse perdido por rotación de logs, limpieza del sistema, sobrescritura, falta de auditoría o ausencia de una configuración previa adecuada. Además, determinadas técnicas pueden dejar evidencias débiles, incompletas o ambiguas, lo que dificulta su atribución a una acción concreta.</w:t>
      </w:r>
    </w:p>
    <w:p w14:paraId="32454A1B" w14:textId="77777777" w:rsidR="00B22B88" w:rsidRDefault="00B22B88" w:rsidP="00B22B88">
      <w:r>
        <w:t>En este sentido, Velociraptor puede aportar valor tanto en la adquisición de evidencias como en su análisis posterior, pero su eficacia depende de la calidad y persistencia de la telemetría disponible en el endpoint. Si una acción no fue registrada o sus rastros fueron eliminados, la capacidad de reconstrucción será limitada.</w:t>
      </w:r>
    </w:p>
    <w:p w14:paraId="2738AD21" w14:textId="77777777" w:rsidR="00B22B88" w:rsidRDefault="00B22B88" w:rsidP="00B22B88">
      <w:r>
        <w:t>Esta es la diferencia que resulta más relevante porque no se evalúa únicamente la capacidad de Velociraptor para consultar información del sistema (que al ser un DFIR se da por correcta), sino su utilidad para convertir evidencias host-based en detecciones interpretables y alertas accionables. Posteriormente, esta capacidad se contrastará con los resultados experimentales y con el impacto operativo observado en el endpoint.</w:t>
      </w:r>
    </w:p>
    <w:p w14:paraId="445681C3" w14:textId="77777777" w:rsidR="00556431" w:rsidRDefault="00556431" w:rsidP="00B22B88">
      <w:r w:rsidRPr="00556431">
        <w:t>A partir de esta base teórica, el trabajo no evalúa únicamente si Velociraptor puede consultar información del endpoint, sino si dicha información puede transformarse en detecciones reproducibles, alertas operativas, evidencias trazables y señales con un nivel aceptable de ruido.</w:t>
      </w:r>
    </w:p>
    <w:p w14:paraId="45BCE736" w14:textId="77777777" w:rsidR="00B22B88" w:rsidRDefault="00B22B88">
      <w:pPr>
        <w:spacing w:after="160" w:line="278" w:lineRule="auto"/>
        <w:ind w:firstLine="0"/>
        <w:jc w:val="left"/>
        <w:rPr>
          <w:rFonts w:eastAsiaTheme="majorEastAsia" w:cstheme="majorBidi"/>
          <w:b/>
          <w:color w:val="000000" w:themeColor="text1"/>
          <w:sz w:val="44"/>
          <w:szCs w:val="40"/>
        </w:rPr>
      </w:pPr>
      <w:r>
        <w:br w:type="page"/>
      </w:r>
    </w:p>
    <w:p w14:paraId="7AFEE67E" w14:textId="77777777" w:rsidR="00B51632" w:rsidRDefault="002F0452" w:rsidP="00D0316E">
      <w:pPr>
        <w:pStyle w:val="Ttulo1"/>
      </w:pPr>
      <w:bookmarkStart w:id="196" w:name="_Toc234407580"/>
      <w:bookmarkStart w:id="197" w:name="_Toc236729041"/>
      <w:bookmarkStart w:id="198" w:name="_Toc236845265"/>
      <w:r w:rsidRPr="002F0452">
        <w:lastRenderedPageBreak/>
        <w:t>Entorno de trabajo, metodología y selección de técnicas</w:t>
      </w:r>
      <w:bookmarkEnd w:id="196"/>
      <w:bookmarkEnd w:id="197"/>
      <w:bookmarkEnd w:id="198"/>
    </w:p>
    <w:p w14:paraId="1FDD74D9" w14:textId="77777777"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operativo de la monitorización sobre el endpoint.</w:t>
      </w:r>
    </w:p>
    <w:p w14:paraId="0DD87317" w14:textId="77777777"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tbl>
      <w:tblPr>
        <w:tblStyle w:val="Tablaconcuadrcula"/>
        <w:tblW w:w="0" w:type="auto"/>
        <w:shd w:val="clear" w:color="auto" w:fill="D1D1D1" w:themeFill="background2" w:themeFillShade="E6"/>
        <w:tblLook w:val="04A0" w:firstRow="1" w:lastRow="0" w:firstColumn="1" w:lastColumn="0" w:noHBand="0" w:noVBand="1"/>
      </w:tblPr>
      <w:tblGrid>
        <w:gridCol w:w="9016"/>
      </w:tblGrid>
      <w:tr w:rsidR="0007159D" w14:paraId="4E6A18AA" w14:textId="77777777" w:rsidTr="003055D2">
        <w:trPr>
          <w:cantSplit/>
        </w:trPr>
        <w:tc>
          <w:tcPr>
            <w:tcW w:w="9016" w:type="dxa"/>
            <w:shd w:val="clear" w:color="auto" w:fill="D1D1D1" w:themeFill="background2" w:themeFillShade="E6"/>
          </w:tcPr>
          <w:p w14:paraId="43C3ED0E" w14:textId="77777777" w:rsidR="0007159D" w:rsidRDefault="0007159D" w:rsidP="0007159D">
            <w:pPr>
              <w:keepNext/>
              <w:ind w:firstLine="0"/>
            </w:pPr>
            <w:r w:rsidRPr="0007159D">
              <w:rPr>
                <w:b/>
                <w:bCs/>
              </w:rPr>
              <w:t>Nota</w:t>
            </w:r>
            <w:r>
              <w:t xml:space="preserve">: </w:t>
            </w:r>
            <w:r w:rsidRPr="0007159D">
              <w:t>Este capítulo establece el diseño experimental. Los resultados concretos por técnica, la tasa de detección, los falsos positivos, las evidencias observadas y el impacto cuantitativo de rendimiento se analizarán en los capítulos posteriores.</w:t>
            </w:r>
          </w:p>
        </w:tc>
      </w:tr>
    </w:tbl>
    <w:p w14:paraId="5740FEC8" w14:textId="711F27C8" w:rsidR="0007159D" w:rsidRDefault="0007159D" w:rsidP="0007159D">
      <w:pPr>
        <w:pStyle w:val="Descripcin"/>
      </w:pPr>
      <w:bookmarkStart w:id="199" w:name="_Toc236744648"/>
      <w:r>
        <w:t xml:space="preserve">Tabla </w:t>
      </w:r>
      <w:r w:rsidR="00492EE6">
        <w:fldChar w:fldCharType="begin"/>
      </w:r>
      <w:r w:rsidR="00492EE6">
        <w:instrText xml:space="preserve"> SEQ Tabla \* ARABIC </w:instrText>
      </w:r>
      <w:r w:rsidR="00492EE6">
        <w:fldChar w:fldCharType="separate"/>
      </w:r>
      <w:r w:rsidR="00555463">
        <w:rPr>
          <w:noProof/>
        </w:rPr>
        <w:t>25</w:t>
      </w:r>
      <w:r w:rsidR="00492EE6">
        <w:rPr>
          <w:noProof/>
        </w:rPr>
        <w:fldChar w:fldCharType="end"/>
      </w:r>
      <w:r w:rsidRPr="006B74F3">
        <w:t xml:space="preserve">: </w:t>
      </w:r>
      <w:r w:rsidR="00290519">
        <w:t>Criterios metodológicos del capítulo IV</w:t>
      </w:r>
      <w:bookmarkEnd w:id="199"/>
    </w:p>
    <w:p w14:paraId="737B345E" w14:textId="77777777" w:rsidR="0007159D" w:rsidRPr="0007159D" w:rsidRDefault="0007159D" w:rsidP="0007159D"/>
    <w:p w14:paraId="5894E1B3"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62A36B10" w14:textId="77777777" w:rsidR="003333AB" w:rsidRPr="003333AB" w:rsidRDefault="003333AB" w:rsidP="00E2662F">
      <w:pPr>
        <w:pStyle w:val="Ttulo2"/>
      </w:pPr>
      <w:bookmarkStart w:id="200" w:name="_Toc234407581"/>
      <w:bookmarkStart w:id="201" w:name="_Toc236729042"/>
      <w:bookmarkStart w:id="202" w:name="_Toc236845266"/>
      <w:r w:rsidRPr="003333AB">
        <w:lastRenderedPageBreak/>
        <w:t>Diseño del entorno</w:t>
      </w:r>
      <w:bookmarkEnd w:id="200"/>
      <w:bookmarkEnd w:id="201"/>
      <w:bookmarkEnd w:id="202"/>
    </w:p>
    <w:p w14:paraId="324F3941" w14:textId="77777777" w:rsidR="0007159D" w:rsidRDefault="0007159D" w:rsidP="004E6418">
      <w:r>
        <w:t>Como se comentó en el anterior capítulo, e</w:t>
      </w:r>
      <w:r w:rsidRPr="0007159D">
        <w:t xml:space="preserve">l laboratorio se diseñó como un entorno controlado sobre Windows 10, orientado a reproducir comportamientos host-based asociados a técnicas MITRE ATT&amp;CK sin emplear malware real ni afectar a datos legítimos. La arquitectura se basa en el modelo cliente-servidor de Velociraptor: el servidor coordina la ejecución de artifacts y el endpoint ejecuta localmente las consultas VQL y devuelve resultados estructurados. </w:t>
      </w:r>
    </w:p>
    <w:p w14:paraId="2454306E" w14:textId="77777777" w:rsidR="0007159D" w:rsidRDefault="0007159D" w:rsidP="0007159D">
      <w:pPr>
        <w:pStyle w:val="Ttulo3"/>
      </w:pPr>
      <w:bookmarkStart w:id="203" w:name="_Toc234407582"/>
      <w:bookmarkStart w:id="204" w:name="_Toc236729043"/>
      <w:bookmarkStart w:id="205" w:name="_Toc236845267"/>
      <w:r w:rsidRPr="0007159D">
        <w:t>Configuración base de la máquina virtual</w:t>
      </w:r>
      <w:bookmarkEnd w:id="203"/>
      <w:bookmarkEnd w:id="204"/>
      <w:bookmarkEnd w:id="205"/>
    </w:p>
    <w:p w14:paraId="4CD2C02E" w14:textId="77777777" w:rsidR="0007159D" w:rsidRDefault="0007159D" w:rsidP="0007159D">
      <w:r w:rsidRPr="0007159D">
        <w:t xml:space="preserve">La fase experimental se desarrolló sobre una máquina virtual proporcionada </w:t>
      </w:r>
      <w:r>
        <w:t xml:space="preserve">por mi tutor </w:t>
      </w:r>
      <w:r w:rsidRPr="0007159D">
        <w:t>y utilizada como entorno de laboratorio. La configuración se mantuvo estable durante las pruebas para reducir variabilidad y facilitar la repetición de escenarios.</w:t>
      </w:r>
    </w:p>
    <w:tbl>
      <w:tblPr>
        <w:tblStyle w:val="Tablaconcuadrcula"/>
        <w:tblW w:w="0" w:type="auto"/>
        <w:tblLook w:val="04A0" w:firstRow="1" w:lastRow="0" w:firstColumn="1" w:lastColumn="0" w:noHBand="0" w:noVBand="1"/>
      </w:tblPr>
      <w:tblGrid>
        <w:gridCol w:w="3397"/>
        <w:gridCol w:w="5619"/>
      </w:tblGrid>
      <w:tr w:rsidR="00622590" w14:paraId="2D6EC166" w14:textId="77777777" w:rsidTr="00290519">
        <w:trPr>
          <w:tblHeader/>
        </w:trPr>
        <w:tc>
          <w:tcPr>
            <w:tcW w:w="3397" w:type="dxa"/>
            <w:shd w:val="clear" w:color="auto" w:fill="E4F676"/>
            <w:vAlign w:val="center"/>
          </w:tcPr>
          <w:p w14:paraId="4C2384D8" w14:textId="77777777"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09AC2E09" w14:textId="77777777" w:rsidR="00622590" w:rsidRPr="003B0766" w:rsidRDefault="003B0766" w:rsidP="003B0766">
            <w:pPr>
              <w:ind w:firstLine="0"/>
              <w:jc w:val="center"/>
              <w:rPr>
                <w:b/>
                <w:bCs/>
              </w:rPr>
            </w:pPr>
            <w:r>
              <w:rPr>
                <w:b/>
                <w:bCs/>
              </w:rPr>
              <w:t>Valor</w:t>
            </w:r>
          </w:p>
        </w:tc>
      </w:tr>
      <w:tr w:rsidR="00573082" w14:paraId="7D8B9DAD" w14:textId="77777777" w:rsidTr="00290519">
        <w:tc>
          <w:tcPr>
            <w:tcW w:w="3397" w:type="dxa"/>
            <w:vAlign w:val="center"/>
          </w:tcPr>
          <w:p w14:paraId="0CFE2D64" w14:textId="77777777" w:rsidR="00573082" w:rsidRDefault="00573082" w:rsidP="00B22B88">
            <w:r>
              <w:t>Hipervisor</w:t>
            </w:r>
          </w:p>
        </w:tc>
        <w:tc>
          <w:tcPr>
            <w:tcW w:w="5619" w:type="dxa"/>
            <w:vAlign w:val="center"/>
          </w:tcPr>
          <w:p w14:paraId="0E2005CF" w14:textId="77777777" w:rsidR="00573082" w:rsidRDefault="00573082" w:rsidP="00B22B88">
            <w:r>
              <w:t>Oracle VirtualBox</w:t>
            </w:r>
          </w:p>
        </w:tc>
      </w:tr>
      <w:tr w:rsidR="00573082" w14:paraId="53A79A10" w14:textId="77777777" w:rsidTr="00290519">
        <w:tc>
          <w:tcPr>
            <w:tcW w:w="3397" w:type="dxa"/>
            <w:vAlign w:val="center"/>
          </w:tcPr>
          <w:p w14:paraId="702D00FD" w14:textId="77777777" w:rsidR="00573082" w:rsidRDefault="00573082" w:rsidP="00B22B88">
            <w:r>
              <w:t>Sistema operativo</w:t>
            </w:r>
          </w:p>
        </w:tc>
        <w:tc>
          <w:tcPr>
            <w:tcW w:w="5619" w:type="dxa"/>
            <w:vAlign w:val="center"/>
          </w:tcPr>
          <w:p w14:paraId="098BCF97" w14:textId="77777777" w:rsidR="00573082" w:rsidRDefault="00573082" w:rsidP="00B22B88">
            <w:r>
              <w:t>Windows 10 64 bits</w:t>
            </w:r>
          </w:p>
        </w:tc>
      </w:tr>
      <w:tr w:rsidR="00573082" w14:paraId="19C29AF4" w14:textId="77777777" w:rsidTr="00290519">
        <w:tc>
          <w:tcPr>
            <w:tcW w:w="3397" w:type="dxa"/>
            <w:vAlign w:val="center"/>
          </w:tcPr>
          <w:p w14:paraId="5FCE3938" w14:textId="77777777" w:rsidR="00573082" w:rsidRDefault="00573082" w:rsidP="00B22B88">
            <w:r>
              <w:t>Memoria RAM</w:t>
            </w:r>
          </w:p>
        </w:tc>
        <w:tc>
          <w:tcPr>
            <w:tcW w:w="5619" w:type="dxa"/>
            <w:vAlign w:val="center"/>
          </w:tcPr>
          <w:p w14:paraId="0575F848" w14:textId="77777777" w:rsidR="00573082" w:rsidRDefault="00573082" w:rsidP="00B22B88">
            <w:r>
              <w:t>6000 MB</w:t>
            </w:r>
          </w:p>
        </w:tc>
      </w:tr>
      <w:tr w:rsidR="00573082" w14:paraId="3290F629" w14:textId="77777777" w:rsidTr="00290519">
        <w:tc>
          <w:tcPr>
            <w:tcW w:w="3397" w:type="dxa"/>
            <w:vAlign w:val="center"/>
          </w:tcPr>
          <w:p w14:paraId="59BF5057" w14:textId="77777777" w:rsidR="00573082" w:rsidRDefault="00573082" w:rsidP="00B22B88">
            <w:r>
              <w:t>Procesadores virtuales</w:t>
            </w:r>
          </w:p>
        </w:tc>
        <w:tc>
          <w:tcPr>
            <w:tcW w:w="5619" w:type="dxa"/>
            <w:vAlign w:val="center"/>
          </w:tcPr>
          <w:p w14:paraId="1B7A014F" w14:textId="77777777" w:rsidR="00573082" w:rsidRDefault="00573082" w:rsidP="00B22B88">
            <w:r>
              <w:t>4 vCPU</w:t>
            </w:r>
          </w:p>
        </w:tc>
      </w:tr>
      <w:tr w:rsidR="00573082" w14:paraId="4152901C" w14:textId="77777777" w:rsidTr="00290519">
        <w:tc>
          <w:tcPr>
            <w:tcW w:w="3397" w:type="dxa"/>
            <w:vAlign w:val="center"/>
          </w:tcPr>
          <w:p w14:paraId="7E406127" w14:textId="77777777" w:rsidR="00573082" w:rsidRDefault="00573082" w:rsidP="00B22B88">
            <w:r>
              <w:t>Memoria de vídeo</w:t>
            </w:r>
          </w:p>
        </w:tc>
        <w:tc>
          <w:tcPr>
            <w:tcW w:w="5619" w:type="dxa"/>
            <w:vAlign w:val="center"/>
          </w:tcPr>
          <w:p w14:paraId="06DC0258" w14:textId="77777777" w:rsidR="00573082" w:rsidRDefault="00573082" w:rsidP="00B22B88">
            <w:r>
              <w:t>128 MB</w:t>
            </w:r>
          </w:p>
        </w:tc>
      </w:tr>
      <w:tr w:rsidR="00573082" w14:paraId="79B19ABB" w14:textId="77777777" w:rsidTr="00290519">
        <w:tc>
          <w:tcPr>
            <w:tcW w:w="3397" w:type="dxa"/>
            <w:vAlign w:val="center"/>
          </w:tcPr>
          <w:p w14:paraId="176F471C" w14:textId="77777777" w:rsidR="00573082" w:rsidRDefault="00573082" w:rsidP="00B22B88">
            <w:r>
              <w:t>Adaptador de red</w:t>
            </w:r>
          </w:p>
        </w:tc>
        <w:tc>
          <w:tcPr>
            <w:tcW w:w="5619" w:type="dxa"/>
            <w:vAlign w:val="center"/>
          </w:tcPr>
          <w:p w14:paraId="2307B4D8" w14:textId="77777777" w:rsidR="00573082" w:rsidRDefault="00573082" w:rsidP="00B22B88">
            <w:r>
              <w:t>NAT</w:t>
            </w:r>
          </w:p>
        </w:tc>
      </w:tr>
      <w:tr w:rsidR="00573082" w14:paraId="3CA04CC2" w14:textId="77777777" w:rsidTr="00290519">
        <w:tc>
          <w:tcPr>
            <w:tcW w:w="3397" w:type="dxa"/>
            <w:vAlign w:val="center"/>
          </w:tcPr>
          <w:p w14:paraId="2D89F717" w14:textId="77777777" w:rsidR="00573082" w:rsidRDefault="00573082" w:rsidP="00B22B88">
            <w:r>
              <w:t>Chipset</w:t>
            </w:r>
          </w:p>
        </w:tc>
        <w:tc>
          <w:tcPr>
            <w:tcW w:w="5619" w:type="dxa"/>
            <w:vAlign w:val="center"/>
          </w:tcPr>
          <w:p w14:paraId="20D8EA46" w14:textId="77777777" w:rsidR="00573082" w:rsidRDefault="00573082" w:rsidP="00B22B88">
            <w:r>
              <w:t>PIIX3</w:t>
            </w:r>
          </w:p>
        </w:tc>
      </w:tr>
      <w:tr w:rsidR="00573082" w14:paraId="7423903C" w14:textId="77777777" w:rsidTr="00290519">
        <w:tc>
          <w:tcPr>
            <w:tcW w:w="3397" w:type="dxa"/>
            <w:vAlign w:val="center"/>
          </w:tcPr>
          <w:p w14:paraId="6CAD7355" w14:textId="77777777" w:rsidR="00573082" w:rsidRDefault="00573082" w:rsidP="00B22B88">
            <w:r>
              <w:t>UEFI</w:t>
            </w:r>
          </w:p>
        </w:tc>
        <w:tc>
          <w:tcPr>
            <w:tcW w:w="5619" w:type="dxa"/>
            <w:vAlign w:val="center"/>
          </w:tcPr>
          <w:p w14:paraId="552E814F" w14:textId="77777777" w:rsidR="00573082" w:rsidRDefault="00573082" w:rsidP="00B22B88">
            <w:r>
              <w:t>Desactivado</w:t>
            </w:r>
          </w:p>
        </w:tc>
      </w:tr>
      <w:tr w:rsidR="00573082" w14:paraId="78F1D655" w14:textId="77777777" w:rsidTr="00290519">
        <w:tc>
          <w:tcPr>
            <w:tcW w:w="3397" w:type="dxa"/>
            <w:vAlign w:val="center"/>
          </w:tcPr>
          <w:p w14:paraId="13613427" w14:textId="77777777" w:rsidR="00573082" w:rsidRDefault="00573082" w:rsidP="00B22B88">
            <w:r>
              <w:t>Secure Boot</w:t>
            </w:r>
          </w:p>
        </w:tc>
        <w:tc>
          <w:tcPr>
            <w:tcW w:w="5619" w:type="dxa"/>
            <w:vAlign w:val="center"/>
          </w:tcPr>
          <w:p w14:paraId="131A7471" w14:textId="77777777" w:rsidR="00573082" w:rsidRDefault="00573082" w:rsidP="00B22B88">
            <w:r>
              <w:t>Desactivado</w:t>
            </w:r>
          </w:p>
        </w:tc>
      </w:tr>
      <w:tr w:rsidR="00573082" w14:paraId="432D8EF7" w14:textId="77777777" w:rsidTr="00290519">
        <w:tc>
          <w:tcPr>
            <w:tcW w:w="3397" w:type="dxa"/>
            <w:vAlign w:val="center"/>
          </w:tcPr>
          <w:p w14:paraId="70B87F6D" w14:textId="77777777" w:rsidR="00573082" w:rsidRDefault="00573082" w:rsidP="00B22B88">
            <w:r>
              <w:t>TPM</w:t>
            </w:r>
          </w:p>
        </w:tc>
        <w:tc>
          <w:tcPr>
            <w:tcW w:w="5619" w:type="dxa"/>
            <w:vAlign w:val="center"/>
          </w:tcPr>
          <w:p w14:paraId="70FD5EDF" w14:textId="77777777" w:rsidR="00573082" w:rsidRDefault="00573082" w:rsidP="00B22B88">
            <w:r>
              <w:t>No configurado</w:t>
            </w:r>
          </w:p>
        </w:tc>
      </w:tr>
    </w:tbl>
    <w:p w14:paraId="45D2809B" w14:textId="1316C0E7" w:rsidR="000871BB" w:rsidRDefault="00624B86" w:rsidP="000871BB">
      <w:pPr>
        <w:pStyle w:val="Descripcin"/>
      </w:pPr>
      <w:bookmarkStart w:id="206" w:name="_Toc236744649"/>
      <w:r>
        <w:t xml:space="preserve">Tabla </w:t>
      </w:r>
      <w:r w:rsidR="00492EE6">
        <w:fldChar w:fldCharType="begin"/>
      </w:r>
      <w:r w:rsidR="00492EE6">
        <w:instrText xml:space="preserve"> SEQ Tabla \* ARABIC </w:instrText>
      </w:r>
      <w:r w:rsidR="00492EE6">
        <w:fldChar w:fldCharType="separate"/>
      </w:r>
      <w:r w:rsidR="00555463">
        <w:rPr>
          <w:noProof/>
        </w:rPr>
        <w:t>26</w:t>
      </w:r>
      <w:r w:rsidR="00492EE6">
        <w:rPr>
          <w:noProof/>
        </w:rPr>
        <w:fldChar w:fldCharType="end"/>
      </w:r>
      <w:r>
        <w:t>: Parámetros iniciales de la máquina virtual</w:t>
      </w:r>
      <w:bookmarkEnd w:id="206"/>
    </w:p>
    <w:p w14:paraId="379CA336" w14:textId="77777777" w:rsidR="000871BB" w:rsidRPr="000871BB" w:rsidRDefault="0007159D" w:rsidP="000871BB">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0F2E0D7C"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74C810BB" w14:textId="77777777" w:rsidR="0007159D" w:rsidRDefault="0007159D" w:rsidP="0007159D">
      <w:pPr>
        <w:pStyle w:val="Ttulo3"/>
      </w:pPr>
      <w:bookmarkStart w:id="207" w:name="_Toc234407583"/>
      <w:bookmarkStart w:id="208" w:name="_Toc236729044"/>
      <w:bookmarkStart w:id="209" w:name="_Toc236845268"/>
      <w:r>
        <w:lastRenderedPageBreak/>
        <w:t>Componentes técnicos desplegados</w:t>
      </w:r>
      <w:bookmarkEnd w:id="207"/>
      <w:bookmarkEnd w:id="208"/>
      <w:bookmarkEnd w:id="209"/>
    </w:p>
    <w:tbl>
      <w:tblPr>
        <w:tblStyle w:val="Tablaconcuadrcula"/>
        <w:tblW w:w="0" w:type="auto"/>
        <w:tblLayout w:type="fixed"/>
        <w:tblLook w:val="04A0" w:firstRow="1" w:lastRow="0" w:firstColumn="1" w:lastColumn="0" w:noHBand="0" w:noVBand="1"/>
      </w:tblPr>
      <w:tblGrid>
        <w:gridCol w:w="2263"/>
        <w:gridCol w:w="2410"/>
        <w:gridCol w:w="4343"/>
      </w:tblGrid>
      <w:tr w:rsidR="0007159D" w14:paraId="23CBA8E5" w14:textId="77777777" w:rsidTr="00290519">
        <w:trPr>
          <w:tblHeader/>
        </w:trPr>
        <w:tc>
          <w:tcPr>
            <w:tcW w:w="2263" w:type="dxa"/>
            <w:shd w:val="clear" w:color="auto" w:fill="E4F676"/>
            <w:vAlign w:val="center"/>
          </w:tcPr>
          <w:p w14:paraId="3A36C919" w14:textId="77777777" w:rsidR="0007159D" w:rsidRPr="003B0766" w:rsidRDefault="0007159D" w:rsidP="00943946">
            <w:pPr>
              <w:ind w:firstLine="0"/>
              <w:jc w:val="center"/>
              <w:rPr>
                <w:b/>
                <w:bCs/>
              </w:rPr>
            </w:pPr>
            <w:r>
              <w:rPr>
                <w:b/>
                <w:bCs/>
              </w:rPr>
              <w:t>Componentes</w:t>
            </w:r>
          </w:p>
        </w:tc>
        <w:tc>
          <w:tcPr>
            <w:tcW w:w="2410" w:type="dxa"/>
            <w:shd w:val="clear" w:color="auto" w:fill="E4F676"/>
            <w:vAlign w:val="center"/>
          </w:tcPr>
          <w:p w14:paraId="62CDA4F6" w14:textId="77777777" w:rsidR="0007159D" w:rsidRPr="003B0766" w:rsidRDefault="0007159D" w:rsidP="00943946">
            <w:pPr>
              <w:ind w:firstLine="0"/>
              <w:jc w:val="center"/>
              <w:rPr>
                <w:b/>
                <w:bCs/>
              </w:rPr>
            </w:pPr>
            <w:r>
              <w:rPr>
                <w:b/>
                <w:bCs/>
              </w:rPr>
              <w:t>Versión / referencia</w:t>
            </w:r>
          </w:p>
        </w:tc>
        <w:tc>
          <w:tcPr>
            <w:tcW w:w="4343" w:type="dxa"/>
            <w:shd w:val="clear" w:color="auto" w:fill="E4F676"/>
          </w:tcPr>
          <w:p w14:paraId="063E6C41" w14:textId="77777777" w:rsidR="0007159D" w:rsidRDefault="0007159D" w:rsidP="00943946">
            <w:pPr>
              <w:ind w:firstLine="0"/>
              <w:jc w:val="center"/>
              <w:rPr>
                <w:b/>
                <w:bCs/>
              </w:rPr>
            </w:pPr>
            <w:r>
              <w:rPr>
                <w:b/>
                <w:bCs/>
              </w:rPr>
              <w:t>Uso metodológico</w:t>
            </w:r>
          </w:p>
        </w:tc>
      </w:tr>
      <w:tr w:rsidR="0007159D" w14:paraId="2F71C2D0" w14:textId="77777777" w:rsidTr="00290519">
        <w:tc>
          <w:tcPr>
            <w:tcW w:w="2263" w:type="dxa"/>
            <w:vAlign w:val="center"/>
          </w:tcPr>
          <w:p w14:paraId="571B2445" w14:textId="77777777" w:rsidR="0007159D" w:rsidRDefault="0007159D" w:rsidP="0007159D">
            <w:pPr>
              <w:ind w:firstLine="0"/>
              <w:jc w:val="left"/>
            </w:pPr>
            <w:r w:rsidRPr="00945F37">
              <w:t>Velociraptor</w:t>
            </w:r>
          </w:p>
        </w:tc>
        <w:tc>
          <w:tcPr>
            <w:tcW w:w="2410" w:type="dxa"/>
            <w:vAlign w:val="center"/>
          </w:tcPr>
          <w:p w14:paraId="474B450E" w14:textId="77777777" w:rsidR="0007159D" w:rsidRDefault="0007159D" w:rsidP="0007159D">
            <w:pPr>
              <w:ind w:firstLine="0"/>
              <w:jc w:val="left"/>
            </w:pPr>
            <w:r w:rsidRPr="00945F37">
              <w:t>0.75.6</w:t>
            </w:r>
          </w:p>
        </w:tc>
        <w:tc>
          <w:tcPr>
            <w:tcW w:w="4343" w:type="dxa"/>
            <w:vAlign w:val="center"/>
          </w:tcPr>
          <w:p w14:paraId="2DA509B2" w14:textId="77777777" w:rsidR="0007159D" w:rsidRDefault="0007159D" w:rsidP="0007159D">
            <w:pPr>
              <w:ind w:firstLine="0"/>
              <w:jc w:val="left"/>
            </w:pPr>
            <w:r w:rsidRPr="00945F37">
              <w:t>Servidor, GUI y agente cliente instalados en el entorno Windows de laboratorio</w:t>
            </w:r>
          </w:p>
        </w:tc>
      </w:tr>
      <w:tr w:rsidR="0007159D" w14:paraId="6CDAC335" w14:textId="77777777" w:rsidTr="00290519">
        <w:tc>
          <w:tcPr>
            <w:tcW w:w="2263" w:type="dxa"/>
            <w:vAlign w:val="center"/>
          </w:tcPr>
          <w:p w14:paraId="3A4B748A" w14:textId="77777777" w:rsidR="0007159D" w:rsidRDefault="0007159D" w:rsidP="0007159D">
            <w:pPr>
              <w:ind w:firstLine="0"/>
              <w:jc w:val="left"/>
            </w:pPr>
            <w:r w:rsidRPr="00945F37">
              <w:t>Sysmon</w:t>
            </w:r>
          </w:p>
        </w:tc>
        <w:tc>
          <w:tcPr>
            <w:tcW w:w="2410" w:type="dxa"/>
            <w:vAlign w:val="center"/>
          </w:tcPr>
          <w:p w14:paraId="7BC296D7" w14:textId="77777777" w:rsidR="0007159D" w:rsidRDefault="0007159D" w:rsidP="0007159D">
            <w:pPr>
              <w:ind w:firstLine="0"/>
              <w:jc w:val="left"/>
            </w:pPr>
            <w:r w:rsidRPr="00945F37">
              <w:t>15.15 / schema 4.90</w:t>
            </w:r>
          </w:p>
        </w:tc>
        <w:tc>
          <w:tcPr>
            <w:tcW w:w="4343" w:type="dxa"/>
            <w:vAlign w:val="center"/>
          </w:tcPr>
          <w:p w14:paraId="7321A599" w14:textId="77777777" w:rsidR="0007159D" w:rsidRDefault="0007159D" w:rsidP="0007159D">
            <w:pPr>
              <w:ind w:firstLine="0"/>
              <w:jc w:val="left"/>
            </w:pPr>
            <w:r w:rsidRPr="00945F37">
              <w:t>Generación de telemetría avanzada de procesos, red, ficheros, registro y borrado</w:t>
            </w:r>
          </w:p>
        </w:tc>
      </w:tr>
      <w:tr w:rsidR="0007159D" w14:paraId="0EA4321A" w14:textId="77777777" w:rsidTr="00290519">
        <w:tc>
          <w:tcPr>
            <w:tcW w:w="2263" w:type="dxa"/>
            <w:vAlign w:val="center"/>
          </w:tcPr>
          <w:p w14:paraId="1F7FC65C" w14:textId="77777777" w:rsidR="0007159D" w:rsidRDefault="0007159D" w:rsidP="0007159D">
            <w:pPr>
              <w:ind w:firstLine="0"/>
              <w:jc w:val="left"/>
            </w:pPr>
            <w:r w:rsidRPr="00945F37">
              <w:t>PowerShell Script Block Logging</w:t>
            </w:r>
          </w:p>
        </w:tc>
        <w:tc>
          <w:tcPr>
            <w:tcW w:w="2410" w:type="dxa"/>
            <w:vAlign w:val="center"/>
          </w:tcPr>
          <w:p w14:paraId="03E985E0" w14:textId="77777777" w:rsidR="0007159D" w:rsidRDefault="0007159D" w:rsidP="0007159D">
            <w:pPr>
              <w:ind w:firstLine="0"/>
              <w:jc w:val="left"/>
            </w:pPr>
            <w:r w:rsidRPr="00945F37">
              <w:t>Event ID 4104</w:t>
            </w:r>
          </w:p>
        </w:tc>
        <w:tc>
          <w:tcPr>
            <w:tcW w:w="4343" w:type="dxa"/>
            <w:vAlign w:val="center"/>
          </w:tcPr>
          <w:p w14:paraId="30C19CAC" w14:textId="77777777" w:rsidR="0007159D" w:rsidRDefault="0007159D" w:rsidP="0007159D">
            <w:pPr>
              <w:ind w:firstLine="0"/>
              <w:jc w:val="left"/>
            </w:pPr>
            <w:r w:rsidRPr="00945F37">
              <w:t>Visibilidad sobre bloques de código PowerShell ejecutados</w:t>
            </w:r>
          </w:p>
        </w:tc>
      </w:tr>
      <w:tr w:rsidR="0007159D" w14:paraId="1B259077" w14:textId="77777777" w:rsidTr="00290519">
        <w:tc>
          <w:tcPr>
            <w:tcW w:w="2263" w:type="dxa"/>
            <w:vAlign w:val="center"/>
          </w:tcPr>
          <w:p w14:paraId="4C22CB16" w14:textId="77777777" w:rsidR="0007159D" w:rsidRDefault="0007159D" w:rsidP="0007159D">
            <w:pPr>
              <w:ind w:firstLine="0"/>
              <w:jc w:val="left"/>
            </w:pPr>
            <w:r w:rsidRPr="00945F37">
              <w:t>Windows Event Logs</w:t>
            </w:r>
          </w:p>
        </w:tc>
        <w:tc>
          <w:tcPr>
            <w:tcW w:w="2410" w:type="dxa"/>
            <w:vAlign w:val="center"/>
          </w:tcPr>
          <w:p w14:paraId="6DD5FB4F" w14:textId="77777777" w:rsidR="0007159D" w:rsidRDefault="0007159D" w:rsidP="0007159D">
            <w:pPr>
              <w:ind w:firstLine="0"/>
              <w:jc w:val="left"/>
            </w:pPr>
            <w:r w:rsidRPr="00945F37">
              <w:t>System / Security / PowerShell / Sysmon</w:t>
            </w:r>
          </w:p>
        </w:tc>
        <w:tc>
          <w:tcPr>
            <w:tcW w:w="4343" w:type="dxa"/>
            <w:vAlign w:val="center"/>
          </w:tcPr>
          <w:p w14:paraId="4516EA41" w14:textId="77777777" w:rsidR="0007159D" w:rsidRDefault="0007159D" w:rsidP="0007159D">
            <w:pPr>
              <w:ind w:firstLine="0"/>
              <w:jc w:val="left"/>
            </w:pPr>
            <w:r w:rsidRPr="00945F37">
              <w:t>Fuente base para Event ID 7045, PowerShell 4104 y eventos Sysmon</w:t>
            </w:r>
          </w:p>
        </w:tc>
      </w:tr>
      <w:tr w:rsidR="0007159D" w14:paraId="17DF4E20" w14:textId="77777777" w:rsidTr="00290519">
        <w:tc>
          <w:tcPr>
            <w:tcW w:w="2263" w:type="dxa"/>
            <w:vAlign w:val="center"/>
          </w:tcPr>
          <w:p w14:paraId="0B23D856" w14:textId="77777777" w:rsidR="0007159D" w:rsidRDefault="0007159D" w:rsidP="0007159D">
            <w:pPr>
              <w:ind w:firstLine="0"/>
              <w:jc w:val="left"/>
            </w:pPr>
            <w:r w:rsidRPr="00945F37">
              <w:t>Discord webhook</w:t>
            </w:r>
          </w:p>
        </w:tc>
        <w:tc>
          <w:tcPr>
            <w:tcW w:w="2410" w:type="dxa"/>
            <w:vAlign w:val="center"/>
          </w:tcPr>
          <w:p w14:paraId="792F0A12" w14:textId="77777777" w:rsidR="0007159D" w:rsidRDefault="0007159D" w:rsidP="0007159D">
            <w:pPr>
              <w:ind w:firstLine="0"/>
              <w:jc w:val="left"/>
            </w:pPr>
            <w:r w:rsidRPr="00945F37">
              <w:t>HTTP 204 esperado</w:t>
            </w:r>
          </w:p>
        </w:tc>
        <w:tc>
          <w:tcPr>
            <w:tcW w:w="4343" w:type="dxa"/>
            <w:vAlign w:val="center"/>
          </w:tcPr>
          <w:p w14:paraId="1CA24289" w14:textId="77777777" w:rsidR="0007159D" w:rsidRDefault="0007159D" w:rsidP="0007159D">
            <w:pPr>
              <w:ind w:firstLine="0"/>
              <w:jc w:val="left"/>
            </w:pPr>
            <w:r w:rsidRPr="00945F37">
              <w:t>Validación de salida externa mediante SERVER_EVENT/router</w:t>
            </w:r>
          </w:p>
        </w:tc>
      </w:tr>
      <w:tr w:rsidR="0007159D" w14:paraId="33F54E82" w14:textId="77777777" w:rsidTr="00290519">
        <w:tc>
          <w:tcPr>
            <w:tcW w:w="2263" w:type="dxa"/>
            <w:vAlign w:val="center"/>
          </w:tcPr>
          <w:p w14:paraId="6CC4D89F" w14:textId="77777777" w:rsidR="0007159D" w:rsidRDefault="0007159D" w:rsidP="0007159D">
            <w:pPr>
              <w:ind w:firstLine="0"/>
              <w:jc w:val="left"/>
            </w:pPr>
            <w:r w:rsidRPr="00945F37">
              <w:t>Matriz Excel de control</w:t>
            </w:r>
          </w:p>
        </w:tc>
        <w:tc>
          <w:tcPr>
            <w:tcW w:w="2410" w:type="dxa"/>
            <w:vAlign w:val="center"/>
          </w:tcPr>
          <w:p w14:paraId="56B7320A" w14:textId="77777777" w:rsidR="0007159D" w:rsidRDefault="0007159D" w:rsidP="0007159D">
            <w:pPr>
              <w:ind w:firstLine="0"/>
              <w:jc w:val="left"/>
            </w:pPr>
            <w:r w:rsidRPr="00945F37">
              <w:t>Analisis_Tecnicas_TFM_Velociraptor_DEF.xlsx</w:t>
            </w:r>
          </w:p>
        </w:tc>
        <w:tc>
          <w:tcPr>
            <w:tcW w:w="4343" w:type="dxa"/>
            <w:vAlign w:val="center"/>
          </w:tcPr>
          <w:p w14:paraId="4D078139" w14:textId="77777777" w:rsidR="0007159D" w:rsidRDefault="0007159D" w:rsidP="0007159D">
            <w:pPr>
              <w:ind w:firstLine="0"/>
              <w:jc w:val="left"/>
            </w:pPr>
            <w:r w:rsidRPr="00945F37">
              <w:t>Trazabilidad de técnicas, artifacts, evidencias, alertabilidad y benchmark</w:t>
            </w:r>
          </w:p>
        </w:tc>
      </w:tr>
    </w:tbl>
    <w:p w14:paraId="64D1B328" w14:textId="334CA767" w:rsidR="0007159D" w:rsidRPr="0007159D" w:rsidRDefault="0007159D" w:rsidP="0007159D">
      <w:pPr>
        <w:pStyle w:val="Descripcin"/>
      </w:pPr>
      <w:bookmarkStart w:id="210" w:name="_Toc236744650"/>
      <w:r>
        <w:t xml:space="preserve">Tabla </w:t>
      </w:r>
      <w:r w:rsidR="00492EE6">
        <w:fldChar w:fldCharType="begin"/>
      </w:r>
      <w:r w:rsidR="00492EE6">
        <w:instrText xml:space="preserve"> SEQ Tabla \* ARABIC </w:instrText>
      </w:r>
      <w:r w:rsidR="00492EE6">
        <w:fldChar w:fldCharType="separate"/>
      </w:r>
      <w:r w:rsidR="00555463">
        <w:rPr>
          <w:noProof/>
        </w:rPr>
        <w:t>27</w:t>
      </w:r>
      <w:r w:rsidR="00492EE6">
        <w:rPr>
          <w:noProof/>
        </w:rPr>
        <w:fldChar w:fldCharType="end"/>
      </w:r>
      <w:r w:rsidRPr="00C91A3F">
        <w:t>:</w:t>
      </w:r>
      <w:r>
        <w:t xml:space="preserve"> Componentes técnicos principales</w:t>
      </w:r>
      <w:bookmarkEnd w:id="210"/>
    </w:p>
    <w:p w14:paraId="5BD2EEE1" w14:textId="77777777" w:rsidR="0007159D" w:rsidRDefault="0007159D" w:rsidP="0007159D">
      <w:pPr>
        <w:pStyle w:val="Ttulo3"/>
      </w:pPr>
      <w:bookmarkStart w:id="211" w:name="_Toc234407584"/>
      <w:bookmarkStart w:id="212" w:name="_Toc236729045"/>
      <w:bookmarkStart w:id="213" w:name="_Toc236845269"/>
      <w:r w:rsidRPr="0007159D">
        <w:t>Identificación del cliente y alcance del laboratorio</w:t>
      </w:r>
      <w:bookmarkEnd w:id="211"/>
      <w:bookmarkEnd w:id="212"/>
      <w:bookmarkEnd w:id="213"/>
    </w:p>
    <w:tbl>
      <w:tblPr>
        <w:tblStyle w:val="Tablaconcuadrcula"/>
        <w:tblW w:w="0" w:type="auto"/>
        <w:tblLayout w:type="fixed"/>
        <w:tblLook w:val="04A0" w:firstRow="1" w:lastRow="0" w:firstColumn="1" w:lastColumn="0" w:noHBand="0" w:noVBand="1"/>
      </w:tblPr>
      <w:tblGrid>
        <w:gridCol w:w="1980"/>
        <w:gridCol w:w="6946"/>
      </w:tblGrid>
      <w:tr w:rsidR="0007159D" w14:paraId="19CFAA6E" w14:textId="77777777" w:rsidTr="00290519">
        <w:trPr>
          <w:tblHeader/>
        </w:trPr>
        <w:tc>
          <w:tcPr>
            <w:tcW w:w="1980" w:type="dxa"/>
            <w:shd w:val="clear" w:color="auto" w:fill="E4F676"/>
          </w:tcPr>
          <w:p w14:paraId="4623166A" w14:textId="77777777" w:rsidR="0007159D" w:rsidRPr="003547E5" w:rsidRDefault="0007159D" w:rsidP="0007159D">
            <w:pPr>
              <w:ind w:firstLine="0"/>
              <w:jc w:val="center"/>
              <w:rPr>
                <w:b/>
                <w:bCs/>
              </w:rPr>
            </w:pPr>
            <w:r w:rsidRPr="003547E5">
              <w:rPr>
                <w:b/>
                <w:bCs/>
              </w:rPr>
              <w:t>Elemento</w:t>
            </w:r>
          </w:p>
        </w:tc>
        <w:tc>
          <w:tcPr>
            <w:tcW w:w="6946" w:type="dxa"/>
            <w:shd w:val="clear" w:color="auto" w:fill="E4F676"/>
          </w:tcPr>
          <w:p w14:paraId="4B1FB0D5" w14:textId="77777777" w:rsidR="0007159D" w:rsidRPr="003547E5" w:rsidRDefault="0007159D" w:rsidP="0007159D">
            <w:pPr>
              <w:ind w:firstLine="0"/>
              <w:jc w:val="center"/>
              <w:rPr>
                <w:b/>
                <w:bCs/>
              </w:rPr>
            </w:pPr>
            <w:r w:rsidRPr="003547E5">
              <w:rPr>
                <w:b/>
                <w:bCs/>
              </w:rPr>
              <w:t>Valor</w:t>
            </w:r>
          </w:p>
        </w:tc>
      </w:tr>
      <w:tr w:rsidR="0007159D" w14:paraId="3F0A687F" w14:textId="77777777" w:rsidTr="00290519">
        <w:tc>
          <w:tcPr>
            <w:tcW w:w="1980" w:type="dxa"/>
          </w:tcPr>
          <w:p w14:paraId="4ECA09A3" w14:textId="77777777" w:rsidR="0007159D" w:rsidRDefault="0007159D" w:rsidP="0007159D">
            <w:pPr>
              <w:ind w:firstLine="0"/>
              <w:jc w:val="left"/>
            </w:pPr>
            <w:r w:rsidRPr="00ED73A4">
              <w:t>ClientId observado</w:t>
            </w:r>
          </w:p>
        </w:tc>
        <w:tc>
          <w:tcPr>
            <w:tcW w:w="6946" w:type="dxa"/>
          </w:tcPr>
          <w:p w14:paraId="37E09D97" w14:textId="77777777" w:rsidR="0007159D" w:rsidRDefault="0007159D" w:rsidP="0007159D">
            <w:pPr>
              <w:ind w:firstLine="0"/>
              <w:jc w:val="left"/>
            </w:pPr>
            <w:r w:rsidRPr="00ED73A4">
              <w:t>C.364907172793f8c7</w:t>
            </w:r>
          </w:p>
        </w:tc>
      </w:tr>
      <w:tr w:rsidR="0007159D" w14:paraId="7EC52478" w14:textId="77777777" w:rsidTr="00290519">
        <w:tc>
          <w:tcPr>
            <w:tcW w:w="1980" w:type="dxa"/>
          </w:tcPr>
          <w:p w14:paraId="0D57A449" w14:textId="77777777" w:rsidR="0007159D" w:rsidRDefault="0007159D" w:rsidP="0007159D">
            <w:pPr>
              <w:ind w:firstLine="0"/>
              <w:jc w:val="left"/>
            </w:pPr>
            <w:r w:rsidRPr="00ED73A4">
              <w:t>Host observado</w:t>
            </w:r>
          </w:p>
        </w:tc>
        <w:tc>
          <w:tcPr>
            <w:tcW w:w="6946" w:type="dxa"/>
          </w:tcPr>
          <w:p w14:paraId="76463751" w14:textId="77777777" w:rsidR="0007159D" w:rsidRDefault="0007159D" w:rsidP="0007159D">
            <w:pPr>
              <w:ind w:firstLine="0"/>
              <w:jc w:val="left"/>
            </w:pPr>
            <w:r w:rsidRPr="00ED73A4">
              <w:t>LT29.ait.us.es</w:t>
            </w:r>
          </w:p>
        </w:tc>
      </w:tr>
      <w:tr w:rsidR="0007159D" w14:paraId="0A315666" w14:textId="77777777" w:rsidTr="00290519">
        <w:tc>
          <w:tcPr>
            <w:tcW w:w="1980" w:type="dxa"/>
          </w:tcPr>
          <w:p w14:paraId="6C150E25" w14:textId="77777777" w:rsidR="0007159D" w:rsidRDefault="0007159D" w:rsidP="0007159D">
            <w:pPr>
              <w:ind w:firstLine="0"/>
              <w:jc w:val="left"/>
            </w:pPr>
            <w:r w:rsidRPr="00ED73A4">
              <w:t>Usuario observado</w:t>
            </w:r>
          </w:p>
        </w:tc>
        <w:tc>
          <w:tcPr>
            <w:tcW w:w="6946" w:type="dxa"/>
          </w:tcPr>
          <w:p w14:paraId="7ECC99B3" w14:textId="77777777" w:rsidR="0007159D" w:rsidRDefault="0007159D" w:rsidP="0007159D">
            <w:pPr>
              <w:ind w:firstLine="0"/>
              <w:jc w:val="left"/>
            </w:pPr>
            <w:r w:rsidRPr="00ED73A4">
              <w:t>LT29\seguridad</w:t>
            </w:r>
          </w:p>
        </w:tc>
      </w:tr>
      <w:tr w:rsidR="0007159D" w14:paraId="2C873663" w14:textId="77777777" w:rsidTr="00290519">
        <w:tc>
          <w:tcPr>
            <w:tcW w:w="1980" w:type="dxa"/>
          </w:tcPr>
          <w:p w14:paraId="21CC4FF6" w14:textId="77777777" w:rsidR="0007159D" w:rsidRDefault="0007159D" w:rsidP="0007159D">
            <w:pPr>
              <w:ind w:firstLine="0"/>
              <w:jc w:val="left"/>
            </w:pPr>
            <w:r w:rsidRPr="00ED73A4">
              <w:t>Endpoint evaluado</w:t>
            </w:r>
          </w:p>
        </w:tc>
        <w:tc>
          <w:tcPr>
            <w:tcW w:w="6946" w:type="dxa"/>
          </w:tcPr>
          <w:p w14:paraId="36246018" w14:textId="77777777" w:rsidR="0007159D" w:rsidRDefault="0007159D" w:rsidP="0007159D">
            <w:pPr>
              <w:ind w:firstLine="0"/>
              <w:jc w:val="left"/>
            </w:pPr>
            <w:r w:rsidRPr="00ED73A4">
              <w:t>Windows 10 Pro 22H2</w:t>
            </w:r>
          </w:p>
        </w:tc>
      </w:tr>
      <w:tr w:rsidR="0007159D" w14:paraId="5518C427" w14:textId="77777777" w:rsidTr="00290519">
        <w:tc>
          <w:tcPr>
            <w:tcW w:w="1980" w:type="dxa"/>
          </w:tcPr>
          <w:p w14:paraId="5A3E3A3F" w14:textId="77777777" w:rsidR="0007159D" w:rsidRDefault="0007159D" w:rsidP="0007159D">
            <w:pPr>
              <w:ind w:firstLine="0"/>
              <w:jc w:val="left"/>
            </w:pPr>
            <w:r w:rsidRPr="00ED73A4">
              <w:t>Ámbito</w:t>
            </w:r>
          </w:p>
        </w:tc>
        <w:tc>
          <w:tcPr>
            <w:tcW w:w="6946" w:type="dxa"/>
          </w:tcPr>
          <w:p w14:paraId="204D6B44" w14:textId="77777777" w:rsidR="0007159D" w:rsidRDefault="0007159D" w:rsidP="0007159D">
            <w:pPr>
              <w:keepNext/>
              <w:ind w:firstLine="0"/>
              <w:jc w:val="left"/>
            </w:pPr>
            <w:r w:rsidRPr="00ED73A4">
              <w:t>Pruebas locales host-based sobre una única VM controlada</w:t>
            </w:r>
          </w:p>
        </w:tc>
      </w:tr>
    </w:tbl>
    <w:p w14:paraId="3229EBB4" w14:textId="6439E6C0" w:rsidR="005F22CC" w:rsidRDefault="0007159D" w:rsidP="005F22CC">
      <w:pPr>
        <w:pStyle w:val="Descripcin"/>
      </w:pPr>
      <w:bookmarkStart w:id="214" w:name="_Toc236744651"/>
      <w:r>
        <w:t xml:space="preserve">Tabla </w:t>
      </w:r>
      <w:r w:rsidR="00492EE6">
        <w:fldChar w:fldCharType="begin"/>
      </w:r>
      <w:r w:rsidR="00492EE6">
        <w:instrText xml:space="preserve"> SEQ Tabla \* ARABIC </w:instrText>
      </w:r>
      <w:r w:rsidR="00492EE6">
        <w:fldChar w:fldCharType="separate"/>
      </w:r>
      <w:r w:rsidR="00555463">
        <w:rPr>
          <w:noProof/>
        </w:rPr>
        <w:t>28</w:t>
      </w:r>
      <w:r w:rsidR="00492EE6">
        <w:rPr>
          <w:noProof/>
        </w:rPr>
        <w:fldChar w:fldCharType="end"/>
      </w:r>
      <w:r>
        <w:t xml:space="preserve">: </w:t>
      </w:r>
      <w:r w:rsidRPr="004C54F3">
        <w:t>Identificación del endpoint usado en el laboratorio</w:t>
      </w:r>
      <w:bookmarkEnd w:id="214"/>
    </w:p>
    <w:p w14:paraId="0D442293" w14:textId="77777777"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r>
        <w:br w:type="page"/>
      </w:r>
    </w:p>
    <w:p w14:paraId="09EF0E23" w14:textId="77777777" w:rsidR="003333AB" w:rsidRDefault="005F22CC" w:rsidP="00E2662F">
      <w:pPr>
        <w:pStyle w:val="Ttulo2"/>
      </w:pPr>
      <w:bookmarkStart w:id="215" w:name="_Toc234407585"/>
      <w:bookmarkStart w:id="216" w:name="_Toc236729046"/>
      <w:bookmarkStart w:id="217" w:name="_Toc236845270"/>
      <w:r w:rsidRPr="005F22CC">
        <w:lastRenderedPageBreak/>
        <w:t>Instalación, instrumentación y configuración base</w:t>
      </w:r>
      <w:bookmarkEnd w:id="215"/>
      <w:bookmarkEnd w:id="216"/>
      <w:bookmarkEnd w:id="217"/>
    </w:p>
    <w:p w14:paraId="32FE190D" w14:textId="77777777" w:rsidR="006B6FDA" w:rsidRP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p>
    <w:p w14:paraId="5913D460" w14:textId="77777777" w:rsidR="006B6FDA" w:rsidRDefault="006B6FDA" w:rsidP="006B6FDA">
      <w:pPr>
        <w:pStyle w:val="Ttulo3"/>
      </w:pPr>
      <w:bookmarkStart w:id="218" w:name="_Toc234407586"/>
      <w:bookmarkStart w:id="219" w:name="_Toc236729047"/>
      <w:bookmarkStart w:id="220" w:name="_Toc236845271"/>
      <w:r>
        <w:t>Servidor</w:t>
      </w:r>
      <w:r w:rsidR="005F22CC">
        <w:t xml:space="preserve"> Velociraptor</w:t>
      </w:r>
      <w:bookmarkEnd w:id="218"/>
      <w:bookmarkEnd w:id="219"/>
      <w:bookmarkEnd w:id="220"/>
    </w:p>
    <w:p w14:paraId="68C739BE" w14:textId="77777777" w:rsidR="005F2819" w:rsidRDefault="005F2819" w:rsidP="005F2819">
      <w:r w:rsidRPr="005F2819">
        <w:t>El servidor Velociraptor se desplegó en modo cliente-servidor, habilitando la GUI de administración y el frontend de comunicación con agentes. El archivo server.config.yaml concentró los parámetros de red, GUI, datastore y certificados. Durante la configuración inicial se creó un usuario administrador para acceder a la consola y gestionar clientes, artifacts, collections, hunts y monitoring.</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07FB87CA" w14:textId="77777777" w:rsidTr="00290519">
        <w:trPr>
          <w:tblHeader/>
        </w:trPr>
        <w:tc>
          <w:tcPr>
            <w:tcW w:w="1980" w:type="dxa"/>
            <w:shd w:val="clear" w:color="auto" w:fill="E4F676"/>
          </w:tcPr>
          <w:p w14:paraId="3DFF2A2E" w14:textId="77777777" w:rsidR="005F2819" w:rsidRPr="003547E5" w:rsidRDefault="005F2819" w:rsidP="005F2819">
            <w:pPr>
              <w:ind w:firstLine="0"/>
              <w:jc w:val="center"/>
              <w:rPr>
                <w:b/>
                <w:bCs/>
              </w:rPr>
            </w:pPr>
            <w:r w:rsidRPr="003547E5">
              <w:rPr>
                <w:b/>
                <w:bCs/>
              </w:rPr>
              <w:t>Elemento</w:t>
            </w:r>
          </w:p>
        </w:tc>
        <w:tc>
          <w:tcPr>
            <w:tcW w:w="2693" w:type="dxa"/>
            <w:shd w:val="clear" w:color="auto" w:fill="E4F676"/>
          </w:tcPr>
          <w:p w14:paraId="0101FFBB" w14:textId="77777777" w:rsidR="005F2819" w:rsidRPr="003547E5" w:rsidRDefault="005F2819" w:rsidP="005F2819">
            <w:pPr>
              <w:ind w:firstLine="0"/>
              <w:jc w:val="center"/>
              <w:rPr>
                <w:b/>
                <w:bCs/>
              </w:rPr>
            </w:pPr>
            <w:r w:rsidRPr="003547E5">
              <w:rPr>
                <w:b/>
                <w:bCs/>
              </w:rPr>
              <w:t>Valor</w:t>
            </w:r>
          </w:p>
        </w:tc>
        <w:tc>
          <w:tcPr>
            <w:tcW w:w="4253" w:type="dxa"/>
            <w:shd w:val="clear" w:color="auto" w:fill="E4F676"/>
          </w:tcPr>
          <w:p w14:paraId="44BC5451" w14:textId="77777777" w:rsidR="005F2819" w:rsidRPr="003547E5" w:rsidRDefault="005F2819" w:rsidP="005F2819">
            <w:pPr>
              <w:ind w:firstLine="0"/>
              <w:jc w:val="center"/>
              <w:rPr>
                <w:b/>
                <w:bCs/>
              </w:rPr>
            </w:pPr>
            <w:r w:rsidRPr="003547E5">
              <w:rPr>
                <w:b/>
                <w:bCs/>
              </w:rPr>
              <w:t>Función</w:t>
            </w:r>
          </w:p>
        </w:tc>
      </w:tr>
      <w:tr w:rsidR="005F2819" w14:paraId="39705357" w14:textId="77777777" w:rsidTr="00290519">
        <w:tc>
          <w:tcPr>
            <w:tcW w:w="1980" w:type="dxa"/>
          </w:tcPr>
          <w:p w14:paraId="5794FF96" w14:textId="77777777" w:rsidR="005F2819" w:rsidRDefault="005F2819" w:rsidP="005F2819">
            <w:pPr>
              <w:ind w:firstLine="0"/>
              <w:jc w:val="left"/>
            </w:pPr>
            <w:r w:rsidRPr="00515453">
              <w:t>Frontend</w:t>
            </w:r>
          </w:p>
        </w:tc>
        <w:tc>
          <w:tcPr>
            <w:tcW w:w="2693" w:type="dxa"/>
            <w:vAlign w:val="center"/>
          </w:tcPr>
          <w:p w14:paraId="0A1E07F8" w14:textId="77777777" w:rsidR="005F2819" w:rsidRDefault="005F2819" w:rsidP="005F2819">
            <w:pPr>
              <w:ind w:firstLine="0"/>
              <w:jc w:val="center"/>
            </w:pPr>
            <w:r w:rsidRPr="00515453">
              <w:t>0.0.0.0:8443</w:t>
            </w:r>
          </w:p>
        </w:tc>
        <w:tc>
          <w:tcPr>
            <w:tcW w:w="4253" w:type="dxa"/>
          </w:tcPr>
          <w:p w14:paraId="3D246CD7" w14:textId="77777777" w:rsidR="005F2819" w:rsidRPr="00ED73A4" w:rsidRDefault="005F2819" w:rsidP="005F2819">
            <w:pPr>
              <w:ind w:firstLine="0"/>
              <w:jc w:val="left"/>
            </w:pPr>
            <w:r w:rsidRPr="00515453">
              <w:t>Punto de escucha para agentes</w:t>
            </w:r>
          </w:p>
        </w:tc>
      </w:tr>
      <w:tr w:rsidR="005F2819" w14:paraId="78DCE1D5" w14:textId="77777777" w:rsidTr="00290519">
        <w:tc>
          <w:tcPr>
            <w:tcW w:w="1980" w:type="dxa"/>
          </w:tcPr>
          <w:p w14:paraId="253A0547" w14:textId="77777777" w:rsidR="005F2819" w:rsidRDefault="005F2819" w:rsidP="005F2819">
            <w:pPr>
              <w:ind w:firstLine="0"/>
              <w:jc w:val="left"/>
            </w:pPr>
            <w:r w:rsidRPr="00515453">
              <w:t>GUI</w:t>
            </w:r>
          </w:p>
        </w:tc>
        <w:tc>
          <w:tcPr>
            <w:tcW w:w="2693" w:type="dxa"/>
            <w:vAlign w:val="center"/>
          </w:tcPr>
          <w:p w14:paraId="3DE93203" w14:textId="77777777" w:rsidR="005F2819" w:rsidRDefault="005F2819" w:rsidP="005F2819">
            <w:pPr>
              <w:ind w:firstLine="0"/>
              <w:jc w:val="center"/>
            </w:pPr>
            <w:r w:rsidRPr="00515453">
              <w:t>127.0.0.1:8889</w:t>
            </w:r>
          </w:p>
        </w:tc>
        <w:tc>
          <w:tcPr>
            <w:tcW w:w="4253" w:type="dxa"/>
          </w:tcPr>
          <w:p w14:paraId="36305FED" w14:textId="77777777" w:rsidR="005F2819" w:rsidRPr="00ED73A4" w:rsidRDefault="005F2819" w:rsidP="005F2819">
            <w:pPr>
              <w:ind w:firstLine="0"/>
              <w:jc w:val="left"/>
            </w:pPr>
            <w:r w:rsidRPr="00515453">
              <w:t>Interfaz local de administración</w:t>
            </w:r>
          </w:p>
        </w:tc>
      </w:tr>
      <w:tr w:rsidR="005F2819" w14:paraId="6D3F6EFE" w14:textId="77777777" w:rsidTr="00290519">
        <w:tc>
          <w:tcPr>
            <w:tcW w:w="1980" w:type="dxa"/>
          </w:tcPr>
          <w:p w14:paraId="4CD0A74F" w14:textId="77777777" w:rsidR="005F2819" w:rsidRDefault="005F2819" w:rsidP="005F2819">
            <w:pPr>
              <w:ind w:firstLine="0"/>
              <w:jc w:val="left"/>
            </w:pPr>
            <w:r w:rsidRPr="00515453">
              <w:t>Configuración</w:t>
            </w:r>
          </w:p>
        </w:tc>
        <w:tc>
          <w:tcPr>
            <w:tcW w:w="2693" w:type="dxa"/>
            <w:vAlign w:val="center"/>
          </w:tcPr>
          <w:p w14:paraId="7BAF5025" w14:textId="77777777" w:rsidR="005F2819" w:rsidRDefault="005F2819" w:rsidP="005F2819">
            <w:pPr>
              <w:ind w:firstLine="0"/>
              <w:jc w:val="center"/>
            </w:pPr>
            <w:r w:rsidRPr="00515453">
              <w:t>server.config.yaml</w:t>
            </w:r>
          </w:p>
        </w:tc>
        <w:tc>
          <w:tcPr>
            <w:tcW w:w="4253" w:type="dxa"/>
          </w:tcPr>
          <w:p w14:paraId="0FA2A277" w14:textId="77777777" w:rsidR="005F2819" w:rsidRPr="00ED73A4" w:rsidRDefault="005F2819" w:rsidP="005F2819">
            <w:pPr>
              <w:ind w:firstLine="0"/>
              <w:jc w:val="left"/>
            </w:pPr>
            <w:r w:rsidRPr="00515453">
              <w:t>Archivo principal del servidor</w:t>
            </w:r>
          </w:p>
        </w:tc>
      </w:tr>
      <w:tr w:rsidR="005F2819" w14:paraId="168183C4" w14:textId="77777777" w:rsidTr="00290519">
        <w:tc>
          <w:tcPr>
            <w:tcW w:w="1980" w:type="dxa"/>
          </w:tcPr>
          <w:p w14:paraId="3591F638" w14:textId="77777777" w:rsidR="005F2819" w:rsidRDefault="005F2819" w:rsidP="005F2819">
            <w:pPr>
              <w:ind w:firstLine="0"/>
              <w:jc w:val="left"/>
            </w:pPr>
            <w:r w:rsidRPr="00515453">
              <w:t>Datastore</w:t>
            </w:r>
          </w:p>
        </w:tc>
        <w:tc>
          <w:tcPr>
            <w:tcW w:w="2693" w:type="dxa"/>
            <w:vAlign w:val="center"/>
          </w:tcPr>
          <w:p w14:paraId="3B9F8435" w14:textId="77777777" w:rsidR="005F2819" w:rsidRDefault="005F2819" w:rsidP="005F2819">
            <w:pPr>
              <w:ind w:firstLine="0"/>
              <w:jc w:val="center"/>
            </w:pPr>
            <w:r w:rsidRPr="00515453">
              <w:t>Local del laboratorio</w:t>
            </w:r>
          </w:p>
        </w:tc>
        <w:tc>
          <w:tcPr>
            <w:tcW w:w="4253" w:type="dxa"/>
          </w:tcPr>
          <w:p w14:paraId="719FB221" w14:textId="7777777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6F16A313" w14:textId="77777777" w:rsidTr="00290519">
        <w:tc>
          <w:tcPr>
            <w:tcW w:w="1980" w:type="dxa"/>
          </w:tcPr>
          <w:p w14:paraId="01A8BFB6" w14:textId="77777777" w:rsidR="005F2819" w:rsidRDefault="005F2819" w:rsidP="005F2819">
            <w:pPr>
              <w:ind w:firstLine="0"/>
              <w:jc w:val="left"/>
            </w:pPr>
            <w:r w:rsidRPr="00515453">
              <w:t>Autenticación GUI</w:t>
            </w:r>
          </w:p>
        </w:tc>
        <w:tc>
          <w:tcPr>
            <w:tcW w:w="2693" w:type="dxa"/>
            <w:vAlign w:val="center"/>
          </w:tcPr>
          <w:p w14:paraId="41CF63DC" w14:textId="77777777" w:rsidR="005F2819" w:rsidRDefault="005F2819" w:rsidP="005F2819">
            <w:pPr>
              <w:keepNext/>
              <w:ind w:firstLine="0"/>
              <w:jc w:val="center"/>
            </w:pPr>
            <w:r w:rsidRPr="00515453">
              <w:t>Usuario administrador local</w:t>
            </w:r>
          </w:p>
        </w:tc>
        <w:tc>
          <w:tcPr>
            <w:tcW w:w="4253" w:type="dxa"/>
          </w:tcPr>
          <w:p w14:paraId="4C36D859" w14:textId="77777777" w:rsidR="005F2819" w:rsidRPr="00ED73A4" w:rsidRDefault="005F2819" w:rsidP="005F2819">
            <w:pPr>
              <w:keepNext/>
              <w:ind w:firstLine="0"/>
              <w:jc w:val="left"/>
            </w:pPr>
            <w:r w:rsidRPr="00515453">
              <w:t>Acceso controlado a la consola de gestión</w:t>
            </w:r>
          </w:p>
        </w:tc>
      </w:tr>
    </w:tbl>
    <w:p w14:paraId="527AFA73" w14:textId="5D836F12" w:rsidR="005F2819" w:rsidRDefault="005F2819" w:rsidP="005F2819">
      <w:pPr>
        <w:pStyle w:val="Descripcin"/>
      </w:pPr>
      <w:bookmarkStart w:id="221" w:name="_Toc236744652"/>
      <w:r>
        <w:t xml:space="preserve">Tabla </w:t>
      </w:r>
      <w:r w:rsidR="00492EE6">
        <w:fldChar w:fldCharType="begin"/>
      </w:r>
      <w:r w:rsidR="00492EE6">
        <w:instrText xml:space="preserve"> SEQ Tabla \* ARABIC </w:instrText>
      </w:r>
      <w:r w:rsidR="00492EE6">
        <w:fldChar w:fldCharType="separate"/>
      </w:r>
      <w:r w:rsidR="00555463">
        <w:rPr>
          <w:noProof/>
        </w:rPr>
        <w:t>29</w:t>
      </w:r>
      <w:r w:rsidR="00492EE6">
        <w:rPr>
          <w:noProof/>
        </w:rPr>
        <w:fldChar w:fldCharType="end"/>
      </w:r>
      <w:r w:rsidRPr="007140C9">
        <w:t>: Parámetros funcionales del servidor Velociraptor</w:t>
      </w:r>
      <w:bookmarkEnd w:id="221"/>
    </w:p>
    <w:p w14:paraId="52E6F301" w14:textId="77777777" w:rsidR="006B6FDA" w:rsidRDefault="006B6FDA" w:rsidP="006B6FDA">
      <w:pPr>
        <w:pStyle w:val="Ttulo3"/>
      </w:pPr>
      <w:bookmarkStart w:id="222" w:name="_Toc234407587"/>
      <w:bookmarkStart w:id="223" w:name="_Toc236729048"/>
      <w:bookmarkStart w:id="224" w:name="_Toc236845272"/>
      <w:r>
        <w:t>Agente</w:t>
      </w:r>
      <w:r w:rsidR="001B34C2">
        <w:t xml:space="preserve"> Velociraptor</w:t>
      </w:r>
      <w:bookmarkEnd w:id="222"/>
      <w:bookmarkEnd w:id="223"/>
      <w:bookmarkEnd w:id="224"/>
    </w:p>
    <w:p w14:paraId="0105566B" w14:textId="77777777" w:rsidR="001B34C2" w:rsidRPr="001B34C2" w:rsidRDefault="001B34C2" w:rsidP="001B34C2">
      <w:r w:rsidRPr="001B34C2">
        <w:t>El agente se generó desde la propia GUI mediante Server.Utils.CreateMSI.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44D0ED4F" w14:textId="77777777" w:rsidR="003D4383" w:rsidRDefault="003D4383" w:rsidP="001B34C2">
      <w:pPr>
        <w:keepNext/>
        <w:ind w:firstLine="0"/>
        <w:jc w:val="left"/>
      </w:pPr>
      <w:r>
        <w:rPr>
          <w:noProof/>
        </w:rPr>
        <w:lastRenderedPageBreak/>
        <w:drawing>
          <wp:inline distT="0" distB="0" distL="0" distR="0" wp14:anchorId="395B1A83" wp14:editId="7714F73E">
            <wp:extent cx="5731510" cy="4536440"/>
            <wp:effectExtent l="0" t="0" r="2540" b="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a:blip r:embed="rId30"/>
                    <a:stretch>
                      <a:fillRect/>
                    </a:stretch>
                  </pic:blipFill>
                  <pic:spPr>
                    <a:xfrm>
                      <a:off x="0" y="0"/>
                      <a:ext cx="5731510" cy="4536440"/>
                    </a:xfrm>
                    <a:prstGeom prst="rect">
                      <a:avLst/>
                    </a:prstGeom>
                  </pic:spPr>
                </pic:pic>
              </a:graphicData>
            </a:graphic>
          </wp:inline>
        </w:drawing>
      </w:r>
    </w:p>
    <w:p w14:paraId="1E2CD083" w14:textId="77777777" w:rsidR="003D4383" w:rsidRDefault="003D4383" w:rsidP="003D4383">
      <w:pPr>
        <w:pStyle w:val="Descripcin"/>
      </w:pPr>
      <w:bookmarkStart w:id="225" w:name="_Toc236744704"/>
      <w:r>
        <w:t xml:space="preserve">Figura </w:t>
      </w:r>
      <w:r w:rsidR="00492EE6">
        <w:fldChar w:fldCharType="begin"/>
      </w:r>
      <w:r w:rsidR="00492EE6">
        <w:instrText xml:space="preserve"> SEQ Figura \* ARABIC </w:instrText>
      </w:r>
      <w:r w:rsidR="00492EE6">
        <w:fldChar w:fldCharType="separate"/>
      </w:r>
      <w:r w:rsidR="00492EE6">
        <w:rPr>
          <w:noProof/>
        </w:rPr>
        <w:t>12</w:t>
      </w:r>
      <w:r w:rsidR="00492EE6">
        <w:rPr>
          <w:noProof/>
        </w:rPr>
        <w:fldChar w:fldCharType="end"/>
      </w:r>
      <w:r>
        <w:t>: Instalación del agente Velociraptor</w:t>
      </w:r>
      <w:bookmarkEnd w:id="225"/>
    </w:p>
    <w:p w14:paraId="3847E43E" w14:textId="77777777" w:rsidR="00BC2446" w:rsidRDefault="00AD5DA4" w:rsidP="00BC2446">
      <w:pPr>
        <w:keepNext/>
        <w:ind w:firstLine="0"/>
        <w:jc w:val="center"/>
      </w:pPr>
      <w:r>
        <w:rPr>
          <w:noProof/>
        </w:rPr>
        <w:drawing>
          <wp:inline distT="0" distB="0" distL="0" distR="0" wp14:anchorId="6BF5FE5D" wp14:editId="30926315">
            <wp:extent cx="5731510" cy="1240790"/>
            <wp:effectExtent l="0" t="0" r="2540" b="0"/>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a:blip r:embed="rId31"/>
                    <a:stretch>
                      <a:fillRect/>
                    </a:stretch>
                  </pic:blipFill>
                  <pic:spPr>
                    <a:xfrm>
                      <a:off x="0" y="0"/>
                      <a:ext cx="5731510" cy="1240790"/>
                    </a:xfrm>
                    <a:prstGeom prst="rect">
                      <a:avLst/>
                    </a:prstGeom>
                  </pic:spPr>
                </pic:pic>
              </a:graphicData>
            </a:graphic>
          </wp:inline>
        </w:drawing>
      </w:r>
    </w:p>
    <w:p w14:paraId="390BF045" w14:textId="77777777" w:rsidR="00AD5DA4" w:rsidRPr="00331887" w:rsidRDefault="00BC2446" w:rsidP="00BC2446">
      <w:pPr>
        <w:pStyle w:val="Descripcin"/>
      </w:pPr>
      <w:bookmarkStart w:id="226" w:name="_Toc236744705"/>
      <w:r>
        <w:t xml:space="preserve">Figura </w:t>
      </w:r>
      <w:r w:rsidR="00492EE6">
        <w:fldChar w:fldCharType="begin"/>
      </w:r>
      <w:r w:rsidR="00492EE6">
        <w:instrText xml:space="preserve"> SEQ Figura \* ARABIC </w:instrText>
      </w:r>
      <w:r w:rsidR="00492EE6">
        <w:fldChar w:fldCharType="separate"/>
      </w:r>
      <w:r w:rsidR="00492EE6">
        <w:rPr>
          <w:noProof/>
        </w:rPr>
        <w:t>13</w:t>
      </w:r>
      <w:r w:rsidR="00492EE6">
        <w:rPr>
          <w:noProof/>
        </w:rPr>
        <w:fldChar w:fldCharType="end"/>
      </w:r>
      <w:r>
        <w:t>: Datos recibidos desde los agentes Velociraptor</w:t>
      </w:r>
      <w:bookmarkEnd w:id="226"/>
    </w:p>
    <w:p w14:paraId="1A0D676D" w14:textId="77777777" w:rsidR="001B34C2" w:rsidRDefault="001B34C2" w:rsidP="001B34C2">
      <w:r w:rsidRPr="001B34C2">
        <w:t xml:space="preserve">Como comprobación básica, se ejecutaron artifacts de inventario como Windows.System.Pslist y Windows.System.Services. La devolución de procesos y servicios confirmó que el cliente podía ejecutar consultas VQL y enviar resultados al servidor. Los artifacts que no devolvieron resultados en esta fase, como búsquedas YARA o ficheros PST, se interpretaron como coherentes con un estado basal sin evidencias específicas presentes. </w:t>
      </w:r>
    </w:p>
    <w:p w14:paraId="0F458AB4" w14:textId="77777777" w:rsidR="001B34C2" w:rsidRDefault="001B34C2" w:rsidP="001B34C2">
      <w:pPr>
        <w:pStyle w:val="Ttulo3"/>
      </w:pPr>
      <w:bookmarkStart w:id="227" w:name="_Toc234407588"/>
      <w:bookmarkStart w:id="228" w:name="_Toc236729049"/>
      <w:bookmarkStart w:id="229" w:name="_Toc236845273"/>
      <w:r w:rsidRPr="001B34C2">
        <w:lastRenderedPageBreak/>
        <w:t>Instrumentación con Sysmon, PowerShell 4104 y eventos Windows</w:t>
      </w:r>
      <w:bookmarkEnd w:id="227"/>
      <w:bookmarkEnd w:id="228"/>
      <w:bookmarkEnd w:id="229"/>
    </w:p>
    <w:p w14:paraId="79E6E784" w14:textId="77777777" w:rsidR="001B34C2" w:rsidRPr="001B34C2" w:rsidRDefault="001B34C2" w:rsidP="001B34C2">
      <w:r w:rsidRPr="001B34C2">
        <w:t>Para aumentar la visibilidad host-based, el endpoint se instrumentó con Sysmon y con PowerShell Script Block Logging. Esta configuración resulta esencial para las técnicas asociadas a ejecución, persistencia, discovery, impacto, sabotaje y staging</w:t>
      </w:r>
      <w:r>
        <w:t>.</w:t>
      </w:r>
    </w:p>
    <w:tbl>
      <w:tblPr>
        <w:tblStyle w:val="Tablaconcuadrcula"/>
        <w:tblW w:w="8926" w:type="dxa"/>
        <w:tblLayout w:type="fixed"/>
        <w:tblLook w:val="04A0" w:firstRow="1" w:lastRow="0" w:firstColumn="1" w:lastColumn="0" w:noHBand="0" w:noVBand="1"/>
      </w:tblPr>
      <w:tblGrid>
        <w:gridCol w:w="1980"/>
        <w:gridCol w:w="1984"/>
        <w:gridCol w:w="2552"/>
        <w:gridCol w:w="2410"/>
      </w:tblGrid>
      <w:tr w:rsidR="001B34C2" w14:paraId="3F90CCF3" w14:textId="77777777" w:rsidTr="00290519">
        <w:trPr>
          <w:tblHeader/>
        </w:trPr>
        <w:tc>
          <w:tcPr>
            <w:tcW w:w="1980" w:type="dxa"/>
            <w:shd w:val="clear" w:color="auto" w:fill="E4F676"/>
            <w:vAlign w:val="center"/>
          </w:tcPr>
          <w:p w14:paraId="2A4CA1C6" w14:textId="77777777" w:rsidR="001B34C2" w:rsidRPr="003547E5" w:rsidRDefault="001B34C2" w:rsidP="001B34C2">
            <w:pPr>
              <w:ind w:firstLine="0"/>
              <w:jc w:val="center"/>
              <w:rPr>
                <w:b/>
                <w:bCs/>
              </w:rPr>
            </w:pPr>
            <w:r w:rsidRPr="003547E5">
              <w:rPr>
                <w:b/>
                <w:bCs/>
              </w:rPr>
              <w:t>Fuente</w:t>
            </w:r>
          </w:p>
        </w:tc>
        <w:tc>
          <w:tcPr>
            <w:tcW w:w="1984" w:type="dxa"/>
            <w:shd w:val="clear" w:color="auto" w:fill="E4F676"/>
            <w:vAlign w:val="center"/>
          </w:tcPr>
          <w:p w14:paraId="58E6F548" w14:textId="77777777" w:rsidR="001B34C2" w:rsidRPr="003547E5" w:rsidRDefault="001B34C2" w:rsidP="001B34C2">
            <w:pPr>
              <w:ind w:firstLine="0"/>
              <w:jc w:val="center"/>
              <w:rPr>
                <w:b/>
                <w:bCs/>
              </w:rPr>
            </w:pPr>
            <w:r w:rsidRPr="003547E5">
              <w:rPr>
                <w:b/>
                <w:bCs/>
              </w:rPr>
              <w:t>Evento</w:t>
            </w:r>
          </w:p>
        </w:tc>
        <w:tc>
          <w:tcPr>
            <w:tcW w:w="2552" w:type="dxa"/>
            <w:shd w:val="clear" w:color="auto" w:fill="E4F676"/>
            <w:vAlign w:val="center"/>
          </w:tcPr>
          <w:p w14:paraId="2F5CA885" w14:textId="77777777"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10B9B63C" w14:textId="77777777" w:rsidR="001B34C2" w:rsidRPr="003547E5" w:rsidRDefault="001B34C2" w:rsidP="001B34C2">
            <w:pPr>
              <w:ind w:firstLine="0"/>
              <w:jc w:val="center"/>
              <w:rPr>
                <w:b/>
                <w:bCs/>
              </w:rPr>
            </w:pPr>
            <w:r w:rsidRPr="003547E5">
              <w:rPr>
                <w:b/>
                <w:bCs/>
              </w:rPr>
              <w:t>Técnicas relacionadas</w:t>
            </w:r>
          </w:p>
        </w:tc>
      </w:tr>
      <w:tr w:rsidR="001B34C2" w14:paraId="71D526B5" w14:textId="77777777" w:rsidTr="00290519">
        <w:tc>
          <w:tcPr>
            <w:tcW w:w="1980" w:type="dxa"/>
            <w:vAlign w:val="center"/>
          </w:tcPr>
          <w:p w14:paraId="3113661D" w14:textId="77777777" w:rsidR="001B34C2" w:rsidRDefault="001B34C2" w:rsidP="001B34C2">
            <w:pPr>
              <w:ind w:firstLine="0"/>
              <w:jc w:val="center"/>
            </w:pPr>
            <w:r w:rsidRPr="00860AC3">
              <w:t>Sysmon ID 1</w:t>
            </w:r>
          </w:p>
        </w:tc>
        <w:tc>
          <w:tcPr>
            <w:tcW w:w="1984" w:type="dxa"/>
            <w:vAlign w:val="center"/>
          </w:tcPr>
          <w:p w14:paraId="50412639" w14:textId="77777777" w:rsidR="001B34C2" w:rsidRDefault="001B34C2" w:rsidP="001B34C2">
            <w:pPr>
              <w:ind w:firstLine="0"/>
              <w:jc w:val="center"/>
            </w:pPr>
            <w:r w:rsidRPr="00860AC3">
              <w:t>Process Creation</w:t>
            </w:r>
          </w:p>
        </w:tc>
        <w:tc>
          <w:tcPr>
            <w:tcW w:w="2552" w:type="dxa"/>
            <w:vAlign w:val="center"/>
          </w:tcPr>
          <w:p w14:paraId="6E6441AE" w14:textId="77777777" w:rsidR="001B34C2" w:rsidRPr="00515453" w:rsidRDefault="001B34C2" w:rsidP="001B34C2">
            <w:pPr>
              <w:ind w:firstLine="0"/>
              <w:jc w:val="left"/>
            </w:pPr>
            <w:r w:rsidRPr="00860AC3">
              <w:t>Creación de procesos, línea de comandos, imagen y usuario</w:t>
            </w:r>
          </w:p>
        </w:tc>
        <w:tc>
          <w:tcPr>
            <w:tcW w:w="2410" w:type="dxa"/>
            <w:vAlign w:val="center"/>
          </w:tcPr>
          <w:p w14:paraId="17389C69" w14:textId="77777777" w:rsidR="001B34C2" w:rsidRPr="00ED73A4" w:rsidRDefault="001B34C2" w:rsidP="001B34C2">
            <w:pPr>
              <w:ind w:firstLine="0"/>
              <w:jc w:val="left"/>
            </w:pPr>
            <w:r w:rsidRPr="00860AC3">
              <w:t>TEC-001, TEC-002, TEC-003, TEC-004, TEC-006</w:t>
            </w:r>
          </w:p>
        </w:tc>
      </w:tr>
      <w:tr w:rsidR="001B34C2" w14:paraId="46B8B0C4" w14:textId="77777777" w:rsidTr="00290519">
        <w:tc>
          <w:tcPr>
            <w:tcW w:w="1980" w:type="dxa"/>
            <w:vAlign w:val="center"/>
          </w:tcPr>
          <w:p w14:paraId="193AE14C" w14:textId="77777777" w:rsidR="001B34C2" w:rsidRDefault="001B34C2" w:rsidP="001B34C2">
            <w:pPr>
              <w:ind w:firstLine="0"/>
              <w:jc w:val="center"/>
            </w:pPr>
            <w:r w:rsidRPr="00860AC3">
              <w:t>Sysmon ID 3</w:t>
            </w:r>
          </w:p>
        </w:tc>
        <w:tc>
          <w:tcPr>
            <w:tcW w:w="1984" w:type="dxa"/>
            <w:vAlign w:val="center"/>
          </w:tcPr>
          <w:p w14:paraId="02E1D7B0" w14:textId="77777777" w:rsidR="001B34C2" w:rsidRDefault="001B34C2" w:rsidP="001B34C2">
            <w:pPr>
              <w:ind w:firstLine="0"/>
              <w:jc w:val="center"/>
            </w:pPr>
            <w:r w:rsidRPr="00860AC3">
              <w:t>Network Connection</w:t>
            </w:r>
          </w:p>
        </w:tc>
        <w:tc>
          <w:tcPr>
            <w:tcW w:w="2552" w:type="dxa"/>
            <w:vAlign w:val="center"/>
          </w:tcPr>
          <w:p w14:paraId="2D1C1B75" w14:textId="77777777" w:rsidR="001B34C2" w:rsidRPr="00515453" w:rsidRDefault="001B34C2" w:rsidP="001B34C2">
            <w:pPr>
              <w:ind w:firstLine="0"/>
              <w:jc w:val="left"/>
            </w:pPr>
            <w:r w:rsidRPr="00860AC3">
              <w:t>Conexión de red asociada a proceso</w:t>
            </w:r>
          </w:p>
        </w:tc>
        <w:tc>
          <w:tcPr>
            <w:tcW w:w="2410" w:type="dxa"/>
            <w:vAlign w:val="center"/>
          </w:tcPr>
          <w:p w14:paraId="2A562AE7" w14:textId="77777777" w:rsidR="001B34C2" w:rsidRPr="00ED73A4" w:rsidRDefault="001B34C2" w:rsidP="001B34C2">
            <w:pPr>
              <w:ind w:firstLine="0"/>
              <w:jc w:val="left"/>
            </w:pPr>
            <w:r w:rsidRPr="00860AC3">
              <w:t>TEC-009 contextual</w:t>
            </w:r>
          </w:p>
        </w:tc>
      </w:tr>
      <w:tr w:rsidR="001B34C2" w14:paraId="12B708D6" w14:textId="77777777" w:rsidTr="00290519">
        <w:tc>
          <w:tcPr>
            <w:tcW w:w="1980" w:type="dxa"/>
            <w:vAlign w:val="center"/>
          </w:tcPr>
          <w:p w14:paraId="366228AB" w14:textId="77777777" w:rsidR="001B34C2" w:rsidRDefault="001B34C2" w:rsidP="001B34C2">
            <w:pPr>
              <w:ind w:firstLine="0"/>
              <w:jc w:val="center"/>
            </w:pPr>
            <w:r w:rsidRPr="00860AC3">
              <w:t>Sysmon ID 11</w:t>
            </w:r>
          </w:p>
        </w:tc>
        <w:tc>
          <w:tcPr>
            <w:tcW w:w="1984" w:type="dxa"/>
            <w:vAlign w:val="center"/>
          </w:tcPr>
          <w:p w14:paraId="6EBEFD50" w14:textId="77777777" w:rsidR="001B34C2" w:rsidRDefault="001B34C2" w:rsidP="001B34C2">
            <w:pPr>
              <w:ind w:firstLine="0"/>
              <w:jc w:val="center"/>
            </w:pPr>
            <w:r w:rsidRPr="00860AC3">
              <w:t>FileCreate</w:t>
            </w:r>
          </w:p>
        </w:tc>
        <w:tc>
          <w:tcPr>
            <w:tcW w:w="2552" w:type="dxa"/>
            <w:vAlign w:val="center"/>
          </w:tcPr>
          <w:p w14:paraId="3008D40F" w14:textId="77777777" w:rsidR="001B34C2" w:rsidRPr="00515453" w:rsidRDefault="001B34C2" w:rsidP="001B34C2">
            <w:pPr>
              <w:ind w:firstLine="0"/>
              <w:jc w:val="left"/>
            </w:pPr>
            <w:r w:rsidRPr="00860AC3">
              <w:t>Creación de ficheros, extensiones y rutas</w:t>
            </w:r>
          </w:p>
        </w:tc>
        <w:tc>
          <w:tcPr>
            <w:tcW w:w="2410" w:type="dxa"/>
            <w:vAlign w:val="center"/>
          </w:tcPr>
          <w:p w14:paraId="5DBC0FCD" w14:textId="77777777" w:rsidR="001B34C2" w:rsidRPr="00ED73A4" w:rsidRDefault="001B34C2" w:rsidP="001B34C2">
            <w:pPr>
              <w:ind w:firstLine="0"/>
              <w:jc w:val="left"/>
            </w:pPr>
            <w:r w:rsidRPr="00860AC3">
              <w:t>TEC-007, TEC-009</w:t>
            </w:r>
          </w:p>
        </w:tc>
      </w:tr>
      <w:tr w:rsidR="001B34C2" w14:paraId="4FDBC89D" w14:textId="77777777" w:rsidTr="00290519">
        <w:tc>
          <w:tcPr>
            <w:tcW w:w="1980" w:type="dxa"/>
            <w:vAlign w:val="center"/>
          </w:tcPr>
          <w:p w14:paraId="12DAB9A9" w14:textId="77777777" w:rsidR="001B34C2" w:rsidRDefault="001B34C2" w:rsidP="001B34C2">
            <w:pPr>
              <w:ind w:firstLine="0"/>
              <w:jc w:val="center"/>
            </w:pPr>
            <w:r w:rsidRPr="00860AC3">
              <w:t>Sysmon ID 12/13/14</w:t>
            </w:r>
          </w:p>
        </w:tc>
        <w:tc>
          <w:tcPr>
            <w:tcW w:w="1984" w:type="dxa"/>
            <w:vAlign w:val="center"/>
          </w:tcPr>
          <w:p w14:paraId="6C11398C" w14:textId="77777777" w:rsidR="001B34C2" w:rsidRDefault="001B34C2" w:rsidP="001B34C2">
            <w:pPr>
              <w:ind w:firstLine="0"/>
              <w:jc w:val="center"/>
            </w:pPr>
            <w:r w:rsidRPr="00860AC3">
              <w:t>Registry</w:t>
            </w:r>
          </w:p>
        </w:tc>
        <w:tc>
          <w:tcPr>
            <w:tcW w:w="2552" w:type="dxa"/>
            <w:vAlign w:val="center"/>
          </w:tcPr>
          <w:p w14:paraId="6BD98FB1" w14:textId="77777777" w:rsidR="001B34C2" w:rsidRPr="00515453" w:rsidRDefault="001B34C2" w:rsidP="001B34C2">
            <w:pPr>
              <w:ind w:firstLine="0"/>
              <w:jc w:val="left"/>
            </w:pPr>
            <w:r w:rsidRPr="00860AC3">
              <w:t>Creación, modificación y borrado de claves/valores</w:t>
            </w:r>
          </w:p>
        </w:tc>
        <w:tc>
          <w:tcPr>
            <w:tcW w:w="2410" w:type="dxa"/>
            <w:vAlign w:val="center"/>
          </w:tcPr>
          <w:p w14:paraId="146A5F6E" w14:textId="77777777" w:rsidR="001B34C2" w:rsidRPr="00ED73A4" w:rsidRDefault="001B34C2" w:rsidP="001B34C2">
            <w:pPr>
              <w:ind w:firstLine="0"/>
              <w:jc w:val="left"/>
            </w:pPr>
            <w:r w:rsidRPr="00860AC3">
              <w:t>TEC-004</w:t>
            </w:r>
          </w:p>
        </w:tc>
      </w:tr>
      <w:tr w:rsidR="001B34C2" w14:paraId="1127C300" w14:textId="77777777" w:rsidTr="00290519">
        <w:tc>
          <w:tcPr>
            <w:tcW w:w="1980" w:type="dxa"/>
            <w:vAlign w:val="center"/>
          </w:tcPr>
          <w:p w14:paraId="3DAC1E14" w14:textId="77777777" w:rsidR="001B34C2" w:rsidRDefault="001B34C2" w:rsidP="001B34C2">
            <w:pPr>
              <w:ind w:firstLine="0"/>
              <w:jc w:val="center"/>
            </w:pPr>
            <w:r w:rsidRPr="00860AC3">
              <w:t>Sysmon ID 22</w:t>
            </w:r>
          </w:p>
        </w:tc>
        <w:tc>
          <w:tcPr>
            <w:tcW w:w="1984" w:type="dxa"/>
            <w:vAlign w:val="center"/>
          </w:tcPr>
          <w:p w14:paraId="0F0AC673" w14:textId="77777777" w:rsidR="001B34C2" w:rsidRDefault="001B34C2" w:rsidP="001B34C2">
            <w:pPr>
              <w:ind w:firstLine="0"/>
              <w:jc w:val="center"/>
            </w:pPr>
            <w:r w:rsidRPr="00860AC3">
              <w:t>DNS</w:t>
            </w:r>
          </w:p>
        </w:tc>
        <w:tc>
          <w:tcPr>
            <w:tcW w:w="2552" w:type="dxa"/>
            <w:vAlign w:val="center"/>
          </w:tcPr>
          <w:p w14:paraId="2B6BF3CF" w14:textId="77777777" w:rsidR="001B34C2" w:rsidRPr="00515453" w:rsidRDefault="001B34C2" w:rsidP="001B34C2">
            <w:pPr>
              <w:ind w:firstLine="0"/>
              <w:jc w:val="left"/>
            </w:pPr>
            <w:r w:rsidRPr="00860AC3">
              <w:t>Resoluciones DNS si están habilitadas</w:t>
            </w:r>
          </w:p>
        </w:tc>
        <w:tc>
          <w:tcPr>
            <w:tcW w:w="2410" w:type="dxa"/>
            <w:vAlign w:val="center"/>
          </w:tcPr>
          <w:p w14:paraId="6775115B" w14:textId="77777777" w:rsidR="001B34C2" w:rsidRPr="00ED73A4" w:rsidRDefault="001B34C2" w:rsidP="001B34C2">
            <w:pPr>
              <w:keepNext/>
              <w:ind w:firstLine="0"/>
              <w:jc w:val="left"/>
            </w:pPr>
            <w:r w:rsidRPr="00860AC3">
              <w:t>Apoyo contextual</w:t>
            </w:r>
          </w:p>
        </w:tc>
      </w:tr>
    </w:tbl>
    <w:p w14:paraId="3D70A2E7" w14:textId="42ADDEDF" w:rsidR="001B34C2" w:rsidRDefault="001B34C2">
      <w:pPr>
        <w:pStyle w:val="Descripcin"/>
      </w:pPr>
      <w:bookmarkStart w:id="230" w:name="_Toc236744653"/>
      <w:r>
        <w:t xml:space="preserve">Tabla </w:t>
      </w:r>
      <w:r w:rsidR="00492EE6">
        <w:fldChar w:fldCharType="begin"/>
      </w:r>
      <w:r w:rsidR="00492EE6">
        <w:instrText xml:space="preserve"> SEQ Tabla \* ARABIC </w:instrText>
      </w:r>
      <w:r w:rsidR="00492EE6">
        <w:fldChar w:fldCharType="separate"/>
      </w:r>
      <w:r w:rsidR="00555463">
        <w:rPr>
          <w:noProof/>
        </w:rPr>
        <w:t>30</w:t>
      </w:r>
      <w:r w:rsidR="00492EE6">
        <w:rPr>
          <w:noProof/>
        </w:rPr>
        <w:fldChar w:fldCharType="end"/>
      </w:r>
      <w:r w:rsidRPr="002B113D">
        <w:t>: Fuentes de telemetría habilitadas y técnicas relacionadas</w:t>
      </w:r>
      <w:bookmarkEnd w:id="230"/>
    </w:p>
    <w:p w14:paraId="252651D5" w14:textId="77777777" w:rsidR="003021F8" w:rsidRDefault="003021F8">
      <w:pPr>
        <w:keepLines/>
      </w:pPr>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1B34C2" w14:paraId="034B6217" w14:textId="77777777" w:rsidTr="003055D2">
        <w:trPr>
          <w:cantSplit/>
        </w:trPr>
        <w:tc>
          <w:tcPr>
            <w:tcW w:w="8926" w:type="dxa"/>
            <w:shd w:val="clear" w:color="auto" w:fill="D1D1D1" w:themeFill="background2" w:themeFillShade="E6"/>
          </w:tcPr>
          <w:p w14:paraId="4A1E3105" w14:textId="77777777" w:rsidR="001B34C2" w:rsidRDefault="001B34C2" w:rsidP="001B34C2">
            <w:pPr>
              <w:keepNext/>
              <w:ind w:firstLine="0"/>
            </w:pPr>
            <w:r w:rsidRPr="0007159D">
              <w:rPr>
                <w:b/>
                <w:bCs/>
              </w:rPr>
              <w:t>Nota</w:t>
            </w:r>
            <w:r>
              <w:t xml:space="preserve">: </w:t>
            </w:r>
            <w:r w:rsidRPr="001B34C2">
              <w:t>Sysmon ID 26 se utiliza como evidencia forense de borrado, no como alerta directa a Discord. Su envío sin consolidación podría producir una alerta por fichero eliminado y generar ruido operativo excesivo.</w:t>
            </w:r>
          </w:p>
        </w:tc>
      </w:tr>
    </w:tbl>
    <w:p w14:paraId="7DFEB497" w14:textId="0BDC07FB" w:rsidR="001B34C2" w:rsidRDefault="001B34C2">
      <w:pPr>
        <w:pStyle w:val="Descripcin"/>
      </w:pPr>
      <w:bookmarkStart w:id="231" w:name="_Toc236744654"/>
      <w:r>
        <w:t xml:space="preserve">Tabla </w:t>
      </w:r>
      <w:r w:rsidR="00492EE6">
        <w:fldChar w:fldCharType="begin"/>
      </w:r>
      <w:r w:rsidR="00492EE6">
        <w:instrText xml:space="preserve"> SEQ Tabla \* ARABIC </w:instrText>
      </w:r>
      <w:r w:rsidR="00492EE6">
        <w:fldChar w:fldCharType="separate"/>
      </w:r>
      <w:r w:rsidR="00555463">
        <w:rPr>
          <w:noProof/>
        </w:rPr>
        <w:t>31</w:t>
      </w:r>
      <w:r w:rsidR="00492EE6">
        <w:rPr>
          <w:noProof/>
        </w:rPr>
        <w:fldChar w:fldCharType="end"/>
      </w:r>
      <w:r w:rsidRPr="00FE3EEC">
        <w:t xml:space="preserve">: </w:t>
      </w:r>
      <w:r w:rsidR="00290519">
        <w:t>Tratamiento metodológico de Sysmon Event ID 26</w:t>
      </w:r>
      <w:bookmarkEnd w:id="231"/>
    </w:p>
    <w:p w14:paraId="2F62F374" w14:textId="77777777" w:rsidR="001B34C2" w:rsidRDefault="001B34C2" w:rsidP="001B34C2">
      <w:pPr>
        <w:rPr>
          <w:rFonts w:eastAsiaTheme="majorEastAsia" w:cstheme="majorBidi"/>
          <w:b/>
          <w:color w:val="000000" w:themeColor="text1"/>
          <w:sz w:val="36"/>
          <w:szCs w:val="32"/>
        </w:rPr>
      </w:pPr>
      <w:r>
        <w:br w:type="page"/>
      </w:r>
    </w:p>
    <w:p w14:paraId="02227798" w14:textId="77777777" w:rsidR="009152BE" w:rsidRDefault="00175D37" w:rsidP="00E2662F">
      <w:pPr>
        <w:pStyle w:val="Ttulo2"/>
      </w:pPr>
      <w:bookmarkStart w:id="232" w:name="_Toc234407589"/>
      <w:bookmarkStart w:id="233" w:name="_Toc236729050"/>
      <w:bookmarkStart w:id="234" w:name="_Toc236845274"/>
      <w:r>
        <w:lastRenderedPageBreak/>
        <w:t>Metodología</w:t>
      </w:r>
      <w:r w:rsidR="009152BE">
        <w:t xml:space="preserve"> experimental</w:t>
      </w:r>
      <w:bookmarkEnd w:id="232"/>
      <w:bookmarkEnd w:id="233"/>
      <w:bookmarkEnd w:id="234"/>
    </w:p>
    <w:p w14:paraId="7F52BC82" w14:textId="77777777" w:rsidR="003E4AB1" w:rsidRDefault="001B34C2" w:rsidP="003E4AB1">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rsidR="003E4AB1">
        <w:t>.</w:t>
      </w:r>
    </w:p>
    <w:p w14:paraId="2416D392" w14:textId="77777777" w:rsidR="00244B11" w:rsidRDefault="00244B11" w:rsidP="003E4AB1">
      <w:r w:rsidRPr="00244B11">
        <w:t>Además de las ejecuciones individuales, se empleó un runner global para repetir la campaña completa TEC-001 a TEC-009 bajo un patrón homogéneo. Este runner no forma parte de la detección, sino del procedimiento experimental.</w:t>
      </w:r>
    </w:p>
    <w:p w14:paraId="1ABF5AB0" w14:textId="77777777" w:rsidR="008E5DBB" w:rsidRDefault="008E5DBB" w:rsidP="003E4AB1">
      <w:r w:rsidRPr="008E5DBB">
        <w:t>De forma complementaria, se diseñó un runner de falsos positivos para generar actividad benigna controlada y evaluar si la lógica de detección producía ruido operativo o sobreclasificación.</w:t>
      </w:r>
    </w:p>
    <w:p w14:paraId="3A06D2D3" w14:textId="77777777" w:rsidR="001B34C2" w:rsidRDefault="001B34C2" w:rsidP="001B34C2">
      <w:pPr>
        <w:pStyle w:val="Ttulo3"/>
      </w:pPr>
      <w:bookmarkStart w:id="235" w:name="_Toc234407590"/>
      <w:bookmarkStart w:id="236" w:name="_Toc236729051"/>
      <w:bookmarkStart w:id="237" w:name="_Toc236845275"/>
      <w:r w:rsidRPr="001B34C2">
        <w:t>Principios metodológicos</w:t>
      </w:r>
      <w:bookmarkEnd w:id="235"/>
      <w:bookmarkEnd w:id="236"/>
      <w:bookmarkEnd w:id="237"/>
    </w:p>
    <w:tbl>
      <w:tblPr>
        <w:tblStyle w:val="Tablaconcuadrcula"/>
        <w:tblW w:w="8926" w:type="dxa"/>
        <w:tblLayout w:type="fixed"/>
        <w:tblLook w:val="04A0" w:firstRow="1" w:lastRow="0" w:firstColumn="1" w:lastColumn="0" w:noHBand="0" w:noVBand="1"/>
      </w:tblPr>
      <w:tblGrid>
        <w:gridCol w:w="2263"/>
        <w:gridCol w:w="6663"/>
      </w:tblGrid>
      <w:tr w:rsidR="001B34C2" w14:paraId="3F43FAF7" w14:textId="77777777" w:rsidTr="00290519">
        <w:trPr>
          <w:tblHeader/>
        </w:trPr>
        <w:tc>
          <w:tcPr>
            <w:tcW w:w="2263" w:type="dxa"/>
            <w:shd w:val="clear" w:color="auto" w:fill="E4F676"/>
          </w:tcPr>
          <w:p w14:paraId="32D2CE08" w14:textId="77777777" w:rsidR="001B34C2" w:rsidRPr="003547E5" w:rsidRDefault="001B34C2" w:rsidP="00DC394E">
            <w:r w:rsidRPr="003547E5">
              <w:t>Principio</w:t>
            </w:r>
          </w:p>
        </w:tc>
        <w:tc>
          <w:tcPr>
            <w:tcW w:w="6663" w:type="dxa"/>
            <w:shd w:val="clear" w:color="auto" w:fill="E4F676"/>
          </w:tcPr>
          <w:p w14:paraId="5C36D987" w14:textId="77777777" w:rsidR="001B34C2" w:rsidRPr="003547E5" w:rsidRDefault="001B34C2" w:rsidP="00DC394E">
            <w:r w:rsidRPr="003547E5">
              <w:t>Aplicación en el TFM</w:t>
            </w:r>
          </w:p>
        </w:tc>
      </w:tr>
      <w:tr w:rsidR="001B34C2" w14:paraId="6E76CB3E" w14:textId="77777777" w:rsidTr="00290519">
        <w:tc>
          <w:tcPr>
            <w:tcW w:w="2263" w:type="dxa"/>
          </w:tcPr>
          <w:p w14:paraId="2DFFB74A" w14:textId="77777777" w:rsidR="001B34C2" w:rsidRDefault="001B34C2" w:rsidP="00DC394E">
            <w:r w:rsidRPr="00B27D82">
              <w:t>Reproducibilidad</w:t>
            </w:r>
          </w:p>
        </w:tc>
        <w:tc>
          <w:tcPr>
            <w:tcW w:w="6663" w:type="dxa"/>
            <w:vAlign w:val="center"/>
          </w:tcPr>
          <w:p w14:paraId="46275864" w14:textId="77777777" w:rsidR="001B34C2" w:rsidRDefault="001B34C2" w:rsidP="00DC394E">
            <w:r w:rsidRPr="00B27D82">
              <w:t>Cada técnica se ejecuta mediante procedimiento definido, entorno controlado y evidencias archivadas</w:t>
            </w:r>
          </w:p>
        </w:tc>
      </w:tr>
      <w:tr w:rsidR="001B34C2" w14:paraId="40648267" w14:textId="77777777" w:rsidTr="00290519">
        <w:tc>
          <w:tcPr>
            <w:tcW w:w="2263" w:type="dxa"/>
          </w:tcPr>
          <w:p w14:paraId="5E5FFE56" w14:textId="77777777" w:rsidR="001B34C2" w:rsidRDefault="001B34C2" w:rsidP="00DC394E">
            <w:r w:rsidRPr="00B27D82">
              <w:t>Seguridad</w:t>
            </w:r>
          </w:p>
        </w:tc>
        <w:tc>
          <w:tcPr>
            <w:tcW w:w="6663" w:type="dxa"/>
            <w:vAlign w:val="center"/>
          </w:tcPr>
          <w:p w14:paraId="23AD09FA" w14:textId="77777777" w:rsidR="001B34C2" w:rsidRDefault="001B34C2" w:rsidP="00DC394E">
            <w:r w:rsidRPr="00B27D82">
              <w:t>No se ejecuta malware real ni se trabaja sobre datos legítimos; las acciones se limitan a directorios de prueba</w:t>
            </w:r>
          </w:p>
        </w:tc>
      </w:tr>
      <w:tr w:rsidR="001B34C2" w14:paraId="23BEABCB" w14:textId="77777777" w:rsidTr="00290519">
        <w:tc>
          <w:tcPr>
            <w:tcW w:w="2263" w:type="dxa"/>
          </w:tcPr>
          <w:p w14:paraId="6AEB874D" w14:textId="77777777" w:rsidR="001B34C2" w:rsidRDefault="001B34C2" w:rsidP="00DC394E">
            <w:r w:rsidRPr="00B27D82">
              <w:t>Trazabilidad</w:t>
            </w:r>
          </w:p>
        </w:tc>
        <w:tc>
          <w:tcPr>
            <w:tcW w:w="6663" w:type="dxa"/>
            <w:vAlign w:val="center"/>
          </w:tcPr>
          <w:p w14:paraId="68B285AA" w14:textId="77777777" w:rsidR="001B34C2" w:rsidRDefault="001B34C2" w:rsidP="00DC394E">
            <w:r w:rsidRPr="00B27D82">
              <w:t>Cada prueba queda vinculada a técnica MITRE, artifact, evidencia, resultado y benchmark</w:t>
            </w:r>
          </w:p>
        </w:tc>
      </w:tr>
      <w:tr w:rsidR="001B34C2" w14:paraId="0C370E0F" w14:textId="77777777" w:rsidTr="00290519">
        <w:tc>
          <w:tcPr>
            <w:tcW w:w="2263" w:type="dxa"/>
          </w:tcPr>
          <w:p w14:paraId="64D146D6" w14:textId="77777777" w:rsidR="001B34C2" w:rsidRDefault="001B34C2" w:rsidP="00DC394E">
            <w:r w:rsidRPr="00B27D82">
              <w:t>Separación conceptual</w:t>
            </w:r>
          </w:p>
        </w:tc>
        <w:tc>
          <w:tcPr>
            <w:tcW w:w="6663" w:type="dxa"/>
            <w:vAlign w:val="center"/>
          </w:tcPr>
          <w:p w14:paraId="4B977382" w14:textId="77777777" w:rsidR="001B34C2" w:rsidRDefault="001B34C2" w:rsidP="00DC394E">
            <w:r w:rsidRPr="00B27D82">
              <w:t>Se distingue visibilidad, detección, alerta en tiempo casi real y salida externa</w:t>
            </w:r>
          </w:p>
        </w:tc>
      </w:tr>
      <w:tr w:rsidR="001B34C2" w14:paraId="26727A04" w14:textId="77777777" w:rsidTr="00290519">
        <w:tc>
          <w:tcPr>
            <w:tcW w:w="2263" w:type="dxa"/>
          </w:tcPr>
          <w:p w14:paraId="37230208" w14:textId="77777777" w:rsidR="001B34C2" w:rsidRDefault="00A36A23" w:rsidP="00DC394E">
            <w:r>
              <w:t>Cobertura</w:t>
            </w:r>
          </w:p>
        </w:tc>
        <w:tc>
          <w:tcPr>
            <w:tcW w:w="6663" w:type="dxa"/>
            <w:vAlign w:val="center"/>
          </w:tcPr>
          <w:p w14:paraId="5511C9AB" w14:textId="77777777" w:rsidR="001B34C2" w:rsidRDefault="001B34C2" w:rsidP="00DC394E">
            <w:r w:rsidRPr="00B27D82">
              <w:t xml:space="preserve">La cobertura MITRE se calcula sobre </w:t>
            </w:r>
            <w:r w:rsidR="00A36A23">
              <w:t>1</w:t>
            </w:r>
            <w:r w:rsidR="00C50A99">
              <w:t>4</w:t>
            </w:r>
            <w:r w:rsidRPr="00B27D82">
              <w:t xml:space="preserve"> tácticas y se separa cobertura principal, ampliada y contextual</w:t>
            </w:r>
          </w:p>
        </w:tc>
      </w:tr>
    </w:tbl>
    <w:p w14:paraId="10BFBD94" w14:textId="2326B4E9" w:rsidR="001B34C2" w:rsidRPr="001B34C2" w:rsidRDefault="001B34C2" w:rsidP="001B34C2">
      <w:pPr>
        <w:pStyle w:val="Descripcin"/>
      </w:pPr>
      <w:bookmarkStart w:id="238" w:name="_Toc236744655"/>
      <w:r>
        <w:t xml:space="preserve">Tabla </w:t>
      </w:r>
      <w:r w:rsidR="00492EE6">
        <w:fldChar w:fldCharType="begin"/>
      </w:r>
      <w:r w:rsidR="00492EE6">
        <w:instrText xml:space="preserve"> SEQ Tabla \* ARABIC </w:instrText>
      </w:r>
      <w:r w:rsidR="00492EE6">
        <w:fldChar w:fldCharType="separate"/>
      </w:r>
      <w:r w:rsidR="00555463">
        <w:rPr>
          <w:noProof/>
        </w:rPr>
        <w:t>32</w:t>
      </w:r>
      <w:r w:rsidR="00492EE6">
        <w:rPr>
          <w:noProof/>
        </w:rPr>
        <w:fldChar w:fldCharType="end"/>
      </w:r>
      <w:r>
        <w:t xml:space="preserve">: </w:t>
      </w:r>
      <w:r w:rsidRPr="00F35D1C">
        <w:t>Principios metodológicos aplicados en la fase experimental</w:t>
      </w:r>
      <w:bookmarkEnd w:id="238"/>
    </w:p>
    <w:p w14:paraId="26D88D3E" w14:textId="77777777" w:rsidR="003E4AB1" w:rsidRPr="00A62D9B" w:rsidRDefault="003E4AB1" w:rsidP="00A62D9B">
      <w:pPr>
        <w:pStyle w:val="Ttulo3"/>
      </w:pPr>
      <w:bookmarkStart w:id="239" w:name="_Toc234407591"/>
      <w:bookmarkStart w:id="240" w:name="_Toc236729052"/>
      <w:bookmarkStart w:id="241" w:name="_Toc236845276"/>
      <w:r w:rsidRPr="00A62D9B">
        <w:t>Organización del entorno de trabajo</w:t>
      </w:r>
      <w:bookmarkEnd w:id="239"/>
      <w:bookmarkEnd w:id="240"/>
      <w:bookmarkEnd w:id="241"/>
    </w:p>
    <w:p w14:paraId="5CAF3905" w14:textId="77777777"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492B692E" w14:textId="77777777" w:rsidR="00650DBE" w:rsidRDefault="003E4AB1" w:rsidP="00650DBE">
      <w:pPr>
        <w:keepNext/>
        <w:ind w:firstLine="0"/>
        <w:jc w:val="center"/>
      </w:pPr>
      <w:r w:rsidRPr="003E4AB1">
        <w:lastRenderedPageBreak/>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216EE6ED" w14:textId="77777777" w:rsidR="003E4AB1" w:rsidRDefault="00650DBE" w:rsidP="00650DBE">
      <w:pPr>
        <w:pStyle w:val="Descripcin"/>
      </w:pPr>
      <w:bookmarkStart w:id="242" w:name="_Toc236744706"/>
      <w:r>
        <w:t xml:space="preserve">Figura </w:t>
      </w:r>
      <w:r w:rsidR="00492EE6">
        <w:fldChar w:fldCharType="begin"/>
      </w:r>
      <w:r w:rsidR="00492EE6">
        <w:instrText xml:space="preserve"> SEQ Figura \* ARABIC </w:instrText>
      </w:r>
      <w:r w:rsidR="00492EE6">
        <w:fldChar w:fldCharType="separate"/>
      </w:r>
      <w:r w:rsidR="00492EE6">
        <w:rPr>
          <w:noProof/>
        </w:rPr>
        <w:t>14</w:t>
      </w:r>
      <w:r w:rsidR="00492EE6">
        <w:rPr>
          <w:noProof/>
        </w:rPr>
        <w:fldChar w:fldCharType="end"/>
      </w:r>
      <w:r>
        <w:t>: Estructura de directorios de la máquina física</w:t>
      </w:r>
      <w:bookmarkEnd w:id="242"/>
    </w:p>
    <w:p w14:paraId="369DC413" w14:textId="77777777" w:rsidR="007B7416" w:rsidRDefault="007B7416" w:rsidP="007B7416"/>
    <w:p w14:paraId="5D77ECA9" w14:textId="77777777" w:rsidR="007B7416" w:rsidRDefault="007B7416" w:rsidP="007B7416">
      <w:r>
        <w:t>Para la máquina virtual se usó la siguiente estructura de directorio:</w:t>
      </w:r>
    </w:p>
    <w:p w14:paraId="5CBEEE7A" w14:textId="77777777"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23CFAB6B" w14:textId="77777777" w:rsidR="003E4AB1" w:rsidRDefault="00CE27D3" w:rsidP="00CE27D3">
      <w:pPr>
        <w:pStyle w:val="Descripcin"/>
      </w:pPr>
      <w:bookmarkStart w:id="243" w:name="_Toc236744707"/>
      <w:r>
        <w:t xml:space="preserve">Figura </w:t>
      </w:r>
      <w:r w:rsidR="00492EE6">
        <w:fldChar w:fldCharType="begin"/>
      </w:r>
      <w:r w:rsidR="00492EE6">
        <w:instrText xml:space="preserve"> SEQ Figura \* ARABIC </w:instrText>
      </w:r>
      <w:r w:rsidR="00492EE6">
        <w:fldChar w:fldCharType="separate"/>
      </w:r>
      <w:r w:rsidR="00492EE6">
        <w:rPr>
          <w:noProof/>
        </w:rPr>
        <w:t>15</w:t>
      </w:r>
      <w:r w:rsidR="00492EE6">
        <w:rPr>
          <w:noProof/>
        </w:rPr>
        <w:fldChar w:fldCharType="end"/>
      </w:r>
      <w:r w:rsidRPr="00D75B70">
        <w:t xml:space="preserve">: </w:t>
      </w:r>
      <w:r w:rsidR="00290519">
        <w:t>Directorio de la máquina virtual</w:t>
      </w:r>
      <w:bookmarkEnd w:id="243"/>
    </w:p>
    <w:p w14:paraId="70EFED54" w14:textId="77777777" w:rsidR="00FC2E6E" w:rsidRDefault="00FC2E6E" w:rsidP="00FC2E6E">
      <w:pPr>
        <w:pStyle w:val="Ttulo3"/>
      </w:pPr>
      <w:bookmarkStart w:id="244" w:name="_Toc236729053"/>
      <w:bookmarkStart w:id="245" w:name="_Toc234407592"/>
      <w:bookmarkStart w:id="246" w:name="_Toc236845277"/>
      <w:r>
        <w:t>Control de versiones y trazabilidad del desarrollo</w:t>
      </w:r>
      <w:bookmarkEnd w:id="244"/>
      <w:bookmarkEnd w:id="246"/>
    </w:p>
    <w:p w14:paraId="3F7097F7" w14:textId="77777777" w:rsidR="00290519" w:rsidRDefault="00290519" w:rsidP="00E95A03">
      <w:pPr>
        <w:ind w:firstLine="0"/>
      </w:pPr>
      <w:r>
        <w:t>El desarrollo aplicó control de versiones a scripts, artifacts, runners, configuraciones y documentos de apoyo. Cada elemento se vinculó a su versión, estado de validación, hash SHA-256 y evidencia asociada para conservar la trazabilidad entre código, ejecución y resultado.</w:t>
      </w:r>
    </w:p>
    <w:p w14:paraId="5D82C0A9" w14:textId="77777777" w:rsidR="00290519" w:rsidRDefault="00290519" w:rsidP="00E95A03">
      <w:pPr>
        <w:ind w:firstLine="0"/>
      </w:pPr>
      <w:r>
        <w:t>La promoción de un componente a estado validado dependió de la revisión del autor y, cuando correspondía, de su ejecución en el laboratorio. La denominación del archivo se utilizó como identificador auxiliar y nunca como prueba suficiente de validez experimental.</w:t>
      </w:r>
    </w:p>
    <w:p w14:paraId="7C25FCBE" w14:textId="616C3213" w:rsidR="00FC2E6E" w:rsidRDefault="00290519" w:rsidP="00290519">
      <w:pPr>
        <w:pStyle w:val="Descripcin"/>
      </w:pPr>
      <w:bookmarkStart w:id="247" w:name="_Toc236744656"/>
      <w:r>
        <w:t xml:space="preserve">Tabla </w:t>
      </w:r>
      <w:fldSimple w:instr=" SEQ Tabla \* ARABIC \* MERGEFORMAT ">
        <w:r w:rsidR="00555463">
          <w:rPr>
            <w:noProof/>
          </w:rPr>
          <w:t>33</w:t>
        </w:r>
      </w:fldSimple>
      <w:r>
        <w:t>: Criterios de control de versiones y trazabilidad del proyecto</w:t>
      </w:r>
      <w:bookmarkEnd w:id="247"/>
    </w:p>
    <w:p w14:paraId="585DEDB2" w14:textId="77777777" w:rsidR="003E4AB1" w:rsidRPr="00A62D9B" w:rsidRDefault="00290519" w:rsidP="00290519">
      <w:pPr>
        <w:pStyle w:val="Descripcin"/>
      </w:pPr>
      <w:bookmarkStart w:id="248" w:name="_Toc236744749"/>
      <w:bookmarkEnd w:id="245"/>
      <w:r>
        <w:t xml:space="preserve">Código </w:t>
      </w:r>
      <w:fldSimple w:instr=" SEQ Código \* ARABIC \* MERGEFORMAT ">
        <w:r w:rsidR="00492EE6">
          <w:rPr>
            <w:noProof/>
          </w:rPr>
          <w:t>5</w:t>
        </w:r>
      </w:fldSimple>
      <w:r>
        <w:t>: Control del laboratorio</w:t>
      </w:r>
      <w:bookmarkEnd w:id="248"/>
    </w:p>
    <w:p w14:paraId="2674BC6D" w14:textId="77777777" w:rsidR="00A36A23" w:rsidRDefault="00A36A23" w:rsidP="00A36A23">
      <w:r w:rsidRPr="00A36A23">
        <w:t>La máquina virtual se guardó en snapshots antes y después de hitos relevantes. Esta práctica permitió restaurar el entorno tras pruebas con impacto, repetir escenarios y reducir el riesgo de contaminar evidencias entre técnicas.</w:t>
      </w:r>
    </w:p>
    <w:p w14:paraId="676D779D" w14:textId="77777777" w:rsidR="007B7416" w:rsidRDefault="007B7416" w:rsidP="00A36A23">
      <w:r>
        <w:t xml:space="preserve">La última de las snapshot fue la 05, ya que a partir de ahí </w:t>
      </w:r>
      <w:r w:rsidR="00A62D9B">
        <w:t>no se crearon más pruebas con riesgo que pudieran salirse de control o tardaran en recuperarse.</w:t>
      </w:r>
    </w:p>
    <w:tbl>
      <w:tblPr>
        <w:tblStyle w:val="Tablaconcuadrcula"/>
        <w:tblW w:w="8926" w:type="dxa"/>
        <w:tblLayout w:type="fixed"/>
        <w:tblLook w:val="04A0" w:firstRow="1" w:lastRow="0" w:firstColumn="1" w:lastColumn="0" w:noHBand="0" w:noVBand="1"/>
      </w:tblPr>
      <w:tblGrid>
        <w:gridCol w:w="2547"/>
        <w:gridCol w:w="6379"/>
      </w:tblGrid>
      <w:tr w:rsidR="00A36A23" w14:paraId="38DC2A99" w14:textId="77777777" w:rsidTr="00290519">
        <w:trPr>
          <w:tblHeader/>
        </w:trPr>
        <w:tc>
          <w:tcPr>
            <w:tcW w:w="2547" w:type="dxa"/>
            <w:shd w:val="clear" w:color="auto" w:fill="E4F676"/>
          </w:tcPr>
          <w:p w14:paraId="6D92AFF4" w14:textId="77777777" w:rsidR="00A36A23" w:rsidRPr="003547E5" w:rsidRDefault="00A36A23" w:rsidP="00A36A23">
            <w:pPr>
              <w:ind w:firstLine="0"/>
              <w:jc w:val="center"/>
              <w:rPr>
                <w:b/>
                <w:bCs/>
              </w:rPr>
            </w:pPr>
            <w:r w:rsidRPr="003547E5">
              <w:rPr>
                <w:b/>
                <w:bCs/>
              </w:rPr>
              <w:lastRenderedPageBreak/>
              <w:t>Snapshot</w:t>
            </w:r>
          </w:p>
        </w:tc>
        <w:tc>
          <w:tcPr>
            <w:tcW w:w="6379" w:type="dxa"/>
            <w:shd w:val="clear" w:color="auto" w:fill="E4F676"/>
          </w:tcPr>
          <w:p w14:paraId="2F750F64" w14:textId="77777777" w:rsidR="00A36A23" w:rsidRPr="003547E5" w:rsidRDefault="00A36A23" w:rsidP="00A36A23">
            <w:pPr>
              <w:ind w:firstLine="0"/>
              <w:jc w:val="center"/>
              <w:rPr>
                <w:b/>
                <w:bCs/>
              </w:rPr>
            </w:pPr>
            <w:r w:rsidRPr="003547E5">
              <w:rPr>
                <w:b/>
                <w:bCs/>
              </w:rPr>
              <w:t>Finalidad</w:t>
            </w:r>
          </w:p>
        </w:tc>
      </w:tr>
      <w:tr w:rsidR="00A36A23" w14:paraId="1C756ECA" w14:textId="77777777" w:rsidTr="00290519">
        <w:tc>
          <w:tcPr>
            <w:tcW w:w="2547" w:type="dxa"/>
            <w:vAlign w:val="center"/>
          </w:tcPr>
          <w:p w14:paraId="715AFD0E" w14:textId="77777777" w:rsidR="00A36A23" w:rsidRDefault="00A36A23" w:rsidP="00A36A23">
            <w:pPr>
              <w:ind w:firstLine="0"/>
              <w:jc w:val="left"/>
            </w:pPr>
            <w:r w:rsidRPr="00F65924">
              <w:t>00_Windows_Inicial</w:t>
            </w:r>
          </w:p>
        </w:tc>
        <w:tc>
          <w:tcPr>
            <w:tcW w:w="6379" w:type="dxa"/>
            <w:vAlign w:val="center"/>
          </w:tcPr>
          <w:p w14:paraId="4AAAFB3F" w14:textId="77777777" w:rsidR="00A36A23" w:rsidRDefault="00A36A23" w:rsidP="00A36A23">
            <w:pPr>
              <w:ind w:firstLine="0"/>
              <w:jc w:val="left"/>
            </w:pPr>
            <w:r w:rsidRPr="00F65924">
              <w:t>Estado base del sistema operativo</w:t>
            </w:r>
          </w:p>
        </w:tc>
      </w:tr>
      <w:tr w:rsidR="00A36A23" w14:paraId="565A2EA1" w14:textId="77777777" w:rsidTr="00290519">
        <w:tc>
          <w:tcPr>
            <w:tcW w:w="2547" w:type="dxa"/>
            <w:vAlign w:val="center"/>
          </w:tcPr>
          <w:p w14:paraId="6027F91F" w14:textId="77777777" w:rsidR="00A36A23" w:rsidRDefault="00A36A23" w:rsidP="00A36A23">
            <w:pPr>
              <w:ind w:firstLine="0"/>
              <w:jc w:val="left"/>
            </w:pPr>
            <w:r w:rsidRPr="00F65924">
              <w:t>01_TFM_Velociraptor_Base_Lab</w:t>
            </w:r>
          </w:p>
        </w:tc>
        <w:tc>
          <w:tcPr>
            <w:tcW w:w="6379" w:type="dxa"/>
            <w:vAlign w:val="center"/>
          </w:tcPr>
          <w:p w14:paraId="788D0DDF" w14:textId="77777777" w:rsidR="00A36A23" w:rsidRDefault="00A36A23" w:rsidP="00A36A23">
            <w:pPr>
              <w:ind w:firstLine="0"/>
              <w:jc w:val="left"/>
            </w:pPr>
            <w:r w:rsidRPr="00F65924">
              <w:t>Velociraptor instalado y entorno inicial disponible</w:t>
            </w:r>
          </w:p>
        </w:tc>
      </w:tr>
      <w:tr w:rsidR="00A36A23" w14:paraId="068C48A5" w14:textId="77777777" w:rsidTr="00290519">
        <w:tc>
          <w:tcPr>
            <w:tcW w:w="2547" w:type="dxa"/>
            <w:vAlign w:val="center"/>
          </w:tcPr>
          <w:p w14:paraId="5CBBB1D3" w14:textId="77777777" w:rsidR="00A36A23" w:rsidRDefault="00A36A23" w:rsidP="00A36A23">
            <w:pPr>
              <w:ind w:firstLine="0"/>
              <w:jc w:val="left"/>
            </w:pPr>
            <w:r w:rsidRPr="00F65924">
              <w:t>02_VR_Con_Artifacts_Funcionando</w:t>
            </w:r>
          </w:p>
        </w:tc>
        <w:tc>
          <w:tcPr>
            <w:tcW w:w="6379" w:type="dxa"/>
            <w:vAlign w:val="center"/>
          </w:tcPr>
          <w:p w14:paraId="27A1D59A" w14:textId="77777777" w:rsidR="00A36A23" w:rsidRDefault="00A36A23" w:rsidP="00A36A23">
            <w:pPr>
              <w:ind w:firstLine="0"/>
              <w:jc w:val="left"/>
            </w:pPr>
            <w:r w:rsidRPr="00F65924">
              <w:t>Artifacts base validados</w:t>
            </w:r>
          </w:p>
        </w:tc>
      </w:tr>
      <w:tr w:rsidR="00A36A23" w14:paraId="61B11CE6" w14:textId="77777777" w:rsidTr="00290519">
        <w:tc>
          <w:tcPr>
            <w:tcW w:w="2547" w:type="dxa"/>
            <w:vAlign w:val="center"/>
          </w:tcPr>
          <w:p w14:paraId="4ECB914C" w14:textId="77777777" w:rsidR="00A36A23" w:rsidRDefault="00A36A23" w:rsidP="00A36A23">
            <w:pPr>
              <w:ind w:firstLine="0"/>
              <w:jc w:val="left"/>
            </w:pPr>
            <w:r w:rsidRPr="00F65924">
              <w:t>03_TFM_Montado_Configurado</w:t>
            </w:r>
          </w:p>
        </w:tc>
        <w:tc>
          <w:tcPr>
            <w:tcW w:w="6379" w:type="dxa"/>
            <w:vAlign w:val="center"/>
          </w:tcPr>
          <w:p w14:paraId="7291E2A7" w14:textId="77777777" w:rsidR="00A36A23" w:rsidRDefault="00A36A23" w:rsidP="00A36A23">
            <w:pPr>
              <w:ind w:firstLine="0"/>
              <w:jc w:val="left"/>
            </w:pPr>
            <w:r w:rsidRPr="00F65924">
              <w:t>Estructura de trabajo y laboratorio preparados</w:t>
            </w:r>
          </w:p>
        </w:tc>
      </w:tr>
      <w:tr w:rsidR="00A36A23" w14:paraId="59DE50FD" w14:textId="77777777" w:rsidTr="00290519">
        <w:tc>
          <w:tcPr>
            <w:tcW w:w="2547" w:type="dxa"/>
            <w:vAlign w:val="center"/>
          </w:tcPr>
          <w:p w14:paraId="62AE83B0" w14:textId="77777777" w:rsidR="00A36A23" w:rsidRDefault="00A36A23" w:rsidP="00A36A23">
            <w:pPr>
              <w:ind w:firstLine="0"/>
              <w:jc w:val="left"/>
            </w:pPr>
            <w:r w:rsidRPr="00F65924">
              <w:t>04_Antes_de_persistencia</w:t>
            </w:r>
          </w:p>
        </w:tc>
        <w:tc>
          <w:tcPr>
            <w:tcW w:w="6379" w:type="dxa"/>
            <w:vAlign w:val="center"/>
          </w:tcPr>
          <w:p w14:paraId="5BFED280" w14:textId="77777777" w:rsidR="00A36A23" w:rsidRDefault="00A36A23" w:rsidP="00A36A23">
            <w:pPr>
              <w:keepNext/>
              <w:ind w:firstLine="0"/>
              <w:jc w:val="left"/>
            </w:pPr>
            <w:r w:rsidRPr="00F65924">
              <w:t>Punto previo a pruebas con cambios de configuración</w:t>
            </w:r>
          </w:p>
        </w:tc>
      </w:tr>
      <w:tr w:rsidR="00A36A23" w14:paraId="7E302BA5" w14:textId="77777777" w:rsidTr="00290519">
        <w:tc>
          <w:tcPr>
            <w:tcW w:w="2547" w:type="dxa"/>
            <w:vAlign w:val="center"/>
          </w:tcPr>
          <w:p w14:paraId="40D5E79B" w14:textId="77777777" w:rsidR="00A36A23" w:rsidRPr="00F86996" w:rsidRDefault="00A36A23" w:rsidP="00A36A23">
            <w:pPr>
              <w:ind w:firstLine="0"/>
              <w:jc w:val="left"/>
            </w:pPr>
            <w:r w:rsidRPr="00F65924">
              <w:t>05_Despues_de_ransom</w:t>
            </w:r>
          </w:p>
        </w:tc>
        <w:tc>
          <w:tcPr>
            <w:tcW w:w="6379" w:type="dxa"/>
            <w:vAlign w:val="center"/>
          </w:tcPr>
          <w:p w14:paraId="6922FC26" w14:textId="77777777" w:rsidR="00A36A23" w:rsidRPr="00F86996" w:rsidRDefault="00A36A23" w:rsidP="00A36A23">
            <w:pPr>
              <w:keepNext/>
              <w:ind w:firstLine="0"/>
              <w:jc w:val="left"/>
            </w:pPr>
            <w:r w:rsidRPr="00F65924">
              <w:t>Estado posterior a simulación controlada de cifrado</w:t>
            </w:r>
          </w:p>
        </w:tc>
      </w:tr>
      <w:tr w:rsidR="00BD50F9" w14:paraId="09301FD6" w14:textId="77777777" w:rsidTr="00290519">
        <w:tc>
          <w:tcPr>
            <w:tcW w:w="2547" w:type="dxa"/>
            <w:vAlign w:val="center"/>
          </w:tcPr>
          <w:p w14:paraId="19076416" w14:textId="77777777" w:rsidR="00BD50F9" w:rsidRPr="00F65924" w:rsidRDefault="00F55082" w:rsidP="00A36A23">
            <w:pPr>
              <w:ind w:firstLine="0"/>
              <w:jc w:val="left"/>
            </w:pPr>
            <w:r>
              <w:t>06_Iniciando_pruebas</w:t>
            </w:r>
          </w:p>
        </w:tc>
        <w:tc>
          <w:tcPr>
            <w:tcW w:w="6379" w:type="dxa"/>
            <w:vAlign w:val="center"/>
          </w:tcPr>
          <w:p w14:paraId="4B975F4E" w14:textId="77777777" w:rsidR="00BD50F9" w:rsidRPr="00F65924" w:rsidRDefault="00F55082" w:rsidP="00A36A23">
            <w:pPr>
              <w:keepNext/>
              <w:ind w:firstLine="0"/>
              <w:jc w:val="left"/>
            </w:pPr>
            <w:r>
              <w:t>Estado de inicio de Runners</w:t>
            </w:r>
          </w:p>
        </w:tc>
      </w:tr>
      <w:tr w:rsidR="00F55082" w14:paraId="3BB9A7F8" w14:textId="77777777" w:rsidTr="00290519">
        <w:tc>
          <w:tcPr>
            <w:tcW w:w="2547" w:type="dxa"/>
            <w:vAlign w:val="center"/>
          </w:tcPr>
          <w:p w14:paraId="164208D2" w14:textId="77777777" w:rsidR="00F55082" w:rsidRDefault="00F55082" w:rsidP="00A36A23">
            <w:pPr>
              <w:ind w:firstLine="0"/>
              <w:jc w:val="left"/>
            </w:pPr>
            <w:r>
              <w:t>VR_7_Probando_REDES</w:t>
            </w:r>
          </w:p>
        </w:tc>
        <w:tc>
          <w:tcPr>
            <w:tcW w:w="6379" w:type="dxa"/>
            <w:vAlign w:val="center"/>
          </w:tcPr>
          <w:p w14:paraId="7E591CFA" w14:textId="77777777" w:rsidR="00F55082" w:rsidRPr="00F65924" w:rsidRDefault="00F55082" w:rsidP="00A36A23">
            <w:pPr>
              <w:keepNext/>
              <w:ind w:firstLine="0"/>
              <w:jc w:val="left"/>
            </w:pPr>
            <w:r>
              <w:t>Probando el ataque de red con TEC-009</w:t>
            </w:r>
          </w:p>
        </w:tc>
      </w:tr>
      <w:tr w:rsidR="00BD50F9" w14:paraId="760F31FD" w14:textId="77777777" w:rsidTr="00290519">
        <w:tc>
          <w:tcPr>
            <w:tcW w:w="2547" w:type="dxa"/>
            <w:vAlign w:val="center"/>
          </w:tcPr>
          <w:p w14:paraId="5C6DA664" w14:textId="77777777" w:rsidR="00BD50F9" w:rsidRPr="00F65924" w:rsidRDefault="00F55082" w:rsidP="00A36A23">
            <w:pPr>
              <w:ind w:firstLine="0"/>
              <w:jc w:val="left"/>
            </w:pPr>
            <w:r>
              <w:t>Instantánea 8 19062026</w:t>
            </w:r>
          </w:p>
        </w:tc>
        <w:tc>
          <w:tcPr>
            <w:tcW w:w="6379" w:type="dxa"/>
            <w:vAlign w:val="center"/>
          </w:tcPr>
          <w:p w14:paraId="7595273C" w14:textId="77777777" w:rsidR="00BD50F9" w:rsidRPr="00F65924" w:rsidRDefault="00F55082" w:rsidP="00A36A23">
            <w:pPr>
              <w:keepNext/>
              <w:ind w:firstLine="0"/>
              <w:jc w:val="left"/>
            </w:pPr>
            <w:r>
              <w:t>Estado final donde se ejecutan todas las pruebas</w:t>
            </w:r>
          </w:p>
        </w:tc>
      </w:tr>
    </w:tbl>
    <w:p w14:paraId="3FFDA73A" w14:textId="605B1D7C" w:rsidR="00A36A23" w:rsidRDefault="00A36A23">
      <w:pPr>
        <w:pStyle w:val="Descripcin"/>
      </w:pPr>
      <w:bookmarkStart w:id="249" w:name="_Toc236744657"/>
      <w:r>
        <w:t xml:space="preserve">Tabla </w:t>
      </w:r>
      <w:r w:rsidR="00492EE6">
        <w:fldChar w:fldCharType="begin"/>
      </w:r>
      <w:r w:rsidR="00492EE6">
        <w:instrText xml:space="preserve"> SEQ Tabla \* ARABIC </w:instrText>
      </w:r>
      <w:r w:rsidR="00492EE6">
        <w:fldChar w:fldCharType="separate"/>
      </w:r>
      <w:r w:rsidR="00555463">
        <w:rPr>
          <w:noProof/>
        </w:rPr>
        <w:t>34</w:t>
      </w:r>
      <w:r w:rsidR="00492EE6">
        <w:rPr>
          <w:noProof/>
        </w:rPr>
        <w:fldChar w:fldCharType="end"/>
      </w:r>
      <w:r w:rsidRPr="00590FE8">
        <w:t>: Snapshots utilizados para control del laboratorio</w:t>
      </w:r>
      <w:bookmarkEnd w:id="249"/>
    </w:p>
    <w:p w14:paraId="010540B4" w14:textId="77777777" w:rsidR="00A62D9B" w:rsidRPr="00A62D9B" w:rsidRDefault="003E4AB1" w:rsidP="00A62D9B">
      <w:pPr>
        <w:pStyle w:val="Ttulo3"/>
      </w:pPr>
      <w:bookmarkStart w:id="250" w:name="_Toc234407593"/>
      <w:bookmarkStart w:id="251" w:name="_Toc236729054"/>
      <w:bookmarkStart w:id="252" w:name="_Toc236845278"/>
      <w:r>
        <w:t>Flujo general de trabajo</w:t>
      </w:r>
      <w:bookmarkEnd w:id="250"/>
      <w:bookmarkEnd w:id="251"/>
      <w:bookmarkEnd w:id="252"/>
    </w:p>
    <w:p w14:paraId="418FEAB2" w14:textId="77777777" w:rsidR="003E4AB1" w:rsidRDefault="003E4AB1" w:rsidP="00CE27D3">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7B7416" w14:paraId="54170245" w14:textId="77777777" w:rsidTr="00290519">
        <w:trPr>
          <w:tblHeader/>
        </w:trPr>
        <w:tc>
          <w:tcPr>
            <w:tcW w:w="988" w:type="dxa"/>
            <w:shd w:val="clear" w:color="auto" w:fill="E4F676"/>
          </w:tcPr>
          <w:p w14:paraId="492B7612" w14:textId="77777777" w:rsidR="007B7416" w:rsidRPr="003547E5" w:rsidRDefault="007B7416" w:rsidP="007B7416">
            <w:pPr>
              <w:ind w:firstLine="0"/>
              <w:jc w:val="center"/>
              <w:rPr>
                <w:b/>
                <w:bCs/>
              </w:rPr>
            </w:pPr>
            <w:r w:rsidRPr="003547E5">
              <w:rPr>
                <w:b/>
                <w:bCs/>
              </w:rPr>
              <w:t>Paso</w:t>
            </w:r>
          </w:p>
        </w:tc>
        <w:tc>
          <w:tcPr>
            <w:tcW w:w="7938" w:type="dxa"/>
            <w:shd w:val="clear" w:color="auto" w:fill="E4F676"/>
          </w:tcPr>
          <w:p w14:paraId="235D79D1" w14:textId="77777777" w:rsidR="007B7416" w:rsidRPr="003547E5" w:rsidRDefault="007B7416" w:rsidP="007B7416">
            <w:pPr>
              <w:ind w:firstLine="0"/>
              <w:jc w:val="center"/>
              <w:rPr>
                <w:b/>
                <w:bCs/>
              </w:rPr>
            </w:pPr>
            <w:r w:rsidRPr="003547E5">
              <w:rPr>
                <w:b/>
                <w:bCs/>
              </w:rPr>
              <w:t>Actividad</w:t>
            </w:r>
          </w:p>
        </w:tc>
      </w:tr>
      <w:tr w:rsidR="007B7416" w14:paraId="7F727CE6" w14:textId="77777777" w:rsidTr="00290519">
        <w:tc>
          <w:tcPr>
            <w:tcW w:w="988" w:type="dxa"/>
            <w:vAlign w:val="center"/>
          </w:tcPr>
          <w:p w14:paraId="11BEE584" w14:textId="77777777" w:rsidR="007B7416" w:rsidRDefault="007B7416" w:rsidP="00A62D9B">
            <w:pPr>
              <w:ind w:firstLine="0"/>
              <w:jc w:val="center"/>
            </w:pPr>
            <w:r w:rsidRPr="00B07CA2">
              <w:t>1</w:t>
            </w:r>
          </w:p>
        </w:tc>
        <w:tc>
          <w:tcPr>
            <w:tcW w:w="7938" w:type="dxa"/>
          </w:tcPr>
          <w:p w14:paraId="6377A143" w14:textId="77777777" w:rsidR="007B7416" w:rsidRDefault="007B7416" w:rsidP="007B7416">
            <w:pPr>
              <w:ind w:firstLine="0"/>
              <w:jc w:val="left"/>
            </w:pPr>
            <w:r w:rsidRPr="00B07CA2">
              <w:t>Preparar o restaurar snapshot de laboratorio</w:t>
            </w:r>
          </w:p>
        </w:tc>
      </w:tr>
      <w:tr w:rsidR="007B7416" w14:paraId="348AFC86" w14:textId="77777777" w:rsidTr="00290519">
        <w:tc>
          <w:tcPr>
            <w:tcW w:w="988" w:type="dxa"/>
            <w:vAlign w:val="center"/>
          </w:tcPr>
          <w:p w14:paraId="662E8388" w14:textId="77777777" w:rsidR="007B7416" w:rsidRDefault="007B7416" w:rsidP="00A62D9B">
            <w:pPr>
              <w:ind w:firstLine="0"/>
              <w:jc w:val="center"/>
            </w:pPr>
            <w:r w:rsidRPr="00B07CA2">
              <w:t>2</w:t>
            </w:r>
          </w:p>
        </w:tc>
        <w:tc>
          <w:tcPr>
            <w:tcW w:w="7938" w:type="dxa"/>
          </w:tcPr>
          <w:p w14:paraId="2178DB8A" w14:textId="77777777" w:rsidR="007B7416" w:rsidRDefault="007B7416" w:rsidP="007B7416">
            <w:pPr>
              <w:ind w:firstLine="0"/>
              <w:jc w:val="left"/>
            </w:pPr>
            <w:r w:rsidRPr="00B07CA2">
              <w:t>Seleccionar técnica MITRE ATT&amp;CK y objetivo de prueba</w:t>
            </w:r>
          </w:p>
        </w:tc>
      </w:tr>
      <w:tr w:rsidR="007B7416" w14:paraId="15D79EE4" w14:textId="77777777" w:rsidTr="00290519">
        <w:tc>
          <w:tcPr>
            <w:tcW w:w="988" w:type="dxa"/>
            <w:vAlign w:val="center"/>
          </w:tcPr>
          <w:p w14:paraId="53066DC8" w14:textId="77777777" w:rsidR="007B7416" w:rsidRDefault="007B7416" w:rsidP="00A62D9B">
            <w:pPr>
              <w:ind w:firstLine="0"/>
              <w:jc w:val="center"/>
            </w:pPr>
            <w:r w:rsidRPr="00B07CA2">
              <w:t>3</w:t>
            </w:r>
          </w:p>
        </w:tc>
        <w:tc>
          <w:tcPr>
            <w:tcW w:w="7938" w:type="dxa"/>
          </w:tcPr>
          <w:p w14:paraId="38AE67F9" w14:textId="77777777" w:rsidR="007B7416" w:rsidRDefault="007B7416" w:rsidP="007B7416">
            <w:pPr>
              <w:ind w:firstLine="0"/>
              <w:jc w:val="left"/>
            </w:pPr>
            <w:r w:rsidRPr="00B07CA2">
              <w:t>Diseñar ejecución controlada y segura</w:t>
            </w:r>
          </w:p>
        </w:tc>
      </w:tr>
      <w:tr w:rsidR="007B7416" w14:paraId="73D2A009" w14:textId="77777777" w:rsidTr="00290519">
        <w:tc>
          <w:tcPr>
            <w:tcW w:w="988" w:type="dxa"/>
            <w:vAlign w:val="center"/>
          </w:tcPr>
          <w:p w14:paraId="0BF745BB" w14:textId="77777777" w:rsidR="007B7416" w:rsidRDefault="007B7416" w:rsidP="00A62D9B">
            <w:pPr>
              <w:ind w:firstLine="0"/>
              <w:jc w:val="center"/>
            </w:pPr>
            <w:r w:rsidRPr="00B07CA2">
              <w:t>4</w:t>
            </w:r>
          </w:p>
        </w:tc>
        <w:tc>
          <w:tcPr>
            <w:tcW w:w="7938" w:type="dxa"/>
          </w:tcPr>
          <w:p w14:paraId="283AD38D" w14:textId="77777777" w:rsidR="007B7416" w:rsidRDefault="007B7416" w:rsidP="007B7416">
            <w:pPr>
              <w:ind w:firstLine="0"/>
              <w:jc w:val="left"/>
            </w:pPr>
            <w:r w:rsidRPr="00B07CA2">
              <w:t>Ejecutar script o comando en el endpoint</w:t>
            </w:r>
          </w:p>
        </w:tc>
      </w:tr>
      <w:tr w:rsidR="007B7416" w14:paraId="220D5063" w14:textId="77777777" w:rsidTr="00290519">
        <w:tc>
          <w:tcPr>
            <w:tcW w:w="988" w:type="dxa"/>
            <w:vAlign w:val="center"/>
          </w:tcPr>
          <w:p w14:paraId="725274F9" w14:textId="77777777" w:rsidR="007B7416" w:rsidRDefault="007B7416" w:rsidP="00A62D9B">
            <w:pPr>
              <w:ind w:firstLine="0"/>
              <w:jc w:val="center"/>
            </w:pPr>
            <w:r w:rsidRPr="00B07CA2">
              <w:t>5</w:t>
            </w:r>
          </w:p>
        </w:tc>
        <w:tc>
          <w:tcPr>
            <w:tcW w:w="7938" w:type="dxa"/>
          </w:tcPr>
          <w:p w14:paraId="605E7076" w14:textId="77777777" w:rsidR="007B7416" w:rsidRDefault="007B7416" w:rsidP="007B7416">
            <w:pPr>
              <w:keepNext/>
              <w:ind w:firstLine="0"/>
              <w:jc w:val="left"/>
            </w:pPr>
            <w:r w:rsidRPr="00B07CA2">
              <w:t>Observar telemetría en Velociraptor, Sysmon y logs Windows.</w:t>
            </w:r>
          </w:p>
        </w:tc>
      </w:tr>
      <w:tr w:rsidR="007B7416" w14:paraId="201EBF49" w14:textId="77777777" w:rsidTr="00290519">
        <w:tc>
          <w:tcPr>
            <w:tcW w:w="988" w:type="dxa"/>
            <w:vAlign w:val="center"/>
          </w:tcPr>
          <w:p w14:paraId="73D1A08E" w14:textId="77777777" w:rsidR="007B7416" w:rsidRPr="00F86996" w:rsidRDefault="007B7416" w:rsidP="00A62D9B">
            <w:pPr>
              <w:ind w:firstLine="0"/>
              <w:jc w:val="center"/>
            </w:pPr>
            <w:r w:rsidRPr="00B07CA2">
              <w:t>6</w:t>
            </w:r>
          </w:p>
        </w:tc>
        <w:tc>
          <w:tcPr>
            <w:tcW w:w="7938" w:type="dxa"/>
          </w:tcPr>
          <w:p w14:paraId="4C096970" w14:textId="77777777" w:rsidR="007B7416" w:rsidRPr="00F86996" w:rsidRDefault="007B7416" w:rsidP="007B7416">
            <w:pPr>
              <w:keepNext/>
              <w:ind w:firstLine="0"/>
              <w:jc w:val="left"/>
            </w:pPr>
            <w:r w:rsidRPr="00B07CA2">
              <w:t>Evaluar artifacts públicos disponibles</w:t>
            </w:r>
          </w:p>
        </w:tc>
      </w:tr>
      <w:tr w:rsidR="007B7416" w14:paraId="602322EE" w14:textId="77777777" w:rsidTr="00290519">
        <w:tc>
          <w:tcPr>
            <w:tcW w:w="988" w:type="dxa"/>
            <w:vAlign w:val="center"/>
          </w:tcPr>
          <w:p w14:paraId="569D25F1" w14:textId="77777777" w:rsidR="007B7416" w:rsidRPr="00F65924" w:rsidRDefault="007B7416" w:rsidP="00A62D9B">
            <w:pPr>
              <w:ind w:firstLine="0"/>
              <w:jc w:val="center"/>
            </w:pPr>
            <w:r w:rsidRPr="00B07CA2">
              <w:t>7</w:t>
            </w:r>
          </w:p>
        </w:tc>
        <w:tc>
          <w:tcPr>
            <w:tcW w:w="7938" w:type="dxa"/>
          </w:tcPr>
          <w:p w14:paraId="65C560E5" w14:textId="77777777" w:rsidR="007B7416" w:rsidRPr="00F65924" w:rsidRDefault="007B7416" w:rsidP="007B7416">
            <w:pPr>
              <w:keepNext/>
              <w:ind w:firstLine="0"/>
              <w:jc w:val="left"/>
            </w:pPr>
            <w:r w:rsidRPr="00B07CA2">
              <w:t>Ajustar consultas VQL o artifacts personalizados si procede</w:t>
            </w:r>
          </w:p>
        </w:tc>
      </w:tr>
      <w:tr w:rsidR="007B7416" w14:paraId="2B2AA371" w14:textId="77777777" w:rsidTr="00290519">
        <w:tc>
          <w:tcPr>
            <w:tcW w:w="988" w:type="dxa"/>
            <w:vAlign w:val="center"/>
          </w:tcPr>
          <w:p w14:paraId="3EFFFA53" w14:textId="77777777" w:rsidR="007B7416" w:rsidRPr="00F65924" w:rsidRDefault="007B7416" w:rsidP="00A62D9B">
            <w:pPr>
              <w:ind w:firstLine="0"/>
              <w:jc w:val="center"/>
            </w:pPr>
            <w:r w:rsidRPr="00B07CA2">
              <w:t>8</w:t>
            </w:r>
          </w:p>
        </w:tc>
        <w:tc>
          <w:tcPr>
            <w:tcW w:w="7938" w:type="dxa"/>
          </w:tcPr>
          <w:p w14:paraId="7D331146" w14:textId="77777777" w:rsidR="007B7416" w:rsidRPr="00F65924" w:rsidRDefault="007B7416" w:rsidP="007B7416">
            <w:pPr>
              <w:keepNext/>
              <w:ind w:firstLine="0"/>
              <w:jc w:val="left"/>
            </w:pPr>
            <w:r w:rsidRPr="00B07CA2">
              <w:t>Registrar evidencias, capturas y referencias de logs</w:t>
            </w:r>
          </w:p>
        </w:tc>
      </w:tr>
      <w:tr w:rsidR="007B7416" w14:paraId="707F7730" w14:textId="77777777" w:rsidTr="00290519">
        <w:tc>
          <w:tcPr>
            <w:tcW w:w="988" w:type="dxa"/>
            <w:vAlign w:val="center"/>
          </w:tcPr>
          <w:p w14:paraId="1DCCE704" w14:textId="77777777" w:rsidR="007B7416" w:rsidRPr="00F65924" w:rsidRDefault="007B7416" w:rsidP="00A62D9B">
            <w:pPr>
              <w:ind w:firstLine="0"/>
              <w:jc w:val="center"/>
            </w:pPr>
            <w:r w:rsidRPr="00B07CA2">
              <w:t>9</w:t>
            </w:r>
          </w:p>
        </w:tc>
        <w:tc>
          <w:tcPr>
            <w:tcW w:w="7938" w:type="dxa"/>
          </w:tcPr>
          <w:p w14:paraId="58C74A6F" w14:textId="77777777" w:rsidR="007B7416" w:rsidRPr="00F65924" w:rsidRDefault="007B7416" w:rsidP="007B7416">
            <w:pPr>
              <w:keepNext/>
              <w:ind w:firstLine="0"/>
              <w:jc w:val="left"/>
            </w:pPr>
            <w:r w:rsidRPr="00B07CA2">
              <w:t>Clasificar resultado: visibilidad, detección, alerta RT y salida externa.</w:t>
            </w:r>
          </w:p>
        </w:tc>
      </w:tr>
      <w:tr w:rsidR="007B7416" w14:paraId="6C698624" w14:textId="77777777" w:rsidTr="00290519">
        <w:tc>
          <w:tcPr>
            <w:tcW w:w="988" w:type="dxa"/>
            <w:vAlign w:val="center"/>
          </w:tcPr>
          <w:p w14:paraId="650C57BC" w14:textId="77777777" w:rsidR="007B7416" w:rsidRPr="00F65924" w:rsidRDefault="007B7416" w:rsidP="00A62D9B">
            <w:pPr>
              <w:ind w:firstLine="0"/>
              <w:jc w:val="center"/>
            </w:pPr>
            <w:r w:rsidRPr="00B07CA2">
              <w:t>10</w:t>
            </w:r>
          </w:p>
        </w:tc>
        <w:tc>
          <w:tcPr>
            <w:tcW w:w="7938" w:type="dxa"/>
          </w:tcPr>
          <w:p w14:paraId="258EA555" w14:textId="77777777" w:rsidR="007B7416" w:rsidRPr="00F65924" w:rsidRDefault="007B7416" w:rsidP="007B7416">
            <w:pPr>
              <w:keepNext/>
              <w:ind w:firstLine="0"/>
              <w:jc w:val="left"/>
            </w:pPr>
            <w:r w:rsidRPr="00B07CA2">
              <w:t>Medir impacto de rendimiento asociado</w:t>
            </w:r>
          </w:p>
        </w:tc>
      </w:tr>
      <w:tr w:rsidR="007B7416" w14:paraId="1DACEDCF" w14:textId="77777777" w:rsidTr="00290519">
        <w:tc>
          <w:tcPr>
            <w:tcW w:w="988" w:type="dxa"/>
            <w:vAlign w:val="center"/>
          </w:tcPr>
          <w:p w14:paraId="274C123C" w14:textId="77777777" w:rsidR="007B7416" w:rsidRPr="00F65924" w:rsidRDefault="007B7416" w:rsidP="00A62D9B">
            <w:pPr>
              <w:ind w:firstLine="0"/>
              <w:jc w:val="center"/>
            </w:pPr>
            <w:r w:rsidRPr="00B07CA2">
              <w:lastRenderedPageBreak/>
              <w:t>11</w:t>
            </w:r>
          </w:p>
        </w:tc>
        <w:tc>
          <w:tcPr>
            <w:tcW w:w="7938" w:type="dxa"/>
          </w:tcPr>
          <w:p w14:paraId="2C6444B7" w14:textId="77777777" w:rsidR="007B7416" w:rsidRPr="00F65924" w:rsidRDefault="007B7416" w:rsidP="007B7416">
            <w:pPr>
              <w:keepNext/>
              <w:ind w:firstLine="0"/>
              <w:jc w:val="left"/>
            </w:pPr>
            <w:r w:rsidRPr="00B07CA2">
              <w:t>Documentar limitaciones, ruido y falsos positivos</w:t>
            </w:r>
          </w:p>
        </w:tc>
      </w:tr>
      <w:tr w:rsidR="007B7416" w14:paraId="10EBDD58" w14:textId="77777777" w:rsidTr="00290519">
        <w:tc>
          <w:tcPr>
            <w:tcW w:w="988" w:type="dxa"/>
            <w:vAlign w:val="center"/>
          </w:tcPr>
          <w:p w14:paraId="0E2BE310" w14:textId="77777777" w:rsidR="007B7416" w:rsidRPr="00F65924" w:rsidRDefault="007B7416" w:rsidP="00A62D9B">
            <w:pPr>
              <w:ind w:firstLine="0"/>
              <w:jc w:val="center"/>
            </w:pPr>
            <w:r w:rsidRPr="00B07CA2">
              <w:t>12</w:t>
            </w:r>
          </w:p>
        </w:tc>
        <w:tc>
          <w:tcPr>
            <w:tcW w:w="7938" w:type="dxa"/>
          </w:tcPr>
          <w:p w14:paraId="44B28D84" w14:textId="77777777" w:rsidR="007B7416" w:rsidRPr="00F65924" w:rsidRDefault="007B7416" w:rsidP="007B7416">
            <w:pPr>
              <w:keepNext/>
              <w:ind w:firstLine="0"/>
              <w:jc w:val="left"/>
            </w:pPr>
            <w:r w:rsidRPr="00B07CA2">
              <w:t>Pasar a la siguiente técnica manteniendo trazabilidad</w:t>
            </w:r>
          </w:p>
        </w:tc>
      </w:tr>
    </w:tbl>
    <w:p w14:paraId="43972B05" w14:textId="4534F74B" w:rsidR="007B7416" w:rsidRDefault="007B7416">
      <w:pPr>
        <w:pStyle w:val="Descripcin"/>
      </w:pPr>
      <w:bookmarkStart w:id="253" w:name="_Toc236744658"/>
      <w:r>
        <w:t xml:space="preserve">Tabla </w:t>
      </w:r>
      <w:r w:rsidR="00492EE6">
        <w:fldChar w:fldCharType="begin"/>
      </w:r>
      <w:r w:rsidR="00492EE6">
        <w:instrText xml:space="preserve"> SEQ Tabla \* ARABIC </w:instrText>
      </w:r>
      <w:r w:rsidR="00492EE6">
        <w:fldChar w:fldCharType="separate"/>
      </w:r>
      <w:r w:rsidR="00555463">
        <w:rPr>
          <w:noProof/>
        </w:rPr>
        <w:t>35</w:t>
      </w:r>
      <w:r w:rsidR="00492EE6">
        <w:rPr>
          <w:noProof/>
        </w:rPr>
        <w:fldChar w:fldCharType="end"/>
      </w:r>
      <w:r w:rsidRPr="008A10F2">
        <w:t>: Flujo general de trabajo por técnica</w:t>
      </w:r>
      <w:bookmarkEnd w:id="253"/>
    </w:p>
    <w:p w14:paraId="195A458C" w14:textId="77777777" w:rsidR="003E4AB1" w:rsidRDefault="003E4AB1" w:rsidP="00A62D9B">
      <w:pPr>
        <w:pStyle w:val="Ttulo3"/>
      </w:pPr>
      <w:bookmarkStart w:id="254" w:name="_Toc234407594"/>
      <w:bookmarkStart w:id="255" w:name="_Toc236729055"/>
      <w:bookmarkStart w:id="256" w:name="_Toc236845279"/>
      <w:r>
        <w:t>Matriz principal de control experimental</w:t>
      </w:r>
      <w:bookmarkEnd w:id="254"/>
      <w:bookmarkEnd w:id="255"/>
      <w:bookmarkEnd w:id="256"/>
    </w:p>
    <w:p w14:paraId="372AC076" w14:textId="77777777" w:rsidR="00CF24F8" w:rsidRDefault="00A62D9B" w:rsidP="00CF24F8">
      <w:r w:rsidRPr="00A62D9B">
        <w:t>El archivo Analisis_Tecnicas_TFM_Velociraptor_DEF.xlsx se empleó como matriz de control experimental. Su función fue centralizar la relación entre técnicas, artifacts, pruebas, evidencias, alertabilidad, brechas de cobertura, benchmark y decisiones metodológicas</w:t>
      </w:r>
      <w:r w:rsidR="00CF24F8" w:rsidRPr="00CF24F8">
        <w:t>.</w:t>
      </w:r>
    </w:p>
    <w:tbl>
      <w:tblPr>
        <w:tblStyle w:val="Tablaconcuadrcula"/>
        <w:tblW w:w="8926" w:type="dxa"/>
        <w:tblLayout w:type="fixed"/>
        <w:tblLook w:val="04A0" w:firstRow="1" w:lastRow="0" w:firstColumn="1" w:lastColumn="0" w:noHBand="0" w:noVBand="1"/>
      </w:tblPr>
      <w:tblGrid>
        <w:gridCol w:w="3256"/>
        <w:gridCol w:w="5670"/>
      </w:tblGrid>
      <w:tr w:rsidR="00A62D9B" w14:paraId="3CD8DB52" w14:textId="77777777" w:rsidTr="00290519">
        <w:trPr>
          <w:tblHeader/>
        </w:trPr>
        <w:tc>
          <w:tcPr>
            <w:tcW w:w="3256" w:type="dxa"/>
            <w:shd w:val="clear" w:color="auto" w:fill="E4F676"/>
          </w:tcPr>
          <w:p w14:paraId="7E2635F8" w14:textId="77777777" w:rsidR="00A62D9B" w:rsidRPr="003547E5" w:rsidRDefault="00A62D9B" w:rsidP="00A62D9B">
            <w:pPr>
              <w:ind w:firstLine="0"/>
              <w:jc w:val="center"/>
              <w:rPr>
                <w:b/>
                <w:bCs/>
              </w:rPr>
            </w:pPr>
            <w:r w:rsidRPr="003547E5">
              <w:rPr>
                <w:b/>
                <w:bCs/>
              </w:rPr>
              <w:t>Hoja</w:t>
            </w:r>
          </w:p>
        </w:tc>
        <w:tc>
          <w:tcPr>
            <w:tcW w:w="5670" w:type="dxa"/>
            <w:shd w:val="clear" w:color="auto" w:fill="E4F676"/>
          </w:tcPr>
          <w:p w14:paraId="1AF179C3" w14:textId="77777777" w:rsidR="00A62D9B" w:rsidRPr="003547E5" w:rsidRDefault="00A62D9B" w:rsidP="00A62D9B">
            <w:pPr>
              <w:ind w:firstLine="0"/>
              <w:jc w:val="center"/>
              <w:rPr>
                <w:b/>
                <w:bCs/>
              </w:rPr>
            </w:pPr>
            <w:r w:rsidRPr="003547E5">
              <w:rPr>
                <w:b/>
                <w:bCs/>
              </w:rPr>
              <w:t>Función metodológica</w:t>
            </w:r>
          </w:p>
        </w:tc>
      </w:tr>
      <w:tr w:rsidR="00A62D9B" w14:paraId="705AD9F5" w14:textId="77777777" w:rsidTr="00290519">
        <w:tc>
          <w:tcPr>
            <w:tcW w:w="3256" w:type="dxa"/>
          </w:tcPr>
          <w:p w14:paraId="6662BC71" w14:textId="77777777" w:rsidR="00A62D9B" w:rsidRDefault="00A62D9B" w:rsidP="00A62D9B">
            <w:pPr>
              <w:ind w:firstLine="0"/>
              <w:jc w:val="left"/>
            </w:pPr>
            <w:r w:rsidRPr="000862BB">
              <w:t>02_Seleccion_Tecnicas</w:t>
            </w:r>
          </w:p>
        </w:tc>
        <w:tc>
          <w:tcPr>
            <w:tcW w:w="5670" w:type="dxa"/>
          </w:tcPr>
          <w:p w14:paraId="74E42B37" w14:textId="77777777" w:rsidR="00A62D9B" w:rsidRDefault="00A62D9B" w:rsidP="00A62D9B">
            <w:pPr>
              <w:ind w:firstLine="0"/>
              <w:jc w:val="left"/>
            </w:pPr>
            <w:r w:rsidRPr="000862BB">
              <w:t>Técnicas TEC-001 a TEC-009, táctica, evidencia esperada y artifacts candidatos</w:t>
            </w:r>
          </w:p>
        </w:tc>
      </w:tr>
      <w:tr w:rsidR="00A62D9B" w14:paraId="78AEACAB" w14:textId="77777777" w:rsidTr="00290519">
        <w:tc>
          <w:tcPr>
            <w:tcW w:w="3256" w:type="dxa"/>
          </w:tcPr>
          <w:p w14:paraId="68688B4E" w14:textId="77777777" w:rsidR="00A62D9B" w:rsidRDefault="00A62D9B" w:rsidP="00A62D9B">
            <w:pPr>
              <w:ind w:firstLine="0"/>
              <w:jc w:val="left"/>
            </w:pPr>
            <w:r w:rsidRPr="000862BB">
              <w:t>03_Evaluacion_VR</w:t>
            </w:r>
          </w:p>
        </w:tc>
        <w:tc>
          <w:tcPr>
            <w:tcW w:w="5670" w:type="dxa"/>
          </w:tcPr>
          <w:p w14:paraId="0DB5208E" w14:textId="77777777" w:rsidR="00A62D9B" w:rsidRDefault="00A62D9B" w:rsidP="00A62D9B">
            <w:pPr>
              <w:ind w:firstLine="0"/>
              <w:jc w:val="left"/>
            </w:pPr>
            <w:r w:rsidRPr="000862BB">
              <w:t>Registro consolidado de evaluación y resultados por prueba</w:t>
            </w:r>
          </w:p>
        </w:tc>
      </w:tr>
      <w:tr w:rsidR="00A62D9B" w14:paraId="2FFB426F" w14:textId="77777777" w:rsidTr="00290519">
        <w:tc>
          <w:tcPr>
            <w:tcW w:w="3256" w:type="dxa"/>
          </w:tcPr>
          <w:p w14:paraId="60230817" w14:textId="77777777" w:rsidR="00A62D9B" w:rsidRDefault="00A62D9B" w:rsidP="00A62D9B">
            <w:pPr>
              <w:ind w:firstLine="0"/>
              <w:jc w:val="left"/>
            </w:pPr>
            <w:r w:rsidRPr="000862BB">
              <w:t>04_Control_Publicos</w:t>
            </w:r>
          </w:p>
        </w:tc>
        <w:tc>
          <w:tcPr>
            <w:tcW w:w="5670" w:type="dxa"/>
          </w:tcPr>
          <w:p w14:paraId="3AFA50D1" w14:textId="77777777" w:rsidR="00A62D9B" w:rsidRDefault="00A62D9B" w:rsidP="00A62D9B">
            <w:pPr>
              <w:ind w:firstLine="0"/>
              <w:jc w:val="left"/>
            </w:pPr>
            <w:r w:rsidRPr="000862BB">
              <w:t>Control operativo de pruebas con artifacts públicos</w:t>
            </w:r>
          </w:p>
        </w:tc>
      </w:tr>
      <w:tr w:rsidR="00A62D9B" w14:paraId="24DA687A" w14:textId="77777777" w:rsidTr="00290519">
        <w:tc>
          <w:tcPr>
            <w:tcW w:w="3256" w:type="dxa"/>
          </w:tcPr>
          <w:p w14:paraId="5530745D" w14:textId="77777777" w:rsidR="00A62D9B" w:rsidRDefault="00A62D9B" w:rsidP="00A62D9B">
            <w:pPr>
              <w:ind w:firstLine="0"/>
              <w:jc w:val="left"/>
            </w:pPr>
            <w:r w:rsidRPr="000862BB">
              <w:t>05_Matriz_Resultados</w:t>
            </w:r>
          </w:p>
        </w:tc>
        <w:tc>
          <w:tcPr>
            <w:tcW w:w="5670" w:type="dxa"/>
          </w:tcPr>
          <w:p w14:paraId="3EECFE09" w14:textId="77777777" w:rsidR="00A62D9B" w:rsidRDefault="00A62D9B" w:rsidP="00A62D9B">
            <w:pPr>
              <w:ind w:firstLine="0"/>
              <w:jc w:val="left"/>
            </w:pPr>
            <w:r w:rsidRPr="000862BB">
              <w:t>Matriz de resultados públicos por técnica</w:t>
            </w:r>
          </w:p>
        </w:tc>
      </w:tr>
      <w:tr w:rsidR="00A62D9B" w14:paraId="02F5EC23" w14:textId="77777777" w:rsidTr="00290519">
        <w:tc>
          <w:tcPr>
            <w:tcW w:w="3256" w:type="dxa"/>
          </w:tcPr>
          <w:p w14:paraId="69E6D58D" w14:textId="77777777" w:rsidR="00A62D9B" w:rsidRDefault="00A62D9B" w:rsidP="00A62D9B">
            <w:pPr>
              <w:ind w:firstLine="0"/>
              <w:jc w:val="left"/>
            </w:pPr>
            <w:r w:rsidRPr="000862BB">
              <w:t>07_Catalogo_Artifacts</w:t>
            </w:r>
          </w:p>
        </w:tc>
        <w:tc>
          <w:tcPr>
            <w:tcW w:w="5670" w:type="dxa"/>
          </w:tcPr>
          <w:p w14:paraId="579B7C21" w14:textId="77777777" w:rsidR="00A62D9B" w:rsidRDefault="00A62D9B" w:rsidP="00A62D9B">
            <w:pPr>
              <w:keepNext/>
              <w:ind w:firstLine="0"/>
              <w:jc w:val="left"/>
            </w:pPr>
            <w:r w:rsidRPr="000862BB">
              <w:t>Catálogo de artifacts y rol metodológico</w:t>
            </w:r>
          </w:p>
        </w:tc>
      </w:tr>
      <w:tr w:rsidR="00A62D9B" w14:paraId="471D10B1" w14:textId="77777777" w:rsidTr="00290519">
        <w:tc>
          <w:tcPr>
            <w:tcW w:w="3256" w:type="dxa"/>
          </w:tcPr>
          <w:p w14:paraId="2F70AEA4" w14:textId="77777777" w:rsidR="00A62D9B" w:rsidRPr="00F86996" w:rsidRDefault="00A62D9B" w:rsidP="00A62D9B">
            <w:pPr>
              <w:ind w:firstLine="0"/>
              <w:jc w:val="left"/>
            </w:pPr>
            <w:r w:rsidRPr="000862BB">
              <w:t>08_Benignas_FP</w:t>
            </w:r>
          </w:p>
        </w:tc>
        <w:tc>
          <w:tcPr>
            <w:tcW w:w="5670" w:type="dxa"/>
          </w:tcPr>
          <w:p w14:paraId="10E89EB4" w14:textId="77777777" w:rsidR="00A62D9B" w:rsidRPr="00F86996" w:rsidRDefault="00A62D9B" w:rsidP="00A62D9B">
            <w:pPr>
              <w:keepNext/>
              <w:ind w:firstLine="0"/>
              <w:jc w:val="left"/>
            </w:pPr>
            <w:r w:rsidRPr="000862BB">
              <w:t>Operaciones benignas para contraste y falsos positivos</w:t>
            </w:r>
          </w:p>
        </w:tc>
      </w:tr>
      <w:tr w:rsidR="00A62D9B" w14:paraId="05D0F40F" w14:textId="77777777" w:rsidTr="00290519">
        <w:tc>
          <w:tcPr>
            <w:tcW w:w="3256" w:type="dxa"/>
          </w:tcPr>
          <w:p w14:paraId="41164412" w14:textId="77777777" w:rsidR="00A62D9B" w:rsidRPr="00F65924" w:rsidRDefault="00DC394E" w:rsidP="00A62D9B">
            <w:pPr>
              <w:ind w:firstLine="0"/>
              <w:jc w:val="left"/>
            </w:pPr>
            <w:r>
              <w:t>09_Resultados_Custom</w:t>
            </w:r>
          </w:p>
        </w:tc>
        <w:tc>
          <w:tcPr>
            <w:tcW w:w="5670" w:type="dxa"/>
          </w:tcPr>
          <w:p w14:paraId="0E3E445A" w14:textId="77777777" w:rsidR="00A62D9B" w:rsidRPr="00F65924" w:rsidRDefault="00A62D9B" w:rsidP="00A62D9B">
            <w:pPr>
              <w:keepNext/>
              <w:ind w:firstLine="0"/>
              <w:jc w:val="left"/>
            </w:pPr>
            <w:r w:rsidRPr="000862BB">
              <w:t>Plan de medición por proceso y escenarios B0-B8</w:t>
            </w:r>
          </w:p>
        </w:tc>
      </w:tr>
      <w:tr w:rsidR="00A62D9B" w14:paraId="00FA7B73" w14:textId="77777777" w:rsidTr="00290519">
        <w:tc>
          <w:tcPr>
            <w:tcW w:w="3256" w:type="dxa"/>
          </w:tcPr>
          <w:p w14:paraId="3C2FA23D" w14:textId="77777777" w:rsidR="00A62D9B" w:rsidRPr="00F65924" w:rsidRDefault="00A62D9B" w:rsidP="00A62D9B">
            <w:pPr>
              <w:ind w:firstLine="0"/>
              <w:jc w:val="left"/>
            </w:pPr>
            <w:r w:rsidRPr="000862BB">
              <w:t>10_Gaps_Custom_P1P4</w:t>
            </w:r>
          </w:p>
        </w:tc>
        <w:tc>
          <w:tcPr>
            <w:tcW w:w="5670" w:type="dxa"/>
          </w:tcPr>
          <w:p w14:paraId="0A6FE03F" w14:textId="77777777" w:rsidR="00A62D9B" w:rsidRPr="00F65924" w:rsidRDefault="00A62D9B" w:rsidP="00A62D9B">
            <w:pPr>
              <w:keepNext/>
              <w:ind w:firstLine="0"/>
              <w:jc w:val="left"/>
            </w:pPr>
            <w:r w:rsidRPr="000862BB">
              <w:t>Brechas de artifacts públicos y necesidad de arquitectura custom</w:t>
            </w:r>
          </w:p>
        </w:tc>
      </w:tr>
      <w:tr w:rsidR="00A62D9B" w14:paraId="7EA83CC9" w14:textId="77777777" w:rsidTr="00290519">
        <w:tc>
          <w:tcPr>
            <w:tcW w:w="3256" w:type="dxa"/>
          </w:tcPr>
          <w:p w14:paraId="245EA4D9" w14:textId="77777777" w:rsidR="00A62D9B" w:rsidRPr="00F65924" w:rsidRDefault="00A62D9B" w:rsidP="00A62D9B">
            <w:pPr>
              <w:ind w:firstLine="0"/>
              <w:jc w:val="left"/>
            </w:pPr>
            <w:r w:rsidRPr="000862BB">
              <w:t>11_Alertabilidad</w:t>
            </w:r>
          </w:p>
        </w:tc>
        <w:tc>
          <w:tcPr>
            <w:tcW w:w="5670" w:type="dxa"/>
          </w:tcPr>
          <w:p w14:paraId="5DE6E9E7" w14:textId="77777777" w:rsidR="00A62D9B" w:rsidRPr="00F65924" w:rsidRDefault="00A62D9B" w:rsidP="00A62D9B">
            <w:pPr>
              <w:keepNext/>
              <w:ind w:firstLine="0"/>
              <w:jc w:val="left"/>
            </w:pPr>
            <w:r w:rsidRPr="000862BB">
              <w:t>Modelo de visibilidad, detección, alerta RT y salida externa</w:t>
            </w:r>
          </w:p>
        </w:tc>
      </w:tr>
      <w:tr w:rsidR="00A62D9B" w14:paraId="6AE67F04" w14:textId="77777777" w:rsidTr="00290519">
        <w:tc>
          <w:tcPr>
            <w:tcW w:w="3256" w:type="dxa"/>
          </w:tcPr>
          <w:p w14:paraId="1730E8E7" w14:textId="77777777" w:rsidR="00A62D9B" w:rsidRPr="00F65924" w:rsidRDefault="00A62D9B" w:rsidP="00A62D9B">
            <w:pPr>
              <w:ind w:firstLine="0"/>
              <w:jc w:val="left"/>
            </w:pPr>
            <w:r w:rsidRPr="000862BB">
              <w:t>12_Plan_Alertas</w:t>
            </w:r>
          </w:p>
        </w:tc>
        <w:tc>
          <w:tcPr>
            <w:tcW w:w="5670" w:type="dxa"/>
          </w:tcPr>
          <w:p w14:paraId="4A639F63" w14:textId="77777777" w:rsidR="00A62D9B" w:rsidRPr="00F65924" w:rsidRDefault="00A62D9B" w:rsidP="00A62D9B">
            <w:pPr>
              <w:keepNext/>
              <w:ind w:firstLine="0"/>
              <w:jc w:val="left"/>
            </w:pPr>
            <w:r w:rsidRPr="000862BB">
              <w:t>Plan de validación paso a paso de alertas</w:t>
            </w:r>
          </w:p>
        </w:tc>
      </w:tr>
      <w:tr w:rsidR="00A62D9B" w14:paraId="57C25A8B" w14:textId="77777777" w:rsidTr="00290519">
        <w:tc>
          <w:tcPr>
            <w:tcW w:w="3256" w:type="dxa"/>
          </w:tcPr>
          <w:p w14:paraId="27A3A56E" w14:textId="77777777" w:rsidR="00A62D9B" w:rsidRPr="00F65924" w:rsidRDefault="00A62D9B" w:rsidP="00A62D9B">
            <w:pPr>
              <w:ind w:firstLine="0"/>
              <w:jc w:val="left"/>
            </w:pPr>
            <w:r w:rsidRPr="000862BB">
              <w:t>14_Arquitectura_Custom</w:t>
            </w:r>
          </w:p>
        </w:tc>
        <w:tc>
          <w:tcPr>
            <w:tcW w:w="5670" w:type="dxa"/>
          </w:tcPr>
          <w:p w14:paraId="4C0E32DE" w14:textId="77777777" w:rsidR="00A62D9B" w:rsidRPr="00F65924" w:rsidRDefault="00A62D9B" w:rsidP="00A62D9B">
            <w:pPr>
              <w:keepNext/>
              <w:ind w:firstLine="0"/>
              <w:jc w:val="left"/>
            </w:pPr>
            <w:r w:rsidRPr="000862BB">
              <w:t>Diseño P4-P1 con sources internas por técnica</w:t>
            </w:r>
          </w:p>
        </w:tc>
      </w:tr>
      <w:tr w:rsidR="00A62D9B" w14:paraId="0B78CEE9" w14:textId="77777777" w:rsidTr="00290519">
        <w:tc>
          <w:tcPr>
            <w:tcW w:w="3256" w:type="dxa"/>
          </w:tcPr>
          <w:p w14:paraId="561875EA" w14:textId="77777777" w:rsidR="00A62D9B" w:rsidRPr="00F65924" w:rsidRDefault="00A62D9B" w:rsidP="00A62D9B">
            <w:pPr>
              <w:ind w:firstLine="0"/>
              <w:jc w:val="left"/>
            </w:pPr>
            <w:r w:rsidRPr="000862BB">
              <w:t>15_Publicos_Definitivo</w:t>
            </w:r>
          </w:p>
        </w:tc>
        <w:tc>
          <w:tcPr>
            <w:tcW w:w="5670" w:type="dxa"/>
          </w:tcPr>
          <w:p w14:paraId="03706FAC" w14:textId="77777777" w:rsidR="00A62D9B" w:rsidRPr="00F65924" w:rsidRDefault="00A62D9B" w:rsidP="00A62D9B">
            <w:pPr>
              <w:keepNext/>
              <w:ind w:firstLine="0"/>
              <w:jc w:val="left"/>
            </w:pPr>
            <w:r w:rsidRPr="000862BB">
              <w:t>Matriz final de artifacts públicos y veredicto metodológico</w:t>
            </w:r>
          </w:p>
        </w:tc>
      </w:tr>
      <w:tr w:rsidR="00A62D9B" w14:paraId="3C2B91AD" w14:textId="77777777" w:rsidTr="00290519">
        <w:tc>
          <w:tcPr>
            <w:tcW w:w="3256" w:type="dxa"/>
          </w:tcPr>
          <w:p w14:paraId="34A687AD" w14:textId="77777777" w:rsidR="00A62D9B" w:rsidRPr="00B25358" w:rsidRDefault="00A62D9B" w:rsidP="00A62D9B">
            <w:pPr>
              <w:ind w:firstLine="0"/>
              <w:jc w:val="left"/>
            </w:pPr>
            <w:r w:rsidRPr="000862BB">
              <w:t>16_Scripts_Validados</w:t>
            </w:r>
          </w:p>
        </w:tc>
        <w:tc>
          <w:tcPr>
            <w:tcW w:w="5670" w:type="dxa"/>
          </w:tcPr>
          <w:p w14:paraId="73AFD92D" w14:textId="77777777" w:rsidR="00A62D9B" w:rsidRPr="00B25358" w:rsidRDefault="00A62D9B" w:rsidP="00A62D9B">
            <w:pPr>
              <w:keepNext/>
              <w:ind w:firstLine="0"/>
              <w:jc w:val="left"/>
            </w:pPr>
            <w:r w:rsidRPr="000862BB">
              <w:t>Scripts revisados, evidencia esperada y correcciones</w:t>
            </w:r>
          </w:p>
        </w:tc>
      </w:tr>
      <w:tr w:rsidR="00A62D9B" w14:paraId="519D4437" w14:textId="77777777" w:rsidTr="00290519">
        <w:tc>
          <w:tcPr>
            <w:tcW w:w="3256" w:type="dxa"/>
          </w:tcPr>
          <w:p w14:paraId="6E807D46" w14:textId="77777777" w:rsidR="00A62D9B" w:rsidRPr="00B25358" w:rsidRDefault="00A62D9B" w:rsidP="00A62D9B">
            <w:pPr>
              <w:ind w:firstLine="0"/>
              <w:jc w:val="left"/>
            </w:pPr>
            <w:r w:rsidRPr="000862BB">
              <w:t>17_Incoherencias_Cerradas</w:t>
            </w:r>
          </w:p>
        </w:tc>
        <w:tc>
          <w:tcPr>
            <w:tcW w:w="5670" w:type="dxa"/>
          </w:tcPr>
          <w:p w14:paraId="5252E80E" w14:textId="77777777" w:rsidR="00A62D9B" w:rsidRPr="00B25358" w:rsidRDefault="00A62D9B" w:rsidP="00A62D9B">
            <w:pPr>
              <w:keepNext/>
              <w:ind w:firstLine="0"/>
              <w:jc w:val="left"/>
            </w:pPr>
            <w:r w:rsidRPr="000862BB">
              <w:t>Decisiones definitivas para evitar contradicciones</w:t>
            </w:r>
          </w:p>
        </w:tc>
      </w:tr>
    </w:tbl>
    <w:p w14:paraId="194ED7BC" w14:textId="0E2A383F" w:rsidR="00A62D9B" w:rsidRDefault="00A62D9B">
      <w:pPr>
        <w:pStyle w:val="Descripcin"/>
      </w:pPr>
      <w:bookmarkStart w:id="257" w:name="_Toc236744659"/>
      <w:r>
        <w:t xml:space="preserve">Tabla </w:t>
      </w:r>
      <w:r w:rsidR="00492EE6">
        <w:fldChar w:fldCharType="begin"/>
      </w:r>
      <w:r w:rsidR="00492EE6">
        <w:instrText xml:space="preserve"> SEQ Tabla \* ARABIC </w:instrText>
      </w:r>
      <w:r w:rsidR="00492EE6">
        <w:fldChar w:fldCharType="separate"/>
      </w:r>
      <w:r w:rsidR="00555463">
        <w:rPr>
          <w:noProof/>
        </w:rPr>
        <w:t>36</w:t>
      </w:r>
      <w:r w:rsidR="00492EE6">
        <w:rPr>
          <w:noProof/>
        </w:rPr>
        <w:fldChar w:fldCharType="end"/>
      </w:r>
      <w:r>
        <w:t xml:space="preserve">: </w:t>
      </w:r>
      <w:r w:rsidRPr="00085D74">
        <w:t>Hojas principales de la matriz de control experimental</w:t>
      </w:r>
      <w:bookmarkEnd w:id="257"/>
    </w:p>
    <w:p w14:paraId="00B71467" w14:textId="77777777" w:rsidR="003E4AB1" w:rsidRDefault="00A62D9B" w:rsidP="00A62D9B">
      <w:r w:rsidRPr="00A62D9B">
        <w:t>Esta matriz evita depender de capturas aisladas. Cada técnica queda vinculada a su procedimiento, fuente de telemetría, artifact, evidencia, clasificación del resultado y medición de rendimiento.</w:t>
      </w:r>
    </w:p>
    <w:p w14:paraId="0A966360" w14:textId="77777777" w:rsidR="003E4AB1" w:rsidRDefault="003E4AB1" w:rsidP="00A62D9B">
      <w:pPr>
        <w:pStyle w:val="Ttulo3"/>
      </w:pPr>
      <w:bookmarkStart w:id="258" w:name="_Toc234407595"/>
      <w:bookmarkStart w:id="259" w:name="_Toc236729056"/>
      <w:bookmarkStart w:id="260" w:name="_Toc236845280"/>
      <w:r>
        <w:lastRenderedPageBreak/>
        <w:t>Registro de evidencias</w:t>
      </w:r>
      <w:bookmarkEnd w:id="258"/>
      <w:bookmarkEnd w:id="259"/>
      <w:bookmarkEnd w:id="260"/>
    </w:p>
    <w:p w14:paraId="466F16F1" w14:textId="77777777" w:rsidR="003E4AB1" w:rsidRDefault="00A62D9B" w:rsidP="00A62D9B">
      <w:r w:rsidRPr="00A62D9B">
        <w:t>Las evidencias se organizaron en carpetas por técnica siguiendo una nomenclatura basada en fecha, identificador interno y técnica MITRE ATT&amp;CK: AAAAMMDD_TEC-XXX_TXXXX-XXX. Cada carpeta puede contener capturas, consultas VQL, scripts, logs, exportaciones CSV/JSONL y resultados de benchmark</w:t>
      </w:r>
      <w:r w:rsidR="00CF24F8">
        <w:t>.</w:t>
      </w:r>
    </w:p>
    <w:tbl>
      <w:tblPr>
        <w:tblStyle w:val="Tablaconcuadrcula"/>
        <w:tblW w:w="8926" w:type="dxa"/>
        <w:tblLayout w:type="fixed"/>
        <w:tblLook w:val="04A0" w:firstRow="1" w:lastRow="0" w:firstColumn="1" w:lastColumn="0" w:noHBand="0" w:noVBand="1"/>
      </w:tblPr>
      <w:tblGrid>
        <w:gridCol w:w="2689"/>
        <w:gridCol w:w="6237"/>
      </w:tblGrid>
      <w:tr w:rsidR="00A62D9B" w14:paraId="7753F697" w14:textId="77777777" w:rsidTr="00290519">
        <w:trPr>
          <w:tblHeader/>
        </w:trPr>
        <w:tc>
          <w:tcPr>
            <w:tcW w:w="2689" w:type="dxa"/>
            <w:shd w:val="clear" w:color="auto" w:fill="E4F676"/>
          </w:tcPr>
          <w:p w14:paraId="2ED00251" w14:textId="77777777"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7CF5A8A7" w14:textId="77777777" w:rsidR="00A62D9B" w:rsidRPr="003547E5" w:rsidRDefault="00A62D9B" w:rsidP="00A62D9B">
            <w:pPr>
              <w:ind w:firstLine="0"/>
              <w:jc w:val="center"/>
              <w:rPr>
                <w:b/>
                <w:bCs/>
              </w:rPr>
            </w:pPr>
            <w:r w:rsidRPr="003547E5">
              <w:rPr>
                <w:b/>
                <w:bCs/>
              </w:rPr>
              <w:t>Uso</w:t>
            </w:r>
          </w:p>
        </w:tc>
      </w:tr>
      <w:tr w:rsidR="00A62D9B" w14:paraId="4DF08618" w14:textId="77777777" w:rsidTr="00290519">
        <w:tc>
          <w:tcPr>
            <w:tcW w:w="2689" w:type="dxa"/>
          </w:tcPr>
          <w:p w14:paraId="6B27FCA8" w14:textId="77777777" w:rsidR="00A62D9B" w:rsidRDefault="00A62D9B" w:rsidP="00A62D9B">
            <w:pPr>
              <w:ind w:firstLine="0"/>
              <w:jc w:val="left"/>
            </w:pPr>
            <w:r w:rsidRPr="008014EB">
              <w:t>Capturas de Velociraptor</w:t>
            </w:r>
          </w:p>
        </w:tc>
        <w:tc>
          <w:tcPr>
            <w:tcW w:w="6237" w:type="dxa"/>
          </w:tcPr>
          <w:p w14:paraId="7814B855" w14:textId="77777777" w:rsidR="00A62D9B" w:rsidRDefault="00A62D9B" w:rsidP="00A62D9B">
            <w:pPr>
              <w:ind w:firstLine="0"/>
              <w:jc w:val="left"/>
            </w:pPr>
            <w:r w:rsidRPr="008014EB">
              <w:t>Resultados visibles en GUI, Client Events, Hunts o Collections</w:t>
            </w:r>
          </w:p>
        </w:tc>
      </w:tr>
      <w:tr w:rsidR="00A62D9B" w14:paraId="074F4E5A" w14:textId="77777777" w:rsidTr="00290519">
        <w:tc>
          <w:tcPr>
            <w:tcW w:w="2689" w:type="dxa"/>
          </w:tcPr>
          <w:p w14:paraId="1F55323E" w14:textId="77777777" w:rsidR="00A62D9B" w:rsidRDefault="00A62D9B" w:rsidP="00A62D9B">
            <w:pPr>
              <w:ind w:firstLine="0"/>
              <w:jc w:val="left"/>
            </w:pPr>
            <w:r w:rsidRPr="008014EB">
              <w:t>Consultas VQL</w:t>
            </w:r>
          </w:p>
        </w:tc>
        <w:tc>
          <w:tcPr>
            <w:tcW w:w="6237" w:type="dxa"/>
          </w:tcPr>
          <w:p w14:paraId="2275411A" w14:textId="77777777" w:rsidR="00A62D9B" w:rsidRDefault="00A62D9B" w:rsidP="00A62D9B">
            <w:pPr>
              <w:ind w:firstLine="0"/>
              <w:jc w:val="left"/>
            </w:pPr>
            <w:r w:rsidRPr="008014EB">
              <w:t>Consulta ejecutada o fragmento relevante del artifact</w:t>
            </w:r>
          </w:p>
        </w:tc>
      </w:tr>
      <w:tr w:rsidR="00A62D9B" w14:paraId="118BCB51" w14:textId="77777777" w:rsidTr="00290519">
        <w:tc>
          <w:tcPr>
            <w:tcW w:w="2689" w:type="dxa"/>
          </w:tcPr>
          <w:p w14:paraId="087D8640" w14:textId="77777777" w:rsidR="00A62D9B" w:rsidRDefault="00A62D9B" w:rsidP="00A62D9B">
            <w:pPr>
              <w:ind w:firstLine="0"/>
              <w:jc w:val="left"/>
            </w:pPr>
            <w:r w:rsidRPr="008014EB">
              <w:t>Scripts / comandos</w:t>
            </w:r>
          </w:p>
        </w:tc>
        <w:tc>
          <w:tcPr>
            <w:tcW w:w="6237" w:type="dxa"/>
          </w:tcPr>
          <w:p w14:paraId="5293F787" w14:textId="77777777" w:rsidR="00A62D9B" w:rsidRDefault="00A62D9B" w:rsidP="00A62D9B">
            <w:pPr>
              <w:ind w:firstLine="0"/>
              <w:jc w:val="left"/>
            </w:pPr>
            <w:r w:rsidRPr="008014EB">
              <w:t>Procedimiento controlado ejecutado en la VM</w:t>
            </w:r>
          </w:p>
        </w:tc>
      </w:tr>
      <w:tr w:rsidR="00A62D9B" w14:paraId="0E67BEA6" w14:textId="77777777" w:rsidTr="00290519">
        <w:tc>
          <w:tcPr>
            <w:tcW w:w="2689" w:type="dxa"/>
          </w:tcPr>
          <w:p w14:paraId="3B038AAA" w14:textId="77777777" w:rsidR="00A62D9B" w:rsidRDefault="00A62D9B" w:rsidP="00A62D9B">
            <w:pPr>
              <w:ind w:firstLine="0"/>
              <w:jc w:val="left"/>
            </w:pPr>
            <w:r w:rsidRPr="008014EB">
              <w:t>Logs Windows / Sysmon</w:t>
            </w:r>
          </w:p>
        </w:tc>
        <w:tc>
          <w:tcPr>
            <w:tcW w:w="6237" w:type="dxa"/>
          </w:tcPr>
          <w:p w14:paraId="11EB63FE" w14:textId="77777777" w:rsidR="00A62D9B" w:rsidRDefault="00A62D9B" w:rsidP="00A62D9B">
            <w:pPr>
              <w:ind w:firstLine="0"/>
              <w:jc w:val="left"/>
            </w:pPr>
            <w:r w:rsidRPr="008014EB">
              <w:t>Event IDs asociados a la técnica</w:t>
            </w:r>
          </w:p>
        </w:tc>
      </w:tr>
      <w:tr w:rsidR="00A62D9B" w14:paraId="3FDA2BE5" w14:textId="77777777" w:rsidTr="00290519">
        <w:tc>
          <w:tcPr>
            <w:tcW w:w="2689" w:type="dxa"/>
          </w:tcPr>
          <w:p w14:paraId="3D09A2B3" w14:textId="77777777" w:rsidR="00A62D9B" w:rsidRDefault="00A62D9B" w:rsidP="00A62D9B">
            <w:pPr>
              <w:ind w:firstLine="0"/>
              <w:jc w:val="left"/>
            </w:pPr>
            <w:r w:rsidRPr="008014EB">
              <w:t>Exportaciones</w:t>
            </w:r>
          </w:p>
        </w:tc>
        <w:tc>
          <w:tcPr>
            <w:tcW w:w="6237" w:type="dxa"/>
          </w:tcPr>
          <w:p w14:paraId="35B36FF0" w14:textId="77777777" w:rsidR="00A62D9B" w:rsidRDefault="00A62D9B" w:rsidP="00A62D9B">
            <w:pPr>
              <w:keepNext/>
              <w:ind w:firstLine="0"/>
              <w:jc w:val="left"/>
            </w:pPr>
            <w:r w:rsidRPr="008014EB">
              <w:t>CSV, JSONL o ZIP cuando sea necesario para anexo o análisis</w:t>
            </w:r>
          </w:p>
        </w:tc>
      </w:tr>
      <w:tr w:rsidR="00A62D9B" w14:paraId="61A74D07" w14:textId="77777777" w:rsidTr="00290519">
        <w:tc>
          <w:tcPr>
            <w:tcW w:w="2689" w:type="dxa"/>
          </w:tcPr>
          <w:p w14:paraId="2FD2C4A3" w14:textId="77777777" w:rsidR="00A62D9B" w:rsidRPr="00F86996" w:rsidRDefault="00A62D9B" w:rsidP="00A62D9B">
            <w:pPr>
              <w:ind w:firstLine="0"/>
              <w:jc w:val="left"/>
            </w:pPr>
            <w:r w:rsidRPr="008014EB">
              <w:t>Benchmark</w:t>
            </w:r>
          </w:p>
        </w:tc>
        <w:tc>
          <w:tcPr>
            <w:tcW w:w="6237" w:type="dxa"/>
          </w:tcPr>
          <w:p w14:paraId="43CE6FE4" w14:textId="77777777" w:rsidR="00A62D9B" w:rsidRPr="00F86996" w:rsidRDefault="00A62D9B" w:rsidP="00A62D9B">
            <w:pPr>
              <w:keepNext/>
              <w:ind w:firstLine="0"/>
              <w:jc w:val="left"/>
            </w:pPr>
            <w:r w:rsidRPr="008014EB">
              <w:t>CSV de Performance Monitor/logman y salida procesada</w:t>
            </w:r>
          </w:p>
        </w:tc>
      </w:tr>
    </w:tbl>
    <w:p w14:paraId="6A42DF28" w14:textId="38974471" w:rsidR="00A62D9B" w:rsidRDefault="00A62D9B">
      <w:pPr>
        <w:pStyle w:val="Descripcin"/>
      </w:pPr>
      <w:bookmarkStart w:id="261" w:name="_Toc236744660"/>
      <w:r>
        <w:t xml:space="preserve">Tabla </w:t>
      </w:r>
      <w:r w:rsidR="00492EE6">
        <w:fldChar w:fldCharType="begin"/>
      </w:r>
      <w:r w:rsidR="00492EE6">
        <w:instrText xml:space="preserve"> SEQ Tabla \* ARABIC </w:instrText>
      </w:r>
      <w:r w:rsidR="00492EE6">
        <w:fldChar w:fldCharType="separate"/>
      </w:r>
      <w:r w:rsidR="00555463">
        <w:rPr>
          <w:noProof/>
        </w:rPr>
        <w:t>37</w:t>
      </w:r>
      <w:r w:rsidR="00492EE6">
        <w:rPr>
          <w:noProof/>
        </w:rPr>
        <w:fldChar w:fldCharType="end"/>
      </w:r>
      <w:r>
        <w:t xml:space="preserve">: </w:t>
      </w:r>
      <w:r w:rsidRPr="00450048">
        <w:t>Tipos de evidencias documentadas por técnica</w:t>
      </w:r>
      <w:bookmarkEnd w:id="261"/>
    </w:p>
    <w:p w14:paraId="2277E4AA" w14:textId="77777777" w:rsidR="003E4AB1" w:rsidRDefault="003E4AB1" w:rsidP="00A62D9B">
      <w:pPr>
        <w:pStyle w:val="Ttulo3"/>
      </w:pPr>
      <w:bookmarkStart w:id="262" w:name="_Toc234407596"/>
      <w:bookmarkStart w:id="263" w:name="_Toc236729057"/>
      <w:bookmarkStart w:id="264" w:name="_Toc236845281"/>
      <w:r>
        <w:t>Diseño de pruebas controladas</w:t>
      </w:r>
      <w:bookmarkEnd w:id="262"/>
      <w:bookmarkEnd w:id="263"/>
      <w:bookmarkEnd w:id="264"/>
    </w:p>
    <w:p w14:paraId="6C8C0D25" w14:textId="77777777" w:rsidR="003E4AB1" w:rsidRDefault="00A62D9B" w:rsidP="00CF24F8">
      <w:r w:rsidRPr="00A62D9B">
        <w:t>Las pruebas se diseñaron para reproducir comportamientos observables sin introducir daño real. En lugar de malware, se utilizaron comandos y scripts benignos capaces de generar telemetría equivalente a patrones host-based relevantes</w:t>
      </w:r>
      <w:r w:rsidR="003E4AB1">
        <w:t>.</w:t>
      </w:r>
    </w:p>
    <w:tbl>
      <w:tblPr>
        <w:tblStyle w:val="Tablaconcuadrcula"/>
        <w:tblW w:w="8926" w:type="dxa"/>
        <w:tblLayout w:type="fixed"/>
        <w:tblLook w:val="04A0" w:firstRow="1" w:lastRow="0" w:firstColumn="1" w:lastColumn="0" w:noHBand="0" w:noVBand="1"/>
      </w:tblPr>
      <w:tblGrid>
        <w:gridCol w:w="2405"/>
        <w:gridCol w:w="6521"/>
      </w:tblGrid>
      <w:tr w:rsidR="00A62D9B" w14:paraId="36BCD1E2" w14:textId="77777777" w:rsidTr="00290519">
        <w:trPr>
          <w:tblHeader/>
        </w:trPr>
        <w:tc>
          <w:tcPr>
            <w:tcW w:w="2405" w:type="dxa"/>
            <w:shd w:val="clear" w:color="auto" w:fill="E4F676"/>
          </w:tcPr>
          <w:p w14:paraId="53E137E8" w14:textId="77777777"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022A95AD" w14:textId="77777777" w:rsidR="00A62D9B" w:rsidRPr="003547E5" w:rsidRDefault="00A62D9B" w:rsidP="00A62D9B">
            <w:pPr>
              <w:ind w:firstLine="0"/>
              <w:jc w:val="center"/>
              <w:rPr>
                <w:b/>
                <w:bCs/>
              </w:rPr>
            </w:pPr>
            <w:r w:rsidRPr="003547E5">
              <w:rPr>
                <w:b/>
                <w:bCs/>
              </w:rPr>
              <w:t>Aplicación</w:t>
            </w:r>
          </w:p>
        </w:tc>
      </w:tr>
      <w:tr w:rsidR="00A62D9B" w14:paraId="76A28F54" w14:textId="77777777" w:rsidTr="00290519">
        <w:tc>
          <w:tcPr>
            <w:tcW w:w="2405" w:type="dxa"/>
          </w:tcPr>
          <w:p w14:paraId="04CCA240" w14:textId="77777777" w:rsidR="00A62D9B" w:rsidRDefault="00A62D9B" w:rsidP="00A62D9B">
            <w:pPr>
              <w:ind w:firstLine="0"/>
              <w:jc w:val="left"/>
            </w:pPr>
            <w:r w:rsidRPr="00833810">
              <w:t>Datos dummy</w:t>
            </w:r>
          </w:p>
        </w:tc>
        <w:tc>
          <w:tcPr>
            <w:tcW w:w="6521" w:type="dxa"/>
          </w:tcPr>
          <w:p w14:paraId="39791EE2" w14:textId="77777777" w:rsidR="00A62D9B" w:rsidRDefault="00A62D9B" w:rsidP="00A62D9B">
            <w:pPr>
              <w:ind w:firstLine="0"/>
              <w:jc w:val="left"/>
            </w:pPr>
            <w:r w:rsidRPr="00833810">
              <w:t>Los ficheros modificados o cifrados pertenecen a directorios de laboratorio</w:t>
            </w:r>
          </w:p>
        </w:tc>
      </w:tr>
      <w:tr w:rsidR="00A62D9B" w14:paraId="294361A4" w14:textId="77777777" w:rsidTr="00290519">
        <w:tc>
          <w:tcPr>
            <w:tcW w:w="2405" w:type="dxa"/>
          </w:tcPr>
          <w:p w14:paraId="55617171" w14:textId="77777777" w:rsidR="00A62D9B" w:rsidRDefault="00A62D9B" w:rsidP="00A62D9B">
            <w:pPr>
              <w:ind w:firstLine="0"/>
              <w:jc w:val="left"/>
            </w:pPr>
            <w:r w:rsidRPr="00833810">
              <w:t>Reversibilidad</w:t>
            </w:r>
          </w:p>
        </w:tc>
        <w:tc>
          <w:tcPr>
            <w:tcW w:w="6521" w:type="dxa"/>
          </w:tcPr>
          <w:p w14:paraId="1649D37F" w14:textId="77777777" w:rsidR="00A62D9B" w:rsidRDefault="00A62D9B" w:rsidP="00A62D9B">
            <w:pPr>
              <w:ind w:firstLine="0"/>
              <w:jc w:val="left"/>
            </w:pPr>
            <w:r w:rsidRPr="00833810">
              <w:t>Las pruebas incluyen limpieza, descifrado o restauración cuando procede</w:t>
            </w:r>
          </w:p>
        </w:tc>
      </w:tr>
      <w:tr w:rsidR="00A62D9B" w14:paraId="420FBE08" w14:textId="77777777" w:rsidTr="00290519">
        <w:tc>
          <w:tcPr>
            <w:tcW w:w="2405" w:type="dxa"/>
          </w:tcPr>
          <w:p w14:paraId="19059464" w14:textId="77777777" w:rsidR="00A62D9B" w:rsidRDefault="00A62D9B" w:rsidP="00A62D9B">
            <w:pPr>
              <w:ind w:firstLine="0"/>
              <w:jc w:val="left"/>
            </w:pPr>
            <w:r w:rsidRPr="00833810">
              <w:t>Aislamiento</w:t>
            </w:r>
          </w:p>
        </w:tc>
        <w:tc>
          <w:tcPr>
            <w:tcW w:w="6521" w:type="dxa"/>
          </w:tcPr>
          <w:p w14:paraId="061A8292" w14:textId="77777777" w:rsidR="00A62D9B" w:rsidRDefault="00A62D9B" w:rsidP="00A62D9B">
            <w:pPr>
              <w:ind w:firstLine="0"/>
              <w:jc w:val="left"/>
            </w:pPr>
            <w:r w:rsidRPr="00833810">
              <w:t>La ejecución se limita a la VM y a rutas controladas</w:t>
            </w:r>
          </w:p>
        </w:tc>
      </w:tr>
      <w:tr w:rsidR="00A62D9B" w14:paraId="0B0A77A6" w14:textId="77777777" w:rsidTr="00290519">
        <w:tc>
          <w:tcPr>
            <w:tcW w:w="2405" w:type="dxa"/>
          </w:tcPr>
          <w:p w14:paraId="70FA0C13" w14:textId="77777777" w:rsidR="00A62D9B" w:rsidRDefault="00A62D9B" w:rsidP="00A62D9B">
            <w:pPr>
              <w:ind w:firstLine="0"/>
              <w:jc w:val="left"/>
            </w:pPr>
            <w:r w:rsidRPr="00833810">
              <w:t>No explotación real</w:t>
            </w:r>
          </w:p>
        </w:tc>
        <w:tc>
          <w:tcPr>
            <w:tcW w:w="6521" w:type="dxa"/>
          </w:tcPr>
          <w:p w14:paraId="43AE2692" w14:textId="77777777" w:rsidR="00A62D9B" w:rsidRDefault="00A62D9B" w:rsidP="00A62D9B">
            <w:pPr>
              <w:ind w:firstLine="0"/>
              <w:jc w:val="left"/>
            </w:pPr>
            <w:r w:rsidRPr="00833810">
              <w:t>No se realiza explotación de vulnerabilidades ni movimiento lateral real</w:t>
            </w:r>
          </w:p>
        </w:tc>
      </w:tr>
      <w:tr w:rsidR="00A62D9B" w14:paraId="2F34A15C" w14:textId="77777777" w:rsidTr="00290519">
        <w:tc>
          <w:tcPr>
            <w:tcW w:w="2405" w:type="dxa"/>
          </w:tcPr>
          <w:p w14:paraId="2B9CCF28" w14:textId="77777777" w:rsidR="00A62D9B" w:rsidRDefault="00A62D9B" w:rsidP="00A62D9B">
            <w:pPr>
              <w:ind w:firstLine="0"/>
              <w:jc w:val="left"/>
            </w:pPr>
            <w:r w:rsidRPr="00833810">
              <w:t>Exfiltración HTTP controlada en laboratorio</w:t>
            </w:r>
          </w:p>
        </w:tc>
        <w:tc>
          <w:tcPr>
            <w:tcW w:w="6521" w:type="dxa"/>
          </w:tcPr>
          <w:p w14:paraId="39C3FFAF" w14:textId="77777777" w:rsidR="00A62D9B" w:rsidRDefault="00A62D9B" w:rsidP="00A62D9B">
            <w:pPr>
              <w:keepNext/>
              <w:ind w:firstLine="0"/>
              <w:jc w:val="left"/>
            </w:pPr>
            <w:r w:rsidRPr="00833810">
              <w:t>TEC-009 genera staging, archivado ZIP y envío HTTP controlado hacia un host receptor de laboratorio. No implica datos sensibles reales, terceros comprometidos ni uso de rutas, nombres de scripts o etiquetas TEC como indicadores de compromiso.</w:t>
            </w:r>
          </w:p>
        </w:tc>
      </w:tr>
      <w:tr w:rsidR="00A62D9B" w14:paraId="235192B2" w14:textId="77777777" w:rsidTr="00290519">
        <w:tc>
          <w:tcPr>
            <w:tcW w:w="2405" w:type="dxa"/>
          </w:tcPr>
          <w:p w14:paraId="111F1686" w14:textId="77777777" w:rsidR="00A62D9B" w:rsidRPr="00F86996" w:rsidRDefault="00A62D9B" w:rsidP="00A62D9B">
            <w:pPr>
              <w:ind w:firstLine="0"/>
              <w:jc w:val="left"/>
            </w:pPr>
            <w:r w:rsidRPr="00833810">
              <w:lastRenderedPageBreak/>
              <w:t>Separación de lógica</w:t>
            </w:r>
          </w:p>
        </w:tc>
        <w:tc>
          <w:tcPr>
            <w:tcW w:w="6521" w:type="dxa"/>
          </w:tcPr>
          <w:p w14:paraId="70AFCCD2" w14:textId="77777777" w:rsidR="00A62D9B" w:rsidRPr="00F86996" w:rsidRDefault="00A62D9B" w:rsidP="004C6316">
            <w:pPr>
              <w:keepNext/>
              <w:ind w:firstLine="0"/>
              <w:jc w:val="left"/>
            </w:pPr>
            <w:r w:rsidRPr="00833810">
              <w:t>Los nombres de scripts, rutas TFM o marcadores TEC no se usan como criterio de detección final</w:t>
            </w:r>
          </w:p>
        </w:tc>
      </w:tr>
    </w:tbl>
    <w:p w14:paraId="0B757AA1" w14:textId="375BD8F5" w:rsidR="004C6316" w:rsidRDefault="004C6316">
      <w:pPr>
        <w:pStyle w:val="Descripcin"/>
      </w:pPr>
      <w:bookmarkStart w:id="265" w:name="_Toc236744661"/>
      <w:r>
        <w:t xml:space="preserve">Tabla </w:t>
      </w:r>
      <w:r w:rsidR="00492EE6">
        <w:fldChar w:fldCharType="begin"/>
      </w:r>
      <w:r w:rsidR="00492EE6">
        <w:instrText xml:space="preserve"> SEQ Tabla \* ARABIC </w:instrText>
      </w:r>
      <w:r w:rsidR="00492EE6">
        <w:fldChar w:fldCharType="separate"/>
      </w:r>
      <w:r w:rsidR="00555463">
        <w:rPr>
          <w:noProof/>
        </w:rPr>
        <w:t>38</w:t>
      </w:r>
      <w:r w:rsidR="00492EE6">
        <w:rPr>
          <w:noProof/>
        </w:rPr>
        <w:fldChar w:fldCharType="end"/>
      </w:r>
      <w:r>
        <w:t xml:space="preserve">: </w:t>
      </w:r>
      <w:r w:rsidRPr="008A0BAE">
        <w:t>Controles de seguridad aplicados a las pruebas</w:t>
      </w:r>
      <w:bookmarkEnd w:id="265"/>
    </w:p>
    <w:p w14:paraId="34EE1C4D" w14:textId="77777777" w:rsidR="004C6316" w:rsidRDefault="004C6316" w:rsidP="004C6316">
      <w:pPr>
        <w:pStyle w:val="Ttulo3"/>
      </w:pPr>
      <w:bookmarkStart w:id="266" w:name="_Toc234407597"/>
      <w:bookmarkStart w:id="267" w:name="_Toc236729058"/>
      <w:bookmarkStart w:id="268" w:name="_Toc236845282"/>
      <w:r w:rsidRPr="004C6316">
        <w:t>Scripts de laboratorio validados</w:t>
      </w:r>
      <w:bookmarkEnd w:id="266"/>
      <w:bookmarkEnd w:id="267"/>
      <w:bookmarkEnd w:id="268"/>
    </w:p>
    <w:p w14:paraId="2DC07716" w14:textId="77777777"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335B27C0" w14:textId="77777777" w:rsidTr="00290519">
        <w:trPr>
          <w:tblHeader/>
        </w:trPr>
        <w:tc>
          <w:tcPr>
            <w:tcW w:w="4106" w:type="dxa"/>
            <w:shd w:val="clear" w:color="auto" w:fill="E4F676"/>
          </w:tcPr>
          <w:p w14:paraId="4BA55AE9" w14:textId="77777777" w:rsidR="00A839E2" w:rsidRPr="003547E5" w:rsidRDefault="00A839E2" w:rsidP="004C6316">
            <w:pPr>
              <w:ind w:firstLine="0"/>
              <w:jc w:val="center"/>
              <w:rPr>
                <w:b/>
                <w:bCs/>
              </w:rPr>
            </w:pPr>
            <w:r w:rsidRPr="003547E5">
              <w:rPr>
                <w:b/>
                <w:bCs/>
              </w:rPr>
              <w:t>Script</w:t>
            </w:r>
          </w:p>
        </w:tc>
        <w:tc>
          <w:tcPr>
            <w:tcW w:w="4820" w:type="dxa"/>
            <w:shd w:val="clear" w:color="auto" w:fill="E4F676"/>
          </w:tcPr>
          <w:p w14:paraId="219D8745" w14:textId="77777777" w:rsidR="00A839E2" w:rsidRPr="003547E5" w:rsidRDefault="00A839E2" w:rsidP="004C6316">
            <w:pPr>
              <w:ind w:firstLine="0"/>
              <w:jc w:val="center"/>
              <w:rPr>
                <w:b/>
                <w:bCs/>
              </w:rPr>
            </w:pPr>
            <w:r w:rsidRPr="003547E5">
              <w:rPr>
                <w:b/>
                <w:bCs/>
              </w:rPr>
              <w:t>Rol</w:t>
            </w:r>
          </w:p>
        </w:tc>
      </w:tr>
      <w:tr w:rsidR="00A839E2" w14:paraId="66CA6096" w14:textId="77777777" w:rsidTr="00290519">
        <w:tc>
          <w:tcPr>
            <w:tcW w:w="4106" w:type="dxa"/>
          </w:tcPr>
          <w:p w14:paraId="4B10C7BE" w14:textId="77777777" w:rsidR="00A839E2" w:rsidRDefault="00A839E2" w:rsidP="00A839E2">
            <w:pPr>
              <w:ind w:firstLine="0"/>
              <w:jc w:val="left"/>
            </w:pPr>
            <w:r w:rsidRPr="00672910">
              <w:t>crear_directorio_dummy.ps1</w:t>
            </w:r>
          </w:p>
        </w:tc>
        <w:tc>
          <w:tcPr>
            <w:tcW w:w="4820" w:type="dxa"/>
          </w:tcPr>
          <w:p w14:paraId="5DCB9971" w14:textId="77777777" w:rsidR="00A839E2" w:rsidRDefault="00A839E2" w:rsidP="00A839E2">
            <w:pPr>
              <w:ind w:firstLine="0"/>
              <w:jc w:val="left"/>
            </w:pPr>
            <w:r w:rsidRPr="00672910">
              <w:t>Preparación dataset</w:t>
            </w:r>
          </w:p>
        </w:tc>
      </w:tr>
      <w:tr w:rsidR="00A839E2" w14:paraId="7B22786D" w14:textId="77777777" w:rsidTr="00290519">
        <w:tc>
          <w:tcPr>
            <w:tcW w:w="4106" w:type="dxa"/>
          </w:tcPr>
          <w:p w14:paraId="7CE840D7" w14:textId="77777777" w:rsidR="00A839E2" w:rsidRDefault="00A839E2" w:rsidP="00A839E2">
            <w:pPr>
              <w:ind w:firstLine="0"/>
              <w:jc w:val="left"/>
            </w:pPr>
            <w:r w:rsidRPr="00672910">
              <w:t>enumeracion_v2.ps1</w:t>
            </w:r>
          </w:p>
        </w:tc>
        <w:tc>
          <w:tcPr>
            <w:tcW w:w="4820" w:type="dxa"/>
          </w:tcPr>
          <w:p w14:paraId="750C7CF3" w14:textId="77777777" w:rsidR="00A839E2" w:rsidRDefault="00A839E2" w:rsidP="00A839E2">
            <w:pPr>
              <w:ind w:firstLine="0"/>
              <w:jc w:val="left"/>
            </w:pPr>
            <w:r w:rsidRPr="00672910">
              <w:t>Enumeración previa TEC-007</w:t>
            </w:r>
          </w:p>
        </w:tc>
      </w:tr>
      <w:tr w:rsidR="00A839E2" w14:paraId="59D4131C" w14:textId="77777777" w:rsidTr="00290519">
        <w:tc>
          <w:tcPr>
            <w:tcW w:w="4106" w:type="dxa"/>
          </w:tcPr>
          <w:p w14:paraId="7472DB11" w14:textId="77777777" w:rsidR="00A839E2" w:rsidRDefault="00A839E2" w:rsidP="00A839E2">
            <w:pPr>
              <w:ind w:firstLine="0"/>
              <w:jc w:val="left"/>
            </w:pPr>
            <w:r w:rsidRPr="00672910">
              <w:t>Scriptransom_v2.ps1</w:t>
            </w:r>
          </w:p>
        </w:tc>
        <w:tc>
          <w:tcPr>
            <w:tcW w:w="4820" w:type="dxa"/>
          </w:tcPr>
          <w:p w14:paraId="754B038C" w14:textId="77777777" w:rsidR="00A839E2" w:rsidRDefault="00A839E2" w:rsidP="00A839E2">
            <w:pPr>
              <w:ind w:firstLine="0"/>
              <w:jc w:val="left"/>
            </w:pPr>
            <w:r w:rsidRPr="00672910">
              <w:t>TEC-007 cifrado controlado</w:t>
            </w:r>
          </w:p>
        </w:tc>
      </w:tr>
      <w:tr w:rsidR="00A839E2" w14:paraId="0510E2A5" w14:textId="77777777" w:rsidTr="00290519">
        <w:tc>
          <w:tcPr>
            <w:tcW w:w="4106" w:type="dxa"/>
          </w:tcPr>
          <w:p w14:paraId="37EDFFC0" w14:textId="77777777" w:rsidR="00A839E2" w:rsidRDefault="00A839E2" w:rsidP="00A839E2">
            <w:pPr>
              <w:ind w:firstLine="0"/>
              <w:jc w:val="left"/>
            </w:pPr>
            <w:r w:rsidRPr="00672910">
              <w:t>descifrar.ps1</w:t>
            </w:r>
          </w:p>
        </w:tc>
        <w:tc>
          <w:tcPr>
            <w:tcW w:w="4820" w:type="dxa"/>
          </w:tcPr>
          <w:p w14:paraId="407935C7" w14:textId="77777777" w:rsidR="00A839E2" w:rsidRDefault="00A839E2" w:rsidP="00A839E2">
            <w:pPr>
              <w:ind w:firstLine="0"/>
              <w:jc w:val="left"/>
            </w:pPr>
            <w:r w:rsidRPr="00672910">
              <w:t>Restauración TEC-007</w:t>
            </w:r>
          </w:p>
        </w:tc>
      </w:tr>
      <w:tr w:rsidR="00A839E2" w14:paraId="660E90F3" w14:textId="77777777" w:rsidTr="00290519">
        <w:tc>
          <w:tcPr>
            <w:tcW w:w="4106" w:type="dxa"/>
          </w:tcPr>
          <w:p w14:paraId="73D39520" w14:textId="77777777" w:rsidR="00A839E2" w:rsidRDefault="00A839E2" w:rsidP="00A839E2">
            <w:pPr>
              <w:ind w:firstLine="0"/>
              <w:jc w:val="left"/>
            </w:pPr>
            <w:r w:rsidRPr="00672910">
              <w:t>sabotaje.ps1</w:t>
            </w:r>
          </w:p>
        </w:tc>
        <w:tc>
          <w:tcPr>
            <w:tcW w:w="4820" w:type="dxa"/>
          </w:tcPr>
          <w:p w14:paraId="170CEDE1" w14:textId="77777777" w:rsidR="00A839E2" w:rsidRDefault="00A839E2" w:rsidP="00A839E2">
            <w:pPr>
              <w:keepNext/>
              <w:ind w:firstLine="0"/>
              <w:jc w:val="left"/>
            </w:pPr>
            <w:r w:rsidRPr="00672910">
              <w:t>TEC-008 borrado controlado</w:t>
            </w:r>
          </w:p>
        </w:tc>
      </w:tr>
      <w:tr w:rsidR="00A839E2" w14:paraId="69C30B24" w14:textId="77777777" w:rsidTr="00290519">
        <w:tc>
          <w:tcPr>
            <w:tcW w:w="4106" w:type="dxa"/>
          </w:tcPr>
          <w:p w14:paraId="57DBADAA" w14:textId="77777777" w:rsidR="00A839E2" w:rsidRPr="00F86996" w:rsidRDefault="00A839E2" w:rsidP="00A839E2">
            <w:pPr>
              <w:ind w:firstLine="0"/>
              <w:jc w:val="left"/>
            </w:pPr>
            <w:r w:rsidRPr="00672910">
              <w:t>exfiltracion_v3.ps1</w:t>
            </w:r>
          </w:p>
        </w:tc>
        <w:tc>
          <w:tcPr>
            <w:tcW w:w="4820" w:type="dxa"/>
          </w:tcPr>
          <w:p w14:paraId="21A24879" w14:textId="77777777" w:rsidR="00A839E2" w:rsidRPr="00F86996" w:rsidRDefault="00A839E2" w:rsidP="00A839E2">
            <w:pPr>
              <w:keepNext/>
              <w:ind w:firstLine="0"/>
              <w:jc w:val="left"/>
            </w:pPr>
            <w:r w:rsidRPr="00672910">
              <w:t>TEC-009 staging / ZIP / upload controlado</w:t>
            </w:r>
          </w:p>
        </w:tc>
      </w:tr>
      <w:tr w:rsidR="00A839E2" w14:paraId="2F053BE0" w14:textId="77777777" w:rsidTr="00290519">
        <w:tc>
          <w:tcPr>
            <w:tcW w:w="4106" w:type="dxa"/>
          </w:tcPr>
          <w:p w14:paraId="7A8F6554" w14:textId="77777777" w:rsidR="00A839E2" w:rsidRPr="00C71A22" w:rsidRDefault="00A839E2" w:rsidP="00A839E2">
            <w:pPr>
              <w:ind w:firstLine="0"/>
              <w:jc w:val="left"/>
            </w:pPr>
            <w:r w:rsidRPr="00672910">
              <w:t>TFM_Run_All_TEC_Tests_v6_PATCHED_4104.ps1</w:t>
            </w:r>
          </w:p>
        </w:tc>
        <w:tc>
          <w:tcPr>
            <w:tcW w:w="4820" w:type="dxa"/>
          </w:tcPr>
          <w:p w14:paraId="6A2F2E04" w14:textId="77777777" w:rsidR="00A839E2" w:rsidRPr="00C71A22" w:rsidRDefault="00A839E2" w:rsidP="00A839E2">
            <w:pPr>
              <w:keepNext/>
              <w:ind w:firstLine="0"/>
              <w:jc w:val="left"/>
            </w:pPr>
            <w:r w:rsidRPr="00672910">
              <w:t>Runner global TEC-001 a TEC-009</w:t>
            </w:r>
          </w:p>
        </w:tc>
      </w:tr>
      <w:tr w:rsidR="00A839E2" w14:paraId="0848546E" w14:textId="77777777" w:rsidTr="00290519">
        <w:tc>
          <w:tcPr>
            <w:tcW w:w="4106" w:type="dxa"/>
          </w:tcPr>
          <w:p w14:paraId="76D6D3D8" w14:textId="77777777" w:rsidR="00A839E2" w:rsidRPr="00C71A22" w:rsidRDefault="00A839E2" w:rsidP="00A839E2">
            <w:pPr>
              <w:ind w:firstLine="0"/>
              <w:jc w:val="left"/>
            </w:pPr>
            <w:r w:rsidRPr="00672910">
              <w:t>TFM_Run_FP_Tests_v1.ps1</w:t>
            </w:r>
          </w:p>
        </w:tc>
        <w:tc>
          <w:tcPr>
            <w:tcW w:w="4820" w:type="dxa"/>
          </w:tcPr>
          <w:p w14:paraId="2A89ECA6" w14:textId="77777777" w:rsidR="00A839E2" w:rsidRPr="00C71A22" w:rsidRDefault="00A839E2" w:rsidP="00A839E2">
            <w:pPr>
              <w:keepNext/>
              <w:ind w:firstLine="0"/>
              <w:jc w:val="left"/>
            </w:pPr>
            <w:r w:rsidRPr="00672910">
              <w:t>Runner falsos positivos</w:t>
            </w:r>
          </w:p>
        </w:tc>
      </w:tr>
    </w:tbl>
    <w:p w14:paraId="59DBB54F" w14:textId="33738F7D" w:rsidR="00290519" w:rsidRDefault="004C6316" w:rsidP="004C6316">
      <w:pPr>
        <w:pStyle w:val="Descripcin"/>
      </w:pPr>
      <w:bookmarkStart w:id="269" w:name="_Toc236744662"/>
      <w:r>
        <w:t xml:space="preserve">Tabla </w:t>
      </w:r>
      <w:r w:rsidR="00492EE6">
        <w:fldChar w:fldCharType="begin"/>
      </w:r>
      <w:r w:rsidR="00492EE6">
        <w:instrText xml:space="preserve"> SEQ Tabla \* ARABIC </w:instrText>
      </w:r>
      <w:r w:rsidR="00492EE6">
        <w:fldChar w:fldCharType="separate"/>
      </w:r>
      <w:r w:rsidR="00555463">
        <w:rPr>
          <w:noProof/>
        </w:rPr>
        <w:t>39</w:t>
      </w:r>
      <w:r w:rsidR="00492EE6">
        <w:rPr>
          <w:noProof/>
        </w:rPr>
        <w:fldChar w:fldCharType="end"/>
      </w:r>
      <w:r>
        <w:t>:</w:t>
      </w:r>
      <w:r w:rsidRPr="00856F94">
        <w:t xml:space="preserve"> Scripts de laboratorio y papel metodológico</w:t>
      </w:r>
      <w:bookmarkEnd w:id="269"/>
    </w:p>
    <w:p w14:paraId="5CC77E20" w14:textId="77777777" w:rsidR="003021F8" w:rsidRDefault="003021F8">
      <w:pPr>
        <w:keepLines/>
      </w:pPr>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B3228B" w14:paraId="336B11DC" w14:textId="77777777" w:rsidTr="003055D2">
        <w:trPr>
          <w:cantSplit/>
        </w:trPr>
        <w:tc>
          <w:tcPr>
            <w:tcW w:w="8926" w:type="dxa"/>
            <w:shd w:val="clear" w:color="auto" w:fill="D1D1D1" w:themeFill="background2" w:themeFillShade="E6"/>
          </w:tcPr>
          <w:p w14:paraId="6C3E7713" w14:textId="77777777" w:rsidR="00B3228B" w:rsidRDefault="00B3228B" w:rsidP="00B3228B">
            <w:pPr>
              <w:keepNext/>
              <w:ind w:firstLine="0"/>
            </w:pPr>
            <w:r w:rsidRPr="0007159D">
              <w:rPr>
                <w:b/>
                <w:bCs/>
              </w:rPr>
              <w:t>Nota</w:t>
            </w:r>
            <w:r>
              <w:t xml:space="preserve">: </w:t>
            </w:r>
            <w:r w:rsidRPr="00B3228B">
              <w:t>Los scripts permiten reproducibilidad, pero no deben convertirse en indicadores de detección. La lógica final debe basarse en comportamiento host-based: procesos, command-line, 4104, Sysmon, registro, servicios, ficheros o red.</w:t>
            </w:r>
          </w:p>
        </w:tc>
      </w:tr>
    </w:tbl>
    <w:p w14:paraId="2D98E570" w14:textId="1C634019" w:rsidR="00B3228B" w:rsidRPr="009631CC" w:rsidRDefault="00B3228B" w:rsidP="003C3CD8">
      <w:pPr>
        <w:pStyle w:val="Descripcin"/>
      </w:pPr>
      <w:bookmarkStart w:id="270" w:name="_Toc236744663"/>
      <w:r>
        <w:t xml:space="preserve">Tabla </w:t>
      </w:r>
      <w:r w:rsidR="00492EE6">
        <w:fldChar w:fldCharType="begin"/>
      </w:r>
      <w:r w:rsidR="00492EE6">
        <w:instrText xml:space="preserve"> SEQ Tabla \* ARABIC </w:instrText>
      </w:r>
      <w:r w:rsidR="00492EE6">
        <w:fldChar w:fldCharType="separate"/>
      </w:r>
      <w:r w:rsidR="00555463">
        <w:rPr>
          <w:noProof/>
        </w:rPr>
        <w:t>40</w:t>
      </w:r>
      <w:r w:rsidR="00492EE6">
        <w:rPr>
          <w:noProof/>
        </w:rPr>
        <w:fldChar w:fldCharType="end"/>
      </w:r>
      <w:r w:rsidRPr="00EA4009">
        <w:t xml:space="preserve">: </w:t>
      </w:r>
      <w:r w:rsidR="00290519">
        <w:t>Criterios de validación de los scripts de laboratorio</w:t>
      </w:r>
      <w:bookmarkEnd w:id="270"/>
    </w:p>
    <w:p w14:paraId="5DA6BC39" w14:textId="77777777" w:rsidR="00B3228B" w:rsidRPr="003333AB" w:rsidRDefault="00B3228B" w:rsidP="00B3228B">
      <w:pPr>
        <w:pStyle w:val="Ttulo2"/>
      </w:pPr>
      <w:bookmarkStart w:id="271" w:name="_Toc234407598"/>
      <w:bookmarkStart w:id="272" w:name="_Toc236729059"/>
      <w:bookmarkStart w:id="273" w:name="_Toc236845283"/>
      <w:r>
        <w:rPr>
          <w:bCs/>
        </w:rPr>
        <w:t>Selección de técnicas MITRE ATT&amp;CK</w:t>
      </w:r>
      <w:bookmarkEnd w:id="271"/>
      <w:bookmarkEnd w:id="272"/>
      <w:bookmarkEnd w:id="273"/>
    </w:p>
    <w:p w14:paraId="608FBBEF" w14:textId="77777777" w:rsidR="00B3228B" w:rsidRDefault="00B3228B" w:rsidP="00B3228B">
      <w:r>
        <w:t>La selección de técnicas no busca cubrir toda la matriz MITRE ATT&amp;CK Enterprise, sino construir un conjunto acotado, seguro y representativo para evaluar detección host-based en Windows. La selección final incorpora nueve técnicas internas TEC-001 a TEC-009, mapeadas contra ATT&amp;CK Enterprise y documentadas en la matriz de evidencias del TFM (MITRE, s. f.-h; García-Amorena Reina, 2026e).</w:t>
      </w:r>
    </w:p>
    <w:p w14:paraId="0529A8E1" w14:textId="77777777" w:rsidR="00B3228B" w:rsidRPr="006D2520" w:rsidRDefault="00B3228B" w:rsidP="00B3228B">
      <w:pPr>
        <w:pStyle w:val="Ttulo3"/>
      </w:pPr>
      <w:bookmarkStart w:id="274" w:name="_Toc234407599"/>
      <w:bookmarkStart w:id="275" w:name="_Toc236729060"/>
      <w:bookmarkStart w:id="276" w:name="_Toc236845284"/>
      <w:r w:rsidRPr="00B3228B">
        <w:lastRenderedPageBreak/>
        <w:t>Criterios de selección</w:t>
      </w:r>
      <w:bookmarkEnd w:id="274"/>
      <w:bookmarkEnd w:id="275"/>
      <w:bookmarkEnd w:id="276"/>
    </w:p>
    <w:tbl>
      <w:tblPr>
        <w:tblStyle w:val="Tablaconcuadrcula"/>
        <w:tblW w:w="8926" w:type="dxa"/>
        <w:tblLayout w:type="fixed"/>
        <w:tblLook w:val="04A0" w:firstRow="1" w:lastRow="0" w:firstColumn="1" w:lastColumn="0" w:noHBand="0" w:noVBand="1"/>
      </w:tblPr>
      <w:tblGrid>
        <w:gridCol w:w="2405"/>
        <w:gridCol w:w="6521"/>
      </w:tblGrid>
      <w:tr w:rsidR="00B3228B" w14:paraId="2CABA515" w14:textId="77777777" w:rsidTr="00290519">
        <w:trPr>
          <w:tblHeader/>
        </w:trPr>
        <w:tc>
          <w:tcPr>
            <w:tcW w:w="2405" w:type="dxa"/>
            <w:shd w:val="clear" w:color="auto" w:fill="E4F676"/>
          </w:tcPr>
          <w:p w14:paraId="2A40662E" w14:textId="77777777" w:rsidR="00B3228B" w:rsidRPr="00A63517" w:rsidRDefault="00B3228B" w:rsidP="00B3228B">
            <w:pPr>
              <w:ind w:firstLine="0"/>
              <w:jc w:val="center"/>
              <w:rPr>
                <w:b/>
                <w:bCs/>
              </w:rPr>
            </w:pPr>
            <w:r w:rsidRPr="00A63517">
              <w:rPr>
                <w:b/>
                <w:bCs/>
              </w:rPr>
              <w:t>Criterio</w:t>
            </w:r>
          </w:p>
        </w:tc>
        <w:tc>
          <w:tcPr>
            <w:tcW w:w="6521" w:type="dxa"/>
            <w:shd w:val="clear" w:color="auto" w:fill="E4F676"/>
          </w:tcPr>
          <w:p w14:paraId="039CAD29" w14:textId="77777777" w:rsidR="00B3228B" w:rsidRPr="00A63517" w:rsidRDefault="00B3228B" w:rsidP="00B3228B">
            <w:pPr>
              <w:ind w:firstLine="0"/>
              <w:jc w:val="center"/>
              <w:rPr>
                <w:b/>
                <w:bCs/>
              </w:rPr>
            </w:pPr>
            <w:r w:rsidRPr="00A63517">
              <w:rPr>
                <w:b/>
                <w:bCs/>
              </w:rPr>
              <w:t>Descripción</w:t>
            </w:r>
          </w:p>
        </w:tc>
      </w:tr>
      <w:tr w:rsidR="00B3228B" w14:paraId="60838933" w14:textId="77777777" w:rsidTr="00290519">
        <w:tc>
          <w:tcPr>
            <w:tcW w:w="2405" w:type="dxa"/>
            <w:vAlign w:val="center"/>
          </w:tcPr>
          <w:p w14:paraId="4FE8F064" w14:textId="77777777" w:rsidR="00B3228B" w:rsidRDefault="00B3228B" w:rsidP="00A63517">
            <w:pPr>
              <w:ind w:firstLine="0"/>
              <w:jc w:val="left"/>
            </w:pPr>
            <w:r w:rsidRPr="00E31AF8">
              <w:t>Observabilidad en host</w:t>
            </w:r>
          </w:p>
        </w:tc>
        <w:tc>
          <w:tcPr>
            <w:tcW w:w="6521" w:type="dxa"/>
          </w:tcPr>
          <w:p w14:paraId="365B1D65" w14:textId="77777777" w:rsidR="00B3228B" w:rsidRDefault="00B3228B" w:rsidP="00B3228B">
            <w:pPr>
              <w:ind w:firstLine="0"/>
              <w:jc w:val="left"/>
            </w:pPr>
            <w:r w:rsidRPr="00E31AF8">
              <w:t>La técnica debe generar señales consultables mediante procesos, logs, Sysmon, PowerShell, registro, ficheros o red local</w:t>
            </w:r>
          </w:p>
        </w:tc>
      </w:tr>
      <w:tr w:rsidR="00B3228B" w14:paraId="09C47132" w14:textId="77777777" w:rsidTr="00290519">
        <w:tc>
          <w:tcPr>
            <w:tcW w:w="2405" w:type="dxa"/>
            <w:vAlign w:val="center"/>
          </w:tcPr>
          <w:p w14:paraId="31335DBE" w14:textId="77777777" w:rsidR="00B3228B" w:rsidRDefault="00B3228B" w:rsidP="00A63517">
            <w:pPr>
              <w:ind w:firstLine="0"/>
              <w:jc w:val="left"/>
            </w:pPr>
            <w:r w:rsidRPr="00E31AF8">
              <w:t>Ejecución segura</w:t>
            </w:r>
          </w:p>
        </w:tc>
        <w:tc>
          <w:tcPr>
            <w:tcW w:w="6521" w:type="dxa"/>
          </w:tcPr>
          <w:p w14:paraId="1AA0114D" w14:textId="77777777" w:rsidR="00B3228B" w:rsidRDefault="00B3228B" w:rsidP="00B3228B">
            <w:pPr>
              <w:ind w:firstLine="0"/>
              <w:jc w:val="left"/>
            </w:pPr>
            <w:r w:rsidRPr="00E31AF8">
              <w:t>Debe poder reproducirse sin malware real y sin afectar datos legítimos</w:t>
            </w:r>
          </w:p>
        </w:tc>
      </w:tr>
      <w:tr w:rsidR="00B3228B" w14:paraId="43CA5A18" w14:textId="77777777" w:rsidTr="00290519">
        <w:tc>
          <w:tcPr>
            <w:tcW w:w="2405" w:type="dxa"/>
            <w:vAlign w:val="center"/>
          </w:tcPr>
          <w:p w14:paraId="503743CF" w14:textId="77777777" w:rsidR="00B3228B" w:rsidRDefault="00B3228B" w:rsidP="00A63517">
            <w:pPr>
              <w:ind w:firstLine="0"/>
              <w:jc w:val="left"/>
            </w:pPr>
            <w:r w:rsidRPr="00E31AF8">
              <w:t>Relación con ransomware/insiders</w:t>
            </w:r>
          </w:p>
        </w:tc>
        <w:tc>
          <w:tcPr>
            <w:tcW w:w="6521" w:type="dxa"/>
          </w:tcPr>
          <w:p w14:paraId="73314253" w14:textId="77777777" w:rsidR="00B3228B" w:rsidRDefault="00B3228B" w:rsidP="00B3228B">
            <w:pPr>
              <w:ind w:firstLine="0"/>
              <w:jc w:val="left"/>
            </w:pPr>
            <w:r w:rsidRPr="00E31AF8">
              <w:t>Se priorizan ejecución, persistencia, discovery, impacto, sabotaje, staging, archivado ZIP y exfiltración HTTP controlada en laboratorio</w:t>
            </w:r>
          </w:p>
        </w:tc>
      </w:tr>
      <w:tr w:rsidR="00B3228B" w14:paraId="4A163F29" w14:textId="77777777" w:rsidTr="00290519">
        <w:tc>
          <w:tcPr>
            <w:tcW w:w="2405" w:type="dxa"/>
            <w:vAlign w:val="center"/>
          </w:tcPr>
          <w:p w14:paraId="44EF32F2" w14:textId="77777777" w:rsidR="00B3228B" w:rsidRDefault="00B3228B" w:rsidP="00A63517">
            <w:pPr>
              <w:ind w:firstLine="0"/>
              <w:jc w:val="left"/>
            </w:pPr>
            <w:r w:rsidRPr="00E31AF8">
              <w:t>Reproducibilidad</w:t>
            </w:r>
          </w:p>
        </w:tc>
        <w:tc>
          <w:tcPr>
            <w:tcW w:w="6521" w:type="dxa"/>
          </w:tcPr>
          <w:p w14:paraId="27823ACB" w14:textId="77777777" w:rsidR="00B3228B" w:rsidRDefault="00B3228B" w:rsidP="00B3228B">
            <w:pPr>
              <w:ind w:firstLine="0"/>
              <w:jc w:val="left"/>
            </w:pPr>
            <w:r w:rsidRPr="00E31AF8">
              <w:t>Debe poder ejecutarse varias veces en la VM con procedimiento controlado</w:t>
            </w:r>
          </w:p>
        </w:tc>
      </w:tr>
      <w:tr w:rsidR="00B3228B" w14:paraId="427DFF6E" w14:textId="77777777" w:rsidTr="00290519">
        <w:tc>
          <w:tcPr>
            <w:tcW w:w="2405" w:type="dxa"/>
            <w:vAlign w:val="center"/>
          </w:tcPr>
          <w:p w14:paraId="5281D153" w14:textId="77777777" w:rsidR="00B3228B" w:rsidRDefault="00B3228B" w:rsidP="00A63517">
            <w:pPr>
              <w:ind w:firstLine="0"/>
              <w:jc w:val="left"/>
            </w:pPr>
            <w:r w:rsidRPr="00E31AF8">
              <w:t>Valor para artifacts</w:t>
            </w:r>
          </w:p>
        </w:tc>
        <w:tc>
          <w:tcPr>
            <w:tcW w:w="6521" w:type="dxa"/>
          </w:tcPr>
          <w:p w14:paraId="5948374A" w14:textId="77777777" w:rsidR="00B3228B" w:rsidRDefault="00B3228B" w:rsidP="00B3228B">
            <w:pPr>
              <w:keepNext/>
              <w:ind w:firstLine="0"/>
              <w:jc w:val="left"/>
            </w:pPr>
            <w:r w:rsidRPr="00E31AF8">
              <w:t>Debe permitir comparar artifacts públicos con lógica personalizada</w:t>
            </w:r>
          </w:p>
        </w:tc>
      </w:tr>
      <w:tr w:rsidR="00B3228B" w14:paraId="5BACC38A" w14:textId="77777777" w:rsidTr="00290519">
        <w:tc>
          <w:tcPr>
            <w:tcW w:w="2405" w:type="dxa"/>
            <w:vAlign w:val="center"/>
          </w:tcPr>
          <w:p w14:paraId="76BCE7DD" w14:textId="77777777" w:rsidR="00B3228B" w:rsidRPr="00F86996" w:rsidRDefault="00B3228B" w:rsidP="00A63517">
            <w:pPr>
              <w:ind w:firstLine="0"/>
              <w:jc w:val="left"/>
            </w:pPr>
            <w:r w:rsidRPr="00E31AF8">
              <w:t>Impacto medible</w:t>
            </w:r>
          </w:p>
        </w:tc>
        <w:tc>
          <w:tcPr>
            <w:tcW w:w="6521" w:type="dxa"/>
          </w:tcPr>
          <w:p w14:paraId="4817FF5F" w14:textId="77777777" w:rsidR="00B3228B" w:rsidRPr="00F86996" w:rsidRDefault="00B3228B" w:rsidP="00B3228B">
            <w:pPr>
              <w:keepNext/>
              <w:ind w:firstLine="0"/>
              <w:jc w:val="left"/>
            </w:pPr>
            <w:r w:rsidRPr="00E31AF8">
              <w:t>Debe permitir medir coste operativo con y sin Velociraptor activo</w:t>
            </w:r>
          </w:p>
        </w:tc>
      </w:tr>
    </w:tbl>
    <w:p w14:paraId="0DD671C8" w14:textId="0FB20A50" w:rsidR="00B3228B" w:rsidRDefault="00B3228B" w:rsidP="00B3228B">
      <w:pPr>
        <w:pStyle w:val="Descripcin"/>
      </w:pPr>
      <w:bookmarkStart w:id="277" w:name="_Toc236744664"/>
      <w:r>
        <w:t xml:space="preserve">Tabla </w:t>
      </w:r>
      <w:r w:rsidR="00492EE6">
        <w:fldChar w:fldCharType="begin"/>
      </w:r>
      <w:r w:rsidR="00492EE6">
        <w:instrText xml:space="preserve"> SEQ Tabla \* ARABIC </w:instrText>
      </w:r>
      <w:r w:rsidR="00492EE6">
        <w:fldChar w:fldCharType="separate"/>
      </w:r>
      <w:r w:rsidR="00555463">
        <w:rPr>
          <w:noProof/>
        </w:rPr>
        <w:t>41</w:t>
      </w:r>
      <w:r w:rsidR="00492EE6">
        <w:rPr>
          <w:noProof/>
        </w:rPr>
        <w:fldChar w:fldCharType="end"/>
      </w:r>
      <w:r w:rsidRPr="00566A5A">
        <w:t>: Criterios usados para seleccionar técnicas MITRE ATT&amp;CK</w:t>
      </w:r>
      <w:bookmarkEnd w:id="277"/>
    </w:p>
    <w:p w14:paraId="76D7C7AA" w14:textId="77777777" w:rsidR="00A63517" w:rsidRDefault="00A63517" w:rsidP="00A63517">
      <w:pPr>
        <w:pStyle w:val="Ttulo3"/>
      </w:pPr>
      <w:bookmarkStart w:id="278" w:name="_Toc234407600"/>
      <w:bookmarkStart w:id="279" w:name="_Toc236729061"/>
      <w:bookmarkStart w:id="280" w:name="_Toc236845285"/>
      <w:r w:rsidRPr="00A63517">
        <w:t>Técnicas seleccionadas</w:t>
      </w:r>
      <w:bookmarkEnd w:id="278"/>
      <w:bookmarkEnd w:id="279"/>
      <w:bookmarkEnd w:id="280"/>
    </w:p>
    <w:p w14:paraId="4F13C5EF" w14:textId="77777777" w:rsidR="00B3228B" w:rsidRDefault="00B3228B" w:rsidP="00B3228B">
      <w:r w:rsidRPr="006D2520">
        <w:t>La selección inicial se centró en siete técnicas, agrupadas en fases representativas de una cadena de ataque: ejecución, persistencia, discovery, servicios del sistema e impacto.</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C50A99" w14:paraId="19B35A89" w14:textId="77777777" w:rsidTr="00290519">
        <w:trPr>
          <w:tblHeader/>
        </w:trPr>
        <w:tc>
          <w:tcPr>
            <w:tcW w:w="1271" w:type="dxa"/>
            <w:shd w:val="clear" w:color="auto" w:fill="E4F676"/>
            <w:vAlign w:val="center"/>
          </w:tcPr>
          <w:p w14:paraId="449D415C" w14:textId="77777777" w:rsidR="00C50A99" w:rsidRPr="00A63517" w:rsidRDefault="00C50A99" w:rsidP="00DC45DA">
            <w:pPr>
              <w:ind w:firstLine="0"/>
              <w:jc w:val="center"/>
              <w:rPr>
                <w:b/>
                <w:bCs/>
              </w:rPr>
            </w:pPr>
            <w:r w:rsidRPr="00A63517">
              <w:rPr>
                <w:b/>
                <w:bCs/>
              </w:rPr>
              <w:t>ID</w:t>
            </w:r>
          </w:p>
        </w:tc>
        <w:tc>
          <w:tcPr>
            <w:tcW w:w="1276" w:type="dxa"/>
            <w:shd w:val="clear" w:color="auto" w:fill="E4F676"/>
            <w:vAlign w:val="center"/>
          </w:tcPr>
          <w:p w14:paraId="5FE13099" w14:textId="77777777" w:rsidR="00C50A99" w:rsidRPr="00A63517" w:rsidRDefault="00C50A99" w:rsidP="00DC45DA">
            <w:pPr>
              <w:ind w:firstLine="0"/>
              <w:jc w:val="center"/>
              <w:rPr>
                <w:b/>
                <w:bCs/>
              </w:rPr>
            </w:pPr>
            <w:r w:rsidRPr="00A63517">
              <w:rPr>
                <w:b/>
                <w:bCs/>
              </w:rPr>
              <w:t>MITRE</w:t>
            </w:r>
          </w:p>
        </w:tc>
        <w:tc>
          <w:tcPr>
            <w:tcW w:w="2835" w:type="dxa"/>
            <w:shd w:val="clear" w:color="auto" w:fill="E4F676"/>
            <w:vAlign w:val="center"/>
          </w:tcPr>
          <w:p w14:paraId="5D12570A" w14:textId="77777777" w:rsidR="00C50A99" w:rsidRPr="00A63517" w:rsidRDefault="00C50A99" w:rsidP="00DC45DA">
            <w:pPr>
              <w:ind w:firstLine="0"/>
              <w:jc w:val="center"/>
              <w:rPr>
                <w:b/>
                <w:bCs/>
              </w:rPr>
            </w:pPr>
            <w:r w:rsidRPr="00A63517">
              <w:rPr>
                <w:b/>
                <w:bCs/>
              </w:rPr>
              <w:t>Técnica</w:t>
            </w:r>
          </w:p>
        </w:tc>
        <w:tc>
          <w:tcPr>
            <w:tcW w:w="3544" w:type="dxa"/>
            <w:shd w:val="clear" w:color="auto" w:fill="E4F676"/>
            <w:vAlign w:val="center"/>
          </w:tcPr>
          <w:p w14:paraId="23A20555" w14:textId="77777777" w:rsidR="00C50A99" w:rsidRPr="00A63517" w:rsidRDefault="00C50A99" w:rsidP="00DC45DA">
            <w:pPr>
              <w:ind w:firstLine="0"/>
              <w:jc w:val="center"/>
              <w:rPr>
                <w:b/>
                <w:bCs/>
              </w:rPr>
            </w:pPr>
            <w:r w:rsidRPr="00A63517">
              <w:rPr>
                <w:b/>
                <w:bCs/>
              </w:rPr>
              <w:t>Táctica</w:t>
            </w:r>
          </w:p>
        </w:tc>
      </w:tr>
      <w:tr w:rsidR="00C50A99" w14:paraId="59601AD0" w14:textId="77777777" w:rsidTr="00290519">
        <w:tc>
          <w:tcPr>
            <w:tcW w:w="1271" w:type="dxa"/>
            <w:vAlign w:val="center"/>
          </w:tcPr>
          <w:p w14:paraId="10A4E648" w14:textId="77777777" w:rsidR="00C50A99" w:rsidRDefault="00C50A99" w:rsidP="00DC45DA">
            <w:pPr>
              <w:ind w:firstLine="0"/>
              <w:jc w:val="center"/>
            </w:pPr>
            <w:r w:rsidRPr="00CA35E5">
              <w:t>TEC-001</w:t>
            </w:r>
          </w:p>
        </w:tc>
        <w:tc>
          <w:tcPr>
            <w:tcW w:w="1276" w:type="dxa"/>
            <w:vAlign w:val="center"/>
          </w:tcPr>
          <w:p w14:paraId="21230797" w14:textId="77777777" w:rsidR="00C50A99" w:rsidRPr="004D2C12" w:rsidRDefault="00C50A99" w:rsidP="00DC45DA">
            <w:pPr>
              <w:ind w:firstLine="0"/>
              <w:jc w:val="center"/>
            </w:pPr>
            <w:r w:rsidRPr="00CA35E5">
              <w:t>T1059.001</w:t>
            </w:r>
          </w:p>
        </w:tc>
        <w:tc>
          <w:tcPr>
            <w:tcW w:w="2835" w:type="dxa"/>
            <w:vAlign w:val="center"/>
          </w:tcPr>
          <w:p w14:paraId="57E6DE82" w14:textId="77777777" w:rsidR="00C50A99" w:rsidRDefault="00C50A99" w:rsidP="00DC45DA">
            <w:pPr>
              <w:ind w:firstLine="0"/>
              <w:jc w:val="center"/>
            </w:pPr>
            <w:r w:rsidRPr="00CA35E5">
              <w:t>PowerShell</w:t>
            </w:r>
          </w:p>
        </w:tc>
        <w:tc>
          <w:tcPr>
            <w:tcW w:w="3544" w:type="dxa"/>
            <w:vAlign w:val="center"/>
          </w:tcPr>
          <w:p w14:paraId="4EF2F2F9" w14:textId="77777777" w:rsidR="00C50A99" w:rsidRPr="00C17065" w:rsidRDefault="00C50A99" w:rsidP="00DC45DA">
            <w:pPr>
              <w:ind w:firstLine="0"/>
              <w:jc w:val="center"/>
            </w:pPr>
            <w:r w:rsidRPr="00CA35E5">
              <w:t>Execution</w:t>
            </w:r>
          </w:p>
        </w:tc>
      </w:tr>
      <w:tr w:rsidR="00C50A99" w14:paraId="5C9F4C39" w14:textId="77777777" w:rsidTr="00290519">
        <w:tc>
          <w:tcPr>
            <w:tcW w:w="1271" w:type="dxa"/>
            <w:vAlign w:val="center"/>
          </w:tcPr>
          <w:p w14:paraId="56F18E07" w14:textId="77777777" w:rsidR="00C50A99" w:rsidRDefault="00C50A99" w:rsidP="00DC45DA">
            <w:pPr>
              <w:ind w:firstLine="0"/>
              <w:jc w:val="center"/>
            </w:pPr>
            <w:r w:rsidRPr="00CA35E5">
              <w:t>TEC-002</w:t>
            </w:r>
          </w:p>
        </w:tc>
        <w:tc>
          <w:tcPr>
            <w:tcW w:w="1276" w:type="dxa"/>
            <w:vAlign w:val="center"/>
          </w:tcPr>
          <w:p w14:paraId="0BE29509" w14:textId="77777777" w:rsidR="00C50A99" w:rsidRPr="004D2C12" w:rsidRDefault="00C50A99" w:rsidP="00DC45DA">
            <w:pPr>
              <w:ind w:firstLine="0"/>
              <w:jc w:val="center"/>
            </w:pPr>
            <w:r w:rsidRPr="00CA35E5">
              <w:t>T1059.003</w:t>
            </w:r>
          </w:p>
        </w:tc>
        <w:tc>
          <w:tcPr>
            <w:tcW w:w="2835" w:type="dxa"/>
            <w:vAlign w:val="center"/>
          </w:tcPr>
          <w:p w14:paraId="0E7C42BB" w14:textId="77777777" w:rsidR="00C50A99" w:rsidRDefault="00C50A99" w:rsidP="00DC45DA">
            <w:pPr>
              <w:ind w:firstLine="0"/>
              <w:jc w:val="center"/>
            </w:pPr>
            <w:r w:rsidRPr="00CA35E5">
              <w:t>Windows Command Shell</w:t>
            </w:r>
          </w:p>
        </w:tc>
        <w:tc>
          <w:tcPr>
            <w:tcW w:w="3544" w:type="dxa"/>
            <w:vAlign w:val="center"/>
          </w:tcPr>
          <w:p w14:paraId="5018A5D9" w14:textId="77777777" w:rsidR="00C50A99" w:rsidRPr="00C17065" w:rsidRDefault="00C50A99" w:rsidP="00DC45DA">
            <w:pPr>
              <w:ind w:firstLine="0"/>
              <w:jc w:val="center"/>
            </w:pPr>
            <w:r w:rsidRPr="00CA35E5">
              <w:t>Execution</w:t>
            </w:r>
          </w:p>
        </w:tc>
      </w:tr>
      <w:tr w:rsidR="00C50A99" w14:paraId="6BE3018A" w14:textId="77777777" w:rsidTr="00290519">
        <w:tc>
          <w:tcPr>
            <w:tcW w:w="1271" w:type="dxa"/>
            <w:vAlign w:val="center"/>
          </w:tcPr>
          <w:p w14:paraId="663C111A" w14:textId="77777777" w:rsidR="00C50A99" w:rsidRDefault="00C50A99" w:rsidP="00DC45DA">
            <w:pPr>
              <w:ind w:firstLine="0"/>
              <w:jc w:val="center"/>
            </w:pPr>
            <w:r w:rsidRPr="00CA35E5">
              <w:t>TEC-003</w:t>
            </w:r>
          </w:p>
        </w:tc>
        <w:tc>
          <w:tcPr>
            <w:tcW w:w="1276" w:type="dxa"/>
            <w:vAlign w:val="center"/>
          </w:tcPr>
          <w:p w14:paraId="29690FF4" w14:textId="77777777" w:rsidR="00C50A99" w:rsidRPr="004D2C12" w:rsidRDefault="00C50A99" w:rsidP="00DC45DA">
            <w:pPr>
              <w:ind w:firstLine="0"/>
              <w:jc w:val="center"/>
            </w:pPr>
            <w:r w:rsidRPr="00CA35E5">
              <w:t>T1053.005</w:t>
            </w:r>
          </w:p>
        </w:tc>
        <w:tc>
          <w:tcPr>
            <w:tcW w:w="2835" w:type="dxa"/>
            <w:vAlign w:val="center"/>
          </w:tcPr>
          <w:p w14:paraId="3E95C0A2" w14:textId="77777777" w:rsidR="00C50A99" w:rsidRDefault="00C50A99" w:rsidP="00DC45DA">
            <w:pPr>
              <w:ind w:firstLine="0"/>
              <w:jc w:val="center"/>
            </w:pPr>
            <w:r w:rsidRPr="00CA35E5">
              <w:t>Scheduled Task</w:t>
            </w:r>
          </w:p>
        </w:tc>
        <w:tc>
          <w:tcPr>
            <w:tcW w:w="3544" w:type="dxa"/>
            <w:vAlign w:val="center"/>
          </w:tcPr>
          <w:p w14:paraId="120BDB26" w14:textId="77777777" w:rsidR="00C50A99" w:rsidRPr="00C17065" w:rsidRDefault="00C50A99" w:rsidP="00DC45DA">
            <w:pPr>
              <w:ind w:firstLine="0"/>
              <w:jc w:val="center"/>
            </w:pPr>
            <w:r w:rsidRPr="00CA35E5">
              <w:t>Execution; Persistence; Privilege Escalation</w:t>
            </w:r>
          </w:p>
        </w:tc>
      </w:tr>
      <w:tr w:rsidR="00C50A99" w14:paraId="3B140F33" w14:textId="77777777" w:rsidTr="00290519">
        <w:tc>
          <w:tcPr>
            <w:tcW w:w="1271" w:type="dxa"/>
            <w:vAlign w:val="center"/>
          </w:tcPr>
          <w:p w14:paraId="7EBF08EF" w14:textId="77777777" w:rsidR="00C50A99" w:rsidRDefault="00C50A99" w:rsidP="00DC45DA">
            <w:pPr>
              <w:ind w:firstLine="0"/>
              <w:jc w:val="center"/>
            </w:pPr>
            <w:r w:rsidRPr="00CA35E5">
              <w:t>TEC-004</w:t>
            </w:r>
          </w:p>
        </w:tc>
        <w:tc>
          <w:tcPr>
            <w:tcW w:w="1276" w:type="dxa"/>
            <w:vAlign w:val="center"/>
          </w:tcPr>
          <w:p w14:paraId="01C6B822" w14:textId="77777777" w:rsidR="00C50A99" w:rsidRPr="004D2C12" w:rsidRDefault="00C50A99" w:rsidP="00DC45DA">
            <w:pPr>
              <w:keepNext/>
              <w:ind w:firstLine="0"/>
              <w:jc w:val="center"/>
            </w:pPr>
            <w:r w:rsidRPr="00CA35E5">
              <w:t>T1547.001</w:t>
            </w:r>
          </w:p>
        </w:tc>
        <w:tc>
          <w:tcPr>
            <w:tcW w:w="2835" w:type="dxa"/>
            <w:vAlign w:val="center"/>
          </w:tcPr>
          <w:p w14:paraId="3F9294D8" w14:textId="77777777" w:rsidR="00C50A99" w:rsidRDefault="00C50A99" w:rsidP="00DC45DA">
            <w:pPr>
              <w:keepNext/>
              <w:ind w:firstLine="0"/>
              <w:jc w:val="center"/>
            </w:pPr>
            <w:r w:rsidRPr="00CA35E5">
              <w:t>Registry Run Keys / Startup Folder</w:t>
            </w:r>
          </w:p>
        </w:tc>
        <w:tc>
          <w:tcPr>
            <w:tcW w:w="3544" w:type="dxa"/>
            <w:vAlign w:val="center"/>
          </w:tcPr>
          <w:p w14:paraId="7564E78D" w14:textId="77777777" w:rsidR="00C50A99" w:rsidRPr="00C17065" w:rsidRDefault="00C50A99" w:rsidP="00DC45DA">
            <w:pPr>
              <w:keepNext/>
              <w:ind w:firstLine="0"/>
              <w:jc w:val="center"/>
            </w:pPr>
            <w:r w:rsidRPr="00CA35E5">
              <w:t>Persistence; Privilege Escalation</w:t>
            </w:r>
          </w:p>
        </w:tc>
      </w:tr>
      <w:tr w:rsidR="00C50A99" w14:paraId="5DE92D74" w14:textId="77777777" w:rsidTr="00290519">
        <w:tc>
          <w:tcPr>
            <w:tcW w:w="1271" w:type="dxa"/>
            <w:vAlign w:val="center"/>
          </w:tcPr>
          <w:p w14:paraId="0B97DE7D" w14:textId="77777777" w:rsidR="00C50A99" w:rsidRPr="004D2C12" w:rsidRDefault="00C50A99" w:rsidP="00DC45DA">
            <w:pPr>
              <w:ind w:firstLine="0"/>
              <w:jc w:val="center"/>
            </w:pPr>
            <w:r w:rsidRPr="00CA35E5">
              <w:t>TEC-005</w:t>
            </w:r>
          </w:p>
        </w:tc>
        <w:tc>
          <w:tcPr>
            <w:tcW w:w="1276" w:type="dxa"/>
            <w:vAlign w:val="center"/>
          </w:tcPr>
          <w:p w14:paraId="5C3F1569" w14:textId="77777777" w:rsidR="00C50A99" w:rsidRPr="004D2C12" w:rsidRDefault="00C50A99" w:rsidP="00DC45DA">
            <w:pPr>
              <w:keepNext/>
              <w:ind w:firstLine="0"/>
              <w:jc w:val="center"/>
            </w:pPr>
            <w:r w:rsidRPr="00CA35E5">
              <w:t>T1569.002</w:t>
            </w:r>
          </w:p>
        </w:tc>
        <w:tc>
          <w:tcPr>
            <w:tcW w:w="2835" w:type="dxa"/>
            <w:vAlign w:val="center"/>
          </w:tcPr>
          <w:p w14:paraId="7B25393A" w14:textId="77777777" w:rsidR="00C50A99" w:rsidRPr="00C17065" w:rsidRDefault="00C50A99" w:rsidP="00DC45DA">
            <w:pPr>
              <w:keepNext/>
              <w:ind w:firstLine="0"/>
              <w:jc w:val="center"/>
            </w:pPr>
            <w:r w:rsidRPr="00CA35E5">
              <w:t>Service Execution</w:t>
            </w:r>
          </w:p>
        </w:tc>
        <w:tc>
          <w:tcPr>
            <w:tcW w:w="3544" w:type="dxa"/>
            <w:vAlign w:val="center"/>
          </w:tcPr>
          <w:p w14:paraId="5E116F56" w14:textId="77777777" w:rsidR="00C50A99" w:rsidRPr="00C17065" w:rsidRDefault="00C50A99" w:rsidP="00DC45DA">
            <w:pPr>
              <w:keepNext/>
              <w:ind w:firstLine="0"/>
              <w:jc w:val="center"/>
            </w:pPr>
            <w:r w:rsidRPr="00CA35E5">
              <w:t>Execution</w:t>
            </w:r>
          </w:p>
        </w:tc>
      </w:tr>
      <w:tr w:rsidR="00C50A99" w14:paraId="15CBB7C6" w14:textId="77777777" w:rsidTr="00290519">
        <w:tc>
          <w:tcPr>
            <w:tcW w:w="1271" w:type="dxa"/>
            <w:vAlign w:val="center"/>
          </w:tcPr>
          <w:p w14:paraId="5581949B" w14:textId="77777777" w:rsidR="00C50A99" w:rsidRPr="004D2C12" w:rsidRDefault="00C50A99" w:rsidP="00DC45DA">
            <w:pPr>
              <w:ind w:firstLine="0"/>
              <w:jc w:val="center"/>
            </w:pPr>
            <w:r w:rsidRPr="00CA35E5">
              <w:t>TEC-006</w:t>
            </w:r>
          </w:p>
        </w:tc>
        <w:tc>
          <w:tcPr>
            <w:tcW w:w="1276" w:type="dxa"/>
            <w:vAlign w:val="center"/>
          </w:tcPr>
          <w:p w14:paraId="672ED380" w14:textId="77777777" w:rsidR="00C50A99" w:rsidRPr="004D2C12" w:rsidRDefault="00C50A99" w:rsidP="00DC45DA">
            <w:pPr>
              <w:keepNext/>
              <w:ind w:firstLine="0"/>
              <w:jc w:val="center"/>
            </w:pPr>
            <w:r w:rsidRPr="00CA35E5">
              <w:t>T1518.001</w:t>
            </w:r>
          </w:p>
        </w:tc>
        <w:tc>
          <w:tcPr>
            <w:tcW w:w="2835" w:type="dxa"/>
            <w:vAlign w:val="center"/>
          </w:tcPr>
          <w:p w14:paraId="0A74C380" w14:textId="77777777" w:rsidR="00C50A99" w:rsidRPr="00C17065" w:rsidRDefault="00C50A99" w:rsidP="00DC45DA">
            <w:pPr>
              <w:keepNext/>
              <w:ind w:firstLine="0"/>
              <w:jc w:val="center"/>
            </w:pPr>
            <w:r w:rsidRPr="00CA35E5">
              <w:t>Security Software Discovery</w:t>
            </w:r>
          </w:p>
        </w:tc>
        <w:tc>
          <w:tcPr>
            <w:tcW w:w="3544" w:type="dxa"/>
            <w:vAlign w:val="center"/>
          </w:tcPr>
          <w:p w14:paraId="3C7CAB7D" w14:textId="77777777" w:rsidR="00C50A99" w:rsidRPr="00C17065" w:rsidRDefault="00C50A99" w:rsidP="00DC45DA">
            <w:pPr>
              <w:keepNext/>
              <w:ind w:firstLine="0"/>
              <w:jc w:val="center"/>
            </w:pPr>
            <w:r w:rsidRPr="00CA35E5">
              <w:t>Discovery</w:t>
            </w:r>
          </w:p>
        </w:tc>
      </w:tr>
      <w:tr w:rsidR="00C50A99" w14:paraId="31971CDC" w14:textId="77777777" w:rsidTr="00290519">
        <w:tc>
          <w:tcPr>
            <w:tcW w:w="1271" w:type="dxa"/>
            <w:vAlign w:val="center"/>
          </w:tcPr>
          <w:p w14:paraId="4355E6D8" w14:textId="77777777" w:rsidR="00C50A99" w:rsidRPr="004D2C12" w:rsidRDefault="00C50A99" w:rsidP="00DC45DA">
            <w:pPr>
              <w:ind w:firstLine="0"/>
              <w:jc w:val="center"/>
            </w:pPr>
            <w:r w:rsidRPr="00CA35E5">
              <w:t>TEC-007</w:t>
            </w:r>
          </w:p>
        </w:tc>
        <w:tc>
          <w:tcPr>
            <w:tcW w:w="1276" w:type="dxa"/>
            <w:vAlign w:val="center"/>
          </w:tcPr>
          <w:p w14:paraId="5185C3FC" w14:textId="77777777" w:rsidR="00C50A99" w:rsidRPr="004D2C12" w:rsidRDefault="00C50A99" w:rsidP="00DC45DA">
            <w:pPr>
              <w:keepNext/>
              <w:ind w:firstLine="0"/>
              <w:jc w:val="center"/>
            </w:pPr>
            <w:r w:rsidRPr="00CA35E5">
              <w:t>T1486</w:t>
            </w:r>
          </w:p>
        </w:tc>
        <w:tc>
          <w:tcPr>
            <w:tcW w:w="2835" w:type="dxa"/>
            <w:vAlign w:val="center"/>
          </w:tcPr>
          <w:p w14:paraId="13BC7A62" w14:textId="77777777" w:rsidR="00C50A99" w:rsidRPr="00C17065" w:rsidRDefault="00C50A99" w:rsidP="00DC45DA">
            <w:pPr>
              <w:keepNext/>
              <w:ind w:firstLine="0"/>
              <w:jc w:val="center"/>
            </w:pPr>
            <w:r w:rsidRPr="00CA35E5">
              <w:t>Data Encrypted for Impact</w:t>
            </w:r>
          </w:p>
        </w:tc>
        <w:tc>
          <w:tcPr>
            <w:tcW w:w="3544" w:type="dxa"/>
            <w:vAlign w:val="center"/>
          </w:tcPr>
          <w:p w14:paraId="40AFC14A" w14:textId="77777777" w:rsidR="00C50A99" w:rsidRPr="00C17065" w:rsidRDefault="00C50A99" w:rsidP="00DC45DA">
            <w:pPr>
              <w:keepNext/>
              <w:ind w:firstLine="0"/>
              <w:jc w:val="center"/>
            </w:pPr>
            <w:r w:rsidRPr="00CA35E5">
              <w:t>Impact</w:t>
            </w:r>
          </w:p>
        </w:tc>
      </w:tr>
      <w:tr w:rsidR="00C50A99" w14:paraId="21B65061" w14:textId="77777777" w:rsidTr="00290519">
        <w:tc>
          <w:tcPr>
            <w:tcW w:w="1271" w:type="dxa"/>
            <w:vAlign w:val="center"/>
          </w:tcPr>
          <w:p w14:paraId="0D3AE9C2" w14:textId="77777777" w:rsidR="00C50A99" w:rsidRPr="004D2C12" w:rsidRDefault="00C50A99" w:rsidP="00DC45DA">
            <w:pPr>
              <w:ind w:firstLine="0"/>
              <w:jc w:val="center"/>
            </w:pPr>
            <w:r w:rsidRPr="00CA35E5">
              <w:t>TEC-008</w:t>
            </w:r>
          </w:p>
        </w:tc>
        <w:tc>
          <w:tcPr>
            <w:tcW w:w="1276" w:type="dxa"/>
            <w:vAlign w:val="center"/>
          </w:tcPr>
          <w:p w14:paraId="2826760B" w14:textId="77777777" w:rsidR="00C50A99" w:rsidRPr="004D2C12" w:rsidRDefault="00C50A99" w:rsidP="00DC45DA">
            <w:pPr>
              <w:keepNext/>
              <w:ind w:firstLine="0"/>
              <w:jc w:val="center"/>
            </w:pPr>
            <w:r w:rsidRPr="00CA35E5">
              <w:t>T1485</w:t>
            </w:r>
          </w:p>
        </w:tc>
        <w:tc>
          <w:tcPr>
            <w:tcW w:w="2835" w:type="dxa"/>
            <w:vAlign w:val="center"/>
          </w:tcPr>
          <w:p w14:paraId="668B512C" w14:textId="77777777" w:rsidR="00C50A99" w:rsidRPr="004D2C12" w:rsidRDefault="00C50A99" w:rsidP="00DC45DA">
            <w:pPr>
              <w:keepNext/>
              <w:ind w:firstLine="0"/>
              <w:jc w:val="center"/>
            </w:pPr>
            <w:r w:rsidRPr="00CA35E5">
              <w:t>Data Destruction</w:t>
            </w:r>
          </w:p>
        </w:tc>
        <w:tc>
          <w:tcPr>
            <w:tcW w:w="3544" w:type="dxa"/>
            <w:vAlign w:val="center"/>
          </w:tcPr>
          <w:p w14:paraId="09B5E246" w14:textId="77777777" w:rsidR="00C50A99" w:rsidRPr="004D2C12" w:rsidRDefault="00C50A99" w:rsidP="00DC45DA">
            <w:pPr>
              <w:keepNext/>
              <w:ind w:firstLine="0"/>
              <w:jc w:val="center"/>
            </w:pPr>
            <w:r w:rsidRPr="00CA35E5">
              <w:t>Impact</w:t>
            </w:r>
          </w:p>
        </w:tc>
      </w:tr>
      <w:tr w:rsidR="00C50A99" w14:paraId="68FAC1F4" w14:textId="77777777" w:rsidTr="00290519">
        <w:tc>
          <w:tcPr>
            <w:tcW w:w="1271" w:type="dxa"/>
            <w:vAlign w:val="center"/>
          </w:tcPr>
          <w:p w14:paraId="6A364E83" w14:textId="77777777" w:rsidR="00C50A99" w:rsidRPr="004D2C12" w:rsidRDefault="00C50A99" w:rsidP="00DC45DA">
            <w:pPr>
              <w:ind w:firstLine="0"/>
              <w:jc w:val="center"/>
            </w:pPr>
            <w:r w:rsidRPr="00CA35E5">
              <w:t>TEC-009</w:t>
            </w:r>
          </w:p>
        </w:tc>
        <w:tc>
          <w:tcPr>
            <w:tcW w:w="1276" w:type="dxa"/>
            <w:vAlign w:val="center"/>
          </w:tcPr>
          <w:p w14:paraId="406ED70C" w14:textId="77777777" w:rsidR="00C50A99" w:rsidRPr="004D2C12" w:rsidRDefault="00C50A99" w:rsidP="00DC45DA">
            <w:pPr>
              <w:keepNext/>
              <w:ind w:firstLine="0"/>
              <w:jc w:val="center"/>
            </w:pPr>
            <w:r w:rsidRPr="00CA35E5">
              <w:t xml:space="preserve">T1074.001 / T1560.001 </w:t>
            </w:r>
            <w:r w:rsidRPr="00CA35E5">
              <w:lastRenderedPageBreak/>
              <w:t>/ T1048.003</w:t>
            </w:r>
          </w:p>
        </w:tc>
        <w:tc>
          <w:tcPr>
            <w:tcW w:w="2835" w:type="dxa"/>
            <w:vAlign w:val="center"/>
          </w:tcPr>
          <w:p w14:paraId="773CD0EE" w14:textId="77777777" w:rsidR="00C50A99" w:rsidRPr="004D2C12" w:rsidRDefault="00C50A99" w:rsidP="00DC45DA">
            <w:pPr>
              <w:keepNext/>
              <w:ind w:firstLine="0"/>
              <w:jc w:val="center"/>
            </w:pPr>
            <w:r w:rsidRPr="00CA35E5">
              <w:lastRenderedPageBreak/>
              <w:t xml:space="preserve">Local Data Staging / Archive Collected Data / Exfiltration </w:t>
            </w:r>
            <w:r w:rsidRPr="00CA35E5">
              <w:lastRenderedPageBreak/>
              <w:t>Over Unencrypted Non-C2 Protocol</w:t>
            </w:r>
          </w:p>
        </w:tc>
        <w:tc>
          <w:tcPr>
            <w:tcW w:w="3544" w:type="dxa"/>
            <w:vAlign w:val="center"/>
          </w:tcPr>
          <w:p w14:paraId="7328380A" w14:textId="77777777" w:rsidR="00C50A99" w:rsidRPr="004D2C12" w:rsidRDefault="00C50A99" w:rsidP="00DC45DA">
            <w:pPr>
              <w:keepNext/>
              <w:ind w:firstLine="0"/>
              <w:jc w:val="center"/>
            </w:pPr>
            <w:r w:rsidRPr="00CA35E5">
              <w:lastRenderedPageBreak/>
              <w:t>Collection; Exfiltration HTTP controlada en laboratorio</w:t>
            </w:r>
          </w:p>
        </w:tc>
      </w:tr>
    </w:tbl>
    <w:p w14:paraId="76EFA440" w14:textId="60B8B071" w:rsidR="00A87E6B" w:rsidRDefault="00A87E6B">
      <w:pPr>
        <w:pStyle w:val="Descripcin"/>
      </w:pPr>
      <w:bookmarkStart w:id="281" w:name="_Toc236744665"/>
      <w:r>
        <w:t xml:space="preserve">Tabla </w:t>
      </w:r>
      <w:r w:rsidR="00492EE6">
        <w:fldChar w:fldCharType="begin"/>
      </w:r>
      <w:r w:rsidR="00492EE6">
        <w:instrText xml:space="preserve"> SEQ Tabla \* ARABIC </w:instrText>
      </w:r>
      <w:r w:rsidR="00492EE6">
        <w:fldChar w:fldCharType="separate"/>
      </w:r>
      <w:r w:rsidR="00555463">
        <w:rPr>
          <w:noProof/>
        </w:rPr>
        <w:t>42</w:t>
      </w:r>
      <w:r w:rsidR="00492EE6">
        <w:rPr>
          <w:noProof/>
        </w:rPr>
        <w:fldChar w:fldCharType="end"/>
      </w:r>
      <w:r w:rsidRPr="007F7E97">
        <w:t>: Técnicas MITRE ATT&amp;CK seleccionadas para la fase experimental</w:t>
      </w:r>
      <w:bookmarkEnd w:id="281"/>
    </w:p>
    <w:p w14:paraId="627D19B1" w14:textId="77777777" w:rsidR="00B3228B" w:rsidRPr="006D2520" w:rsidRDefault="00A87E6B" w:rsidP="00B3228B">
      <w:r>
        <w:t>La selección final amplía el enfoque inicial centrado en ransomware incorporando sabotaje, staging, archivado ZIP y exfiltración HTTP controlada. Esta ampliación mejora la representatividad frente a escenarios de insiders y ataques orientados a impacto o transferencia de datos dummy, sin afirmar compromiso de datos sensibles ni de terceros (García-Amorena Reina, 2026e).</w:t>
      </w:r>
    </w:p>
    <w:p w14:paraId="744F919C" w14:textId="77777777" w:rsidR="00C50A99" w:rsidRDefault="00290519" w:rsidP="00C50A99">
      <w:pPr>
        <w:pStyle w:val="Ttulo3"/>
      </w:pPr>
      <w:bookmarkStart w:id="282" w:name="_Toc236729062"/>
      <w:bookmarkStart w:id="283" w:name="_Toc236845286"/>
      <w:r>
        <w:t>Tácticas ATT&amp;CK representadas por el subconjunto evaluado</w:t>
      </w:r>
      <w:bookmarkEnd w:id="282"/>
      <w:bookmarkEnd w:id="283"/>
    </w:p>
    <w:p w14:paraId="2B92069C" w14:textId="77777777" w:rsidR="00C50A99" w:rsidRDefault="00C50A99" w:rsidP="00C50A99">
      <w:r w:rsidRPr="00C50A99">
        <w:t>El denominador de 14 tácticas se mantiene como criterio metodológico. La cobertura se presenta en tres niveles para no inflar el alcance real del estudio: cobertura principal, cobertura ampliada y cobertura contextual con red</w:t>
      </w:r>
      <w:r w:rsidRPr="006D2520">
        <w:t>.</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C50A99" w14:paraId="6285A231" w14:textId="77777777" w:rsidTr="00290519">
        <w:trPr>
          <w:tblHeader/>
        </w:trPr>
        <w:tc>
          <w:tcPr>
            <w:tcW w:w="2547" w:type="dxa"/>
            <w:shd w:val="clear" w:color="auto" w:fill="E4F676"/>
          </w:tcPr>
          <w:p w14:paraId="1C1448BE" w14:textId="77777777" w:rsidR="00C50A99" w:rsidRPr="00C50A99" w:rsidRDefault="00C50A99" w:rsidP="00C50A99">
            <w:pPr>
              <w:ind w:firstLine="0"/>
              <w:jc w:val="center"/>
              <w:rPr>
                <w:b/>
                <w:bCs/>
              </w:rPr>
            </w:pPr>
            <w:r w:rsidRPr="00C50A99">
              <w:rPr>
                <w:b/>
                <w:bCs/>
              </w:rPr>
              <w:t>Criterio</w:t>
            </w:r>
          </w:p>
        </w:tc>
        <w:tc>
          <w:tcPr>
            <w:tcW w:w="3969" w:type="dxa"/>
            <w:shd w:val="clear" w:color="auto" w:fill="E4F676"/>
          </w:tcPr>
          <w:p w14:paraId="51377218" w14:textId="77777777" w:rsidR="00C50A99" w:rsidRPr="00C50A99" w:rsidRDefault="00C50A99" w:rsidP="00C50A99">
            <w:pPr>
              <w:ind w:firstLine="0"/>
              <w:jc w:val="center"/>
              <w:rPr>
                <w:b/>
                <w:bCs/>
              </w:rPr>
            </w:pPr>
            <w:r w:rsidRPr="00C50A99">
              <w:rPr>
                <w:b/>
                <w:bCs/>
              </w:rPr>
              <w:t>Tácticas consideradas</w:t>
            </w:r>
          </w:p>
        </w:tc>
        <w:tc>
          <w:tcPr>
            <w:tcW w:w="1134" w:type="dxa"/>
            <w:shd w:val="clear" w:color="auto" w:fill="E4F676"/>
          </w:tcPr>
          <w:p w14:paraId="5720F116" w14:textId="77777777" w:rsidR="00C50A99" w:rsidRPr="00C50A99" w:rsidRDefault="00C50A99" w:rsidP="00C50A99">
            <w:pPr>
              <w:ind w:firstLine="0"/>
              <w:jc w:val="center"/>
              <w:rPr>
                <w:b/>
                <w:bCs/>
              </w:rPr>
            </w:pPr>
            <w:r w:rsidRPr="00C50A99">
              <w:rPr>
                <w:b/>
                <w:bCs/>
              </w:rPr>
              <w:t>Cálculo</w:t>
            </w:r>
          </w:p>
        </w:tc>
        <w:tc>
          <w:tcPr>
            <w:tcW w:w="1276" w:type="dxa"/>
            <w:shd w:val="clear" w:color="auto" w:fill="E4F676"/>
          </w:tcPr>
          <w:p w14:paraId="25CDC830" w14:textId="77777777" w:rsidR="00C50A99" w:rsidRPr="00C50A99" w:rsidRDefault="00C50A99" w:rsidP="00C50A99">
            <w:pPr>
              <w:ind w:firstLine="0"/>
              <w:jc w:val="center"/>
              <w:rPr>
                <w:b/>
                <w:bCs/>
              </w:rPr>
            </w:pPr>
            <w:r w:rsidRPr="00C50A99">
              <w:rPr>
                <w:b/>
                <w:bCs/>
              </w:rPr>
              <w:t>Cobertura</w:t>
            </w:r>
          </w:p>
        </w:tc>
      </w:tr>
      <w:tr w:rsidR="00C50A99" w14:paraId="28F97B11" w14:textId="77777777" w:rsidTr="00290519">
        <w:tc>
          <w:tcPr>
            <w:tcW w:w="2547" w:type="dxa"/>
            <w:vAlign w:val="center"/>
          </w:tcPr>
          <w:p w14:paraId="3BAC19F4" w14:textId="77777777" w:rsidR="00C50A99" w:rsidRDefault="00C50A99" w:rsidP="00C50A99">
            <w:pPr>
              <w:ind w:firstLine="0"/>
              <w:jc w:val="left"/>
            </w:pPr>
            <w:r w:rsidRPr="00EC3C67">
              <w:t>Cobertura principal estricta</w:t>
            </w:r>
          </w:p>
        </w:tc>
        <w:tc>
          <w:tcPr>
            <w:tcW w:w="3969" w:type="dxa"/>
            <w:vAlign w:val="center"/>
          </w:tcPr>
          <w:p w14:paraId="546C6B8C" w14:textId="77777777" w:rsidR="00C50A99" w:rsidRPr="004D2C12" w:rsidRDefault="00C50A99" w:rsidP="00C50A99">
            <w:pPr>
              <w:ind w:firstLine="0"/>
              <w:jc w:val="left"/>
            </w:pPr>
            <w:r w:rsidRPr="00EC3C67">
              <w:t>Execution, Persistence, Discovery, Collection, Impact</w:t>
            </w:r>
          </w:p>
        </w:tc>
        <w:tc>
          <w:tcPr>
            <w:tcW w:w="1134" w:type="dxa"/>
          </w:tcPr>
          <w:p w14:paraId="5E66C5C1" w14:textId="77777777" w:rsidR="00C50A99" w:rsidRDefault="00C50A99" w:rsidP="00C50A99">
            <w:pPr>
              <w:ind w:firstLine="0"/>
              <w:jc w:val="center"/>
            </w:pPr>
            <w:r w:rsidRPr="00EC3C67">
              <w:t>5/14</w:t>
            </w:r>
          </w:p>
        </w:tc>
        <w:tc>
          <w:tcPr>
            <w:tcW w:w="1276" w:type="dxa"/>
          </w:tcPr>
          <w:p w14:paraId="27BD6C89" w14:textId="77777777" w:rsidR="00C50A99" w:rsidRPr="00C17065" w:rsidRDefault="00C50A99" w:rsidP="00C50A99">
            <w:pPr>
              <w:ind w:firstLine="0"/>
              <w:jc w:val="center"/>
            </w:pPr>
            <w:r w:rsidRPr="00EC3C67">
              <w:t>35,71 %</w:t>
            </w:r>
          </w:p>
        </w:tc>
      </w:tr>
      <w:tr w:rsidR="00C50A99" w14:paraId="7812F2B4" w14:textId="77777777" w:rsidTr="00290519">
        <w:tc>
          <w:tcPr>
            <w:tcW w:w="2547" w:type="dxa"/>
            <w:vAlign w:val="center"/>
          </w:tcPr>
          <w:p w14:paraId="05F316F8" w14:textId="77777777" w:rsidR="00C50A99" w:rsidRDefault="00C50A99" w:rsidP="00C50A99">
            <w:pPr>
              <w:ind w:firstLine="0"/>
              <w:jc w:val="left"/>
            </w:pPr>
            <w:r w:rsidRPr="00EC3C67">
              <w:t>Cobertura ampliada/secundaria</w:t>
            </w:r>
          </w:p>
        </w:tc>
        <w:tc>
          <w:tcPr>
            <w:tcW w:w="3969" w:type="dxa"/>
            <w:vAlign w:val="center"/>
          </w:tcPr>
          <w:p w14:paraId="59C4C8C3" w14:textId="77777777" w:rsidR="00C50A99" w:rsidRPr="004D2C12" w:rsidRDefault="00C50A99" w:rsidP="00C50A99">
            <w:pPr>
              <w:ind w:firstLine="0"/>
              <w:jc w:val="left"/>
            </w:pPr>
            <w:r w:rsidRPr="00EC3C67">
              <w:t>Las anteriores + Privilege Escalation contextual en TEC-003/TEC-004</w:t>
            </w:r>
          </w:p>
        </w:tc>
        <w:tc>
          <w:tcPr>
            <w:tcW w:w="1134" w:type="dxa"/>
          </w:tcPr>
          <w:p w14:paraId="6D56C22B" w14:textId="77777777" w:rsidR="00C50A99" w:rsidRDefault="00C50A99" w:rsidP="00C50A99">
            <w:pPr>
              <w:ind w:firstLine="0"/>
              <w:jc w:val="center"/>
            </w:pPr>
            <w:r w:rsidRPr="00EC3C67">
              <w:t>6/14</w:t>
            </w:r>
          </w:p>
        </w:tc>
        <w:tc>
          <w:tcPr>
            <w:tcW w:w="1276" w:type="dxa"/>
          </w:tcPr>
          <w:p w14:paraId="3463E9F4" w14:textId="77777777" w:rsidR="00C50A99" w:rsidRPr="00C17065" w:rsidRDefault="00C50A99" w:rsidP="00C50A99">
            <w:pPr>
              <w:ind w:firstLine="0"/>
              <w:jc w:val="center"/>
            </w:pPr>
            <w:r w:rsidRPr="00EC3C67">
              <w:t>42,86 %</w:t>
            </w:r>
          </w:p>
        </w:tc>
      </w:tr>
      <w:tr w:rsidR="00C50A99" w14:paraId="342DE236" w14:textId="77777777" w:rsidTr="00290519">
        <w:tc>
          <w:tcPr>
            <w:tcW w:w="2547" w:type="dxa"/>
            <w:vAlign w:val="center"/>
          </w:tcPr>
          <w:p w14:paraId="09F5E505" w14:textId="77777777" w:rsidR="00C50A99" w:rsidRDefault="00C50A99" w:rsidP="00C50A99">
            <w:pPr>
              <w:ind w:firstLine="0"/>
              <w:jc w:val="left"/>
            </w:pPr>
            <w:r w:rsidRPr="00EC3C67">
              <w:t>Cobertura contextual con red</w:t>
            </w:r>
          </w:p>
        </w:tc>
        <w:tc>
          <w:tcPr>
            <w:tcW w:w="3969" w:type="dxa"/>
            <w:vAlign w:val="center"/>
          </w:tcPr>
          <w:p w14:paraId="395FAD96" w14:textId="77777777" w:rsidR="00C50A99" w:rsidRPr="004D2C12" w:rsidRDefault="00C50A99" w:rsidP="00C50A99">
            <w:pPr>
              <w:ind w:firstLine="0"/>
              <w:jc w:val="left"/>
            </w:pPr>
            <w:r w:rsidRPr="00EC3C67">
              <w:t>Las anteriores + Exfiltration mediante envío HTTP controlado documentado en TEC-009</w:t>
            </w:r>
          </w:p>
        </w:tc>
        <w:tc>
          <w:tcPr>
            <w:tcW w:w="1134" w:type="dxa"/>
          </w:tcPr>
          <w:p w14:paraId="269312E2" w14:textId="77777777" w:rsidR="00C50A99" w:rsidRDefault="00C50A99" w:rsidP="00C50A99">
            <w:pPr>
              <w:ind w:firstLine="0"/>
              <w:jc w:val="center"/>
            </w:pPr>
            <w:r w:rsidRPr="00EC3C67">
              <w:t>7/14</w:t>
            </w:r>
          </w:p>
        </w:tc>
        <w:tc>
          <w:tcPr>
            <w:tcW w:w="1276" w:type="dxa"/>
          </w:tcPr>
          <w:p w14:paraId="73483533" w14:textId="77777777" w:rsidR="00C50A99" w:rsidRPr="00C17065" w:rsidRDefault="00C50A99" w:rsidP="00C50A99">
            <w:pPr>
              <w:keepNext/>
              <w:ind w:firstLine="0"/>
              <w:jc w:val="center"/>
            </w:pPr>
            <w:r w:rsidRPr="00EC3C67">
              <w:t>50,00 %</w:t>
            </w:r>
          </w:p>
        </w:tc>
      </w:tr>
    </w:tbl>
    <w:p w14:paraId="5F4BEEAF" w14:textId="2FF94794" w:rsidR="00C50A99" w:rsidRDefault="00C50A99">
      <w:pPr>
        <w:pStyle w:val="Descripcin"/>
      </w:pPr>
      <w:bookmarkStart w:id="284" w:name="_Toc236744666"/>
      <w:r>
        <w:t xml:space="preserve">Tabla </w:t>
      </w:r>
      <w:r w:rsidR="00492EE6">
        <w:fldChar w:fldCharType="begin"/>
      </w:r>
      <w:r w:rsidR="00492EE6">
        <w:instrText xml:space="preserve"> SEQ Tabla \* ARABIC </w:instrText>
      </w:r>
      <w:r w:rsidR="00492EE6">
        <w:fldChar w:fldCharType="separate"/>
      </w:r>
      <w:r w:rsidR="00555463">
        <w:rPr>
          <w:noProof/>
        </w:rPr>
        <w:t>43</w:t>
      </w:r>
      <w:r w:rsidR="00492EE6">
        <w:rPr>
          <w:noProof/>
        </w:rPr>
        <w:fldChar w:fldCharType="end"/>
      </w:r>
      <w:r w:rsidRPr="00DC491F">
        <w:t xml:space="preserve">: </w:t>
      </w:r>
      <w:r w:rsidR="00290519">
        <w:t>Tácticas ATT&amp;CK representadas por el subconjunto evaluado</w:t>
      </w:r>
      <w:r w:rsidRPr="00DC491F">
        <w:t xml:space="preserve"> empleando denominador 14</w:t>
      </w:r>
      <w:bookmarkEnd w:id="284"/>
    </w:p>
    <w:p w14:paraId="7F108AD5" w14:textId="77777777" w:rsidR="00E27681" w:rsidRDefault="00E27681" w:rsidP="00E27681">
      <w:pPr>
        <w:pStyle w:val="Ttulo3"/>
      </w:pPr>
      <w:bookmarkStart w:id="285" w:name="_Toc234407602"/>
      <w:bookmarkStart w:id="286" w:name="_Toc236729063"/>
      <w:bookmarkStart w:id="287" w:name="_Toc236845287"/>
      <w:r w:rsidRPr="00E27681">
        <w:t>Decisión metodológica sobre TEC-009</w:t>
      </w:r>
      <w:bookmarkEnd w:id="285"/>
      <w:bookmarkEnd w:id="286"/>
      <w:bookmarkEnd w:id="287"/>
    </w:p>
    <w:p w14:paraId="38AB16B9" w14:textId="77777777" w:rsidR="00E27681" w:rsidRDefault="00DC394E" w:rsidP="00E27681">
      <w:r>
        <w:t>TEC-009 se interpreta como staging, archivado ZIP y exfiltración HTTP controlada en laboratorio, asociada a T1074.001, T1560.001 y T1048.003. El runner independiente prepara datos dummy, crea el ZIP y registra ReceiverReachable=True, HTTPStatus=200, UploadSucceeded=True, SHA-256 local y bytes transferidos en ReceiverResponse. Ese ground truth acredita la ejecución y la respuesta del receptor, pero no constituye una alerta CLIENT_EVENT ni una detección de Generic.Events.TrackNetworkConnections. La detección Velociraptor custom se sustenta en las señales host de staging, archivado y ejecución; la atribución de la conexión a un proceso quedó limitada (MITRE, s. f.-a; MITRE, s. f.-g; MITRE, s. f.-i; García-Amorena Reina, 2026e).</w:t>
      </w:r>
    </w:p>
    <w:p w14:paraId="16938F1A" w14:textId="77777777" w:rsidR="00E27681" w:rsidRDefault="00E27681" w:rsidP="00E27681"/>
    <w:p w14:paraId="35E58E65" w14:textId="77777777" w:rsidR="00E27681" w:rsidRDefault="00E27681" w:rsidP="00E27681"/>
    <w:tbl>
      <w:tblPr>
        <w:tblStyle w:val="Tablaconcuadrcula"/>
        <w:tblW w:w="0" w:type="auto"/>
        <w:tblLayout w:type="fixed"/>
        <w:tblLook w:val="04A0" w:firstRow="1" w:lastRow="0" w:firstColumn="1" w:lastColumn="0" w:noHBand="0" w:noVBand="1"/>
      </w:tblPr>
      <w:tblGrid>
        <w:gridCol w:w="2405"/>
        <w:gridCol w:w="6521"/>
      </w:tblGrid>
      <w:tr w:rsidR="004B4162" w14:paraId="0953ADE8" w14:textId="77777777" w:rsidTr="00290519">
        <w:trPr>
          <w:tblHeader/>
        </w:trPr>
        <w:tc>
          <w:tcPr>
            <w:tcW w:w="2405" w:type="dxa"/>
            <w:shd w:val="clear" w:color="auto" w:fill="E4F676"/>
          </w:tcPr>
          <w:p w14:paraId="42948A23" w14:textId="77777777" w:rsidR="004B4162" w:rsidRPr="004B4162" w:rsidRDefault="004B4162" w:rsidP="004B4162">
            <w:pPr>
              <w:ind w:firstLine="0"/>
              <w:jc w:val="center"/>
              <w:rPr>
                <w:b/>
                <w:bCs/>
              </w:rPr>
            </w:pPr>
            <w:r w:rsidRPr="004B4162">
              <w:rPr>
                <w:b/>
                <w:bCs/>
              </w:rPr>
              <w:t>Elemento</w:t>
            </w:r>
          </w:p>
        </w:tc>
        <w:tc>
          <w:tcPr>
            <w:tcW w:w="6521" w:type="dxa"/>
            <w:shd w:val="clear" w:color="auto" w:fill="E4F676"/>
          </w:tcPr>
          <w:p w14:paraId="57844B90" w14:textId="77777777" w:rsidR="004B4162" w:rsidRPr="004B4162" w:rsidRDefault="004B4162" w:rsidP="004B4162">
            <w:pPr>
              <w:ind w:firstLine="0"/>
              <w:jc w:val="center"/>
              <w:rPr>
                <w:b/>
                <w:bCs/>
              </w:rPr>
            </w:pPr>
            <w:r w:rsidRPr="004B4162">
              <w:rPr>
                <w:b/>
                <w:bCs/>
              </w:rPr>
              <w:t>Decisión</w:t>
            </w:r>
          </w:p>
        </w:tc>
      </w:tr>
      <w:tr w:rsidR="004B4162" w14:paraId="10363765" w14:textId="77777777" w:rsidTr="00290519">
        <w:tc>
          <w:tcPr>
            <w:tcW w:w="2405" w:type="dxa"/>
            <w:vAlign w:val="center"/>
          </w:tcPr>
          <w:p w14:paraId="6A43418B" w14:textId="77777777" w:rsidR="004B4162" w:rsidRDefault="004B4162" w:rsidP="004B4162">
            <w:pPr>
              <w:ind w:firstLine="0"/>
              <w:jc w:val="center"/>
            </w:pPr>
            <w:r w:rsidRPr="002E4302">
              <w:t>Técnicas principales</w:t>
            </w:r>
          </w:p>
        </w:tc>
        <w:tc>
          <w:tcPr>
            <w:tcW w:w="6521" w:type="dxa"/>
          </w:tcPr>
          <w:p w14:paraId="31366E67" w14:textId="77777777" w:rsidR="004B4162" w:rsidRPr="004D2C12" w:rsidRDefault="004B4162" w:rsidP="004B4162">
            <w:pPr>
              <w:ind w:firstLine="0"/>
              <w:jc w:val="left"/>
            </w:pPr>
            <w:r w:rsidRPr="002E4302">
              <w:t>T1074.001 Local Data Staging; T1560.001 Archive Collected Data; T1048.003 Exfiltration Over Unencrypted Non-C2 Protocol</w:t>
            </w:r>
          </w:p>
        </w:tc>
      </w:tr>
      <w:tr w:rsidR="004B4162" w14:paraId="69C12299" w14:textId="77777777" w:rsidTr="00290519">
        <w:tc>
          <w:tcPr>
            <w:tcW w:w="2405" w:type="dxa"/>
            <w:vAlign w:val="center"/>
          </w:tcPr>
          <w:p w14:paraId="0AF7C63B" w14:textId="77777777" w:rsidR="004B4162" w:rsidRDefault="004B4162" w:rsidP="004B4162">
            <w:pPr>
              <w:ind w:firstLine="0"/>
              <w:jc w:val="center"/>
            </w:pPr>
            <w:r w:rsidRPr="002E4302">
              <w:t>Componente contextual</w:t>
            </w:r>
          </w:p>
        </w:tc>
        <w:tc>
          <w:tcPr>
            <w:tcW w:w="6521" w:type="dxa"/>
          </w:tcPr>
          <w:p w14:paraId="5E7C832C" w14:textId="77777777" w:rsidR="004B4162" w:rsidRPr="004D2C12" w:rsidRDefault="004B4162" w:rsidP="004B4162">
            <w:pPr>
              <w:ind w:firstLine="0"/>
              <w:jc w:val="left"/>
            </w:pPr>
            <w:r w:rsidRPr="002E4302">
              <w:t>Exfiltración HTTP controlada hacia receptor de laboratorio documentada por summary</w:t>
            </w:r>
          </w:p>
        </w:tc>
      </w:tr>
      <w:tr w:rsidR="004B4162" w14:paraId="4E4C0579" w14:textId="77777777" w:rsidTr="00290519">
        <w:tc>
          <w:tcPr>
            <w:tcW w:w="2405" w:type="dxa"/>
            <w:vAlign w:val="center"/>
          </w:tcPr>
          <w:p w14:paraId="31592BD6" w14:textId="77777777" w:rsidR="004B4162" w:rsidRDefault="004B4162" w:rsidP="004B4162">
            <w:pPr>
              <w:ind w:firstLine="0"/>
              <w:jc w:val="center"/>
            </w:pPr>
            <w:r w:rsidRPr="002E4302">
              <w:t>Acción ejecutada</w:t>
            </w:r>
          </w:p>
        </w:tc>
        <w:tc>
          <w:tcPr>
            <w:tcW w:w="6521" w:type="dxa"/>
          </w:tcPr>
          <w:p w14:paraId="44F38BEE" w14:textId="77777777" w:rsidR="004B4162" w:rsidRPr="004D2C12" w:rsidRDefault="004B4162" w:rsidP="004B4162">
            <w:pPr>
              <w:ind w:firstLine="0"/>
              <w:jc w:val="left"/>
            </w:pPr>
            <w:r w:rsidRPr="002E4302">
              <w:t>Staging, Compress-Archive, ZIP, envío HTTP POST/upload, SHA-256 local y bytes transferidos</w:t>
            </w:r>
          </w:p>
        </w:tc>
      </w:tr>
      <w:tr w:rsidR="004B4162" w14:paraId="745989FB" w14:textId="77777777" w:rsidTr="00290519">
        <w:tc>
          <w:tcPr>
            <w:tcW w:w="2405" w:type="dxa"/>
            <w:vAlign w:val="center"/>
          </w:tcPr>
          <w:p w14:paraId="557ACEE5" w14:textId="77777777" w:rsidR="004B4162" w:rsidRPr="00EC3C67" w:rsidRDefault="004B4162" w:rsidP="004B4162">
            <w:pPr>
              <w:ind w:firstLine="0"/>
              <w:jc w:val="center"/>
            </w:pPr>
            <w:r w:rsidRPr="002E4302">
              <w:t>Lo que no se afirma</w:t>
            </w:r>
          </w:p>
        </w:tc>
        <w:tc>
          <w:tcPr>
            <w:tcW w:w="6521" w:type="dxa"/>
          </w:tcPr>
          <w:p w14:paraId="635FFC29" w14:textId="77777777" w:rsidR="004B4162" w:rsidRPr="00EC3C67" w:rsidRDefault="004B4162" w:rsidP="004B4162">
            <w:pPr>
              <w:ind w:firstLine="0"/>
              <w:jc w:val="left"/>
            </w:pPr>
            <w:r w:rsidRPr="002E4302">
              <w:t>No se afirma exfiltración de datos sensibles reales ni compromiso de terceros; si falta receiver_log.jsonl o ZIP recibido en el paquete revisado, se mantiene como limitación documental secundaria</w:t>
            </w:r>
          </w:p>
        </w:tc>
      </w:tr>
      <w:tr w:rsidR="004B4162" w14:paraId="1848AF3F" w14:textId="77777777" w:rsidTr="00290519">
        <w:tc>
          <w:tcPr>
            <w:tcW w:w="2405" w:type="dxa"/>
            <w:vAlign w:val="center"/>
          </w:tcPr>
          <w:p w14:paraId="2A0F6143" w14:textId="77777777" w:rsidR="004B4162" w:rsidRPr="00EC3C67" w:rsidRDefault="004B4162" w:rsidP="004B4162">
            <w:pPr>
              <w:ind w:firstLine="0"/>
              <w:jc w:val="center"/>
            </w:pPr>
            <w:r w:rsidRPr="002E4302">
              <w:t>Evidencia esperada</w:t>
            </w:r>
          </w:p>
        </w:tc>
        <w:tc>
          <w:tcPr>
            <w:tcW w:w="6521" w:type="dxa"/>
          </w:tcPr>
          <w:p w14:paraId="2B132394" w14:textId="77777777" w:rsidR="004B4162" w:rsidRPr="00EC3C67" w:rsidRDefault="004B4162" w:rsidP="004B4162">
            <w:pPr>
              <w:keepNext/>
              <w:ind w:firstLine="0"/>
              <w:jc w:val="left"/>
            </w:pPr>
            <w:r w:rsidRPr="002E4302">
              <w:t>PowerShell 4104, Sysmon ID 1/3/11, ReceiverReachable=True, HTTPStatus=200, UploadSucceeded=True, SHA-256 y ReceiverResponse</w:t>
            </w:r>
          </w:p>
        </w:tc>
      </w:tr>
    </w:tbl>
    <w:p w14:paraId="3777CC7E" w14:textId="3947EBB0" w:rsidR="00E27681" w:rsidRPr="00E27681" w:rsidRDefault="004B4162" w:rsidP="004B4162">
      <w:pPr>
        <w:pStyle w:val="Descripcin"/>
      </w:pPr>
      <w:bookmarkStart w:id="288" w:name="_Toc236744667"/>
      <w:r>
        <w:t xml:space="preserve">Tabla </w:t>
      </w:r>
      <w:r w:rsidR="00492EE6">
        <w:fldChar w:fldCharType="begin"/>
      </w:r>
      <w:r w:rsidR="00492EE6">
        <w:instrText xml:space="preserve"> SEQ Tabla \* ARABIC </w:instrText>
      </w:r>
      <w:r w:rsidR="00492EE6">
        <w:fldChar w:fldCharType="separate"/>
      </w:r>
      <w:r w:rsidR="00555463">
        <w:rPr>
          <w:noProof/>
        </w:rPr>
        <w:t>44</w:t>
      </w:r>
      <w:r w:rsidR="00492EE6">
        <w:rPr>
          <w:noProof/>
        </w:rPr>
        <w:fldChar w:fldCharType="end"/>
      </w:r>
      <w:r w:rsidRPr="008611D8">
        <w:t>: Criterio de interpretación de TEC-009</w:t>
      </w:r>
      <w:bookmarkEnd w:id="288"/>
    </w:p>
    <w:p w14:paraId="09ECD7FE" w14:textId="77777777" w:rsidR="00CF24F8" w:rsidRPr="00B3228B" w:rsidRDefault="00CF24F8" w:rsidP="00E27681">
      <w:pPr>
        <w:ind w:firstLine="0"/>
        <w:rPr>
          <w:i/>
          <w:iCs/>
          <w:color w:val="0E2841" w:themeColor="text2"/>
          <w:sz w:val="18"/>
          <w:szCs w:val="18"/>
        </w:rPr>
      </w:pPr>
      <w:r>
        <w:br w:type="page"/>
      </w:r>
    </w:p>
    <w:p w14:paraId="5E26D30F" w14:textId="77777777" w:rsidR="003E4AB1" w:rsidRDefault="00F06AE2" w:rsidP="00F06AE2">
      <w:pPr>
        <w:pStyle w:val="Ttulo2"/>
      </w:pPr>
      <w:bookmarkStart w:id="289" w:name="_Toc234407603"/>
      <w:bookmarkStart w:id="290" w:name="_Toc236729064"/>
      <w:bookmarkStart w:id="291" w:name="_Toc236845288"/>
      <w:r w:rsidRPr="00F06AE2">
        <w:lastRenderedPageBreak/>
        <w:t>Estrategia de artifacts y monitorización</w:t>
      </w:r>
      <w:bookmarkEnd w:id="289"/>
      <w:bookmarkEnd w:id="290"/>
      <w:bookmarkEnd w:id="291"/>
    </w:p>
    <w:p w14:paraId="127BD19A" w14:textId="77777777" w:rsidR="00690030" w:rsidRDefault="00F06AE2" w:rsidP="00690030">
      <w:r w:rsidRPr="00F06AE2">
        <w:t>La evaluación no se limita a ejecutar técnicas y comprobar si aparece algún evento. La estrategia de artifacts distingue artifacts públicos</w:t>
      </w:r>
      <w:r w:rsidR="00887EB3">
        <w:t xml:space="preserve"> y </w:t>
      </w:r>
      <w:r w:rsidRPr="00F06AE2">
        <w:t xml:space="preserve">artifacts personalizados. El objetivo es comprobar cuándo Velociraptor aporta visibilidad, cuándo clasifica una actividad y </w:t>
      </w:r>
      <w:r w:rsidR="00887EB3">
        <w:t>cuanto esfuerzo/tiempo hay que echar para generar una monitorización fuerte</w:t>
      </w:r>
      <w:r>
        <w:t>.</w:t>
      </w:r>
    </w:p>
    <w:p w14:paraId="3324AAAE" w14:textId="77777777" w:rsidR="00F06AE2" w:rsidRDefault="00DC45DA" w:rsidP="00DC45DA">
      <w:pPr>
        <w:pStyle w:val="Ttulo3"/>
      </w:pPr>
      <w:bookmarkStart w:id="292" w:name="_Toc234407604"/>
      <w:bookmarkStart w:id="293" w:name="_Toc236729065"/>
      <w:bookmarkStart w:id="294" w:name="_Toc236845289"/>
      <w:r>
        <w:t>A</w:t>
      </w:r>
      <w:r w:rsidRPr="00DC45DA">
        <w:t>rtifacts públicos considerados</w:t>
      </w:r>
      <w:bookmarkEnd w:id="292"/>
      <w:bookmarkEnd w:id="293"/>
      <w:bookmarkEnd w:id="294"/>
    </w:p>
    <w:p w14:paraId="20B4B5B9" w14:textId="77777777" w:rsidR="00525299" w:rsidRDefault="00525299" w:rsidP="00525299">
      <w:r w:rsidRPr="00525299">
        <w:t>Antes de diseñar artifacts personalizados, se realizó una revisión de artifacts públicos y nativos de Velociraptor con posible utilidad para la detección de las técnicas MITRE ATT&amp;CK seleccionadas. Esta revisión tuvo como objetivo establecer una línea base de comparación, es decir, comprobar hasta qué punto las capacidades ya disponibles en Velociraptor permiten observar, detectar o contextualizar los comportamientos ejecutados en el laboratorio sin necesidad de desarrollar lógica específica para este TFM.</w:t>
      </w:r>
    </w:p>
    <w:p w14:paraId="4FAC2BE2" w14:textId="77777777" w:rsidR="00525299" w:rsidRDefault="00525299" w:rsidP="00525299">
      <w:r>
        <w:t>Para clasificar la validez de estos artifacts públicos se considerará lo siguiente:</w:t>
      </w:r>
    </w:p>
    <w:p w14:paraId="1B1C675A" w14:textId="77777777" w:rsidR="00525299" w:rsidRDefault="00525299">
      <w:pPr>
        <w:pStyle w:val="Prrafodelista"/>
        <w:numPr>
          <w:ilvl w:val="0"/>
          <w:numId w:val="14"/>
        </w:numPr>
      </w:pPr>
      <w:r>
        <w:t>Visibilidad: el artifact permite observar eventos o evidencias relacionadas con la técnica ejecutada.</w:t>
      </w:r>
    </w:p>
    <w:p w14:paraId="2BB5B0E7" w14:textId="77777777" w:rsidR="00525299" w:rsidRDefault="00525299">
      <w:pPr>
        <w:pStyle w:val="Prrafodelista"/>
        <w:numPr>
          <w:ilvl w:val="0"/>
          <w:numId w:val="14"/>
        </w:numPr>
      </w:pPr>
      <w:r>
        <w:t>Detección: el artifact permite identificar un comportamiento relevante y asociarlo razonablemente a una técnica MITRE ATT&amp;CK concreta.</w:t>
      </w:r>
    </w:p>
    <w:p w14:paraId="74505326" w14:textId="77777777" w:rsidR="00525299" w:rsidRPr="00525299" w:rsidRDefault="00525299">
      <w:pPr>
        <w:pStyle w:val="Prrafodelista"/>
        <w:numPr>
          <w:ilvl w:val="0"/>
          <w:numId w:val="14"/>
        </w:numPr>
      </w:pPr>
      <w:r>
        <w:t>Alertabilidad: el artifact puede integrarse en un flujo de monitorización continua o alertado operativo.</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1D4CEC9D" w14:textId="77777777" w:rsidTr="00290519">
        <w:trPr>
          <w:tblHeader/>
        </w:trPr>
        <w:tc>
          <w:tcPr>
            <w:tcW w:w="1838" w:type="dxa"/>
            <w:shd w:val="clear" w:color="auto" w:fill="E4F676"/>
          </w:tcPr>
          <w:p w14:paraId="4892D2B6" w14:textId="77777777"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43AA7E56" w14:textId="77777777" w:rsidR="00B3768B" w:rsidRPr="00B3768B" w:rsidRDefault="00B3768B" w:rsidP="00B3768B">
            <w:pPr>
              <w:ind w:firstLine="0"/>
              <w:jc w:val="center"/>
              <w:rPr>
                <w:b/>
                <w:bCs/>
              </w:rPr>
            </w:pPr>
            <w:r w:rsidRPr="00B3768B">
              <w:rPr>
                <w:b/>
                <w:bCs/>
              </w:rPr>
              <w:t>Tipo</w:t>
            </w:r>
          </w:p>
        </w:tc>
        <w:tc>
          <w:tcPr>
            <w:tcW w:w="2835" w:type="dxa"/>
            <w:shd w:val="clear" w:color="auto" w:fill="E4F676"/>
          </w:tcPr>
          <w:p w14:paraId="7EBD8A7F" w14:textId="7777777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4877217F" w14:textId="77777777" w:rsidR="00B3768B" w:rsidRPr="00B3768B" w:rsidRDefault="00B3768B" w:rsidP="00B3768B">
            <w:pPr>
              <w:ind w:firstLine="0"/>
              <w:jc w:val="center"/>
              <w:rPr>
                <w:b/>
                <w:bCs/>
              </w:rPr>
            </w:pPr>
            <w:r w:rsidRPr="00B3768B">
              <w:rPr>
                <w:b/>
                <w:bCs/>
              </w:rPr>
              <w:t>Técnicas relacionadas</w:t>
            </w:r>
          </w:p>
        </w:tc>
      </w:tr>
      <w:tr w:rsidR="00B3768B" w:rsidRPr="00C17065" w14:paraId="71E58B6B" w14:textId="77777777" w:rsidTr="00290519">
        <w:tc>
          <w:tcPr>
            <w:tcW w:w="1838" w:type="dxa"/>
            <w:vAlign w:val="center"/>
          </w:tcPr>
          <w:p w14:paraId="2B1E16F5" w14:textId="77777777" w:rsidR="00B3768B" w:rsidRDefault="00B3768B" w:rsidP="00B3768B">
            <w:pPr>
              <w:ind w:firstLine="0"/>
              <w:jc w:val="left"/>
            </w:pPr>
            <w:r w:rsidRPr="002D7F16">
              <w:t>Windows.Events.ProcessCreation</w:t>
            </w:r>
          </w:p>
        </w:tc>
        <w:tc>
          <w:tcPr>
            <w:tcW w:w="1276" w:type="dxa"/>
            <w:vAlign w:val="center"/>
          </w:tcPr>
          <w:p w14:paraId="3C637944" w14:textId="77777777" w:rsidR="00B3768B" w:rsidRPr="004D2C12" w:rsidRDefault="00B3768B" w:rsidP="00B3768B">
            <w:pPr>
              <w:ind w:firstLine="0"/>
              <w:jc w:val="left"/>
            </w:pPr>
            <w:r w:rsidRPr="002D7F16">
              <w:t>CLIENT_EVENT</w:t>
            </w:r>
          </w:p>
        </w:tc>
        <w:tc>
          <w:tcPr>
            <w:tcW w:w="2835" w:type="dxa"/>
            <w:vAlign w:val="center"/>
          </w:tcPr>
          <w:p w14:paraId="4F2FEB63" w14:textId="77777777" w:rsidR="00B3768B" w:rsidRDefault="00B3768B" w:rsidP="00B3768B">
            <w:pPr>
              <w:ind w:firstLine="0"/>
              <w:jc w:val="left"/>
            </w:pPr>
            <w:r w:rsidRPr="002D7F16">
              <w:t>Creación de procesos y línea de comandos</w:t>
            </w:r>
          </w:p>
        </w:tc>
        <w:tc>
          <w:tcPr>
            <w:tcW w:w="2977" w:type="dxa"/>
            <w:vAlign w:val="center"/>
          </w:tcPr>
          <w:p w14:paraId="7C660BF4" w14:textId="77777777" w:rsidR="00B3768B" w:rsidRPr="00C17065" w:rsidRDefault="00B3768B" w:rsidP="00B3768B">
            <w:pPr>
              <w:ind w:firstLine="0"/>
              <w:jc w:val="left"/>
            </w:pPr>
            <w:r w:rsidRPr="002D7F16">
              <w:t>TEC-001, TEC-002, TEC-003, TEC-004, TEC-005, TEC-006</w:t>
            </w:r>
          </w:p>
        </w:tc>
      </w:tr>
      <w:tr w:rsidR="00B3768B" w:rsidRPr="00C17065" w14:paraId="550FA4B2" w14:textId="77777777" w:rsidTr="00290519">
        <w:tc>
          <w:tcPr>
            <w:tcW w:w="1838" w:type="dxa"/>
            <w:vAlign w:val="center"/>
          </w:tcPr>
          <w:p w14:paraId="0E228AC6" w14:textId="77777777" w:rsidR="00B3768B" w:rsidRDefault="00B3768B" w:rsidP="00B3768B">
            <w:pPr>
              <w:ind w:firstLine="0"/>
              <w:jc w:val="left"/>
            </w:pPr>
            <w:r w:rsidRPr="002D7F16">
              <w:t>Windows.EventLogs.PowerShell / eventos PowerShell 4104</w:t>
            </w:r>
          </w:p>
        </w:tc>
        <w:tc>
          <w:tcPr>
            <w:tcW w:w="1276" w:type="dxa"/>
            <w:vAlign w:val="center"/>
          </w:tcPr>
          <w:p w14:paraId="5E328DFE" w14:textId="77777777" w:rsidR="00B3768B" w:rsidRPr="004D2C12" w:rsidRDefault="00B3768B" w:rsidP="00B3768B">
            <w:pPr>
              <w:ind w:firstLine="0"/>
              <w:jc w:val="left"/>
            </w:pPr>
            <w:r w:rsidRPr="002D7F16">
              <w:t>Consulta sobre logs / monitorización según configuración</w:t>
            </w:r>
          </w:p>
        </w:tc>
        <w:tc>
          <w:tcPr>
            <w:tcW w:w="2835" w:type="dxa"/>
            <w:vAlign w:val="center"/>
          </w:tcPr>
          <w:p w14:paraId="547E2EBA" w14:textId="77777777" w:rsidR="00B3768B" w:rsidRDefault="00B3768B" w:rsidP="00B3768B">
            <w:pPr>
              <w:ind w:firstLine="0"/>
              <w:jc w:val="left"/>
            </w:pPr>
            <w:r w:rsidRPr="002D7F16">
              <w:t>PowerShell Script Block Logging</w:t>
            </w:r>
          </w:p>
        </w:tc>
        <w:tc>
          <w:tcPr>
            <w:tcW w:w="2977" w:type="dxa"/>
            <w:vAlign w:val="center"/>
          </w:tcPr>
          <w:p w14:paraId="07D36D2A" w14:textId="77777777" w:rsidR="00B3768B" w:rsidRPr="00C17065" w:rsidRDefault="00B3768B" w:rsidP="00B3768B">
            <w:pPr>
              <w:ind w:firstLine="0"/>
              <w:jc w:val="left"/>
            </w:pPr>
            <w:r w:rsidRPr="002D7F16">
              <w:t>TEC-001, TEC-006, TEC-007, TEC-008, TEC-009</w:t>
            </w:r>
          </w:p>
        </w:tc>
      </w:tr>
      <w:tr w:rsidR="00B3768B" w:rsidRPr="00C17065" w14:paraId="5B1CB4DD" w14:textId="77777777" w:rsidTr="00290519">
        <w:tc>
          <w:tcPr>
            <w:tcW w:w="1838" w:type="dxa"/>
            <w:vAlign w:val="center"/>
          </w:tcPr>
          <w:p w14:paraId="542E2298" w14:textId="77777777" w:rsidR="00B3768B" w:rsidRDefault="00B3768B" w:rsidP="00B3768B">
            <w:pPr>
              <w:ind w:firstLine="0"/>
              <w:jc w:val="left"/>
            </w:pPr>
            <w:r w:rsidRPr="002D7F16">
              <w:t>Windows.Events.ServiceCreation</w:t>
            </w:r>
          </w:p>
        </w:tc>
        <w:tc>
          <w:tcPr>
            <w:tcW w:w="1276" w:type="dxa"/>
            <w:vAlign w:val="center"/>
          </w:tcPr>
          <w:p w14:paraId="08F20A92" w14:textId="77777777" w:rsidR="00B3768B" w:rsidRPr="004D2C12" w:rsidRDefault="00B3768B" w:rsidP="00B3768B">
            <w:pPr>
              <w:ind w:firstLine="0"/>
              <w:jc w:val="left"/>
            </w:pPr>
            <w:r w:rsidRPr="002D7F16">
              <w:t>CLIENT_EVENT</w:t>
            </w:r>
          </w:p>
        </w:tc>
        <w:tc>
          <w:tcPr>
            <w:tcW w:w="2835" w:type="dxa"/>
            <w:vAlign w:val="center"/>
          </w:tcPr>
          <w:p w14:paraId="488C455A" w14:textId="77777777" w:rsidR="00B3768B" w:rsidRDefault="00B3768B" w:rsidP="00B3768B">
            <w:pPr>
              <w:ind w:firstLine="0"/>
              <w:jc w:val="left"/>
            </w:pPr>
            <w:r w:rsidRPr="002D7F16">
              <w:t>Eventos de creación de servicios Windows</w:t>
            </w:r>
          </w:p>
        </w:tc>
        <w:tc>
          <w:tcPr>
            <w:tcW w:w="2977" w:type="dxa"/>
            <w:vAlign w:val="center"/>
          </w:tcPr>
          <w:p w14:paraId="484D5E05" w14:textId="77777777" w:rsidR="00B3768B" w:rsidRPr="00C17065" w:rsidRDefault="00B3768B" w:rsidP="00B3768B">
            <w:pPr>
              <w:ind w:firstLine="0"/>
              <w:jc w:val="left"/>
            </w:pPr>
            <w:r w:rsidRPr="002D7F16">
              <w:t>TEC-005</w:t>
            </w:r>
          </w:p>
        </w:tc>
      </w:tr>
      <w:tr w:rsidR="00B3768B" w:rsidRPr="00C17065" w14:paraId="74A98AE5" w14:textId="77777777" w:rsidTr="00290519">
        <w:tc>
          <w:tcPr>
            <w:tcW w:w="1838" w:type="dxa"/>
            <w:vAlign w:val="center"/>
          </w:tcPr>
          <w:p w14:paraId="77537453" w14:textId="77777777" w:rsidR="00B3768B" w:rsidRDefault="00B3768B" w:rsidP="00B3768B">
            <w:pPr>
              <w:ind w:firstLine="0"/>
              <w:jc w:val="left"/>
            </w:pPr>
            <w:r w:rsidRPr="002D7F16">
              <w:t xml:space="preserve">Windows.Sysmon.* / artifacts </w:t>
            </w:r>
            <w:r w:rsidRPr="002D7F16">
              <w:lastRenderedPageBreak/>
              <w:t>basados en Sysmon</w:t>
            </w:r>
          </w:p>
        </w:tc>
        <w:tc>
          <w:tcPr>
            <w:tcW w:w="1276" w:type="dxa"/>
            <w:vAlign w:val="center"/>
          </w:tcPr>
          <w:p w14:paraId="57A27F86" w14:textId="77777777" w:rsidR="00B3768B" w:rsidRPr="004D2C12" w:rsidRDefault="00B3768B" w:rsidP="00B3768B">
            <w:pPr>
              <w:keepNext/>
              <w:ind w:firstLine="0"/>
              <w:jc w:val="left"/>
            </w:pPr>
            <w:r w:rsidRPr="002D7F16">
              <w:lastRenderedPageBreak/>
              <w:t xml:space="preserve">Consulta sobre </w:t>
            </w:r>
            <w:r w:rsidRPr="002D7F16">
              <w:lastRenderedPageBreak/>
              <w:t>eventos Sysmon</w:t>
            </w:r>
          </w:p>
        </w:tc>
        <w:tc>
          <w:tcPr>
            <w:tcW w:w="2835" w:type="dxa"/>
            <w:vAlign w:val="center"/>
          </w:tcPr>
          <w:p w14:paraId="10031CC3" w14:textId="77777777" w:rsidR="00B3768B" w:rsidRDefault="00B3768B" w:rsidP="00B3768B">
            <w:pPr>
              <w:keepNext/>
              <w:ind w:firstLine="0"/>
              <w:jc w:val="left"/>
            </w:pPr>
            <w:r w:rsidRPr="002D7F16">
              <w:lastRenderedPageBreak/>
              <w:t>Sysmon Event ID 1, 3, 11, 12, 13, 14, 26</w:t>
            </w:r>
          </w:p>
        </w:tc>
        <w:tc>
          <w:tcPr>
            <w:tcW w:w="2977" w:type="dxa"/>
            <w:vAlign w:val="center"/>
          </w:tcPr>
          <w:p w14:paraId="62731996" w14:textId="77777777" w:rsidR="00B3768B" w:rsidRPr="00C17065" w:rsidRDefault="00B3768B" w:rsidP="00B3768B">
            <w:pPr>
              <w:keepNext/>
              <w:ind w:firstLine="0"/>
              <w:jc w:val="left"/>
            </w:pPr>
            <w:r w:rsidRPr="002D7F16">
              <w:t>TEC-001 a TEC-009, según evento</w:t>
            </w:r>
          </w:p>
        </w:tc>
      </w:tr>
      <w:tr w:rsidR="00B3768B" w:rsidRPr="00C17065" w14:paraId="2DE09B30" w14:textId="77777777" w:rsidTr="00290519">
        <w:tc>
          <w:tcPr>
            <w:tcW w:w="1838" w:type="dxa"/>
            <w:vAlign w:val="center"/>
          </w:tcPr>
          <w:p w14:paraId="2742799D" w14:textId="77777777" w:rsidR="00B3768B" w:rsidRPr="004D2C12" w:rsidRDefault="00B3768B" w:rsidP="00B3768B">
            <w:pPr>
              <w:ind w:firstLine="0"/>
              <w:jc w:val="left"/>
            </w:pPr>
            <w:r w:rsidRPr="002D7F16">
              <w:t>Generic.Events.TrackNetworkConnections</w:t>
            </w:r>
          </w:p>
        </w:tc>
        <w:tc>
          <w:tcPr>
            <w:tcW w:w="1276" w:type="dxa"/>
            <w:vAlign w:val="center"/>
          </w:tcPr>
          <w:p w14:paraId="3C4050C8" w14:textId="77777777" w:rsidR="00B3768B" w:rsidRPr="004D2C12" w:rsidRDefault="00B3768B" w:rsidP="00B3768B">
            <w:pPr>
              <w:keepNext/>
              <w:ind w:firstLine="0"/>
              <w:jc w:val="left"/>
            </w:pPr>
            <w:r w:rsidRPr="002D7F16">
              <w:t>CLIENT_EVENT</w:t>
            </w:r>
          </w:p>
        </w:tc>
        <w:tc>
          <w:tcPr>
            <w:tcW w:w="2835" w:type="dxa"/>
            <w:vAlign w:val="center"/>
          </w:tcPr>
          <w:p w14:paraId="0A67CCD8" w14:textId="77777777" w:rsidR="00B3768B" w:rsidRPr="00C17065" w:rsidRDefault="00DC394E" w:rsidP="00B3768B">
            <w:pPr>
              <w:keepNext/>
              <w:ind w:firstLine="0"/>
              <w:jc w:val="left"/>
            </w:pPr>
            <w:r>
              <w:t>Conexiones de red; sin atribución fiable de proceso en la campaña definitiva</w:t>
            </w:r>
          </w:p>
        </w:tc>
        <w:tc>
          <w:tcPr>
            <w:tcW w:w="2977" w:type="dxa"/>
            <w:vAlign w:val="center"/>
          </w:tcPr>
          <w:p w14:paraId="4B2A392F" w14:textId="77777777" w:rsidR="00B3768B" w:rsidRPr="00C17065" w:rsidRDefault="00B3768B" w:rsidP="00B3768B">
            <w:pPr>
              <w:keepNext/>
              <w:ind w:firstLine="0"/>
              <w:jc w:val="left"/>
            </w:pPr>
            <w:r w:rsidRPr="002D7F16">
              <w:t>TEC-009</w:t>
            </w:r>
          </w:p>
        </w:tc>
      </w:tr>
      <w:tr w:rsidR="00B3768B" w:rsidRPr="00C17065" w14:paraId="1D28BC0D" w14:textId="77777777" w:rsidTr="00290519">
        <w:tc>
          <w:tcPr>
            <w:tcW w:w="1838" w:type="dxa"/>
            <w:vAlign w:val="center"/>
          </w:tcPr>
          <w:p w14:paraId="1CAE557C" w14:textId="77777777" w:rsidR="00B3768B" w:rsidRPr="00AA2797" w:rsidRDefault="00B3768B" w:rsidP="00B3768B">
            <w:pPr>
              <w:ind w:firstLine="0"/>
              <w:jc w:val="left"/>
            </w:pPr>
            <w:r w:rsidRPr="002D7F16">
              <w:t>Windows.System.Pslist</w:t>
            </w:r>
          </w:p>
        </w:tc>
        <w:tc>
          <w:tcPr>
            <w:tcW w:w="1276" w:type="dxa"/>
            <w:vAlign w:val="center"/>
          </w:tcPr>
          <w:p w14:paraId="67122FBD" w14:textId="77777777" w:rsidR="00B3768B" w:rsidRPr="00AA2797" w:rsidRDefault="00B3768B" w:rsidP="00B3768B">
            <w:pPr>
              <w:keepNext/>
              <w:ind w:firstLine="0"/>
              <w:jc w:val="left"/>
            </w:pPr>
            <w:r w:rsidRPr="002D7F16">
              <w:t>CLIENT / consulta puntual</w:t>
            </w:r>
          </w:p>
        </w:tc>
        <w:tc>
          <w:tcPr>
            <w:tcW w:w="2835" w:type="dxa"/>
            <w:vAlign w:val="center"/>
          </w:tcPr>
          <w:p w14:paraId="3FBE609E" w14:textId="77777777" w:rsidR="00B3768B" w:rsidRPr="00AA2797" w:rsidRDefault="00B3768B" w:rsidP="00B3768B">
            <w:pPr>
              <w:keepNext/>
              <w:ind w:firstLine="0"/>
              <w:jc w:val="left"/>
            </w:pPr>
            <w:r w:rsidRPr="002D7F16">
              <w:t>Procesos activos</w:t>
            </w:r>
          </w:p>
        </w:tc>
        <w:tc>
          <w:tcPr>
            <w:tcW w:w="2977" w:type="dxa"/>
            <w:vAlign w:val="center"/>
          </w:tcPr>
          <w:p w14:paraId="058D6A04" w14:textId="77777777" w:rsidR="00B3768B" w:rsidRPr="00AA2797" w:rsidRDefault="00B3768B" w:rsidP="00B3768B">
            <w:pPr>
              <w:keepNext/>
              <w:ind w:firstLine="0"/>
              <w:jc w:val="left"/>
            </w:pPr>
            <w:r w:rsidRPr="002D7F16">
              <w:t>TEC-001, TEC-002, TEC-006</w:t>
            </w:r>
          </w:p>
        </w:tc>
      </w:tr>
      <w:tr w:rsidR="00B3768B" w:rsidRPr="00C17065" w14:paraId="233472EB" w14:textId="77777777" w:rsidTr="00290519">
        <w:tc>
          <w:tcPr>
            <w:tcW w:w="1838" w:type="dxa"/>
            <w:vAlign w:val="center"/>
          </w:tcPr>
          <w:p w14:paraId="3EC2F2B9" w14:textId="77777777" w:rsidR="00B3768B" w:rsidRPr="00AA2797" w:rsidRDefault="00B3768B" w:rsidP="00B3768B">
            <w:pPr>
              <w:ind w:firstLine="0"/>
              <w:jc w:val="left"/>
            </w:pPr>
            <w:r w:rsidRPr="002D7F16">
              <w:t>Windows.System.Services</w:t>
            </w:r>
          </w:p>
        </w:tc>
        <w:tc>
          <w:tcPr>
            <w:tcW w:w="1276" w:type="dxa"/>
            <w:vAlign w:val="center"/>
          </w:tcPr>
          <w:p w14:paraId="57E67F4B" w14:textId="77777777" w:rsidR="00B3768B" w:rsidRPr="00AA2797" w:rsidRDefault="00B3768B" w:rsidP="00B3768B">
            <w:pPr>
              <w:keepNext/>
              <w:ind w:firstLine="0"/>
              <w:jc w:val="left"/>
            </w:pPr>
            <w:r w:rsidRPr="002D7F16">
              <w:t>CLIENT / consulta puntual</w:t>
            </w:r>
          </w:p>
        </w:tc>
        <w:tc>
          <w:tcPr>
            <w:tcW w:w="2835" w:type="dxa"/>
            <w:vAlign w:val="center"/>
          </w:tcPr>
          <w:p w14:paraId="40AE4327" w14:textId="77777777" w:rsidR="00B3768B" w:rsidRPr="00AA2797" w:rsidRDefault="00B3768B" w:rsidP="00B3768B">
            <w:pPr>
              <w:keepNext/>
              <w:ind w:firstLine="0"/>
              <w:jc w:val="left"/>
            </w:pPr>
            <w:r w:rsidRPr="002D7F16">
              <w:t>Servicios instalados y estado de servicios</w:t>
            </w:r>
          </w:p>
        </w:tc>
        <w:tc>
          <w:tcPr>
            <w:tcW w:w="2977" w:type="dxa"/>
            <w:vAlign w:val="center"/>
          </w:tcPr>
          <w:p w14:paraId="78530003" w14:textId="77777777" w:rsidR="00B3768B" w:rsidRPr="00AA2797" w:rsidRDefault="00B3768B" w:rsidP="00B3768B">
            <w:pPr>
              <w:keepNext/>
              <w:ind w:firstLine="0"/>
              <w:jc w:val="left"/>
            </w:pPr>
            <w:r w:rsidRPr="002D7F16">
              <w:t>TEC-005</w:t>
            </w:r>
          </w:p>
        </w:tc>
      </w:tr>
      <w:tr w:rsidR="00B3768B" w:rsidRPr="00C17065" w14:paraId="04D225A6" w14:textId="77777777" w:rsidTr="00290519">
        <w:tc>
          <w:tcPr>
            <w:tcW w:w="1838" w:type="dxa"/>
            <w:vAlign w:val="center"/>
          </w:tcPr>
          <w:p w14:paraId="2E2976B7" w14:textId="77777777" w:rsidR="00B3768B" w:rsidRPr="00AA2797" w:rsidRDefault="00B3768B" w:rsidP="00B3768B">
            <w:pPr>
              <w:ind w:firstLine="0"/>
              <w:jc w:val="left"/>
            </w:pPr>
            <w:r w:rsidRPr="002D7F16">
              <w:t>Windows.Registry.* / artifacts de registro</w:t>
            </w:r>
          </w:p>
        </w:tc>
        <w:tc>
          <w:tcPr>
            <w:tcW w:w="1276" w:type="dxa"/>
            <w:vAlign w:val="center"/>
          </w:tcPr>
          <w:p w14:paraId="07BC200D" w14:textId="77777777" w:rsidR="00B3768B" w:rsidRPr="00AA2797" w:rsidRDefault="00B3768B" w:rsidP="00B3768B">
            <w:pPr>
              <w:keepNext/>
              <w:ind w:firstLine="0"/>
              <w:jc w:val="left"/>
            </w:pPr>
            <w:r w:rsidRPr="002D7F16">
              <w:t>CLIENT / consulta puntual</w:t>
            </w:r>
          </w:p>
        </w:tc>
        <w:tc>
          <w:tcPr>
            <w:tcW w:w="2835" w:type="dxa"/>
            <w:vAlign w:val="center"/>
          </w:tcPr>
          <w:p w14:paraId="572656D5" w14:textId="77777777" w:rsidR="00B3768B" w:rsidRPr="00AA2797" w:rsidRDefault="00B3768B" w:rsidP="00B3768B">
            <w:pPr>
              <w:keepNext/>
              <w:ind w:firstLine="0"/>
              <w:jc w:val="left"/>
            </w:pPr>
            <w:r w:rsidRPr="002D7F16">
              <w:t>Claves y valores del registro de Windows</w:t>
            </w:r>
          </w:p>
        </w:tc>
        <w:tc>
          <w:tcPr>
            <w:tcW w:w="2977" w:type="dxa"/>
            <w:vAlign w:val="center"/>
          </w:tcPr>
          <w:p w14:paraId="74DE077C" w14:textId="77777777" w:rsidR="00B3768B" w:rsidRPr="00AA2797" w:rsidRDefault="00B3768B" w:rsidP="00B3768B">
            <w:pPr>
              <w:keepNext/>
              <w:ind w:firstLine="0"/>
              <w:jc w:val="left"/>
            </w:pPr>
            <w:r w:rsidRPr="002D7F16">
              <w:t>TEC-004</w:t>
            </w:r>
          </w:p>
        </w:tc>
      </w:tr>
      <w:tr w:rsidR="00B3768B" w:rsidRPr="00C17065" w14:paraId="327678E3" w14:textId="77777777" w:rsidTr="00290519">
        <w:tc>
          <w:tcPr>
            <w:tcW w:w="1838" w:type="dxa"/>
            <w:vAlign w:val="center"/>
          </w:tcPr>
          <w:p w14:paraId="0CFAFFB0" w14:textId="77777777" w:rsidR="00B3768B" w:rsidRPr="00AA2797" w:rsidRDefault="00B3768B" w:rsidP="00B3768B">
            <w:pPr>
              <w:ind w:firstLine="0"/>
              <w:jc w:val="left"/>
            </w:pPr>
            <w:r w:rsidRPr="002D7F16">
              <w:t>Windows.Hayabusa.Monitoring</w:t>
            </w:r>
          </w:p>
        </w:tc>
        <w:tc>
          <w:tcPr>
            <w:tcW w:w="1276" w:type="dxa"/>
            <w:vAlign w:val="center"/>
          </w:tcPr>
          <w:p w14:paraId="142FC720" w14:textId="77777777" w:rsidR="00B3768B" w:rsidRPr="00AA2797" w:rsidRDefault="00B3768B" w:rsidP="00B3768B">
            <w:pPr>
              <w:keepNext/>
              <w:ind w:firstLine="0"/>
              <w:jc w:val="left"/>
            </w:pPr>
            <w:r w:rsidRPr="002D7F16">
              <w:t>Monitorización / correlación sobre eventos Windows</w:t>
            </w:r>
          </w:p>
        </w:tc>
        <w:tc>
          <w:tcPr>
            <w:tcW w:w="2835" w:type="dxa"/>
            <w:vAlign w:val="center"/>
          </w:tcPr>
          <w:p w14:paraId="07F6D558" w14:textId="77777777" w:rsidR="00B3768B" w:rsidRPr="00AA2797" w:rsidRDefault="00B3768B" w:rsidP="00B3768B">
            <w:pPr>
              <w:keepNext/>
              <w:ind w:firstLine="0"/>
              <w:jc w:val="left"/>
            </w:pPr>
            <w:r w:rsidRPr="002D7F16">
              <w:t>Logs de Windows procesados con lógica de detección</w:t>
            </w:r>
          </w:p>
        </w:tc>
        <w:tc>
          <w:tcPr>
            <w:tcW w:w="2977" w:type="dxa"/>
            <w:vAlign w:val="center"/>
          </w:tcPr>
          <w:p w14:paraId="236345B8" w14:textId="77777777" w:rsidR="00B3768B" w:rsidRPr="00AA2797" w:rsidRDefault="00B3768B" w:rsidP="00B3768B">
            <w:pPr>
              <w:keepNext/>
              <w:ind w:firstLine="0"/>
              <w:jc w:val="left"/>
            </w:pPr>
            <w:r w:rsidRPr="002D7F16">
              <w:t>TEC-001 a TEC-009, según cobertura de reglas</w:t>
            </w:r>
          </w:p>
        </w:tc>
      </w:tr>
      <w:tr w:rsidR="00B3768B" w:rsidRPr="00C17065" w14:paraId="5BBC1A01" w14:textId="77777777" w:rsidTr="00290519">
        <w:tc>
          <w:tcPr>
            <w:tcW w:w="1838" w:type="dxa"/>
            <w:vAlign w:val="center"/>
          </w:tcPr>
          <w:p w14:paraId="06087C87" w14:textId="77777777" w:rsidR="00B3768B" w:rsidRPr="00AA2797" w:rsidRDefault="00B3768B" w:rsidP="00B3768B">
            <w:pPr>
              <w:ind w:firstLine="0"/>
              <w:jc w:val="left"/>
            </w:pPr>
            <w:r w:rsidRPr="002D7F16">
              <w:t>Windows.ETW.Monitoring</w:t>
            </w:r>
          </w:p>
        </w:tc>
        <w:tc>
          <w:tcPr>
            <w:tcW w:w="1276" w:type="dxa"/>
            <w:vAlign w:val="center"/>
          </w:tcPr>
          <w:p w14:paraId="0E9DF547" w14:textId="77777777" w:rsidR="00B3768B" w:rsidRPr="00AA2797" w:rsidRDefault="00B3768B" w:rsidP="00B3768B">
            <w:pPr>
              <w:keepNext/>
              <w:ind w:firstLine="0"/>
              <w:jc w:val="left"/>
            </w:pPr>
            <w:r w:rsidRPr="002D7F16">
              <w:t>CLIENT_EVENT</w:t>
            </w:r>
          </w:p>
        </w:tc>
        <w:tc>
          <w:tcPr>
            <w:tcW w:w="2835" w:type="dxa"/>
            <w:vAlign w:val="center"/>
          </w:tcPr>
          <w:p w14:paraId="5CD75B0A" w14:textId="77777777" w:rsidR="00B3768B" w:rsidRPr="00AA2797" w:rsidRDefault="00B3768B" w:rsidP="00B3768B">
            <w:pPr>
              <w:keepNext/>
              <w:ind w:firstLine="0"/>
              <w:jc w:val="left"/>
            </w:pPr>
            <w:r w:rsidRPr="002D7F16">
              <w:t>Eventos ETW</w:t>
            </w:r>
          </w:p>
        </w:tc>
        <w:tc>
          <w:tcPr>
            <w:tcW w:w="2977" w:type="dxa"/>
            <w:vAlign w:val="center"/>
          </w:tcPr>
          <w:p w14:paraId="4CCC7BF4" w14:textId="77777777" w:rsidR="00B3768B" w:rsidRPr="00AA2797" w:rsidRDefault="00B3768B" w:rsidP="00B3768B">
            <w:pPr>
              <w:keepNext/>
              <w:ind w:firstLine="0"/>
              <w:jc w:val="left"/>
            </w:pPr>
            <w:r w:rsidRPr="002D7F16">
              <w:t>TEC-001 a TEC-006, según fuente habilitada</w:t>
            </w:r>
          </w:p>
        </w:tc>
      </w:tr>
    </w:tbl>
    <w:p w14:paraId="5A3E7473" w14:textId="01849F45" w:rsidR="00DC45DA" w:rsidRDefault="00690030" w:rsidP="00690030">
      <w:pPr>
        <w:pStyle w:val="Descripcin"/>
      </w:pPr>
      <w:bookmarkStart w:id="295" w:name="_Toc236744668"/>
      <w:r>
        <w:t xml:space="preserve">Tabla </w:t>
      </w:r>
      <w:r w:rsidR="00492EE6">
        <w:fldChar w:fldCharType="begin"/>
      </w:r>
      <w:r w:rsidR="00492EE6">
        <w:instrText xml:space="preserve"> SEQ Tabla \* ARABIC </w:instrText>
      </w:r>
      <w:r w:rsidR="00492EE6">
        <w:fldChar w:fldCharType="separate"/>
      </w:r>
      <w:r w:rsidR="00555463">
        <w:rPr>
          <w:noProof/>
        </w:rPr>
        <w:t>45</w:t>
      </w:r>
      <w:r w:rsidR="00492EE6">
        <w:rPr>
          <w:noProof/>
        </w:rPr>
        <w:fldChar w:fldCharType="end"/>
      </w:r>
      <w:r w:rsidRPr="00732654">
        <w:t>: Artifacts públicos considerados en la evaluación metodológica</w:t>
      </w:r>
      <w:bookmarkEnd w:id="295"/>
    </w:p>
    <w:p w14:paraId="290642AF"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7039046B" w14:textId="77777777" w:rsidR="00690030" w:rsidRDefault="00690030" w:rsidP="00690030">
      <w:pPr>
        <w:pStyle w:val="Ttulo3"/>
      </w:pPr>
      <w:bookmarkStart w:id="296" w:name="_Toc234407605"/>
      <w:bookmarkStart w:id="297" w:name="_Toc236729066"/>
      <w:bookmarkStart w:id="298" w:name="_Toc236845290"/>
      <w:r w:rsidRPr="00690030">
        <w:t>Brechas detectadas y necesidad de artifacts personalizados</w:t>
      </w:r>
      <w:bookmarkEnd w:id="296"/>
      <w:bookmarkEnd w:id="297"/>
      <w:bookmarkEnd w:id="298"/>
    </w:p>
    <w:p w14:paraId="566B7CB3" w14:textId="77777777" w:rsidR="000B4528" w:rsidRDefault="000B4528" w:rsidP="000B4528">
      <w:r w:rsidRPr="000B4528">
        <w:t xml:space="preserve">La revisión de artifacts públicos permitió identificar que Velociraptor dispone de capacidades relevantes para obtener telemetría host-based, especialmente a partir de procesos, eventos de Windows, PowerShell, Sysmon, servicios, registro y conexiones de red. No obstante, desde el punto de vista de una </w:t>
      </w:r>
      <w:r w:rsidR="00290519">
        <w:t>evaluación HIDS,</w:t>
      </w:r>
      <w:r w:rsidRPr="000B4528">
        <w:t xml:space="preserve"> la existencia de telemetría no garantiza por sí sola una detección operativa.</w:t>
      </w:r>
    </w:p>
    <w:p w14:paraId="749BB45E" w14:textId="77777777" w:rsidR="000B4528" w:rsidRDefault="000B4528" w:rsidP="000B4528">
      <w:r>
        <w:lastRenderedPageBreak/>
        <w:t>En varias técnicas, los artifacts públicos pueden proporcionar eventos útiles, pero estos eventos requieren interpretación adicional para diferenciar actividad legítima de comportamiento potencialmente malicioso. 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MITRE asociada, severidad y relación con el escenario ejecutado.</w:t>
      </w:r>
    </w:p>
    <w:p w14:paraId="14637615" w14:textId="77777777" w:rsidR="000B4528" w:rsidRPr="000B4528" w:rsidRDefault="000B4528" w:rsidP="000B4528">
      <w:r>
        <w:t>A partir de esta limitación, se identificaron las siguientes brechas metodológicas: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5685"/>
        <w:gridCol w:w="3331"/>
      </w:tblGrid>
      <w:tr w:rsidR="009D43EF" w:rsidRPr="00290519" w14:paraId="2471E795" w14:textId="77777777" w:rsidTr="00290519">
        <w:trPr>
          <w:cantSplit/>
          <w:tblHeader/>
        </w:trPr>
        <w:tc>
          <w:tcPr>
            <w:tcW w:w="3153" w:type="pct"/>
            <w:shd w:val="clear" w:color="auto" w:fill="E4F676"/>
          </w:tcPr>
          <w:p w14:paraId="46B5C7E3" w14:textId="77777777" w:rsidR="009D43EF" w:rsidRPr="00290519" w:rsidRDefault="009D43EF" w:rsidP="009D43EF">
            <w:pPr>
              <w:ind w:firstLine="0"/>
              <w:jc w:val="center"/>
              <w:rPr>
                <w:b/>
                <w:bCs/>
                <w:sz w:val="17"/>
              </w:rPr>
            </w:pPr>
            <w:r w:rsidRPr="00290519">
              <w:rPr>
                <w:b/>
                <w:bCs/>
                <w:sz w:val="17"/>
              </w:rPr>
              <w:t>Brecha</w:t>
            </w:r>
          </w:p>
        </w:tc>
        <w:tc>
          <w:tcPr>
            <w:tcW w:w="1847" w:type="pct"/>
            <w:shd w:val="clear" w:color="auto" w:fill="E4F676"/>
          </w:tcPr>
          <w:p w14:paraId="46C23B83" w14:textId="77777777" w:rsidR="009D43EF" w:rsidRPr="00290519" w:rsidRDefault="009D43EF" w:rsidP="009D43EF">
            <w:pPr>
              <w:ind w:firstLine="0"/>
              <w:jc w:val="center"/>
              <w:rPr>
                <w:b/>
                <w:bCs/>
                <w:sz w:val="17"/>
              </w:rPr>
            </w:pPr>
            <w:r w:rsidRPr="00290519">
              <w:rPr>
                <w:b/>
                <w:bCs/>
                <w:sz w:val="17"/>
              </w:rPr>
              <w:t>Consecuencia</w:t>
            </w:r>
          </w:p>
        </w:tc>
      </w:tr>
      <w:tr w:rsidR="009D43EF" w:rsidRPr="00290519" w14:paraId="6EE2D80A" w14:textId="77777777" w:rsidTr="00290519">
        <w:trPr>
          <w:cantSplit/>
        </w:trPr>
        <w:tc>
          <w:tcPr>
            <w:tcW w:w="3153" w:type="pct"/>
          </w:tcPr>
          <w:p w14:paraId="40CE148C" w14:textId="77777777" w:rsidR="009D43EF" w:rsidRPr="00290519" w:rsidRDefault="009D43EF" w:rsidP="009D43EF">
            <w:pPr>
              <w:ind w:firstLine="0"/>
              <w:jc w:val="center"/>
              <w:rPr>
                <w:sz w:val="17"/>
              </w:rPr>
            </w:pPr>
            <w:r w:rsidRPr="00290519">
              <w:rPr>
                <w:sz w:val="17"/>
              </w:rPr>
              <w:t>PowerShell legítimo y sospechoso comparten proceso</w:t>
            </w:r>
          </w:p>
        </w:tc>
        <w:tc>
          <w:tcPr>
            <w:tcW w:w="1847" w:type="pct"/>
          </w:tcPr>
          <w:p w14:paraId="3CF71B65" w14:textId="77777777" w:rsidR="009D43EF" w:rsidRPr="00290519" w:rsidRDefault="009D43EF" w:rsidP="009D43EF">
            <w:pPr>
              <w:ind w:firstLine="0"/>
              <w:jc w:val="center"/>
              <w:rPr>
                <w:sz w:val="17"/>
              </w:rPr>
            </w:pPr>
            <w:r w:rsidRPr="00290519">
              <w:rPr>
                <w:sz w:val="17"/>
              </w:rPr>
              <w:t>Riesgo de FP</w:t>
            </w:r>
          </w:p>
        </w:tc>
      </w:tr>
      <w:tr w:rsidR="009D43EF" w:rsidRPr="00290519" w14:paraId="7780A6FC" w14:textId="77777777" w:rsidTr="00290519">
        <w:trPr>
          <w:cantSplit/>
        </w:trPr>
        <w:tc>
          <w:tcPr>
            <w:tcW w:w="3153" w:type="pct"/>
          </w:tcPr>
          <w:p w14:paraId="0F86FC7C" w14:textId="77777777" w:rsidR="009D43EF" w:rsidRPr="00290519" w:rsidRDefault="009D43EF" w:rsidP="009D43EF">
            <w:pPr>
              <w:ind w:firstLine="0"/>
              <w:jc w:val="center"/>
              <w:rPr>
                <w:sz w:val="17"/>
              </w:rPr>
            </w:pPr>
            <w:r w:rsidRPr="00290519">
              <w:rPr>
                <w:sz w:val="17"/>
              </w:rPr>
              <w:t>CMD, reg, sc y schtasks pueden ser administrativos</w:t>
            </w:r>
          </w:p>
        </w:tc>
        <w:tc>
          <w:tcPr>
            <w:tcW w:w="1847" w:type="pct"/>
          </w:tcPr>
          <w:p w14:paraId="4890D678" w14:textId="77777777" w:rsidR="009D43EF" w:rsidRPr="00290519" w:rsidRDefault="009D43EF" w:rsidP="009D43EF">
            <w:pPr>
              <w:ind w:firstLine="0"/>
              <w:jc w:val="center"/>
              <w:rPr>
                <w:sz w:val="17"/>
              </w:rPr>
            </w:pPr>
            <w:r w:rsidRPr="00290519">
              <w:rPr>
                <w:sz w:val="17"/>
              </w:rPr>
              <w:t>Requieren contexto</w:t>
            </w:r>
          </w:p>
        </w:tc>
      </w:tr>
      <w:tr w:rsidR="009D43EF" w:rsidRPr="00290519" w14:paraId="342C7990" w14:textId="77777777" w:rsidTr="00290519">
        <w:trPr>
          <w:cantSplit/>
        </w:trPr>
        <w:tc>
          <w:tcPr>
            <w:tcW w:w="3153" w:type="pct"/>
          </w:tcPr>
          <w:p w14:paraId="1D93193F" w14:textId="77777777" w:rsidR="009D43EF" w:rsidRPr="00290519" w:rsidRDefault="009D43EF" w:rsidP="009D43EF">
            <w:pPr>
              <w:ind w:firstLine="0"/>
              <w:jc w:val="center"/>
              <w:rPr>
                <w:sz w:val="17"/>
              </w:rPr>
            </w:pPr>
            <w:r w:rsidRPr="00290519">
              <w:rPr>
                <w:sz w:val="17"/>
              </w:rPr>
              <w:t>Borrado masivo genera muchos eventos</w:t>
            </w:r>
          </w:p>
        </w:tc>
        <w:tc>
          <w:tcPr>
            <w:tcW w:w="1847" w:type="pct"/>
          </w:tcPr>
          <w:p w14:paraId="2F3C3791" w14:textId="77777777" w:rsidR="009D43EF" w:rsidRPr="00290519" w:rsidRDefault="009D43EF" w:rsidP="009D43EF">
            <w:pPr>
              <w:ind w:firstLine="0"/>
              <w:jc w:val="center"/>
              <w:rPr>
                <w:sz w:val="17"/>
              </w:rPr>
            </w:pPr>
            <w:r w:rsidRPr="00290519">
              <w:rPr>
                <w:sz w:val="17"/>
              </w:rPr>
              <w:t>Necesita agregación</w:t>
            </w:r>
          </w:p>
        </w:tc>
      </w:tr>
      <w:tr w:rsidR="009D43EF" w:rsidRPr="00290519" w14:paraId="5E9F5DC4" w14:textId="77777777" w:rsidTr="00290519">
        <w:trPr>
          <w:cantSplit/>
        </w:trPr>
        <w:tc>
          <w:tcPr>
            <w:tcW w:w="3153" w:type="pct"/>
          </w:tcPr>
          <w:p w14:paraId="29405285" w14:textId="77777777" w:rsidR="009D43EF" w:rsidRPr="00290519" w:rsidRDefault="009D43EF" w:rsidP="009D43EF">
            <w:pPr>
              <w:ind w:firstLine="0"/>
              <w:jc w:val="center"/>
              <w:rPr>
                <w:sz w:val="17"/>
              </w:rPr>
            </w:pPr>
            <w:r w:rsidRPr="00290519">
              <w:rPr>
                <w:sz w:val="17"/>
              </w:rPr>
              <w:t>ZIP local no implica exfiltración</w:t>
            </w:r>
          </w:p>
        </w:tc>
        <w:tc>
          <w:tcPr>
            <w:tcW w:w="1847" w:type="pct"/>
          </w:tcPr>
          <w:p w14:paraId="23AA7D8D" w14:textId="77777777" w:rsidR="009D43EF" w:rsidRPr="00290519" w:rsidRDefault="009D43EF" w:rsidP="009D43EF">
            <w:pPr>
              <w:keepNext/>
              <w:ind w:firstLine="0"/>
              <w:jc w:val="center"/>
              <w:rPr>
                <w:sz w:val="17"/>
              </w:rPr>
            </w:pPr>
            <w:r w:rsidRPr="00290519">
              <w:rPr>
                <w:sz w:val="17"/>
              </w:rPr>
              <w:t>Requiere red/upload</w:t>
            </w:r>
          </w:p>
        </w:tc>
      </w:tr>
      <w:tr w:rsidR="009D43EF" w:rsidRPr="00290519" w14:paraId="599C5EE1" w14:textId="77777777" w:rsidTr="00290519">
        <w:trPr>
          <w:cantSplit/>
        </w:trPr>
        <w:tc>
          <w:tcPr>
            <w:tcW w:w="3153" w:type="pct"/>
          </w:tcPr>
          <w:p w14:paraId="22DD165A" w14:textId="77777777" w:rsidR="009D43EF" w:rsidRPr="00290519" w:rsidRDefault="009D43EF" w:rsidP="009D43EF">
            <w:pPr>
              <w:ind w:firstLine="0"/>
              <w:jc w:val="center"/>
              <w:rPr>
                <w:sz w:val="17"/>
              </w:rPr>
            </w:pPr>
            <w:r w:rsidRPr="00290519">
              <w:rPr>
                <w:sz w:val="17"/>
              </w:rPr>
              <w:t>Sysmon aporta telemetría, no detección</w:t>
            </w:r>
          </w:p>
        </w:tc>
        <w:tc>
          <w:tcPr>
            <w:tcW w:w="1847" w:type="pct"/>
          </w:tcPr>
          <w:p w14:paraId="16AF2EA0" w14:textId="77777777" w:rsidR="009D43EF" w:rsidRPr="00290519" w:rsidRDefault="009D43EF" w:rsidP="009D43EF">
            <w:pPr>
              <w:keepNext/>
              <w:ind w:firstLine="0"/>
              <w:jc w:val="center"/>
              <w:rPr>
                <w:sz w:val="17"/>
              </w:rPr>
            </w:pPr>
            <w:r w:rsidRPr="00290519">
              <w:rPr>
                <w:sz w:val="17"/>
              </w:rPr>
              <w:t>Necesita lógica VQL</w:t>
            </w:r>
          </w:p>
        </w:tc>
      </w:tr>
      <w:tr w:rsidR="009D43EF" w:rsidRPr="00290519" w14:paraId="4431C0D5" w14:textId="77777777" w:rsidTr="00290519">
        <w:trPr>
          <w:cantSplit/>
        </w:trPr>
        <w:tc>
          <w:tcPr>
            <w:tcW w:w="3153" w:type="pct"/>
          </w:tcPr>
          <w:p w14:paraId="5EF0C4C3" w14:textId="77777777" w:rsidR="009D43EF" w:rsidRPr="00290519" w:rsidRDefault="009D43EF" w:rsidP="009D43EF">
            <w:pPr>
              <w:ind w:firstLine="0"/>
              <w:jc w:val="center"/>
              <w:rPr>
                <w:sz w:val="17"/>
              </w:rPr>
            </w:pPr>
            <w:r w:rsidRPr="00290519">
              <w:rPr>
                <w:sz w:val="17"/>
              </w:rPr>
              <w:t>Discord valida salida, no calidad de detección</w:t>
            </w:r>
          </w:p>
        </w:tc>
        <w:tc>
          <w:tcPr>
            <w:tcW w:w="1847" w:type="pct"/>
          </w:tcPr>
          <w:p w14:paraId="55B963AD" w14:textId="77777777" w:rsidR="009D43EF" w:rsidRPr="00290519" w:rsidRDefault="009D43EF" w:rsidP="009D43EF">
            <w:pPr>
              <w:keepNext/>
              <w:ind w:firstLine="0"/>
              <w:jc w:val="center"/>
              <w:rPr>
                <w:sz w:val="17"/>
              </w:rPr>
            </w:pPr>
            <w:r w:rsidRPr="00290519">
              <w:rPr>
                <w:sz w:val="17"/>
              </w:rPr>
              <w:t>No debe contarse como detección</w:t>
            </w:r>
          </w:p>
        </w:tc>
      </w:tr>
    </w:tbl>
    <w:p w14:paraId="43BF952E" w14:textId="65D0E118" w:rsidR="00690030" w:rsidRDefault="00690030" w:rsidP="00690030">
      <w:pPr>
        <w:pStyle w:val="Descripcin"/>
      </w:pPr>
      <w:bookmarkStart w:id="299" w:name="_Toc236744669"/>
      <w:r>
        <w:t xml:space="preserve">Tabla </w:t>
      </w:r>
      <w:r w:rsidR="00492EE6">
        <w:fldChar w:fldCharType="begin"/>
      </w:r>
      <w:r w:rsidR="00492EE6">
        <w:instrText xml:space="preserve"> SEQ Tabla \* ARABIC </w:instrText>
      </w:r>
      <w:r w:rsidR="00492EE6">
        <w:fldChar w:fldCharType="separate"/>
      </w:r>
      <w:r w:rsidR="00555463">
        <w:rPr>
          <w:noProof/>
        </w:rPr>
        <w:t>46</w:t>
      </w:r>
      <w:r w:rsidR="00492EE6">
        <w:rPr>
          <w:noProof/>
        </w:rPr>
        <w:fldChar w:fldCharType="end"/>
      </w:r>
      <w:r w:rsidRPr="00732654">
        <w:t xml:space="preserve">: </w:t>
      </w:r>
      <w:r w:rsidR="00290519">
        <w:t>Brechas y limitaciones de los artifacts públicos en la evaluación</w:t>
      </w:r>
      <w:bookmarkEnd w:id="299"/>
    </w:p>
    <w:p w14:paraId="27CACB79"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29EC988E" w14:textId="77777777" w:rsidR="00690030" w:rsidRPr="00690030" w:rsidRDefault="00690030" w:rsidP="00690030"/>
    <w:p w14:paraId="74A550E1" w14:textId="77777777" w:rsidR="00205B54" w:rsidRDefault="00205B54">
      <w:pPr>
        <w:spacing w:after="160" w:line="278" w:lineRule="auto"/>
        <w:ind w:firstLine="0"/>
        <w:jc w:val="left"/>
        <w:rPr>
          <w:rFonts w:eastAsiaTheme="majorEastAsia" w:cstheme="majorBidi"/>
          <w:b/>
          <w:color w:val="000000" w:themeColor="text1"/>
          <w:sz w:val="36"/>
          <w:szCs w:val="32"/>
        </w:rPr>
      </w:pPr>
      <w:r>
        <w:br w:type="page"/>
      </w:r>
    </w:p>
    <w:p w14:paraId="051CCB04" w14:textId="77777777" w:rsidR="00F06AE2" w:rsidRPr="00F06AE2" w:rsidRDefault="00F06AE2" w:rsidP="00F06AE2">
      <w:pPr>
        <w:pStyle w:val="Ttulo2"/>
      </w:pPr>
      <w:bookmarkStart w:id="300" w:name="_Toc234407606"/>
      <w:bookmarkStart w:id="301" w:name="_Toc236729067"/>
      <w:bookmarkStart w:id="302" w:name="_Toc236845291"/>
      <w:r>
        <w:lastRenderedPageBreak/>
        <w:t>Benchmark y alertabilidad</w:t>
      </w:r>
      <w:bookmarkEnd w:id="300"/>
      <w:bookmarkEnd w:id="301"/>
      <w:bookmarkEnd w:id="302"/>
    </w:p>
    <w:p w14:paraId="3CA514EC" w14:textId="77777777" w:rsidR="003E4AB1" w:rsidRDefault="003E4AB1" w:rsidP="00E01F22">
      <w:r>
        <w:t xml:space="preserve">Además de la capacidad de detección, se evaluó el impacto operativo de las pruebas sobre el endpoint. Para ello se utilizó Performance Monitor mediante </w:t>
      </w:r>
      <w:r w:rsidRPr="00E01F22">
        <w:t>logman</w:t>
      </w:r>
      <w:r w:rsidR="00353B2E">
        <w:rPr>
          <w:rStyle w:val="Refdenotaalpie"/>
        </w:rPr>
        <w:footnoteReference w:id="12"/>
      </w:r>
      <w:r>
        <w:t>, generando</w:t>
      </w:r>
      <w:r w:rsidR="00353B2E">
        <w:t xml:space="preserve"> tres</w:t>
      </w:r>
      <w:r>
        <w:t xml:space="preserve"> ficheros CSV con métricas del sistema</w:t>
      </w:r>
      <w:r w:rsidR="00353B2E">
        <w:t xml:space="preserve"> en estado base sin VR y otros tres en estado base con VR</w:t>
      </w:r>
      <w:r>
        <w:t>.</w:t>
      </w:r>
    </w:p>
    <w:p w14:paraId="24206B9E" w14:textId="77777777" w:rsidR="00C17065" w:rsidRDefault="00353B2E" w:rsidP="00C17065">
      <w:r>
        <w:t xml:space="preserve">Luego, para cada técnica se genera una medición </w:t>
      </w:r>
      <w:r w:rsidR="00C17065" w:rsidRPr="00C17065">
        <w:t>normalmente cercana a un minuto, y siempre inferior a cinco minutos</w:t>
      </w:r>
      <w:r w:rsidR="00C17065">
        <w:t xml:space="preserve">, </w:t>
      </w:r>
      <w:r w:rsidR="00C17065" w:rsidRPr="00C17065">
        <w:t>suficiente para capturar el impacto inmediato de cada técnica sin introducir ruido excesivo por actividad ajena al experimento</w:t>
      </w:r>
      <w:r w:rsidR="00C17065">
        <w:t xml:space="preserve"> </w:t>
      </w:r>
      <w:r>
        <w:t>en el que se ejecuta el ataque. Esta medición se realiza con y sin VR activo igualmente para ver cuanto penaliza VR en la máquina.</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769"/>
        <w:gridCol w:w="7247"/>
      </w:tblGrid>
      <w:tr w:rsidR="00C17065" w:rsidRPr="00290519" w14:paraId="6B04C248" w14:textId="77777777" w:rsidTr="00290519">
        <w:trPr>
          <w:cantSplit/>
          <w:tblHeader/>
        </w:trPr>
        <w:tc>
          <w:tcPr>
            <w:tcW w:w="981" w:type="pct"/>
            <w:shd w:val="clear" w:color="auto" w:fill="E4F676"/>
            <w:vAlign w:val="center"/>
          </w:tcPr>
          <w:p w14:paraId="0ACD43A0" w14:textId="77777777" w:rsidR="00C17065" w:rsidRPr="00290519" w:rsidRDefault="00290519" w:rsidP="00C17065">
            <w:pPr>
              <w:ind w:firstLine="0"/>
              <w:rPr>
                <w:b/>
                <w:bCs/>
                <w:sz w:val="19"/>
              </w:rPr>
            </w:pPr>
            <w:r w:rsidRPr="00290519">
              <w:rPr>
                <w:b/>
                <w:bCs/>
                <w:sz w:val="19"/>
              </w:rPr>
              <w:t>Escenario</w:t>
            </w:r>
          </w:p>
        </w:tc>
        <w:tc>
          <w:tcPr>
            <w:tcW w:w="4019" w:type="pct"/>
            <w:shd w:val="clear" w:color="auto" w:fill="E4F676"/>
            <w:vAlign w:val="center"/>
          </w:tcPr>
          <w:p w14:paraId="7FA7FF94" w14:textId="77777777" w:rsidR="00C17065" w:rsidRPr="00290519" w:rsidRDefault="00290519" w:rsidP="0019178C">
            <w:pPr>
              <w:ind w:firstLine="0"/>
              <w:jc w:val="center"/>
              <w:rPr>
                <w:b/>
                <w:bCs/>
                <w:sz w:val="19"/>
              </w:rPr>
            </w:pPr>
            <w:r w:rsidRPr="00290519">
              <w:rPr>
                <w:b/>
                <w:bCs/>
                <w:sz w:val="19"/>
              </w:rPr>
              <w:t>Objetivo</w:t>
            </w:r>
          </w:p>
        </w:tc>
      </w:tr>
      <w:tr w:rsidR="00C17065" w:rsidRPr="00290519" w14:paraId="74CAF276" w14:textId="77777777" w:rsidTr="00290519">
        <w:trPr>
          <w:cantSplit/>
        </w:trPr>
        <w:tc>
          <w:tcPr>
            <w:tcW w:w="981" w:type="pct"/>
            <w:vAlign w:val="center"/>
          </w:tcPr>
          <w:p w14:paraId="309E2531" w14:textId="77777777" w:rsidR="00C17065" w:rsidRPr="00290519" w:rsidRDefault="00290519" w:rsidP="00C17065">
            <w:pPr>
              <w:ind w:firstLine="0"/>
              <w:rPr>
                <w:sz w:val="19"/>
              </w:rPr>
            </w:pPr>
            <w:r w:rsidRPr="00290519">
              <w:rPr>
                <w:sz w:val="19"/>
              </w:rPr>
              <w:t>BASELINE_NO_VR</w:t>
            </w:r>
          </w:p>
        </w:tc>
        <w:tc>
          <w:tcPr>
            <w:tcW w:w="4019" w:type="pct"/>
            <w:vAlign w:val="center"/>
          </w:tcPr>
          <w:p w14:paraId="3E0584F8" w14:textId="77777777" w:rsidR="00C17065" w:rsidRPr="00290519" w:rsidRDefault="00290519" w:rsidP="00C17065">
            <w:pPr>
              <w:ind w:firstLine="0"/>
              <w:rPr>
                <w:sz w:val="19"/>
              </w:rPr>
            </w:pPr>
            <w:r w:rsidRPr="00290519">
              <w:rPr>
                <w:sz w:val="19"/>
              </w:rPr>
              <w:t>Medir el rendimiento basal de la máquina virtual sin el cliente Velociraptor activo.</w:t>
            </w:r>
          </w:p>
        </w:tc>
      </w:tr>
      <w:tr w:rsidR="00C17065" w:rsidRPr="00290519" w14:paraId="4D13CC56" w14:textId="77777777" w:rsidTr="00290519">
        <w:trPr>
          <w:cantSplit/>
        </w:trPr>
        <w:tc>
          <w:tcPr>
            <w:tcW w:w="981" w:type="pct"/>
            <w:vAlign w:val="center"/>
          </w:tcPr>
          <w:p w14:paraId="28C486F0" w14:textId="77777777" w:rsidR="00C17065" w:rsidRPr="00290519" w:rsidRDefault="00290519" w:rsidP="00C17065">
            <w:pPr>
              <w:ind w:firstLine="0"/>
              <w:rPr>
                <w:sz w:val="19"/>
              </w:rPr>
            </w:pPr>
            <w:r w:rsidRPr="00290519">
              <w:rPr>
                <w:sz w:val="19"/>
              </w:rPr>
              <w:t>VR_IDLE</w:t>
            </w:r>
          </w:p>
        </w:tc>
        <w:tc>
          <w:tcPr>
            <w:tcW w:w="4019" w:type="pct"/>
            <w:vAlign w:val="center"/>
          </w:tcPr>
          <w:p w14:paraId="16797896" w14:textId="77777777" w:rsidR="00C17065" w:rsidRPr="00290519" w:rsidRDefault="00290519" w:rsidP="00C17065">
            <w:pPr>
              <w:ind w:firstLine="0"/>
              <w:rPr>
                <w:sz w:val="19"/>
              </w:rPr>
            </w:pPr>
            <w:r w:rsidRPr="00290519">
              <w:rPr>
                <w:sz w:val="19"/>
              </w:rPr>
              <w:t>Medir el impacto del cliente Velociraptor activo sin ejecutar la carga de técnicas.</w:t>
            </w:r>
          </w:p>
        </w:tc>
      </w:tr>
      <w:tr w:rsidR="00C17065" w:rsidRPr="00290519" w14:paraId="2DF87AAE" w14:textId="77777777" w:rsidTr="00290519">
        <w:trPr>
          <w:cantSplit/>
        </w:trPr>
        <w:tc>
          <w:tcPr>
            <w:tcW w:w="981" w:type="pct"/>
            <w:vAlign w:val="center"/>
          </w:tcPr>
          <w:p w14:paraId="0B92E1C7" w14:textId="77777777" w:rsidR="00C17065" w:rsidRPr="00290519" w:rsidRDefault="00290519" w:rsidP="00C17065">
            <w:pPr>
              <w:ind w:firstLine="0"/>
              <w:rPr>
                <w:sz w:val="19"/>
              </w:rPr>
            </w:pPr>
            <w:r w:rsidRPr="00290519">
              <w:rPr>
                <w:sz w:val="19"/>
              </w:rPr>
              <w:t>VR_TEC_RUNNER</w:t>
            </w:r>
          </w:p>
        </w:tc>
        <w:tc>
          <w:tcPr>
            <w:tcW w:w="4019" w:type="pct"/>
            <w:vAlign w:val="center"/>
          </w:tcPr>
          <w:p w14:paraId="1CEC3D4D" w14:textId="77777777" w:rsidR="00C17065" w:rsidRPr="00290519" w:rsidRDefault="00290519" w:rsidP="00C17065">
            <w:pPr>
              <w:ind w:firstLine="0"/>
              <w:rPr>
                <w:sz w:val="19"/>
              </w:rPr>
            </w:pPr>
            <w:r w:rsidRPr="00290519">
              <w:rPr>
                <w:sz w:val="19"/>
              </w:rPr>
              <w:t>Medir el impacto del cliente Velociraptor durante la ejecución controlada del runner TEC.</w:t>
            </w:r>
          </w:p>
        </w:tc>
      </w:tr>
    </w:tbl>
    <w:p w14:paraId="30873888" w14:textId="1986D06B" w:rsidR="00C17065" w:rsidRDefault="00C17065" w:rsidP="00C17065">
      <w:pPr>
        <w:pStyle w:val="Descripcin"/>
      </w:pPr>
      <w:bookmarkStart w:id="303" w:name="_Toc236744670"/>
      <w:r>
        <w:t xml:space="preserve">Tabla </w:t>
      </w:r>
      <w:r w:rsidR="00492EE6">
        <w:fldChar w:fldCharType="begin"/>
      </w:r>
      <w:r w:rsidR="00492EE6">
        <w:instrText xml:space="preserve"> SEQ Tabla \* ARABIC </w:instrText>
      </w:r>
      <w:r w:rsidR="00492EE6">
        <w:fldChar w:fldCharType="separate"/>
      </w:r>
      <w:r w:rsidR="00555463">
        <w:rPr>
          <w:noProof/>
        </w:rPr>
        <w:t>47</w:t>
      </w:r>
      <w:r w:rsidR="00492EE6">
        <w:rPr>
          <w:noProof/>
        </w:rPr>
        <w:fldChar w:fldCharType="end"/>
      </w:r>
      <w:r w:rsidRPr="0059497C">
        <w:t xml:space="preserve">: </w:t>
      </w:r>
      <w:r w:rsidR="00290519">
        <w:t>Escenarios ejecutados en el benchmark de rendimiento</w:t>
      </w:r>
      <w:bookmarkEnd w:id="303"/>
    </w:p>
    <w:p w14:paraId="4E9092A5" w14:textId="77777777" w:rsidR="003E4AB1" w:rsidRDefault="003E4AB1" w:rsidP="00E01F22">
      <w:r>
        <w:t xml:space="preserve">Posteriormente, los CSV son procesados mediante scripts desarrollados para el TFM. Estos scripts extraen métricas globales como CPU, memoria e I/O, y métricas específicas del proceso cliente Velociraptor, evitando mezclar el coste del agente con el servidor/GUI del laboratorio.         </w:t>
      </w:r>
      <w:r w:rsidR="00353B2E">
        <w:t xml:space="preserve">         </w:t>
      </w:r>
      <w:r>
        <w:t xml:space="preserve">         </w:t>
      </w:r>
    </w:p>
    <w:p w14:paraId="1B56AA99" w14:textId="77777777" w:rsidR="003E4AB1" w:rsidRDefault="003E4AB1" w:rsidP="00E01F22">
      <w:r>
        <w:t>Las métricas principales consideradas fueron:</w:t>
      </w:r>
    </w:p>
    <w:p w14:paraId="66DB5D36" w14:textId="77777777" w:rsidR="00353B2E" w:rsidRDefault="003E4AB1">
      <w:pPr>
        <w:pStyle w:val="Prrafodelista"/>
        <w:numPr>
          <w:ilvl w:val="0"/>
          <w:numId w:val="10"/>
        </w:numPr>
      </w:pPr>
      <w:r>
        <w:t>CPU total del sistema.</w:t>
      </w:r>
    </w:p>
    <w:p w14:paraId="0893D236" w14:textId="77777777" w:rsidR="00353B2E" w:rsidRDefault="003E4AB1">
      <w:pPr>
        <w:pStyle w:val="Prrafodelista"/>
        <w:numPr>
          <w:ilvl w:val="0"/>
          <w:numId w:val="10"/>
        </w:numPr>
      </w:pPr>
      <w:r>
        <w:t>RAM disponible.</w:t>
      </w:r>
    </w:p>
    <w:p w14:paraId="29F4232E" w14:textId="77777777" w:rsidR="00353B2E" w:rsidRDefault="003E4AB1">
      <w:pPr>
        <w:pStyle w:val="Prrafodelista"/>
        <w:numPr>
          <w:ilvl w:val="0"/>
          <w:numId w:val="10"/>
        </w:numPr>
      </w:pPr>
      <w:r>
        <w:t>Lecturas de disco por segundo.</w:t>
      </w:r>
    </w:p>
    <w:p w14:paraId="15F67315" w14:textId="77777777" w:rsidR="00353B2E" w:rsidRDefault="003E4AB1">
      <w:pPr>
        <w:pStyle w:val="Prrafodelista"/>
        <w:numPr>
          <w:ilvl w:val="0"/>
          <w:numId w:val="10"/>
        </w:numPr>
      </w:pPr>
      <w:r>
        <w:t>Escrituras de disco por segundo</w:t>
      </w:r>
    </w:p>
    <w:p w14:paraId="2AA9982A" w14:textId="77777777" w:rsidR="00353B2E" w:rsidRDefault="003E4AB1">
      <w:pPr>
        <w:pStyle w:val="Prrafodelista"/>
        <w:numPr>
          <w:ilvl w:val="0"/>
          <w:numId w:val="10"/>
        </w:numPr>
      </w:pPr>
      <w:r>
        <w:t>CPU asociada al proceso de Velociraptor.</w:t>
      </w:r>
    </w:p>
    <w:p w14:paraId="473F4B30" w14:textId="77777777" w:rsidR="00353B2E" w:rsidRDefault="003E4AB1">
      <w:pPr>
        <w:pStyle w:val="Prrafodelista"/>
        <w:numPr>
          <w:ilvl w:val="0"/>
          <w:numId w:val="10"/>
        </w:numPr>
      </w:pPr>
      <w:r>
        <w:t>Memoria privada del proceso de Velociraptor.</w:t>
      </w:r>
    </w:p>
    <w:p w14:paraId="623458A9" w14:textId="77777777" w:rsidR="003E4AB1" w:rsidRDefault="003E4AB1">
      <w:pPr>
        <w:pStyle w:val="Prrafodelista"/>
        <w:numPr>
          <w:ilvl w:val="0"/>
          <w:numId w:val="10"/>
        </w:numPr>
      </w:pPr>
      <w:r>
        <w:t>I/O de lectura y escritura del proceso de Velociraptor.</w:t>
      </w:r>
    </w:p>
    <w:p w14:paraId="0D3A3EA3" w14:textId="77777777" w:rsidR="003E4AB1" w:rsidRDefault="003E4AB1" w:rsidP="00205B54">
      <w:pPr>
        <w:pStyle w:val="Ttulo3"/>
      </w:pPr>
      <w:bookmarkStart w:id="304" w:name="_Toc234407607"/>
      <w:bookmarkStart w:id="305" w:name="_Toc236729068"/>
      <w:bookmarkStart w:id="306" w:name="_Toc236845292"/>
      <w:r>
        <w:t>Validación operativa mediante alertas</w:t>
      </w:r>
      <w:bookmarkEnd w:id="304"/>
      <w:bookmarkEnd w:id="305"/>
      <w:bookmarkEnd w:id="306"/>
    </w:p>
    <w:p w14:paraId="0E81B4A1" w14:textId="77777777" w:rsidR="00D43CBD" w:rsidRPr="00D43CBD" w:rsidRDefault="00C17065" w:rsidP="00D43CBD">
      <w:pPr>
        <w:rPr>
          <w:lang w:eastAsia="es-ES"/>
        </w:rPr>
      </w:pPr>
      <w:r>
        <w:rPr>
          <w:lang w:eastAsia="es-ES"/>
        </w:rPr>
        <w:t>Como se ha comentado varias veces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20FB4DEC" w14:textId="77777777" w:rsidR="00D43CBD" w:rsidRPr="00D43CBD" w:rsidRDefault="00D43CBD" w:rsidP="00D43CBD">
      <w:pPr>
        <w:rPr>
          <w:lang w:eastAsia="es-ES"/>
        </w:rPr>
      </w:pPr>
      <w:r w:rsidRPr="00D43CBD">
        <w:rPr>
          <w:lang w:eastAsia="es-ES"/>
        </w:rPr>
        <w:t>La arquitectura planteada fue la siguiente:</w:t>
      </w:r>
    </w:p>
    <w:p w14:paraId="63E90A82" w14:textId="77777777" w:rsidR="00C17065" w:rsidRDefault="00C17065" w:rsidP="00C17065">
      <w:pPr>
        <w:keepNext/>
        <w:ind w:firstLine="0"/>
        <w:jc w:val="center"/>
      </w:pPr>
      <w:r>
        <w:rPr>
          <w:noProof/>
          <w:lang w:eastAsia="es-ES"/>
        </w:rPr>
        <w:lastRenderedPageBreak/>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7E450AC5" w14:textId="77777777" w:rsidR="00C17065" w:rsidRDefault="00C17065" w:rsidP="00C17065">
      <w:pPr>
        <w:pStyle w:val="Descripcin"/>
        <w:rPr>
          <w:lang w:eastAsia="es-ES"/>
        </w:rPr>
      </w:pPr>
      <w:bookmarkStart w:id="307" w:name="_Toc236744708"/>
      <w:r>
        <w:t xml:space="preserve">Figura </w:t>
      </w:r>
      <w:r w:rsidR="00492EE6">
        <w:fldChar w:fldCharType="begin"/>
      </w:r>
      <w:r w:rsidR="00492EE6">
        <w:instrText xml:space="preserve"> SEQ Figura \* ARABIC </w:instrText>
      </w:r>
      <w:r w:rsidR="00492EE6">
        <w:fldChar w:fldCharType="separate"/>
      </w:r>
      <w:r w:rsidR="00492EE6">
        <w:rPr>
          <w:noProof/>
        </w:rPr>
        <w:t>16</w:t>
      </w:r>
      <w:r w:rsidR="00492EE6">
        <w:rPr>
          <w:noProof/>
        </w:rPr>
        <w:fldChar w:fldCharType="end"/>
      </w:r>
      <w:r>
        <w:t>: Arquitectura del flujo de alertas</w:t>
      </w:r>
      <w:bookmarkEnd w:id="307"/>
    </w:p>
    <w:p w14:paraId="39BB16D6" w14:textId="77777777" w:rsidR="00D43CBD" w:rsidRPr="00D43CBD" w:rsidRDefault="00D43CBD" w:rsidP="00D43CBD">
      <w:pPr>
        <w:rPr>
          <w:lang w:eastAsia="es-ES"/>
        </w:rPr>
      </w:pPr>
      <w:r w:rsidRPr="00D43CBD">
        <w:rPr>
          <w:lang w:eastAsia="es-ES"/>
        </w:rPr>
        <w:t>En este modelo, el artifact de tipo CLIENT_EVENT observa eventos en el endpoint, el servidor recibe los resultados mediante Server Monitoring y un artifact de tipo SERVER_EVENT consume dichos eventos para enviarlos a un webhook externo.</w:t>
      </w:r>
    </w:p>
    <w:p w14:paraId="5967DF8A" w14:textId="77777777" w:rsidR="00D43CBD" w:rsidRPr="00D43CBD" w:rsidRDefault="00D43CBD" w:rsidP="00D43CBD">
      <w:pPr>
        <w:rPr>
          <w:lang w:eastAsia="es-ES"/>
        </w:rPr>
      </w:pPr>
      <w:r w:rsidRPr="00D43CBD">
        <w:rPr>
          <w:lang w:eastAsia="es-ES"/>
        </w:rPr>
        <w:t>Para la validación metodológica, una alerta se consideró correctamente generada cuando se cumplían las siguientes condiciones:</w:t>
      </w:r>
    </w:p>
    <w:p w14:paraId="00F79C22" w14:textId="77777777" w:rsidR="00C17065" w:rsidRDefault="00D43CBD" w:rsidP="00D43CBD">
      <w:pPr>
        <w:rPr>
          <w:lang w:eastAsia="es-ES"/>
        </w:rPr>
      </w:pPr>
      <w:r w:rsidRPr="00D43CBD">
        <w:rPr>
          <w:lang w:eastAsia="es-ES"/>
        </w:rPr>
        <w:t>1. El evento era observado por Velociraptor.</w:t>
      </w:r>
    </w:p>
    <w:p w14:paraId="362D8684" w14:textId="77777777" w:rsidR="00C17065" w:rsidRDefault="00D43CBD" w:rsidP="00D43CBD">
      <w:pPr>
        <w:rPr>
          <w:lang w:eastAsia="es-ES"/>
        </w:rPr>
      </w:pPr>
      <w:r w:rsidRPr="00D43CBD">
        <w:rPr>
          <w:lang w:eastAsia="es-ES"/>
        </w:rPr>
        <w:t>2. La lógica de detección lo asociaba a una técnica concreta.</w:t>
      </w:r>
    </w:p>
    <w:p w14:paraId="0B8E3858" w14:textId="77777777" w:rsidR="00C17065" w:rsidRDefault="00D43CBD" w:rsidP="00D43CBD">
      <w:pPr>
        <w:rPr>
          <w:lang w:eastAsia="es-ES"/>
        </w:rPr>
      </w:pPr>
      <w:r w:rsidRPr="00D43CBD">
        <w:rPr>
          <w:lang w:eastAsia="es-ES"/>
        </w:rPr>
        <w:t>3. El SERVER_EVENT procesaba el evento.</w:t>
      </w:r>
    </w:p>
    <w:p w14:paraId="6A14445C" w14:textId="77777777" w:rsidR="00C17065" w:rsidRDefault="00D43CBD" w:rsidP="00D43CBD">
      <w:pPr>
        <w:rPr>
          <w:lang w:eastAsia="es-ES"/>
        </w:rPr>
      </w:pPr>
      <w:r w:rsidRPr="00D43CBD">
        <w:rPr>
          <w:lang w:eastAsia="es-ES"/>
        </w:rPr>
        <w:t>4. El webhook devolvía respuesta satisfactoria.</w:t>
      </w:r>
    </w:p>
    <w:p w14:paraId="268F66B3" w14:textId="77777777" w:rsidR="00D43CBD" w:rsidRPr="00D43CBD" w:rsidRDefault="00D43CBD" w:rsidP="00D43CBD">
      <w:pPr>
        <w:rPr>
          <w:lang w:eastAsia="es-ES"/>
        </w:rPr>
      </w:pPr>
      <w:r w:rsidRPr="00D43CBD">
        <w:rPr>
          <w:lang w:eastAsia="es-ES"/>
        </w:rPr>
        <w:t>5. La notificación llegaba correctamente a Discord.</w:t>
      </w:r>
    </w:p>
    <w:p w14:paraId="66639C5E" w14:textId="77777777" w:rsidR="006D2520" w:rsidRPr="006D2520" w:rsidRDefault="00C17065" w:rsidP="00B3228B">
      <w:r w:rsidRPr="00C17065">
        <w:t>De este modo, la prueba no se limitó a comprobar la existencia de telemetría, sino que verificó el flujo desde la observación del evento en el endpoint hasta su salida externa. Las capturas de Discord o JSONL se interpretan como notificación o persistencia posterior, no como fuente primaria de detección.</w:t>
      </w:r>
    </w:p>
    <w:p w14:paraId="1672BCF5" w14:textId="77777777" w:rsidR="00205B54" w:rsidRDefault="00205B54">
      <w:pPr>
        <w:spacing w:after="160" w:line="278" w:lineRule="auto"/>
        <w:ind w:firstLine="0"/>
        <w:jc w:val="left"/>
        <w:rPr>
          <w:rFonts w:eastAsiaTheme="majorEastAsia" w:cstheme="majorBidi"/>
          <w:b/>
          <w:color w:val="000000" w:themeColor="text1"/>
          <w:sz w:val="44"/>
          <w:szCs w:val="40"/>
        </w:rPr>
      </w:pPr>
      <w:r>
        <w:rPr>
          <w:rFonts w:eastAsiaTheme="majorEastAsia" w:cstheme="majorBidi"/>
          <w:b/>
          <w:color w:val="000000" w:themeColor="text1"/>
          <w:sz w:val="44"/>
          <w:szCs w:val="40"/>
        </w:rPr>
        <w:br w:type="page"/>
      </w:r>
    </w:p>
    <w:p w14:paraId="4AC7D1AE" w14:textId="77777777" w:rsidR="009F7DDD" w:rsidRPr="00F06AE2" w:rsidRDefault="009F7DDD" w:rsidP="009F7DDD">
      <w:pPr>
        <w:pStyle w:val="Ttulo2"/>
      </w:pPr>
      <w:bookmarkStart w:id="308" w:name="_Toc234407608"/>
      <w:bookmarkStart w:id="309" w:name="_Toc236729069"/>
      <w:bookmarkStart w:id="310" w:name="_Toc236845293"/>
      <w:r w:rsidRPr="009F7DDD">
        <w:lastRenderedPageBreak/>
        <w:t>Decisiones metodológicas cerradas</w:t>
      </w:r>
      <w:bookmarkEnd w:id="308"/>
      <w:bookmarkEnd w:id="309"/>
      <w:bookmarkEnd w:id="310"/>
    </w:p>
    <w:p w14:paraId="6EC3CF68" w14:textId="77777777" w:rsidR="0059105F" w:rsidRDefault="0059105F">
      <w:pPr>
        <w:pStyle w:val="Prrafodelista"/>
        <w:numPr>
          <w:ilvl w:val="0"/>
          <w:numId w:val="13"/>
        </w:numPr>
        <w:spacing w:after="160" w:line="278" w:lineRule="auto"/>
        <w:jc w:val="left"/>
      </w:pPr>
      <w:r>
        <w:t>Separar visibilidad, detección, alerta y salida externa: Evento observado ≠ detección MITRE ≠ alerta operativa ≠ Discord.</w:t>
      </w:r>
    </w:p>
    <w:p w14:paraId="68F8C8C2" w14:textId="77777777" w:rsidR="0059105F" w:rsidRDefault="0059105F">
      <w:pPr>
        <w:pStyle w:val="Prrafodelista"/>
        <w:numPr>
          <w:ilvl w:val="0"/>
          <w:numId w:val="13"/>
        </w:numPr>
        <w:spacing w:after="160" w:line="278" w:lineRule="auto"/>
        <w:jc w:val="left"/>
      </w:pPr>
      <w:r>
        <w:t>Usar Sysmon ID 26 para TEC-008: Se habilitó FileDeleteDetected porque registra borrados sin archivar los ficheros eliminados.</w:t>
      </w:r>
    </w:p>
    <w:p w14:paraId="2B3A9D9C" w14:textId="77777777" w:rsidR="0059105F" w:rsidRDefault="0059105F">
      <w:pPr>
        <w:pStyle w:val="Prrafodelista"/>
        <w:numPr>
          <w:ilvl w:val="0"/>
          <w:numId w:val="13"/>
        </w:numPr>
        <w:spacing w:after="160" w:line="278" w:lineRule="auto"/>
        <w:jc w:val="left"/>
      </w:pPr>
      <w:r>
        <w:t>No usar Sysmon ID 23 como base principal: ID 23 puede archivar ficheros eliminados y generar volumen excesivo.</w:t>
      </w:r>
    </w:p>
    <w:p w14:paraId="02BD2911" w14:textId="77777777" w:rsidR="0059105F" w:rsidRDefault="0059105F">
      <w:pPr>
        <w:pStyle w:val="Prrafodelista"/>
        <w:numPr>
          <w:ilvl w:val="0"/>
          <w:numId w:val="13"/>
        </w:numPr>
        <w:spacing w:after="160" w:line="278" w:lineRule="auto"/>
        <w:jc w:val="left"/>
      </w:pPr>
      <w:r>
        <w:t>No enviar cada borrado a Discord: Para TEC-008, el borrado masivo puede generar una alerta por fichero; eso sería ruido operativo.</w:t>
      </w:r>
    </w:p>
    <w:p w14:paraId="2DDD17EA" w14:textId="77777777" w:rsidR="0059105F" w:rsidRDefault="0059105F">
      <w:pPr>
        <w:pStyle w:val="Prrafodelista"/>
        <w:numPr>
          <w:ilvl w:val="0"/>
          <w:numId w:val="13"/>
        </w:numPr>
        <w:spacing w:after="160" w:line="278" w:lineRule="auto"/>
        <w:jc w:val="left"/>
      </w:pPr>
      <w:r>
        <w:t>Distinguir TEC-007 y TEC-008.</w:t>
      </w:r>
    </w:p>
    <w:p w14:paraId="15EB4255" w14:textId="77777777" w:rsidR="0059105F" w:rsidRDefault="0059105F">
      <w:pPr>
        <w:pStyle w:val="Prrafodelista"/>
        <w:numPr>
          <w:ilvl w:val="1"/>
          <w:numId w:val="13"/>
        </w:numPr>
        <w:spacing w:after="160" w:line="278" w:lineRule="auto"/>
        <w:jc w:val="left"/>
      </w:pPr>
      <w:r>
        <w:t>Si hay cifrado, .aes, AES o crypto → TEC-007.</w:t>
      </w:r>
    </w:p>
    <w:p w14:paraId="7D5C6495" w14:textId="77777777" w:rsidR="0059105F" w:rsidRDefault="0059105F">
      <w:pPr>
        <w:pStyle w:val="Prrafodelista"/>
        <w:numPr>
          <w:ilvl w:val="1"/>
          <w:numId w:val="13"/>
        </w:numPr>
        <w:spacing w:after="160" w:line="278" w:lineRule="auto"/>
        <w:jc w:val="left"/>
      </w:pPr>
      <w:r>
        <w:t>Si hay borrado directo con Remove-Item → TEC-008.</w:t>
      </w:r>
    </w:p>
    <w:p w14:paraId="5C8BA0B0" w14:textId="77777777" w:rsidR="00205B54" w:rsidRPr="00474A05" w:rsidRDefault="0059105F">
      <w:pPr>
        <w:pStyle w:val="Prrafodelista"/>
        <w:numPr>
          <w:ilvl w:val="0"/>
          <w:numId w:val="13"/>
        </w:numPr>
        <w:spacing w:after="160" w:line="278" w:lineRule="auto"/>
        <w:jc w:val="left"/>
      </w:pPr>
      <w:r>
        <w:t>Distinguir TEC-009: staging, ZIP y envío HTTP controlado documentado permiten formular exfiltración HTTP controlada en laboratorio. No se afirma exfiltración de datos sensibles reales, ni compromiso de terceros, ni se usan rutas, scripts o etiquetas TEC como IOCs.</w:t>
      </w:r>
      <w:r w:rsidR="009F7DDD">
        <w:br w:type="page"/>
      </w:r>
    </w:p>
    <w:p w14:paraId="73A063D0" w14:textId="77777777" w:rsidR="00592363" w:rsidRDefault="002F0452" w:rsidP="00D0316E">
      <w:pPr>
        <w:pStyle w:val="Ttulo1"/>
      </w:pPr>
      <w:bookmarkStart w:id="311" w:name="_Toc234407609"/>
      <w:bookmarkStart w:id="312" w:name="_Toc236729070"/>
      <w:bookmarkStart w:id="313" w:name="_Toc236845294"/>
      <w:r w:rsidRPr="002F0452">
        <w:lastRenderedPageBreak/>
        <w:t>Desarrollo experimental y ejecución de pruebas</w:t>
      </w:r>
      <w:bookmarkEnd w:id="311"/>
      <w:bookmarkEnd w:id="312"/>
      <w:bookmarkEnd w:id="313"/>
    </w:p>
    <w:p w14:paraId="6B2227A2" w14:textId="77777777" w:rsidR="00B07639" w:rsidRDefault="00B07639" w:rsidP="00B07639">
      <w:pPr>
        <w:rPr>
          <w:sz w:val="24"/>
        </w:rPr>
      </w:pPr>
      <w:r>
        <w:t>En este capítulo se desarrolla la fase experimental del TFM mediante la ejecución controlada de las técnicas MITRE ATT&amp;CK seleccionadas en el laboratorio Windows. Para cada escenario se describe la técnica evaluada, la herramienta o script utilizado, el procedimiento de ejecución, el comportamiento esperado en el endpoint y la telemetría generada.</w:t>
      </w:r>
    </w:p>
    <w:p w14:paraId="18576279" w14:textId="77777777" w:rsidR="00592363" w:rsidRPr="00592363" w:rsidRDefault="00B07639" w:rsidP="00BA2B33">
      <w:r>
        <w:t>Además, se documenta cómo Velociraptor recoge y procesa dicha telemetría mediante artifacts de fábrica y personalizados, incluyendo la validación de eventos, la generación de evidencias, el registro en la matriz experimental y la comprobación del flujo de alertado. Los resultados comparativos y su análisis agregado se abordarán posteriormente en el capítulo siguiente de resultados.</w:t>
      </w:r>
    </w:p>
    <w:p w14:paraId="6B696FBB" w14:textId="77777777" w:rsidR="00233A26" w:rsidRDefault="00233A26" w:rsidP="00E2662F">
      <w:pPr>
        <w:pStyle w:val="Ttulo2"/>
      </w:pPr>
      <w:bookmarkStart w:id="314" w:name="_Toc234407610"/>
      <w:bookmarkStart w:id="315" w:name="_Toc236729071"/>
      <w:bookmarkStart w:id="316" w:name="_Toc236845295"/>
      <w:r w:rsidRPr="00233A26">
        <w:t>Escenarios de ataque</w:t>
      </w:r>
      <w:bookmarkEnd w:id="314"/>
      <w:bookmarkEnd w:id="315"/>
      <w:bookmarkEnd w:id="316"/>
    </w:p>
    <w:p w14:paraId="46F0467B" w14:textId="77777777" w:rsidR="00B07639" w:rsidRPr="00B07639" w:rsidRDefault="00B07639" w:rsidP="00BA2B33">
      <w:r w:rsidRPr="00B07639">
        <w:t>Para la ejecución de los ataques no se ha usado ejecución de malware real, sino en pruebas controladas</w:t>
      </w:r>
      <w:r>
        <w:t xml:space="preserve"> </w:t>
      </w:r>
      <w:r w:rsidRPr="00B07639">
        <w:t xml:space="preserve">y reproducibles diseñadas para generar telemetría host-based observable. El objetivo es provocar comportamientos </w:t>
      </w:r>
      <w:r>
        <w:t>de</w:t>
      </w:r>
      <w:r w:rsidRPr="00B07639">
        <w:t xml:space="preserve"> MITRE ATT&amp;CK, pero sin introducir riesgo sobre la máquina virtual.</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200"/>
        <w:gridCol w:w="2883"/>
        <w:gridCol w:w="1410"/>
        <w:gridCol w:w="3523"/>
      </w:tblGrid>
      <w:tr w:rsidR="00B07639" w:rsidRPr="00290519" w14:paraId="25E8C971" w14:textId="77777777" w:rsidTr="00290519">
        <w:trPr>
          <w:cantSplit/>
          <w:tblHeader/>
        </w:trPr>
        <w:tc>
          <w:tcPr>
            <w:tcW w:w="665" w:type="pct"/>
            <w:shd w:val="clear" w:color="auto" w:fill="F1A983" w:themeFill="accent2" w:themeFillTint="99"/>
            <w:vAlign w:val="center"/>
          </w:tcPr>
          <w:p w14:paraId="0ACCA5BE" w14:textId="77777777" w:rsidR="00B07639" w:rsidRPr="00290519" w:rsidRDefault="00B07639" w:rsidP="00B07639">
            <w:pPr>
              <w:ind w:firstLine="0"/>
              <w:jc w:val="center"/>
              <w:rPr>
                <w:b/>
                <w:bCs/>
                <w:sz w:val="17"/>
                <w:szCs w:val="22"/>
              </w:rPr>
            </w:pPr>
            <w:r w:rsidRPr="00290519">
              <w:rPr>
                <w:b/>
                <w:bCs/>
                <w:sz w:val="17"/>
                <w:szCs w:val="22"/>
              </w:rPr>
              <w:t>ID interno</w:t>
            </w:r>
          </w:p>
        </w:tc>
        <w:tc>
          <w:tcPr>
            <w:tcW w:w="1599" w:type="pct"/>
            <w:shd w:val="clear" w:color="auto" w:fill="F1A983" w:themeFill="accent2" w:themeFillTint="99"/>
            <w:vAlign w:val="center"/>
          </w:tcPr>
          <w:p w14:paraId="67FF2152" w14:textId="77777777" w:rsidR="00B07639" w:rsidRPr="00290519" w:rsidRDefault="00B07639" w:rsidP="00B07639">
            <w:pPr>
              <w:ind w:firstLine="0"/>
              <w:jc w:val="center"/>
              <w:rPr>
                <w:b/>
                <w:bCs/>
                <w:sz w:val="17"/>
                <w:szCs w:val="22"/>
              </w:rPr>
            </w:pPr>
            <w:r w:rsidRPr="00290519">
              <w:rPr>
                <w:b/>
                <w:bCs/>
                <w:sz w:val="17"/>
                <w:szCs w:val="22"/>
              </w:rPr>
              <w:t>Técnica MITRE ATT&amp;CK</w:t>
            </w:r>
          </w:p>
        </w:tc>
        <w:tc>
          <w:tcPr>
            <w:tcW w:w="782" w:type="pct"/>
            <w:shd w:val="clear" w:color="auto" w:fill="F1A983" w:themeFill="accent2" w:themeFillTint="99"/>
            <w:vAlign w:val="center"/>
          </w:tcPr>
          <w:p w14:paraId="41AE2294" w14:textId="77777777" w:rsidR="00B07639" w:rsidRPr="00290519" w:rsidRDefault="00B07639" w:rsidP="00B07639">
            <w:pPr>
              <w:ind w:firstLine="0"/>
              <w:jc w:val="center"/>
              <w:rPr>
                <w:b/>
                <w:bCs/>
                <w:sz w:val="17"/>
                <w:szCs w:val="22"/>
              </w:rPr>
            </w:pPr>
            <w:r w:rsidRPr="00290519">
              <w:rPr>
                <w:b/>
                <w:bCs/>
                <w:sz w:val="17"/>
                <w:szCs w:val="22"/>
              </w:rPr>
              <w:t>Táctica</w:t>
            </w:r>
          </w:p>
        </w:tc>
        <w:tc>
          <w:tcPr>
            <w:tcW w:w="1954" w:type="pct"/>
            <w:shd w:val="clear" w:color="auto" w:fill="F1A983" w:themeFill="accent2" w:themeFillTint="99"/>
            <w:vAlign w:val="center"/>
          </w:tcPr>
          <w:p w14:paraId="50714ECC" w14:textId="77777777" w:rsidR="00B07639" w:rsidRPr="00290519" w:rsidRDefault="00B07639" w:rsidP="00B07639">
            <w:pPr>
              <w:ind w:firstLine="0"/>
              <w:jc w:val="center"/>
              <w:rPr>
                <w:b/>
                <w:bCs/>
                <w:sz w:val="17"/>
                <w:szCs w:val="22"/>
              </w:rPr>
            </w:pPr>
            <w:r w:rsidRPr="00290519">
              <w:rPr>
                <w:b/>
                <w:bCs/>
                <w:sz w:val="17"/>
                <w:szCs w:val="22"/>
              </w:rPr>
              <w:t>Escenario de prueba</w:t>
            </w:r>
          </w:p>
        </w:tc>
      </w:tr>
      <w:tr w:rsidR="00B07639" w:rsidRPr="00290519" w14:paraId="20AB6374" w14:textId="77777777" w:rsidTr="00290519">
        <w:trPr>
          <w:cantSplit/>
        </w:trPr>
        <w:tc>
          <w:tcPr>
            <w:tcW w:w="665" w:type="pct"/>
            <w:vAlign w:val="center"/>
          </w:tcPr>
          <w:p w14:paraId="6E84CC04" w14:textId="77777777" w:rsidR="00B07639" w:rsidRPr="00290519" w:rsidRDefault="00B07639" w:rsidP="002E2C87">
            <w:pPr>
              <w:ind w:firstLine="0"/>
              <w:jc w:val="center"/>
              <w:rPr>
                <w:sz w:val="17"/>
                <w:szCs w:val="22"/>
              </w:rPr>
            </w:pPr>
            <w:r w:rsidRPr="00290519">
              <w:rPr>
                <w:sz w:val="17"/>
                <w:szCs w:val="22"/>
              </w:rPr>
              <w:t>TEC-001</w:t>
            </w:r>
          </w:p>
        </w:tc>
        <w:tc>
          <w:tcPr>
            <w:tcW w:w="1599" w:type="pct"/>
            <w:vAlign w:val="center"/>
          </w:tcPr>
          <w:p w14:paraId="779398BB" w14:textId="77777777" w:rsidR="00B07639" w:rsidRPr="00290519" w:rsidRDefault="00B07639" w:rsidP="008D1F70">
            <w:pPr>
              <w:ind w:firstLine="0"/>
              <w:jc w:val="left"/>
              <w:rPr>
                <w:sz w:val="17"/>
                <w:szCs w:val="22"/>
              </w:rPr>
            </w:pPr>
            <w:r w:rsidRPr="00290519">
              <w:rPr>
                <w:sz w:val="17"/>
                <w:szCs w:val="22"/>
              </w:rPr>
              <w:t>T1059.001 - PowerShell</w:t>
            </w:r>
          </w:p>
        </w:tc>
        <w:tc>
          <w:tcPr>
            <w:tcW w:w="782" w:type="pct"/>
            <w:vAlign w:val="center"/>
          </w:tcPr>
          <w:p w14:paraId="745731B2" w14:textId="77777777" w:rsidR="00B07639" w:rsidRPr="00290519" w:rsidRDefault="00B07639" w:rsidP="008D1F70">
            <w:pPr>
              <w:ind w:firstLine="0"/>
              <w:jc w:val="center"/>
              <w:rPr>
                <w:sz w:val="17"/>
                <w:szCs w:val="22"/>
              </w:rPr>
            </w:pPr>
            <w:r w:rsidRPr="00290519">
              <w:rPr>
                <w:sz w:val="17"/>
                <w:szCs w:val="22"/>
              </w:rPr>
              <w:t>Execution</w:t>
            </w:r>
          </w:p>
        </w:tc>
        <w:tc>
          <w:tcPr>
            <w:tcW w:w="1954" w:type="pct"/>
            <w:vAlign w:val="center"/>
          </w:tcPr>
          <w:p w14:paraId="501A6BEE" w14:textId="77777777" w:rsidR="00B07639" w:rsidRPr="00290519" w:rsidRDefault="00B07639" w:rsidP="008D1F70">
            <w:pPr>
              <w:ind w:firstLine="0"/>
              <w:jc w:val="left"/>
              <w:rPr>
                <w:sz w:val="17"/>
                <w:szCs w:val="22"/>
              </w:rPr>
            </w:pPr>
            <w:r w:rsidRPr="00290519">
              <w:rPr>
                <w:sz w:val="17"/>
                <w:szCs w:val="22"/>
              </w:rPr>
              <w:t>Ejecución de PowerShell con parámetros visibles y flags relevantes.</w:t>
            </w:r>
          </w:p>
        </w:tc>
      </w:tr>
      <w:tr w:rsidR="00B07639" w:rsidRPr="00290519" w14:paraId="151BB4D9" w14:textId="77777777" w:rsidTr="00290519">
        <w:trPr>
          <w:cantSplit/>
        </w:trPr>
        <w:tc>
          <w:tcPr>
            <w:tcW w:w="665" w:type="pct"/>
            <w:vAlign w:val="center"/>
          </w:tcPr>
          <w:p w14:paraId="6A131262" w14:textId="77777777" w:rsidR="00B07639" w:rsidRPr="00290519" w:rsidRDefault="00B07639" w:rsidP="002E2C87">
            <w:pPr>
              <w:ind w:firstLine="0"/>
              <w:jc w:val="center"/>
              <w:rPr>
                <w:sz w:val="17"/>
                <w:szCs w:val="22"/>
              </w:rPr>
            </w:pPr>
            <w:r w:rsidRPr="00290519">
              <w:rPr>
                <w:sz w:val="17"/>
                <w:szCs w:val="22"/>
              </w:rPr>
              <w:t>TEC-002</w:t>
            </w:r>
          </w:p>
        </w:tc>
        <w:tc>
          <w:tcPr>
            <w:tcW w:w="1599" w:type="pct"/>
            <w:vAlign w:val="center"/>
          </w:tcPr>
          <w:p w14:paraId="78B5311C" w14:textId="77777777" w:rsidR="00B07639" w:rsidRPr="00290519" w:rsidRDefault="00B07639" w:rsidP="008D1F70">
            <w:pPr>
              <w:ind w:firstLine="0"/>
              <w:jc w:val="left"/>
              <w:rPr>
                <w:sz w:val="17"/>
                <w:szCs w:val="22"/>
              </w:rPr>
            </w:pPr>
            <w:r w:rsidRPr="00290519">
              <w:rPr>
                <w:sz w:val="17"/>
                <w:szCs w:val="22"/>
              </w:rPr>
              <w:t>T1059.003 - Windows Command Shell</w:t>
            </w:r>
          </w:p>
        </w:tc>
        <w:tc>
          <w:tcPr>
            <w:tcW w:w="782" w:type="pct"/>
            <w:vAlign w:val="center"/>
          </w:tcPr>
          <w:p w14:paraId="5A29F482" w14:textId="77777777" w:rsidR="00B07639" w:rsidRPr="00290519" w:rsidRDefault="00B07639" w:rsidP="008D1F70">
            <w:pPr>
              <w:ind w:firstLine="0"/>
              <w:jc w:val="center"/>
              <w:rPr>
                <w:sz w:val="17"/>
                <w:szCs w:val="22"/>
              </w:rPr>
            </w:pPr>
            <w:r w:rsidRPr="00290519">
              <w:rPr>
                <w:sz w:val="17"/>
                <w:szCs w:val="22"/>
              </w:rPr>
              <w:t>Execution</w:t>
            </w:r>
          </w:p>
        </w:tc>
        <w:tc>
          <w:tcPr>
            <w:tcW w:w="1954" w:type="pct"/>
            <w:vAlign w:val="center"/>
          </w:tcPr>
          <w:p w14:paraId="16960A74" w14:textId="77777777" w:rsidR="00B07639" w:rsidRPr="00290519" w:rsidRDefault="00B07639" w:rsidP="008D1F70">
            <w:pPr>
              <w:ind w:firstLine="0"/>
              <w:jc w:val="left"/>
              <w:rPr>
                <w:sz w:val="17"/>
                <w:szCs w:val="22"/>
              </w:rPr>
            </w:pPr>
            <w:r w:rsidRPr="00290519">
              <w:rPr>
                <w:sz w:val="17"/>
                <w:szCs w:val="22"/>
              </w:rPr>
              <w:t>Ejecución de comandos mediante cmd.exe.</w:t>
            </w:r>
          </w:p>
        </w:tc>
      </w:tr>
      <w:tr w:rsidR="00B07639" w:rsidRPr="00290519" w14:paraId="37794EBE" w14:textId="77777777" w:rsidTr="00290519">
        <w:trPr>
          <w:cantSplit/>
        </w:trPr>
        <w:tc>
          <w:tcPr>
            <w:tcW w:w="665" w:type="pct"/>
            <w:vAlign w:val="center"/>
          </w:tcPr>
          <w:p w14:paraId="62F59EDB" w14:textId="77777777" w:rsidR="00B07639" w:rsidRPr="00290519" w:rsidRDefault="00B07639" w:rsidP="002E2C87">
            <w:pPr>
              <w:ind w:firstLine="0"/>
              <w:jc w:val="center"/>
              <w:rPr>
                <w:sz w:val="17"/>
                <w:szCs w:val="22"/>
              </w:rPr>
            </w:pPr>
            <w:r w:rsidRPr="00290519">
              <w:rPr>
                <w:sz w:val="17"/>
                <w:szCs w:val="22"/>
              </w:rPr>
              <w:t>TEC-003</w:t>
            </w:r>
          </w:p>
        </w:tc>
        <w:tc>
          <w:tcPr>
            <w:tcW w:w="1599" w:type="pct"/>
            <w:vAlign w:val="center"/>
          </w:tcPr>
          <w:p w14:paraId="03DC0FFA" w14:textId="77777777" w:rsidR="00B07639" w:rsidRPr="00290519" w:rsidRDefault="00B07639" w:rsidP="008D1F70">
            <w:pPr>
              <w:ind w:firstLine="0"/>
              <w:jc w:val="left"/>
              <w:rPr>
                <w:sz w:val="17"/>
                <w:szCs w:val="22"/>
              </w:rPr>
            </w:pPr>
            <w:r w:rsidRPr="00290519">
              <w:rPr>
                <w:sz w:val="17"/>
                <w:szCs w:val="22"/>
              </w:rPr>
              <w:t>T1053.005 - Scheduled Task</w:t>
            </w:r>
          </w:p>
        </w:tc>
        <w:tc>
          <w:tcPr>
            <w:tcW w:w="782" w:type="pct"/>
            <w:vAlign w:val="center"/>
          </w:tcPr>
          <w:p w14:paraId="2C5DAA2F" w14:textId="77777777" w:rsidR="00B07639" w:rsidRPr="00290519" w:rsidRDefault="00B07639" w:rsidP="008D1F70">
            <w:pPr>
              <w:ind w:firstLine="0"/>
              <w:jc w:val="center"/>
              <w:rPr>
                <w:sz w:val="17"/>
                <w:szCs w:val="22"/>
              </w:rPr>
            </w:pPr>
            <w:r w:rsidRPr="00290519">
              <w:rPr>
                <w:sz w:val="17"/>
                <w:szCs w:val="22"/>
              </w:rPr>
              <w:t>Persistence</w:t>
            </w:r>
          </w:p>
        </w:tc>
        <w:tc>
          <w:tcPr>
            <w:tcW w:w="1954" w:type="pct"/>
            <w:vAlign w:val="center"/>
          </w:tcPr>
          <w:p w14:paraId="2056A80A" w14:textId="77777777" w:rsidR="00B07639" w:rsidRPr="00290519" w:rsidRDefault="00B07639" w:rsidP="008D1F70">
            <w:pPr>
              <w:ind w:firstLine="0"/>
              <w:jc w:val="left"/>
              <w:rPr>
                <w:sz w:val="17"/>
                <w:szCs w:val="22"/>
              </w:rPr>
            </w:pPr>
            <w:r w:rsidRPr="00290519">
              <w:rPr>
                <w:sz w:val="17"/>
                <w:szCs w:val="22"/>
              </w:rPr>
              <w:t>Creación, ejecución y eliminación de una tarea programada.</w:t>
            </w:r>
          </w:p>
        </w:tc>
      </w:tr>
      <w:tr w:rsidR="00B07639" w:rsidRPr="00290519" w14:paraId="21B0B76B" w14:textId="77777777" w:rsidTr="00290519">
        <w:trPr>
          <w:cantSplit/>
        </w:trPr>
        <w:tc>
          <w:tcPr>
            <w:tcW w:w="665" w:type="pct"/>
            <w:vAlign w:val="center"/>
          </w:tcPr>
          <w:p w14:paraId="43CE90F6" w14:textId="77777777" w:rsidR="00B07639" w:rsidRPr="00290519" w:rsidRDefault="00B07639" w:rsidP="002E2C87">
            <w:pPr>
              <w:ind w:firstLine="0"/>
              <w:jc w:val="center"/>
              <w:rPr>
                <w:sz w:val="17"/>
                <w:szCs w:val="22"/>
              </w:rPr>
            </w:pPr>
            <w:r w:rsidRPr="00290519">
              <w:rPr>
                <w:sz w:val="17"/>
                <w:szCs w:val="22"/>
              </w:rPr>
              <w:t>TEC-004</w:t>
            </w:r>
          </w:p>
        </w:tc>
        <w:tc>
          <w:tcPr>
            <w:tcW w:w="1599" w:type="pct"/>
            <w:vAlign w:val="center"/>
          </w:tcPr>
          <w:p w14:paraId="669C0136" w14:textId="77777777" w:rsidR="00B07639" w:rsidRPr="00290519" w:rsidRDefault="00B07639" w:rsidP="008D1F70">
            <w:pPr>
              <w:ind w:firstLine="0"/>
              <w:jc w:val="left"/>
              <w:rPr>
                <w:sz w:val="17"/>
                <w:szCs w:val="22"/>
              </w:rPr>
            </w:pPr>
            <w:r w:rsidRPr="00290519">
              <w:rPr>
                <w:sz w:val="17"/>
                <w:szCs w:val="22"/>
              </w:rPr>
              <w:t>T1547.001 - Registry Run Keys / Startup Folder</w:t>
            </w:r>
          </w:p>
        </w:tc>
        <w:tc>
          <w:tcPr>
            <w:tcW w:w="782" w:type="pct"/>
            <w:vAlign w:val="center"/>
          </w:tcPr>
          <w:p w14:paraId="09E75847" w14:textId="77777777" w:rsidR="00B07639" w:rsidRPr="00290519" w:rsidRDefault="00B07639" w:rsidP="008D1F70">
            <w:pPr>
              <w:ind w:firstLine="0"/>
              <w:jc w:val="center"/>
              <w:rPr>
                <w:sz w:val="17"/>
                <w:szCs w:val="22"/>
              </w:rPr>
            </w:pPr>
            <w:r w:rsidRPr="00290519">
              <w:rPr>
                <w:sz w:val="17"/>
                <w:szCs w:val="22"/>
              </w:rPr>
              <w:t>Persistence</w:t>
            </w:r>
          </w:p>
        </w:tc>
        <w:tc>
          <w:tcPr>
            <w:tcW w:w="1954" w:type="pct"/>
            <w:vAlign w:val="center"/>
          </w:tcPr>
          <w:p w14:paraId="0B323F3D" w14:textId="77777777" w:rsidR="00B07639" w:rsidRPr="00290519" w:rsidRDefault="00B07639" w:rsidP="008D1F70">
            <w:pPr>
              <w:ind w:firstLine="0"/>
              <w:jc w:val="left"/>
              <w:rPr>
                <w:sz w:val="17"/>
                <w:szCs w:val="22"/>
              </w:rPr>
            </w:pPr>
            <w:r w:rsidRPr="00290519">
              <w:rPr>
                <w:sz w:val="17"/>
                <w:szCs w:val="22"/>
              </w:rPr>
              <w:t>Modificación controlada de claves Run del registro de Windows.</w:t>
            </w:r>
          </w:p>
        </w:tc>
      </w:tr>
      <w:tr w:rsidR="00B07639" w:rsidRPr="00290519" w14:paraId="6BA534ED" w14:textId="77777777" w:rsidTr="00290519">
        <w:trPr>
          <w:cantSplit/>
        </w:trPr>
        <w:tc>
          <w:tcPr>
            <w:tcW w:w="665" w:type="pct"/>
            <w:vAlign w:val="center"/>
          </w:tcPr>
          <w:p w14:paraId="13793673" w14:textId="77777777" w:rsidR="00B07639" w:rsidRPr="00290519" w:rsidRDefault="00B07639" w:rsidP="002E2C87">
            <w:pPr>
              <w:ind w:firstLine="0"/>
              <w:jc w:val="center"/>
              <w:rPr>
                <w:sz w:val="17"/>
                <w:szCs w:val="22"/>
              </w:rPr>
            </w:pPr>
            <w:r w:rsidRPr="00290519">
              <w:rPr>
                <w:sz w:val="17"/>
                <w:szCs w:val="22"/>
              </w:rPr>
              <w:t>TEC-005</w:t>
            </w:r>
          </w:p>
        </w:tc>
        <w:tc>
          <w:tcPr>
            <w:tcW w:w="1599" w:type="pct"/>
            <w:vAlign w:val="center"/>
          </w:tcPr>
          <w:p w14:paraId="2C2AA48F" w14:textId="77777777" w:rsidR="00B07639" w:rsidRPr="00290519" w:rsidRDefault="00B07639" w:rsidP="008D1F70">
            <w:pPr>
              <w:ind w:firstLine="0"/>
              <w:jc w:val="left"/>
              <w:rPr>
                <w:sz w:val="17"/>
                <w:szCs w:val="22"/>
              </w:rPr>
            </w:pPr>
            <w:r w:rsidRPr="00290519">
              <w:rPr>
                <w:sz w:val="17"/>
                <w:szCs w:val="22"/>
              </w:rPr>
              <w:t>T1569.002 - Service Execution</w:t>
            </w:r>
          </w:p>
        </w:tc>
        <w:tc>
          <w:tcPr>
            <w:tcW w:w="782" w:type="pct"/>
            <w:vAlign w:val="center"/>
          </w:tcPr>
          <w:p w14:paraId="7AF7C010" w14:textId="77777777" w:rsidR="00B07639" w:rsidRPr="00290519" w:rsidRDefault="00B07639" w:rsidP="008D1F70">
            <w:pPr>
              <w:ind w:firstLine="0"/>
              <w:jc w:val="center"/>
              <w:rPr>
                <w:sz w:val="17"/>
                <w:szCs w:val="22"/>
              </w:rPr>
            </w:pPr>
            <w:r w:rsidRPr="00290519">
              <w:rPr>
                <w:sz w:val="17"/>
                <w:szCs w:val="22"/>
              </w:rPr>
              <w:t>Execution / System Services</w:t>
            </w:r>
          </w:p>
        </w:tc>
        <w:tc>
          <w:tcPr>
            <w:tcW w:w="1954" w:type="pct"/>
            <w:vAlign w:val="center"/>
          </w:tcPr>
          <w:p w14:paraId="0D9015E9" w14:textId="77777777" w:rsidR="00B07639" w:rsidRPr="00290519" w:rsidRDefault="00B07639" w:rsidP="008D1F70">
            <w:pPr>
              <w:ind w:firstLine="0"/>
              <w:jc w:val="left"/>
              <w:rPr>
                <w:sz w:val="17"/>
                <w:szCs w:val="22"/>
              </w:rPr>
            </w:pPr>
            <w:r w:rsidRPr="00290519">
              <w:rPr>
                <w:sz w:val="17"/>
                <w:szCs w:val="22"/>
              </w:rPr>
              <w:t>Creación y ejecución de un servicio Windows controlado.</w:t>
            </w:r>
          </w:p>
        </w:tc>
      </w:tr>
      <w:tr w:rsidR="00B07639" w:rsidRPr="00290519" w14:paraId="360EFD93" w14:textId="77777777" w:rsidTr="00290519">
        <w:trPr>
          <w:cantSplit/>
        </w:trPr>
        <w:tc>
          <w:tcPr>
            <w:tcW w:w="665" w:type="pct"/>
            <w:vAlign w:val="center"/>
          </w:tcPr>
          <w:p w14:paraId="3BEC6B86" w14:textId="77777777" w:rsidR="00B07639" w:rsidRPr="00290519" w:rsidRDefault="00B07639" w:rsidP="002E2C87">
            <w:pPr>
              <w:ind w:firstLine="0"/>
              <w:jc w:val="center"/>
              <w:rPr>
                <w:sz w:val="17"/>
                <w:szCs w:val="22"/>
              </w:rPr>
            </w:pPr>
            <w:r w:rsidRPr="00290519">
              <w:rPr>
                <w:sz w:val="17"/>
                <w:szCs w:val="22"/>
              </w:rPr>
              <w:t>TEC-006</w:t>
            </w:r>
          </w:p>
        </w:tc>
        <w:tc>
          <w:tcPr>
            <w:tcW w:w="1599" w:type="pct"/>
            <w:vAlign w:val="center"/>
          </w:tcPr>
          <w:p w14:paraId="77E5BE3B" w14:textId="77777777" w:rsidR="00B07639" w:rsidRPr="00290519" w:rsidRDefault="00B07639" w:rsidP="008D1F70">
            <w:pPr>
              <w:ind w:firstLine="0"/>
              <w:jc w:val="left"/>
              <w:rPr>
                <w:sz w:val="17"/>
                <w:szCs w:val="22"/>
              </w:rPr>
            </w:pPr>
            <w:r w:rsidRPr="00290519">
              <w:rPr>
                <w:sz w:val="17"/>
                <w:szCs w:val="22"/>
              </w:rPr>
              <w:t>T1518.001 - Security Software Discovery</w:t>
            </w:r>
          </w:p>
        </w:tc>
        <w:tc>
          <w:tcPr>
            <w:tcW w:w="782" w:type="pct"/>
            <w:vAlign w:val="center"/>
          </w:tcPr>
          <w:p w14:paraId="43BFD35F" w14:textId="77777777" w:rsidR="00B07639" w:rsidRPr="00290519" w:rsidRDefault="00B07639" w:rsidP="008D1F70">
            <w:pPr>
              <w:ind w:firstLine="0"/>
              <w:jc w:val="center"/>
              <w:rPr>
                <w:sz w:val="17"/>
                <w:szCs w:val="22"/>
              </w:rPr>
            </w:pPr>
            <w:r w:rsidRPr="00290519">
              <w:rPr>
                <w:sz w:val="17"/>
                <w:szCs w:val="22"/>
              </w:rPr>
              <w:t>Discovery</w:t>
            </w:r>
          </w:p>
        </w:tc>
        <w:tc>
          <w:tcPr>
            <w:tcW w:w="1954" w:type="pct"/>
            <w:vAlign w:val="center"/>
          </w:tcPr>
          <w:p w14:paraId="311CB9C1" w14:textId="77777777" w:rsidR="00B07639" w:rsidRPr="00290519" w:rsidRDefault="00B07639" w:rsidP="008D1F70">
            <w:pPr>
              <w:keepNext/>
              <w:ind w:firstLine="0"/>
              <w:jc w:val="left"/>
              <w:rPr>
                <w:sz w:val="17"/>
                <w:szCs w:val="22"/>
              </w:rPr>
            </w:pPr>
            <w:r w:rsidRPr="00290519">
              <w:rPr>
                <w:sz w:val="17"/>
                <w:szCs w:val="22"/>
              </w:rPr>
              <w:t>Enumeración de productos de seguridad instalados mediante PowerShell/WMIC.</w:t>
            </w:r>
          </w:p>
        </w:tc>
      </w:tr>
      <w:tr w:rsidR="002079E4" w:rsidRPr="00290519" w14:paraId="55589E9F" w14:textId="77777777" w:rsidTr="00290519">
        <w:trPr>
          <w:cantSplit/>
        </w:trPr>
        <w:tc>
          <w:tcPr>
            <w:tcW w:w="665" w:type="pct"/>
            <w:vAlign w:val="center"/>
          </w:tcPr>
          <w:p w14:paraId="7822CFC8" w14:textId="77777777" w:rsidR="002079E4" w:rsidRPr="00290519" w:rsidRDefault="002079E4" w:rsidP="002E2C87">
            <w:pPr>
              <w:ind w:firstLine="0"/>
              <w:jc w:val="center"/>
              <w:rPr>
                <w:sz w:val="17"/>
                <w:szCs w:val="22"/>
              </w:rPr>
            </w:pPr>
            <w:r w:rsidRPr="00290519">
              <w:rPr>
                <w:sz w:val="17"/>
                <w:szCs w:val="22"/>
              </w:rPr>
              <w:t>TEC-007</w:t>
            </w:r>
          </w:p>
        </w:tc>
        <w:tc>
          <w:tcPr>
            <w:tcW w:w="1599" w:type="pct"/>
            <w:vAlign w:val="center"/>
          </w:tcPr>
          <w:p w14:paraId="6A8A349F" w14:textId="77777777" w:rsidR="002079E4" w:rsidRPr="00290519" w:rsidRDefault="00CC5235" w:rsidP="008D1F70">
            <w:pPr>
              <w:ind w:firstLine="0"/>
              <w:jc w:val="left"/>
              <w:rPr>
                <w:sz w:val="17"/>
                <w:szCs w:val="22"/>
              </w:rPr>
            </w:pPr>
            <w:r w:rsidRPr="00290519">
              <w:rPr>
                <w:sz w:val="17"/>
                <w:szCs w:val="22"/>
              </w:rPr>
              <w:t>T1486 - Data Encrypted for Impact</w:t>
            </w:r>
          </w:p>
        </w:tc>
        <w:tc>
          <w:tcPr>
            <w:tcW w:w="782" w:type="pct"/>
            <w:vAlign w:val="center"/>
          </w:tcPr>
          <w:p w14:paraId="5311B976" w14:textId="77777777" w:rsidR="002079E4" w:rsidRPr="00290519" w:rsidRDefault="00CC5235" w:rsidP="008D1F70">
            <w:pPr>
              <w:ind w:firstLine="0"/>
              <w:jc w:val="center"/>
              <w:rPr>
                <w:sz w:val="17"/>
                <w:szCs w:val="22"/>
              </w:rPr>
            </w:pPr>
            <w:r w:rsidRPr="00290519">
              <w:rPr>
                <w:sz w:val="17"/>
                <w:szCs w:val="22"/>
              </w:rPr>
              <w:t>Impact</w:t>
            </w:r>
          </w:p>
        </w:tc>
        <w:tc>
          <w:tcPr>
            <w:tcW w:w="1954" w:type="pct"/>
            <w:vAlign w:val="center"/>
          </w:tcPr>
          <w:p w14:paraId="6A04CDD0" w14:textId="77777777" w:rsidR="002079E4" w:rsidRPr="00290519" w:rsidRDefault="00CC5235" w:rsidP="008D1F70">
            <w:pPr>
              <w:keepNext/>
              <w:ind w:firstLine="0"/>
              <w:jc w:val="left"/>
              <w:rPr>
                <w:sz w:val="17"/>
                <w:szCs w:val="22"/>
              </w:rPr>
            </w:pPr>
            <w:r w:rsidRPr="00290519">
              <w:rPr>
                <w:sz w:val="17"/>
                <w:szCs w:val="22"/>
              </w:rPr>
              <w:t>Simulación controlada de cifrado de archivos dummy.</w:t>
            </w:r>
          </w:p>
        </w:tc>
      </w:tr>
      <w:tr w:rsidR="002D4825" w:rsidRPr="00290519" w14:paraId="09E30022" w14:textId="77777777" w:rsidTr="00290519">
        <w:trPr>
          <w:cantSplit/>
        </w:trPr>
        <w:tc>
          <w:tcPr>
            <w:tcW w:w="665" w:type="pct"/>
          </w:tcPr>
          <w:p w14:paraId="43CA0F7B" w14:textId="77777777" w:rsidR="002D4825" w:rsidRPr="00290519" w:rsidRDefault="002D4825" w:rsidP="002D4825">
            <w:pPr>
              <w:ind w:firstLine="0"/>
              <w:jc w:val="center"/>
              <w:rPr>
                <w:sz w:val="17"/>
                <w:szCs w:val="22"/>
              </w:rPr>
            </w:pPr>
            <w:r w:rsidRPr="00290519">
              <w:rPr>
                <w:sz w:val="17"/>
                <w:szCs w:val="22"/>
              </w:rPr>
              <w:t>TEC-008</w:t>
            </w:r>
          </w:p>
        </w:tc>
        <w:tc>
          <w:tcPr>
            <w:tcW w:w="1599" w:type="pct"/>
            <w:vAlign w:val="center"/>
          </w:tcPr>
          <w:p w14:paraId="39C0B3BB" w14:textId="77777777" w:rsidR="002D4825" w:rsidRPr="00290519" w:rsidRDefault="002D4825" w:rsidP="008D1F70">
            <w:pPr>
              <w:ind w:firstLine="0"/>
              <w:jc w:val="left"/>
              <w:rPr>
                <w:sz w:val="17"/>
                <w:szCs w:val="22"/>
              </w:rPr>
            </w:pPr>
            <w:r w:rsidRPr="00290519">
              <w:rPr>
                <w:sz w:val="17"/>
                <w:szCs w:val="22"/>
              </w:rPr>
              <w:t>T1485 - Data Destruction</w:t>
            </w:r>
          </w:p>
        </w:tc>
        <w:tc>
          <w:tcPr>
            <w:tcW w:w="782" w:type="pct"/>
            <w:vAlign w:val="center"/>
          </w:tcPr>
          <w:p w14:paraId="30BBE2CD" w14:textId="77777777" w:rsidR="002D4825" w:rsidRPr="00290519" w:rsidRDefault="002D4825" w:rsidP="008D1F70">
            <w:pPr>
              <w:ind w:firstLine="0"/>
              <w:jc w:val="center"/>
              <w:rPr>
                <w:sz w:val="17"/>
                <w:szCs w:val="22"/>
              </w:rPr>
            </w:pPr>
            <w:r w:rsidRPr="00290519">
              <w:rPr>
                <w:sz w:val="17"/>
                <w:szCs w:val="22"/>
              </w:rPr>
              <w:t>Impact</w:t>
            </w:r>
          </w:p>
        </w:tc>
        <w:tc>
          <w:tcPr>
            <w:tcW w:w="1954" w:type="pct"/>
            <w:vAlign w:val="center"/>
          </w:tcPr>
          <w:p w14:paraId="32F8B275" w14:textId="77777777" w:rsidR="002D4825" w:rsidRPr="00290519" w:rsidRDefault="002D4825" w:rsidP="008D1F70">
            <w:pPr>
              <w:keepNext/>
              <w:ind w:firstLine="0"/>
              <w:jc w:val="left"/>
              <w:rPr>
                <w:sz w:val="17"/>
                <w:szCs w:val="22"/>
              </w:rPr>
            </w:pPr>
            <w:r w:rsidRPr="00290519">
              <w:rPr>
                <w:sz w:val="17"/>
                <w:szCs w:val="22"/>
              </w:rPr>
              <w:t>Simulación controlada de borrado masivo de ficheros dummy.</w:t>
            </w:r>
          </w:p>
        </w:tc>
      </w:tr>
      <w:tr w:rsidR="002D4825" w:rsidRPr="00290519" w14:paraId="64554898" w14:textId="77777777" w:rsidTr="00290519">
        <w:trPr>
          <w:cantSplit/>
        </w:trPr>
        <w:tc>
          <w:tcPr>
            <w:tcW w:w="665" w:type="pct"/>
          </w:tcPr>
          <w:p w14:paraId="6488D2B8" w14:textId="77777777" w:rsidR="002D4825" w:rsidRPr="00290519" w:rsidRDefault="002D4825" w:rsidP="002D4825">
            <w:pPr>
              <w:ind w:firstLine="0"/>
              <w:jc w:val="center"/>
              <w:rPr>
                <w:sz w:val="17"/>
                <w:szCs w:val="22"/>
              </w:rPr>
            </w:pPr>
            <w:r w:rsidRPr="00290519">
              <w:rPr>
                <w:sz w:val="17"/>
                <w:szCs w:val="22"/>
              </w:rPr>
              <w:lastRenderedPageBreak/>
              <w:t>TEC-009</w:t>
            </w:r>
          </w:p>
        </w:tc>
        <w:tc>
          <w:tcPr>
            <w:tcW w:w="1599" w:type="pct"/>
            <w:vAlign w:val="center"/>
          </w:tcPr>
          <w:p w14:paraId="7008C9C9" w14:textId="77777777" w:rsidR="002D4825" w:rsidRPr="00290519" w:rsidRDefault="002D4825" w:rsidP="008D1F70">
            <w:pPr>
              <w:ind w:firstLine="0"/>
              <w:jc w:val="left"/>
              <w:rPr>
                <w:sz w:val="17"/>
                <w:szCs w:val="22"/>
              </w:rPr>
            </w:pPr>
            <w:r w:rsidRPr="00290519">
              <w:rPr>
                <w:sz w:val="17"/>
                <w:szCs w:val="22"/>
              </w:rPr>
              <w:t>T1074.001 / T1560.001 - Local Data Staging / Archive Collected Data</w:t>
            </w:r>
          </w:p>
        </w:tc>
        <w:tc>
          <w:tcPr>
            <w:tcW w:w="782" w:type="pct"/>
            <w:vAlign w:val="center"/>
          </w:tcPr>
          <w:p w14:paraId="1C322845" w14:textId="77777777" w:rsidR="002D4825" w:rsidRPr="00290519" w:rsidRDefault="002D4825" w:rsidP="008D1F70">
            <w:pPr>
              <w:ind w:firstLine="0"/>
              <w:jc w:val="center"/>
              <w:rPr>
                <w:sz w:val="17"/>
                <w:szCs w:val="22"/>
              </w:rPr>
            </w:pPr>
            <w:r w:rsidRPr="00290519">
              <w:rPr>
                <w:sz w:val="17"/>
                <w:szCs w:val="22"/>
              </w:rPr>
              <w:t>Collection / Exfiltration</w:t>
            </w:r>
          </w:p>
        </w:tc>
        <w:tc>
          <w:tcPr>
            <w:tcW w:w="1954" w:type="pct"/>
            <w:vAlign w:val="center"/>
          </w:tcPr>
          <w:p w14:paraId="4B3FA978" w14:textId="77777777" w:rsidR="002D4825" w:rsidRPr="00290519" w:rsidRDefault="002D4825" w:rsidP="008D1F70">
            <w:pPr>
              <w:keepNext/>
              <w:ind w:firstLine="0"/>
              <w:jc w:val="left"/>
              <w:rPr>
                <w:sz w:val="17"/>
                <w:szCs w:val="22"/>
              </w:rPr>
            </w:pPr>
            <w:r w:rsidRPr="00290519">
              <w:rPr>
                <w:sz w:val="17"/>
                <w:szCs w:val="22"/>
              </w:rPr>
              <w:t>Preparación, compresión y posible envío controlado de datos dummy hacia un receptor de laboratorio.</w:t>
            </w:r>
          </w:p>
        </w:tc>
      </w:tr>
    </w:tbl>
    <w:p w14:paraId="36CECD8E" w14:textId="2FB78E86" w:rsidR="005C7B54" w:rsidRDefault="00B07639" w:rsidP="00CC5235">
      <w:pPr>
        <w:pStyle w:val="Descripcin"/>
      </w:pPr>
      <w:bookmarkStart w:id="317" w:name="_Toc236744671"/>
      <w:r>
        <w:t xml:space="preserve">Tabla </w:t>
      </w:r>
      <w:r w:rsidR="00492EE6">
        <w:fldChar w:fldCharType="begin"/>
      </w:r>
      <w:r w:rsidR="00492EE6">
        <w:instrText xml:space="preserve"> SEQ Tabla \* ARABIC </w:instrText>
      </w:r>
      <w:r w:rsidR="00492EE6">
        <w:fldChar w:fldCharType="separate"/>
      </w:r>
      <w:r w:rsidR="00555463">
        <w:rPr>
          <w:noProof/>
        </w:rPr>
        <w:t>48</w:t>
      </w:r>
      <w:r w:rsidR="00492EE6">
        <w:rPr>
          <w:noProof/>
        </w:rPr>
        <w:fldChar w:fldCharType="end"/>
      </w:r>
      <w:r>
        <w:t>: Escenarios de ataque evaluados</w:t>
      </w:r>
      <w:bookmarkEnd w:id="317"/>
    </w:p>
    <w:p w14:paraId="36B08E5D" w14:textId="77777777" w:rsidR="00BA2B33" w:rsidRPr="00BA2B33" w:rsidRDefault="005C7B54" w:rsidP="005C7B54">
      <w:r w:rsidRPr="005C7B54">
        <w:t>Los escenarios cubren distintas fases relevantes de una cadena de ataque: ejecución, persistencia, descubrimiento, abuso de servicios e impacto. Esta selección permite evaluar Velociraptor desde una perspectiva host-based, comprobando si puede transformar eventos del endpoint en detecciones útiles asociadas a técnicas MITRE ATT&amp;CK.</w:t>
      </w:r>
    </w:p>
    <w:p w14:paraId="2E524E18" w14:textId="77777777" w:rsidR="00233A26" w:rsidRDefault="00CC5235" w:rsidP="00E2662F">
      <w:pPr>
        <w:pStyle w:val="Ttulo2"/>
      </w:pPr>
      <w:bookmarkStart w:id="318" w:name="_Toc234407611"/>
      <w:bookmarkStart w:id="319" w:name="_Toc236729072"/>
      <w:bookmarkStart w:id="320" w:name="_Toc236845296"/>
      <w:r w:rsidRPr="00CC5235">
        <w:t>Desarrollo experimental por técnica</w:t>
      </w:r>
      <w:bookmarkEnd w:id="318"/>
      <w:bookmarkEnd w:id="319"/>
      <w:bookmarkEnd w:id="320"/>
    </w:p>
    <w:p w14:paraId="268AAD10" w14:textId="77777777" w:rsidR="005C7B54" w:rsidRPr="005C7B54" w:rsidRDefault="00025797" w:rsidP="00025797">
      <w:r>
        <w:t xml:space="preserve">Todas las pruebas se realizaron utilizando comandos o scripts controlados y reversibles, además cada técnica se ejecutó de forma aislada, siguiendo el criterio metodológico de </w:t>
      </w:r>
      <w:r w:rsidRPr="00025797">
        <w:rPr>
          <w:rStyle w:val="Fuerte"/>
          <w:b w:val="0"/>
          <w:bCs w:val="0"/>
        </w:rPr>
        <w:t>una técnica = una prueba controlada</w:t>
      </w:r>
      <w:r>
        <w:t>. Cuando la prueba modificaba el sistema, se incluyó una fase de limpieza para devolver el entorno a un estado estable.</w:t>
      </w:r>
    </w:p>
    <w:p w14:paraId="311DF716" w14:textId="77777777" w:rsidR="005C7B54" w:rsidRDefault="005C7B54" w:rsidP="005C7B54">
      <w:pPr>
        <w:pStyle w:val="Ttulo3"/>
      </w:pPr>
      <w:bookmarkStart w:id="321" w:name="_Toc234407612"/>
      <w:bookmarkStart w:id="322" w:name="_Toc236729073"/>
      <w:bookmarkStart w:id="323" w:name="_Toc236845297"/>
      <w:r w:rsidRPr="00BA2B33">
        <w:t xml:space="preserve">TEC-001 </w:t>
      </w:r>
      <w:r w:rsidR="00CF7495">
        <w:t>-</w:t>
      </w:r>
      <w:r w:rsidRPr="00BA2B33">
        <w:t xml:space="preserve"> Ejecución mediante PowerShell</w:t>
      </w:r>
      <w:bookmarkEnd w:id="321"/>
      <w:bookmarkEnd w:id="322"/>
      <w:bookmarkEnd w:id="323"/>
    </w:p>
    <w:p w14:paraId="659CCA47" w14:textId="77777777"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4B08E3FA" w14:textId="77777777" w:rsidR="00202C68" w:rsidRDefault="00202C68">
      <w:pPr>
        <w:pStyle w:val="Prrafodelista"/>
        <w:numPr>
          <w:ilvl w:val="0"/>
          <w:numId w:val="11"/>
        </w:numPr>
      </w:pPr>
      <w:r w:rsidRPr="00202C68">
        <w:rPr>
          <w:b/>
          <w:bCs/>
        </w:rPr>
        <w:t xml:space="preserve">Herramienta utilizada: </w:t>
      </w:r>
      <w:r w:rsidRPr="00202C68">
        <w:t>powershell.exe</w:t>
      </w:r>
    </w:p>
    <w:p w14:paraId="2F1ED406" w14:textId="77777777" w:rsidR="00202C68" w:rsidRDefault="00202C68">
      <w:pPr>
        <w:pStyle w:val="Prrafodelista"/>
        <w:numPr>
          <w:ilvl w:val="0"/>
          <w:numId w:val="11"/>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65E05586" w14:textId="77777777" w:rsidTr="003055D2">
        <w:trPr>
          <w:cantSplit/>
        </w:trPr>
        <w:tc>
          <w:tcPr>
            <w:tcW w:w="9017" w:type="dxa"/>
            <w:shd w:val="clear" w:color="auto" w:fill="E8E8E8" w:themeFill="background2"/>
          </w:tcPr>
          <w:p w14:paraId="4CB8BABA" w14:textId="77777777" w:rsidR="0065457B" w:rsidRPr="0065457B" w:rsidRDefault="0065457B" w:rsidP="0065457B">
            <w:pPr>
              <w:keepNext/>
              <w:ind w:firstLine="0"/>
              <w:rPr>
                <w:b/>
                <w:bCs/>
                <w:lang w:val="es-PE"/>
              </w:rPr>
            </w:pPr>
            <w:r w:rsidRPr="0065457B">
              <w:rPr>
                <w:rFonts w:ascii="Consolas" w:hAnsi="Consolas"/>
                <w:lang w:val="es-PE"/>
              </w:rPr>
              <w:t xml:space="preserve">$ </w:t>
            </w:r>
            <w:r w:rsidR="00C25575" w:rsidRPr="00C25575">
              <w:t>powershell.exe -NoProfile -ExecutionPolicy Bypass -Command "`$b=[Convert]::ToBase64String([Text.Encoding]::UTF8.GetBytes('TEC001_BASE64_OK')); [Text.Encoding]::UTF8.GetString([Convert]::FromBase64String(`$b)) | Write-Host; IEX 'Write-Host TEC001_IEX_OK'; Start-Sleep 2"</w:t>
            </w:r>
          </w:p>
        </w:tc>
      </w:tr>
    </w:tbl>
    <w:p w14:paraId="6A3DDB5B" w14:textId="77777777" w:rsidR="0065457B" w:rsidRDefault="0065457B">
      <w:pPr>
        <w:pStyle w:val="Descripcin"/>
      </w:pPr>
      <w:bookmarkStart w:id="324" w:name="_Toc236744750"/>
      <w:r>
        <w:t xml:space="preserve">Código </w:t>
      </w:r>
      <w:r w:rsidR="00492EE6">
        <w:fldChar w:fldCharType="begin"/>
      </w:r>
      <w:r w:rsidR="00492EE6">
        <w:instrText xml:space="preserve"> SEQ Código \* ARABIC </w:instrText>
      </w:r>
      <w:r w:rsidR="00492EE6">
        <w:fldChar w:fldCharType="separate"/>
      </w:r>
      <w:r w:rsidR="00492EE6">
        <w:rPr>
          <w:noProof/>
        </w:rPr>
        <w:t>6</w:t>
      </w:r>
      <w:r w:rsidR="00492EE6">
        <w:rPr>
          <w:noProof/>
        </w:rPr>
        <w:fldChar w:fldCharType="end"/>
      </w:r>
      <w:r>
        <w:t>: Procedimiento de ejecución de TEC-001</w:t>
      </w:r>
      <w:bookmarkEnd w:id="324"/>
    </w:p>
    <w:p w14:paraId="62151E8E" w14:textId="77777777" w:rsidR="006677BA" w:rsidRDefault="00A05C44" w:rsidP="006677BA">
      <w:pPr>
        <w:keepNext/>
        <w:ind w:firstLine="0"/>
        <w:jc w:val="center"/>
      </w:pPr>
      <w:r>
        <w:rPr>
          <w:noProof/>
        </w:rPr>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35"/>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5F420806" w14:textId="77777777" w:rsidR="006677BA" w:rsidRPr="006677BA" w:rsidRDefault="006677BA" w:rsidP="006677BA">
      <w:pPr>
        <w:pStyle w:val="Descripcin"/>
      </w:pPr>
      <w:bookmarkStart w:id="325" w:name="_Toc236744709"/>
      <w:r>
        <w:t xml:space="preserve">Figura </w:t>
      </w:r>
      <w:r w:rsidR="00492EE6">
        <w:fldChar w:fldCharType="begin"/>
      </w:r>
      <w:r w:rsidR="00492EE6">
        <w:instrText xml:space="preserve"> SEQ Figura \* ARABIC </w:instrText>
      </w:r>
      <w:r w:rsidR="00492EE6">
        <w:fldChar w:fldCharType="separate"/>
      </w:r>
      <w:r w:rsidR="00492EE6">
        <w:rPr>
          <w:noProof/>
        </w:rPr>
        <w:t>17</w:t>
      </w:r>
      <w:r w:rsidR="00492EE6">
        <w:rPr>
          <w:noProof/>
        </w:rPr>
        <w:fldChar w:fldCharType="end"/>
      </w:r>
      <w:r>
        <w:t>: Evidencia de ejecución de TEC-001</w:t>
      </w:r>
      <w:bookmarkEnd w:id="325"/>
    </w:p>
    <w:p w14:paraId="033AB13D" w14:textId="77777777" w:rsidR="00202C68" w:rsidRDefault="00202C68">
      <w:pPr>
        <w:pStyle w:val="Prrafodelista"/>
        <w:numPr>
          <w:ilvl w:val="0"/>
          <w:numId w:val="11"/>
        </w:numPr>
        <w:rPr>
          <w:b/>
          <w:bCs/>
        </w:rPr>
      </w:pPr>
      <w:r w:rsidRPr="00202C68">
        <w:rPr>
          <w:b/>
          <w:bCs/>
        </w:rPr>
        <w:t>Comportamiento esperado en el host:</w:t>
      </w:r>
    </w:p>
    <w:p w14:paraId="7DAE2994" w14:textId="77777777" w:rsidR="00202C68" w:rsidRDefault="00202C68">
      <w:pPr>
        <w:pStyle w:val="Prrafodelista"/>
        <w:numPr>
          <w:ilvl w:val="1"/>
          <w:numId w:val="11"/>
        </w:numPr>
      </w:pPr>
      <w:r w:rsidRPr="00202C68">
        <w:t>creación de un proceso powershell.exe;</w:t>
      </w:r>
    </w:p>
    <w:p w14:paraId="1D7E0A5B" w14:textId="77777777" w:rsidR="00202C68" w:rsidRDefault="00202C68">
      <w:pPr>
        <w:pStyle w:val="Prrafodelista"/>
        <w:numPr>
          <w:ilvl w:val="1"/>
          <w:numId w:val="11"/>
        </w:numPr>
      </w:pPr>
      <w:r w:rsidRPr="00202C68">
        <w:lastRenderedPageBreak/>
        <w:t>presencia de -NoProfile;</w:t>
      </w:r>
    </w:p>
    <w:p w14:paraId="07600BB8" w14:textId="77777777" w:rsidR="00202C68" w:rsidRDefault="00202C68">
      <w:pPr>
        <w:pStyle w:val="Prrafodelista"/>
        <w:numPr>
          <w:ilvl w:val="1"/>
          <w:numId w:val="11"/>
        </w:numPr>
      </w:pPr>
      <w:r w:rsidRPr="00202C68">
        <w:t>presencia de -ExecutionPolicy Bypass;</w:t>
      </w:r>
    </w:p>
    <w:p w14:paraId="0AAE5056" w14:textId="77777777" w:rsidR="00202C68" w:rsidRDefault="00202C68">
      <w:pPr>
        <w:pStyle w:val="Prrafodelista"/>
        <w:numPr>
          <w:ilvl w:val="1"/>
          <w:numId w:val="11"/>
        </w:numPr>
      </w:pPr>
      <w:r w:rsidRPr="00202C68">
        <w:t>marcador de laboratorio TEC001_OK;</w:t>
      </w:r>
    </w:p>
    <w:p w14:paraId="5C4CB973" w14:textId="77777777" w:rsidR="00202C68" w:rsidRDefault="00202C68">
      <w:pPr>
        <w:pStyle w:val="Prrafodelista"/>
        <w:numPr>
          <w:ilvl w:val="1"/>
          <w:numId w:val="11"/>
        </w:numPr>
      </w:pPr>
      <w:r w:rsidRPr="00202C68">
        <w:t>finalización automática tras unos segundos</w:t>
      </w:r>
      <w:r>
        <w:t>;</w:t>
      </w:r>
    </w:p>
    <w:p w14:paraId="06735230" w14:textId="77777777" w:rsidR="00202C68" w:rsidRDefault="00202C68">
      <w:pPr>
        <w:pStyle w:val="Prrafodelista"/>
        <w:numPr>
          <w:ilvl w:val="1"/>
          <w:numId w:val="11"/>
        </w:numPr>
      </w:pPr>
      <w:r>
        <w:t>visibilidad en VR;</w:t>
      </w:r>
    </w:p>
    <w:p w14:paraId="1124B403" w14:textId="77777777" w:rsidR="00202C68" w:rsidRPr="00202C68" w:rsidRDefault="00290519">
      <w:pPr>
        <w:pStyle w:val="Prrafodelista"/>
        <w:numPr>
          <w:ilvl w:val="1"/>
          <w:numId w:val="11"/>
        </w:numPr>
      </w:pPr>
      <w:r>
        <w:t>notificación/salida externa opcional mediante Discord</w:t>
      </w:r>
      <w:r w:rsidR="00202C68">
        <w:t>.</w:t>
      </w:r>
    </w:p>
    <w:p w14:paraId="481A8FE3" w14:textId="77777777" w:rsidR="00202C68" w:rsidRPr="00202C68" w:rsidRDefault="00202C68" w:rsidP="00202C68">
      <w:r w:rsidRPr="00202C68">
        <w:t>Esta prueba sirvió como escenario inicial para validar ejecución de intérpretes de comandos y actividad PowerShell no destructiva.</w:t>
      </w:r>
    </w:p>
    <w:p w14:paraId="3E0EC52A" w14:textId="77777777" w:rsidR="005C7B54" w:rsidRDefault="005C7B54" w:rsidP="005C7B54">
      <w:pPr>
        <w:pStyle w:val="Ttulo3"/>
      </w:pPr>
      <w:bookmarkStart w:id="326" w:name="_Toc234407613"/>
      <w:bookmarkStart w:id="327" w:name="_Toc236729074"/>
      <w:bookmarkStart w:id="328" w:name="_Toc236845298"/>
      <w:r>
        <w:t xml:space="preserve">TEC-002 </w:t>
      </w:r>
      <w:r w:rsidR="00CF7495">
        <w:t>-</w:t>
      </w:r>
      <w:r>
        <w:t xml:space="preserve"> Ejecución mediante Windows Command Shell</w:t>
      </w:r>
      <w:bookmarkEnd w:id="326"/>
      <w:bookmarkEnd w:id="327"/>
      <w:bookmarkEnd w:id="328"/>
    </w:p>
    <w:p w14:paraId="57AEC3F5" w14:textId="77777777"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Se utilizó </w:t>
      </w:r>
      <w:r w:rsidRPr="00202C68">
        <w:rPr>
          <w:rStyle w:val="CdigoHTML"/>
          <w:rFonts w:ascii="Times New Roman" w:eastAsiaTheme="minorHAnsi" w:hAnsi="Times New Roman" w:cs="Times New Roman"/>
          <w:sz w:val="22"/>
          <w:szCs w:val="22"/>
        </w:rPr>
        <w:t>cmd.exe</w:t>
      </w:r>
      <w:r w:rsidRPr="00202C68">
        <w:rPr>
          <w:rFonts w:cs="Times New Roman"/>
          <w:szCs w:val="22"/>
        </w:rPr>
        <w:t xml:space="preserve"> para ejecutar un comando simple que generase un archivo temporal de evidencia. Esta técnica permite representar ejecución de comandos del sistema mediante una utilidad nativa de Windows. En el material de trabajo aparece una validación con </w:t>
      </w:r>
      <w:r w:rsidRPr="00202C68">
        <w:rPr>
          <w:rStyle w:val="CdigoHTML"/>
          <w:rFonts w:ascii="Times New Roman" w:eastAsiaTheme="minorHAnsi" w:hAnsi="Times New Roman" w:cs="Times New Roman"/>
          <w:sz w:val="22"/>
          <w:szCs w:val="22"/>
        </w:rPr>
        <w:t>cmd.exe /c</w:t>
      </w:r>
      <w:r w:rsidRPr="00202C68">
        <w:rPr>
          <w:rFonts w:cs="Times New Roman"/>
          <w:szCs w:val="22"/>
        </w:rPr>
        <w:t xml:space="preserve"> y creación de fichero temporal con marcador </w:t>
      </w:r>
      <w:r w:rsidRPr="00202C68">
        <w:rPr>
          <w:rStyle w:val="CdigoHTML"/>
          <w:rFonts w:ascii="Times New Roman" w:eastAsiaTheme="minorHAnsi" w:hAnsi="Times New Roman" w:cs="Times New Roman"/>
          <w:sz w:val="22"/>
          <w:szCs w:val="22"/>
        </w:rPr>
        <w:t>TEC002_OK</w:t>
      </w:r>
      <w:r w:rsidRPr="00202C68">
        <w:rPr>
          <w:rFonts w:cs="Times New Roman"/>
          <w:szCs w:val="22"/>
        </w:rPr>
        <w:t xml:space="preserve">. </w:t>
      </w:r>
    </w:p>
    <w:p w14:paraId="66A076D4" w14:textId="77777777" w:rsidR="00202C68" w:rsidRDefault="00202C68">
      <w:pPr>
        <w:pStyle w:val="Prrafodelista"/>
        <w:numPr>
          <w:ilvl w:val="0"/>
          <w:numId w:val="11"/>
        </w:numPr>
      </w:pPr>
      <w:r w:rsidRPr="00202C68">
        <w:rPr>
          <w:b/>
          <w:bCs/>
        </w:rPr>
        <w:t xml:space="preserve">Herramienta utilizada: </w:t>
      </w:r>
      <w:r>
        <w:t>cmd.exe</w:t>
      </w:r>
    </w:p>
    <w:p w14:paraId="34FB8147" w14:textId="77777777" w:rsidR="0065457B" w:rsidRPr="0065457B"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7316AB5F" w14:textId="77777777" w:rsidTr="003055D2">
        <w:trPr>
          <w:cantSplit/>
        </w:trPr>
        <w:tc>
          <w:tcPr>
            <w:tcW w:w="9017" w:type="dxa"/>
            <w:shd w:val="clear" w:color="auto" w:fill="E8E8E8" w:themeFill="background2"/>
          </w:tcPr>
          <w:p w14:paraId="2F9B479A" w14:textId="77777777" w:rsidR="0065457B" w:rsidRPr="0065457B" w:rsidRDefault="0065457B" w:rsidP="0065457B">
            <w:pPr>
              <w:keepNext/>
              <w:ind w:firstLine="0"/>
            </w:pPr>
            <w:r w:rsidRPr="0065457B">
              <w:rPr>
                <w:rFonts w:ascii="Consolas" w:hAnsi="Consolas"/>
                <w:lang w:val="es-PE"/>
              </w:rPr>
              <w:t xml:space="preserve">$ </w:t>
            </w:r>
            <w:r w:rsidR="006677BA" w:rsidRPr="006677BA">
              <w:t>cmd.exe /c "echo TEC002_OK &amp; whoami &amp; powershell.exe -NoProfile -Command Get-Process"</w:t>
            </w:r>
          </w:p>
        </w:tc>
      </w:tr>
    </w:tbl>
    <w:p w14:paraId="47B93FD7" w14:textId="77777777" w:rsidR="0065457B" w:rsidRDefault="0065457B">
      <w:pPr>
        <w:pStyle w:val="Descripcin"/>
      </w:pPr>
      <w:bookmarkStart w:id="329" w:name="_Toc236744751"/>
      <w:r>
        <w:t xml:space="preserve">Código </w:t>
      </w:r>
      <w:r w:rsidR="00492EE6">
        <w:fldChar w:fldCharType="begin"/>
      </w:r>
      <w:r w:rsidR="00492EE6">
        <w:instrText xml:space="preserve"> SEQ Código \* ARABIC </w:instrText>
      </w:r>
      <w:r w:rsidR="00492EE6">
        <w:fldChar w:fldCharType="separate"/>
      </w:r>
      <w:r w:rsidR="00492EE6">
        <w:rPr>
          <w:noProof/>
        </w:rPr>
        <w:t>7</w:t>
      </w:r>
      <w:r w:rsidR="00492EE6">
        <w:rPr>
          <w:noProof/>
        </w:rPr>
        <w:fldChar w:fldCharType="end"/>
      </w:r>
      <w:r>
        <w:t>: Procedimiento de ejecución de TEC-002</w:t>
      </w:r>
      <w:bookmarkEnd w:id="329"/>
    </w:p>
    <w:p w14:paraId="28D2FD57"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36"/>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414DAB1A" w14:textId="77777777" w:rsidR="006677BA" w:rsidRPr="006677BA" w:rsidRDefault="006677BA" w:rsidP="006677BA">
      <w:pPr>
        <w:pStyle w:val="Descripcin"/>
      </w:pPr>
      <w:bookmarkStart w:id="330" w:name="_Toc236744710"/>
      <w:r>
        <w:t xml:space="preserve">Figura </w:t>
      </w:r>
      <w:r w:rsidR="00492EE6">
        <w:fldChar w:fldCharType="begin"/>
      </w:r>
      <w:r w:rsidR="00492EE6">
        <w:instrText xml:space="preserve"> SEQ Figura \* ARABIC </w:instrText>
      </w:r>
      <w:r w:rsidR="00492EE6">
        <w:fldChar w:fldCharType="separate"/>
      </w:r>
      <w:r w:rsidR="00492EE6">
        <w:rPr>
          <w:noProof/>
        </w:rPr>
        <w:t>18</w:t>
      </w:r>
      <w:r w:rsidR="00492EE6">
        <w:rPr>
          <w:noProof/>
        </w:rPr>
        <w:fldChar w:fldCharType="end"/>
      </w:r>
      <w:r>
        <w:t>: Evidencia de ejecución de TEC-002</w:t>
      </w:r>
      <w:bookmarkEnd w:id="330"/>
    </w:p>
    <w:p w14:paraId="5BA9DCA2" w14:textId="77777777" w:rsidR="00202C68" w:rsidRDefault="00202C68">
      <w:pPr>
        <w:pStyle w:val="Prrafodelista"/>
        <w:numPr>
          <w:ilvl w:val="0"/>
          <w:numId w:val="11"/>
        </w:numPr>
        <w:rPr>
          <w:b/>
          <w:bCs/>
        </w:rPr>
      </w:pPr>
      <w:r w:rsidRPr="00202C68">
        <w:rPr>
          <w:b/>
          <w:bCs/>
        </w:rPr>
        <w:t>Comportamiento esperado en el host:</w:t>
      </w:r>
    </w:p>
    <w:p w14:paraId="1E822B0A" w14:textId="77777777" w:rsidR="00202C68" w:rsidRDefault="00202C68">
      <w:pPr>
        <w:pStyle w:val="Prrafodelista"/>
        <w:numPr>
          <w:ilvl w:val="1"/>
          <w:numId w:val="11"/>
        </w:numPr>
      </w:pPr>
      <w:r>
        <w:t>creación de un proceso cmd.exe;</w:t>
      </w:r>
    </w:p>
    <w:p w14:paraId="02B9DF9A" w14:textId="77777777" w:rsidR="00202C68" w:rsidRDefault="00202C68">
      <w:pPr>
        <w:pStyle w:val="Prrafodelista"/>
        <w:numPr>
          <w:ilvl w:val="1"/>
          <w:numId w:val="11"/>
        </w:numPr>
      </w:pPr>
      <w:r>
        <w:t>uso del parámetro /c;</w:t>
      </w:r>
    </w:p>
    <w:p w14:paraId="2FC3B691" w14:textId="77777777" w:rsidR="00202C68" w:rsidRDefault="00202C68">
      <w:pPr>
        <w:pStyle w:val="Prrafodelista"/>
        <w:numPr>
          <w:ilvl w:val="1"/>
          <w:numId w:val="11"/>
        </w:numPr>
      </w:pPr>
      <w:r>
        <w:t>ejecución de un comando simple;</w:t>
      </w:r>
    </w:p>
    <w:p w14:paraId="023FA52F" w14:textId="77777777" w:rsidR="00202C68" w:rsidRDefault="00202C68">
      <w:pPr>
        <w:pStyle w:val="Prrafodelista"/>
        <w:numPr>
          <w:ilvl w:val="1"/>
          <w:numId w:val="11"/>
        </w:numPr>
      </w:pPr>
      <w:r>
        <w:t>creación de un fichero temporal;</w:t>
      </w:r>
    </w:p>
    <w:p w14:paraId="5EB0B1A5" w14:textId="77777777" w:rsidR="00202C68" w:rsidRDefault="00202C68">
      <w:pPr>
        <w:pStyle w:val="Prrafodelista"/>
        <w:numPr>
          <w:ilvl w:val="1"/>
          <w:numId w:val="11"/>
        </w:numPr>
      </w:pPr>
      <w:r>
        <w:lastRenderedPageBreak/>
        <w:t>presencia del marcador TEC002_OK;</w:t>
      </w:r>
    </w:p>
    <w:p w14:paraId="3B9C0247" w14:textId="77777777" w:rsidR="00202C68" w:rsidRDefault="00202C68">
      <w:pPr>
        <w:pStyle w:val="Prrafodelista"/>
        <w:numPr>
          <w:ilvl w:val="1"/>
          <w:numId w:val="11"/>
        </w:numPr>
      </w:pPr>
      <w:r>
        <w:t>visibilidad en VR;</w:t>
      </w:r>
    </w:p>
    <w:p w14:paraId="6B102785" w14:textId="77777777" w:rsidR="00202C68" w:rsidRPr="00202C68" w:rsidRDefault="00290519">
      <w:pPr>
        <w:pStyle w:val="Prrafodelista"/>
        <w:numPr>
          <w:ilvl w:val="1"/>
          <w:numId w:val="11"/>
        </w:numPr>
      </w:pPr>
      <w:r>
        <w:t>notificación/salida externa opcional mediante Discord</w:t>
      </w:r>
      <w:r w:rsidR="00202C68">
        <w:t>.</w:t>
      </w:r>
    </w:p>
    <w:p w14:paraId="65C90F54" w14:textId="77777777" w:rsidR="00202C68" w:rsidRDefault="00202C68" w:rsidP="00202C68">
      <w:r w:rsidRPr="00202C68">
        <w:t>Esta prueba permitió simular ejecución básica de comandos sin afectar a componentes críticos del sistema.</w:t>
      </w:r>
    </w:p>
    <w:p w14:paraId="6D5DE6A6" w14:textId="77777777" w:rsidR="005C7B54" w:rsidRDefault="005C7B54" w:rsidP="005C7B54">
      <w:pPr>
        <w:pStyle w:val="Ttulo3"/>
      </w:pPr>
      <w:bookmarkStart w:id="331" w:name="_Toc234407614"/>
      <w:bookmarkStart w:id="332" w:name="_Toc236729075"/>
      <w:bookmarkStart w:id="333" w:name="_Toc236845299"/>
      <w:r>
        <w:t>TEC-003</w:t>
      </w:r>
      <w:r w:rsidR="00CF7495">
        <w:t xml:space="preserve"> -</w:t>
      </w:r>
      <w:r>
        <w:t xml:space="preserve"> Creación de tarea programada</w:t>
      </w:r>
      <w:bookmarkEnd w:id="331"/>
      <w:bookmarkEnd w:id="332"/>
      <w:bookmarkEnd w:id="333"/>
    </w:p>
    <w:p w14:paraId="4666660A" w14:textId="77777777" w:rsidR="000324D2" w:rsidRPr="000324D2" w:rsidRDefault="000324D2" w:rsidP="000324D2">
      <w:r w:rsidRPr="000324D2">
        <w:rPr>
          <w:lang w:eastAsia="es-ES"/>
        </w:rPr>
        <w:t>La tercera prueba se correspondió con T1053.005 - Scheduled Task. Se utilizó schtasks.exe para crear una tarea programada, ejecutarla y eliminarla posteriormente. El procedimiento documentado en las notas incluye creación, ejecución y limpieza de la tarea TFM-TEC-003.</w:t>
      </w:r>
    </w:p>
    <w:p w14:paraId="616571A9" w14:textId="77777777" w:rsidR="00202C68" w:rsidRDefault="00202C68">
      <w:pPr>
        <w:pStyle w:val="Prrafodelista"/>
        <w:numPr>
          <w:ilvl w:val="0"/>
          <w:numId w:val="11"/>
        </w:numPr>
      </w:pPr>
      <w:r w:rsidRPr="00202C68">
        <w:rPr>
          <w:b/>
          <w:bCs/>
        </w:rPr>
        <w:t xml:space="preserve">Herramienta utilizada: </w:t>
      </w:r>
      <w:r w:rsidR="00B74C8D" w:rsidRPr="00B74C8D">
        <w:t>schtasks.exe</w:t>
      </w:r>
    </w:p>
    <w:p w14:paraId="0BC64D0B" w14:textId="77777777" w:rsidR="00202C68" w:rsidRPr="00972E81" w:rsidRDefault="00202C68">
      <w:pPr>
        <w:pStyle w:val="Prrafodelista"/>
        <w:numPr>
          <w:ilvl w:val="0"/>
          <w:numId w:val="11"/>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14:paraId="0361F3D3" w14:textId="77777777" w:rsidTr="003055D2">
        <w:trPr>
          <w:cantSplit/>
        </w:trPr>
        <w:tc>
          <w:tcPr>
            <w:tcW w:w="9017" w:type="dxa"/>
            <w:shd w:val="clear" w:color="auto" w:fill="E8E8E8" w:themeFill="background2"/>
          </w:tcPr>
          <w:p w14:paraId="51866102" w14:textId="77777777" w:rsidR="006677BA" w:rsidRPr="006677BA" w:rsidRDefault="00972E81" w:rsidP="006677BA">
            <w:pPr>
              <w:keepNext/>
              <w:ind w:firstLine="0"/>
              <w:rPr>
                <w:rFonts w:ascii="Consolas" w:hAnsi="Consolas"/>
                <w:lang w:val="es-PE"/>
              </w:rPr>
            </w:pPr>
            <w:r w:rsidRPr="00972E81">
              <w:rPr>
                <w:rFonts w:ascii="Consolas" w:hAnsi="Consolas"/>
                <w:lang w:val="es-PE"/>
              </w:rPr>
              <w:lastRenderedPageBreak/>
              <w:t>$</w:t>
            </w:r>
            <w:r>
              <w:rPr>
                <w:rFonts w:ascii="Consolas" w:hAnsi="Consolas"/>
                <w:lang w:val="es-PE"/>
              </w:rPr>
              <w:t xml:space="preserve"> </w:t>
            </w:r>
            <w:r w:rsidR="006677BA" w:rsidRPr="006677BA">
              <w:rPr>
                <w:rFonts w:ascii="Consolas" w:hAnsi="Consolas"/>
                <w:lang w:val="es-PE"/>
              </w:rPr>
              <w:t>taskTime=(Get-Date).AddMinutes(5).ToString("HH:mm")</w:t>
            </w:r>
          </w:p>
          <w:p w14:paraId="2B44648B"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/create /tn "TFM-TEC-003" /tr "cmd.exe /c echo TEC003_OK &gt; C:\Users\Public\tec003_ok.txt" /sc once /st $taskTime /f</w:t>
            </w:r>
          </w:p>
          <w:p w14:paraId="79D1E1AA"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/query /tn "TFM-TEC-003" /v /fo list</w:t>
            </w:r>
          </w:p>
          <w:p w14:paraId="03CB274E"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/run /tn "TFM-TEC-003"</w:t>
            </w:r>
          </w:p>
          <w:p w14:paraId="23AF8838"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Start-Sleep 3</w:t>
            </w:r>
          </w:p>
          <w:p w14:paraId="20099E9E"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Get-Content "C:\Users\Public\tec003_ok.txt"</w:t>
            </w:r>
          </w:p>
          <w:p w14:paraId="2C16D7CF" w14:textId="77777777" w:rsidR="00972E81" w:rsidRPr="0065457B" w:rsidRDefault="006677BA" w:rsidP="006677BA">
            <w:pPr>
              <w:keepNext/>
              <w:ind w:firstLine="0"/>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/delete /tn "TFM-TEC-003" /f</w:t>
            </w:r>
          </w:p>
        </w:tc>
      </w:tr>
    </w:tbl>
    <w:p w14:paraId="5FD38E09" w14:textId="77777777" w:rsidR="00972E81" w:rsidRDefault="00972E81">
      <w:pPr>
        <w:pStyle w:val="Descripcin"/>
      </w:pPr>
      <w:bookmarkStart w:id="334" w:name="_Toc236744752"/>
      <w:r>
        <w:t xml:space="preserve">Código </w:t>
      </w:r>
      <w:r w:rsidR="00492EE6">
        <w:fldChar w:fldCharType="begin"/>
      </w:r>
      <w:r w:rsidR="00492EE6">
        <w:instrText xml:space="preserve"> SEQ Código \* ARABIC </w:instrText>
      </w:r>
      <w:r w:rsidR="00492EE6">
        <w:fldChar w:fldCharType="separate"/>
      </w:r>
      <w:r w:rsidR="00492EE6">
        <w:rPr>
          <w:noProof/>
        </w:rPr>
        <w:t>8</w:t>
      </w:r>
      <w:r w:rsidR="00492EE6">
        <w:rPr>
          <w:noProof/>
        </w:rPr>
        <w:fldChar w:fldCharType="end"/>
      </w:r>
      <w:r>
        <w:t>: Procedimiento de ejecución de TEC-003</w:t>
      </w:r>
      <w:bookmarkEnd w:id="334"/>
    </w:p>
    <w:p w14:paraId="51FCEBCD" w14:textId="77777777" w:rsidR="00376853" w:rsidRDefault="004D794D" w:rsidP="00376853">
      <w:pPr>
        <w:keepNext/>
        <w:ind w:firstLine="0"/>
        <w:jc w:val="center"/>
      </w:pPr>
      <w:r>
        <w:rPr>
          <w:noProof/>
        </w:rPr>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37"/>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6EEEECF7" w14:textId="77777777" w:rsidR="004D794D" w:rsidRPr="004D794D" w:rsidRDefault="00376853" w:rsidP="00376853">
      <w:pPr>
        <w:pStyle w:val="Descripcin"/>
      </w:pPr>
      <w:bookmarkStart w:id="335" w:name="_Toc236744711"/>
      <w:r>
        <w:t xml:space="preserve">Figura </w:t>
      </w:r>
      <w:r w:rsidR="00492EE6">
        <w:fldChar w:fldCharType="begin"/>
      </w:r>
      <w:r w:rsidR="00492EE6">
        <w:instrText xml:space="preserve"> SEQ Figura \* ARABIC </w:instrText>
      </w:r>
      <w:r w:rsidR="00492EE6">
        <w:fldChar w:fldCharType="separate"/>
      </w:r>
      <w:r w:rsidR="00492EE6">
        <w:rPr>
          <w:noProof/>
        </w:rPr>
        <w:t>19</w:t>
      </w:r>
      <w:r w:rsidR="00492EE6">
        <w:rPr>
          <w:noProof/>
        </w:rPr>
        <w:fldChar w:fldCharType="end"/>
      </w:r>
      <w:r>
        <w:t>: Evidencia de la tarea programada TEC-003</w:t>
      </w:r>
      <w:bookmarkEnd w:id="335"/>
    </w:p>
    <w:p w14:paraId="5F05A33C" w14:textId="77777777" w:rsidR="00202C68" w:rsidRDefault="00202C68">
      <w:pPr>
        <w:pStyle w:val="Prrafodelista"/>
        <w:numPr>
          <w:ilvl w:val="0"/>
          <w:numId w:val="11"/>
        </w:numPr>
        <w:rPr>
          <w:b/>
          <w:bCs/>
        </w:rPr>
      </w:pPr>
      <w:r w:rsidRPr="00202C68">
        <w:rPr>
          <w:b/>
          <w:bCs/>
        </w:rPr>
        <w:t>Comportamiento esperado en el host:</w:t>
      </w:r>
    </w:p>
    <w:p w14:paraId="76541706" w14:textId="77777777" w:rsidR="00972E81" w:rsidRDefault="00972E81">
      <w:pPr>
        <w:pStyle w:val="Prrafodelista"/>
        <w:numPr>
          <w:ilvl w:val="1"/>
          <w:numId w:val="11"/>
        </w:numPr>
      </w:pPr>
      <w:r>
        <w:t>creación de una tarea programada temporal;</w:t>
      </w:r>
    </w:p>
    <w:p w14:paraId="13044668" w14:textId="77777777" w:rsidR="00972E81" w:rsidRDefault="00972E81">
      <w:pPr>
        <w:pStyle w:val="Prrafodelista"/>
        <w:numPr>
          <w:ilvl w:val="1"/>
          <w:numId w:val="11"/>
        </w:numPr>
      </w:pPr>
      <w:r>
        <w:t>ejecución de la tarea;</w:t>
      </w:r>
    </w:p>
    <w:p w14:paraId="260DB5C3" w14:textId="77777777" w:rsidR="00972E81" w:rsidRDefault="00972E81">
      <w:pPr>
        <w:pStyle w:val="Prrafodelista"/>
        <w:numPr>
          <w:ilvl w:val="1"/>
          <w:numId w:val="11"/>
        </w:numPr>
      </w:pPr>
      <w:r>
        <w:t>lanzamiento de cmd.exe como acción asociada;</w:t>
      </w:r>
    </w:p>
    <w:p w14:paraId="7702B33B" w14:textId="77777777" w:rsidR="00972E81" w:rsidRDefault="00972E81">
      <w:pPr>
        <w:pStyle w:val="Prrafodelista"/>
        <w:numPr>
          <w:ilvl w:val="1"/>
          <w:numId w:val="11"/>
        </w:numPr>
      </w:pPr>
      <w:r>
        <w:lastRenderedPageBreak/>
        <w:t>creación del fichero C:\Users\Public\tec003_ok.txt;</w:t>
      </w:r>
    </w:p>
    <w:p w14:paraId="3DA2E3E2" w14:textId="77777777" w:rsidR="00972E81" w:rsidRDefault="00972E81">
      <w:pPr>
        <w:pStyle w:val="Prrafodelista"/>
        <w:numPr>
          <w:ilvl w:val="1"/>
          <w:numId w:val="11"/>
        </w:numPr>
      </w:pPr>
      <w:r>
        <w:t>eliminación posterior de la tarea;</w:t>
      </w:r>
    </w:p>
    <w:p w14:paraId="2D0D1BE9" w14:textId="77777777" w:rsidR="00202C68" w:rsidRDefault="00202C68">
      <w:pPr>
        <w:pStyle w:val="Prrafodelista"/>
        <w:numPr>
          <w:ilvl w:val="1"/>
          <w:numId w:val="11"/>
        </w:numPr>
      </w:pPr>
      <w:r>
        <w:t>visibilidad en VR;</w:t>
      </w:r>
    </w:p>
    <w:p w14:paraId="6AF48612" w14:textId="77777777" w:rsidR="00202C68" w:rsidRPr="00202C68" w:rsidRDefault="00290519">
      <w:pPr>
        <w:pStyle w:val="Prrafodelista"/>
        <w:numPr>
          <w:ilvl w:val="1"/>
          <w:numId w:val="11"/>
        </w:numPr>
      </w:pPr>
      <w:r>
        <w:t>notificación/salida externa opcional mediante Discord</w:t>
      </w:r>
    </w:p>
    <w:p w14:paraId="41C844DE" w14:textId="77777777" w:rsidR="00FF365A" w:rsidRPr="00202C68" w:rsidRDefault="00FF365A" w:rsidP="00202C68">
      <w:r w:rsidRPr="00FF365A">
        <w:t>Esta prueba reproduce de forma controlada un mecanismo típico de ejecución diferida o persistencia mediante tareas programadas.</w:t>
      </w:r>
    </w:p>
    <w:p w14:paraId="3B06DAE1" w14:textId="77777777" w:rsidR="005C7B54" w:rsidRDefault="005C7B54" w:rsidP="005C7B54">
      <w:pPr>
        <w:pStyle w:val="Ttulo3"/>
      </w:pPr>
      <w:bookmarkStart w:id="336" w:name="_Toc234407615"/>
      <w:bookmarkStart w:id="337" w:name="_Toc236729076"/>
      <w:bookmarkStart w:id="338" w:name="_Toc236845300"/>
      <w:r>
        <w:t xml:space="preserve">TEC-004 </w:t>
      </w:r>
      <w:r w:rsidR="00CF7495">
        <w:t>-</w:t>
      </w:r>
      <w:r>
        <w:t xml:space="preserve"> Persistencia mediante claves Run del registro</w:t>
      </w:r>
      <w:bookmarkEnd w:id="336"/>
      <w:bookmarkEnd w:id="337"/>
      <w:bookmarkEnd w:id="338"/>
    </w:p>
    <w:p w14:paraId="1107C89A" w14:textId="77777777" w:rsidR="00FF365A" w:rsidRPr="00FF365A" w:rsidRDefault="00FF365A" w:rsidP="00FF365A">
      <w:r w:rsidRPr="00FF365A">
        <w:rPr>
          <w:lang w:eastAsia="es-ES"/>
        </w:rPr>
        <w:t>La cuarta prueba se correspondió con T1547.001 - Registry Run Keys / Startup Folder. Se utilizó reg.exe para crear una entrada temporal en la clave Run del usuario actual y eliminarla posteriormente. En las notas se documenta el uso de la clave HKCU\Software\Microsoft\Windows\CurrentVersion\Run con el valor TFM_T1547_001_test.</w:t>
      </w:r>
    </w:p>
    <w:p w14:paraId="72A76DC5" w14:textId="77777777" w:rsidR="00202C68" w:rsidRDefault="00202C68">
      <w:pPr>
        <w:pStyle w:val="Prrafodelista"/>
        <w:numPr>
          <w:ilvl w:val="0"/>
          <w:numId w:val="11"/>
        </w:numPr>
      </w:pPr>
      <w:r w:rsidRPr="00202C68">
        <w:rPr>
          <w:b/>
          <w:bCs/>
        </w:rPr>
        <w:t xml:space="preserve">Herramienta utilizada: </w:t>
      </w:r>
      <w:r w:rsidR="00FF365A" w:rsidRPr="00FF365A">
        <w:t>reg.exe</w:t>
      </w:r>
    </w:p>
    <w:p w14:paraId="1C2B16C1" w14:textId="77777777" w:rsidR="00202C68" w:rsidRPr="00FF365A"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14:paraId="4A8837C0" w14:textId="77777777" w:rsidTr="003055D2">
        <w:trPr>
          <w:cantSplit/>
        </w:trPr>
        <w:tc>
          <w:tcPr>
            <w:tcW w:w="9017" w:type="dxa"/>
            <w:shd w:val="clear" w:color="auto" w:fill="E8E8E8" w:themeFill="background2"/>
          </w:tcPr>
          <w:p w14:paraId="3C14AB14" w14:textId="77777777" w:rsidR="00FF365A" w:rsidRDefault="00FF365A" w:rsidP="00FF365A">
            <w:pPr>
              <w:keepNext/>
              <w:ind w:firstLine="0"/>
              <w:rPr>
                <w:rFonts w:ascii="Consolas" w:hAnsi="Consolas"/>
                <w:lang w:val="es-PE"/>
              </w:rPr>
            </w:pPr>
            <w:r w:rsidRPr="00FF365A">
              <w:rPr>
                <w:rFonts w:ascii="Consolas" w:hAnsi="Consolas"/>
                <w:lang w:val="es-PE"/>
              </w:rPr>
              <w:t>$ reg add "HKCU\Software\Microsoft\Windows\CurrentVersion\Run" /v "TFM_T1547_001_test" /t REG_SZ /d "C:\Windows\System32\calc.exe" /f</w:t>
            </w:r>
          </w:p>
          <w:p w14:paraId="7FF3E43F" w14:textId="77777777" w:rsidR="00FF365A" w:rsidRPr="0065457B" w:rsidRDefault="00FF365A" w:rsidP="00FF365A">
            <w:pPr>
              <w:keepNext/>
              <w:ind w:firstLine="0"/>
            </w:pPr>
            <w:r w:rsidRPr="00FF365A">
              <w:rPr>
                <w:rFonts w:ascii="Consolas" w:hAnsi="Consolas"/>
                <w:lang w:val="es-PE"/>
              </w:rPr>
              <w:t>$ reg delete "HKCU\Software\Microsoft\Windows\CurrentVersion\Run" /v "TFM_T1547_001_test" /f</w:t>
            </w:r>
          </w:p>
        </w:tc>
      </w:tr>
    </w:tbl>
    <w:p w14:paraId="66CFAC1F" w14:textId="77777777" w:rsidR="00FF365A" w:rsidRDefault="00FF365A">
      <w:pPr>
        <w:pStyle w:val="Descripcin"/>
      </w:pPr>
      <w:bookmarkStart w:id="339" w:name="_Toc236744753"/>
      <w:r>
        <w:t xml:space="preserve">Código </w:t>
      </w:r>
      <w:r w:rsidR="00492EE6">
        <w:fldChar w:fldCharType="begin"/>
      </w:r>
      <w:r w:rsidR="00492EE6">
        <w:instrText xml:space="preserve"> SEQ Código \* ARABIC </w:instrText>
      </w:r>
      <w:r w:rsidR="00492EE6">
        <w:fldChar w:fldCharType="separate"/>
      </w:r>
      <w:r w:rsidR="00492EE6">
        <w:rPr>
          <w:noProof/>
        </w:rPr>
        <w:t>9</w:t>
      </w:r>
      <w:r w:rsidR="00492EE6">
        <w:rPr>
          <w:noProof/>
        </w:rPr>
        <w:fldChar w:fldCharType="end"/>
      </w:r>
      <w:r>
        <w:t>: Procedimiento de ejecución de TEC-004</w:t>
      </w:r>
      <w:bookmarkEnd w:id="339"/>
    </w:p>
    <w:p w14:paraId="480B0644"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38"/>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69FC32D8" w14:textId="77777777" w:rsidR="00376853" w:rsidRPr="00376853" w:rsidRDefault="00376853" w:rsidP="00376853">
      <w:pPr>
        <w:pStyle w:val="Descripcin"/>
      </w:pPr>
      <w:bookmarkStart w:id="340" w:name="_Toc236744712"/>
      <w:r>
        <w:t xml:space="preserve">Figura </w:t>
      </w:r>
      <w:r w:rsidR="00492EE6">
        <w:fldChar w:fldCharType="begin"/>
      </w:r>
      <w:r w:rsidR="00492EE6">
        <w:instrText xml:space="preserve"> SEQ Figura \* ARABIC </w:instrText>
      </w:r>
      <w:r w:rsidR="00492EE6">
        <w:fldChar w:fldCharType="separate"/>
      </w:r>
      <w:r w:rsidR="00492EE6">
        <w:rPr>
          <w:noProof/>
        </w:rPr>
        <w:t>20</w:t>
      </w:r>
      <w:r w:rsidR="00492EE6">
        <w:rPr>
          <w:noProof/>
        </w:rPr>
        <w:fldChar w:fldCharType="end"/>
      </w:r>
      <w:r>
        <w:t>: Evidencia de persistencia mediante clave Run en TEC-004</w:t>
      </w:r>
      <w:bookmarkEnd w:id="340"/>
    </w:p>
    <w:p w14:paraId="0B378800" w14:textId="77777777" w:rsidR="00202C68" w:rsidRDefault="00202C68">
      <w:pPr>
        <w:pStyle w:val="Prrafodelista"/>
        <w:numPr>
          <w:ilvl w:val="0"/>
          <w:numId w:val="11"/>
        </w:numPr>
        <w:rPr>
          <w:b/>
          <w:bCs/>
        </w:rPr>
      </w:pPr>
      <w:r w:rsidRPr="00202C68">
        <w:rPr>
          <w:b/>
          <w:bCs/>
        </w:rPr>
        <w:t>Comportamiento esperado en el host:</w:t>
      </w:r>
    </w:p>
    <w:p w14:paraId="6C692151" w14:textId="77777777" w:rsidR="00FF365A" w:rsidRDefault="00FF365A">
      <w:pPr>
        <w:pStyle w:val="Prrafodelista"/>
        <w:numPr>
          <w:ilvl w:val="1"/>
          <w:numId w:val="11"/>
        </w:numPr>
      </w:pPr>
      <w:r>
        <w:t>ejecución de reg.exe;</w:t>
      </w:r>
    </w:p>
    <w:p w14:paraId="18301EE8" w14:textId="77777777" w:rsidR="00FF365A" w:rsidRDefault="00FF365A">
      <w:pPr>
        <w:pStyle w:val="Prrafodelista"/>
        <w:numPr>
          <w:ilvl w:val="1"/>
          <w:numId w:val="11"/>
        </w:numPr>
      </w:pPr>
      <w:r>
        <w:t>creación de un valor temporal en HKCU\...\Run;</w:t>
      </w:r>
    </w:p>
    <w:p w14:paraId="091E7523" w14:textId="77777777" w:rsidR="00FF365A" w:rsidRDefault="00FF365A">
      <w:pPr>
        <w:pStyle w:val="Prrafodelista"/>
        <w:numPr>
          <w:ilvl w:val="1"/>
          <w:numId w:val="11"/>
        </w:numPr>
      </w:pPr>
      <w:r>
        <w:t>referencia al binario benigno calc.exe;</w:t>
      </w:r>
    </w:p>
    <w:p w14:paraId="708084CC" w14:textId="77777777" w:rsidR="00FF365A" w:rsidRDefault="00FF365A">
      <w:pPr>
        <w:pStyle w:val="Prrafodelista"/>
        <w:numPr>
          <w:ilvl w:val="1"/>
          <w:numId w:val="11"/>
        </w:numPr>
      </w:pPr>
      <w:r>
        <w:t>eliminación del valor creado;</w:t>
      </w:r>
    </w:p>
    <w:p w14:paraId="0D737216" w14:textId="77777777" w:rsidR="00FF365A" w:rsidRDefault="00FF365A">
      <w:pPr>
        <w:pStyle w:val="Prrafodelista"/>
        <w:numPr>
          <w:ilvl w:val="1"/>
          <w:numId w:val="11"/>
        </w:numPr>
      </w:pPr>
      <w:r>
        <w:t>ausencia de modificación persistente tras la limpieza;</w:t>
      </w:r>
    </w:p>
    <w:p w14:paraId="20EC5FBB" w14:textId="77777777" w:rsidR="00202C68" w:rsidRDefault="00202C68">
      <w:pPr>
        <w:pStyle w:val="Prrafodelista"/>
        <w:numPr>
          <w:ilvl w:val="1"/>
          <w:numId w:val="11"/>
        </w:numPr>
      </w:pPr>
      <w:r>
        <w:t>visibilidad en VR;</w:t>
      </w:r>
    </w:p>
    <w:p w14:paraId="27214314" w14:textId="77777777" w:rsidR="00202C68" w:rsidRPr="00202C68" w:rsidRDefault="00290519">
      <w:pPr>
        <w:pStyle w:val="Prrafodelista"/>
        <w:numPr>
          <w:ilvl w:val="1"/>
          <w:numId w:val="11"/>
        </w:numPr>
      </w:pPr>
      <w:r>
        <w:lastRenderedPageBreak/>
        <w:t>notificación/salida externa opcional mediante Discord</w:t>
      </w:r>
    </w:p>
    <w:p w14:paraId="42172E4E" w14:textId="77777777" w:rsidR="00FF365A" w:rsidRPr="00202C68" w:rsidRDefault="00FF365A" w:rsidP="00202C68">
      <w:r w:rsidRPr="00FF365A">
        <w:t>Esta prueba permitió representar una técnica clásica de persistencia sin instalar software adicional ni modificar claves críticas del sistema.</w:t>
      </w:r>
    </w:p>
    <w:p w14:paraId="0E585096" w14:textId="77777777" w:rsidR="005C7B54" w:rsidRDefault="005C7B54" w:rsidP="005C7B54">
      <w:pPr>
        <w:pStyle w:val="Ttulo3"/>
      </w:pPr>
      <w:bookmarkStart w:id="341" w:name="_Toc234407616"/>
      <w:bookmarkStart w:id="342" w:name="_Toc236729077"/>
      <w:bookmarkStart w:id="343" w:name="_Toc236845301"/>
      <w:r>
        <w:t xml:space="preserve">TEC-005 </w:t>
      </w:r>
      <w:r w:rsidR="00CF7495">
        <w:t>-</w:t>
      </w:r>
      <w:r>
        <w:t xml:space="preserve"> Ejecución mediante servicio Windows</w:t>
      </w:r>
      <w:bookmarkEnd w:id="341"/>
      <w:bookmarkEnd w:id="342"/>
      <w:bookmarkEnd w:id="343"/>
    </w:p>
    <w:p w14:paraId="6D1853B2" w14:textId="77777777"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 El procedimiento documentado emplea el nombre TFM TEC005 Test Service y ejecuta un comando benigno que crea un fichero de evidencia.</w:t>
      </w:r>
    </w:p>
    <w:p w14:paraId="594FBF43" w14:textId="77777777" w:rsidR="00202C68" w:rsidRDefault="00202C68">
      <w:pPr>
        <w:pStyle w:val="Prrafodelista"/>
        <w:numPr>
          <w:ilvl w:val="0"/>
          <w:numId w:val="11"/>
        </w:numPr>
      </w:pPr>
      <w:r w:rsidRPr="000E2336">
        <w:rPr>
          <w:b/>
          <w:bCs/>
        </w:rPr>
        <w:t xml:space="preserve">Herramienta utilizada: </w:t>
      </w:r>
      <w:r w:rsidR="000E2336" w:rsidRPr="000E2336">
        <w:t>sc.exe</w:t>
      </w:r>
    </w:p>
    <w:p w14:paraId="636940E2" w14:textId="77777777" w:rsidR="00202C68" w:rsidRPr="000E2336"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14:paraId="03CEAE74" w14:textId="77777777" w:rsidTr="003055D2">
        <w:trPr>
          <w:cantSplit/>
        </w:trPr>
        <w:tc>
          <w:tcPr>
            <w:tcW w:w="9017" w:type="dxa"/>
            <w:shd w:val="clear" w:color="auto" w:fill="E8E8E8" w:themeFill="background2"/>
          </w:tcPr>
          <w:p w14:paraId="57EB0C3F" w14:textId="77777777" w:rsidR="00830CB4" w:rsidRPr="00830CB4" w:rsidRDefault="000E2336" w:rsidP="00830CB4">
            <w:pPr>
              <w:keepNext/>
              <w:ind w:firstLine="0"/>
              <w:jc w:val="left"/>
              <w:rPr>
                <w:rFonts w:ascii="Consolas" w:hAnsi="Consolas"/>
                <w:lang w:val="es-PE"/>
              </w:rPr>
            </w:pPr>
            <w:r w:rsidRPr="000E2336">
              <w:rPr>
                <w:rFonts w:ascii="Consolas" w:hAnsi="Consolas"/>
                <w:lang w:val="es-PE"/>
              </w:rPr>
              <w:t xml:space="preserve">$ </w:t>
            </w:r>
            <w:r w:rsidR="00830CB4" w:rsidRPr="00830CB4">
              <w:rPr>
                <w:rFonts w:ascii="Consolas" w:hAnsi="Consolas"/>
                <w:lang w:val="es-PE"/>
              </w:rPr>
              <w:t>sc.exe create "TFM TEC005 Test Service" binPath= "C:\Windows\System32\cmd.exe /c echo TEC005_OK &gt; C:\Users\Public\tec005_ok.txt" start= demand</w:t>
            </w:r>
          </w:p>
          <w:p w14:paraId="6F41A72C"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qc "TFM TEC005 Test Service"</w:t>
            </w:r>
          </w:p>
          <w:p w14:paraId="44B73E77"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start "TFM TEC005 Test Service"</w:t>
            </w:r>
          </w:p>
          <w:p w14:paraId="44E44242" w14:textId="77777777" w:rsidR="000E2336" w:rsidRPr="0065457B" w:rsidRDefault="00830CB4" w:rsidP="00830CB4">
            <w:pPr>
              <w:keepNext/>
              <w:ind w:firstLine="0"/>
            </w:pPr>
            <w:r w:rsidRPr="000E2336">
              <w:rPr>
                <w:rFonts w:ascii="Consolas" w:hAnsi="Consolas"/>
                <w:lang w:val="es-PE"/>
              </w:rPr>
              <w:t xml:space="preserve">$ </w:t>
            </w:r>
            <w:r w:rsidRPr="00830CB4">
              <w:rPr>
                <w:rFonts w:ascii="Consolas" w:hAnsi="Consolas"/>
                <w:lang w:val="es-PE"/>
              </w:rPr>
              <w:t>sc.exe delete "TFM TEC005 Test Service"</w:t>
            </w:r>
          </w:p>
        </w:tc>
      </w:tr>
    </w:tbl>
    <w:p w14:paraId="2B074EC4" w14:textId="77777777" w:rsidR="000E2336" w:rsidRDefault="000E2336" w:rsidP="000E2336">
      <w:pPr>
        <w:pStyle w:val="Descripcin"/>
      </w:pPr>
      <w:bookmarkStart w:id="344" w:name="_Toc236744754"/>
      <w:r>
        <w:t xml:space="preserve">Código </w:t>
      </w:r>
      <w:r w:rsidR="00492EE6">
        <w:fldChar w:fldCharType="begin"/>
      </w:r>
      <w:r w:rsidR="00492EE6">
        <w:instrText xml:space="preserve"> SEQ Código \* ARABIC </w:instrText>
      </w:r>
      <w:r w:rsidR="00492EE6">
        <w:fldChar w:fldCharType="separate"/>
      </w:r>
      <w:r w:rsidR="00492EE6">
        <w:rPr>
          <w:noProof/>
        </w:rPr>
        <w:t>10</w:t>
      </w:r>
      <w:r w:rsidR="00492EE6">
        <w:rPr>
          <w:noProof/>
        </w:rPr>
        <w:fldChar w:fldCharType="end"/>
      </w:r>
      <w:r>
        <w:t>: Procedimiento de ejecución de TEC-005</w:t>
      </w:r>
      <w:bookmarkEnd w:id="344"/>
    </w:p>
    <w:p w14:paraId="526578A3"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39"/>
                    <a:stretch>
                      <a:fillRect/>
                    </a:stretch>
                  </pic:blipFill>
                  <pic:spPr>
                    <a:xfrm>
                      <a:off x="0" y="0"/>
                      <a:ext cx="5731510" cy="2731135"/>
                    </a:xfrm>
                    <a:prstGeom prst="rect">
                      <a:avLst/>
                    </a:prstGeom>
                  </pic:spPr>
                </pic:pic>
              </a:graphicData>
            </a:graphic>
          </wp:inline>
        </w:drawing>
      </w:r>
    </w:p>
    <w:p w14:paraId="19D1F157" w14:textId="77777777" w:rsidR="00A10C02" w:rsidRPr="00A10C02" w:rsidRDefault="00A10C02" w:rsidP="00A10C02">
      <w:pPr>
        <w:pStyle w:val="Descripcin"/>
      </w:pPr>
      <w:bookmarkStart w:id="345" w:name="_Toc236744713"/>
      <w:r>
        <w:t xml:space="preserve">Figura </w:t>
      </w:r>
      <w:r w:rsidR="00492EE6">
        <w:fldChar w:fldCharType="begin"/>
      </w:r>
      <w:r w:rsidR="00492EE6">
        <w:instrText xml:space="preserve"> SEQ Figura \* ARABIC </w:instrText>
      </w:r>
      <w:r w:rsidR="00492EE6">
        <w:fldChar w:fldCharType="separate"/>
      </w:r>
      <w:r w:rsidR="00492EE6">
        <w:rPr>
          <w:noProof/>
        </w:rPr>
        <w:t>21</w:t>
      </w:r>
      <w:r w:rsidR="00492EE6">
        <w:rPr>
          <w:noProof/>
        </w:rPr>
        <w:fldChar w:fldCharType="end"/>
      </w:r>
      <w:r>
        <w:t>: Evidencia de ejecución del servicio TEC-005</w:t>
      </w:r>
      <w:bookmarkEnd w:id="345"/>
    </w:p>
    <w:p w14:paraId="26244E34" w14:textId="77777777" w:rsidR="00202C68" w:rsidRDefault="00202C68">
      <w:pPr>
        <w:pStyle w:val="Prrafodelista"/>
        <w:numPr>
          <w:ilvl w:val="0"/>
          <w:numId w:val="11"/>
        </w:numPr>
        <w:rPr>
          <w:b/>
          <w:bCs/>
        </w:rPr>
      </w:pPr>
      <w:r w:rsidRPr="00202C68">
        <w:rPr>
          <w:b/>
          <w:bCs/>
        </w:rPr>
        <w:t>Comportamiento esperado en el host:</w:t>
      </w:r>
    </w:p>
    <w:p w14:paraId="59D8F230" w14:textId="77777777" w:rsidR="000E2336" w:rsidRDefault="000E2336">
      <w:pPr>
        <w:pStyle w:val="Prrafodelista"/>
        <w:numPr>
          <w:ilvl w:val="1"/>
          <w:numId w:val="11"/>
        </w:numPr>
      </w:pPr>
      <w:r>
        <w:t>creación de un servicio Windows temporal;</w:t>
      </w:r>
    </w:p>
    <w:p w14:paraId="72CFF859" w14:textId="77777777" w:rsidR="000E2336" w:rsidRDefault="000E2336">
      <w:pPr>
        <w:pStyle w:val="Prrafodelista"/>
        <w:numPr>
          <w:ilvl w:val="1"/>
          <w:numId w:val="11"/>
        </w:numPr>
      </w:pPr>
      <w:r>
        <w:t>arranque del servicio;</w:t>
      </w:r>
    </w:p>
    <w:p w14:paraId="2F77512A" w14:textId="77777777" w:rsidR="000E2336" w:rsidRDefault="000E2336">
      <w:pPr>
        <w:pStyle w:val="Prrafodelista"/>
        <w:numPr>
          <w:ilvl w:val="1"/>
          <w:numId w:val="11"/>
        </w:numPr>
      </w:pPr>
      <w:r>
        <w:lastRenderedPageBreak/>
        <w:t>ejecución de cmd.exe como binario asociado;</w:t>
      </w:r>
    </w:p>
    <w:p w14:paraId="0F718237" w14:textId="77777777" w:rsidR="000E2336" w:rsidRDefault="000E2336">
      <w:pPr>
        <w:pStyle w:val="Prrafodelista"/>
        <w:numPr>
          <w:ilvl w:val="1"/>
          <w:numId w:val="11"/>
        </w:numPr>
      </w:pPr>
      <w:r>
        <w:t>creación del fichero C:\Users\Public\tec005_ok.txt;</w:t>
      </w:r>
    </w:p>
    <w:p w14:paraId="109D362D" w14:textId="77777777" w:rsidR="000E2336" w:rsidRDefault="000E2336">
      <w:pPr>
        <w:pStyle w:val="Prrafodelista"/>
        <w:numPr>
          <w:ilvl w:val="1"/>
          <w:numId w:val="11"/>
        </w:numPr>
      </w:pPr>
      <w:r>
        <w:t>eliminación posterior del servicio;</w:t>
      </w:r>
    </w:p>
    <w:p w14:paraId="7A3406AE" w14:textId="77777777" w:rsidR="00202C68" w:rsidRDefault="00202C68">
      <w:pPr>
        <w:pStyle w:val="Prrafodelista"/>
        <w:numPr>
          <w:ilvl w:val="1"/>
          <w:numId w:val="11"/>
        </w:numPr>
      </w:pPr>
      <w:r>
        <w:t>visibilidad en VR;</w:t>
      </w:r>
    </w:p>
    <w:p w14:paraId="38F1331A" w14:textId="77777777" w:rsidR="00202C68" w:rsidRPr="00202C68" w:rsidRDefault="00290519">
      <w:pPr>
        <w:pStyle w:val="Prrafodelista"/>
        <w:numPr>
          <w:ilvl w:val="1"/>
          <w:numId w:val="11"/>
        </w:numPr>
      </w:pPr>
      <w:r>
        <w:t>notificación/salida externa opcional mediante Discord</w:t>
      </w:r>
    </w:p>
    <w:p w14:paraId="184249E2" w14:textId="77777777" w:rsidR="000E2336" w:rsidRDefault="000E2336" w:rsidP="00202C68">
      <w:r w:rsidRPr="000E2336">
        <w:t>Esta prueba reproduce abuso de servicios Windows como mecanismo de ejecución, manteniendo un flujo controlado y reversible.</w:t>
      </w:r>
    </w:p>
    <w:p w14:paraId="421929FC" w14:textId="77777777" w:rsidR="00BA63F7" w:rsidRDefault="005C7B54" w:rsidP="00BA63F7">
      <w:pPr>
        <w:pStyle w:val="Ttulo3"/>
      </w:pPr>
      <w:bookmarkStart w:id="346" w:name="_Toc234407617"/>
      <w:bookmarkStart w:id="347" w:name="_Toc236729078"/>
      <w:bookmarkStart w:id="348" w:name="_Toc236845302"/>
      <w:r>
        <w:t xml:space="preserve">TEC-006 </w:t>
      </w:r>
      <w:r w:rsidR="00CF7495">
        <w:t>-</w:t>
      </w:r>
      <w:r>
        <w:t xml:space="preserve"> Descubrimiento de software de seguridad</w:t>
      </w:r>
      <w:bookmarkEnd w:id="346"/>
      <w:bookmarkEnd w:id="347"/>
      <w:bookmarkEnd w:id="348"/>
    </w:p>
    <w:p w14:paraId="5A6C7BF1" w14:textId="77777777"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 En las notas se documentan ambas variantes, con Get-CimInstance y con wmic.</w:t>
      </w:r>
    </w:p>
    <w:p w14:paraId="0EDBACC3" w14:textId="77777777" w:rsidR="00202C68" w:rsidRDefault="00202C68">
      <w:pPr>
        <w:pStyle w:val="Prrafodelista"/>
        <w:numPr>
          <w:ilvl w:val="0"/>
          <w:numId w:val="11"/>
        </w:numPr>
      </w:pPr>
      <w:r w:rsidRPr="00202C68">
        <w:rPr>
          <w:b/>
          <w:bCs/>
        </w:rPr>
        <w:t xml:space="preserve">Herramienta utilizada: </w:t>
      </w:r>
      <w:r w:rsidR="00BA63F7" w:rsidRPr="00BA63F7">
        <w:t>powershell.exe, cmd.exe, wmic.exe</w:t>
      </w:r>
    </w:p>
    <w:p w14:paraId="1C7F7102" w14:textId="77777777" w:rsidR="00202C68" w:rsidRDefault="00202C68">
      <w:pPr>
        <w:pStyle w:val="Prrafodelista"/>
        <w:numPr>
          <w:ilvl w:val="0"/>
          <w:numId w:val="11"/>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27383CCA" w14:textId="77777777" w:rsidTr="003055D2">
        <w:trPr>
          <w:cantSplit/>
        </w:trPr>
        <w:tc>
          <w:tcPr>
            <w:tcW w:w="9017" w:type="dxa"/>
            <w:shd w:val="clear" w:color="auto" w:fill="E8E8E8" w:themeFill="background2"/>
          </w:tcPr>
          <w:p w14:paraId="601F2E18"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00481DF2" w:rsidRPr="00481DF2">
              <w:rPr>
                <w:rFonts w:ascii="Consolas" w:hAnsi="Consolas"/>
              </w:rPr>
              <w:t>powershell.exe -NoProfile -ExecutionPolicy Bypass -Command "Get-CimInstance -Namespace root/SecurityCenter2 -ClassName AntivirusProduct | Select-Object displayName,productState; Get-Service WinDefend,SecurityHealthService -ErrorAction SilentlyContinue | Select-Object Name,Status"</w:t>
            </w:r>
          </w:p>
        </w:tc>
      </w:tr>
    </w:tbl>
    <w:p w14:paraId="3380E4B4" w14:textId="77777777" w:rsidR="00BA63F7" w:rsidRDefault="00BA63F7">
      <w:pPr>
        <w:pStyle w:val="Descripcin"/>
      </w:pPr>
      <w:bookmarkStart w:id="349" w:name="_Toc236744755"/>
      <w:r>
        <w:t xml:space="preserve">Código </w:t>
      </w:r>
      <w:r w:rsidR="00492EE6">
        <w:fldChar w:fldCharType="begin"/>
      </w:r>
      <w:r w:rsidR="00492EE6">
        <w:instrText xml:space="preserve"> SEQ Código \* ARABIC </w:instrText>
      </w:r>
      <w:r w:rsidR="00492EE6">
        <w:fldChar w:fldCharType="separate"/>
      </w:r>
      <w:r w:rsidR="00492EE6">
        <w:rPr>
          <w:noProof/>
        </w:rPr>
        <w:t>11</w:t>
      </w:r>
      <w:r w:rsidR="00492EE6">
        <w:rPr>
          <w:noProof/>
        </w:rPr>
        <w:fldChar w:fldCharType="end"/>
      </w:r>
      <w:r>
        <w:t>: Procedimiento de ejecución de TEC-006 mediante PowerShell</w:t>
      </w:r>
      <w:bookmarkEnd w:id="349"/>
    </w:p>
    <w:p w14:paraId="72D2A6A1"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40"/>
                    <a:stretch>
                      <a:fillRect/>
                    </a:stretch>
                  </pic:blipFill>
                  <pic:spPr>
                    <a:xfrm>
                      <a:off x="0" y="0"/>
                      <a:ext cx="5105400" cy="2305050"/>
                    </a:xfrm>
                    <a:prstGeom prst="rect">
                      <a:avLst/>
                    </a:prstGeom>
                  </pic:spPr>
                </pic:pic>
              </a:graphicData>
            </a:graphic>
          </wp:inline>
        </w:drawing>
      </w:r>
    </w:p>
    <w:p w14:paraId="164F5525" w14:textId="77777777" w:rsidR="00481DF2" w:rsidRPr="00481DF2" w:rsidRDefault="00481DF2" w:rsidP="00481DF2">
      <w:pPr>
        <w:pStyle w:val="Descripcin"/>
      </w:pPr>
      <w:bookmarkStart w:id="350" w:name="_Toc236744714"/>
      <w:r>
        <w:t xml:space="preserve">Figura </w:t>
      </w:r>
      <w:r w:rsidR="00492EE6">
        <w:fldChar w:fldCharType="begin"/>
      </w:r>
      <w:r w:rsidR="00492EE6">
        <w:instrText xml:space="preserve"> SEQ Figura \* ARABIC </w:instrText>
      </w:r>
      <w:r w:rsidR="00492EE6">
        <w:fldChar w:fldCharType="separate"/>
      </w:r>
      <w:r w:rsidR="00492EE6">
        <w:rPr>
          <w:noProof/>
        </w:rPr>
        <w:t>22</w:t>
      </w:r>
      <w:r w:rsidR="00492EE6">
        <w:rPr>
          <w:noProof/>
        </w:rPr>
        <w:fldChar w:fldCharType="end"/>
      </w:r>
      <w:r>
        <w:t>: Evidencia de descubrimiento de software de seguridad en TEC-006</w:t>
      </w:r>
      <w:bookmarkEnd w:id="350"/>
    </w:p>
    <w:p w14:paraId="7C821A38" w14:textId="77777777" w:rsidR="00BA63F7" w:rsidRDefault="00BA63F7">
      <w:pPr>
        <w:pStyle w:val="Prrafodelista"/>
        <w:numPr>
          <w:ilvl w:val="0"/>
          <w:numId w:val="11"/>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53FDABD8" w14:textId="77777777" w:rsidTr="003055D2">
        <w:trPr>
          <w:cantSplit/>
        </w:trPr>
        <w:tc>
          <w:tcPr>
            <w:tcW w:w="9017" w:type="dxa"/>
            <w:shd w:val="clear" w:color="auto" w:fill="E8E8E8" w:themeFill="background2"/>
          </w:tcPr>
          <w:p w14:paraId="2634D5E0" w14:textId="77777777" w:rsidR="00BA63F7" w:rsidRPr="00BA63F7" w:rsidRDefault="00BA63F7" w:rsidP="00BA63F7">
            <w:pPr>
              <w:keepNext/>
              <w:ind w:firstLine="0"/>
              <w:rPr>
                <w:rFonts w:ascii="Consolas" w:hAnsi="Consolas"/>
              </w:rPr>
            </w:pPr>
            <w:r w:rsidRPr="00BA63F7">
              <w:rPr>
                <w:rFonts w:ascii="Consolas" w:hAnsi="Consolas"/>
                <w:lang w:val="es-PE"/>
              </w:rPr>
              <w:lastRenderedPageBreak/>
              <w:t xml:space="preserve">$ </w:t>
            </w:r>
            <w:r w:rsidRPr="00BA63F7">
              <w:rPr>
                <w:rFonts w:ascii="Consolas" w:hAnsi="Consolas"/>
              </w:rPr>
              <w:t>cmd.exe /c wmic /namespace:\\root\SecurityCenter2 path AntivirusProduct get displayName,productState</w:t>
            </w:r>
          </w:p>
        </w:tc>
      </w:tr>
    </w:tbl>
    <w:p w14:paraId="45B66385" w14:textId="77777777" w:rsidR="00BA63F7" w:rsidRDefault="00BA63F7" w:rsidP="00BA63F7">
      <w:pPr>
        <w:pStyle w:val="Descripcin"/>
        <w:rPr>
          <w:b/>
          <w:bCs/>
        </w:rPr>
      </w:pPr>
      <w:bookmarkStart w:id="351" w:name="_Toc236744756"/>
      <w:r>
        <w:t xml:space="preserve">Código </w:t>
      </w:r>
      <w:r w:rsidR="00492EE6">
        <w:fldChar w:fldCharType="begin"/>
      </w:r>
      <w:r w:rsidR="00492EE6">
        <w:instrText xml:space="preserve"> SEQ Código \* ARABIC </w:instrText>
      </w:r>
      <w:r w:rsidR="00492EE6">
        <w:fldChar w:fldCharType="separate"/>
      </w:r>
      <w:r w:rsidR="00492EE6">
        <w:rPr>
          <w:noProof/>
        </w:rPr>
        <w:t>12</w:t>
      </w:r>
      <w:r w:rsidR="00492EE6">
        <w:rPr>
          <w:noProof/>
        </w:rPr>
        <w:fldChar w:fldCharType="end"/>
      </w:r>
      <w:r>
        <w:t>: Procedimiento de ejecución de TEC-006 mediante WMIC</w:t>
      </w:r>
      <w:bookmarkEnd w:id="351"/>
    </w:p>
    <w:p w14:paraId="0114CE4C" w14:textId="77777777" w:rsidR="00202C68" w:rsidRDefault="00202C68">
      <w:pPr>
        <w:pStyle w:val="Prrafodelista"/>
        <w:numPr>
          <w:ilvl w:val="0"/>
          <w:numId w:val="11"/>
        </w:numPr>
        <w:rPr>
          <w:b/>
          <w:bCs/>
        </w:rPr>
      </w:pPr>
      <w:r w:rsidRPr="00202C68">
        <w:rPr>
          <w:b/>
          <w:bCs/>
        </w:rPr>
        <w:t>Comportamiento esperado en el host:</w:t>
      </w:r>
    </w:p>
    <w:p w14:paraId="163AD915" w14:textId="77777777" w:rsidR="00B05C59" w:rsidRDefault="00B05C59">
      <w:pPr>
        <w:pStyle w:val="Prrafodelista"/>
        <w:numPr>
          <w:ilvl w:val="1"/>
          <w:numId w:val="11"/>
        </w:numPr>
      </w:pPr>
      <w:r>
        <w:t>ejecución de PowerShell o CMD;</w:t>
      </w:r>
    </w:p>
    <w:p w14:paraId="6AA6B931" w14:textId="77777777" w:rsidR="00B05C59" w:rsidRDefault="00B05C59">
      <w:pPr>
        <w:pStyle w:val="Prrafodelista"/>
        <w:numPr>
          <w:ilvl w:val="1"/>
          <w:numId w:val="11"/>
        </w:numPr>
      </w:pPr>
      <w:r>
        <w:t>consulta a root\SecurityCenter2;</w:t>
      </w:r>
    </w:p>
    <w:p w14:paraId="191B8BD8" w14:textId="77777777" w:rsidR="00B05C59" w:rsidRDefault="00B05C59">
      <w:pPr>
        <w:pStyle w:val="Prrafodelista"/>
        <w:numPr>
          <w:ilvl w:val="1"/>
          <w:numId w:val="11"/>
        </w:numPr>
      </w:pPr>
      <w:r>
        <w:t>enumeración de productos AntivirusProduct;</w:t>
      </w:r>
    </w:p>
    <w:p w14:paraId="50D0A300" w14:textId="77777777" w:rsidR="00B05C59" w:rsidRDefault="00B05C59">
      <w:pPr>
        <w:pStyle w:val="Prrafodelista"/>
        <w:numPr>
          <w:ilvl w:val="1"/>
          <w:numId w:val="11"/>
        </w:numPr>
      </w:pPr>
      <w:r>
        <w:t>posible aparición de WMIC.exe como proceso hijo;</w:t>
      </w:r>
    </w:p>
    <w:p w14:paraId="6F0A266A" w14:textId="77777777" w:rsidR="00B05C59" w:rsidRDefault="00B05C59">
      <w:pPr>
        <w:pStyle w:val="Prrafodelista"/>
        <w:numPr>
          <w:ilvl w:val="1"/>
          <w:numId w:val="11"/>
        </w:numPr>
      </w:pPr>
      <w:r>
        <w:t>ausencia de modificación sobre los productos de seguridad;</w:t>
      </w:r>
    </w:p>
    <w:p w14:paraId="7370B487" w14:textId="77777777" w:rsidR="00202C68" w:rsidRDefault="00202C68">
      <w:pPr>
        <w:pStyle w:val="Prrafodelista"/>
        <w:numPr>
          <w:ilvl w:val="1"/>
          <w:numId w:val="11"/>
        </w:numPr>
      </w:pPr>
      <w:r>
        <w:t>visibilidad en VR;</w:t>
      </w:r>
    </w:p>
    <w:p w14:paraId="45CAA158" w14:textId="77777777" w:rsidR="00202C68" w:rsidRPr="00202C68" w:rsidRDefault="00290519">
      <w:pPr>
        <w:pStyle w:val="Prrafodelista"/>
        <w:numPr>
          <w:ilvl w:val="1"/>
          <w:numId w:val="11"/>
        </w:numPr>
      </w:pPr>
      <w:r>
        <w:t>notificación/salida externa opcional mediante Discord</w:t>
      </w:r>
    </w:p>
    <w:p w14:paraId="099C8204" w14:textId="77777777" w:rsidR="00B05C59" w:rsidRPr="00202C68" w:rsidRDefault="00B05C59" w:rsidP="00202C68">
      <w:r w:rsidRPr="00B05C59">
        <w:t>Esta prueba representa una fase de discovery en la que un atacante podría identificar soluciones defensivas antes de ejecutar acciones posteriores.</w:t>
      </w:r>
    </w:p>
    <w:p w14:paraId="54348D26" w14:textId="77777777" w:rsidR="005C7B54" w:rsidRDefault="005C7B54" w:rsidP="005C7B54">
      <w:pPr>
        <w:pStyle w:val="Ttulo3"/>
      </w:pPr>
      <w:bookmarkStart w:id="352" w:name="_Toc234407618"/>
      <w:bookmarkStart w:id="353" w:name="_Toc236729079"/>
      <w:bookmarkStart w:id="354" w:name="_Toc236845303"/>
      <w:r>
        <w:t xml:space="preserve">TEC-007 </w:t>
      </w:r>
      <w:r w:rsidR="00BA63F7">
        <w:t>-</w:t>
      </w:r>
      <w:r>
        <w:t xml:space="preserve"> Cifrado de datos</w:t>
      </w:r>
      <w:bookmarkEnd w:id="352"/>
      <w:bookmarkEnd w:id="353"/>
      <w:bookmarkEnd w:id="354"/>
    </w:p>
    <w:p w14:paraId="7F17BF65" w14:textId="77777777" w:rsidR="003E7F4A" w:rsidRDefault="003E7F4A" w:rsidP="003E7F4A">
      <w:pPr>
        <w:rPr>
          <w:lang w:eastAsia="es-ES"/>
        </w:rPr>
      </w:pPr>
      <w:r w:rsidRPr="003E7F4A">
        <w:rPr>
          <w:lang w:eastAsia="es-ES"/>
        </w:rPr>
        <w:t>La séptima prueba se correspondió con T1486 - Data Encrypted for Impact, técnica principal del TFM por su relación directa con ransomware. Se ejecutó un simulador benigno desarrollado en PowerShell, denominado Scriptransom.ps1, sobre una carpeta de laboratorio con datos dummy. El flujo documentado incluye lectura de lista_archivos.csv y password.txt, creación de backups, generación de ficheros temporales cifrados y salida final con extensión. aes.</w:t>
      </w:r>
    </w:p>
    <w:p w14:paraId="4D1688AA" w14:textId="77777777" w:rsidR="00202C68" w:rsidRDefault="00202C68">
      <w:pPr>
        <w:pStyle w:val="Prrafodelista"/>
        <w:numPr>
          <w:ilvl w:val="0"/>
          <w:numId w:val="11"/>
        </w:numPr>
      </w:pPr>
      <w:r w:rsidRPr="00202C68">
        <w:rPr>
          <w:b/>
          <w:bCs/>
        </w:rPr>
        <w:t xml:space="preserve">Herramienta utilizada: </w:t>
      </w:r>
      <w:r w:rsidRPr="00202C68">
        <w:t>powershell.exe</w:t>
      </w:r>
    </w:p>
    <w:p w14:paraId="7485CF13" w14:textId="77777777" w:rsidR="00202C68" w:rsidRPr="003E7F4A" w:rsidRDefault="00202C68">
      <w:pPr>
        <w:pStyle w:val="Prrafodelista"/>
        <w:numPr>
          <w:ilvl w:val="0"/>
          <w:numId w:val="11"/>
        </w:numPr>
      </w:pPr>
      <w:r w:rsidRPr="00202C68">
        <w:rPr>
          <w:b/>
          <w:bCs/>
        </w:rPr>
        <w:t>Procedimiento ejecutado</w:t>
      </w:r>
      <w:r w:rsidR="003E7F4A">
        <w:rPr>
          <w:rStyle w:val="Refdenotaalpie"/>
          <w:b/>
          <w:bCs/>
        </w:rPr>
        <w:footnoteReference w:id="13"/>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3BFBA20D" w14:textId="77777777" w:rsidTr="003055D2">
        <w:trPr>
          <w:cantSplit/>
        </w:trPr>
        <w:tc>
          <w:tcPr>
            <w:tcW w:w="9017" w:type="dxa"/>
            <w:shd w:val="clear" w:color="auto" w:fill="E8E8E8" w:themeFill="background2"/>
          </w:tcPr>
          <w:p w14:paraId="4C660CA1" w14:textId="77777777" w:rsidR="003E7F4A" w:rsidRDefault="003E7F4A" w:rsidP="003E7F4A">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3E7F4A">
              <w:rPr>
                <w:rFonts w:ascii="Consolas" w:hAnsi="Consolas"/>
              </w:rPr>
              <w:t>powershell.exe -ExecutionPolicy Bypass -File "</w:t>
            </w:r>
            <w:r w:rsidR="00290519">
              <w:rPr>
                <w:rFonts w:ascii="Consolas" w:hAnsi="Consolas"/>
              </w:rPr>
              <w:t>&lt;HOST_LAB&gt;\</w:t>
            </w:r>
          </w:p>
          <w:p w14:paraId="01FF58BB" w14:textId="77777777"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3F849555" w14:textId="77777777" w:rsidR="003E7F4A" w:rsidRDefault="003E7F4A" w:rsidP="003E7F4A">
      <w:pPr>
        <w:pStyle w:val="Descripcin"/>
      </w:pPr>
      <w:bookmarkStart w:id="355" w:name="_Toc236744757"/>
      <w:r>
        <w:t xml:space="preserve">Código </w:t>
      </w:r>
      <w:r w:rsidR="00492EE6">
        <w:fldChar w:fldCharType="begin"/>
      </w:r>
      <w:r w:rsidR="00492EE6">
        <w:instrText xml:space="preserve"> SEQ Código \* ARABIC </w:instrText>
      </w:r>
      <w:r w:rsidR="00492EE6">
        <w:fldChar w:fldCharType="separate"/>
      </w:r>
      <w:r w:rsidR="00492EE6">
        <w:rPr>
          <w:noProof/>
        </w:rPr>
        <w:t>13</w:t>
      </w:r>
      <w:r w:rsidR="00492EE6">
        <w:rPr>
          <w:noProof/>
        </w:rPr>
        <w:fldChar w:fldCharType="end"/>
      </w:r>
      <w:r>
        <w:t>: Procedimiento de ejecución de TEC-007</w:t>
      </w:r>
      <w:bookmarkEnd w:id="355"/>
    </w:p>
    <w:p w14:paraId="5C61A8BB" w14:textId="77777777" w:rsidR="007E0AD9" w:rsidRDefault="007E0AD9" w:rsidP="007E0AD9">
      <w:pPr>
        <w:keepNext/>
        <w:ind w:firstLine="0"/>
        <w:jc w:val="center"/>
      </w:pPr>
      <w:r>
        <w:rPr>
          <w:noProof/>
        </w:rPr>
        <w:drawing>
          <wp:inline distT="0" distB="0" distL="0" distR="0" wp14:anchorId="3DFF81D0" wp14:editId="01D8CAAD">
            <wp:extent cx="5731510" cy="5525135"/>
            <wp:effectExtent l="0" t="0" r="2540" b="0"/>
            <wp:docPr id="18496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146" name=""/>
                    <pic:cNvPicPr/>
                  </pic:nvPicPr>
                  <pic:blipFill>
                    <a:blip r:embed="rId41"/>
                    <a:stretch>
                      <a:fillRect/>
                    </a:stretch>
                  </pic:blipFill>
                  <pic:spPr>
                    <a:xfrm>
                      <a:off x="0" y="0"/>
                      <a:ext cx="5731510" cy="5525135"/>
                    </a:xfrm>
                    <a:prstGeom prst="rect">
                      <a:avLst/>
                    </a:prstGeom>
                  </pic:spPr>
                </pic:pic>
              </a:graphicData>
            </a:graphic>
          </wp:inline>
        </w:drawing>
      </w:r>
    </w:p>
    <w:p w14:paraId="2992F962" w14:textId="77777777" w:rsidR="007E0AD9" w:rsidRPr="007E0AD9" w:rsidRDefault="007E0AD9" w:rsidP="007E0AD9">
      <w:pPr>
        <w:pStyle w:val="Descripcin"/>
      </w:pPr>
      <w:bookmarkStart w:id="356" w:name="_Toc236744715"/>
      <w:r>
        <w:t xml:space="preserve">Figura </w:t>
      </w:r>
      <w:r w:rsidR="00492EE6">
        <w:fldChar w:fldCharType="begin"/>
      </w:r>
      <w:r w:rsidR="00492EE6">
        <w:instrText xml:space="preserve"> SEQ Figura \* ARABIC </w:instrText>
      </w:r>
      <w:r w:rsidR="00492EE6">
        <w:fldChar w:fldCharType="separate"/>
      </w:r>
      <w:r w:rsidR="00492EE6">
        <w:rPr>
          <w:noProof/>
        </w:rPr>
        <w:t>23</w:t>
      </w:r>
      <w:r w:rsidR="00492EE6">
        <w:rPr>
          <w:noProof/>
        </w:rPr>
        <w:fldChar w:fldCharType="end"/>
      </w:r>
      <w:r>
        <w:t>: Evidencia de cifrado controlado en TEC-007</w:t>
      </w:r>
      <w:bookmarkEnd w:id="356"/>
    </w:p>
    <w:p w14:paraId="0675EA37" w14:textId="77777777" w:rsidR="00202C68" w:rsidRDefault="00202C68">
      <w:pPr>
        <w:pStyle w:val="Prrafodelista"/>
        <w:numPr>
          <w:ilvl w:val="0"/>
          <w:numId w:val="11"/>
        </w:numPr>
        <w:rPr>
          <w:b/>
          <w:bCs/>
        </w:rPr>
      </w:pPr>
      <w:r w:rsidRPr="00202C68">
        <w:rPr>
          <w:b/>
          <w:bCs/>
        </w:rPr>
        <w:t>Comportamiento esperado en el host:</w:t>
      </w:r>
    </w:p>
    <w:p w14:paraId="74A6E9A3" w14:textId="77777777" w:rsidR="003E7F4A" w:rsidRDefault="003E7F4A">
      <w:pPr>
        <w:pStyle w:val="Prrafodelista"/>
        <w:numPr>
          <w:ilvl w:val="1"/>
          <w:numId w:val="11"/>
        </w:numPr>
      </w:pPr>
      <w:r>
        <w:t>ejecución de PowerShell con ExecutionPolicy Bypass;</w:t>
      </w:r>
    </w:p>
    <w:p w14:paraId="425E121E" w14:textId="77777777" w:rsidR="003E7F4A" w:rsidRDefault="003E7F4A">
      <w:pPr>
        <w:pStyle w:val="Prrafodelista"/>
        <w:numPr>
          <w:ilvl w:val="1"/>
          <w:numId w:val="11"/>
        </w:numPr>
      </w:pPr>
      <w:r>
        <w:t>lanzamiento del script Scriptransom.ps1;</w:t>
      </w:r>
    </w:p>
    <w:p w14:paraId="2DE9E523" w14:textId="77777777" w:rsidR="003E7F4A" w:rsidRDefault="003E7F4A">
      <w:pPr>
        <w:pStyle w:val="Prrafodelista"/>
        <w:numPr>
          <w:ilvl w:val="1"/>
          <w:numId w:val="11"/>
        </w:numPr>
      </w:pPr>
      <w:r>
        <w:t>lectura de ficheros auxiliares del laboratorio;</w:t>
      </w:r>
    </w:p>
    <w:p w14:paraId="01083A33" w14:textId="77777777" w:rsidR="003E7F4A" w:rsidRDefault="003E7F4A">
      <w:pPr>
        <w:pStyle w:val="Prrafodelista"/>
        <w:numPr>
          <w:ilvl w:val="1"/>
          <w:numId w:val="11"/>
        </w:numPr>
      </w:pPr>
      <w:r>
        <w:t>creación de carpeta backups;</w:t>
      </w:r>
    </w:p>
    <w:p w14:paraId="33AD58C5" w14:textId="77777777" w:rsidR="003E7F4A" w:rsidRDefault="003E7F4A">
      <w:pPr>
        <w:pStyle w:val="Prrafodelista"/>
        <w:numPr>
          <w:ilvl w:val="1"/>
          <w:numId w:val="11"/>
        </w:numPr>
      </w:pPr>
      <w:r>
        <w:t>generación de archivos cifrados con extensión. aes;</w:t>
      </w:r>
    </w:p>
    <w:p w14:paraId="1C3357C9" w14:textId="77777777" w:rsidR="003E7F4A" w:rsidRDefault="003E7F4A">
      <w:pPr>
        <w:pStyle w:val="Prrafodelista"/>
        <w:numPr>
          <w:ilvl w:val="1"/>
          <w:numId w:val="11"/>
        </w:numPr>
      </w:pPr>
      <w:r>
        <w:t>operación limitada exclusivamente a datos dummy;</w:t>
      </w:r>
    </w:p>
    <w:p w14:paraId="78BB6D4E" w14:textId="77777777" w:rsidR="00202C68" w:rsidRDefault="00202C68">
      <w:pPr>
        <w:pStyle w:val="Prrafodelista"/>
        <w:numPr>
          <w:ilvl w:val="1"/>
          <w:numId w:val="11"/>
        </w:numPr>
      </w:pPr>
      <w:r>
        <w:t>visibilidad en VR;</w:t>
      </w:r>
    </w:p>
    <w:p w14:paraId="495D4322" w14:textId="77777777" w:rsidR="00202C68" w:rsidRPr="00202C68" w:rsidRDefault="00290519">
      <w:pPr>
        <w:pStyle w:val="Prrafodelista"/>
        <w:numPr>
          <w:ilvl w:val="1"/>
          <w:numId w:val="11"/>
        </w:numPr>
      </w:pPr>
      <w:r>
        <w:lastRenderedPageBreak/>
        <w:t>notificación/salida externa opcional mediante Discord</w:t>
      </w:r>
    </w:p>
    <w:p w14:paraId="19E53FE7" w14:textId="77777777" w:rsidR="003E7F4A" w:rsidRDefault="003E7F4A" w:rsidP="00202C68">
      <w:r w:rsidRPr="003E7F4A">
        <w:t>La prueba se ejecutó sobre un directorio aislado de laboratorio</w:t>
      </w:r>
      <w:r w:rsidR="001E2F86">
        <w:t xml:space="preserve"> dummy</w:t>
      </w:r>
      <w:r w:rsidRPr="003E7F4A">
        <w:t xml:space="preserve"> y con snapshot previo recomendado.</w:t>
      </w:r>
    </w:p>
    <w:p w14:paraId="0AD13E83" w14:textId="77777777" w:rsidR="000C2F54" w:rsidRDefault="000C2F54" w:rsidP="000C2F54">
      <w:pPr>
        <w:pStyle w:val="Ttulo3"/>
      </w:pPr>
      <w:bookmarkStart w:id="357" w:name="_Toc234407619"/>
      <w:bookmarkStart w:id="358" w:name="_Toc236729080"/>
      <w:bookmarkStart w:id="359" w:name="_Toc236845304"/>
      <w:r w:rsidRPr="000C2F54">
        <w:t xml:space="preserve">TEC-008 </w:t>
      </w:r>
      <w:r w:rsidR="008D56DD">
        <w:t>–</w:t>
      </w:r>
      <w:r w:rsidRPr="000C2F54">
        <w:t xml:space="preserve"> </w:t>
      </w:r>
      <w:r w:rsidR="008D56DD">
        <w:t>Destrucción de datos</w:t>
      </w:r>
      <w:bookmarkEnd w:id="357"/>
      <w:bookmarkEnd w:id="358"/>
      <w:bookmarkEnd w:id="359"/>
    </w:p>
    <w:p w14:paraId="1857E6E8" w14:textId="77777777" w:rsidR="004525F1" w:rsidRDefault="004525F1" w:rsidP="004525F1">
      <w:pPr>
        <w:rPr>
          <w:lang w:eastAsia="es-ES"/>
        </w:rPr>
      </w:pPr>
      <w:r>
        <w:rPr>
          <w:lang w:eastAsia="es-ES"/>
        </w:rPr>
        <w:t xml:space="preserve">La octava prueba se correspondió con T1485 - Data Destruction. Esta técnica representa acciones orientadas a destruir, borrar o inutilizar datos del sistema. En el laboratorio se simuló mediante un script benigno de PowerShell, denominado sabotaje.ps1, limitado exclusivamente al directorio de pruebas </w:t>
      </w:r>
      <w:r w:rsidR="00290519">
        <w:rPr>
          <w:lang w:eastAsia="es-ES"/>
        </w:rPr>
        <w:t>&lt;RUTA_EVIDENCIAS&gt;</w:t>
      </w:r>
      <w:r>
        <w:rPr>
          <w:lang w:eastAsia="es-ES"/>
        </w:rPr>
        <w:t>.</w:t>
      </w:r>
    </w:p>
    <w:p w14:paraId="7F421869" w14:textId="77777777" w:rsidR="000C2F54" w:rsidRDefault="004525F1" w:rsidP="004525F1">
      <w:pPr>
        <w:rPr>
          <w:lang w:eastAsia="es-ES"/>
        </w:rPr>
      </w:pPr>
      <w:r>
        <w:rPr>
          <w:lang w:eastAsia="es-ES"/>
        </w:rPr>
        <w:t>A diferencia de TEC-007, esta prueba no reproduce cifrado ni generación de ficheros .aes, sino borrado directo de archivos dummy mediante comandos de eliminación. Esta distinción es metodológicamente importante: TEC-007 se asocia a cifrado para impacto, mientras que TEC-008 se asocia a destrucción directa de datos.</w:t>
      </w:r>
    </w:p>
    <w:p w14:paraId="25AF74F3" w14:textId="77777777" w:rsidR="000C2F54" w:rsidRPr="003E7F4A" w:rsidRDefault="000C2F54">
      <w:pPr>
        <w:pStyle w:val="Prrafodelista"/>
        <w:numPr>
          <w:ilvl w:val="0"/>
          <w:numId w:val="11"/>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3F83F4DA" w14:textId="77777777" w:rsidTr="003055D2">
        <w:trPr>
          <w:cantSplit/>
        </w:trPr>
        <w:tc>
          <w:tcPr>
            <w:tcW w:w="9017" w:type="dxa"/>
            <w:shd w:val="clear" w:color="auto" w:fill="E8E8E8" w:themeFill="background2"/>
          </w:tcPr>
          <w:p w14:paraId="57264B0B" w14:textId="77777777" w:rsidR="004525F1"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4525F1" w:rsidRPr="004525F1">
              <w:rPr>
                <w:rFonts w:ascii="Consolas" w:hAnsi="Consolas"/>
              </w:rPr>
              <w:t>powershell.exe -ExecutionPolicy Bypass -File "</w:t>
            </w:r>
            <w:r w:rsidR="00290519">
              <w:rPr>
                <w:rFonts w:ascii="Consolas" w:hAnsi="Consolas"/>
              </w:rPr>
              <w:t>&lt;HOST_LAB&gt;\</w:t>
            </w:r>
            <w:r w:rsidR="004525F1" w:rsidRPr="004525F1">
              <w:rPr>
                <w:rFonts w:ascii="Consolas" w:hAnsi="Consolas"/>
              </w:rPr>
              <w:t>Desktop</w:t>
            </w:r>
          </w:p>
          <w:p w14:paraId="7319CABF" w14:textId="77777777"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44552596" w14:textId="77777777" w:rsidR="004525F1" w:rsidRDefault="004525F1">
      <w:pPr>
        <w:pStyle w:val="Descripcin"/>
      </w:pPr>
      <w:bookmarkStart w:id="360" w:name="_Toc236744758"/>
      <w:r>
        <w:t xml:space="preserve">Código </w:t>
      </w:r>
      <w:r w:rsidR="00492EE6">
        <w:fldChar w:fldCharType="begin"/>
      </w:r>
      <w:r w:rsidR="00492EE6">
        <w:instrText xml:space="preserve"> SEQ Código \* ARABIC </w:instrText>
      </w:r>
      <w:r w:rsidR="00492EE6">
        <w:fldChar w:fldCharType="separate"/>
      </w:r>
      <w:r w:rsidR="00492EE6">
        <w:rPr>
          <w:noProof/>
        </w:rPr>
        <w:t>14</w:t>
      </w:r>
      <w:r w:rsidR="00492EE6">
        <w:rPr>
          <w:noProof/>
        </w:rPr>
        <w:fldChar w:fldCharType="end"/>
      </w:r>
      <w:r>
        <w:t>: Procedimiento de ejecución de TEC-008</w:t>
      </w:r>
      <w:bookmarkEnd w:id="360"/>
    </w:p>
    <w:p w14:paraId="118FD5E5" w14:textId="77777777" w:rsidR="00D6672A" w:rsidRDefault="00D6672A" w:rsidP="00D6672A">
      <w:pPr>
        <w:keepNext/>
        <w:ind w:firstLine="0"/>
        <w:jc w:val="center"/>
      </w:pPr>
      <w:r>
        <w:rPr>
          <w:noProof/>
        </w:rPr>
        <w:drawing>
          <wp:inline distT="0" distB="0" distL="0" distR="0" wp14:anchorId="24C6CCB0" wp14:editId="06865C12">
            <wp:extent cx="5731510" cy="2207895"/>
            <wp:effectExtent l="0" t="0" r="2540" b="1905"/>
            <wp:docPr id="77248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1879" name=""/>
                    <pic:cNvPicPr/>
                  </pic:nvPicPr>
                  <pic:blipFill>
                    <a:blip r:embed="rId42"/>
                    <a:stretch>
                      <a:fillRect/>
                    </a:stretch>
                  </pic:blipFill>
                  <pic:spPr>
                    <a:xfrm>
                      <a:off x="0" y="0"/>
                      <a:ext cx="5731510" cy="2207895"/>
                    </a:xfrm>
                    <a:prstGeom prst="rect">
                      <a:avLst/>
                    </a:prstGeom>
                  </pic:spPr>
                </pic:pic>
              </a:graphicData>
            </a:graphic>
          </wp:inline>
        </w:drawing>
      </w:r>
    </w:p>
    <w:p w14:paraId="560D62F8" w14:textId="77777777" w:rsidR="00D6672A" w:rsidRPr="00D6672A" w:rsidRDefault="00D6672A" w:rsidP="00D6672A">
      <w:pPr>
        <w:pStyle w:val="Descripcin"/>
      </w:pPr>
      <w:bookmarkStart w:id="361" w:name="_Toc236744716"/>
      <w:r>
        <w:t xml:space="preserve">Figura </w:t>
      </w:r>
      <w:r w:rsidR="00492EE6">
        <w:fldChar w:fldCharType="begin"/>
      </w:r>
      <w:r w:rsidR="00492EE6">
        <w:instrText xml:space="preserve"> SEQ Figura \* ARABIC </w:instrText>
      </w:r>
      <w:r w:rsidR="00492EE6">
        <w:fldChar w:fldCharType="separate"/>
      </w:r>
      <w:r w:rsidR="00492EE6">
        <w:rPr>
          <w:noProof/>
        </w:rPr>
        <w:t>24</w:t>
      </w:r>
      <w:r w:rsidR="00492EE6">
        <w:rPr>
          <w:noProof/>
        </w:rPr>
        <w:fldChar w:fldCharType="end"/>
      </w:r>
      <w:r>
        <w:t>: Script de borrado de fichero</w:t>
      </w:r>
      <w:bookmarkEnd w:id="361"/>
    </w:p>
    <w:p w14:paraId="5A9AA773" w14:textId="77777777" w:rsidR="000C2F54" w:rsidRDefault="000C2F54">
      <w:pPr>
        <w:pStyle w:val="Prrafodelista"/>
        <w:numPr>
          <w:ilvl w:val="0"/>
          <w:numId w:val="11"/>
        </w:numPr>
        <w:rPr>
          <w:b/>
          <w:bCs/>
        </w:rPr>
      </w:pPr>
      <w:r w:rsidRPr="00202C68">
        <w:rPr>
          <w:b/>
          <w:bCs/>
        </w:rPr>
        <w:t>Comportamiento esperado en el host:</w:t>
      </w:r>
    </w:p>
    <w:p w14:paraId="7A16BB12" w14:textId="77777777" w:rsidR="004525F1" w:rsidRDefault="004525F1">
      <w:pPr>
        <w:pStyle w:val="Prrafodelista"/>
        <w:numPr>
          <w:ilvl w:val="0"/>
          <w:numId w:val="15"/>
        </w:numPr>
      </w:pPr>
      <w:r>
        <w:t>ejecución de powershell.exe;</w:t>
      </w:r>
    </w:p>
    <w:p w14:paraId="551388A4" w14:textId="77777777" w:rsidR="004525F1" w:rsidRDefault="004525F1">
      <w:pPr>
        <w:pStyle w:val="Prrafodelista"/>
        <w:numPr>
          <w:ilvl w:val="0"/>
          <w:numId w:val="15"/>
        </w:numPr>
      </w:pPr>
      <w:r>
        <w:t>uso de ExecutionPolicy Bypass;</w:t>
      </w:r>
    </w:p>
    <w:p w14:paraId="696DD304" w14:textId="77777777" w:rsidR="004525F1" w:rsidRDefault="004525F1">
      <w:pPr>
        <w:pStyle w:val="Prrafodelista"/>
        <w:numPr>
          <w:ilvl w:val="0"/>
          <w:numId w:val="15"/>
        </w:numPr>
      </w:pPr>
      <w:r>
        <w:t>lanzamiento del script sabotaje.ps1;</w:t>
      </w:r>
    </w:p>
    <w:p w14:paraId="35453FAF" w14:textId="77777777" w:rsidR="004525F1" w:rsidRDefault="004525F1">
      <w:pPr>
        <w:pStyle w:val="Prrafodelista"/>
        <w:numPr>
          <w:ilvl w:val="0"/>
          <w:numId w:val="15"/>
        </w:numPr>
      </w:pPr>
      <w:r>
        <w:t>enumeración de ficheros dentro del directorio de laboratorio;</w:t>
      </w:r>
    </w:p>
    <w:p w14:paraId="3CA8E063" w14:textId="77777777" w:rsidR="004525F1" w:rsidRDefault="004525F1">
      <w:pPr>
        <w:pStyle w:val="Prrafodelista"/>
        <w:numPr>
          <w:ilvl w:val="0"/>
          <w:numId w:val="15"/>
        </w:numPr>
      </w:pPr>
      <w:r>
        <w:t>eliminación de archivos dummy mediante Remove-Item;</w:t>
      </w:r>
    </w:p>
    <w:p w14:paraId="35B4F834" w14:textId="77777777" w:rsidR="004525F1" w:rsidRDefault="004525F1">
      <w:pPr>
        <w:pStyle w:val="Prrafodelista"/>
        <w:numPr>
          <w:ilvl w:val="0"/>
          <w:numId w:val="15"/>
        </w:numPr>
      </w:pPr>
      <w:r>
        <w:lastRenderedPageBreak/>
        <w:t>generación de eventos asociados a borrado de ficheros;</w:t>
      </w:r>
    </w:p>
    <w:p w14:paraId="7AA2AC3E" w14:textId="77777777" w:rsidR="004525F1" w:rsidRDefault="004525F1">
      <w:pPr>
        <w:pStyle w:val="Prrafodelista"/>
        <w:numPr>
          <w:ilvl w:val="0"/>
          <w:numId w:val="15"/>
        </w:numPr>
      </w:pPr>
      <w:r>
        <w:t>ausencia de afectación sobre datos reales del sistema;</w:t>
      </w:r>
    </w:p>
    <w:p w14:paraId="4DB6C00E" w14:textId="77777777" w:rsidR="004525F1" w:rsidRDefault="004525F1">
      <w:pPr>
        <w:pStyle w:val="Prrafodelista"/>
        <w:numPr>
          <w:ilvl w:val="0"/>
          <w:numId w:val="15"/>
        </w:numPr>
      </w:pPr>
      <w:r>
        <w:t>posibilidad de restauración mediante recreación del dataset dummy;</w:t>
      </w:r>
    </w:p>
    <w:p w14:paraId="76F2CAE6" w14:textId="77777777" w:rsidR="004525F1" w:rsidRDefault="004525F1">
      <w:pPr>
        <w:pStyle w:val="Prrafodelista"/>
        <w:numPr>
          <w:ilvl w:val="0"/>
          <w:numId w:val="15"/>
        </w:numPr>
      </w:pPr>
      <w:r>
        <w:t>visibilidad en logs de PowerShell y Sysmon;</w:t>
      </w:r>
    </w:p>
    <w:p w14:paraId="5B5ED662" w14:textId="77777777" w:rsidR="004525F1" w:rsidRDefault="004525F1">
      <w:pPr>
        <w:pStyle w:val="Prrafodelista"/>
        <w:numPr>
          <w:ilvl w:val="0"/>
          <w:numId w:val="15"/>
        </w:numPr>
      </w:pPr>
      <w:r>
        <w:t>posible generación de alerta si la lógica de detección identifica borrado masivo.</w:t>
      </w:r>
    </w:p>
    <w:p w14:paraId="60535F1E" w14:textId="77777777" w:rsidR="000C2F54" w:rsidRPr="005C7B54" w:rsidRDefault="001E2F86" w:rsidP="001E2F86">
      <w:r>
        <w:t>La telemetría esperada para esta técnica se basa principalmente en PowerShell Script Block Logging, especialmente Event ID 4104, y en eventos de Sysmon asociados a borrado de ficheros. En la configuración metodológica del TFM se decidió emplear Sysmon Event ID 26 como evidencia forense de eliminación, evitando utilizar cada evento de borrado individual como alerta directa para no generar ruido operativo excesivo ni carga exagerada al sistema (Microsoft, 2026; Russinovich &amp; Garnier, 2026).</w:t>
      </w:r>
    </w:p>
    <w:p w14:paraId="7974E2DA" w14:textId="77777777" w:rsidR="000C2F54" w:rsidRDefault="006B79C2" w:rsidP="000C2F54">
      <w:pPr>
        <w:pStyle w:val="Ttulo3"/>
      </w:pPr>
      <w:bookmarkStart w:id="362" w:name="_Toc234407620"/>
      <w:bookmarkStart w:id="363" w:name="_Toc236729081"/>
      <w:bookmarkStart w:id="364" w:name="_Toc236845305"/>
      <w:r w:rsidRPr="006B79C2">
        <w:t>TEC-009 - Staging, archivado ZIP y exfiltración HTTP controlada</w:t>
      </w:r>
      <w:bookmarkEnd w:id="362"/>
      <w:bookmarkEnd w:id="363"/>
      <w:bookmarkEnd w:id="364"/>
    </w:p>
    <w:p w14:paraId="142FC70D" w14:textId="77777777" w:rsidR="00C15DD8" w:rsidRDefault="00C15DD8" w:rsidP="00C15DD8">
      <w:pPr>
        <w:rPr>
          <w:lang w:eastAsia="es-ES"/>
        </w:rPr>
      </w:pPr>
      <w:r>
        <w:t>La novena prueba combina T1074.001 - Local Data Staging, T1560.001 - Archive Collected Data y T1048.003 - Exfiltration Over Unencrypted Non-C2 Protocol. Representa una exfiltración HTTP controlada en laboratorio: preparación de datos dummy, compresión en ZIP y transferencia HTTP hacia un receptor controlado (MITRE, s. f.-a; MITRE, s. f.-g; MITRE, s. f.-i).</w:t>
      </w:r>
    </w:p>
    <w:p w14:paraId="07F3E8F6" w14:textId="77777777" w:rsidR="004D7542" w:rsidRDefault="00C15DD8" w:rsidP="004D7542">
      <w:pPr>
        <w:rPr>
          <w:lang w:eastAsia="es-ES"/>
        </w:rPr>
      </w:pPr>
      <w:r>
        <w:t>En el laboratorio, TEC-009 se diseñó como staging, archivado ZIP y exfiltración HTTP controlada hacia un receptor del investigador. La ejecución prepara datos dummy, genera un archivo comprimido, calcula un SHA-256 local y realiza un envío HTTP controlado equivalente a Invoke-WebRequest, Invoke-RestMethod o upload HTTP. Las rutas y nombres de scripts se documentan por reproducibilidad, pero no forman parte de la lógica de detección (García-Amorena Reina, 2026e).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14:paraId="00DC6315" w14:textId="77777777" w:rsidTr="003055D2">
        <w:trPr>
          <w:cantSplit/>
        </w:trPr>
        <w:tc>
          <w:tcPr>
            <w:tcW w:w="9017" w:type="dxa"/>
            <w:shd w:val="clear" w:color="auto" w:fill="E8E8E8" w:themeFill="background2"/>
          </w:tcPr>
          <w:p w14:paraId="333CD16D" w14:textId="77777777" w:rsidR="004D7542" w:rsidRPr="004D7542" w:rsidRDefault="004D7542" w:rsidP="004D7542">
            <w:pPr>
              <w:keepNext/>
              <w:ind w:firstLine="0"/>
              <w:rPr>
                <w:rFonts w:ascii="Consolas" w:hAnsi="Consolas"/>
                <w:lang w:val="es-PE"/>
              </w:rPr>
            </w:pPr>
            <w:r>
              <w:rPr>
                <w:rFonts w:ascii="Consolas" w:hAnsi="Consolas"/>
                <w:lang w:val="es-PE"/>
              </w:rPr>
              <w:lastRenderedPageBreak/>
              <w:t xml:space="preserve">$ </w:t>
            </w:r>
            <w:r w:rsidRPr="004D7542">
              <w:rPr>
                <w:rFonts w:ascii="Consolas" w:hAnsi="Consolas"/>
                <w:lang w:val="es-PE"/>
              </w:rPr>
              <w:t xml:space="preserve">cd </w:t>
            </w:r>
            <w:r w:rsidR="00290519">
              <w:rPr>
                <w:rFonts w:ascii="Consolas" w:hAnsi="Consolas"/>
                <w:lang w:val="es-PE"/>
              </w:rPr>
              <w:t>&lt;RUTA_ARTIFACTS&gt;</w:t>
            </w:r>
          </w:p>
          <w:p w14:paraId="3F3B14F2"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python .\receiver_tfm_v4.py `</w:t>
            </w:r>
          </w:p>
          <w:p w14:paraId="589F534A"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--host 0.0.0.0 `</w:t>
            </w:r>
          </w:p>
          <w:p w14:paraId="734B33BE"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--port 8088 `</w:t>
            </w:r>
          </w:p>
          <w:p w14:paraId="270CF583"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--out-dir .\received `</w:t>
            </w:r>
          </w:p>
          <w:p w14:paraId="3733753D"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--log-file .\received\receiver_log.jsonl `</w:t>
            </w:r>
          </w:p>
          <w:p w14:paraId="4C25660C"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--max-seconds 600 `</w:t>
            </w:r>
          </w:p>
          <w:p w14:paraId="51C8BFBD" w14:textId="77777777" w:rsidR="004D7542" w:rsidRPr="004D7542" w:rsidRDefault="004D7542" w:rsidP="004D7542">
            <w:pPr>
              <w:keepNext/>
              <w:ind w:firstLine="0"/>
              <w:rPr>
                <w:rFonts w:ascii="Consolas" w:hAnsi="Consolas"/>
                <w:lang w:val="es-PE"/>
              </w:rPr>
            </w:pPr>
            <w:r w:rsidRPr="004D7542">
              <w:rPr>
                <w:rFonts w:ascii="Consolas" w:hAnsi="Consolas"/>
                <w:lang w:val="es-PE"/>
              </w:rPr>
              <w:t xml:space="preserve">  --max-uploads 5 `</w:t>
            </w:r>
          </w:p>
          <w:p w14:paraId="1D708649" w14:textId="77777777" w:rsidR="004D7542" w:rsidRPr="003E7F4A" w:rsidRDefault="004D7542" w:rsidP="008750B5">
            <w:pPr>
              <w:keepNext/>
              <w:ind w:firstLine="0"/>
              <w:rPr>
                <w:rFonts w:ascii="Consolas" w:hAnsi="Consolas"/>
              </w:rPr>
            </w:pPr>
            <w:r w:rsidRPr="004D7542">
              <w:rPr>
                <w:rFonts w:ascii="Consolas" w:hAnsi="Consolas"/>
                <w:lang w:val="es-PE"/>
              </w:rPr>
              <w:t xml:space="preserve">  --max-bytes 104857600</w:t>
            </w:r>
          </w:p>
        </w:tc>
      </w:tr>
    </w:tbl>
    <w:p w14:paraId="21D1D7D3" w14:textId="77777777" w:rsidR="004D7542" w:rsidRDefault="008750B5" w:rsidP="008750B5">
      <w:pPr>
        <w:pStyle w:val="Descripcin"/>
      </w:pPr>
      <w:bookmarkStart w:id="365" w:name="_Toc236744759"/>
      <w:r>
        <w:t xml:space="preserve">Código </w:t>
      </w:r>
      <w:r w:rsidR="00492EE6">
        <w:fldChar w:fldCharType="begin"/>
      </w:r>
      <w:r w:rsidR="00492EE6">
        <w:instrText xml:space="preserve"> SEQ Código \* ARABIC </w:instrText>
      </w:r>
      <w:r w:rsidR="00492EE6">
        <w:fldChar w:fldCharType="separate"/>
      </w:r>
      <w:r w:rsidR="00492EE6">
        <w:rPr>
          <w:noProof/>
        </w:rPr>
        <w:t>15</w:t>
      </w:r>
      <w:r w:rsidR="00492EE6">
        <w:rPr>
          <w:noProof/>
        </w:rPr>
        <w:fldChar w:fldCharType="end"/>
      </w:r>
      <w:r>
        <w:t>: Ejecución del receptor HTTP controlado</w:t>
      </w:r>
      <w:bookmarkEnd w:id="365"/>
    </w:p>
    <w:p w14:paraId="0A51802A" w14:textId="77777777" w:rsidR="004E3441" w:rsidRDefault="004E3441" w:rsidP="004E3441">
      <w:pPr>
        <w:keepNext/>
        <w:ind w:firstLine="0"/>
        <w:jc w:val="center"/>
      </w:pPr>
      <w:r w:rsidRPr="004E3441">
        <w:rPr>
          <w:noProof/>
          <w:lang w:eastAsia="es-ES"/>
        </w:rPr>
        <w:drawing>
          <wp:inline distT="0" distB="0" distL="0" distR="0" wp14:anchorId="030DE9C5" wp14:editId="30157E5A">
            <wp:extent cx="5731510" cy="2320815"/>
            <wp:effectExtent l="0" t="0" r="2540" b="3810"/>
            <wp:docPr id="148950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4567" name=""/>
                    <pic:cNvPicPr/>
                  </pic:nvPicPr>
                  <pic:blipFill rotWithShape="1">
                    <a:blip r:embed="rId43"/>
                    <a:srcRect t="2667" b="1"/>
                    <a:stretch>
                      <a:fillRect/>
                    </a:stretch>
                  </pic:blipFill>
                  <pic:spPr bwMode="auto">
                    <a:xfrm>
                      <a:off x="0" y="0"/>
                      <a:ext cx="5731510" cy="2320815"/>
                    </a:xfrm>
                    <a:prstGeom prst="rect">
                      <a:avLst/>
                    </a:prstGeom>
                    <a:ln>
                      <a:noFill/>
                    </a:ln>
                    <a:extLst>
                      <a:ext uri="{53640926-AAD7-44D8-BBD7-CCE9431645EC}">
                        <a14:shadowObscured xmlns:a14="http://schemas.microsoft.com/office/drawing/2010/main"/>
                      </a:ext>
                    </a:extLst>
                  </pic:spPr>
                </pic:pic>
              </a:graphicData>
            </a:graphic>
          </wp:inline>
        </w:drawing>
      </w:r>
    </w:p>
    <w:p w14:paraId="73AE874F" w14:textId="77777777" w:rsidR="004E3441" w:rsidRPr="004E3441" w:rsidRDefault="004E3441" w:rsidP="004E3441">
      <w:pPr>
        <w:pStyle w:val="Descripcin"/>
        <w:rPr>
          <w:lang w:eastAsia="es-ES"/>
        </w:rPr>
      </w:pPr>
      <w:bookmarkStart w:id="366" w:name="_Toc236744717"/>
      <w:r>
        <w:t xml:space="preserve">Figura </w:t>
      </w:r>
      <w:r w:rsidR="00492EE6">
        <w:fldChar w:fldCharType="begin"/>
      </w:r>
      <w:r w:rsidR="00492EE6">
        <w:instrText xml:space="preserve"> SEQ Figura \* ARABIC </w:instrText>
      </w:r>
      <w:r w:rsidR="00492EE6">
        <w:fldChar w:fldCharType="separate"/>
      </w:r>
      <w:r w:rsidR="00492EE6">
        <w:rPr>
          <w:noProof/>
        </w:rPr>
        <w:t>25</w:t>
      </w:r>
      <w:r w:rsidR="00492EE6">
        <w:rPr>
          <w:noProof/>
        </w:rPr>
        <w:fldChar w:fldCharType="end"/>
      </w:r>
      <w:r>
        <w:t>: Evidencia del receptor HTTP controlado</w:t>
      </w:r>
      <w:bookmarkEnd w:id="366"/>
    </w:p>
    <w:p w14:paraId="0989E52A" w14:textId="77777777" w:rsidR="000C2F54" w:rsidRDefault="000C2F54">
      <w:pPr>
        <w:pStyle w:val="Prrafodelista"/>
        <w:numPr>
          <w:ilvl w:val="0"/>
          <w:numId w:val="11"/>
        </w:numPr>
      </w:pPr>
      <w:r w:rsidRPr="00202C68">
        <w:rPr>
          <w:b/>
          <w:bCs/>
        </w:rPr>
        <w:t>Herramientas utilizadas: PowerShell y receptor HTTP controlado.</w:t>
      </w:r>
    </w:p>
    <w:p w14:paraId="0A293715" w14:textId="77777777" w:rsidR="000C2F54" w:rsidRPr="003E7F4A" w:rsidRDefault="000C2F54" w:rsidP="000C2F54">
      <w:pPr>
        <w:pStyle w:val="Prrafodelista"/>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1B0C4E4B" w14:textId="77777777" w:rsidTr="003055D2">
        <w:trPr>
          <w:cantSplit/>
        </w:trPr>
        <w:tc>
          <w:tcPr>
            <w:tcW w:w="9017" w:type="dxa"/>
            <w:shd w:val="clear" w:color="auto" w:fill="E8E8E8" w:themeFill="background2"/>
          </w:tcPr>
          <w:p w14:paraId="6A32C44B" w14:textId="77777777" w:rsidR="00007396" w:rsidRDefault="000C2F54" w:rsidP="001D4AA8">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00007396" w:rsidRPr="00007396">
              <w:rPr>
                <w:rFonts w:ascii="Consolas" w:hAnsi="Consolas"/>
              </w:rPr>
              <w:t>cd "</w:t>
            </w:r>
            <w:r w:rsidR="00290519">
              <w:rPr>
                <w:rFonts w:ascii="Consolas" w:hAnsi="Consolas"/>
              </w:rPr>
              <w:t>&lt;HOST_LAB&gt;\</w:t>
            </w:r>
            <w:r w:rsidR="00007396" w:rsidRPr="00007396">
              <w:rPr>
                <w:rFonts w:ascii="Consolas" w:hAnsi="Consolas"/>
              </w:rPr>
              <w:t>Desktop\TFM\01_ACTIVE_TESTS\Pruebas\TEC-009_Exfiltracion"</w:t>
            </w:r>
          </w:p>
          <w:p w14:paraId="38A15CC5"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.\exfiltracion_v3.ps1</w:t>
            </w:r>
          </w:p>
          <w:p w14:paraId="2170BE25"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 xml:space="preserve">-ReceiverUrl </w:t>
            </w:r>
            <w:r w:rsidRPr="00290519">
              <w:rPr>
                <w:rFonts w:ascii="Consolas" w:hAnsi="Consolas"/>
              </w:rPr>
              <w:t>http://</w:t>
            </w:r>
            <w:r w:rsidR="00290519" w:rsidRPr="00290519">
              <w:rPr>
                <w:rFonts w:ascii="Consolas" w:hAnsi="Consolas"/>
              </w:rPr>
              <w:t>&lt;HOST_LAB&gt;:8088/upload</w:t>
            </w:r>
          </w:p>
          <w:p w14:paraId="7D3B5D57"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-EnableUpload $true</w:t>
            </w:r>
          </w:p>
          <w:p w14:paraId="6978D2E1"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-TimeoutSec 60</w:t>
            </w:r>
          </w:p>
          <w:p w14:paraId="5B3F00BE" w14:textId="77777777" w:rsidR="000C2F54" w:rsidRPr="003E7F4A" w:rsidRDefault="00007396" w:rsidP="001D4AA8">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422461D9" w14:textId="77777777" w:rsidR="000C2F54" w:rsidRDefault="000C2F54" w:rsidP="000C2F54">
      <w:pPr>
        <w:pStyle w:val="Descripcin"/>
      </w:pPr>
      <w:bookmarkStart w:id="367" w:name="_Toc236744760"/>
      <w:r>
        <w:t xml:space="preserve">Código </w:t>
      </w:r>
      <w:r w:rsidR="00492EE6">
        <w:fldChar w:fldCharType="begin"/>
      </w:r>
      <w:r w:rsidR="00492EE6">
        <w:instrText xml:space="preserve"> SEQ Código \* ARABIC </w:instrText>
      </w:r>
      <w:r w:rsidR="00492EE6">
        <w:fldChar w:fldCharType="separate"/>
      </w:r>
      <w:r w:rsidR="00492EE6">
        <w:rPr>
          <w:noProof/>
        </w:rPr>
        <w:t>16</w:t>
      </w:r>
      <w:r w:rsidR="00492EE6">
        <w:rPr>
          <w:noProof/>
        </w:rPr>
        <w:fldChar w:fldCharType="end"/>
      </w:r>
      <w:r>
        <w:t>: Procedimiento de ejecución de TEC-009</w:t>
      </w:r>
      <w:bookmarkEnd w:id="367"/>
    </w:p>
    <w:p w14:paraId="08CA8A11" w14:textId="77777777" w:rsidR="004E3441" w:rsidRDefault="004E3441" w:rsidP="004E3441">
      <w:pPr>
        <w:keepNext/>
        <w:ind w:firstLine="0"/>
        <w:jc w:val="center"/>
      </w:pPr>
      <w:r>
        <w:rPr>
          <w:noProof/>
        </w:rPr>
        <w:drawing>
          <wp:inline distT="0" distB="0" distL="0" distR="0" wp14:anchorId="20B80F55" wp14:editId="4A91D4BF">
            <wp:extent cx="5690870" cy="2353587"/>
            <wp:effectExtent l="0" t="0" r="5080" b="8890"/>
            <wp:docPr id="35327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3870" name=""/>
                    <pic:cNvPicPr/>
                  </pic:nvPicPr>
                  <pic:blipFill rotWithShape="1">
                    <a:blip r:embed="rId44"/>
                    <a:srcRect l="694" t="311" b="7474"/>
                    <a:stretch>
                      <a:fillRect/>
                    </a:stretch>
                  </pic:blipFill>
                  <pic:spPr bwMode="auto">
                    <a:xfrm>
                      <a:off x="0" y="0"/>
                      <a:ext cx="5691748" cy="2353950"/>
                    </a:xfrm>
                    <a:prstGeom prst="rect">
                      <a:avLst/>
                    </a:prstGeom>
                    <a:ln>
                      <a:noFill/>
                    </a:ln>
                    <a:extLst>
                      <a:ext uri="{53640926-AAD7-44D8-BBD7-CCE9431645EC}">
                        <a14:shadowObscured xmlns:a14="http://schemas.microsoft.com/office/drawing/2010/main"/>
                      </a:ext>
                    </a:extLst>
                  </pic:spPr>
                </pic:pic>
              </a:graphicData>
            </a:graphic>
          </wp:inline>
        </w:drawing>
      </w:r>
    </w:p>
    <w:p w14:paraId="5D1F658C" w14:textId="77777777" w:rsidR="004E3441" w:rsidRPr="004E3441" w:rsidRDefault="004E3441" w:rsidP="004E3441">
      <w:pPr>
        <w:pStyle w:val="Descripcin"/>
      </w:pPr>
      <w:bookmarkStart w:id="368" w:name="_Toc236744718"/>
      <w:r>
        <w:t xml:space="preserve">Figura </w:t>
      </w:r>
      <w:r w:rsidR="00492EE6">
        <w:fldChar w:fldCharType="begin"/>
      </w:r>
      <w:r w:rsidR="00492EE6">
        <w:instrText xml:space="preserve"> SEQ Figura \* ARABIC </w:instrText>
      </w:r>
      <w:r w:rsidR="00492EE6">
        <w:fldChar w:fldCharType="separate"/>
      </w:r>
      <w:r w:rsidR="00492EE6">
        <w:rPr>
          <w:noProof/>
        </w:rPr>
        <w:t>26</w:t>
      </w:r>
      <w:r w:rsidR="00492EE6">
        <w:rPr>
          <w:noProof/>
        </w:rPr>
        <w:fldChar w:fldCharType="end"/>
      </w:r>
      <w:r>
        <w:t>: Evidencia de ejecución de TEC-009</w:t>
      </w:r>
      <w:bookmarkEnd w:id="368"/>
    </w:p>
    <w:p w14:paraId="18878E9E" w14:textId="77777777" w:rsidR="000C2F54" w:rsidRDefault="000C2F54">
      <w:pPr>
        <w:pStyle w:val="Prrafodelista"/>
        <w:numPr>
          <w:ilvl w:val="0"/>
          <w:numId w:val="11"/>
        </w:numPr>
        <w:rPr>
          <w:b/>
          <w:bCs/>
        </w:rPr>
      </w:pPr>
      <w:r w:rsidRPr="00202C68">
        <w:rPr>
          <w:b/>
          <w:bCs/>
        </w:rPr>
        <w:t>Comportamiento esperado en el host:</w:t>
      </w:r>
    </w:p>
    <w:p w14:paraId="23770650" w14:textId="77777777" w:rsidR="003713E6" w:rsidRDefault="003713E6">
      <w:pPr>
        <w:pStyle w:val="Prrafodelista"/>
        <w:numPr>
          <w:ilvl w:val="0"/>
          <w:numId w:val="16"/>
        </w:numPr>
      </w:pPr>
      <w:r>
        <w:t>ejecución de powershell.exe;</w:t>
      </w:r>
    </w:p>
    <w:p w14:paraId="2839E668" w14:textId="77777777" w:rsidR="003713E6" w:rsidRDefault="003713E6">
      <w:pPr>
        <w:pStyle w:val="Prrafodelista"/>
        <w:numPr>
          <w:ilvl w:val="0"/>
          <w:numId w:val="16"/>
        </w:numPr>
      </w:pPr>
      <w:r>
        <w:t>preparación de datos dummy en staging controlado;</w:t>
      </w:r>
    </w:p>
    <w:p w14:paraId="5048F83A" w14:textId="77777777" w:rsidR="003713E6" w:rsidRDefault="003713E6">
      <w:pPr>
        <w:pStyle w:val="Prrafodelista"/>
        <w:numPr>
          <w:ilvl w:val="0"/>
          <w:numId w:val="16"/>
        </w:numPr>
      </w:pPr>
      <w:r>
        <w:t>lectura de ficheros dummy del dataset de laboratorio;</w:t>
      </w:r>
    </w:p>
    <w:p w14:paraId="1A6797BF" w14:textId="77777777" w:rsidR="003713E6" w:rsidRDefault="003713E6">
      <w:pPr>
        <w:pStyle w:val="Prrafodelista"/>
        <w:numPr>
          <w:ilvl w:val="0"/>
          <w:numId w:val="16"/>
        </w:numPr>
      </w:pPr>
      <w:r>
        <w:t>creación de un archivo comprimido mediante Compress-Archive;</w:t>
      </w:r>
    </w:p>
    <w:p w14:paraId="13354997" w14:textId="77777777" w:rsidR="003713E6" w:rsidRDefault="003713E6">
      <w:pPr>
        <w:pStyle w:val="Prrafodelista"/>
        <w:numPr>
          <w:ilvl w:val="0"/>
          <w:numId w:val="16"/>
        </w:numPr>
      </w:pPr>
      <w:r>
        <w:t>generación de un fichero .zip;</w:t>
      </w:r>
    </w:p>
    <w:p w14:paraId="7E54D91A" w14:textId="77777777" w:rsidR="003713E6" w:rsidRDefault="003713E6">
      <w:pPr>
        <w:pStyle w:val="Prrafodelista"/>
        <w:numPr>
          <w:ilvl w:val="0"/>
          <w:numId w:val="16"/>
        </w:numPr>
      </w:pPr>
      <w:r>
        <w:t>posible copia del archivo a una ruta de salida controlada;</w:t>
      </w:r>
    </w:p>
    <w:p w14:paraId="1819C3F1" w14:textId="77777777" w:rsidR="003713E6" w:rsidRDefault="003713E6">
      <w:pPr>
        <w:pStyle w:val="Prrafodelista"/>
        <w:numPr>
          <w:ilvl w:val="0"/>
          <w:numId w:val="16"/>
        </w:numPr>
      </w:pPr>
      <w:r>
        <w:t>envío HTTP hacia un receptor de laboratorio;</w:t>
      </w:r>
    </w:p>
    <w:p w14:paraId="2F7EB404" w14:textId="77777777" w:rsidR="003713E6" w:rsidRDefault="003713E6">
      <w:pPr>
        <w:pStyle w:val="Prrafodelista"/>
        <w:numPr>
          <w:ilvl w:val="0"/>
          <w:numId w:val="16"/>
        </w:numPr>
      </w:pPr>
      <w:r>
        <w:t>visibilidad mediante PowerShell 4104;</w:t>
      </w:r>
    </w:p>
    <w:p w14:paraId="2ACCD186" w14:textId="77777777" w:rsidR="003713E6" w:rsidRDefault="003713E6">
      <w:pPr>
        <w:pStyle w:val="Prrafodelista"/>
        <w:numPr>
          <w:ilvl w:val="0"/>
          <w:numId w:val="16"/>
        </w:numPr>
      </w:pPr>
      <w:r>
        <w:t>visibilidad mediante Sysmon Event ID 1 para creación de proceso;</w:t>
      </w:r>
    </w:p>
    <w:p w14:paraId="0E8ED3E1" w14:textId="77777777" w:rsidR="003713E6" w:rsidRDefault="003713E6">
      <w:pPr>
        <w:pStyle w:val="Prrafodelista"/>
        <w:numPr>
          <w:ilvl w:val="0"/>
          <w:numId w:val="16"/>
        </w:numPr>
      </w:pPr>
      <w:r>
        <w:t>visibilidad mediante Sysmon Event ID 11 para creación de ficheros;</w:t>
      </w:r>
    </w:p>
    <w:p w14:paraId="18631C2F" w14:textId="77777777" w:rsidR="003713E6" w:rsidRDefault="003713E6">
      <w:pPr>
        <w:pStyle w:val="Prrafodelista"/>
        <w:numPr>
          <w:ilvl w:val="0"/>
          <w:numId w:val="16"/>
        </w:numPr>
      </w:pPr>
      <w:r>
        <w:t>visibilidad mediante Sysmon Event ID 3 si se genera conexión de red;</w:t>
      </w:r>
    </w:p>
    <w:p w14:paraId="2D3CE874" w14:textId="77777777" w:rsidR="004525F1" w:rsidRPr="005C7B54" w:rsidRDefault="003713E6" w:rsidP="003713E6">
      <w:r>
        <w:t xml:space="preserve">En este TFM, TEC-009 se utiliza para evaluar si Velociraptor puede observar staging, compresión, preparación de datos y exfiltración HTTP controlada. La técnica permite analizar los límites de la detección host-based cuando una actividad puede parecer administrativa si no se </w:t>
      </w:r>
      <w:r>
        <w:lastRenderedPageBreak/>
        <w:t>correlaciona con ZIP, envío HTTP, hash, bytes transferidos y contexto de ejecución (García-Amorena Reina, 2026e).</w:t>
      </w:r>
    </w:p>
    <w:p w14:paraId="14AE7885" w14:textId="77777777" w:rsidR="000C2F54" w:rsidRDefault="000C2F54" w:rsidP="000C2F54">
      <w:pPr>
        <w:pStyle w:val="Ttulo3"/>
      </w:pPr>
      <w:bookmarkStart w:id="369" w:name="_Toc234407621"/>
      <w:bookmarkStart w:id="370" w:name="_Toc236729082"/>
      <w:bookmarkStart w:id="371" w:name="_Toc236845306"/>
      <w:r>
        <w:t>Runner</w:t>
      </w:r>
      <w:r w:rsidR="008D56DD">
        <w:t xml:space="preserve"> de ejecución global de técnicas</w:t>
      </w:r>
      <w:bookmarkEnd w:id="369"/>
      <w:bookmarkEnd w:id="370"/>
      <w:bookmarkEnd w:id="371"/>
    </w:p>
    <w:p w14:paraId="045239A5" w14:textId="77777777" w:rsidR="00D75C00" w:rsidRDefault="00D75C00" w:rsidP="00D75C00">
      <w:r>
        <w:t>Además de la ejecución individual de cada técnica, se desarrolló un runner global para automatizar la campaña completa de pruebas TEC-001 a TEC-009. El objetivo de este script fue garantizar una ejecución homogénea, reproducible y trazable de todas las técnicas seleccionadas, reduciendo errores derivados de la ejecución manual y facilitando la comparación posterior entre telemetría, detección, alerta y rendimiento.</w:t>
      </w:r>
    </w:p>
    <w:p w14:paraId="617A32AD" w14:textId="77777777" w:rsidR="00D75C00" w:rsidRDefault="00D75C00" w:rsidP="009326B6">
      <w:r>
        <w:t>El runner utilizado fue TFM_Run_All_TEC_Tests_v6_PATCHED_4104.ps1</w:t>
      </w:r>
      <w:r w:rsidR="009326B6">
        <w:t>, ya que se hicieron pruebas con múltiples versiones anteriores</w:t>
      </w:r>
      <w:r>
        <w:t>.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p w14:paraId="27F6F87B" w14:textId="77777777" w:rsidR="004525F1" w:rsidRDefault="00D75C00" w:rsidP="00D75C00">
      <w:r>
        <w:t>El script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75C00" w14:paraId="7073EE7E" w14:textId="77777777" w:rsidTr="003055D2">
        <w:trPr>
          <w:cantSplit/>
        </w:trPr>
        <w:tc>
          <w:tcPr>
            <w:tcW w:w="9017" w:type="dxa"/>
            <w:shd w:val="clear" w:color="auto" w:fill="E8E8E8" w:themeFill="background2"/>
          </w:tcPr>
          <w:p w14:paraId="48A75429"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cd "</w:t>
            </w:r>
            <w:r w:rsidR="00290519">
              <w:rPr>
                <w:rFonts w:ascii="Consolas" w:hAnsi="Consolas"/>
              </w:rPr>
              <w:t>&lt;HOST_LAB&gt;\</w:t>
            </w:r>
            <w:r w:rsidRPr="00D75C00">
              <w:rPr>
                <w:rFonts w:ascii="Consolas" w:hAnsi="Consolas"/>
              </w:rPr>
              <w:t>Desktop\TFM\03_RUNNERS"</w:t>
            </w:r>
          </w:p>
          <w:p w14:paraId="56547BB0"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 xml:space="preserve">Set-ExecutionPolicy -Scope Process Bypass -Force </w:t>
            </w:r>
          </w:p>
          <w:p w14:paraId="021A0421" w14:textId="77777777" w:rsidR="00D75C00" w:rsidRDefault="00D75C00" w:rsidP="00112144">
            <w:pPr>
              <w:keepNext/>
              <w:ind w:firstLine="0"/>
              <w:rPr>
                <w:rFonts w:ascii="Consolas" w:hAnsi="Consolas"/>
              </w:rPr>
            </w:pPr>
            <w:r w:rsidRPr="00D75C00">
              <w:rPr>
                <w:rFonts w:ascii="Consolas" w:hAnsi="Consolas"/>
              </w:rPr>
              <w:t>$env:TFM_BASEPATH = "</w:t>
            </w:r>
            <w:r w:rsidR="00290519">
              <w:rPr>
                <w:rFonts w:ascii="Consolas" w:hAnsi="Consolas"/>
              </w:rPr>
              <w:t>&lt;HOST_LAB&gt;\</w:t>
            </w:r>
            <w:r w:rsidRPr="00D75C00">
              <w:rPr>
                <w:rFonts w:ascii="Consolas" w:hAnsi="Consolas"/>
              </w:rPr>
              <w:t>Desktop\TFM\01_ACTIVE_TESTS</w:t>
            </w:r>
          </w:p>
          <w:p w14:paraId="3B1D1CC3" w14:textId="77777777" w:rsidR="00D75C00" w:rsidRDefault="00D75C00" w:rsidP="00112144">
            <w:pPr>
              <w:keepNext/>
              <w:ind w:firstLine="0"/>
              <w:rPr>
                <w:rFonts w:ascii="Consolas" w:hAnsi="Consolas"/>
              </w:rPr>
            </w:pPr>
            <w:r w:rsidRPr="00D75C00">
              <w:rPr>
                <w:rFonts w:ascii="Consolas" w:hAnsi="Consolas"/>
              </w:rPr>
              <w:t>\Pruebas"</w:t>
            </w:r>
          </w:p>
          <w:p w14:paraId="66E53636"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.\TFM_Run_All_TEC_Tests_v6_PATCHED_4104.ps1</w:t>
            </w:r>
          </w:p>
          <w:p w14:paraId="025DB081"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 xml:space="preserve">-ReceiverUrl </w:t>
            </w:r>
            <w:r w:rsidRPr="00290519">
              <w:rPr>
                <w:rFonts w:ascii="Consolas" w:hAnsi="Consolas"/>
              </w:rPr>
              <w:t>http://</w:t>
            </w:r>
            <w:r w:rsidR="00290519" w:rsidRPr="00290519">
              <w:rPr>
                <w:rFonts w:ascii="Consolas" w:hAnsi="Consolas"/>
              </w:rPr>
              <w:t>&lt;HOST_LAB&gt;:8088/upload</w:t>
            </w:r>
          </w:p>
          <w:p w14:paraId="5F48F424"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-EnableExfilUpload $true</w:t>
            </w:r>
          </w:p>
          <w:p w14:paraId="0CCAFA86"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-ExfilTimeoutSec 60</w:t>
            </w:r>
          </w:p>
          <w:p w14:paraId="61F9B14E"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-KeepExfilArtifacts $true</w:t>
            </w:r>
          </w:p>
          <w:p w14:paraId="4313FA3E" w14:textId="77777777" w:rsidR="00D75C00" w:rsidRPr="003E7F4A" w:rsidRDefault="00D75C00" w:rsidP="00823C7B">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2A914D0A" w14:textId="77777777" w:rsidR="00D75C00" w:rsidRDefault="00823C7B" w:rsidP="00823C7B">
      <w:pPr>
        <w:pStyle w:val="Descripcin"/>
      </w:pPr>
      <w:bookmarkStart w:id="372" w:name="_Toc236744761"/>
      <w:r>
        <w:t xml:space="preserve">Código </w:t>
      </w:r>
      <w:r w:rsidR="00492EE6">
        <w:fldChar w:fldCharType="begin"/>
      </w:r>
      <w:r w:rsidR="00492EE6">
        <w:instrText xml:space="preserve"> SEQ Código \* ARABIC </w:instrText>
      </w:r>
      <w:r w:rsidR="00492EE6">
        <w:fldChar w:fldCharType="separate"/>
      </w:r>
      <w:r w:rsidR="00492EE6">
        <w:rPr>
          <w:noProof/>
        </w:rPr>
        <w:t>17</w:t>
      </w:r>
      <w:r w:rsidR="00492EE6">
        <w:rPr>
          <w:noProof/>
        </w:rPr>
        <w:fldChar w:fldCharType="end"/>
      </w:r>
      <w:r w:rsidRPr="00CD65A5">
        <w:t>: Ejecución del runner global de técnicas TEC-001 a TEC-009</w:t>
      </w:r>
      <w:bookmarkEnd w:id="372"/>
    </w:p>
    <w:p w14:paraId="23453673" w14:textId="77777777" w:rsidR="002F300D" w:rsidRPr="00B009C0" w:rsidRDefault="00B009C0" w:rsidP="002F300D">
      <w:pPr>
        <w:ind w:firstLine="0"/>
        <w:jc w:val="center"/>
      </w:pPr>
      <w:r>
        <w:rPr>
          <w:noProof/>
        </w:rPr>
        <w:drawing>
          <wp:inline distT="0" distB="0" distL="0" distR="0" wp14:anchorId="73ECBDBA" wp14:editId="41440FA4">
            <wp:extent cx="5705631" cy="1103630"/>
            <wp:effectExtent l="0" t="0" r="9525" b="1270"/>
            <wp:docPr id="198498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7433" name=""/>
                    <pic:cNvPicPr/>
                  </pic:nvPicPr>
                  <pic:blipFill rotWithShape="1">
                    <a:blip r:embed="rId45"/>
                    <a:srcRect l="452"/>
                    <a:stretch>
                      <a:fillRect/>
                    </a:stretch>
                  </pic:blipFill>
                  <pic:spPr bwMode="auto">
                    <a:xfrm>
                      <a:off x="0" y="0"/>
                      <a:ext cx="5705631" cy="1103630"/>
                    </a:xfrm>
                    <a:prstGeom prst="rect">
                      <a:avLst/>
                    </a:prstGeom>
                    <a:ln>
                      <a:noFill/>
                    </a:ln>
                    <a:extLst>
                      <a:ext uri="{53640926-AAD7-44D8-BBD7-CCE9431645EC}">
                        <a14:shadowObscured xmlns:a14="http://schemas.microsoft.com/office/drawing/2010/main"/>
                      </a:ext>
                    </a:extLst>
                  </pic:spPr>
                </pic:pic>
              </a:graphicData>
            </a:graphic>
          </wp:inline>
        </w:drawing>
      </w:r>
    </w:p>
    <w:p w14:paraId="3146ADFF" w14:textId="77777777" w:rsidR="00D75C00" w:rsidRDefault="009326B6" w:rsidP="009326B6">
      <w:r w:rsidRPr="009326B6">
        <w:lastRenderedPageBreak/>
        <w:t>El parámetro TFM_BASEPATH fija la ruta base del entorno activo de pruebas. A partir de ella, el runner localiza el dataset de laboratorio, las carpetas específicas de las técnicas, los scripts auxiliares y las rutas de salida. Para TEC-009 se utiliza ReceiverUrl, que indica el receptor HTTP controlado empleado para documentar la exfiltración HTTP controlada en laboratorio.</w:t>
      </w:r>
    </w:p>
    <w:p w14:paraId="7F8DEFC4" w14:textId="77777777" w:rsidR="009326B6" w:rsidRDefault="009326B6" w:rsidP="009326B6">
      <w:r w:rsidRPr="009326B6">
        <w:t>El runner no modifica artifacts, reglas ni configuración del sistema de alertado. Su función es exclusivamente ejecutar las técnicas de laboratorio y generar evidencias operativas. Las acciones se mantienen dentro del dataset dummy y de las rutas controladas del TFM.</w:t>
      </w:r>
    </w:p>
    <w:p w14:paraId="03343422" w14:textId="77777777" w:rsidR="00B93644" w:rsidRDefault="009326B6" w:rsidP="00B93644">
      <w:r w:rsidRPr="009326B6">
        <w:t>Las funciones principales del runner son:</w:t>
      </w:r>
    </w:p>
    <w:p w14:paraId="04C0AEA2" w14:textId="77777777" w:rsidR="00B93644" w:rsidRDefault="009326B6">
      <w:pPr>
        <w:pStyle w:val="Prrafodelista"/>
        <w:numPr>
          <w:ilvl w:val="0"/>
          <w:numId w:val="18"/>
        </w:numPr>
      </w:pPr>
      <w:r>
        <w:t>ejecutar TEC-001 a TEC-009 de forma secuencial;</w:t>
      </w:r>
    </w:p>
    <w:p w14:paraId="6EF82BC2" w14:textId="77777777" w:rsidR="00B93644" w:rsidRDefault="009326B6">
      <w:pPr>
        <w:pStyle w:val="Prrafodelista"/>
        <w:numPr>
          <w:ilvl w:val="0"/>
          <w:numId w:val="18"/>
        </w:numPr>
      </w:pPr>
      <w:r>
        <w:t>restaurar el dataset de laboratorio cuando una técnica lo modifica;</w:t>
      </w:r>
    </w:p>
    <w:p w14:paraId="41B39712" w14:textId="77777777" w:rsidR="00B93644" w:rsidRDefault="009326B6">
      <w:pPr>
        <w:pStyle w:val="Prrafodelista"/>
        <w:numPr>
          <w:ilvl w:val="0"/>
          <w:numId w:val="18"/>
        </w:numPr>
      </w:pPr>
      <w:r>
        <w:t>evitar que TEC-007, TEC-008 o TEC-009 contaminen pruebas posteriores;</w:t>
      </w:r>
    </w:p>
    <w:p w14:paraId="21B763EF" w14:textId="77777777" w:rsidR="00B93644" w:rsidRDefault="009326B6">
      <w:pPr>
        <w:pStyle w:val="Prrafodelista"/>
        <w:numPr>
          <w:ilvl w:val="0"/>
          <w:numId w:val="18"/>
        </w:numPr>
      </w:pPr>
      <w:r>
        <w:t>registrar hora de inicio, hora de fin y duración de cada técnica;</w:t>
      </w:r>
    </w:p>
    <w:p w14:paraId="13818BDD" w14:textId="77777777" w:rsidR="00B93644" w:rsidRDefault="009326B6">
      <w:pPr>
        <w:pStyle w:val="Prrafodelista"/>
        <w:numPr>
          <w:ilvl w:val="0"/>
          <w:numId w:val="18"/>
        </w:numPr>
      </w:pPr>
      <w:r>
        <w:t>recoger códigos de salida de los comandos ejecutados;</w:t>
      </w:r>
    </w:p>
    <w:p w14:paraId="6BDF4E10" w14:textId="77777777" w:rsidR="00B93644" w:rsidRDefault="009326B6">
      <w:pPr>
        <w:pStyle w:val="Prrafodelista"/>
        <w:numPr>
          <w:ilvl w:val="0"/>
          <w:numId w:val="18"/>
        </w:numPr>
      </w:pPr>
      <w:r>
        <w:t>comprobar evidencias esperadas por técnica;</w:t>
      </w:r>
    </w:p>
    <w:p w14:paraId="70C29F2A" w14:textId="77777777" w:rsidR="00B93644" w:rsidRDefault="009326B6">
      <w:pPr>
        <w:pStyle w:val="Prrafodelista"/>
        <w:numPr>
          <w:ilvl w:val="0"/>
          <w:numId w:val="18"/>
        </w:numPr>
      </w:pPr>
      <w:r>
        <w:t>contar eventos relevantes en Sysmon y PowerShell 4104;</w:t>
      </w:r>
    </w:p>
    <w:p w14:paraId="75610910" w14:textId="77777777" w:rsidR="00B93644" w:rsidRDefault="009326B6">
      <w:pPr>
        <w:pStyle w:val="Prrafodelista"/>
        <w:numPr>
          <w:ilvl w:val="0"/>
          <w:numId w:val="18"/>
        </w:numPr>
      </w:pPr>
      <w:r>
        <w:t>generar logs y resúmenes de campaña;</w:t>
      </w:r>
    </w:p>
    <w:p w14:paraId="26A59FED" w14:textId="77777777" w:rsidR="009326B6" w:rsidRDefault="009326B6">
      <w:pPr>
        <w:pStyle w:val="Prrafodelista"/>
        <w:numPr>
          <w:ilvl w:val="0"/>
          <w:numId w:val="18"/>
        </w:numPr>
      </w:pPr>
      <w:r>
        <w:t>facilitar la repetición de pruebas en campañas posteriores.</w:t>
      </w:r>
    </w:p>
    <w:p w14:paraId="3AF51D57" w14:textId="77777777" w:rsidR="00B93644" w:rsidRDefault="00B93644" w:rsidP="00B93644">
      <w:r>
        <w:t>En el caso de TEC-007, el runner ejecuta la enumeración del dataset y el script de cifrado controlado, validando posteriormente la aparición de archivos .aes. En TEC-008, ejecuta un borrado controlado sobre ficheros dummy y compara el número de archivos antes y después de la operación. En TEC-009, ejecuta la prueba de staging, ZIP y upload HTTP, registra el receptor configurado, el estado del upload, el hash SHA-256 del ZIP generado y el resumen de transferencia.</w:t>
      </w:r>
    </w:p>
    <w:p w14:paraId="68736F11" w14:textId="77777777" w:rsidR="00B93644" w:rsidRDefault="00B93644" w:rsidP="00B93644">
      <w:r>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2F78BE90" w14:textId="77777777" w:rsidR="00B93644" w:rsidRDefault="00B93644" w:rsidP="00B93644">
      <w:r w:rsidRPr="00B93644">
        <w:t>Las salidas principales son:</w:t>
      </w:r>
    </w:p>
    <w:p w14:paraId="4633568E" w14:textId="77777777" w:rsidR="00B93644" w:rsidRDefault="00B93644">
      <w:pPr>
        <w:pStyle w:val="Prrafodelista"/>
        <w:numPr>
          <w:ilvl w:val="0"/>
          <w:numId w:val="17"/>
        </w:numPr>
      </w:pPr>
      <w:r>
        <w:t>log completo de ejecución;</w:t>
      </w:r>
    </w:p>
    <w:p w14:paraId="3A8C60ED" w14:textId="77777777" w:rsidR="00B93644" w:rsidRDefault="00B93644">
      <w:pPr>
        <w:pStyle w:val="Prrafodelista"/>
        <w:numPr>
          <w:ilvl w:val="0"/>
          <w:numId w:val="17"/>
        </w:numPr>
      </w:pPr>
      <w:r>
        <w:t>resumen textual de la campaña;</w:t>
      </w:r>
    </w:p>
    <w:p w14:paraId="366F27AF" w14:textId="77777777" w:rsidR="00B93644" w:rsidRDefault="00B93644">
      <w:pPr>
        <w:pStyle w:val="Prrafodelista"/>
        <w:numPr>
          <w:ilvl w:val="0"/>
          <w:numId w:val="17"/>
        </w:numPr>
      </w:pPr>
      <w:r>
        <w:t>resumen JSON estructurado;</w:t>
      </w:r>
    </w:p>
    <w:p w14:paraId="61523844" w14:textId="77777777" w:rsidR="00B93644" w:rsidRDefault="00B93644">
      <w:pPr>
        <w:pStyle w:val="Prrafodelista"/>
        <w:numPr>
          <w:ilvl w:val="0"/>
          <w:numId w:val="17"/>
        </w:numPr>
      </w:pPr>
      <w:r>
        <w:t>resumen CSV para análisis tabular;</w:t>
      </w:r>
    </w:p>
    <w:p w14:paraId="2A4584C9" w14:textId="77777777" w:rsidR="00B93644" w:rsidRDefault="00B93644">
      <w:pPr>
        <w:pStyle w:val="Prrafodelista"/>
        <w:numPr>
          <w:ilvl w:val="0"/>
          <w:numId w:val="17"/>
        </w:numPr>
      </w:pPr>
      <w:r>
        <w:t>evidencias por técnica;</w:t>
      </w:r>
    </w:p>
    <w:p w14:paraId="4803E511" w14:textId="77777777" w:rsidR="00B93644" w:rsidRDefault="00B93644">
      <w:pPr>
        <w:pStyle w:val="Prrafodelista"/>
        <w:numPr>
          <w:ilvl w:val="0"/>
          <w:numId w:val="17"/>
        </w:numPr>
      </w:pPr>
      <w:r>
        <w:t>recuentos de eventos Sysmon y PowerShell 4104.</w:t>
      </w:r>
    </w:p>
    <w:p w14:paraId="5877930B" w14:textId="77777777" w:rsidR="00212067" w:rsidRDefault="00212067" w:rsidP="00212067">
      <w:r>
        <w:t xml:space="preserve">El uso del runner fue especialmente importante para asegurar que las campañas de Velociraptor, Wazuh base y Wazuh custom se ejecutaran sobre un patrón de actividad comparable. De este modo, las </w:t>
      </w:r>
      <w:r>
        <w:lastRenderedPageBreak/>
        <w:t>diferencias observadas posteriormente pueden atribuirse principalmente a la capacidad de visibilidad, detección y alertado de cada herramienta, y no a variaciones manuales en la ejecución de las pruebas.</w:t>
      </w:r>
    </w:p>
    <w:p w14:paraId="7E50ECFA" w14:textId="77777777" w:rsidR="008D56DD" w:rsidRDefault="008D56DD" w:rsidP="008D56DD">
      <w:pPr>
        <w:pStyle w:val="Ttulo3"/>
      </w:pPr>
      <w:bookmarkStart w:id="373" w:name="_Toc234407622"/>
      <w:bookmarkStart w:id="374" w:name="_Toc236729083"/>
      <w:bookmarkStart w:id="375" w:name="_Toc236845307"/>
      <w:r>
        <w:t>Runner de falsos positivos</w:t>
      </w:r>
      <w:bookmarkEnd w:id="373"/>
      <w:bookmarkEnd w:id="374"/>
      <w:bookmarkEnd w:id="375"/>
    </w:p>
    <w:p w14:paraId="01A026D0" w14:textId="77777777" w:rsidR="00212067" w:rsidRDefault="00212067" w:rsidP="00212067">
      <w:r>
        <w:t>Además del runner de técnicas MITRE ATT&amp;CK,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p>
    <w:p w14:paraId="77FDB3EE" w14:textId="77777777" w:rsidR="00212067" w:rsidRDefault="00212067" w:rsidP="00212067">
      <w:r>
        <w:t>Esta prueba es relevante porque una herramienta HIDS no solo debe detectar comportamientos potencialmente maliciosos, sino también reducir el ruido operativo. Una detección útil debe diferenciar entre actividad maliciosa, actividad sospechosa y actividad administrativa legítima. Por tanto, el runner de falsos positivos permite evaluar la precisión de los artifacts y reglas desarrolladas, así como el riesgo de generar alertas innecesarias ante operaciones normales del sistema.</w:t>
      </w:r>
    </w:p>
    <w:p w14:paraId="5AEC9E68" w14:textId="77777777"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14:paraId="65BCC9E1" w14:textId="77777777" w:rsidTr="003055D2">
        <w:trPr>
          <w:cantSplit/>
        </w:trPr>
        <w:tc>
          <w:tcPr>
            <w:tcW w:w="9017" w:type="dxa"/>
            <w:shd w:val="clear" w:color="auto" w:fill="E8E8E8" w:themeFill="background2"/>
          </w:tcPr>
          <w:p w14:paraId="4285E535"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cd "</w:t>
            </w:r>
            <w:r w:rsidR="00290519">
              <w:rPr>
                <w:rFonts w:ascii="Consolas" w:hAnsi="Consolas"/>
              </w:rPr>
              <w:t>&lt;HOST_LAB&gt;\</w:t>
            </w:r>
            <w:r w:rsidRPr="00212067">
              <w:rPr>
                <w:rFonts w:ascii="Consolas" w:hAnsi="Consolas"/>
              </w:rPr>
              <w:t>Desktop\TFM\03_RUNNERS"</w:t>
            </w:r>
          </w:p>
          <w:p w14:paraId="25B6EB89"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Set-ExecutionPolicy -Scope Process Bypass -Force</w:t>
            </w:r>
          </w:p>
          <w:p w14:paraId="7576B2F8" w14:textId="77777777" w:rsidR="00212067" w:rsidRPr="003E7F4A"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.\TFM_Run_FP_Tests_v1.ps1</w:t>
            </w:r>
          </w:p>
        </w:tc>
      </w:tr>
    </w:tbl>
    <w:p w14:paraId="1699AB43" w14:textId="77777777" w:rsidR="000C2F54" w:rsidRDefault="00212067" w:rsidP="00212067">
      <w:pPr>
        <w:pStyle w:val="Descripcin"/>
      </w:pPr>
      <w:bookmarkStart w:id="376" w:name="_Toc236744762"/>
      <w:r>
        <w:t xml:space="preserve">Código </w:t>
      </w:r>
      <w:r w:rsidR="00492EE6">
        <w:fldChar w:fldCharType="begin"/>
      </w:r>
      <w:r w:rsidR="00492EE6">
        <w:instrText xml:space="preserve"> SEQ Código \* ARABIC </w:instrText>
      </w:r>
      <w:r w:rsidR="00492EE6">
        <w:fldChar w:fldCharType="separate"/>
      </w:r>
      <w:r w:rsidR="00492EE6">
        <w:rPr>
          <w:noProof/>
        </w:rPr>
        <w:t>18</w:t>
      </w:r>
      <w:r w:rsidR="00492EE6">
        <w:rPr>
          <w:noProof/>
        </w:rPr>
        <w:fldChar w:fldCharType="end"/>
      </w:r>
      <w:r w:rsidRPr="000F0FDA">
        <w:t>: Ejecución del runner de falsos positivos</w:t>
      </w:r>
      <w:bookmarkEnd w:id="376"/>
    </w:p>
    <w:p w14:paraId="204BD9BF" w14:textId="77777777" w:rsidR="00B009C0" w:rsidRDefault="00B009C0" w:rsidP="00B009C0">
      <w:pPr>
        <w:ind w:firstLine="0"/>
        <w:jc w:val="center"/>
      </w:pPr>
      <w:r>
        <w:rPr>
          <w:noProof/>
        </w:rPr>
        <w:drawing>
          <wp:inline distT="0" distB="0" distL="0" distR="0" wp14:anchorId="609CC000" wp14:editId="787EB183">
            <wp:extent cx="2085975" cy="847725"/>
            <wp:effectExtent l="0" t="0" r="9525" b="952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46"/>
                    <a:stretch>
                      <a:fillRect/>
                    </a:stretch>
                  </pic:blipFill>
                  <pic:spPr>
                    <a:xfrm>
                      <a:off x="0" y="0"/>
                      <a:ext cx="2085975" cy="847725"/>
                    </a:xfrm>
                    <a:prstGeom prst="rect">
                      <a:avLst/>
                    </a:prstGeom>
                  </pic:spPr>
                </pic:pic>
              </a:graphicData>
            </a:graphic>
          </wp:inline>
        </w:drawing>
      </w:r>
    </w:p>
    <w:p w14:paraId="18ED34E7" w14:textId="77777777" w:rsidR="00B009C0" w:rsidRPr="00B009C0" w:rsidRDefault="00B009C0" w:rsidP="00B009C0">
      <w:pPr>
        <w:ind w:firstLine="0"/>
        <w:jc w:val="center"/>
      </w:pPr>
      <w:r>
        <w:rPr>
          <w:noProof/>
        </w:rPr>
        <w:drawing>
          <wp:inline distT="0" distB="0" distL="0" distR="0" wp14:anchorId="0DCB8E8C" wp14:editId="22C19946">
            <wp:extent cx="4868316" cy="2835986"/>
            <wp:effectExtent l="0" t="0" r="8890" b="2540"/>
            <wp:docPr id="11647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52" name=""/>
                    <pic:cNvPicPr/>
                  </pic:nvPicPr>
                  <pic:blipFill>
                    <a:blip r:embed="rId47"/>
                    <a:stretch>
                      <a:fillRect/>
                    </a:stretch>
                  </pic:blipFill>
                  <pic:spPr>
                    <a:xfrm>
                      <a:off x="0" y="0"/>
                      <a:ext cx="4876446" cy="2840722"/>
                    </a:xfrm>
                    <a:prstGeom prst="rect">
                      <a:avLst/>
                    </a:prstGeom>
                  </pic:spPr>
                </pic:pic>
              </a:graphicData>
            </a:graphic>
          </wp:inline>
        </w:drawing>
      </w:r>
    </w:p>
    <w:p w14:paraId="5F134474" w14:textId="77777777" w:rsidR="00212067" w:rsidRDefault="00212067" w:rsidP="00212067">
      <w:r w:rsidRPr="00212067">
        <w:lastRenderedPageBreak/>
        <w:t>El script genera un identificador único de ejecución, crea un workspace temporal y almacena los resultados en la carpeta de falsos positivos del laboratorio. Además, puede consultar el fichero JSONL de alertas generado por el flujo de Velociraptor para comprobar si las operaciones benignas han producido alertas P1, P2, P3 o P4.</w:t>
      </w:r>
    </w:p>
    <w:p w14:paraId="0135FB5F" w14:textId="77777777" w:rsidR="00212067" w:rsidRDefault="00212067" w:rsidP="00212067">
      <w:r w:rsidRPr="00212067">
        <w:t>La ruta de salida utilizada por defecto es</w:t>
      </w:r>
      <w:r>
        <w:t xml:space="preserve"> </w:t>
      </w:r>
      <w:r w:rsidR="00290519">
        <w:t>&lt;HOST_LAB&gt;\</w:t>
      </w:r>
      <w:r w:rsidRPr="00212067">
        <w:t>Desktop\TFM\01_ACTIVE_TESTS\Pruebas\Logs_Pruebas_TFM\FPs</w:t>
      </w:r>
      <w:r>
        <w:t>.</w:t>
      </w:r>
    </w:p>
    <w:p w14:paraId="0EF92E34" w14:textId="77777777" w:rsidR="00212067" w:rsidRDefault="00212067" w:rsidP="00212067">
      <w:r w:rsidRPr="00212067">
        <w:t>El runner genera los siguientes ficheros principales:</w:t>
      </w:r>
    </w:p>
    <w:p w14:paraId="086E2755" w14:textId="77777777" w:rsidR="00212067" w:rsidRDefault="00212067">
      <w:pPr>
        <w:pStyle w:val="Prrafodelista"/>
        <w:numPr>
          <w:ilvl w:val="0"/>
          <w:numId w:val="19"/>
        </w:numPr>
      </w:pPr>
      <w:r>
        <w:t>log detallado de ejecución;</w:t>
      </w:r>
    </w:p>
    <w:p w14:paraId="04E7ADD4" w14:textId="77777777" w:rsidR="00212067" w:rsidRDefault="00212067">
      <w:pPr>
        <w:pStyle w:val="Prrafodelista"/>
        <w:numPr>
          <w:ilvl w:val="0"/>
          <w:numId w:val="19"/>
        </w:numPr>
      </w:pPr>
      <w:r>
        <w:t>resumen TXT;</w:t>
      </w:r>
    </w:p>
    <w:p w14:paraId="470453DA" w14:textId="77777777" w:rsidR="00212067" w:rsidRDefault="00212067">
      <w:pPr>
        <w:pStyle w:val="Prrafodelista"/>
        <w:numPr>
          <w:ilvl w:val="0"/>
          <w:numId w:val="19"/>
        </w:numPr>
      </w:pPr>
      <w:r>
        <w:t>resumen JSON;</w:t>
      </w:r>
    </w:p>
    <w:p w14:paraId="0C11AC60" w14:textId="77777777" w:rsidR="00212067" w:rsidRDefault="00212067">
      <w:pPr>
        <w:pStyle w:val="Prrafodelista"/>
        <w:numPr>
          <w:ilvl w:val="0"/>
          <w:numId w:val="19"/>
        </w:numPr>
      </w:pPr>
      <w:r>
        <w:t>resumen CSV;</w:t>
      </w:r>
    </w:p>
    <w:p w14:paraId="1D0E9653" w14:textId="77777777" w:rsidR="00212067" w:rsidRDefault="00212067">
      <w:pPr>
        <w:pStyle w:val="Prrafodelista"/>
        <w:numPr>
          <w:ilvl w:val="0"/>
          <w:numId w:val="19"/>
        </w:numPr>
      </w:pPr>
      <w:r>
        <w:t>fichero TXT con posibles hits detectados por Velociraptor;</w:t>
      </w:r>
    </w:p>
    <w:p w14:paraId="53A9B183" w14:textId="77777777" w:rsidR="00212067" w:rsidRDefault="00212067">
      <w:pPr>
        <w:pStyle w:val="Prrafodelista"/>
        <w:numPr>
          <w:ilvl w:val="0"/>
          <w:numId w:val="19"/>
        </w:numPr>
      </w:pPr>
      <w:r>
        <w:t>fichero CSV con posibles hits detectados por Velociraptor.</w:t>
      </w:r>
    </w:p>
    <w:p w14:paraId="300BD3BF" w14:textId="77777777"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15363B4C" w14:textId="77777777" w:rsidTr="00290519">
        <w:trPr>
          <w:tblHeader/>
        </w:trPr>
        <w:tc>
          <w:tcPr>
            <w:tcW w:w="988" w:type="dxa"/>
            <w:shd w:val="clear" w:color="auto" w:fill="F1A983" w:themeFill="accent2" w:themeFillTint="99"/>
            <w:vAlign w:val="center"/>
          </w:tcPr>
          <w:p w14:paraId="50C7021B" w14:textId="77777777" w:rsidR="005173D8" w:rsidRPr="005173D8" w:rsidRDefault="005173D8" w:rsidP="005173D8">
            <w:pPr>
              <w:ind w:firstLine="0"/>
              <w:jc w:val="center"/>
              <w:rPr>
                <w:b/>
                <w:bCs/>
              </w:rPr>
            </w:pPr>
            <w:r w:rsidRPr="005173D8">
              <w:rPr>
                <w:b/>
                <w:bCs/>
              </w:rPr>
              <w:t>ID</w:t>
            </w:r>
          </w:p>
        </w:tc>
        <w:tc>
          <w:tcPr>
            <w:tcW w:w="3402" w:type="dxa"/>
            <w:shd w:val="clear" w:color="auto" w:fill="F1A983" w:themeFill="accent2" w:themeFillTint="99"/>
            <w:vAlign w:val="center"/>
          </w:tcPr>
          <w:p w14:paraId="7DA896BA" w14:textId="77777777" w:rsidR="005173D8" w:rsidRPr="005173D8" w:rsidRDefault="005173D8" w:rsidP="005173D8">
            <w:pPr>
              <w:ind w:firstLine="0"/>
              <w:jc w:val="center"/>
              <w:rPr>
                <w:b/>
                <w:bCs/>
              </w:rPr>
            </w:pPr>
            <w:r w:rsidRPr="005173D8">
              <w:rPr>
                <w:b/>
                <w:bCs/>
              </w:rPr>
              <w:t>Descripción</w:t>
            </w:r>
          </w:p>
        </w:tc>
        <w:tc>
          <w:tcPr>
            <w:tcW w:w="4626" w:type="dxa"/>
            <w:shd w:val="clear" w:color="auto" w:fill="F1A983" w:themeFill="accent2" w:themeFillTint="99"/>
            <w:vAlign w:val="center"/>
          </w:tcPr>
          <w:p w14:paraId="47AB645E" w14:textId="77777777" w:rsidR="005173D8" w:rsidRPr="005173D8" w:rsidRDefault="005173D8" w:rsidP="005173D8">
            <w:pPr>
              <w:ind w:firstLine="0"/>
              <w:jc w:val="center"/>
              <w:rPr>
                <w:b/>
                <w:bCs/>
              </w:rPr>
            </w:pPr>
            <w:r w:rsidRPr="005173D8">
              <w:rPr>
                <w:b/>
                <w:bCs/>
              </w:rPr>
              <w:t>Finalidad</w:t>
            </w:r>
          </w:p>
        </w:tc>
      </w:tr>
      <w:tr w:rsidR="005173D8" w14:paraId="7C3B0471" w14:textId="77777777" w:rsidTr="00290519">
        <w:tc>
          <w:tcPr>
            <w:tcW w:w="988" w:type="dxa"/>
            <w:vAlign w:val="center"/>
          </w:tcPr>
          <w:p w14:paraId="5C8DA195" w14:textId="77777777" w:rsidR="005173D8" w:rsidRDefault="005173D8" w:rsidP="00D5625F">
            <w:pPr>
              <w:ind w:firstLine="0"/>
              <w:jc w:val="left"/>
            </w:pPr>
            <w:r w:rsidRPr="0096591C">
              <w:t>FP-001</w:t>
            </w:r>
          </w:p>
        </w:tc>
        <w:tc>
          <w:tcPr>
            <w:tcW w:w="3402" w:type="dxa"/>
            <w:vAlign w:val="center"/>
          </w:tcPr>
          <w:p w14:paraId="407CBC34" w14:textId="77777777" w:rsidR="005173D8" w:rsidRDefault="005173D8" w:rsidP="00D5625F">
            <w:pPr>
              <w:ind w:firstLine="0"/>
              <w:jc w:val="left"/>
            </w:pPr>
            <w:r w:rsidRPr="0096591C">
              <w:t>PowerShell administrativo legítimo</w:t>
            </w:r>
          </w:p>
        </w:tc>
        <w:tc>
          <w:tcPr>
            <w:tcW w:w="4626" w:type="dxa"/>
            <w:vAlign w:val="center"/>
          </w:tcPr>
          <w:p w14:paraId="0C4CE006" w14:textId="77777777" w:rsidR="005173D8" w:rsidRDefault="005173D8" w:rsidP="00D5625F">
            <w:pPr>
              <w:ind w:firstLine="0"/>
              <w:jc w:val="left"/>
            </w:pPr>
            <w:r w:rsidRPr="0096591C">
              <w:t>Verificar si comandos administrativos básicos generan alertas indebidas.</w:t>
            </w:r>
          </w:p>
        </w:tc>
      </w:tr>
      <w:tr w:rsidR="005173D8" w14:paraId="26F591B8" w14:textId="77777777" w:rsidTr="00290519">
        <w:tc>
          <w:tcPr>
            <w:tcW w:w="988" w:type="dxa"/>
            <w:vAlign w:val="center"/>
          </w:tcPr>
          <w:p w14:paraId="7F266114" w14:textId="77777777" w:rsidR="005173D8" w:rsidRDefault="005173D8" w:rsidP="00D5625F">
            <w:pPr>
              <w:ind w:firstLine="0"/>
              <w:jc w:val="left"/>
            </w:pPr>
            <w:r w:rsidRPr="0096591C">
              <w:t>FP-002</w:t>
            </w:r>
          </w:p>
        </w:tc>
        <w:tc>
          <w:tcPr>
            <w:tcW w:w="3402" w:type="dxa"/>
            <w:vAlign w:val="center"/>
          </w:tcPr>
          <w:p w14:paraId="7E672A2F" w14:textId="77777777" w:rsidR="005173D8" w:rsidRDefault="005173D8" w:rsidP="00D5625F">
            <w:pPr>
              <w:ind w:firstLine="0"/>
              <w:jc w:val="left"/>
            </w:pPr>
            <w:r w:rsidRPr="0096591C">
              <w:t>CMD legítimo</w:t>
            </w:r>
          </w:p>
        </w:tc>
        <w:tc>
          <w:tcPr>
            <w:tcW w:w="4626" w:type="dxa"/>
            <w:vAlign w:val="center"/>
          </w:tcPr>
          <w:p w14:paraId="56CA38E5" w14:textId="77777777" w:rsidR="005173D8" w:rsidRDefault="005173D8" w:rsidP="00D5625F">
            <w:pPr>
              <w:ind w:firstLine="0"/>
              <w:jc w:val="left"/>
            </w:pPr>
            <w:r w:rsidRPr="0096591C">
              <w:t>Comprobar ruido asociado a ejecución normal de cmd.exe.</w:t>
            </w:r>
          </w:p>
        </w:tc>
      </w:tr>
      <w:tr w:rsidR="005173D8" w14:paraId="6EA1648D" w14:textId="77777777" w:rsidTr="00290519">
        <w:tc>
          <w:tcPr>
            <w:tcW w:w="988" w:type="dxa"/>
            <w:vAlign w:val="center"/>
          </w:tcPr>
          <w:p w14:paraId="35E4023B" w14:textId="77777777" w:rsidR="005173D8" w:rsidRDefault="005173D8" w:rsidP="00D5625F">
            <w:pPr>
              <w:ind w:firstLine="0"/>
              <w:jc w:val="left"/>
            </w:pPr>
            <w:r w:rsidRPr="0096591C">
              <w:t>FP-003</w:t>
            </w:r>
          </w:p>
        </w:tc>
        <w:tc>
          <w:tcPr>
            <w:tcW w:w="3402" w:type="dxa"/>
            <w:vAlign w:val="center"/>
          </w:tcPr>
          <w:p w14:paraId="073668BB" w14:textId="77777777" w:rsidR="005173D8" w:rsidRDefault="005173D8" w:rsidP="00D5625F">
            <w:pPr>
              <w:ind w:firstLine="0"/>
              <w:jc w:val="left"/>
            </w:pPr>
            <w:r w:rsidRPr="0096591C">
              <w:t>Scheduled Task benigno temporal</w:t>
            </w:r>
          </w:p>
        </w:tc>
        <w:tc>
          <w:tcPr>
            <w:tcW w:w="4626" w:type="dxa"/>
            <w:vAlign w:val="center"/>
          </w:tcPr>
          <w:p w14:paraId="4D5C7280" w14:textId="77777777" w:rsidR="005173D8" w:rsidRDefault="005173D8" w:rsidP="00D5625F">
            <w:pPr>
              <w:ind w:firstLine="0"/>
              <w:jc w:val="left"/>
            </w:pPr>
            <w:r w:rsidRPr="0096591C">
              <w:t>Evaluar si una tarea programada legítima se clasifica como persistencia maliciosa.</w:t>
            </w:r>
          </w:p>
        </w:tc>
      </w:tr>
      <w:tr w:rsidR="005173D8" w14:paraId="1E75B09D" w14:textId="77777777" w:rsidTr="00290519">
        <w:tc>
          <w:tcPr>
            <w:tcW w:w="988" w:type="dxa"/>
            <w:vAlign w:val="center"/>
          </w:tcPr>
          <w:p w14:paraId="409B5D13" w14:textId="77777777" w:rsidR="005173D8" w:rsidRDefault="005173D8" w:rsidP="00D5625F">
            <w:pPr>
              <w:ind w:firstLine="0"/>
              <w:jc w:val="left"/>
            </w:pPr>
            <w:r w:rsidRPr="0096591C">
              <w:t>FP-004</w:t>
            </w:r>
          </w:p>
        </w:tc>
        <w:tc>
          <w:tcPr>
            <w:tcW w:w="3402" w:type="dxa"/>
            <w:vAlign w:val="center"/>
          </w:tcPr>
          <w:p w14:paraId="234E7274" w14:textId="77777777" w:rsidR="005173D8" w:rsidRDefault="005173D8" w:rsidP="00D5625F">
            <w:pPr>
              <w:ind w:firstLine="0"/>
              <w:jc w:val="left"/>
            </w:pPr>
            <w:r w:rsidRPr="0096591C">
              <w:t>Registro benigno no persistente</w:t>
            </w:r>
          </w:p>
        </w:tc>
        <w:tc>
          <w:tcPr>
            <w:tcW w:w="4626" w:type="dxa"/>
            <w:vAlign w:val="center"/>
          </w:tcPr>
          <w:p w14:paraId="138989BC" w14:textId="77777777" w:rsidR="005173D8" w:rsidRDefault="005173D8" w:rsidP="00D5625F">
            <w:pPr>
              <w:ind w:firstLine="0"/>
              <w:jc w:val="left"/>
            </w:pPr>
            <w:r w:rsidRPr="0096591C">
              <w:t>Comprobar ruido en operaciones de registro sin finalidad maliciosa.</w:t>
            </w:r>
          </w:p>
        </w:tc>
      </w:tr>
      <w:tr w:rsidR="005173D8" w14:paraId="76B06ACB" w14:textId="77777777" w:rsidTr="00290519">
        <w:tc>
          <w:tcPr>
            <w:tcW w:w="988" w:type="dxa"/>
            <w:vAlign w:val="center"/>
          </w:tcPr>
          <w:p w14:paraId="24053D2C" w14:textId="77777777" w:rsidR="005173D8" w:rsidRDefault="005173D8" w:rsidP="00D5625F">
            <w:pPr>
              <w:ind w:firstLine="0"/>
              <w:jc w:val="left"/>
            </w:pPr>
            <w:r w:rsidRPr="0096591C">
              <w:t>FP-005</w:t>
            </w:r>
          </w:p>
        </w:tc>
        <w:tc>
          <w:tcPr>
            <w:tcW w:w="3402" w:type="dxa"/>
            <w:vAlign w:val="center"/>
          </w:tcPr>
          <w:p w14:paraId="7808750E" w14:textId="77777777" w:rsidR="005173D8" w:rsidRDefault="005173D8" w:rsidP="00D5625F">
            <w:pPr>
              <w:ind w:firstLine="0"/>
              <w:jc w:val="left"/>
            </w:pPr>
            <w:r w:rsidRPr="0096591C">
              <w:t>Consulta de servicios</w:t>
            </w:r>
          </w:p>
        </w:tc>
        <w:tc>
          <w:tcPr>
            <w:tcW w:w="4626" w:type="dxa"/>
            <w:vAlign w:val="center"/>
          </w:tcPr>
          <w:p w14:paraId="777FA380" w14:textId="77777777" w:rsidR="005173D8" w:rsidRDefault="005173D8" w:rsidP="00D5625F">
            <w:pPr>
              <w:ind w:firstLine="0"/>
              <w:jc w:val="left"/>
            </w:pPr>
            <w:r w:rsidRPr="0096591C">
              <w:t>Validar si consultas normales sobre servicios generan detecciones.</w:t>
            </w:r>
          </w:p>
        </w:tc>
      </w:tr>
      <w:tr w:rsidR="005173D8" w14:paraId="240EB1FD" w14:textId="77777777" w:rsidTr="00290519">
        <w:tc>
          <w:tcPr>
            <w:tcW w:w="988" w:type="dxa"/>
            <w:vAlign w:val="center"/>
          </w:tcPr>
          <w:p w14:paraId="68FDF357" w14:textId="77777777" w:rsidR="005173D8" w:rsidRDefault="005173D8" w:rsidP="00D5625F">
            <w:pPr>
              <w:ind w:firstLine="0"/>
              <w:jc w:val="left"/>
            </w:pPr>
            <w:r w:rsidRPr="0096591C">
              <w:t>FP-006</w:t>
            </w:r>
          </w:p>
        </w:tc>
        <w:tc>
          <w:tcPr>
            <w:tcW w:w="3402" w:type="dxa"/>
            <w:vAlign w:val="center"/>
          </w:tcPr>
          <w:p w14:paraId="716D4BB6" w14:textId="77777777" w:rsidR="005173D8" w:rsidRDefault="005173D8" w:rsidP="00D5625F">
            <w:pPr>
              <w:ind w:firstLine="0"/>
              <w:jc w:val="left"/>
            </w:pPr>
            <w:r w:rsidRPr="0096591C">
              <w:t>Discovery legítimo de seguridad</w:t>
            </w:r>
          </w:p>
        </w:tc>
        <w:tc>
          <w:tcPr>
            <w:tcW w:w="4626" w:type="dxa"/>
            <w:vAlign w:val="center"/>
          </w:tcPr>
          <w:p w14:paraId="08FE6FAB" w14:textId="77777777" w:rsidR="005173D8" w:rsidRDefault="005173D8" w:rsidP="00D5625F">
            <w:pPr>
              <w:ind w:firstLine="0"/>
              <w:jc w:val="left"/>
            </w:pPr>
            <w:r w:rsidRPr="0096591C">
              <w:t>Contrastar actividad administrativa similar a Security Software Discovery.</w:t>
            </w:r>
          </w:p>
        </w:tc>
      </w:tr>
      <w:tr w:rsidR="005173D8" w14:paraId="5C71C0B2" w14:textId="77777777" w:rsidTr="00290519">
        <w:tc>
          <w:tcPr>
            <w:tcW w:w="988" w:type="dxa"/>
            <w:vAlign w:val="center"/>
          </w:tcPr>
          <w:p w14:paraId="62CEF998" w14:textId="77777777" w:rsidR="005173D8" w:rsidRDefault="005173D8" w:rsidP="00D5625F">
            <w:pPr>
              <w:ind w:firstLine="0"/>
              <w:jc w:val="left"/>
            </w:pPr>
            <w:r w:rsidRPr="0096591C">
              <w:t>FP-007</w:t>
            </w:r>
          </w:p>
        </w:tc>
        <w:tc>
          <w:tcPr>
            <w:tcW w:w="3402" w:type="dxa"/>
            <w:vAlign w:val="center"/>
          </w:tcPr>
          <w:p w14:paraId="394A2F62" w14:textId="77777777" w:rsidR="005173D8" w:rsidRDefault="005173D8" w:rsidP="00D5625F">
            <w:pPr>
              <w:ind w:firstLine="0"/>
              <w:jc w:val="left"/>
            </w:pPr>
            <w:r w:rsidRPr="0096591C">
              <w:t>ZIP benigno local</w:t>
            </w:r>
          </w:p>
        </w:tc>
        <w:tc>
          <w:tcPr>
            <w:tcW w:w="4626" w:type="dxa"/>
            <w:vAlign w:val="center"/>
          </w:tcPr>
          <w:p w14:paraId="6E08A368" w14:textId="77777777" w:rsidR="005173D8" w:rsidRDefault="005173D8" w:rsidP="00D5625F">
            <w:pPr>
              <w:ind w:firstLine="0"/>
              <w:jc w:val="left"/>
            </w:pPr>
            <w:r w:rsidRPr="0096591C">
              <w:t>Evaluar si una compresión local legítima se confunde con staging.</w:t>
            </w:r>
          </w:p>
        </w:tc>
      </w:tr>
      <w:tr w:rsidR="005173D8" w14:paraId="6478641E" w14:textId="77777777" w:rsidTr="00290519">
        <w:tc>
          <w:tcPr>
            <w:tcW w:w="988" w:type="dxa"/>
            <w:vAlign w:val="center"/>
          </w:tcPr>
          <w:p w14:paraId="12FA4682" w14:textId="77777777" w:rsidR="005173D8" w:rsidRDefault="005173D8" w:rsidP="00D5625F">
            <w:pPr>
              <w:ind w:firstLine="0"/>
              <w:jc w:val="left"/>
            </w:pPr>
            <w:r w:rsidRPr="0096591C">
              <w:t>FP-008</w:t>
            </w:r>
          </w:p>
        </w:tc>
        <w:tc>
          <w:tcPr>
            <w:tcW w:w="3402" w:type="dxa"/>
            <w:vAlign w:val="center"/>
          </w:tcPr>
          <w:p w14:paraId="266F9489" w14:textId="77777777" w:rsidR="005173D8" w:rsidRDefault="005173D8" w:rsidP="00D5625F">
            <w:pPr>
              <w:ind w:firstLine="0"/>
              <w:jc w:val="left"/>
            </w:pPr>
            <w:r w:rsidRPr="0096591C">
              <w:t>Borrado benigno controlado</w:t>
            </w:r>
          </w:p>
        </w:tc>
        <w:tc>
          <w:tcPr>
            <w:tcW w:w="4626" w:type="dxa"/>
            <w:vAlign w:val="center"/>
          </w:tcPr>
          <w:p w14:paraId="21A22529" w14:textId="77777777" w:rsidR="005173D8" w:rsidRDefault="005173D8" w:rsidP="00D5625F">
            <w:pPr>
              <w:ind w:firstLine="0"/>
              <w:jc w:val="left"/>
            </w:pPr>
            <w:r w:rsidRPr="0096591C">
              <w:t>Medir ruido ante eliminación controlada de ficheros temporales.</w:t>
            </w:r>
          </w:p>
        </w:tc>
      </w:tr>
      <w:tr w:rsidR="005173D8" w14:paraId="0DBF84BC" w14:textId="77777777" w:rsidTr="00290519">
        <w:tc>
          <w:tcPr>
            <w:tcW w:w="988" w:type="dxa"/>
            <w:vAlign w:val="center"/>
          </w:tcPr>
          <w:p w14:paraId="79A5C503" w14:textId="77777777" w:rsidR="005173D8" w:rsidRDefault="005173D8" w:rsidP="00D5625F">
            <w:pPr>
              <w:ind w:firstLine="0"/>
              <w:jc w:val="left"/>
            </w:pPr>
            <w:r w:rsidRPr="0096591C">
              <w:lastRenderedPageBreak/>
              <w:t>FP-009</w:t>
            </w:r>
          </w:p>
        </w:tc>
        <w:tc>
          <w:tcPr>
            <w:tcW w:w="3402" w:type="dxa"/>
            <w:vAlign w:val="center"/>
          </w:tcPr>
          <w:p w14:paraId="6783F66E" w14:textId="77777777" w:rsidR="005173D8" w:rsidRDefault="005173D8" w:rsidP="00D5625F">
            <w:pPr>
              <w:ind w:firstLine="0"/>
              <w:jc w:val="left"/>
            </w:pPr>
            <w:r w:rsidRPr="0096591C">
              <w:t>HTTP benigno local</w:t>
            </w:r>
          </w:p>
        </w:tc>
        <w:tc>
          <w:tcPr>
            <w:tcW w:w="4626" w:type="dxa"/>
            <w:vAlign w:val="center"/>
          </w:tcPr>
          <w:p w14:paraId="4C91BAFE" w14:textId="77777777" w:rsidR="005173D8" w:rsidRDefault="005173D8" w:rsidP="00D5625F">
            <w:pPr>
              <w:ind w:firstLine="0"/>
              <w:jc w:val="left"/>
            </w:pPr>
            <w:r w:rsidRPr="0096591C">
              <w:t>Evaluar si una conexión HTTP controlada genera alerta de exfiltración.</w:t>
            </w:r>
          </w:p>
        </w:tc>
      </w:tr>
      <w:tr w:rsidR="005173D8" w14:paraId="28F90CCF" w14:textId="77777777" w:rsidTr="00290519">
        <w:tc>
          <w:tcPr>
            <w:tcW w:w="988" w:type="dxa"/>
            <w:vAlign w:val="center"/>
          </w:tcPr>
          <w:p w14:paraId="0753C757" w14:textId="77777777" w:rsidR="005173D8" w:rsidRDefault="005173D8" w:rsidP="00D5625F">
            <w:pPr>
              <w:ind w:firstLine="0"/>
              <w:jc w:val="left"/>
            </w:pPr>
            <w:r w:rsidRPr="0096591C">
              <w:t>FP-010</w:t>
            </w:r>
          </w:p>
        </w:tc>
        <w:tc>
          <w:tcPr>
            <w:tcW w:w="3402" w:type="dxa"/>
            <w:vAlign w:val="center"/>
          </w:tcPr>
          <w:p w14:paraId="3412FA12" w14:textId="77777777" w:rsidR="005173D8" w:rsidRDefault="005173D8" w:rsidP="00D5625F">
            <w:pPr>
              <w:ind w:firstLine="0"/>
              <w:jc w:val="left"/>
            </w:pPr>
            <w:r w:rsidRPr="0096591C">
              <w:t>Operaciones normales masivas</w:t>
            </w:r>
          </w:p>
        </w:tc>
        <w:tc>
          <w:tcPr>
            <w:tcW w:w="4626" w:type="dxa"/>
            <w:vAlign w:val="center"/>
          </w:tcPr>
          <w:p w14:paraId="5710577C" w14:textId="77777777" w:rsidR="005173D8" w:rsidRDefault="005173D8" w:rsidP="00D5625F">
            <w:pPr>
              <w:keepNext/>
              <w:ind w:firstLine="0"/>
              <w:jc w:val="left"/>
            </w:pPr>
            <w:r w:rsidRPr="0096591C">
              <w:t>Medir sensibilidad ante actividad de ficheros de volumen elevado.</w:t>
            </w:r>
          </w:p>
        </w:tc>
      </w:tr>
    </w:tbl>
    <w:p w14:paraId="756D3617" w14:textId="4AE3E84C" w:rsidR="00212067" w:rsidRDefault="00D5625F" w:rsidP="00D5625F">
      <w:pPr>
        <w:pStyle w:val="Descripcin"/>
      </w:pPr>
      <w:bookmarkStart w:id="377" w:name="_Toc236744672"/>
      <w:r>
        <w:t xml:space="preserve">Tabla </w:t>
      </w:r>
      <w:r w:rsidR="00492EE6">
        <w:fldChar w:fldCharType="begin"/>
      </w:r>
      <w:r w:rsidR="00492EE6">
        <w:instrText xml:space="preserve"> SEQ Tabla \* ARABIC </w:instrText>
      </w:r>
      <w:r w:rsidR="00492EE6">
        <w:fldChar w:fldCharType="separate"/>
      </w:r>
      <w:r w:rsidR="00555463">
        <w:rPr>
          <w:noProof/>
        </w:rPr>
        <w:t>49</w:t>
      </w:r>
      <w:r w:rsidR="00492EE6">
        <w:rPr>
          <w:noProof/>
        </w:rPr>
        <w:fldChar w:fldCharType="end"/>
      </w:r>
      <w:r w:rsidR="00440A1A">
        <w:t xml:space="preserve">: </w:t>
      </w:r>
      <w:r w:rsidRPr="00AD2E82">
        <w:t>Casos benignos incluidos en el runner de falsos positivos</w:t>
      </w:r>
      <w:bookmarkEnd w:id="377"/>
    </w:p>
    <w:p w14:paraId="79C108D6" w14:textId="77777777" w:rsidR="003E03CD" w:rsidRDefault="003E03CD" w:rsidP="003E03CD">
      <w:r>
        <w:t>Cada caso registra estado, duración, artefactos generados y detalles de ejecución. Posteriormente, el runner revisa la ventana temporal correspondiente en el fichero soc_alerts.jsonl para identificar si alguna operación benigna ha generado una alerta. Cuando se encuentra una coincidencia, el script clasifica el impacto potencial del falso positivo según el perfil de severidad observado.</w:t>
      </w:r>
    </w:p>
    <w:p w14:paraId="7D7CFCF0" w14:textId="77777777" w:rsidR="003E03CD" w:rsidRDefault="003E03CD" w:rsidP="003E03CD">
      <w:r>
        <w:t>La interpretación de este runner es distinta a la del runner principal. No se utiliza para medir cobertura MITRE, sino para evaluar ruido, precisión y carga operativa. Una alerta generada durante una prueba de falso positivo no implica una detección correcta, sino una posible sobreclasificación que debe revisarse manualmente.</w:t>
      </w:r>
    </w:p>
    <w:p w14:paraId="3F00857D" w14:textId="77777777" w:rsidR="003E03CD" w:rsidRDefault="003E03CD" w:rsidP="003E03CD">
      <w:r w:rsidRPr="003E03CD">
        <w:t>El resultado de estas pruebas permite valorar:</w:t>
      </w:r>
    </w:p>
    <w:p w14:paraId="120DE175" w14:textId="77777777" w:rsidR="003E03CD" w:rsidRDefault="003E03CD">
      <w:pPr>
        <w:pStyle w:val="Prrafodelista"/>
        <w:numPr>
          <w:ilvl w:val="0"/>
          <w:numId w:val="20"/>
        </w:numPr>
      </w:pPr>
      <w:r>
        <w:t>si las reglas son demasiado genéricas;</w:t>
      </w:r>
    </w:p>
    <w:p w14:paraId="398EFF33" w14:textId="77777777" w:rsidR="003E03CD" w:rsidRDefault="003E03CD">
      <w:pPr>
        <w:pStyle w:val="Prrafodelista"/>
        <w:numPr>
          <w:ilvl w:val="0"/>
          <w:numId w:val="20"/>
        </w:numPr>
      </w:pPr>
      <w:r>
        <w:t>si PowerShell o CMD generan ruido excesivo;</w:t>
      </w:r>
    </w:p>
    <w:p w14:paraId="3DE11C1F" w14:textId="77777777" w:rsidR="003E03CD" w:rsidRDefault="003E03CD">
      <w:pPr>
        <w:pStyle w:val="Prrafodelista"/>
        <w:numPr>
          <w:ilvl w:val="0"/>
          <w:numId w:val="20"/>
        </w:numPr>
      </w:pPr>
      <w:r>
        <w:t>si las reglas P4 aportan visibilidad útil o demasiadas alertas;</w:t>
      </w:r>
    </w:p>
    <w:p w14:paraId="0000ADE1" w14:textId="77777777" w:rsidR="003E03CD" w:rsidRDefault="003E03CD">
      <w:pPr>
        <w:pStyle w:val="Prrafodelista"/>
        <w:numPr>
          <w:ilvl w:val="0"/>
          <w:numId w:val="20"/>
        </w:numPr>
      </w:pPr>
      <w:r>
        <w:t>si las técnicas de staging, ZIP o HTTP requieren mayor contexto;</w:t>
      </w:r>
    </w:p>
    <w:p w14:paraId="351B3155" w14:textId="77777777" w:rsidR="003E03CD" w:rsidRDefault="003E03CD">
      <w:pPr>
        <w:pStyle w:val="Prrafodelista"/>
        <w:numPr>
          <w:ilvl w:val="0"/>
          <w:numId w:val="20"/>
        </w:numPr>
      </w:pPr>
      <w:r>
        <w:t>si las reglas custom necesitan exclusiones, umbrales o correlación adicional.</w:t>
      </w:r>
    </w:p>
    <w:p w14:paraId="6F40643E" w14:textId="77777777" w:rsidR="003E03CD" w:rsidRPr="003E03CD" w:rsidRDefault="003E03CD" w:rsidP="003E03CD">
      <w:r w:rsidRPr="003E03CD">
        <w:t>Por tanto, el runner de falsos positivos complementa la validación principal. Mientras el runner global evalúa la capacidad de detectar técnicas MITRE ATT&amp;CK controladas, el runner de falsos positivos evalúa la capacidad de no alertar indebidamente ante actividad benigna. Esta distinción resulta esencial para valorar la utilidad operativa de Velociraptor como aproximación HIDS.</w:t>
      </w:r>
    </w:p>
    <w:p w14:paraId="14528866" w14:textId="77777777" w:rsidR="00233A26" w:rsidRDefault="00233A26" w:rsidP="00E2662F">
      <w:pPr>
        <w:pStyle w:val="Ttulo2"/>
      </w:pPr>
      <w:bookmarkStart w:id="378" w:name="_Toc234407623"/>
      <w:bookmarkStart w:id="379" w:name="_Toc236729084"/>
      <w:bookmarkStart w:id="380" w:name="_Toc236845308"/>
      <w:r w:rsidRPr="00233A26">
        <w:t>Recopilación de telemetría</w:t>
      </w:r>
      <w:bookmarkEnd w:id="378"/>
      <w:bookmarkEnd w:id="379"/>
      <w:bookmarkEnd w:id="380"/>
    </w:p>
    <w:p w14:paraId="3D477DDB" w14:textId="77777777"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7AB41B5D" w14:textId="77777777" w:rsidR="00455E57" w:rsidRDefault="00455E57" w:rsidP="00455E57">
      <w:r>
        <w:t>La telemetría se agrupó en tres niveles:</w:t>
      </w:r>
    </w:p>
    <w:p w14:paraId="6A8AB2B2" w14:textId="77777777" w:rsidR="00455E57" w:rsidRDefault="00455E57">
      <w:pPr>
        <w:pStyle w:val="Prrafodelista"/>
        <w:numPr>
          <w:ilvl w:val="0"/>
          <w:numId w:val="21"/>
        </w:numPr>
      </w:pPr>
      <w:r>
        <w:t>telemetría generada por el propio sistema Windows;</w:t>
      </w:r>
    </w:p>
    <w:p w14:paraId="65F656DD" w14:textId="77777777" w:rsidR="00455E57" w:rsidRDefault="00455E57">
      <w:pPr>
        <w:pStyle w:val="Prrafodelista"/>
        <w:numPr>
          <w:ilvl w:val="0"/>
          <w:numId w:val="21"/>
        </w:numPr>
      </w:pPr>
      <w:r>
        <w:t>telemetría observada y procesada por Velociraptor;</w:t>
      </w:r>
    </w:p>
    <w:p w14:paraId="366F5452" w14:textId="77777777" w:rsidR="00455E57" w:rsidRDefault="00455E57">
      <w:pPr>
        <w:pStyle w:val="Prrafodelista"/>
        <w:numPr>
          <w:ilvl w:val="0"/>
          <w:numId w:val="21"/>
        </w:numPr>
      </w:pPr>
      <w:r>
        <w:t>salida externa generada por el flujo de alertado hacia Discord.</w:t>
      </w:r>
    </w:p>
    <w:p w14:paraId="6802A72D" w14:textId="77777777" w:rsidR="00455E57" w:rsidRDefault="00455E57" w:rsidP="00455E57"/>
    <w:p w14:paraId="48D45DF0" w14:textId="77777777" w:rsidR="00455E57" w:rsidRPr="00455E57" w:rsidRDefault="00455E57" w:rsidP="00455E57">
      <w:r>
        <w:t>Esta separación permite distinguir entre evento bruto, detección, alerta y evidencia. Un evento registrado en Sysmon o PowerShell no implica por sí mismo una detección MITRE. Del mismo modo, una notificación enviada a Discord solo valida la salida externa del flujo, no la calidad de la lógica de detección.</w:t>
      </w:r>
    </w:p>
    <w:p w14:paraId="16248BF1" w14:textId="77777777" w:rsidR="00431468" w:rsidRDefault="00431468" w:rsidP="00431468">
      <w:pPr>
        <w:pStyle w:val="Ttulo3"/>
      </w:pPr>
      <w:bookmarkStart w:id="381" w:name="_Toc234407624"/>
      <w:bookmarkStart w:id="382" w:name="_Toc236729085"/>
      <w:bookmarkStart w:id="383" w:name="_Toc236845309"/>
      <w:r>
        <w:t>Telemetría captada en el sistema</w:t>
      </w:r>
      <w:bookmarkEnd w:id="381"/>
      <w:bookmarkEnd w:id="382"/>
      <w:bookmarkEnd w:id="383"/>
    </w:p>
    <w:p w14:paraId="13196888" w14:textId="77777777" w:rsidR="00455E57" w:rsidRDefault="00455E57" w:rsidP="00455E57">
      <w:r>
        <w:t>La primera fuente de información procede del propio endpoint Windows. Para ello se utilizaron principalmente Sysmon, PowerShell Script Block Logging y eventos nativos de Windows.</w:t>
      </w:r>
    </w:p>
    <w:p w14:paraId="50CBE3ED" w14:textId="77777777" w:rsidR="00455E57" w:rsidRDefault="00455E57" w:rsidP="00455E57">
      <w:r>
        <w:t>Las fuentes principales fueron:</w:t>
      </w:r>
    </w:p>
    <w:p w14:paraId="38F3CF9E" w14:textId="77777777" w:rsidR="00455E57" w:rsidRDefault="00455E57">
      <w:pPr>
        <w:pStyle w:val="Prrafodelista"/>
        <w:numPr>
          <w:ilvl w:val="0"/>
          <w:numId w:val="22"/>
        </w:numPr>
      </w:pPr>
      <w:r>
        <w:t>Sysmon Event ID 1: creación de procesos, línea de comandos, usuario, imagen ejecutada y proceso padre.</w:t>
      </w:r>
    </w:p>
    <w:p w14:paraId="7C70B60A" w14:textId="77777777" w:rsidR="00455E57" w:rsidRDefault="00455E57">
      <w:pPr>
        <w:pStyle w:val="Prrafodelista"/>
        <w:numPr>
          <w:ilvl w:val="0"/>
          <w:numId w:val="22"/>
        </w:numPr>
      </w:pPr>
      <w:r>
        <w:t>Sysmon Event ID 3: conexiones de red asociadas a procesos.</w:t>
      </w:r>
    </w:p>
    <w:p w14:paraId="0B048F14" w14:textId="77777777" w:rsidR="00455E57" w:rsidRDefault="00455E57">
      <w:pPr>
        <w:pStyle w:val="Prrafodelista"/>
        <w:numPr>
          <w:ilvl w:val="0"/>
          <w:numId w:val="22"/>
        </w:numPr>
      </w:pPr>
      <w:r>
        <w:t>Sysmon Event ID 11: creación de ficheros.</w:t>
      </w:r>
    </w:p>
    <w:p w14:paraId="48F1A60A" w14:textId="77777777" w:rsidR="00455E57" w:rsidRDefault="00455E57">
      <w:pPr>
        <w:pStyle w:val="Prrafodelista"/>
        <w:numPr>
          <w:ilvl w:val="0"/>
          <w:numId w:val="22"/>
        </w:numPr>
      </w:pPr>
      <w:r>
        <w:t>Sysmon Event ID 12/13/14: creación, modificación y borrado de claves o valores de registro.</w:t>
      </w:r>
    </w:p>
    <w:p w14:paraId="797BBB2D" w14:textId="77777777" w:rsidR="00455E57" w:rsidRDefault="00455E57">
      <w:pPr>
        <w:pStyle w:val="Prrafodelista"/>
        <w:numPr>
          <w:ilvl w:val="0"/>
          <w:numId w:val="22"/>
        </w:numPr>
      </w:pPr>
      <w:r>
        <w:t>Sysmon Event ID 26: evidencia de borrado de ficheros, usada especialmente para TEC-008.</w:t>
      </w:r>
    </w:p>
    <w:p w14:paraId="1AC89C9E" w14:textId="77777777" w:rsidR="00455E57" w:rsidRDefault="00455E57">
      <w:pPr>
        <w:pStyle w:val="Prrafodelista"/>
        <w:numPr>
          <w:ilvl w:val="0"/>
          <w:numId w:val="22"/>
        </w:numPr>
      </w:pPr>
      <w:r>
        <w:t>PowerShell Event ID 4104: bloques de código PowerShell ejecutados.</w:t>
      </w:r>
    </w:p>
    <w:p w14:paraId="1D2D2933" w14:textId="77777777" w:rsidR="00455E57" w:rsidRDefault="00455E57">
      <w:pPr>
        <w:pStyle w:val="Prrafodelista"/>
        <w:numPr>
          <w:ilvl w:val="0"/>
          <w:numId w:val="22"/>
        </w:numPr>
      </w:pPr>
      <w:r>
        <w:t>Windows System Event ID 7045: instalación o creación de servicios Windows.</w:t>
      </w:r>
    </w:p>
    <w:p w14:paraId="68924E29" w14:textId="77777777" w:rsidR="00455E57" w:rsidRDefault="00455E57">
      <w:pPr>
        <w:pStyle w:val="Prrafodelista"/>
        <w:numPr>
          <w:ilvl w:val="0"/>
          <w:numId w:val="22"/>
        </w:numPr>
      </w:pPr>
      <w:r>
        <w:t>Logs del receptor HTTP: evidencia auxiliar para TEC-009 cuando el upload HTTP está habilitado.</w:t>
      </w:r>
    </w:p>
    <w:p w14:paraId="4FCD636B" w14:textId="77777777"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7CC42B03" w14:textId="77777777" w:rsidTr="00290519">
        <w:trPr>
          <w:tblHeader/>
        </w:trPr>
        <w:tc>
          <w:tcPr>
            <w:tcW w:w="1555" w:type="dxa"/>
            <w:shd w:val="clear" w:color="auto" w:fill="F1A983" w:themeFill="accent2" w:themeFillTint="99"/>
          </w:tcPr>
          <w:p w14:paraId="156BE8A0" w14:textId="77777777" w:rsidR="00455E57" w:rsidRPr="00455E57" w:rsidRDefault="00455E57" w:rsidP="00455E57">
            <w:pPr>
              <w:ind w:firstLine="0"/>
              <w:jc w:val="center"/>
              <w:rPr>
                <w:b/>
                <w:bCs/>
              </w:rPr>
            </w:pPr>
            <w:r w:rsidRPr="00455E57">
              <w:rPr>
                <w:b/>
                <w:bCs/>
              </w:rPr>
              <w:t>Técnica</w:t>
            </w:r>
          </w:p>
        </w:tc>
        <w:tc>
          <w:tcPr>
            <w:tcW w:w="7461" w:type="dxa"/>
            <w:shd w:val="clear" w:color="auto" w:fill="F1A983" w:themeFill="accent2" w:themeFillTint="99"/>
          </w:tcPr>
          <w:p w14:paraId="67C7F30D" w14:textId="77777777" w:rsidR="00455E57" w:rsidRPr="00455E57" w:rsidRDefault="00455E57" w:rsidP="00455E57">
            <w:pPr>
              <w:ind w:firstLine="0"/>
              <w:jc w:val="center"/>
              <w:rPr>
                <w:b/>
                <w:bCs/>
              </w:rPr>
            </w:pPr>
            <w:r w:rsidRPr="00455E57">
              <w:rPr>
                <w:b/>
                <w:bCs/>
              </w:rPr>
              <w:t>Telemetría esperada</w:t>
            </w:r>
          </w:p>
        </w:tc>
      </w:tr>
      <w:tr w:rsidR="00455E57" w14:paraId="5D4B0CBF" w14:textId="77777777" w:rsidTr="00290519">
        <w:tc>
          <w:tcPr>
            <w:tcW w:w="1555" w:type="dxa"/>
            <w:vAlign w:val="center"/>
          </w:tcPr>
          <w:p w14:paraId="0CB30482" w14:textId="77777777" w:rsidR="00455E57" w:rsidRDefault="00455E57" w:rsidP="00455E57">
            <w:pPr>
              <w:ind w:firstLine="0"/>
              <w:jc w:val="left"/>
            </w:pPr>
            <w:r w:rsidRPr="004E6C42">
              <w:t>TEC-001</w:t>
            </w:r>
          </w:p>
        </w:tc>
        <w:tc>
          <w:tcPr>
            <w:tcW w:w="7461" w:type="dxa"/>
          </w:tcPr>
          <w:p w14:paraId="4AC0B0CA" w14:textId="77777777" w:rsidR="00455E57" w:rsidRDefault="00455E57" w:rsidP="00455E57">
            <w:pPr>
              <w:ind w:firstLine="0"/>
            </w:pPr>
            <w:r w:rsidRPr="004E6C42">
              <w:t>Sysmon ID 1 por ejecución de powershell.exe; PowerShell 4104 con parámetros como NoProfile, ExecutionPolicy Bypass, Base64 o IEX.</w:t>
            </w:r>
          </w:p>
        </w:tc>
      </w:tr>
      <w:tr w:rsidR="00455E57" w14:paraId="17ADB906" w14:textId="77777777" w:rsidTr="00290519">
        <w:tc>
          <w:tcPr>
            <w:tcW w:w="1555" w:type="dxa"/>
            <w:vAlign w:val="center"/>
          </w:tcPr>
          <w:p w14:paraId="2334F3A6" w14:textId="77777777" w:rsidR="00455E57" w:rsidRDefault="00455E57" w:rsidP="00455E57">
            <w:pPr>
              <w:ind w:firstLine="0"/>
              <w:jc w:val="left"/>
            </w:pPr>
            <w:r w:rsidRPr="004E6C42">
              <w:t>TEC-002</w:t>
            </w:r>
          </w:p>
        </w:tc>
        <w:tc>
          <w:tcPr>
            <w:tcW w:w="7461" w:type="dxa"/>
          </w:tcPr>
          <w:p w14:paraId="4173EF3C" w14:textId="77777777" w:rsidR="00455E57" w:rsidRDefault="00455E57" w:rsidP="00455E57">
            <w:pPr>
              <w:ind w:firstLine="0"/>
            </w:pPr>
            <w:r w:rsidRPr="004E6C42">
              <w:t>Sysmon ID 1 por ejecución de cmd.exe; línea de comandos; posible proceso hijo de PowerShell; fichero de evidencia temporal.</w:t>
            </w:r>
          </w:p>
        </w:tc>
      </w:tr>
      <w:tr w:rsidR="00455E57" w14:paraId="3B760FCA" w14:textId="77777777" w:rsidTr="00290519">
        <w:tc>
          <w:tcPr>
            <w:tcW w:w="1555" w:type="dxa"/>
            <w:vAlign w:val="center"/>
          </w:tcPr>
          <w:p w14:paraId="7E9FE80D" w14:textId="77777777" w:rsidR="00455E57" w:rsidRDefault="00455E57" w:rsidP="00455E57">
            <w:pPr>
              <w:ind w:firstLine="0"/>
              <w:jc w:val="left"/>
            </w:pPr>
            <w:r w:rsidRPr="004E6C42">
              <w:t>TEC-003</w:t>
            </w:r>
          </w:p>
        </w:tc>
        <w:tc>
          <w:tcPr>
            <w:tcW w:w="7461" w:type="dxa"/>
          </w:tcPr>
          <w:p w14:paraId="579648DC" w14:textId="77777777" w:rsidR="00455E57" w:rsidRDefault="00455E57" w:rsidP="00455E57">
            <w:pPr>
              <w:ind w:firstLine="0"/>
            </w:pPr>
            <w:r w:rsidRPr="004E6C42">
              <w:t>Sysmon ID 1 por schtasks.exe y cmd.exe; eventos asociados a creación, ejecución y eliminación de tarea programada.</w:t>
            </w:r>
          </w:p>
        </w:tc>
      </w:tr>
      <w:tr w:rsidR="00455E57" w14:paraId="73F89005" w14:textId="77777777" w:rsidTr="00290519">
        <w:tc>
          <w:tcPr>
            <w:tcW w:w="1555" w:type="dxa"/>
            <w:vAlign w:val="center"/>
          </w:tcPr>
          <w:p w14:paraId="3B48997E" w14:textId="77777777" w:rsidR="00455E57" w:rsidRDefault="00455E57" w:rsidP="00455E57">
            <w:pPr>
              <w:ind w:firstLine="0"/>
              <w:jc w:val="left"/>
            </w:pPr>
            <w:r w:rsidRPr="004E6C42">
              <w:t>TEC-004</w:t>
            </w:r>
          </w:p>
        </w:tc>
        <w:tc>
          <w:tcPr>
            <w:tcW w:w="7461" w:type="dxa"/>
          </w:tcPr>
          <w:p w14:paraId="6B3539D5" w14:textId="77777777" w:rsidR="00455E57" w:rsidRDefault="00455E57" w:rsidP="00455E57">
            <w:pPr>
              <w:ind w:firstLine="0"/>
            </w:pPr>
            <w:r w:rsidRPr="004E6C42">
              <w:t>Sysmon ID 1 por reg.exe; Sysmon ID 12/13/14 por modificación temporal de clave Run del registro.</w:t>
            </w:r>
          </w:p>
        </w:tc>
      </w:tr>
      <w:tr w:rsidR="00455E57" w14:paraId="31FA3D5A" w14:textId="77777777" w:rsidTr="00290519">
        <w:tc>
          <w:tcPr>
            <w:tcW w:w="1555" w:type="dxa"/>
            <w:vAlign w:val="center"/>
          </w:tcPr>
          <w:p w14:paraId="21BA0289" w14:textId="77777777" w:rsidR="00455E57" w:rsidRDefault="00455E57" w:rsidP="00455E57">
            <w:pPr>
              <w:ind w:firstLine="0"/>
              <w:jc w:val="left"/>
            </w:pPr>
            <w:r w:rsidRPr="004E6C42">
              <w:lastRenderedPageBreak/>
              <w:t>TEC-005</w:t>
            </w:r>
          </w:p>
        </w:tc>
        <w:tc>
          <w:tcPr>
            <w:tcW w:w="7461" w:type="dxa"/>
          </w:tcPr>
          <w:p w14:paraId="77FFF8D7" w14:textId="77777777" w:rsidR="00455E57" w:rsidRDefault="00455E57" w:rsidP="00455E57">
            <w:pPr>
              <w:ind w:firstLine="0"/>
            </w:pPr>
            <w:r w:rsidRPr="004E6C42">
              <w:t>Sysmon ID 1 por sc.exe y cmd.exe; Windows System Event ID 7045 por creación del servicio temporal.</w:t>
            </w:r>
          </w:p>
        </w:tc>
      </w:tr>
      <w:tr w:rsidR="00455E57" w14:paraId="5E0D159F" w14:textId="77777777" w:rsidTr="00290519">
        <w:tc>
          <w:tcPr>
            <w:tcW w:w="1555" w:type="dxa"/>
            <w:vAlign w:val="center"/>
          </w:tcPr>
          <w:p w14:paraId="6810793D" w14:textId="77777777" w:rsidR="00455E57" w:rsidRDefault="00455E57" w:rsidP="00455E57">
            <w:pPr>
              <w:ind w:firstLine="0"/>
              <w:jc w:val="left"/>
            </w:pPr>
            <w:r w:rsidRPr="004E6C42">
              <w:t>TEC-006</w:t>
            </w:r>
          </w:p>
        </w:tc>
        <w:tc>
          <w:tcPr>
            <w:tcW w:w="7461" w:type="dxa"/>
          </w:tcPr>
          <w:p w14:paraId="5B08074E" w14:textId="77777777" w:rsidR="00455E57" w:rsidRDefault="00455E57" w:rsidP="00455E57">
            <w:pPr>
              <w:ind w:firstLine="0"/>
            </w:pPr>
            <w:r w:rsidRPr="004E6C42">
              <w:t>Sysmon ID 1 por powershell.exe, cmd.exe o wmic.exe; PowerShell 4104; consultas a root\SecurityCenter2.</w:t>
            </w:r>
          </w:p>
        </w:tc>
      </w:tr>
      <w:tr w:rsidR="00455E57" w14:paraId="08DAAEB3" w14:textId="77777777" w:rsidTr="00290519">
        <w:tc>
          <w:tcPr>
            <w:tcW w:w="1555" w:type="dxa"/>
            <w:vAlign w:val="center"/>
          </w:tcPr>
          <w:p w14:paraId="3703703F" w14:textId="77777777" w:rsidR="00455E57" w:rsidRDefault="00455E57" w:rsidP="00455E57">
            <w:pPr>
              <w:ind w:firstLine="0"/>
              <w:jc w:val="left"/>
            </w:pPr>
            <w:r w:rsidRPr="004E6C42">
              <w:t>TEC-007</w:t>
            </w:r>
          </w:p>
        </w:tc>
        <w:tc>
          <w:tcPr>
            <w:tcW w:w="7461" w:type="dxa"/>
          </w:tcPr>
          <w:p w14:paraId="19F5E18D" w14:textId="77777777" w:rsidR="00455E57" w:rsidRDefault="00455E57" w:rsidP="00455E57">
            <w:pPr>
              <w:ind w:firstLine="0"/>
            </w:pPr>
            <w:r w:rsidRPr="004E6C42">
              <w:t>Sysmon ID 1 por powershell.exe; PowerShell 4104; Sysmon ID 11 por creación de ficheros .aes y backups.</w:t>
            </w:r>
          </w:p>
        </w:tc>
      </w:tr>
      <w:tr w:rsidR="00455E57" w14:paraId="3B2C2A91" w14:textId="77777777" w:rsidTr="00290519">
        <w:tc>
          <w:tcPr>
            <w:tcW w:w="1555" w:type="dxa"/>
            <w:vAlign w:val="center"/>
          </w:tcPr>
          <w:p w14:paraId="486CBFA6" w14:textId="77777777" w:rsidR="00455E57" w:rsidRDefault="00455E57" w:rsidP="00455E57">
            <w:pPr>
              <w:ind w:firstLine="0"/>
              <w:jc w:val="left"/>
            </w:pPr>
            <w:r w:rsidRPr="004E6C42">
              <w:t>TEC-008</w:t>
            </w:r>
          </w:p>
        </w:tc>
        <w:tc>
          <w:tcPr>
            <w:tcW w:w="7461" w:type="dxa"/>
          </w:tcPr>
          <w:p w14:paraId="0F012D1B" w14:textId="77777777" w:rsidR="00455E57" w:rsidRDefault="00455E57" w:rsidP="00455E57">
            <w:pPr>
              <w:ind w:firstLine="0"/>
            </w:pPr>
            <w:r w:rsidRPr="004E6C42">
              <w:t>Sysmon ID 1 por powershell.exe; PowerShell 4104; Sysmon ID 26 por borrado de ficheros dummy.</w:t>
            </w:r>
          </w:p>
        </w:tc>
      </w:tr>
      <w:tr w:rsidR="00455E57" w14:paraId="05EA2E81" w14:textId="77777777" w:rsidTr="00290519">
        <w:tc>
          <w:tcPr>
            <w:tcW w:w="1555" w:type="dxa"/>
            <w:vAlign w:val="center"/>
          </w:tcPr>
          <w:p w14:paraId="2869DAA3" w14:textId="77777777" w:rsidR="00455E57" w:rsidRDefault="00455E57" w:rsidP="00455E57">
            <w:pPr>
              <w:ind w:firstLine="0"/>
              <w:jc w:val="left"/>
            </w:pPr>
            <w:r w:rsidRPr="004E6C42">
              <w:t>TEC-009</w:t>
            </w:r>
          </w:p>
        </w:tc>
        <w:tc>
          <w:tcPr>
            <w:tcW w:w="7461" w:type="dxa"/>
          </w:tcPr>
          <w:p w14:paraId="7FF57082" w14:textId="77777777" w:rsidR="00455E57" w:rsidRDefault="00455E57" w:rsidP="00FE2154">
            <w:pPr>
              <w:keepNext/>
              <w:ind w:firstLine="0"/>
            </w:pPr>
            <w:r w:rsidRPr="004E6C42">
              <w:t>Sysmon ID 1 por powershell.exe; PowerShell 4104; Sysmon ID 11 por creación del ZIP; Sysmon ID 3 si existe conexión HTTP; logs del receiver si hay upload.</w:t>
            </w:r>
          </w:p>
        </w:tc>
      </w:tr>
    </w:tbl>
    <w:p w14:paraId="0406C756" w14:textId="42188F4F" w:rsidR="00455E57" w:rsidRDefault="00FE2154" w:rsidP="00FE2154">
      <w:pPr>
        <w:pStyle w:val="Descripcin"/>
      </w:pPr>
      <w:bookmarkStart w:id="384" w:name="_Toc236744673"/>
      <w:r>
        <w:t xml:space="preserve">Tabla </w:t>
      </w:r>
      <w:r w:rsidR="00492EE6">
        <w:fldChar w:fldCharType="begin"/>
      </w:r>
      <w:r w:rsidR="00492EE6">
        <w:instrText xml:space="preserve"> SEQ Tabla \* ARABIC </w:instrText>
      </w:r>
      <w:r w:rsidR="00492EE6">
        <w:fldChar w:fldCharType="separate"/>
      </w:r>
      <w:r w:rsidR="00555463">
        <w:rPr>
          <w:noProof/>
        </w:rPr>
        <w:t>50</w:t>
      </w:r>
      <w:r w:rsidR="00492EE6">
        <w:rPr>
          <w:noProof/>
        </w:rPr>
        <w:fldChar w:fldCharType="end"/>
      </w:r>
      <w:r w:rsidRPr="00DB6C5B">
        <w:t>: Telemetría esperada por técnica experimenta</w:t>
      </w:r>
      <w:r>
        <w:t>l</w:t>
      </w:r>
      <w:bookmarkEnd w:id="384"/>
    </w:p>
    <w:p w14:paraId="1319D1C3" w14:textId="77777777" w:rsidR="00FE2154" w:rsidRDefault="00FE2154" w:rsidP="00FE2154">
      <w:r>
        <w:t>En las técnicas TEC-007, TEC-008 y TEC-009 se evita utilizar cada evento como alerta directa, ya que un borrado/cifrado/</w:t>
      </w:r>
      <w:r w:rsidR="00DE49E1">
        <w:t xml:space="preserve">envío </w:t>
      </w:r>
      <w:r>
        <w:t>masivo puede generar un volumen elevado de eventos individuales.</w:t>
      </w:r>
    </w:p>
    <w:p w14:paraId="6090DD0F" w14:textId="77777777" w:rsidR="009A1AC9" w:rsidRDefault="009A1AC9" w:rsidP="009A1AC9">
      <w:pPr>
        <w:keepNext/>
        <w:spacing w:after="160" w:line="278" w:lineRule="auto"/>
        <w:ind w:firstLine="0"/>
        <w:jc w:val="center"/>
      </w:pPr>
      <w:r>
        <w:rPr>
          <w:noProof/>
        </w:rPr>
        <w:drawing>
          <wp:inline distT="0" distB="0" distL="0" distR="0" wp14:anchorId="2FE83500" wp14:editId="7A4605EE">
            <wp:extent cx="5731510" cy="2360930"/>
            <wp:effectExtent l="0" t="0" r="2540" b="127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48"/>
                    <a:stretch>
                      <a:fillRect/>
                    </a:stretch>
                  </pic:blipFill>
                  <pic:spPr>
                    <a:xfrm>
                      <a:off x="0" y="0"/>
                      <a:ext cx="5731510" cy="2360930"/>
                    </a:xfrm>
                    <a:prstGeom prst="rect">
                      <a:avLst/>
                    </a:prstGeom>
                  </pic:spPr>
                </pic:pic>
              </a:graphicData>
            </a:graphic>
          </wp:inline>
        </w:drawing>
      </w:r>
    </w:p>
    <w:p w14:paraId="307D83A2" w14:textId="77777777" w:rsidR="009A1AC9" w:rsidRDefault="009A1AC9" w:rsidP="009A1AC9">
      <w:pPr>
        <w:pStyle w:val="Descripcin"/>
      </w:pPr>
      <w:bookmarkStart w:id="385" w:name="_Toc236744719"/>
      <w:r>
        <w:t xml:space="preserve">Figura </w:t>
      </w:r>
      <w:r w:rsidR="00492EE6">
        <w:fldChar w:fldCharType="begin"/>
      </w:r>
      <w:r w:rsidR="00492EE6">
        <w:instrText xml:space="preserve"> SEQ Figura \* ARABIC </w:instrText>
      </w:r>
      <w:r w:rsidR="00492EE6">
        <w:fldChar w:fldCharType="separate"/>
      </w:r>
      <w:r w:rsidR="00492EE6">
        <w:rPr>
          <w:noProof/>
        </w:rPr>
        <w:t>27</w:t>
      </w:r>
      <w:r w:rsidR="00492EE6">
        <w:rPr>
          <w:noProof/>
        </w:rPr>
        <w:fldChar w:fldCharType="end"/>
      </w:r>
      <w:r>
        <w:t>: Evidencias obtenidas en Velociraptor</w:t>
      </w:r>
      <w:bookmarkEnd w:id="385"/>
    </w:p>
    <w:p w14:paraId="5A2FA901" w14:textId="77777777" w:rsidR="009A1AC9" w:rsidRDefault="009A1AC9" w:rsidP="009A1AC9">
      <w:pPr>
        <w:ind w:firstLine="0"/>
      </w:pPr>
    </w:p>
    <w:p w14:paraId="71736C51" w14:textId="77777777" w:rsidR="00431468" w:rsidRDefault="00431468" w:rsidP="00431468">
      <w:pPr>
        <w:pStyle w:val="Ttulo3"/>
      </w:pPr>
      <w:bookmarkStart w:id="386" w:name="_Toc234407625"/>
      <w:bookmarkStart w:id="387" w:name="_Toc236729086"/>
      <w:bookmarkStart w:id="388" w:name="_Toc236845310"/>
      <w:r>
        <w:t>Telemetría captada en Velociraptor</w:t>
      </w:r>
      <w:bookmarkEnd w:id="386"/>
      <w:bookmarkEnd w:id="387"/>
      <w:bookmarkEnd w:id="388"/>
    </w:p>
    <w:p w14:paraId="740F6146" w14:textId="77777777" w:rsidR="003717E7" w:rsidRDefault="003717E7" w:rsidP="003717E7">
      <w:r>
        <w:t>Velociraptor actúa como capa de recogida, filtrado y estructuración de eventos. La telemetría generada por Windows, Sysmon y PowerShell puede ser consultada mediante artifacts de fábrica o procesada mediante artifacts personalizados.</w:t>
      </w:r>
    </w:p>
    <w:p w14:paraId="0D13B265" w14:textId="77777777" w:rsidR="003717E7" w:rsidRDefault="003717E7" w:rsidP="003717E7">
      <w:r>
        <w:t>En el laboratorio se emplearon dos tipos de observación:</w:t>
      </w:r>
    </w:p>
    <w:p w14:paraId="47AF78D3" w14:textId="77777777" w:rsidR="003717E7" w:rsidRDefault="003717E7">
      <w:pPr>
        <w:pStyle w:val="Prrafodelista"/>
        <w:numPr>
          <w:ilvl w:val="0"/>
          <w:numId w:val="23"/>
        </w:numPr>
      </w:pPr>
      <w:r>
        <w:t>observación puntual, mediante collections o consultas sobre logs;</w:t>
      </w:r>
    </w:p>
    <w:p w14:paraId="31BB0FF8" w14:textId="77777777" w:rsidR="003717E7" w:rsidRDefault="003717E7">
      <w:pPr>
        <w:pStyle w:val="Prrafodelista"/>
        <w:numPr>
          <w:ilvl w:val="0"/>
          <w:numId w:val="23"/>
        </w:numPr>
      </w:pPr>
      <w:r>
        <w:lastRenderedPageBreak/>
        <w:t>monitorización continua, mediante artifacts de tipo CLIENT_EVENT.</w:t>
      </w:r>
    </w:p>
    <w:p w14:paraId="70606459" w14:textId="77777777"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3CF6A092" w14:textId="77777777" w:rsidR="003717E7" w:rsidRDefault="003717E7" w:rsidP="003717E7">
      <w:r>
        <w:t>La telemetría observada por Velociraptor se utilizó para:</w:t>
      </w:r>
    </w:p>
    <w:p w14:paraId="5C7ACCCA" w14:textId="77777777" w:rsidR="003717E7" w:rsidRDefault="003717E7">
      <w:pPr>
        <w:pStyle w:val="Prrafodelista"/>
        <w:numPr>
          <w:ilvl w:val="0"/>
          <w:numId w:val="24"/>
        </w:numPr>
      </w:pPr>
      <w:r>
        <w:t>registrar procesos y líneas de comando;</w:t>
      </w:r>
    </w:p>
    <w:p w14:paraId="6E0F53B9" w14:textId="77777777" w:rsidR="003717E7" w:rsidRDefault="003717E7">
      <w:pPr>
        <w:pStyle w:val="Prrafodelista"/>
        <w:numPr>
          <w:ilvl w:val="0"/>
          <w:numId w:val="24"/>
        </w:numPr>
      </w:pPr>
      <w:r>
        <w:t>consultar eventos PowerShell 4104;</w:t>
      </w:r>
    </w:p>
    <w:p w14:paraId="5D0BC116" w14:textId="77777777" w:rsidR="003717E7" w:rsidRDefault="003717E7">
      <w:pPr>
        <w:pStyle w:val="Prrafodelista"/>
        <w:numPr>
          <w:ilvl w:val="0"/>
          <w:numId w:val="24"/>
        </w:numPr>
      </w:pPr>
      <w:r>
        <w:t>consultar eventos Sysmon;</w:t>
      </w:r>
    </w:p>
    <w:p w14:paraId="26FB63F4" w14:textId="77777777" w:rsidR="003717E7" w:rsidRDefault="003717E7">
      <w:pPr>
        <w:pStyle w:val="Prrafodelista"/>
        <w:numPr>
          <w:ilvl w:val="0"/>
          <w:numId w:val="24"/>
        </w:numPr>
      </w:pPr>
      <w:r>
        <w:t>observar modificaciones del registro;</w:t>
      </w:r>
    </w:p>
    <w:p w14:paraId="15363DE4" w14:textId="77777777" w:rsidR="003717E7" w:rsidRDefault="003717E7">
      <w:pPr>
        <w:pStyle w:val="Prrafodelista"/>
        <w:numPr>
          <w:ilvl w:val="0"/>
          <w:numId w:val="24"/>
        </w:numPr>
      </w:pPr>
      <w:r>
        <w:t>detectar creación de servicios;</w:t>
      </w:r>
    </w:p>
    <w:p w14:paraId="5CF11AC9" w14:textId="77777777" w:rsidR="003717E7" w:rsidRDefault="003717E7">
      <w:pPr>
        <w:pStyle w:val="Prrafodelista"/>
        <w:numPr>
          <w:ilvl w:val="0"/>
          <w:numId w:val="24"/>
        </w:numPr>
      </w:pPr>
      <w:r>
        <w:t>identificar creación o eliminación de ficheros;</w:t>
      </w:r>
    </w:p>
    <w:p w14:paraId="289D6B63" w14:textId="77777777" w:rsidR="003717E7" w:rsidRDefault="003717E7">
      <w:pPr>
        <w:pStyle w:val="Prrafodelista"/>
        <w:numPr>
          <w:ilvl w:val="0"/>
          <w:numId w:val="24"/>
        </w:numPr>
      </w:pPr>
      <w:r>
        <w:t>observar conexiones de red asociadas al endpoint;</w:t>
      </w:r>
    </w:p>
    <w:p w14:paraId="3A2D6AB0" w14:textId="77777777" w:rsidR="003717E7" w:rsidRDefault="003717E7">
      <w:pPr>
        <w:pStyle w:val="Prrafodelista"/>
        <w:numPr>
          <w:ilvl w:val="0"/>
          <w:numId w:val="24"/>
        </w:numPr>
      </w:pPr>
      <w:r>
        <w:t>normalizar eventos mediante artifacts personalizados;</w:t>
      </w:r>
    </w:p>
    <w:p w14:paraId="7B62C4D7" w14:textId="77777777" w:rsidR="003717E7" w:rsidRDefault="003717E7">
      <w:pPr>
        <w:pStyle w:val="Prrafodelista"/>
        <w:numPr>
          <w:ilvl w:val="0"/>
          <w:numId w:val="24"/>
        </w:numPr>
      </w:pPr>
      <w:r>
        <w:t>generar salidas estructuradas para análisis posterior.</w:t>
      </w:r>
    </w:p>
    <w:p w14:paraId="17266352" w14:textId="77777777" w:rsidR="003717E7" w:rsidRDefault="003717E7" w:rsidP="003717E7"/>
    <w:p w14:paraId="36BCF3F7" w14:textId="77777777" w:rsidR="003717E7" w:rsidRPr="003717E7" w:rsidRDefault="003717E7" w:rsidP="003717E7">
      <w:r>
        <w:t>Las evidencias obtenidas desde Velociraptor se conservaron como capturas de GUI, resultados de Client Events, exportaciones CSV/JSONL y registros de ejecución asociados a cada técnica.</w:t>
      </w:r>
    </w:p>
    <w:p w14:paraId="09E826E5" w14:textId="77777777" w:rsidR="00431468" w:rsidRPr="00431468" w:rsidRDefault="00431468" w:rsidP="00431468">
      <w:pPr>
        <w:pStyle w:val="Ttulo3"/>
      </w:pPr>
      <w:bookmarkStart w:id="389" w:name="_Toc234407626"/>
      <w:bookmarkStart w:id="390" w:name="_Toc236729087"/>
      <w:bookmarkStart w:id="391" w:name="_Toc236845311"/>
      <w:r>
        <w:t>Salida externa de alertado (JSONL/Discord)</w:t>
      </w:r>
      <w:bookmarkEnd w:id="389"/>
      <w:bookmarkEnd w:id="390"/>
      <w:bookmarkEnd w:id="391"/>
    </w:p>
    <w:p w14:paraId="2A28E2B4" w14:textId="77777777" w:rsidR="00290519" w:rsidRDefault="00290519" w:rsidP="00BE6248">
      <w:pPr>
        <w:rPr>
          <w:lang w:eastAsia="es-ES"/>
        </w:rPr>
      </w:pPr>
      <w:r>
        <w:rPr>
          <w:lang w:eastAsia="es-ES"/>
        </w:rPr>
        <w:t>Discord no se considera una fuente primaria de telemetría ni un mecanismo de detección del host, sino un canal externo de notificación. Su función dentro del TFM es comprobar que una detección generada por un artifact CLIENT_EVENT puede procesarse mediante SERVER_EVENT y llegar a una salida externa.</w:t>
      </w:r>
    </w:p>
    <w:p w14:paraId="7D8DE01D" w14:textId="77777777" w:rsidR="00290519" w:rsidRDefault="00290519" w:rsidP="00BE6248">
      <w:pPr>
        <w:rPr>
          <w:lang w:eastAsia="es-ES"/>
        </w:rPr>
      </w:pPr>
      <w:r>
        <w:rPr>
          <w:lang w:eastAsia="es-ES"/>
        </w:rPr>
        <w:t>En las capturas, el campo denominado «IOC» se interpreta como contexto o IOA capturado por el laboratorio cuando contiene rutas, nombres de scripts o etiquetas TEC. Esos valores no son IOC reales ni condiciones de detección y no se utilizan para acreditar cobertura.</w:t>
      </w:r>
    </w:p>
    <w:p w14:paraId="46DBB8BD" w14:textId="77777777" w:rsidR="00BE6248" w:rsidRPr="00BE6248" w:rsidRDefault="00BE6248" w:rsidP="00BE6248">
      <w:pPr>
        <w:rPr>
          <w:lang w:eastAsia="es-ES"/>
        </w:rPr>
      </w:pPr>
      <w:r w:rsidRPr="00BE6248">
        <w:rPr>
          <w:lang w:eastAsia="es-ES"/>
        </w:rPr>
        <w:t>El flujo utilizado fue:</w:t>
      </w:r>
    </w:p>
    <w:p w14:paraId="764AFC67" w14:textId="77777777" w:rsidR="00BE6248" w:rsidRPr="00BE6248" w:rsidRDefault="00BE6248" w:rsidP="00BE6248">
      <w:pPr>
        <w:rPr>
          <w:lang w:eastAsia="es-ES"/>
        </w:rPr>
      </w:pPr>
      <w:r w:rsidRPr="00BE6248">
        <w:rPr>
          <w:lang w:eastAsia="es-ES"/>
        </w:rPr>
        <w:t>CLIENT_EVENT → SERVER_EVENT → JSONL / Webhook → Discord</w:t>
      </w:r>
    </w:p>
    <w:p w14:paraId="35C20224" w14:textId="77777777" w:rsidR="00BE6248" w:rsidRPr="00BE6248" w:rsidRDefault="00BE6248" w:rsidP="00BE6248">
      <w:pPr>
        <w:rPr>
          <w:lang w:eastAsia="es-ES"/>
        </w:rPr>
      </w:pPr>
      <w:r w:rsidRPr="00BE6248">
        <w:rPr>
          <w:lang w:eastAsia="es-ES"/>
        </w:rPr>
        <w:t>En este modelo, el artifact CLIENT_EVENT observa el comportamiento en el endpoint. Posteriormente, un artifact SERVER_EVENT procesa los eventos recibidos por el servidor, genera una salida estructurada y la envía a un webhook externo.</w:t>
      </w:r>
    </w:p>
    <w:p w14:paraId="6ED8E954" w14:textId="77777777" w:rsidR="00BE6248" w:rsidRPr="00BE6248" w:rsidRDefault="00BE6248" w:rsidP="00BE6248">
      <w:pPr>
        <w:rPr>
          <w:lang w:eastAsia="es-ES"/>
        </w:rPr>
      </w:pPr>
      <w:r w:rsidRPr="00BE6248">
        <w:rPr>
          <w:lang w:eastAsia="es-ES"/>
        </w:rPr>
        <w:t>Para considerar válida la salida externa se comprobaron los siguientes elementos:</w:t>
      </w:r>
    </w:p>
    <w:p w14:paraId="127C3BF2" w14:textId="77777777" w:rsidR="00BE6248" w:rsidRPr="00BE6248" w:rsidRDefault="00BE6248">
      <w:pPr>
        <w:pStyle w:val="Prrafodelista"/>
        <w:numPr>
          <w:ilvl w:val="0"/>
          <w:numId w:val="25"/>
        </w:numPr>
        <w:rPr>
          <w:lang w:eastAsia="es-ES"/>
        </w:rPr>
      </w:pPr>
      <w:r w:rsidRPr="00BE6248">
        <w:rPr>
          <w:lang w:eastAsia="es-ES"/>
        </w:rPr>
        <w:lastRenderedPageBreak/>
        <w:t>existencia del evento en Velociraptor;</w:t>
      </w:r>
    </w:p>
    <w:p w14:paraId="43147347" w14:textId="77777777" w:rsidR="00BE6248" w:rsidRPr="00BE6248" w:rsidRDefault="00BE6248">
      <w:pPr>
        <w:pStyle w:val="Prrafodelista"/>
        <w:numPr>
          <w:ilvl w:val="0"/>
          <w:numId w:val="25"/>
        </w:numPr>
        <w:rPr>
          <w:lang w:eastAsia="es-ES"/>
        </w:rPr>
      </w:pPr>
      <w:r w:rsidRPr="00BE6248">
        <w:rPr>
          <w:lang w:eastAsia="es-ES"/>
        </w:rPr>
        <w:t>procesamiento por el artifact SERVER_EVENT;</w:t>
      </w:r>
    </w:p>
    <w:p w14:paraId="029745C3" w14:textId="77777777" w:rsidR="00BE6248" w:rsidRPr="00BE6248" w:rsidRDefault="00BE6248">
      <w:pPr>
        <w:pStyle w:val="Prrafodelista"/>
        <w:numPr>
          <w:ilvl w:val="0"/>
          <w:numId w:val="25"/>
        </w:numPr>
        <w:rPr>
          <w:lang w:eastAsia="es-ES"/>
        </w:rPr>
      </w:pPr>
      <w:r w:rsidRPr="00BE6248">
        <w:rPr>
          <w:lang w:eastAsia="es-ES"/>
        </w:rPr>
        <w:t>generación de una entrada estructurada en formato JSONL;</w:t>
      </w:r>
    </w:p>
    <w:p w14:paraId="005BEA96" w14:textId="77777777" w:rsidR="00BE6248" w:rsidRPr="00BE6248" w:rsidRDefault="00BE6248">
      <w:pPr>
        <w:pStyle w:val="Prrafodelista"/>
        <w:numPr>
          <w:ilvl w:val="0"/>
          <w:numId w:val="25"/>
        </w:numPr>
        <w:rPr>
          <w:lang w:eastAsia="es-ES"/>
        </w:rPr>
      </w:pPr>
      <w:r w:rsidRPr="00BE6248">
        <w:rPr>
          <w:lang w:eastAsia="es-ES"/>
        </w:rPr>
        <w:t>envío mediante webhook;</w:t>
      </w:r>
    </w:p>
    <w:p w14:paraId="61433E6E" w14:textId="77777777" w:rsidR="00BE6248" w:rsidRPr="00BE6248" w:rsidRDefault="00BE6248">
      <w:pPr>
        <w:pStyle w:val="Prrafodelista"/>
        <w:numPr>
          <w:ilvl w:val="0"/>
          <w:numId w:val="25"/>
        </w:numPr>
        <w:rPr>
          <w:lang w:eastAsia="es-ES"/>
        </w:rPr>
      </w:pPr>
      <w:r w:rsidRPr="00BE6248">
        <w:rPr>
          <w:lang w:eastAsia="es-ES"/>
        </w:rPr>
        <w:t>respuesta satisfactoria del servicio externo;</w:t>
      </w:r>
    </w:p>
    <w:p w14:paraId="6BBEECCD" w14:textId="77777777" w:rsidR="00BE6248" w:rsidRPr="00BE6248" w:rsidRDefault="00BE6248">
      <w:pPr>
        <w:pStyle w:val="Prrafodelista"/>
        <w:numPr>
          <w:ilvl w:val="0"/>
          <w:numId w:val="25"/>
        </w:numPr>
        <w:rPr>
          <w:lang w:eastAsia="es-ES"/>
        </w:rPr>
      </w:pPr>
      <w:r w:rsidRPr="00BE6248">
        <w:rPr>
          <w:lang w:eastAsia="es-ES"/>
        </w:rPr>
        <w:t>recepción visible de la notificación en Discord.</w:t>
      </w:r>
    </w:p>
    <w:p w14:paraId="168F652B" w14:textId="77777777" w:rsidR="00BE6248" w:rsidRPr="00BE6248" w:rsidRDefault="00BE6248" w:rsidP="00BE6248">
      <w:pPr>
        <w:rPr>
          <w:lang w:eastAsia="es-ES"/>
        </w:rPr>
      </w:pPr>
      <w:r w:rsidRPr="00BE6248">
        <w:rPr>
          <w:lang w:eastAsia="es-ES"/>
        </w:rPr>
        <w:t>Las evidencias asociadas a esta salida externa incluyen:</w:t>
      </w:r>
    </w:p>
    <w:p w14:paraId="1628DD4B" w14:textId="77777777" w:rsidR="00BE6248" w:rsidRPr="00BE6248" w:rsidRDefault="00BE6248">
      <w:pPr>
        <w:pStyle w:val="Prrafodelista"/>
        <w:numPr>
          <w:ilvl w:val="0"/>
          <w:numId w:val="26"/>
        </w:numPr>
        <w:rPr>
          <w:lang w:eastAsia="es-ES"/>
        </w:rPr>
      </w:pPr>
      <w:r w:rsidRPr="00BE6248">
        <w:rPr>
          <w:lang w:eastAsia="es-ES"/>
        </w:rPr>
        <w:t>capturas de Discord;</w:t>
      </w:r>
    </w:p>
    <w:p w14:paraId="38BE4257" w14:textId="77777777" w:rsidR="00BE6248" w:rsidRPr="00BE6248" w:rsidRDefault="00BE6248">
      <w:pPr>
        <w:pStyle w:val="Prrafodelista"/>
        <w:numPr>
          <w:ilvl w:val="0"/>
          <w:numId w:val="26"/>
        </w:numPr>
        <w:rPr>
          <w:lang w:eastAsia="es-ES"/>
        </w:rPr>
      </w:pPr>
      <w:r w:rsidRPr="00BE6248">
        <w:rPr>
          <w:lang w:eastAsia="es-ES"/>
        </w:rPr>
        <w:t>fichero soc_alerts.jsonl;</w:t>
      </w:r>
    </w:p>
    <w:p w14:paraId="7603D101" w14:textId="77777777" w:rsidR="00BE6248" w:rsidRPr="00BE6248" w:rsidRDefault="00BE6248">
      <w:pPr>
        <w:pStyle w:val="Prrafodelista"/>
        <w:numPr>
          <w:ilvl w:val="0"/>
          <w:numId w:val="26"/>
        </w:numPr>
        <w:rPr>
          <w:lang w:eastAsia="es-ES"/>
        </w:rPr>
      </w:pPr>
      <w:r w:rsidRPr="00BE6248">
        <w:rPr>
          <w:lang w:eastAsia="es-ES"/>
        </w:rPr>
        <w:t>timestamp de generación;</w:t>
      </w:r>
    </w:p>
    <w:p w14:paraId="0B76058F" w14:textId="77777777" w:rsidR="00BE6248" w:rsidRPr="00BE6248" w:rsidRDefault="00BE6248">
      <w:pPr>
        <w:pStyle w:val="Prrafodelista"/>
        <w:numPr>
          <w:ilvl w:val="0"/>
          <w:numId w:val="26"/>
        </w:numPr>
        <w:rPr>
          <w:lang w:eastAsia="es-ES"/>
        </w:rPr>
      </w:pPr>
      <w:r w:rsidRPr="00BE6248">
        <w:rPr>
          <w:lang w:eastAsia="es-ES"/>
        </w:rPr>
        <w:t>perfil de severidad asignado;</w:t>
      </w:r>
    </w:p>
    <w:p w14:paraId="49BFEB88" w14:textId="77777777" w:rsidR="00BE6248" w:rsidRPr="00BE6248" w:rsidRDefault="00BE6248">
      <w:pPr>
        <w:pStyle w:val="Prrafodelista"/>
        <w:numPr>
          <w:ilvl w:val="0"/>
          <w:numId w:val="26"/>
        </w:numPr>
        <w:rPr>
          <w:lang w:eastAsia="es-ES"/>
        </w:rPr>
      </w:pPr>
      <w:r w:rsidRPr="00BE6248">
        <w:rPr>
          <w:lang w:eastAsia="es-ES"/>
        </w:rPr>
        <w:t>técnica asociada;</w:t>
      </w:r>
    </w:p>
    <w:p w14:paraId="62BB9D2A" w14:textId="77777777" w:rsidR="00BE6248" w:rsidRPr="00BE6248" w:rsidRDefault="00BE6248">
      <w:pPr>
        <w:pStyle w:val="Prrafodelista"/>
        <w:numPr>
          <w:ilvl w:val="0"/>
          <w:numId w:val="26"/>
        </w:numPr>
        <w:rPr>
          <w:lang w:eastAsia="es-ES"/>
        </w:rPr>
      </w:pPr>
      <w:r w:rsidRPr="00BE6248">
        <w:rPr>
          <w:lang w:eastAsia="es-ES"/>
        </w:rPr>
        <w:t>nombre del artifact que originó el evento;</w:t>
      </w:r>
    </w:p>
    <w:p w14:paraId="52894F84" w14:textId="77777777" w:rsidR="00BE6248" w:rsidRPr="00BE6248" w:rsidRDefault="00BE6248">
      <w:pPr>
        <w:pStyle w:val="Prrafodelista"/>
        <w:numPr>
          <w:ilvl w:val="0"/>
          <w:numId w:val="26"/>
        </w:numPr>
        <w:rPr>
          <w:lang w:eastAsia="es-ES"/>
        </w:rPr>
      </w:pPr>
      <w:r w:rsidRPr="00BE6248">
        <w:rPr>
          <w:lang w:eastAsia="es-ES"/>
        </w:rPr>
        <w:t>campos principales del evento procesado.</w:t>
      </w:r>
    </w:p>
    <w:p w14:paraId="78BC4D12" w14:textId="77777777" w:rsidR="00DD35B5" w:rsidRPr="009A1AC9" w:rsidRDefault="00BE6248" w:rsidP="009A1AC9">
      <w:pPr>
        <w:rPr>
          <w:lang w:eastAsia="es-ES"/>
        </w:rPr>
      </w:pPr>
      <w:r w:rsidRPr="00BE6248">
        <w:rPr>
          <w:lang w:eastAsia="es-ES"/>
        </w:rPr>
        <w:t>La notificación en Discord no se interpreta como detección por sí misma. Su valor metodológico consiste en demostrar que la detección puede salir del entorno de Velociraptor y llegar a un canal externo, manteniendo trazabilidad con el evento original.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30"/>
        <w:gridCol w:w="2007"/>
        <w:gridCol w:w="834"/>
        <w:gridCol w:w="745"/>
      </w:tblGrid>
      <w:tr w:rsidR="00DC394E" w:rsidRPr="00DC394E" w14:paraId="6F6357AA" w14:textId="77777777" w:rsidTr="00290519">
        <w:trPr>
          <w:tblHeader/>
        </w:trPr>
        <w:tc>
          <w:tcPr>
            <w:tcW w:w="3141" w:type="pct"/>
            <w:tcBorders>
              <w:bottom w:val="single" w:sz="4" w:space="0" w:color="auto"/>
            </w:tcBorders>
            <w:shd w:val="clear" w:color="auto" w:fill="1F4E79"/>
            <w:vAlign w:val="center"/>
          </w:tcPr>
          <w:p w14:paraId="6AE5AEBC"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Prueba</w:t>
            </w:r>
          </w:p>
        </w:tc>
        <w:tc>
          <w:tcPr>
            <w:tcW w:w="1242" w:type="pct"/>
            <w:tcBorders>
              <w:bottom w:val="single" w:sz="4" w:space="0" w:color="auto"/>
            </w:tcBorders>
            <w:shd w:val="clear" w:color="auto" w:fill="1F4E79"/>
            <w:vAlign w:val="center"/>
          </w:tcPr>
          <w:p w14:paraId="086D649A"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Acción benigna</w:t>
            </w:r>
          </w:p>
        </w:tc>
        <w:tc>
          <w:tcPr>
            <w:tcW w:w="592" w:type="pct"/>
            <w:tcBorders>
              <w:bottom w:val="single" w:sz="4" w:space="0" w:color="auto"/>
            </w:tcBorders>
            <w:shd w:val="clear" w:color="auto" w:fill="1F4E79"/>
            <w:vAlign w:val="center"/>
          </w:tcPr>
          <w:p w14:paraId="67B916A0"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Estado</w:t>
            </w:r>
          </w:p>
        </w:tc>
        <w:tc>
          <w:tcPr>
            <w:tcW w:w="25" w:type="pct"/>
            <w:tcBorders>
              <w:bottom w:val="single" w:sz="4" w:space="0" w:color="auto"/>
            </w:tcBorders>
            <w:shd w:val="clear" w:color="auto" w:fill="1F4E79"/>
            <w:vAlign w:val="center"/>
          </w:tcPr>
          <w:p w14:paraId="42A5D82F"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Hits custom</w:t>
            </w:r>
          </w:p>
        </w:tc>
      </w:tr>
      <w:tr w:rsidR="00DC394E" w:rsidRPr="00DC394E" w14:paraId="39AA8630" w14:textId="77777777" w:rsidTr="00290519">
        <w:tc>
          <w:tcPr>
            <w:tcW w:w="3141" w:type="pct"/>
            <w:shd w:val="clear" w:color="auto" w:fill="F2F2F2"/>
            <w:vAlign w:val="center"/>
          </w:tcPr>
          <w:p w14:paraId="512717B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FP-001</w:t>
            </w:r>
          </w:p>
        </w:tc>
        <w:tc>
          <w:tcPr>
            <w:tcW w:w="1242" w:type="pct"/>
            <w:shd w:val="clear" w:color="auto" w:fill="F2F2F2"/>
            <w:vAlign w:val="center"/>
          </w:tcPr>
          <w:p w14:paraId="63C64E4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PowerShell administrativo legítimo</w:t>
            </w:r>
          </w:p>
        </w:tc>
        <w:tc>
          <w:tcPr>
            <w:tcW w:w="592" w:type="pct"/>
            <w:shd w:val="clear" w:color="auto" w:fill="F2F2F2"/>
            <w:vAlign w:val="center"/>
          </w:tcPr>
          <w:p w14:paraId="49B4EDF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3D1A6BE8"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167C2E63" w14:textId="77777777" w:rsidTr="00290519">
        <w:tc>
          <w:tcPr>
            <w:tcW w:w="3141" w:type="pct"/>
            <w:tcBorders>
              <w:bottom w:val="single" w:sz="4" w:space="0" w:color="auto"/>
            </w:tcBorders>
            <w:vAlign w:val="center"/>
          </w:tcPr>
          <w:p w14:paraId="5DEAB04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FP-002</w:t>
            </w:r>
          </w:p>
        </w:tc>
        <w:tc>
          <w:tcPr>
            <w:tcW w:w="1242" w:type="pct"/>
            <w:tcBorders>
              <w:bottom w:val="single" w:sz="4" w:space="0" w:color="auto"/>
            </w:tcBorders>
            <w:vAlign w:val="center"/>
          </w:tcPr>
          <w:p w14:paraId="0F79B9F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CMD legítimo</w:t>
            </w:r>
          </w:p>
        </w:tc>
        <w:tc>
          <w:tcPr>
            <w:tcW w:w="592" w:type="pct"/>
            <w:tcBorders>
              <w:bottom w:val="single" w:sz="4" w:space="0" w:color="auto"/>
            </w:tcBorders>
            <w:vAlign w:val="center"/>
          </w:tcPr>
          <w:p w14:paraId="4BE0CDB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0A41B9A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53021B4B" w14:textId="77777777" w:rsidTr="00290519">
        <w:tc>
          <w:tcPr>
            <w:tcW w:w="3141" w:type="pct"/>
            <w:shd w:val="clear" w:color="auto" w:fill="F2F2F2"/>
            <w:vAlign w:val="center"/>
          </w:tcPr>
          <w:p w14:paraId="350C42F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FP-003</w:t>
            </w:r>
          </w:p>
        </w:tc>
        <w:tc>
          <w:tcPr>
            <w:tcW w:w="1242" w:type="pct"/>
            <w:shd w:val="clear" w:color="auto" w:fill="F2F2F2"/>
            <w:vAlign w:val="center"/>
          </w:tcPr>
          <w:p w14:paraId="3271BDA5"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Scheduled Task benigna temporal</w:t>
            </w:r>
          </w:p>
        </w:tc>
        <w:tc>
          <w:tcPr>
            <w:tcW w:w="592" w:type="pct"/>
            <w:shd w:val="clear" w:color="auto" w:fill="F2F2F2"/>
            <w:vAlign w:val="center"/>
          </w:tcPr>
          <w:p w14:paraId="50853A75"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22207A5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67B9F132" w14:textId="77777777" w:rsidTr="00290519">
        <w:tc>
          <w:tcPr>
            <w:tcW w:w="3141" w:type="pct"/>
            <w:tcBorders>
              <w:bottom w:val="single" w:sz="4" w:space="0" w:color="auto"/>
            </w:tcBorders>
            <w:vAlign w:val="center"/>
          </w:tcPr>
          <w:p w14:paraId="12DDF53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FP-004</w:t>
            </w:r>
          </w:p>
        </w:tc>
        <w:tc>
          <w:tcPr>
            <w:tcW w:w="1242" w:type="pct"/>
            <w:tcBorders>
              <w:bottom w:val="single" w:sz="4" w:space="0" w:color="auto"/>
            </w:tcBorders>
            <w:vAlign w:val="center"/>
          </w:tcPr>
          <w:p w14:paraId="6815518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Registro benigno no persistente</w:t>
            </w:r>
          </w:p>
        </w:tc>
        <w:tc>
          <w:tcPr>
            <w:tcW w:w="592" w:type="pct"/>
            <w:tcBorders>
              <w:bottom w:val="single" w:sz="4" w:space="0" w:color="auto"/>
            </w:tcBorders>
            <w:vAlign w:val="center"/>
          </w:tcPr>
          <w:p w14:paraId="14E60010"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569D32F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49FBD531" w14:textId="77777777" w:rsidTr="00290519">
        <w:tc>
          <w:tcPr>
            <w:tcW w:w="3141" w:type="pct"/>
            <w:shd w:val="clear" w:color="auto" w:fill="F2F2F2"/>
            <w:vAlign w:val="center"/>
          </w:tcPr>
          <w:p w14:paraId="6366EA7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FP-005</w:t>
            </w:r>
          </w:p>
        </w:tc>
        <w:tc>
          <w:tcPr>
            <w:tcW w:w="1242" w:type="pct"/>
            <w:shd w:val="clear" w:color="auto" w:fill="F2F2F2"/>
            <w:vAlign w:val="center"/>
          </w:tcPr>
          <w:p w14:paraId="7E3DFF9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Consulta de servicios</w:t>
            </w:r>
          </w:p>
        </w:tc>
        <w:tc>
          <w:tcPr>
            <w:tcW w:w="592" w:type="pct"/>
            <w:shd w:val="clear" w:color="auto" w:fill="F2F2F2"/>
            <w:vAlign w:val="center"/>
          </w:tcPr>
          <w:p w14:paraId="2B8349AE"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66AE5B9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4FF68D2D" w14:textId="77777777" w:rsidTr="00290519">
        <w:tc>
          <w:tcPr>
            <w:tcW w:w="3141" w:type="pct"/>
            <w:tcBorders>
              <w:bottom w:val="single" w:sz="4" w:space="0" w:color="auto"/>
            </w:tcBorders>
            <w:vAlign w:val="center"/>
          </w:tcPr>
          <w:p w14:paraId="5D2E9AE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FP-006</w:t>
            </w:r>
          </w:p>
        </w:tc>
        <w:tc>
          <w:tcPr>
            <w:tcW w:w="1242" w:type="pct"/>
            <w:tcBorders>
              <w:bottom w:val="single" w:sz="4" w:space="0" w:color="auto"/>
            </w:tcBorders>
            <w:vAlign w:val="center"/>
          </w:tcPr>
          <w:p w14:paraId="5FF8A10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Discovery legítimo de seguridad</w:t>
            </w:r>
          </w:p>
        </w:tc>
        <w:tc>
          <w:tcPr>
            <w:tcW w:w="592" w:type="pct"/>
            <w:tcBorders>
              <w:bottom w:val="single" w:sz="4" w:space="0" w:color="auto"/>
            </w:tcBorders>
            <w:vAlign w:val="center"/>
          </w:tcPr>
          <w:p w14:paraId="6046439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029CAF1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7DEF594B" w14:textId="77777777" w:rsidTr="00290519">
        <w:tc>
          <w:tcPr>
            <w:tcW w:w="3141" w:type="pct"/>
            <w:shd w:val="clear" w:color="auto" w:fill="F2F2F2"/>
            <w:vAlign w:val="center"/>
          </w:tcPr>
          <w:p w14:paraId="4092E68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FP-007</w:t>
            </w:r>
          </w:p>
        </w:tc>
        <w:tc>
          <w:tcPr>
            <w:tcW w:w="1242" w:type="pct"/>
            <w:shd w:val="clear" w:color="auto" w:fill="F2F2F2"/>
            <w:vAlign w:val="center"/>
          </w:tcPr>
          <w:p w14:paraId="5EA3424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ZIP benigno local</w:t>
            </w:r>
          </w:p>
        </w:tc>
        <w:tc>
          <w:tcPr>
            <w:tcW w:w="592" w:type="pct"/>
            <w:shd w:val="clear" w:color="auto" w:fill="F2F2F2"/>
            <w:vAlign w:val="center"/>
          </w:tcPr>
          <w:p w14:paraId="383196B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616F17C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1CC5D0F2" w14:textId="77777777" w:rsidTr="00290519">
        <w:tc>
          <w:tcPr>
            <w:tcW w:w="3141" w:type="pct"/>
            <w:tcBorders>
              <w:bottom w:val="single" w:sz="4" w:space="0" w:color="auto"/>
            </w:tcBorders>
            <w:vAlign w:val="center"/>
          </w:tcPr>
          <w:p w14:paraId="6241A10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FP-008</w:t>
            </w:r>
          </w:p>
        </w:tc>
        <w:tc>
          <w:tcPr>
            <w:tcW w:w="1242" w:type="pct"/>
            <w:tcBorders>
              <w:bottom w:val="single" w:sz="4" w:space="0" w:color="auto"/>
            </w:tcBorders>
            <w:vAlign w:val="center"/>
          </w:tcPr>
          <w:p w14:paraId="0ACC9E6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Borrado benigno controlado</w:t>
            </w:r>
          </w:p>
        </w:tc>
        <w:tc>
          <w:tcPr>
            <w:tcW w:w="592" w:type="pct"/>
            <w:tcBorders>
              <w:bottom w:val="single" w:sz="4" w:space="0" w:color="auto"/>
            </w:tcBorders>
            <w:vAlign w:val="center"/>
          </w:tcPr>
          <w:p w14:paraId="66E4D89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7455DB2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30FB7F10" w14:textId="77777777" w:rsidTr="00290519">
        <w:tc>
          <w:tcPr>
            <w:tcW w:w="3141" w:type="pct"/>
            <w:shd w:val="clear" w:color="auto" w:fill="F2F2F2"/>
            <w:vAlign w:val="center"/>
          </w:tcPr>
          <w:p w14:paraId="6BEDA2F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FP-009</w:t>
            </w:r>
          </w:p>
        </w:tc>
        <w:tc>
          <w:tcPr>
            <w:tcW w:w="1242" w:type="pct"/>
            <w:shd w:val="clear" w:color="auto" w:fill="F2F2F2"/>
            <w:vAlign w:val="center"/>
          </w:tcPr>
          <w:p w14:paraId="1691A96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HTTP benigno local</w:t>
            </w:r>
          </w:p>
        </w:tc>
        <w:tc>
          <w:tcPr>
            <w:tcW w:w="592" w:type="pct"/>
            <w:shd w:val="clear" w:color="auto" w:fill="F2F2F2"/>
            <w:vAlign w:val="center"/>
          </w:tcPr>
          <w:p w14:paraId="6D1CE64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08BC0AE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3CAA9F1D" w14:textId="77777777" w:rsidTr="00290519">
        <w:tc>
          <w:tcPr>
            <w:tcW w:w="3141" w:type="pct"/>
            <w:vAlign w:val="center"/>
          </w:tcPr>
          <w:p w14:paraId="3B464A4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FP-010</w:t>
            </w:r>
          </w:p>
        </w:tc>
        <w:tc>
          <w:tcPr>
            <w:tcW w:w="1242" w:type="pct"/>
            <w:vAlign w:val="center"/>
          </w:tcPr>
          <w:p w14:paraId="129D3C60"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Operaciones normales masivas</w:t>
            </w:r>
          </w:p>
        </w:tc>
        <w:tc>
          <w:tcPr>
            <w:tcW w:w="592" w:type="pct"/>
            <w:vAlign w:val="center"/>
          </w:tcPr>
          <w:p w14:paraId="3521DE88"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vAlign w:val="center"/>
          </w:tcPr>
          <w:p w14:paraId="6F62CEF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bl>
    <w:p w14:paraId="78A6FD2A" w14:textId="531B0D76" w:rsidR="00DD35B5" w:rsidRDefault="00DD35B5" w:rsidP="00DC394E">
      <w:pPr>
        <w:pStyle w:val="Descripcin"/>
      </w:pPr>
      <w:bookmarkStart w:id="392" w:name="_Toc236744674"/>
      <w:r>
        <w:lastRenderedPageBreak/>
        <w:t xml:space="preserve">Tabla </w:t>
      </w:r>
      <w:r w:rsidR="00492EE6">
        <w:fldChar w:fldCharType="begin"/>
      </w:r>
      <w:r w:rsidR="00492EE6">
        <w:instrText xml:space="preserve"> SEQ Tabla \* ARABIC </w:instrText>
      </w:r>
      <w:r w:rsidR="00492EE6">
        <w:fldChar w:fldCharType="separate"/>
      </w:r>
      <w:r w:rsidR="00555463">
        <w:rPr>
          <w:noProof/>
        </w:rPr>
        <w:t>51</w:t>
      </w:r>
      <w:r w:rsidR="00492EE6">
        <w:rPr>
          <w:noProof/>
        </w:rPr>
        <w:fldChar w:fldCharType="end"/>
      </w:r>
      <w:r w:rsidR="00BA5604">
        <w:t xml:space="preserve">: </w:t>
      </w:r>
      <w:r w:rsidR="00DC394E">
        <w:t>Resultados definitivos del runner de falsos positivos</w:t>
      </w:r>
      <w:bookmarkEnd w:id="392"/>
    </w:p>
    <w:p w14:paraId="394B2819" w14:textId="77777777" w:rsidR="009A1AC9" w:rsidRDefault="009A1AC9" w:rsidP="009A1AC9">
      <w:pPr>
        <w:pStyle w:val="Ttulo4"/>
      </w:pPr>
      <w:r>
        <w:t>TEC-001</w:t>
      </w:r>
    </w:p>
    <w:p w14:paraId="134E1A08" w14:textId="77777777" w:rsidR="009A1AC9" w:rsidRDefault="00C73437" w:rsidP="000C4DF6">
      <w:pPr>
        <w:ind w:firstLine="0"/>
        <w:jc w:val="center"/>
      </w:pPr>
      <w:r w:rsidRPr="00C73437">
        <w:rPr>
          <w:noProof/>
        </w:rPr>
        <w:drawing>
          <wp:inline distT="0" distB="0" distL="0" distR="0" wp14:anchorId="34E2A349" wp14:editId="4D60000E">
            <wp:extent cx="3719029" cy="3591763"/>
            <wp:effectExtent l="0" t="0" r="0" b="8890"/>
            <wp:docPr id="14582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5387" name=""/>
                    <pic:cNvPicPr/>
                  </pic:nvPicPr>
                  <pic:blipFill>
                    <a:blip r:embed="rId49"/>
                    <a:stretch>
                      <a:fillRect/>
                    </a:stretch>
                  </pic:blipFill>
                  <pic:spPr>
                    <a:xfrm>
                      <a:off x="0" y="0"/>
                      <a:ext cx="3728730" cy="3601132"/>
                    </a:xfrm>
                    <a:prstGeom prst="rect">
                      <a:avLst/>
                    </a:prstGeom>
                  </pic:spPr>
                </pic:pic>
              </a:graphicData>
            </a:graphic>
          </wp:inline>
        </w:drawing>
      </w:r>
    </w:p>
    <w:p w14:paraId="36495B4E" w14:textId="77777777" w:rsidR="00C73437" w:rsidRDefault="00C73437" w:rsidP="000C4DF6">
      <w:pPr>
        <w:ind w:firstLine="0"/>
        <w:jc w:val="center"/>
      </w:pPr>
      <w:r w:rsidRPr="00C73437">
        <w:rPr>
          <w:noProof/>
        </w:rPr>
        <w:drawing>
          <wp:inline distT="0" distB="0" distL="0" distR="0" wp14:anchorId="5198E71E" wp14:editId="5DD199EC">
            <wp:extent cx="3701491" cy="4073746"/>
            <wp:effectExtent l="0" t="0" r="0" b="3175"/>
            <wp:docPr id="20008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8213" name=""/>
                    <pic:cNvPicPr/>
                  </pic:nvPicPr>
                  <pic:blipFill>
                    <a:blip r:embed="rId50"/>
                    <a:stretch>
                      <a:fillRect/>
                    </a:stretch>
                  </pic:blipFill>
                  <pic:spPr>
                    <a:xfrm>
                      <a:off x="0" y="0"/>
                      <a:ext cx="3712490" cy="4085851"/>
                    </a:xfrm>
                    <a:prstGeom prst="rect">
                      <a:avLst/>
                    </a:prstGeom>
                  </pic:spPr>
                </pic:pic>
              </a:graphicData>
            </a:graphic>
          </wp:inline>
        </w:drawing>
      </w:r>
    </w:p>
    <w:p w14:paraId="3740943B" w14:textId="77777777" w:rsidR="00C73437" w:rsidRPr="009A1AC9" w:rsidRDefault="00C73437" w:rsidP="00FA3D19">
      <w:pPr>
        <w:ind w:firstLine="0"/>
        <w:jc w:val="center"/>
      </w:pPr>
      <w:r w:rsidRPr="00C73437">
        <w:rPr>
          <w:noProof/>
        </w:rPr>
        <w:lastRenderedPageBreak/>
        <w:drawing>
          <wp:inline distT="0" distB="0" distL="0" distR="0" wp14:anchorId="5DA340B2" wp14:editId="23A2D7AC">
            <wp:extent cx="3991947" cy="3939024"/>
            <wp:effectExtent l="0" t="0" r="8890" b="4445"/>
            <wp:docPr id="22260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899" name=""/>
                    <pic:cNvPicPr/>
                  </pic:nvPicPr>
                  <pic:blipFill>
                    <a:blip r:embed="rId51"/>
                    <a:stretch>
                      <a:fillRect/>
                    </a:stretch>
                  </pic:blipFill>
                  <pic:spPr>
                    <a:xfrm>
                      <a:off x="0" y="0"/>
                      <a:ext cx="3997779" cy="3944779"/>
                    </a:xfrm>
                    <a:prstGeom prst="rect">
                      <a:avLst/>
                    </a:prstGeom>
                  </pic:spPr>
                </pic:pic>
              </a:graphicData>
            </a:graphic>
          </wp:inline>
        </w:drawing>
      </w:r>
    </w:p>
    <w:p w14:paraId="43836D8E" w14:textId="77777777" w:rsidR="009A1AC9" w:rsidRDefault="009A1AC9" w:rsidP="009A1AC9">
      <w:pPr>
        <w:pStyle w:val="Ttulo4"/>
      </w:pPr>
      <w:r>
        <w:lastRenderedPageBreak/>
        <w:t>TEC-002</w:t>
      </w:r>
    </w:p>
    <w:p w14:paraId="240EBD6D" w14:textId="77777777" w:rsidR="009A1AC9" w:rsidRPr="009A1AC9" w:rsidRDefault="0072115D" w:rsidP="0072115D">
      <w:pPr>
        <w:ind w:firstLine="0"/>
      </w:pPr>
      <w:r w:rsidRPr="0072115D">
        <w:rPr>
          <w:noProof/>
        </w:rPr>
        <w:drawing>
          <wp:inline distT="0" distB="0" distL="0" distR="0" wp14:anchorId="3F2FA707" wp14:editId="222789E4">
            <wp:extent cx="5048955" cy="5734850"/>
            <wp:effectExtent l="0" t="0" r="0" b="0"/>
            <wp:docPr id="178852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6695" name=""/>
                    <pic:cNvPicPr/>
                  </pic:nvPicPr>
                  <pic:blipFill>
                    <a:blip r:embed="rId52"/>
                    <a:stretch>
                      <a:fillRect/>
                    </a:stretch>
                  </pic:blipFill>
                  <pic:spPr>
                    <a:xfrm>
                      <a:off x="0" y="0"/>
                      <a:ext cx="5048955" cy="5734850"/>
                    </a:xfrm>
                    <a:prstGeom prst="rect">
                      <a:avLst/>
                    </a:prstGeom>
                  </pic:spPr>
                </pic:pic>
              </a:graphicData>
            </a:graphic>
          </wp:inline>
        </w:drawing>
      </w:r>
    </w:p>
    <w:p w14:paraId="6485B418" w14:textId="77777777" w:rsidR="009A1AC9" w:rsidRDefault="009A1AC9" w:rsidP="009A1AC9">
      <w:pPr>
        <w:pStyle w:val="Ttulo4"/>
      </w:pPr>
      <w:r>
        <w:lastRenderedPageBreak/>
        <w:t>TEC-003</w:t>
      </w:r>
    </w:p>
    <w:p w14:paraId="785AF114" w14:textId="77777777" w:rsidR="0072115D" w:rsidRPr="0072115D" w:rsidRDefault="0072115D" w:rsidP="0072115D">
      <w:pPr>
        <w:ind w:firstLine="0"/>
      </w:pPr>
      <w:r w:rsidRPr="0072115D">
        <w:rPr>
          <w:noProof/>
        </w:rPr>
        <w:drawing>
          <wp:inline distT="0" distB="0" distL="0" distR="0" wp14:anchorId="29F97437" wp14:editId="61EC2976">
            <wp:extent cx="5001323" cy="4667901"/>
            <wp:effectExtent l="0" t="0" r="8890" b="0"/>
            <wp:docPr id="101626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291" name=""/>
                    <pic:cNvPicPr/>
                  </pic:nvPicPr>
                  <pic:blipFill>
                    <a:blip r:embed="rId53"/>
                    <a:stretch>
                      <a:fillRect/>
                    </a:stretch>
                  </pic:blipFill>
                  <pic:spPr>
                    <a:xfrm>
                      <a:off x="0" y="0"/>
                      <a:ext cx="5001323" cy="4667901"/>
                    </a:xfrm>
                    <a:prstGeom prst="rect">
                      <a:avLst/>
                    </a:prstGeom>
                  </pic:spPr>
                </pic:pic>
              </a:graphicData>
            </a:graphic>
          </wp:inline>
        </w:drawing>
      </w:r>
    </w:p>
    <w:p w14:paraId="53DF8FD7" w14:textId="77777777" w:rsidR="009A1AC9" w:rsidRPr="009A1AC9" w:rsidRDefault="009A1AC9" w:rsidP="009A1AC9"/>
    <w:p w14:paraId="429E0372" w14:textId="77777777" w:rsidR="009A1AC9" w:rsidRDefault="009A1AC9" w:rsidP="009A1AC9">
      <w:pPr>
        <w:pStyle w:val="Ttulo4"/>
      </w:pPr>
      <w:r>
        <w:lastRenderedPageBreak/>
        <w:t>TEC-004</w:t>
      </w:r>
    </w:p>
    <w:p w14:paraId="42F70C2C" w14:textId="77777777" w:rsidR="00C73437" w:rsidRPr="00C73437" w:rsidRDefault="00C73437" w:rsidP="00C73437">
      <w:pPr>
        <w:ind w:firstLine="0"/>
      </w:pPr>
      <w:r w:rsidRPr="00C73437">
        <w:rPr>
          <w:noProof/>
        </w:rPr>
        <w:drawing>
          <wp:inline distT="0" distB="0" distL="0" distR="0" wp14:anchorId="6A5DCCBC" wp14:editId="2B844AD3">
            <wp:extent cx="5001323" cy="5210902"/>
            <wp:effectExtent l="0" t="0" r="8890" b="8890"/>
            <wp:docPr id="22677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8734" name=""/>
                    <pic:cNvPicPr/>
                  </pic:nvPicPr>
                  <pic:blipFill>
                    <a:blip r:embed="rId54"/>
                    <a:stretch>
                      <a:fillRect/>
                    </a:stretch>
                  </pic:blipFill>
                  <pic:spPr>
                    <a:xfrm>
                      <a:off x="0" y="0"/>
                      <a:ext cx="5001323" cy="5210902"/>
                    </a:xfrm>
                    <a:prstGeom prst="rect">
                      <a:avLst/>
                    </a:prstGeom>
                  </pic:spPr>
                </pic:pic>
              </a:graphicData>
            </a:graphic>
          </wp:inline>
        </w:drawing>
      </w:r>
    </w:p>
    <w:p w14:paraId="1A9AD312" w14:textId="77777777" w:rsidR="009A1AC9" w:rsidRPr="009A1AC9" w:rsidRDefault="009A1AC9" w:rsidP="009A1AC9"/>
    <w:p w14:paraId="40A02046" w14:textId="77777777" w:rsidR="009A1AC9" w:rsidRDefault="009A1AC9" w:rsidP="009A1AC9">
      <w:pPr>
        <w:pStyle w:val="Ttulo4"/>
      </w:pPr>
      <w:r>
        <w:lastRenderedPageBreak/>
        <w:t>TEC-005</w:t>
      </w:r>
    </w:p>
    <w:p w14:paraId="5A02E2E3" w14:textId="77777777" w:rsidR="00C73437" w:rsidRPr="00C73437" w:rsidRDefault="00C73437" w:rsidP="00C73437">
      <w:pPr>
        <w:ind w:firstLine="0"/>
      </w:pPr>
      <w:r w:rsidRPr="00C73437">
        <w:rPr>
          <w:noProof/>
        </w:rPr>
        <w:drawing>
          <wp:inline distT="0" distB="0" distL="0" distR="0" wp14:anchorId="7E628D80" wp14:editId="25DB74E4">
            <wp:extent cx="5001323" cy="5544324"/>
            <wp:effectExtent l="0" t="0" r="8890" b="0"/>
            <wp:docPr id="57156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435" name=""/>
                    <pic:cNvPicPr/>
                  </pic:nvPicPr>
                  <pic:blipFill>
                    <a:blip r:embed="rId55"/>
                    <a:stretch>
                      <a:fillRect/>
                    </a:stretch>
                  </pic:blipFill>
                  <pic:spPr>
                    <a:xfrm>
                      <a:off x="0" y="0"/>
                      <a:ext cx="5001323" cy="5544324"/>
                    </a:xfrm>
                    <a:prstGeom prst="rect">
                      <a:avLst/>
                    </a:prstGeom>
                  </pic:spPr>
                </pic:pic>
              </a:graphicData>
            </a:graphic>
          </wp:inline>
        </w:drawing>
      </w:r>
    </w:p>
    <w:p w14:paraId="3BC706EA" w14:textId="77777777" w:rsidR="009A1AC9" w:rsidRPr="009A1AC9" w:rsidRDefault="009A1AC9" w:rsidP="009A1AC9"/>
    <w:p w14:paraId="5D6120CA" w14:textId="77777777" w:rsidR="009A1AC9" w:rsidRDefault="009A1AC9" w:rsidP="009A1AC9">
      <w:pPr>
        <w:pStyle w:val="Ttulo4"/>
      </w:pPr>
      <w:r>
        <w:lastRenderedPageBreak/>
        <w:t>TEC-006</w:t>
      </w:r>
    </w:p>
    <w:p w14:paraId="7233C0CB" w14:textId="77777777" w:rsidR="00C73437" w:rsidRDefault="00C73437" w:rsidP="00C73437">
      <w:pPr>
        <w:ind w:firstLine="0"/>
      </w:pPr>
      <w:r w:rsidRPr="00C73437">
        <w:rPr>
          <w:noProof/>
        </w:rPr>
        <w:drawing>
          <wp:inline distT="0" distB="0" distL="0" distR="0" wp14:anchorId="4861CF86" wp14:editId="6B633154">
            <wp:extent cx="5010849" cy="5001323"/>
            <wp:effectExtent l="0" t="0" r="0" b="8890"/>
            <wp:docPr id="188279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4530" name=""/>
                    <pic:cNvPicPr/>
                  </pic:nvPicPr>
                  <pic:blipFill>
                    <a:blip r:embed="rId56"/>
                    <a:stretch>
                      <a:fillRect/>
                    </a:stretch>
                  </pic:blipFill>
                  <pic:spPr>
                    <a:xfrm>
                      <a:off x="0" y="0"/>
                      <a:ext cx="5010849" cy="5001323"/>
                    </a:xfrm>
                    <a:prstGeom prst="rect">
                      <a:avLst/>
                    </a:prstGeom>
                  </pic:spPr>
                </pic:pic>
              </a:graphicData>
            </a:graphic>
          </wp:inline>
        </w:drawing>
      </w:r>
    </w:p>
    <w:p w14:paraId="46781CAA" w14:textId="77777777" w:rsidR="00C73437" w:rsidRPr="00C73437" w:rsidRDefault="00C73437" w:rsidP="00C73437">
      <w:pPr>
        <w:ind w:firstLine="0"/>
      </w:pPr>
      <w:r w:rsidRPr="00C73437">
        <w:rPr>
          <w:noProof/>
        </w:rPr>
        <w:lastRenderedPageBreak/>
        <w:drawing>
          <wp:inline distT="0" distB="0" distL="0" distR="0" wp14:anchorId="6CA2D00D" wp14:editId="3D1474FD">
            <wp:extent cx="5029902" cy="4696480"/>
            <wp:effectExtent l="0" t="0" r="0" b="8890"/>
            <wp:docPr id="5005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539" name=""/>
                    <pic:cNvPicPr/>
                  </pic:nvPicPr>
                  <pic:blipFill>
                    <a:blip r:embed="rId57"/>
                    <a:stretch>
                      <a:fillRect/>
                    </a:stretch>
                  </pic:blipFill>
                  <pic:spPr>
                    <a:xfrm>
                      <a:off x="0" y="0"/>
                      <a:ext cx="5029902" cy="4696480"/>
                    </a:xfrm>
                    <a:prstGeom prst="rect">
                      <a:avLst/>
                    </a:prstGeom>
                  </pic:spPr>
                </pic:pic>
              </a:graphicData>
            </a:graphic>
          </wp:inline>
        </w:drawing>
      </w:r>
    </w:p>
    <w:p w14:paraId="08F07569" w14:textId="77777777" w:rsidR="009A1AC9" w:rsidRPr="009A1AC9" w:rsidRDefault="009A1AC9" w:rsidP="009A1AC9"/>
    <w:p w14:paraId="0BD4F3D8" w14:textId="77777777" w:rsidR="009A1AC9" w:rsidRDefault="009A1AC9" w:rsidP="009A1AC9">
      <w:pPr>
        <w:pStyle w:val="Ttulo4"/>
      </w:pPr>
      <w:r>
        <w:lastRenderedPageBreak/>
        <w:t>TEC-007</w:t>
      </w:r>
    </w:p>
    <w:p w14:paraId="039B6FE0" w14:textId="77777777" w:rsidR="009A1AC9" w:rsidRDefault="0072115D" w:rsidP="0072115D">
      <w:pPr>
        <w:ind w:firstLine="0"/>
      </w:pPr>
      <w:r w:rsidRPr="0072115D">
        <w:rPr>
          <w:noProof/>
        </w:rPr>
        <w:drawing>
          <wp:inline distT="0" distB="0" distL="0" distR="0" wp14:anchorId="60E30BE0" wp14:editId="014B7DA0">
            <wp:extent cx="5010849" cy="6373114"/>
            <wp:effectExtent l="0" t="0" r="0" b="8890"/>
            <wp:docPr id="87663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830" name=""/>
                    <pic:cNvPicPr/>
                  </pic:nvPicPr>
                  <pic:blipFill>
                    <a:blip r:embed="rId58"/>
                    <a:stretch>
                      <a:fillRect/>
                    </a:stretch>
                  </pic:blipFill>
                  <pic:spPr>
                    <a:xfrm>
                      <a:off x="0" y="0"/>
                      <a:ext cx="5010849" cy="6373114"/>
                    </a:xfrm>
                    <a:prstGeom prst="rect">
                      <a:avLst/>
                    </a:prstGeom>
                  </pic:spPr>
                </pic:pic>
              </a:graphicData>
            </a:graphic>
          </wp:inline>
        </w:drawing>
      </w:r>
    </w:p>
    <w:p w14:paraId="7D1FA602" w14:textId="77777777" w:rsidR="0072115D" w:rsidRPr="009A1AC9" w:rsidRDefault="0072115D" w:rsidP="0072115D">
      <w:pPr>
        <w:ind w:firstLine="0"/>
      </w:pPr>
      <w:r w:rsidRPr="0072115D">
        <w:rPr>
          <w:noProof/>
        </w:rPr>
        <w:lastRenderedPageBreak/>
        <w:drawing>
          <wp:inline distT="0" distB="0" distL="0" distR="0" wp14:anchorId="598D2E8A" wp14:editId="183F4910">
            <wp:extent cx="5029902" cy="7401958"/>
            <wp:effectExtent l="0" t="0" r="0" b="8890"/>
            <wp:docPr id="15018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8131" name=""/>
                    <pic:cNvPicPr/>
                  </pic:nvPicPr>
                  <pic:blipFill>
                    <a:blip r:embed="rId59"/>
                    <a:stretch>
                      <a:fillRect/>
                    </a:stretch>
                  </pic:blipFill>
                  <pic:spPr>
                    <a:xfrm>
                      <a:off x="0" y="0"/>
                      <a:ext cx="5029902" cy="7401958"/>
                    </a:xfrm>
                    <a:prstGeom prst="rect">
                      <a:avLst/>
                    </a:prstGeom>
                  </pic:spPr>
                </pic:pic>
              </a:graphicData>
            </a:graphic>
          </wp:inline>
        </w:drawing>
      </w:r>
    </w:p>
    <w:p w14:paraId="42309F6D" w14:textId="77777777" w:rsidR="009A1AC9" w:rsidRDefault="009A1AC9" w:rsidP="009A1AC9">
      <w:pPr>
        <w:pStyle w:val="Ttulo4"/>
      </w:pPr>
      <w:r>
        <w:lastRenderedPageBreak/>
        <w:t>TEC-008</w:t>
      </w:r>
    </w:p>
    <w:p w14:paraId="5E60E672" w14:textId="77777777" w:rsidR="009A1AC9" w:rsidRDefault="0072115D" w:rsidP="0072115D">
      <w:pPr>
        <w:ind w:firstLine="0"/>
      </w:pPr>
      <w:r w:rsidRPr="0072115D">
        <w:rPr>
          <w:noProof/>
        </w:rPr>
        <w:drawing>
          <wp:inline distT="0" distB="0" distL="0" distR="0" wp14:anchorId="50970F82" wp14:editId="4E3AD614">
            <wp:extent cx="5020376" cy="5372850"/>
            <wp:effectExtent l="0" t="0" r="8890" b="0"/>
            <wp:docPr id="139660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171" name=""/>
                    <pic:cNvPicPr/>
                  </pic:nvPicPr>
                  <pic:blipFill>
                    <a:blip r:embed="rId60"/>
                    <a:stretch>
                      <a:fillRect/>
                    </a:stretch>
                  </pic:blipFill>
                  <pic:spPr>
                    <a:xfrm>
                      <a:off x="0" y="0"/>
                      <a:ext cx="5020376" cy="5372850"/>
                    </a:xfrm>
                    <a:prstGeom prst="rect">
                      <a:avLst/>
                    </a:prstGeom>
                  </pic:spPr>
                </pic:pic>
              </a:graphicData>
            </a:graphic>
          </wp:inline>
        </w:drawing>
      </w:r>
    </w:p>
    <w:p w14:paraId="4675990D" w14:textId="77777777" w:rsidR="0072115D" w:rsidRDefault="0072115D" w:rsidP="0072115D">
      <w:pPr>
        <w:ind w:firstLine="0"/>
      </w:pPr>
      <w:r w:rsidRPr="0072115D">
        <w:rPr>
          <w:noProof/>
        </w:rPr>
        <w:lastRenderedPageBreak/>
        <w:drawing>
          <wp:inline distT="0" distB="0" distL="0" distR="0" wp14:anchorId="278FD13B" wp14:editId="535A9CD9">
            <wp:extent cx="5020376" cy="5677692"/>
            <wp:effectExtent l="0" t="0" r="8890" b="0"/>
            <wp:docPr id="12779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942" name=""/>
                    <pic:cNvPicPr/>
                  </pic:nvPicPr>
                  <pic:blipFill>
                    <a:blip r:embed="rId61"/>
                    <a:stretch>
                      <a:fillRect/>
                    </a:stretch>
                  </pic:blipFill>
                  <pic:spPr>
                    <a:xfrm>
                      <a:off x="0" y="0"/>
                      <a:ext cx="5020376" cy="5677692"/>
                    </a:xfrm>
                    <a:prstGeom prst="rect">
                      <a:avLst/>
                    </a:prstGeom>
                  </pic:spPr>
                </pic:pic>
              </a:graphicData>
            </a:graphic>
          </wp:inline>
        </w:drawing>
      </w:r>
    </w:p>
    <w:p w14:paraId="287D684F" w14:textId="77777777" w:rsidR="0072115D" w:rsidRPr="009A1AC9" w:rsidRDefault="0072115D" w:rsidP="0072115D">
      <w:pPr>
        <w:ind w:firstLine="0"/>
      </w:pPr>
      <w:r w:rsidRPr="0072115D">
        <w:rPr>
          <w:noProof/>
        </w:rPr>
        <w:lastRenderedPageBreak/>
        <w:drawing>
          <wp:inline distT="0" distB="0" distL="0" distR="0" wp14:anchorId="26E2AC75" wp14:editId="60FED340">
            <wp:extent cx="5029902" cy="5544324"/>
            <wp:effectExtent l="0" t="0" r="0" b="0"/>
            <wp:docPr id="20797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952" name=""/>
                    <pic:cNvPicPr/>
                  </pic:nvPicPr>
                  <pic:blipFill>
                    <a:blip r:embed="rId62"/>
                    <a:stretch>
                      <a:fillRect/>
                    </a:stretch>
                  </pic:blipFill>
                  <pic:spPr>
                    <a:xfrm>
                      <a:off x="0" y="0"/>
                      <a:ext cx="5029902" cy="5544324"/>
                    </a:xfrm>
                    <a:prstGeom prst="rect">
                      <a:avLst/>
                    </a:prstGeom>
                  </pic:spPr>
                </pic:pic>
              </a:graphicData>
            </a:graphic>
          </wp:inline>
        </w:drawing>
      </w:r>
    </w:p>
    <w:p w14:paraId="6E175758" w14:textId="77777777" w:rsidR="009A1AC9" w:rsidRDefault="009A1AC9" w:rsidP="009A1AC9">
      <w:pPr>
        <w:pStyle w:val="Ttulo4"/>
      </w:pPr>
      <w:r>
        <w:lastRenderedPageBreak/>
        <w:t>TEC-009</w:t>
      </w:r>
    </w:p>
    <w:p w14:paraId="107EB119" w14:textId="77777777" w:rsidR="00C73437" w:rsidRDefault="00C73437" w:rsidP="000C4DF6">
      <w:pPr>
        <w:ind w:firstLine="0"/>
        <w:jc w:val="center"/>
      </w:pPr>
      <w:r w:rsidRPr="00C73437">
        <w:rPr>
          <w:noProof/>
        </w:rPr>
        <w:drawing>
          <wp:inline distT="0" distB="0" distL="0" distR="0" wp14:anchorId="684A19ED" wp14:editId="0B7E8A75">
            <wp:extent cx="3526135" cy="3774643"/>
            <wp:effectExtent l="0" t="0" r="0" b="0"/>
            <wp:docPr id="2451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831" name=""/>
                    <pic:cNvPicPr/>
                  </pic:nvPicPr>
                  <pic:blipFill>
                    <a:blip r:embed="rId63"/>
                    <a:stretch>
                      <a:fillRect/>
                    </a:stretch>
                  </pic:blipFill>
                  <pic:spPr>
                    <a:xfrm>
                      <a:off x="0" y="0"/>
                      <a:ext cx="3533962" cy="3783022"/>
                    </a:xfrm>
                    <a:prstGeom prst="rect">
                      <a:avLst/>
                    </a:prstGeom>
                  </pic:spPr>
                </pic:pic>
              </a:graphicData>
            </a:graphic>
          </wp:inline>
        </w:drawing>
      </w:r>
    </w:p>
    <w:p w14:paraId="675CD5BC" w14:textId="77777777" w:rsidR="00C73437" w:rsidRDefault="00C73437" w:rsidP="000C4DF6">
      <w:pPr>
        <w:ind w:firstLine="0"/>
        <w:jc w:val="center"/>
      </w:pPr>
      <w:r w:rsidRPr="00C73437">
        <w:rPr>
          <w:noProof/>
        </w:rPr>
        <w:drawing>
          <wp:inline distT="0" distB="0" distL="0" distR="0" wp14:anchorId="46B36955" wp14:editId="23C21405">
            <wp:extent cx="3544229" cy="4153916"/>
            <wp:effectExtent l="0" t="0" r="0" b="0"/>
            <wp:docPr id="1421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048" name=""/>
                    <pic:cNvPicPr/>
                  </pic:nvPicPr>
                  <pic:blipFill>
                    <a:blip r:embed="rId64"/>
                    <a:stretch>
                      <a:fillRect/>
                    </a:stretch>
                  </pic:blipFill>
                  <pic:spPr>
                    <a:xfrm>
                      <a:off x="0" y="0"/>
                      <a:ext cx="3553225" cy="4164460"/>
                    </a:xfrm>
                    <a:prstGeom prst="rect">
                      <a:avLst/>
                    </a:prstGeom>
                  </pic:spPr>
                </pic:pic>
              </a:graphicData>
            </a:graphic>
          </wp:inline>
        </w:drawing>
      </w:r>
    </w:p>
    <w:p w14:paraId="6F807C57" w14:textId="77777777" w:rsidR="00C73437" w:rsidRPr="00C73437" w:rsidRDefault="00C73437" w:rsidP="000C4DF6">
      <w:pPr>
        <w:ind w:firstLine="0"/>
        <w:jc w:val="center"/>
      </w:pPr>
      <w:r w:rsidRPr="00C73437">
        <w:rPr>
          <w:noProof/>
        </w:rPr>
        <w:lastRenderedPageBreak/>
        <w:drawing>
          <wp:inline distT="0" distB="0" distL="0" distR="0" wp14:anchorId="0426C229" wp14:editId="1F22AFE1">
            <wp:extent cx="3482035" cy="3375916"/>
            <wp:effectExtent l="0" t="0" r="4445" b="0"/>
            <wp:docPr id="118802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0586" name=""/>
                    <pic:cNvPicPr/>
                  </pic:nvPicPr>
                  <pic:blipFill>
                    <a:blip r:embed="rId65"/>
                    <a:stretch>
                      <a:fillRect/>
                    </a:stretch>
                  </pic:blipFill>
                  <pic:spPr>
                    <a:xfrm>
                      <a:off x="0" y="0"/>
                      <a:ext cx="3490278" cy="3383908"/>
                    </a:xfrm>
                    <a:prstGeom prst="rect">
                      <a:avLst/>
                    </a:prstGeom>
                  </pic:spPr>
                </pic:pic>
              </a:graphicData>
            </a:graphic>
          </wp:inline>
        </w:drawing>
      </w:r>
    </w:p>
    <w:p w14:paraId="2F2EF6CA" w14:textId="77777777" w:rsidR="009A1AC9" w:rsidRPr="009A1AC9" w:rsidRDefault="009A1AC9" w:rsidP="009A1AC9"/>
    <w:p w14:paraId="37BE6D7D" w14:textId="77777777" w:rsidR="008748CD" w:rsidRDefault="008748CD" w:rsidP="008748CD">
      <w:pPr>
        <w:pStyle w:val="Ttulo2"/>
      </w:pPr>
      <w:bookmarkStart w:id="393" w:name="_Toc234407627"/>
      <w:bookmarkStart w:id="394" w:name="_Toc236729088"/>
      <w:bookmarkStart w:id="395" w:name="_Toc236845312"/>
      <w:r>
        <w:t>Configuración y uso de artifacts</w:t>
      </w:r>
      <w:bookmarkEnd w:id="393"/>
      <w:bookmarkEnd w:id="394"/>
      <w:bookmarkEnd w:id="395"/>
    </w:p>
    <w:p w14:paraId="1F7B208A" w14:textId="77777777" w:rsidR="00640D20" w:rsidRDefault="00640D20" w:rsidP="00640D20">
      <w:r w:rsidRPr="00640D20">
        <w:t>La configuración de artifacts se organizó en dos fases. Primero se revisaron artifacts de fábrica y públicos de Velociraptor para establecer una línea base de visibilidad. Después se desarrollaron artifacts personalizados para mejorar la clasificación, priorización y salida externa de eventos.</w:t>
      </w:r>
    </w:p>
    <w:p w14:paraId="519C1696" w14:textId="77777777" w:rsidR="00640D20" w:rsidRDefault="00640D20" w:rsidP="00640D20">
      <w:r>
        <w:t>El criterio aplicado fue el siguiente:</w:t>
      </w:r>
    </w:p>
    <w:p w14:paraId="6C1B6B21" w14:textId="77777777" w:rsidR="00640D20" w:rsidRDefault="00640D20">
      <w:pPr>
        <w:pStyle w:val="Prrafodelista"/>
        <w:numPr>
          <w:ilvl w:val="0"/>
          <w:numId w:val="27"/>
        </w:numPr>
      </w:pPr>
      <w:r>
        <w:t>los artifacts de fábrica se emplean como línea base de observación;</w:t>
      </w:r>
    </w:p>
    <w:p w14:paraId="72E9CDBE" w14:textId="77777777" w:rsidR="00640D20" w:rsidRDefault="00640D20">
      <w:pPr>
        <w:pStyle w:val="Prrafodelista"/>
        <w:numPr>
          <w:ilvl w:val="0"/>
          <w:numId w:val="27"/>
        </w:numPr>
      </w:pPr>
      <w:r>
        <w:t>los artifacts personalizados se emplean para detección y clasificación;</w:t>
      </w:r>
    </w:p>
    <w:p w14:paraId="0E86DC80" w14:textId="77777777" w:rsidR="00640D20" w:rsidRDefault="00640D20">
      <w:pPr>
        <w:pStyle w:val="Prrafodelista"/>
        <w:numPr>
          <w:ilvl w:val="0"/>
          <w:numId w:val="27"/>
        </w:numPr>
      </w:pPr>
      <w:r>
        <w:t>el router SERVER_EVENT se emplea para salida externa;</w:t>
      </w:r>
    </w:p>
    <w:p w14:paraId="66C5D252" w14:textId="77777777" w:rsidR="00640D20" w:rsidRDefault="00640D20">
      <w:pPr>
        <w:pStyle w:val="Prrafodelista"/>
        <w:numPr>
          <w:ilvl w:val="0"/>
          <w:numId w:val="27"/>
        </w:numPr>
      </w:pPr>
      <w:r>
        <w:t>los resultados concretos de detección se analizan en el Capítulo VI.</w:t>
      </w:r>
    </w:p>
    <w:p w14:paraId="4E2279FE" w14:textId="77777777" w:rsidR="00CE11AF" w:rsidRPr="00CE11AF" w:rsidRDefault="00640D20" w:rsidP="0038717B">
      <w:r>
        <w:t>Esta distinción evita confundir telemetría bruta con detección. Un artifact puede observar procesos, ficheros o eventos sin que ello implique una detección MITRE válida.</w:t>
      </w:r>
    </w:p>
    <w:p w14:paraId="1BAED5D3" w14:textId="77777777" w:rsidR="008748CD" w:rsidRDefault="008748CD" w:rsidP="008748CD">
      <w:pPr>
        <w:pStyle w:val="Ttulo3"/>
      </w:pPr>
      <w:bookmarkStart w:id="396" w:name="_Toc234407628"/>
      <w:bookmarkStart w:id="397" w:name="_Toc236729089"/>
      <w:bookmarkStart w:id="398" w:name="_Toc236845313"/>
      <w:r w:rsidRPr="008748CD">
        <w:t>Artifacts de fábrica utilizados</w:t>
      </w:r>
      <w:bookmarkEnd w:id="396"/>
      <w:bookmarkEnd w:id="397"/>
      <w:bookmarkEnd w:id="398"/>
    </w:p>
    <w:p w14:paraId="1D4DBD3F" w14:textId="77777777" w:rsidR="0038717B" w:rsidRDefault="0038717B" w:rsidP="0038717B">
      <w:r w:rsidRPr="0038717B">
        <w:t>Los artifacts de fábrica y públicos se utilizaron para comprobar qué información podía obtenerse sin desarrollar lógica específica para el TFM. Su función principal fue validar visibilidad sobre procesos, logs, PowerShell, Sysmon, servicios, registro y conexiones de red.</w:t>
      </w:r>
    </w:p>
    <w:tbl>
      <w:tblPr>
        <w:tblStyle w:val="Tablaconcuadrcula"/>
        <w:tblW w:w="0" w:type="auto"/>
        <w:tblLook w:val="04A0" w:firstRow="1" w:lastRow="0" w:firstColumn="1" w:lastColumn="0" w:noHBand="0" w:noVBand="1"/>
      </w:tblPr>
      <w:tblGrid>
        <w:gridCol w:w="3996"/>
        <w:gridCol w:w="1953"/>
        <w:gridCol w:w="3067"/>
      </w:tblGrid>
      <w:tr w:rsidR="00277432" w14:paraId="5B476674" w14:textId="77777777" w:rsidTr="00290519">
        <w:trPr>
          <w:tblHeader/>
        </w:trPr>
        <w:tc>
          <w:tcPr>
            <w:tcW w:w="3996" w:type="dxa"/>
            <w:shd w:val="clear" w:color="auto" w:fill="F1A983" w:themeFill="accent2" w:themeFillTint="99"/>
          </w:tcPr>
          <w:p w14:paraId="4A61D933" w14:textId="77777777" w:rsidR="00277432" w:rsidRPr="00277432" w:rsidRDefault="00277432" w:rsidP="00277432">
            <w:pPr>
              <w:ind w:firstLine="0"/>
              <w:jc w:val="center"/>
              <w:rPr>
                <w:b/>
                <w:bCs/>
              </w:rPr>
            </w:pPr>
            <w:r w:rsidRPr="00277432">
              <w:rPr>
                <w:b/>
                <w:bCs/>
              </w:rPr>
              <w:lastRenderedPageBreak/>
              <w:t>Artifact</w:t>
            </w:r>
          </w:p>
        </w:tc>
        <w:tc>
          <w:tcPr>
            <w:tcW w:w="1953" w:type="dxa"/>
            <w:shd w:val="clear" w:color="auto" w:fill="F1A983" w:themeFill="accent2" w:themeFillTint="99"/>
          </w:tcPr>
          <w:p w14:paraId="26D66606" w14:textId="77777777" w:rsidR="00277432" w:rsidRPr="00277432" w:rsidRDefault="00277432" w:rsidP="00277432">
            <w:pPr>
              <w:ind w:firstLine="0"/>
              <w:jc w:val="center"/>
              <w:rPr>
                <w:b/>
                <w:bCs/>
              </w:rPr>
            </w:pPr>
            <w:r w:rsidRPr="00277432">
              <w:rPr>
                <w:b/>
                <w:bCs/>
              </w:rPr>
              <w:t>Tipo</w:t>
            </w:r>
          </w:p>
        </w:tc>
        <w:tc>
          <w:tcPr>
            <w:tcW w:w="3067" w:type="dxa"/>
            <w:shd w:val="clear" w:color="auto" w:fill="F1A983" w:themeFill="accent2" w:themeFillTint="99"/>
          </w:tcPr>
          <w:p w14:paraId="0A14CE9F" w14:textId="77777777" w:rsidR="00277432" w:rsidRPr="00277432" w:rsidRDefault="00277432" w:rsidP="00277432">
            <w:pPr>
              <w:ind w:firstLine="0"/>
              <w:jc w:val="center"/>
              <w:rPr>
                <w:b/>
                <w:bCs/>
              </w:rPr>
            </w:pPr>
            <w:r w:rsidRPr="00277432">
              <w:rPr>
                <w:b/>
                <w:bCs/>
              </w:rPr>
              <w:t>Uso en el TFM</w:t>
            </w:r>
          </w:p>
        </w:tc>
      </w:tr>
      <w:tr w:rsidR="00277432" w14:paraId="098272F7" w14:textId="77777777" w:rsidTr="00290519">
        <w:tc>
          <w:tcPr>
            <w:tcW w:w="3996" w:type="dxa"/>
            <w:vAlign w:val="center"/>
          </w:tcPr>
          <w:p w14:paraId="5D324EEC" w14:textId="77777777" w:rsidR="00277432" w:rsidRDefault="00277432" w:rsidP="00F22CA0">
            <w:pPr>
              <w:ind w:firstLine="0"/>
              <w:jc w:val="left"/>
            </w:pPr>
            <w:r w:rsidRPr="00BF5E0D">
              <w:t>Windows.Events.ProcessCreation</w:t>
            </w:r>
          </w:p>
        </w:tc>
        <w:tc>
          <w:tcPr>
            <w:tcW w:w="1953" w:type="dxa"/>
            <w:vAlign w:val="center"/>
          </w:tcPr>
          <w:p w14:paraId="6E0AAB51" w14:textId="77777777" w:rsidR="00277432" w:rsidRDefault="00277432" w:rsidP="00F22CA0">
            <w:pPr>
              <w:ind w:firstLine="0"/>
              <w:jc w:val="center"/>
            </w:pPr>
            <w:r w:rsidRPr="00BF5E0D">
              <w:t>CLIENT_EVENT</w:t>
            </w:r>
          </w:p>
        </w:tc>
        <w:tc>
          <w:tcPr>
            <w:tcW w:w="3067" w:type="dxa"/>
            <w:vAlign w:val="center"/>
          </w:tcPr>
          <w:p w14:paraId="2A5B3EBC" w14:textId="77777777" w:rsidR="00277432" w:rsidRDefault="00277432" w:rsidP="00F22CA0">
            <w:pPr>
              <w:ind w:firstLine="0"/>
              <w:jc w:val="left"/>
            </w:pPr>
            <w:r w:rsidRPr="00BF5E0D">
              <w:t>Observación de creación de procesos y líneas de comando.</w:t>
            </w:r>
          </w:p>
        </w:tc>
      </w:tr>
      <w:tr w:rsidR="00277432" w14:paraId="1513002A" w14:textId="77777777" w:rsidTr="00290519">
        <w:tc>
          <w:tcPr>
            <w:tcW w:w="3996" w:type="dxa"/>
            <w:vAlign w:val="center"/>
          </w:tcPr>
          <w:p w14:paraId="6C8117D6" w14:textId="77777777" w:rsidR="00277432" w:rsidRDefault="00277432" w:rsidP="00F22CA0">
            <w:pPr>
              <w:ind w:firstLine="0"/>
              <w:jc w:val="left"/>
            </w:pPr>
            <w:r w:rsidRPr="00BF5E0D">
              <w:t>Windows.EventLogs.PowerShell</w:t>
            </w:r>
          </w:p>
        </w:tc>
        <w:tc>
          <w:tcPr>
            <w:tcW w:w="1953" w:type="dxa"/>
            <w:vAlign w:val="center"/>
          </w:tcPr>
          <w:p w14:paraId="2F7C7018" w14:textId="77777777" w:rsidR="00277432" w:rsidRDefault="00277432" w:rsidP="00F22CA0">
            <w:pPr>
              <w:ind w:firstLine="0"/>
              <w:jc w:val="center"/>
            </w:pPr>
            <w:r w:rsidRPr="00BF5E0D">
              <w:t>Consulta sobre logs</w:t>
            </w:r>
          </w:p>
        </w:tc>
        <w:tc>
          <w:tcPr>
            <w:tcW w:w="3067" w:type="dxa"/>
            <w:vAlign w:val="center"/>
          </w:tcPr>
          <w:p w14:paraId="53E50C3A" w14:textId="77777777" w:rsidR="00277432" w:rsidRDefault="00277432" w:rsidP="00F22CA0">
            <w:pPr>
              <w:ind w:firstLine="0"/>
              <w:jc w:val="left"/>
            </w:pPr>
            <w:r w:rsidRPr="00BF5E0D">
              <w:t>Revisión de eventos PowerShell, especialmente Event ID 4104.</w:t>
            </w:r>
          </w:p>
        </w:tc>
      </w:tr>
      <w:tr w:rsidR="00277432" w14:paraId="53061545" w14:textId="77777777" w:rsidTr="00290519">
        <w:tc>
          <w:tcPr>
            <w:tcW w:w="3996" w:type="dxa"/>
            <w:vAlign w:val="center"/>
          </w:tcPr>
          <w:p w14:paraId="14F9FEBD" w14:textId="77777777" w:rsidR="00277432" w:rsidRDefault="00277432" w:rsidP="00F22CA0">
            <w:pPr>
              <w:ind w:firstLine="0"/>
              <w:jc w:val="left"/>
            </w:pPr>
            <w:r w:rsidRPr="00BF5E0D">
              <w:t>Windows.Events.ServiceCreation</w:t>
            </w:r>
          </w:p>
        </w:tc>
        <w:tc>
          <w:tcPr>
            <w:tcW w:w="1953" w:type="dxa"/>
            <w:vAlign w:val="center"/>
          </w:tcPr>
          <w:p w14:paraId="55AE43F8" w14:textId="77777777" w:rsidR="00277432" w:rsidRDefault="00277432" w:rsidP="00F22CA0">
            <w:pPr>
              <w:ind w:firstLine="0"/>
              <w:jc w:val="center"/>
            </w:pPr>
            <w:r w:rsidRPr="00BF5E0D">
              <w:t>CLIENT_EVENT</w:t>
            </w:r>
          </w:p>
        </w:tc>
        <w:tc>
          <w:tcPr>
            <w:tcW w:w="3067" w:type="dxa"/>
            <w:vAlign w:val="center"/>
          </w:tcPr>
          <w:p w14:paraId="19725A7C" w14:textId="77777777" w:rsidR="00277432" w:rsidRDefault="00277432" w:rsidP="00F22CA0">
            <w:pPr>
              <w:ind w:firstLine="0"/>
              <w:jc w:val="left"/>
            </w:pPr>
            <w:r w:rsidRPr="00BF5E0D">
              <w:t>Observación de creación de servicios Windows.</w:t>
            </w:r>
          </w:p>
        </w:tc>
      </w:tr>
      <w:tr w:rsidR="00277432" w14:paraId="320E16D4" w14:textId="77777777" w:rsidTr="00290519">
        <w:tc>
          <w:tcPr>
            <w:tcW w:w="3996" w:type="dxa"/>
            <w:vAlign w:val="center"/>
          </w:tcPr>
          <w:p w14:paraId="2B6AEA2F" w14:textId="77777777" w:rsidR="00277432" w:rsidRDefault="00277432" w:rsidP="00F22CA0">
            <w:pPr>
              <w:ind w:firstLine="0"/>
              <w:jc w:val="left"/>
            </w:pPr>
            <w:r w:rsidRPr="00BF5E0D">
              <w:t>Windows.Sysmon.*</w:t>
            </w:r>
          </w:p>
        </w:tc>
        <w:tc>
          <w:tcPr>
            <w:tcW w:w="1953" w:type="dxa"/>
            <w:vAlign w:val="center"/>
          </w:tcPr>
          <w:p w14:paraId="3FA6D90D" w14:textId="77777777" w:rsidR="00277432" w:rsidRDefault="00277432" w:rsidP="00F22CA0">
            <w:pPr>
              <w:ind w:firstLine="0"/>
              <w:jc w:val="center"/>
            </w:pPr>
            <w:r w:rsidRPr="00BF5E0D">
              <w:t>Consulta / eventos Sysmon</w:t>
            </w:r>
          </w:p>
        </w:tc>
        <w:tc>
          <w:tcPr>
            <w:tcW w:w="3067" w:type="dxa"/>
            <w:vAlign w:val="center"/>
          </w:tcPr>
          <w:p w14:paraId="7EE1A89A" w14:textId="77777777" w:rsidR="00277432" w:rsidRDefault="00277432" w:rsidP="00F22CA0">
            <w:pPr>
              <w:ind w:firstLine="0"/>
              <w:jc w:val="left"/>
            </w:pPr>
            <w:r w:rsidRPr="00BF5E0D">
              <w:t>Consulta de eventos Sysmon ID 1, 3, 11, 12, 13, 14 y 26.</w:t>
            </w:r>
          </w:p>
        </w:tc>
      </w:tr>
      <w:tr w:rsidR="00277432" w14:paraId="7C50D885" w14:textId="77777777" w:rsidTr="00290519">
        <w:tc>
          <w:tcPr>
            <w:tcW w:w="3996" w:type="dxa"/>
            <w:vAlign w:val="center"/>
          </w:tcPr>
          <w:p w14:paraId="618E98A8" w14:textId="77777777" w:rsidR="00277432" w:rsidRPr="000B1D83" w:rsidRDefault="00277432" w:rsidP="00F22CA0">
            <w:pPr>
              <w:ind w:firstLine="0"/>
              <w:jc w:val="left"/>
            </w:pPr>
            <w:r w:rsidRPr="00BF5E0D">
              <w:t>Generic.Events.TrackNetworkConnections</w:t>
            </w:r>
          </w:p>
        </w:tc>
        <w:tc>
          <w:tcPr>
            <w:tcW w:w="1953" w:type="dxa"/>
            <w:vAlign w:val="center"/>
          </w:tcPr>
          <w:p w14:paraId="36835679" w14:textId="77777777" w:rsidR="00277432" w:rsidRPr="000B1D83" w:rsidRDefault="00277432" w:rsidP="00F22CA0">
            <w:pPr>
              <w:ind w:firstLine="0"/>
              <w:jc w:val="center"/>
            </w:pPr>
            <w:r w:rsidRPr="00BF5E0D">
              <w:t>CLIENT_EVENT</w:t>
            </w:r>
          </w:p>
        </w:tc>
        <w:tc>
          <w:tcPr>
            <w:tcW w:w="3067" w:type="dxa"/>
            <w:vAlign w:val="center"/>
          </w:tcPr>
          <w:p w14:paraId="679939F2" w14:textId="77777777" w:rsidR="00277432" w:rsidRPr="000B1D83" w:rsidRDefault="00DC394E" w:rsidP="00F22CA0">
            <w:pPr>
              <w:ind w:firstLine="0"/>
              <w:jc w:val="left"/>
            </w:pPr>
            <w:r>
              <w:t>Observación de conexiones de red; sin atribución fiable de proceso en la campaña definitiva.</w:t>
            </w:r>
          </w:p>
        </w:tc>
      </w:tr>
      <w:tr w:rsidR="00277432" w14:paraId="60633691" w14:textId="77777777" w:rsidTr="00290519">
        <w:tc>
          <w:tcPr>
            <w:tcW w:w="3996" w:type="dxa"/>
            <w:vAlign w:val="center"/>
          </w:tcPr>
          <w:p w14:paraId="448F5DD4" w14:textId="77777777" w:rsidR="00277432" w:rsidRPr="000B1D83" w:rsidRDefault="00277432" w:rsidP="00F22CA0">
            <w:pPr>
              <w:ind w:firstLine="0"/>
              <w:jc w:val="left"/>
            </w:pPr>
            <w:r w:rsidRPr="00BF5E0D">
              <w:t>Windows.System.Pslist</w:t>
            </w:r>
          </w:p>
        </w:tc>
        <w:tc>
          <w:tcPr>
            <w:tcW w:w="1953" w:type="dxa"/>
            <w:vAlign w:val="center"/>
          </w:tcPr>
          <w:p w14:paraId="4B0F5D11" w14:textId="77777777" w:rsidR="00277432" w:rsidRPr="000B1D83" w:rsidRDefault="00277432" w:rsidP="00F22CA0">
            <w:pPr>
              <w:ind w:firstLine="0"/>
              <w:jc w:val="center"/>
            </w:pPr>
            <w:r w:rsidRPr="00BF5E0D">
              <w:t>CLIENT</w:t>
            </w:r>
          </w:p>
        </w:tc>
        <w:tc>
          <w:tcPr>
            <w:tcW w:w="3067" w:type="dxa"/>
            <w:vAlign w:val="center"/>
          </w:tcPr>
          <w:p w14:paraId="277220DB" w14:textId="77777777" w:rsidR="00277432" w:rsidRPr="000B1D83" w:rsidRDefault="00277432" w:rsidP="00F22CA0">
            <w:pPr>
              <w:ind w:firstLine="0"/>
              <w:jc w:val="left"/>
            </w:pPr>
            <w:r w:rsidRPr="00BF5E0D">
              <w:t>Inventario puntual de procesos activos.</w:t>
            </w:r>
          </w:p>
        </w:tc>
      </w:tr>
      <w:tr w:rsidR="00277432" w14:paraId="41D10664" w14:textId="77777777" w:rsidTr="00290519">
        <w:tc>
          <w:tcPr>
            <w:tcW w:w="3996" w:type="dxa"/>
            <w:vAlign w:val="center"/>
          </w:tcPr>
          <w:p w14:paraId="59313DAE" w14:textId="77777777" w:rsidR="00277432" w:rsidRPr="000B1D83" w:rsidRDefault="00277432" w:rsidP="00F22CA0">
            <w:pPr>
              <w:ind w:firstLine="0"/>
              <w:jc w:val="left"/>
            </w:pPr>
            <w:r w:rsidRPr="00BF5E0D">
              <w:t>Windows.System.Services</w:t>
            </w:r>
          </w:p>
        </w:tc>
        <w:tc>
          <w:tcPr>
            <w:tcW w:w="1953" w:type="dxa"/>
            <w:vAlign w:val="center"/>
          </w:tcPr>
          <w:p w14:paraId="5118105B" w14:textId="77777777" w:rsidR="00277432" w:rsidRPr="000B1D83" w:rsidRDefault="00277432" w:rsidP="00F22CA0">
            <w:pPr>
              <w:ind w:firstLine="0"/>
              <w:jc w:val="center"/>
            </w:pPr>
            <w:r w:rsidRPr="00BF5E0D">
              <w:t>CLIENT</w:t>
            </w:r>
          </w:p>
        </w:tc>
        <w:tc>
          <w:tcPr>
            <w:tcW w:w="3067" w:type="dxa"/>
            <w:vAlign w:val="center"/>
          </w:tcPr>
          <w:p w14:paraId="23384C3A" w14:textId="77777777" w:rsidR="00277432" w:rsidRPr="000B1D83" w:rsidRDefault="00277432" w:rsidP="00F22CA0">
            <w:pPr>
              <w:ind w:firstLine="0"/>
              <w:jc w:val="left"/>
            </w:pPr>
            <w:r w:rsidRPr="00BF5E0D">
              <w:t>Inventario puntual de servicios instalados y estado de servicios.</w:t>
            </w:r>
          </w:p>
        </w:tc>
      </w:tr>
      <w:tr w:rsidR="00277432" w14:paraId="6FAFB3C6" w14:textId="77777777" w:rsidTr="00290519">
        <w:tc>
          <w:tcPr>
            <w:tcW w:w="3996" w:type="dxa"/>
            <w:vAlign w:val="center"/>
          </w:tcPr>
          <w:p w14:paraId="0AEF0273" w14:textId="77777777" w:rsidR="00277432" w:rsidRPr="000B1D83" w:rsidRDefault="00277432" w:rsidP="00F22CA0">
            <w:pPr>
              <w:ind w:firstLine="0"/>
              <w:jc w:val="left"/>
            </w:pPr>
            <w:r w:rsidRPr="00BF5E0D">
              <w:t>Windows.Registry.*</w:t>
            </w:r>
          </w:p>
        </w:tc>
        <w:tc>
          <w:tcPr>
            <w:tcW w:w="1953" w:type="dxa"/>
            <w:vAlign w:val="center"/>
          </w:tcPr>
          <w:p w14:paraId="0E3D9A45" w14:textId="77777777" w:rsidR="00277432" w:rsidRPr="000B1D83" w:rsidRDefault="00277432" w:rsidP="00F22CA0">
            <w:pPr>
              <w:ind w:firstLine="0"/>
              <w:jc w:val="center"/>
            </w:pPr>
            <w:r w:rsidRPr="00BF5E0D">
              <w:t>CLIENT</w:t>
            </w:r>
          </w:p>
        </w:tc>
        <w:tc>
          <w:tcPr>
            <w:tcW w:w="3067" w:type="dxa"/>
            <w:vAlign w:val="center"/>
          </w:tcPr>
          <w:p w14:paraId="6C540E26" w14:textId="77777777" w:rsidR="00277432" w:rsidRPr="000B1D83" w:rsidRDefault="00277432" w:rsidP="00F22CA0">
            <w:pPr>
              <w:ind w:firstLine="0"/>
              <w:jc w:val="left"/>
            </w:pPr>
            <w:r w:rsidRPr="00BF5E0D">
              <w:t>Consulta de claves y valores del registro.</w:t>
            </w:r>
          </w:p>
        </w:tc>
      </w:tr>
      <w:tr w:rsidR="00277432" w14:paraId="2D7EFACC" w14:textId="77777777" w:rsidTr="00290519">
        <w:tc>
          <w:tcPr>
            <w:tcW w:w="3996" w:type="dxa"/>
            <w:vAlign w:val="center"/>
          </w:tcPr>
          <w:p w14:paraId="4290A964" w14:textId="77777777" w:rsidR="00277432" w:rsidRPr="000B1D83" w:rsidRDefault="00277432" w:rsidP="00F22CA0">
            <w:pPr>
              <w:ind w:firstLine="0"/>
              <w:jc w:val="left"/>
            </w:pPr>
            <w:r w:rsidRPr="00BF5E0D">
              <w:t>Windows.Hayabusa.Monitoring</w:t>
            </w:r>
          </w:p>
        </w:tc>
        <w:tc>
          <w:tcPr>
            <w:tcW w:w="1953" w:type="dxa"/>
            <w:vAlign w:val="center"/>
          </w:tcPr>
          <w:p w14:paraId="42BF41E9" w14:textId="77777777" w:rsidR="00277432" w:rsidRPr="000B1D83" w:rsidRDefault="00277432" w:rsidP="00F22CA0">
            <w:pPr>
              <w:ind w:firstLine="0"/>
              <w:jc w:val="center"/>
            </w:pPr>
            <w:r w:rsidRPr="00BF5E0D">
              <w:t>CLIENT_EVENT</w:t>
            </w:r>
          </w:p>
        </w:tc>
        <w:tc>
          <w:tcPr>
            <w:tcW w:w="3067" w:type="dxa"/>
            <w:vAlign w:val="center"/>
          </w:tcPr>
          <w:p w14:paraId="3E5066A7" w14:textId="77777777" w:rsidR="00277432" w:rsidRPr="000B1D83" w:rsidRDefault="00277432" w:rsidP="00F22CA0">
            <w:pPr>
              <w:ind w:firstLine="0"/>
              <w:jc w:val="left"/>
            </w:pPr>
            <w:r w:rsidRPr="00BF5E0D">
              <w:t>Evaluación de reglas públicas sobre eventos Windows.</w:t>
            </w:r>
          </w:p>
        </w:tc>
      </w:tr>
      <w:tr w:rsidR="00F22CA0" w14:paraId="57382D37" w14:textId="77777777" w:rsidTr="00290519">
        <w:tc>
          <w:tcPr>
            <w:tcW w:w="3996" w:type="dxa"/>
            <w:vAlign w:val="center"/>
          </w:tcPr>
          <w:p w14:paraId="7B682DB0" w14:textId="77777777" w:rsidR="00F22CA0" w:rsidRPr="00BF5E0D" w:rsidRDefault="00F22CA0" w:rsidP="00F22CA0">
            <w:pPr>
              <w:ind w:firstLine="0"/>
              <w:jc w:val="left"/>
            </w:pPr>
            <w:r w:rsidRPr="00FB6349">
              <w:t>Windows.ETW.Monitoring</w:t>
            </w:r>
          </w:p>
        </w:tc>
        <w:tc>
          <w:tcPr>
            <w:tcW w:w="1953" w:type="dxa"/>
          </w:tcPr>
          <w:p w14:paraId="66ADA103" w14:textId="77777777" w:rsidR="00F22CA0" w:rsidRPr="00BF5E0D" w:rsidRDefault="00F22CA0" w:rsidP="00F22CA0">
            <w:pPr>
              <w:ind w:firstLine="0"/>
              <w:jc w:val="center"/>
            </w:pPr>
            <w:r w:rsidRPr="000606F5">
              <w:t>CLIENT_EVENT</w:t>
            </w:r>
          </w:p>
        </w:tc>
        <w:tc>
          <w:tcPr>
            <w:tcW w:w="3067" w:type="dxa"/>
          </w:tcPr>
          <w:p w14:paraId="2E06D578" w14:textId="77777777" w:rsidR="00F22CA0" w:rsidRPr="00BF5E0D" w:rsidRDefault="00F22CA0" w:rsidP="00183A1F">
            <w:pPr>
              <w:keepNext/>
              <w:ind w:firstLine="0"/>
              <w:jc w:val="left"/>
            </w:pPr>
            <w:r w:rsidRPr="00F22CA0">
              <w:t>Monitorización basada en ETW cuando la fuente resulta aplicable.</w:t>
            </w:r>
          </w:p>
        </w:tc>
      </w:tr>
    </w:tbl>
    <w:p w14:paraId="212B81E8" w14:textId="0C3A7101" w:rsidR="0038717B" w:rsidRDefault="00183A1F" w:rsidP="00183A1F">
      <w:pPr>
        <w:pStyle w:val="Descripcin"/>
      </w:pPr>
      <w:bookmarkStart w:id="399" w:name="_Toc236744675"/>
      <w:r>
        <w:t xml:space="preserve">Tabla </w:t>
      </w:r>
      <w:r w:rsidR="00492EE6">
        <w:fldChar w:fldCharType="begin"/>
      </w:r>
      <w:r w:rsidR="00492EE6">
        <w:instrText xml:space="preserve"> SEQ Tabla \* ARABIC </w:instrText>
      </w:r>
      <w:r w:rsidR="00492EE6">
        <w:fldChar w:fldCharType="separate"/>
      </w:r>
      <w:r w:rsidR="00555463">
        <w:rPr>
          <w:noProof/>
        </w:rPr>
        <w:t>52</w:t>
      </w:r>
      <w:r w:rsidR="00492EE6">
        <w:rPr>
          <w:noProof/>
        </w:rPr>
        <w:fldChar w:fldCharType="end"/>
      </w:r>
      <w:r>
        <w:t xml:space="preserve">: </w:t>
      </w:r>
      <w:r w:rsidRPr="004C5E0B">
        <w:t>Artifacts de fábrica y públicos considerados durante la fase experimental</w:t>
      </w:r>
      <w:bookmarkEnd w:id="399"/>
    </w:p>
    <w:p w14:paraId="1D235C7A" w14:textId="77777777" w:rsidR="0038717B" w:rsidRDefault="0038717B" w:rsidP="0038717B">
      <w:r>
        <w:t>Estos artifacts permitieron comprobar que Velociraptor dispone de visibilidad suficiente sobre múltiples fuentes del endpoint. Sin embargo, en varios casos la información obtenida requería interpretación adicional. Por ejemplo, la ejecución de powershell.exe, cmd.exe, reg.exe, schtasks.exe o sc.exe puede ser legítima, por lo que no debe tratarse automáticamente como detección.</w:t>
      </w:r>
    </w:p>
    <w:p w14:paraId="709F7AD3" w14:textId="77777777" w:rsidR="0038717B" w:rsidRPr="0038717B" w:rsidRDefault="0038717B" w:rsidP="0038717B">
      <w:r>
        <w:t>Por tanto, los artifacts de fábrica se consideran una base útil de visibilidad, pero no siempre ofrecen detección operativa completa frente a las técnicas evaluadas.</w:t>
      </w:r>
    </w:p>
    <w:p w14:paraId="3137EDEF" w14:textId="77777777" w:rsidR="008748CD" w:rsidRDefault="008748CD" w:rsidP="008748CD">
      <w:pPr>
        <w:pStyle w:val="Ttulo3"/>
        <w:rPr>
          <w:bCs/>
        </w:rPr>
      </w:pPr>
      <w:bookmarkStart w:id="400" w:name="_Toc234407629"/>
      <w:bookmarkStart w:id="401" w:name="_Toc236729090"/>
      <w:bookmarkStart w:id="402" w:name="_Toc236845314"/>
      <w:r w:rsidRPr="008748CD">
        <w:rPr>
          <w:bCs/>
        </w:rPr>
        <w:lastRenderedPageBreak/>
        <w:t>Artifacts personalizados</w:t>
      </w:r>
      <w:bookmarkEnd w:id="400"/>
      <w:bookmarkEnd w:id="401"/>
      <w:bookmarkEnd w:id="402"/>
    </w:p>
    <w:p w14:paraId="49AFB846" w14:textId="77777777" w:rsidR="0038717B" w:rsidRDefault="0038717B" w:rsidP="0038717B">
      <w:r>
        <w:t>A partir de las brechas detectadas en los artifacts públicos, se desarrolló una arquitectura personalizada basada en perfiles de severidad P1, P2, P3 y P4. Su objetivo fue transformar eventos host-based en señales más estructuradas, priorizadas y trazables.</w:t>
      </w:r>
    </w:p>
    <w:p w14:paraId="753D3616" w14:textId="77777777" w:rsidR="0038717B" w:rsidRDefault="0038717B" w:rsidP="0038717B">
      <w:r>
        <w:t>La lógica personalizada se organizó por niveles: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733"/>
        <w:gridCol w:w="4070"/>
        <w:gridCol w:w="1478"/>
        <w:gridCol w:w="1396"/>
        <w:gridCol w:w="1339"/>
      </w:tblGrid>
      <w:tr w:rsidR="00DC394E" w:rsidRPr="00290519" w14:paraId="270EDB69" w14:textId="77777777" w:rsidTr="00290519">
        <w:trPr>
          <w:cantSplit/>
          <w:tblHeader/>
        </w:trPr>
        <w:tc>
          <w:tcPr>
            <w:tcW w:w="750" w:type="pct"/>
            <w:tcBorders>
              <w:bottom w:val="single" w:sz="4" w:space="0" w:color="auto"/>
            </w:tcBorders>
            <w:shd w:val="clear" w:color="auto" w:fill="1F4E79"/>
            <w:vAlign w:val="center"/>
          </w:tcPr>
          <w:p w14:paraId="4850CFF8"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Perfil</w:t>
            </w:r>
          </w:p>
        </w:tc>
        <w:tc>
          <w:tcPr>
            <w:tcW w:w="2268" w:type="pct"/>
            <w:tcBorders>
              <w:bottom w:val="single" w:sz="4" w:space="0" w:color="auto"/>
            </w:tcBorders>
            <w:shd w:val="clear" w:color="auto" w:fill="1F4E79"/>
            <w:vAlign w:val="center"/>
          </w:tcPr>
          <w:p w14:paraId="5F473F2C"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w:t>
            </w:r>
          </w:p>
        </w:tc>
        <w:tc>
          <w:tcPr>
            <w:tcW w:w="831" w:type="pct"/>
            <w:tcBorders>
              <w:bottom w:val="single" w:sz="4" w:space="0" w:color="auto"/>
            </w:tcBorders>
            <w:shd w:val="clear" w:color="auto" w:fill="1F4E79"/>
            <w:vAlign w:val="center"/>
          </w:tcPr>
          <w:p w14:paraId="4B4F7245"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Tipo</w:t>
            </w:r>
          </w:p>
        </w:tc>
        <w:tc>
          <w:tcPr>
            <w:tcW w:w="398" w:type="pct"/>
            <w:tcBorders>
              <w:bottom w:val="single" w:sz="4" w:space="0" w:color="auto"/>
            </w:tcBorders>
            <w:shd w:val="clear" w:color="auto" w:fill="1F4E79"/>
            <w:vAlign w:val="center"/>
          </w:tcPr>
          <w:p w14:paraId="41DFA180" w14:textId="77777777" w:rsidR="00DC394E" w:rsidRPr="00290519" w:rsidRDefault="00290519"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Filas CLIENT_EVENT</w:t>
            </w:r>
          </w:p>
        </w:tc>
        <w:tc>
          <w:tcPr>
            <w:tcW w:w="754" w:type="pct"/>
            <w:tcBorders>
              <w:bottom w:val="single" w:sz="4" w:space="0" w:color="auto"/>
            </w:tcBorders>
            <w:shd w:val="clear" w:color="auto" w:fill="1F4E79"/>
            <w:vAlign w:val="center"/>
          </w:tcPr>
          <w:p w14:paraId="3B437C93"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Función</w:t>
            </w:r>
          </w:p>
        </w:tc>
      </w:tr>
      <w:tr w:rsidR="00DC394E" w:rsidRPr="00290519" w14:paraId="09D87464" w14:textId="77777777" w:rsidTr="00290519">
        <w:trPr>
          <w:cantSplit/>
        </w:trPr>
        <w:tc>
          <w:tcPr>
            <w:tcW w:w="750" w:type="pct"/>
            <w:shd w:val="clear" w:color="auto" w:fill="F2F2F2"/>
            <w:vAlign w:val="center"/>
          </w:tcPr>
          <w:p w14:paraId="000413F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w:t>
            </w:r>
          </w:p>
        </w:tc>
        <w:tc>
          <w:tcPr>
            <w:tcW w:w="2268" w:type="pct"/>
            <w:shd w:val="clear" w:color="auto" w:fill="F2F2F2"/>
            <w:vAlign w:val="center"/>
          </w:tcPr>
          <w:p w14:paraId="377F269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Custom.TFM.HIDS.P1.Critical.Priority.Event_v1</w:t>
            </w:r>
          </w:p>
        </w:tc>
        <w:tc>
          <w:tcPr>
            <w:tcW w:w="831" w:type="pct"/>
            <w:shd w:val="clear" w:color="auto" w:fill="F2F2F2"/>
            <w:vAlign w:val="center"/>
          </w:tcPr>
          <w:p w14:paraId="23F7BD8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722FC45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19</w:t>
            </w:r>
          </w:p>
        </w:tc>
        <w:tc>
          <w:tcPr>
            <w:tcW w:w="754" w:type="pct"/>
            <w:shd w:val="clear" w:color="auto" w:fill="F2F2F2"/>
            <w:vAlign w:val="center"/>
          </w:tcPr>
          <w:p w14:paraId="2D8CB3BF"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Señales críticas selectivas</w:t>
            </w:r>
          </w:p>
        </w:tc>
      </w:tr>
      <w:tr w:rsidR="00DC394E" w:rsidRPr="00290519" w14:paraId="697A1581" w14:textId="77777777" w:rsidTr="00290519">
        <w:trPr>
          <w:cantSplit/>
        </w:trPr>
        <w:tc>
          <w:tcPr>
            <w:tcW w:w="750" w:type="pct"/>
            <w:tcBorders>
              <w:bottom w:val="single" w:sz="4" w:space="0" w:color="auto"/>
            </w:tcBorders>
            <w:vAlign w:val="center"/>
          </w:tcPr>
          <w:p w14:paraId="4FF5D72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P2</w:t>
            </w:r>
          </w:p>
        </w:tc>
        <w:tc>
          <w:tcPr>
            <w:tcW w:w="2268" w:type="pct"/>
            <w:tcBorders>
              <w:bottom w:val="single" w:sz="4" w:space="0" w:color="auto"/>
            </w:tcBorders>
            <w:vAlign w:val="center"/>
          </w:tcPr>
          <w:p w14:paraId="254CB1B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Custom.TFM.HIDS.P2.High.Forensic.Event_v1</w:t>
            </w:r>
          </w:p>
        </w:tc>
        <w:tc>
          <w:tcPr>
            <w:tcW w:w="831" w:type="pct"/>
            <w:tcBorders>
              <w:bottom w:val="single" w:sz="4" w:space="0" w:color="auto"/>
            </w:tcBorders>
            <w:vAlign w:val="center"/>
          </w:tcPr>
          <w:p w14:paraId="0A498CB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42A767C0"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118</w:t>
            </w:r>
          </w:p>
        </w:tc>
        <w:tc>
          <w:tcPr>
            <w:tcW w:w="754" w:type="pct"/>
            <w:tcBorders>
              <w:bottom w:val="single" w:sz="4" w:space="0" w:color="auto"/>
            </w:tcBorders>
            <w:vAlign w:val="center"/>
          </w:tcPr>
          <w:p w14:paraId="2B43F77C"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Detección, contexto y evidencia forense; no constituye una unidad homogénea</w:t>
            </w:r>
          </w:p>
        </w:tc>
      </w:tr>
      <w:tr w:rsidR="00DC394E" w:rsidRPr="00290519" w14:paraId="1BAF4546" w14:textId="77777777" w:rsidTr="00290519">
        <w:trPr>
          <w:cantSplit/>
        </w:trPr>
        <w:tc>
          <w:tcPr>
            <w:tcW w:w="750" w:type="pct"/>
            <w:shd w:val="clear" w:color="auto" w:fill="F2F2F2"/>
            <w:vAlign w:val="center"/>
          </w:tcPr>
          <w:p w14:paraId="0B97DE5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P3</w:t>
            </w:r>
          </w:p>
        </w:tc>
        <w:tc>
          <w:tcPr>
            <w:tcW w:w="2268" w:type="pct"/>
            <w:shd w:val="clear" w:color="auto" w:fill="F2F2F2"/>
            <w:vAlign w:val="center"/>
          </w:tcPr>
          <w:p w14:paraId="5C3884D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Custom.TFM.HIDS.P3.Medium.Behavioral.Event_v1</w:t>
            </w:r>
          </w:p>
        </w:tc>
        <w:tc>
          <w:tcPr>
            <w:tcW w:w="831" w:type="pct"/>
            <w:shd w:val="clear" w:color="auto" w:fill="F2F2F2"/>
            <w:vAlign w:val="center"/>
          </w:tcPr>
          <w:p w14:paraId="7F4D2DE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4EE601A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109</w:t>
            </w:r>
          </w:p>
        </w:tc>
        <w:tc>
          <w:tcPr>
            <w:tcW w:w="754" w:type="pct"/>
            <w:shd w:val="clear" w:color="auto" w:fill="F2F2F2"/>
            <w:vAlign w:val="center"/>
          </w:tcPr>
          <w:p w14:paraId="68DA59A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Detección de comportamiento</w:t>
            </w:r>
          </w:p>
        </w:tc>
      </w:tr>
      <w:tr w:rsidR="00DC394E" w:rsidRPr="00290519" w14:paraId="1ED85229" w14:textId="77777777" w:rsidTr="00290519">
        <w:trPr>
          <w:cantSplit/>
        </w:trPr>
        <w:tc>
          <w:tcPr>
            <w:tcW w:w="750" w:type="pct"/>
            <w:tcBorders>
              <w:bottom w:val="single" w:sz="4" w:space="0" w:color="auto"/>
            </w:tcBorders>
            <w:vAlign w:val="center"/>
          </w:tcPr>
          <w:p w14:paraId="2E0158D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P4</w:t>
            </w:r>
          </w:p>
        </w:tc>
        <w:tc>
          <w:tcPr>
            <w:tcW w:w="2268" w:type="pct"/>
            <w:tcBorders>
              <w:bottom w:val="single" w:sz="4" w:space="0" w:color="auto"/>
            </w:tcBorders>
            <w:vAlign w:val="center"/>
          </w:tcPr>
          <w:p w14:paraId="04B9CB62"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Custom.TFM.HIDS.P4.Low.Basic_v2</w:t>
            </w:r>
          </w:p>
        </w:tc>
        <w:tc>
          <w:tcPr>
            <w:tcW w:w="831" w:type="pct"/>
            <w:tcBorders>
              <w:bottom w:val="single" w:sz="4" w:space="0" w:color="auto"/>
            </w:tcBorders>
            <w:vAlign w:val="center"/>
          </w:tcPr>
          <w:p w14:paraId="66BC2692"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5B20A32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133</w:t>
            </w:r>
          </w:p>
        </w:tc>
        <w:tc>
          <w:tcPr>
            <w:tcW w:w="754" w:type="pct"/>
            <w:tcBorders>
              <w:bottom w:val="single" w:sz="4" w:space="0" w:color="auto"/>
            </w:tcBorders>
            <w:vAlign w:val="center"/>
          </w:tcPr>
          <w:p w14:paraId="0E20E40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Visibilidad básica</w:t>
            </w:r>
          </w:p>
        </w:tc>
      </w:tr>
      <w:tr w:rsidR="00DC394E" w:rsidRPr="00290519" w14:paraId="742F655E" w14:textId="77777777" w:rsidTr="00290519">
        <w:trPr>
          <w:cantSplit/>
        </w:trPr>
        <w:tc>
          <w:tcPr>
            <w:tcW w:w="750" w:type="pct"/>
            <w:shd w:val="clear" w:color="auto" w:fill="F2F2F2"/>
            <w:vAlign w:val="center"/>
          </w:tcPr>
          <w:p w14:paraId="6BD4A72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Router</w:t>
            </w:r>
          </w:p>
        </w:tc>
        <w:tc>
          <w:tcPr>
            <w:tcW w:w="2268" w:type="pct"/>
            <w:shd w:val="clear" w:color="auto" w:fill="F2F2F2"/>
            <w:vAlign w:val="center"/>
          </w:tcPr>
          <w:p w14:paraId="581DDFE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Custom.TFM.HIDS.Router.JSONL.Discord.SOC_v3</w:t>
            </w:r>
          </w:p>
        </w:tc>
        <w:tc>
          <w:tcPr>
            <w:tcW w:w="831" w:type="pct"/>
            <w:shd w:val="clear" w:color="auto" w:fill="F2F2F2"/>
            <w:vAlign w:val="center"/>
          </w:tcPr>
          <w:p w14:paraId="0D23A59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SERVER_EVENT</w:t>
            </w:r>
          </w:p>
        </w:tc>
        <w:tc>
          <w:tcPr>
            <w:tcW w:w="398" w:type="pct"/>
            <w:shd w:val="clear" w:color="auto" w:fill="F2F2F2"/>
            <w:vAlign w:val="center"/>
          </w:tcPr>
          <w:p w14:paraId="2B956C2D"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No aplica</w:t>
            </w:r>
          </w:p>
        </w:tc>
        <w:tc>
          <w:tcPr>
            <w:tcW w:w="754" w:type="pct"/>
            <w:shd w:val="clear" w:color="auto" w:fill="F2F2F2"/>
            <w:vAlign w:val="center"/>
          </w:tcPr>
          <w:p w14:paraId="1E63C2A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Enruta, persiste o notifica; no detecta</w:t>
            </w:r>
          </w:p>
        </w:tc>
      </w:tr>
    </w:tbl>
    <w:p w14:paraId="5950CC25" w14:textId="2D3BBDA8" w:rsidR="000005CE" w:rsidRDefault="000005CE" w:rsidP="00DC394E">
      <w:pPr>
        <w:pStyle w:val="Descripcin"/>
      </w:pPr>
      <w:bookmarkStart w:id="403" w:name="_Toc236744676"/>
      <w:r>
        <w:t xml:space="preserve">Tabla </w:t>
      </w:r>
      <w:r w:rsidR="00492EE6">
        <w:fldChar w:fldCharType="begin"/>
      </w:r>
      <w:r w:rsidR="00492EE6">
        <w:instrText xml:space="preserve"> SEQ Tabla \* ARABIC </w:instrText>
      </w:r>
      <w:r w:rsidR="00492EE6">
        <w:fldChar w:fldCharType="separate"/>
      </w:r>
      <w:r w:rsidR="00555463">
        <w:rPr>
          <w:noProof/>
        </w:rPr>
        <w:t>53</w:t>
      </w:r>
      <w:r w:rsidR="00492EE6">
        <w:rPr>
          <w:noProof/>
        </w:rPr>
        <w:fldChar w:fldCharType="end"/>
      </w:r>
      <w:r w:rsidRPr="00366762">
        <w:t xml:space="preserve">: </w:t>
      </w:r>
      <w:r w:rsidR="00DC394E">
        <w:t>Artifacts custom por perfil y función operativa</w:t>
      </w:r>
      <w:bookmarkEnd w:id="403"/>
    </w:p>
    <w:p w14:paraId="0BB4912B" w14:textId="77777777" w:rsidR="0038717B" w:rsidRDefault="0038717B" w:rsidP="0038717B">
      <w:r>
        <w:t>Los artifacts personalizados se diseñaron para:</w:t>
      </w:r>
    </w:p>
    <w:p w14:paraId="2931DD6A" w14:textId="77777777" w:rsidR="0038717B" w:rsidRDefault="0038717B">
      <w:pPr>
        <w:pStyle w:val="Prrafodelista"/>
        <w:numPr>
          <w:ilvl w:val="0"/>
          <w:numId w:val="28"/>
        </w:numPr>
      </w:pPr>
      <w:r>
        <w:t>asociar eventos a técnicas TEC-001 a TEC-009;</w:t>
      </w:r>
    </w:p>
    <w:p w14:paraId="7907E739" w14:textId="77777777" w:rsidR="0038717B" w:rsidRDefault="0038717B">
      <w:pPr>
        <w:pStyle w:val="Prrafodelista"/>
        <w:numPr>
          <w:ilvl w:val="0"/>
          <w:numId w:val="28"/>
        </w:numPr>
      </w:pPr>
      <w:r>
        <w:t>normalizar campos relevantes;</w:t>
      </w:r>
    </w:p>
    <w:p w14:paraId="3F3E6CFE" w14:textId="77777777" w:rsidR="0038717B" w:rsidRDefault="0038717B">
      <w:pPr>
        <w:pStyle w:val="Prrafodelista"/>
        <w:numPr>
          <w:ilvl w:val="0"/>
          <w:numId w:val="28"/>
        </w:numPr>
      </w:pPr>
      <w:r>
        <w:t>asignar perfil de severidad;</w:t>
      </w:r>
    </w:p>
    <w:p w14:paraId="58E82CB4" w14:textId="77777777" w:rsidR="0038717B" w:rsidRDefault="0038717B">
      <w:pPr>
        <w:pStyle w:val="Prrafodelista"/>
        <w:numPr>
          <w:ilvl w:val="0"/>
          <w:numId w:val="28"/>
        </w:numPr>
      </w:pPr>
      <w:r>
        <w:t>reducir dependencia de indicadores de laboratorio;</w:t>
      </w:r>
    </w:p>
    <w:p w14:paraId="5E07ECD3" w14:textId="77777777" w:rsidR="0038717B" w:rsidRDefault="0038717B">
      <w:pPr>
        <w:pStyle w:val="Prrafodelista"/>
        <w:numPr>
          <w:ilvl w:val="0"/>
          <w:numId w:val="28"/>
        </w:numPr>
      </w:pPr>
      <w:r>
        <w:t>evitar reglas basadas únicamente en nombres de scripts o rutas TFM;</w:t>
      </w:r>
    </w:p>
    <w:p w14:paraId="71154905" w14:textId="77777777" w:rsidR="0038717B" w:rsidRDefault="0038717B">
      <w:pPr>
        <w:pStyle w:val="Prrafodelista"/>
        <w:numPr>
          <w:ilvl w:val="0"/>
          <w:numId w:val="28"/>
        </w:numPr>
      </w:pPr>
      <w:r>
        <w:t>facilitar la salida estructurada hacia JSONL y Discord;</w:t>
      </w:r>
    </w:p>
    <w:p w14:paraId="589F3402" w14:textId="77777777" w:rsidR="0038717B" w:rsidRDefault="0038717B">
      <w:pPr>
        <w:pStyle w:val="Prrafodelista"/>
        <w:numPr>
          <w:ilvl w:val="0"/>
          <w:numId w:val="28"/>
        </w:numPr>
      </w:pPr>
      <w:r>
        <w:t>diferenciar eventos de baja señal frente a comportamientos de impacto.</w:t>
      </w:r>
    </w:p>
    <w:p w14:paraId="6E9B1FD8" w14:textId="77777777" w:rsidR="0038717B" w:rsidRDefault="0038717B" w:rsidP="0038717B"/>
    <w:p w14:paraId="5021899E" w14:textId="77777777" w:rsidR="0038717B" w:rsidRDefault="0038717B" w:rsidP="0038717B">
      <w:r>
        <w:t>La arquitectura personalizada no sustituye la telemetría original. Su función es filtrar, enriquecer y clasificar eventos procedentes de Windows, PowerShell, Sysmon y Velociraptor.</w:t>
      </w:r>
    </w:p>
    <w:p w14:paraId="31A95ED2" w14:textId="77777777" w:rsidR="002A4FF1" w:rsidRDefault="002A4FF1" w:rsidP="002A4FF1">
      <w:pPr>
        <w:pStyle w:val="Ttulo3"/>
      </w:pPr>
      <w:bookmarkStart w:id="404" w:name="_Toc234407630"/>
      <w:bookmarkStart w:id="405" w:name="_Toc236729091"/>
      <w:bookmarkStart w:id="406" w:name="_Toc236845315"/>
      <w:r w:rsidRPr="002A4FF1">
        <w:t>Limitaciones encontradas durante la configuración</w:t>
      </w:r>
      <w:bookmarkEnd w:id="404"/>
      <w:bookmarkEnd w:id="405"/>
      <w:bookmarkEnd w:id="406"/>
    </w:p>
    <w:p w14:paraId="49A771C2" w14:textId="77777777" w:rsidR="002A4FF1" w:rsidRDefault="002A4FF1" w:rsidP="002A4FF1">
      <w:r>
        <w:t>Durante la configuración de artifacts se identificaron varias limitaciones relevantes.</w:t>
      </w:r>
    </w:p>
    <w:p w14:paraId="37C406A7" w14:textId="77777777" w:rsidR="002A4FF1" w:rsidRDefault="002A4FF1" w:rsidP="002A4FF1">
      <w:r>
        <w:t xml:space="preserve">En primer lugar, muchas actividades administrativas legítimas generan la misma telemetría base que una técnica ofensiva. La ejecución de PowerShell, CMD, reg.exe, sc.exe o schtasks.exe no es </w:t>
      </w:r>
      <w:r>
        <w:lastRenderedPageBreak/>
        <w:t>maliciosa por sí misma. Por ello, la detección requiere contexto adicional, como parámetros usados, ventana temporal, técnica ejecutada, fuente del evento y relación con otros eventos.</w:t>
      </w:r>
    </w:p>
    <w:p w14:paraId="76401313" w14:textId="77777777" w:rsidR="002A4FF1" w:rsidRDefault="002A4FF1" w:rsidP="002A4FF1">
      <w:r>
        <w:t>En segundo lugar, algunas técnicas generan demasiado volumen de eventos si se alertan de forma directa. TEC-008 es el caso más claro: un borrado masivo puede producir múltiples eventos de eliminación. Por este motivo, los eventos de borrado deben tratarse con agregación o como evidencia forense, no necesariamente como alerta individual por fichero.</w:t>
      </w:r>
    </w:p>
    <w:p w14:paraId="1328BB03" w14:textId="77777777" w:rsidR="002A4FF1" w:rsidRDefault="00DC394E" w:rsidP="002A4FF1">
      <w:r>
        <w:t>En tercer lugar, TEC-009 exige separar dos evidencias. Los artifacts custom CLIENT_EVENT aportan detección host-based sobre staging, creación del ZIP, PowerShell y actividad de proceso. Por separado, el summary del runner independiente documenta ReceiverReachable=True, HTTPStatus=200, UploadSucceeded=True, SHA-256 local y bytes transferidos. El HTTP 200 es ground truth de ejecución, no una alerta CLIENT_EVENT ni una detección del artifact TrackNetwork; este último observó la conexión sin atribución fiable de proceso.</w:t>
      </w:r>
    </w:p>
    <w:p w14:paraId="1C9B265A" w14:textId="77777777"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071B1062" w14:textId="77777777" w:rsidR="002A4FF1" w:rsidRPr="002A4FF1" w:rsidRDefault="002A4FF1" w:rsidP="002A4FF1">
      <w:r>
        <w:t>Por último, la configuración personalizada requiere ajuste iterativo. Velociraptor aporta flexibilidad y transparencia, pero esa misma flexibilidad obliga a diseñar, probar y refinar artifacts para reducir falsos positivos y evitar sobreclasificación.</w:t>
      </w:r>
    </w:p>
    <w:p w14:paraId="3450303B" w14:textId="77777777" w:rsidR="002A4FF1" w:rsidRPr="002A4FF1" w:rsidRDefault="002A4FF1" w:rsidP="002A4FF1"/>
    <w:p w14:paraId="03571CDB" w14:textId="77777777" w:rsidR="00592363" w:rsidRDefault="00592363">
      <w:pPr>
        <w:spacing w:after="160" w:line="278" w:lineRule="auto"/>
        <w:ind w:firstLine="0"/>
        <w:jc w:val="left"/>
        <w:rPr>
          <w:rFonts w:eastAsiaTheme="majorEastAsia" w:cstheme="majorBidi"/>
          <w:b/>
          <w:color w:val="000000" w:themeColor="text1"/>
          <w:sz w:val="44"/>
          <w:szCs w:val="40"/>
        </w:rPr>
      </w:pPr>
      <w:r>
        <w:br w:type="page"/>
      </w:r>
    </w:p>
    <w:p w14:paraId="3FFAB3BB" w14:textId="77777777" w:rsidR="00592363" w:rsidRDefault="00592363" w:rsidP="00D0316E">
      <w:pPr>
        <w:pStyle w:val="Ttulo1"/>
      </w:pPr>
      <w:bookmarkStart w:id="407" w:name="_Toc234407631"/>
      <w:bookmarkStart w:id="408" w:name="_Toc236729092"/>
      <w:bookmarkStart w:id="409" w:name="_Toc236845316"/>
      <w:r>
        <w:lastRenderedPageBreak/>
        <w:t>Resultados</w:t>
      </w:r>
      <w:r w:rsidR="002F0452">
        <w:t xml:space="preserve"> de detección</w:t>
      </w:r>
      <w:bookmarkEnd w:id="407"/>
      <w:bookmarkEnd w:id="408"/>
      <w:bookmarkEnd w:id="409"/>
    </w:p>
    <w:p w14:paraId="0FCDF34A" w14:textId="77777777" w:rsidR="00592363" w:rsidRPr="00592363" w:rsidRDefault="006B60AE" w:rsidP="006B60AE">
      <w:r>
        <w:t>Este capítulo expone los resultados finales obtenidos con Velociraptor en la campaña real del 24/06 y en la campaña de falsos positivos del 26/06. La unidad primaria de detección se define como una fila CLIENT_EVENT emitida por un artifact custom dentro de la ventana canónica de ejecución. Las salidas JSONL y Discord se conservan como salidas externas trazables derivadas del flujo de monitorización; su presencia permite comprobar persistencia o notificación posterior, pero la unidad primaria de detección en Velociraptor sigue siendo la fila CLIENT_EVENT emitida por el artifact correspondiente.</w:t>
      </w:r>
    </w:p>
    <w:p w14:paraId="6AFB1600" w14:textId="77777777" w:rsidR="00233A26" w:rsidRDefault="00233A26" w:rsidP="009063E8">
      <w:pPr>
        <w:pStyle w:val="Ttulo2"/>
      </w:pPr>
      <w:bookmarkStart w:id="410" w:name="_Toc234407632"/>
      <w:bookmarkStart w:id="411" w:name="_Toc236729093"/>
      <w:bookmarkStart w:id="412" w:name="_Toc236845317"/>
      <w:r w:rsidRPr="00233A26">
        <w:t>Resultados por técnica MITRE</w:t>
      </w:r>
      <w:bookmarkEnd w:id="410"/>
      <w:bookmarkEnd w:id="411"/>
      <w:bookmarkEnd w:id="412"/>
    </w:p>
    <w:p w14:paraId="3D880013" w14:textId="77777777" w:rsidR="006B60AE" w:rsidRDefault="006B60AE" w:rsidP="006B60AE">
      <w:r>
        <w:t xml:space="preserve">Las nueve técnicas planificadas finalizaron en estado OK y generaron visibilidad de sistema y detección Velociraptor mediante CLIENT_EVENT. La cobertura funcional es, por tanto, 9/9 sobre el subconjunto experimental TEC-001 a TEC-009. Esta cifra no debe extrapolarse a toda la matriz MITRE ATT&amp;CK Enterprise ni a cualquier artifact, solo se consideran </w:t>
      </w:r>
      <w:r w:rsidR="00B6201D">
        <w:t>válidos</w:t>
      </w:r>
      <w:r>
        <w:t xml:space="preserve"> para la configuración concreta utilizada.</w:t>
      </w:r>
    </w:p>
    <w:p w14:paraId="2577BF55" w14:textId="77777777" w:rsidR="002972D4" w:rsidRDefault="002972D4" w:rsidP="002972D4">
      <w:pPr>
        <w:keepNext/>
        <w:ind w:firstLine="0"/>
        <w:jc w:val="center"/>
      </w:pPr>
      <w:r>
        <w:rPr>
          <w:noProof/>
        </w:rPr>
        <w:drawing>
          <wp:inline distT="0" distB="0" distL="0" distR="0" wp14:anchorId="13CEE9DD" wp14:editId="686D5F57">
            <wp:extent cx="5731510" cy="2800934"/>
            <wp:effectExtent l="0" t="0" r="2540" b="0"/>
            <wp:docPr id="159278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_global.png"/>
                    <pic:cNvPicPr/>
                  </pic:nvPicPr>
                  <pic:blipFill>
                    <a:blip r:embed="rId66"/>
                    <a:stretch>
                      <a:fillRect/>
                    </a:stretch>
                  </pic:blipFill>
                  <pic:spPr>
                    <a:xfrm>
                      <a:off x="0" y="0"/>
                      <a:ext cx="5731510" cy="2800934"/>
                    </a:xfrm>
                    <a:prstGeom prst="rect">
                      <a:avLst/>
                    </a:prstGeom>
                  </pic:spPr>
                </pic:pic>
              </a:graphicData>
            </a:graphic>
          </wp:inline>
        </w:drawing>
      </w:r>
    </w:p>
    <w:p w14:paraId="7DF3DEF7" w14:textId="77777777" w:rsidR="003021F8" w:rsidRDefault="002972D4" w:rsidP="00640DF5">
      <w:pPr>
        <w:pStyle w:val="Descripcin"/>
      </w:pPr>
      <w:bookmarkStart w:id="413" w:name="_Toc236744720"/>
      <w:r>
        <w:t xml:space="preserve">Figura </w:t>
      </w:r>
      <w:r w:rsidR="00492EE6">
        <w:fldChar w:fldCharType="begin"/>
      </w:r>
      <w:r w:rsidR="00492EE6">
        <w:instrText xml:space="preserve"> SEQ Figura \* ARABIC </w:instrText>
      </w:r>
      <w:r w:rsidR="00492EE6">
        <w:fldChar w:fldCharType="separate"/>
      </w:r>
      <w:r w:rsidR="00492EE6">
        <w:rPr>
          <w:noProof/>
        </w:rPr>
        <w:t>28</w:t>
      </w:r>
      <w:r w:rsidR="00492EE6">
        <w:rPr>
          <w:noProof/>
        </w:rPr>
        <w:fldChar w:fldCharType="end"/>
      </w:r>
      <w:r>
        <w:t>: Resumen del runner global de técnicas</w:t>
      </w:r>
      <w:bookmarkEnd w:id="413"/>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122"/>
        <w:gridCol w:w="2398"/>
        <w:gridCol w:w="2678"/>
        <w:gridCol w:w="1960"/>
        <w:gridCol w:w="858"/>
      </w:tblGrid>
      <w:tr w:rsidR="00477C15" w:rsidRPr="00290519" w14:paraId="72D4CB70" w14:textId="77777777" w:rsidTr="00290519">
        <w:trPr>
          <w:cantSplit/>
          <w:tblHeader/>
        </w:trPr>
        <w:tc>
          <w:tcPr>
            <w:tcW w:w="622" w:type="pct"/>
            <w:shd w:val="clear" w:color="auto" w:fill="FE5E5E"/>
            <w:vAlign w:val="center"/>
          </w:tcPr>
          <w:p w14:paraId="0FBDA7B0" w14:textId="77777777" w:rsidR="00477C15" w:rsidRPr="00290519" w:rsidRDefault="00477C15" w:rsidP="00B6201D">
            <w:pPr>
              <w:ind w:firstLine="0"/>
              <w:jc w:val="center"/>
              <w:rPr>
                <w:b/>
                <w:bCs/>
                <w:sz w:val="17"/>
              </w:rPr>
            </w:pPr>
            <w:r w:rsidRPr="00290519">
              <w:rPr>
                <w:b/>
                <w:bCs/>
                <w:sz w:val="17"/>
              </w:rPr>
              <w:t>TEC</w:t>
            </w:r>
          </w:p>
        </w:tc>
        <w:tc>
          <w:tcPr>
            <w:tcW w:w="1330" w:type="pct"/>
            <w:shd w:val="clear" w:color="auto" w:fill="FE5E5E"/>
            <w:vAlign w:val="center"/>
          </w:tcPr>
          <w:p w14:paraId="79D6CB73" w14:textId="77777777" w:rsidR="00477C15" w:rsidRPr="00290519" w:rsidRDefault="00477C15" w:rsidP="00B6201D">
            <w:pPr>
              <w:ind w:firstLine="0"/>
              <w:jc w:val="center"/>
              <w:rPr>
                <w:b/>
                <w:bCs/>
                <w:sz w:val="17"/>
              </w:rPr>
            </w:pPr>
            <w:r w:rsidRPr="00290519">
              <w:rPr>
                <w:b/>
                <w:bCs/>
                <w:sz w:val="17"/>
              </w:rPr>
              <w:t>MITRE</w:t>
            </w:r>
          </w:p>
        </w:tc>
        <w:tc>
          <w:tcPr>
            <w:tcW w:w="1485" w:type="pct"/>
            <w:shd w:val="clear" w:color="auto" w:fill="FE5E5E"/>
            <w:vAlign w:val="center"/>
          </w:tcPr>
          <w:p w14:paraId="4047E3AD" w14:textId="77777777" w:rsidR="00477C15" w:rsidRPr="00290519" w:rsidRDefault="00477C15" w:rsidP="00B6201D">
            <w:pPr>
              <w:ind w:firstLine="0"/>
              <w:jc w:val="center"/>
              <w:rPr>
                <w:b/>
                <w:bCs/>
                <w:sz w:val="17"/>
              </w:rPr>
            </w:pPr>
            <w:r w:rsidRPr="00290519">
              <w:rPr>
                <w:b/>
                <w:bCs/>
                <w:sz w:val="17"/>
              </w:rPr>
              <w:t>Técnica evaluada</w:t>
            </w:r>
          </w:p>
        </w:tc>
        <w:tc>
          <w:tcPr>
            <w:tcW w:w="1087" w:type="pct"/>
            <w:shd w:val="clear" w:color="auto" w:fill="FE5E5E"/>
          </w:tcPr>
          <w:p w14:paraId="20F64914" w14:textId="77777777" w:rsidR="00477C15" w:rsidRPr="00290519" w:rsidRDefault="00477C15" w:rsidP="00B6201D">
            <w:pPr>
              <w:ind w:firstLine="0"/>
              <w:jc w:val="center"/>
              <w:rPr>
                <w:b/>
                <w:bCs/>
                <w:sz w:val="17"/>
              </w:rPr>
            </w:pPr>
            <w:r w:rsidRPr="00290519">
              <w:rPr>
                <w:b/>
                <w:bCs/>
                <w:sz w:val="17"/>
              </w:rPr>
              <w:t>Sysmon relevantes</w:t>
            </w:r>
          </w:p>
        </w:tc>
        <w:tc>
          <w:tcPr>
            <w:tcW w:w="476" w:type="pct"/>
            <w:shd w:val="clear" w:color="auto" w:fill="FE5E5E"/>
            <w:vAlign w:val="center"/>
          </w:tcPr>
          <w:p w14:paraId="235E46F4" w14:textId="77777777" w:rsidR="00477C15" w:rsidRPr="00290519" w:rsidRDefault="00477C15" w:rsidP="00B6201D">
            <w:pPr>
              <w:ind w:firstLine="0"/>
              <w:jc w:val="center"/>
              <w:rPr>
                <w:b/>
                <w:bCs/>
                <w:sz w:val="17"/>
              </w:rPr>
            </w:pPr>
            <w:r w:rsidRPr="00290519">
              <w:rPr>
                <w:b/>
                <w:bCs/>
                <w:sz w:val="17"/>
              </w:rPr>
              <w:t>Estado</w:t>
            </w:r>
          </w:p>
        </w:tc>
      </w:tr>
      <w:tr w:rsidR="00477C15" w:rsidRPr="00290519" w14:paraId="264C8162" w14:textId="77777777" w:rsidTr="00290519">
        <w:trPr>
          <w:cantSplit/>
        </w:trPr>
        <w:tc>
          <w:tcPr>
            <w:tcW w:w="622" w:type="pct"/>
            <w:vAlign w:val="center"/>
          </w:tcPr>
          <w:p w14:paraId="688D8EDB" w14:textId="77777777" w:rsidR="00477C15" w:rsidRPr="00290519" w:rsidRDefault="00477C15" w:rsidP="00477C15">
            <w:pPr>
              <w:ind w:firstLine="0"/>
              <w:jc w:val="center"/>
              <w:rPr>
                <w:sz w:val="17"/>
              </w:rPr>
            </w:pPr>
            <w:r w:rsidRPr="00290519">
              <w:rPr>
                <w:sz w:val="17"/>
              </w:rPr>
              <w:t>TEC-001</w:t>
            </w:r>
          </w:p>
        </w:tc>
        <w:tc>
          <w:tcPr>
            <w:tcW w:w="1330" w:type="pct"/>
            <w:vAlign w:val="center"/>
          </w:tcPr>
          <w:p w14:paraId="19AE5B7A" w14:textId="77777777" w:rsidR="00477C15" w:rsidRPr="00290519" w:rsidRDefault="00477C15" w:rsidP="00477C15">
            <w:pPr>
              <w:ind w:firstLine="0"/>
              <w:jc w:val="center"/>
              <w:rPr>
                <w:sz w:val="17"/>
              </w:rPr>
            </w:pPr>
            <w:r w:rsidRPr="00290519">
              <w:rPr>
                <w:sz w:val="17"/>
              </w:rPr>
              <w:t>T1059.001</w:t>
            </w:r>
          </w:p>
        </w:tc>
        <w:tc>
          <w:tcPr>
            <w:tcW w:w="1485" w:type="pct"/>
            <w:vAlign w:val="center"/>
          </w:tcPr>
          <w:p w14:paraId="50F80AB8" w14:textId="77777777" w:rsidR="00477C15" w:rsidRPr="00290519" w:rsidRDefault="00477C15" w:rsidP="00477C15">
            <w:pPr>
              <w:ind w:firstLine="0"/>
              <w:jc w:val="center"/>
              <w:rPr>
                <w:sz w:val="17"/>
              </w:rPr>
            </w:pPr>
            <w:r w:rsidRPr="00290519">
              <w:rPr>
                <w:sz w:val="17"/>
              </w:rPr>
              <w:t>PowerShell</w:t>
            </w:r>
          </w:p>
        </w:tc>
        <w:tc>
          <w:tcPr>
            <w:tcW w:w="1087" w:type="pct"/>
            <w:vAlign w:val="center"/>
          </w:tcPr>
          <w:p w14:paraId="56C025E9"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247B3928" w14:textId="77777777" w:rsidR="00477C15" w:rsidRPr="00290519" w:rsidRDefault="00477C15" w:rsidP="00477C15">
            <w:pPr>
              <w:ind w:firstLine="0"/>
              <w:jc w:val="center"/>
              <w:rPr>
                <w:sz w:val="17"/>
              </w:rPr>
            </w:pPr>
            <w:r w:rsidRPr="00290519">
              <w:rPr>
                <w:sz w:val="17"/>
              </w:rPr>
              <w:t>OK</w:t>
            </w:r>
          </w:p>
        </w:tc>
      </w:tr>
      <w:tr w:rsidR="00477C15" w:rsidRPr="00290519" w14:paraId="558CEDCF" w14:textId="77777777" w:rsidTr="00290519">
        <w:trPr>
          <w:cantSplit/>
        </w:trPr>
        <w:tc>
          <w:tcPr>
            <w:tcW w:w="622" w:type="pct"/>
            <w:vAlign w:val="center"/>
          </w:tcPr>
          <w:p w14:paraId="600C5BE0" w14:textId="77777777" w:rsidR="00477C15" w:rsidRPr="00290519" w:rsidRDefault="00477C15" w:rsidP="00477C15">
            <w:pPr>
              <w:ind w:firstLine="0"/>
              <w:jc w:val="center"/>
              <w:rPr>
                <w:sz w:val="17"/>
              </w:rPr>
            </w:pPr>
            <w:r w:rsidRPr="00290519">
              <w:rPr>
                <w:sz w:val="17"/>
              </w:rPr>
              <w:t>TEC-002</w:t>
            </w:r>
          </w:p>
        </w:tc>
        <w:tc>
          <w:tcPr>
            <w:tcW w:w="1330" w:type="pct"/>
            <w:vAlign w:val="center"/>
          </w:tcPr>
          <w:p w14:paraId="552D80F5" w14:textId="77777777" w:rsidR="00477C15" w:rsidRPr="00290519" w:rsidRDefault="00477C15" w:rsidP="00477C15">
            <w:pPr>
              <w:ind w:firstLine="0"/>
              <w:jc w:val="center"/>
              <w:rPr>
                <w:sz w:val="17"/>
              </w:rPr>
            </w:pPr>
            <w:r w:rsidRPr="00290519">
              <w:rPr>
                <w:sz w:val="17"/>
              </w:rPr>
              <w:t>T1059.003</w:t>
            </w:r>
          </w:p>
        </w:tc>
        <w:tc>
          <w:tcPr>
            <w:tcW w:w="1485" w:type="pct"/>
            <w:vAlign w:val="center"/>
          </w:tcPr>
          <w:p w14:paraId="4DB91603" w14:textId="77777777" w:rsidR="00477C15" w:rsidRPr="00290519" w:rsidRDefault="00477C15" w:rsidP="00477C15">
            <w:pPr>
              <w:ind w:firstLine="0"/>
              <w:jc w:val="center"/>
              <w:rPr>
                <w:sz w:val="17"/>
              </w:rPr>
            </w:pPr>
            <w:r w:rsidRPr="00290519">
              <w:rPr>
                <w:sz w:val="17"/>
              </w:rPr>
              <w:t>Windows Command Shell</w:t>
            </w:r>
          </w:p>
        </w:tc>
        <w:tc>
          <w:tcPr>
            <w:tcW w:w="1087" w:type="pct"/>
            <w:vAlign w:val="center"/>
          </w:tcPr>
          <w:p w14:paraId="508E5737"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7FB4C8EB" w14:textId="77777777" w:rsidR="00477C15" w:rsidRPr="00290519" w:rsidRDefault="00477C15" w:rsidP="00477C15">
            <w:pPr>
              <w:ind w:firstLine="0"/>
              <w:jc w:val="center"/>
              <w:rPr>
                <w:sz w:val="17"/>
              </w:rPr>
            </w:pPr>
            <w:r w:rsidRPr="00290519">
              <w:rPr>
                <w:sz w:val="17"/>
              </w:rPr>
              <w:t>OK</w:t>
            </w:r>
          </w:p>
        </w:tc>
      </w:tr>
      <w:tr w:rsidR="00477C15" w:rsidRPr="00290519" w14:paraId="69682DDA" w14:textId="77777777" w:rsidTr="00290519">
        <w:trPr>
          <w:cantSplit/>
        </w:trPr>
        <w:tc>
          <w:tcPr>
            <w:tcW w:w="622" w:type="pct"/>
            <w:vAlign w:val="center"/>
          </w:tcPr>
          <w:p w14:paraId="1A8C0394" w14:textId="77777777" w:rsidR="00477C15" w:rsidRPr="00290519" w:rsidRDefault="00477C15" w:rsidP="00477C15">
            <w:pPr>
              <w:ind w:firstLine="0"/>
              <w:jc w:val="center"/>
              <w:rPr>
                <w:sz w:val="17"/>
              </w:rPr>
            </w:pPr>
            <w:r w:rsidRPr="00290519">
              <w:rPr>
                <w:sz w:val="17"/>
              </w:rPr>
              <w:t>TEC-003</w:t>
            </w:r>
          </w:p>
        </w:tc>
        <w:tc>
          <w:tcPr>
            <w:tcW w:w="1330" w:type="pct"/>
            <w:vAlign w:val="center"/>
          </w:tcPr>
          <w:p w14:paraId="08721564" w14:textId="77777777" w:rsidR="00477C15" w:rsidRPr="00290519" w:rsidRDefault="00477C15" w:rsidP="00477C15">
            <w:pPr>
              <w:ind w:firstLine="0"/>
              <w:jc w:val="center"/>
              <w:rPr>
                <w:sz w:val="17"/>
              </w:rPr>
            </w:pPr>
            <w:r w:rsidRPr="00290519">
              <w:rPr>
                <w:sz w:val="17"/>
              </w:rPr>
              <w:t>T1053.005</w:t>
            </w:r>
          </w:p>
        </w:tc>
        <w:tc>
          <w:tcPr>
            <w:tcW w:w="1485" w:type="pct"/>
            <w:vAlign w:val="center"/>
          </w:tcPr>
          <w:p w14:paraId="1BAB61E4" w14:textId="77777777" w:rsidR="00477C15" w:rsidRPr="00290519" w:rsidRDefault="00477C15" w:rsidP="00477C15">
            <w:pPr>
              <w:ind w:firstLine="0"/>
              <w:jc w:val="center"/>
              <w:rPr>
                <w:sz w:val="17"/>
              </w:rPr>
            </w:pPr>
            <w:r w:rsidRPr="00290519">
              <w:rPr>
                <w:sz w:val="17"/>
              </w:rPr>
              <w:t>Scheduled Task</w:t>
            </w:r>
          </w:p>
        </w:tc>
        <w:tc>
          <w:tcPr>
            <w:tcW w:w="1087" w:type="pct"/>
            <w:vAlign w:val="center"/>
          </w:tcPr>
          <w:p w14:paraId="18D72306" w14:textId="77777777" w:rsidR="00477C15" w:rsidRPr="00290519" w:rsidRDefault="00477C15" w:rsidP="00477C15">
            <w:pPr>
              <w:ind w:firstLine="0"/>
              <w:jc w:val="center"/>
              <w:rPr>
                <w:sz w:val="17"/>
                <w:szCs w:val="22"/>
              </w:rPr>
            </w:pPr>
            <w:r w:rsidRPr="00290519">
              <w:rPr>
                <w:sz w:val="17"/>
                <w:szCs w:val="22"/>
              </w:rPr>
              <w:t>6</w:t>
            </w:r>
          </w:p>
        </w:tc>
        <w:tc>
          <w:tcPr>
            <w:tcW w:w="476" w:type="pct"/>
            <w:vAlign w:val="center"/>
          </w:tcPr>
          <w:p w14:paraId="106763B1" w14:textId="77777777" w:rsidR="00477C15" w:rsidRPr="00290519" w:rsidRDefault="00477C15" w:rsidP="00477C15">
            <w:pPr>
              <w:ind w:firstLine="0"/>
              <w:jc w:val="center"/>
              <w:rPr>
                <w:sz w:val="17"/>
              </w:rPr>
            </w:pPr>
            <w:r w:rsidRPr="00290519">
              <w:rPr>
                <w:sz w:val="17"/>
              </w:rPr>
              <w:t>OK</w:t>
            </w:r>
          </w:p>
        </w:tc>
      </w:tr>
      <w:tr w:rsidR="00477C15" w:rsidRPr="00290519" w14:paraId="38219F8C" w14:textId="77777777" w:rsidTr="00290519">
        <w:trPr>
          <w:cantSplit/>
        </w:trPr>
        <w:tc>
          <w:tcPr>
            <w:tcW w:w="622" w:type="pct"/>
            <w:vAlign w:val="center"/>
          </w:tcPr>
          <w:p w14:paraId="5CB3F902" w14:textId="77777777" w:rsidR="00477C15" w:rsidRPr="00290519" w:rsidRDefault="00477C15" w:rsidP="00477C15">
            <w:pPr>
              <w:ind w:firstLine="0"/>
              <w:jc w:val="center"/>
              <w:rPr>
                <w:sz w:val="17"/>
              </w:rPr>
            </w:pPr>
            <w:r w:rsidRPr="00290519">
              <w:rPr>
                <w:sz w:val="17"/>
              </w:rPr>
              <w:lastRenderedPageBreak/>
              <w:t>TEC-004</w:t>
            </w:r>
          </w:p>
        </w:tc>
        <w:tc>
          <w:tcPr>
            <w:tcW w:w="1330" w:type="pct"/>
            <w:vAlign w:val="center"/>
          </w:tcPr>
          <w:p w14:paraId="7F64A261" w14:textId="77777777" w:rsidR="00477C15" w:rsidRPr="00290519" w:rsidRDefault="00477C15" w:rsidP="00477C15">
            <w:pPr>
              <w:ind w:firstLine="0"/>
              <w:jc w:val="center"/>
              <w:rPr>
                <w:sz w:val="17"/>
              </w:rPr>
            </w:pPr>
            <w:r w:rsidRPr="00290519">
              <w:rPr>
                <w:sz w:val="17"/>
              </w:rPr>
              <w:t>T1547.001</w:t>
            </w:r>
          </w:p>
        </w:tc>
        <w:tc>
          <w:tcPr>
            <w:tcW w:w="1485" w:type="pct"/>
            <w:vAlign w:val="center"/>
          </w:tcPr>
          <w:p w14:paraId="52B66F94" w14:textId="77777777" w:rsidR="00477C15" w:rsidRPr="00290519" w:rsidRDefault="00477C15" w:rsidP="00477C15">
            <w:pPr>
              <w:ind w:firstLine="0"/>
              <w:jc w:val="center"/>
              <w:rPr>
                <w:sz w:val="17"/>
              </w:rPr>
            </w:pPr>
            <w:r w:rsidRPr="00290519">
              <w:rPr>
                <w:sz w:val="17"/>
              </w:rPr>
              <w:t>Registry Run Key</w:t>
            </w:r>
          </w:p>
        </w:tc>
        <w:tc>
          <w:tcPr>
            <w:tcW w:w="1087" w:type="pct"/>
            <w:vAlign w:val="center"/>
          </w:tcPr>
          <w:p w14:paraId="3BE362D9" w14:textId="77777777" w:rsidR="00477C15" w:rsidRPr="00290519" w:rsidRDefault="00477C15" w:rsidP="00477C15">
            <w:pPr>
              <w:ind w:firstLine="0"/>
              <w:jc w:val="center"/>
              <w:rPr>
                <w:sz w:val="17"/>
                <w:szCs w:val="22"/>
              </w:rPr>
            </w:pPr>
            <w:r w:rsidRPr="00290519">
              <w:rPr>
                <w:sz w:val="17"/>
                <w:szCs w:val="22"/>
              </w:rPr>
              <w:t>5</w:t>
            </w:r>
          </w:p>
        </w:tc>
        <w:tc>
          <w:tcPr>
            <w:tcW w:w="476" w:type="pct"/>
            <w:vAlign w:val="center"/>
          </w:tcPr>
          <w:p w14:paraId="1D53EFC2" w14:textId="77777777" w:rsidR="00477C15" w:rsidRPr="00290519" w:rsidRDefault="00477C15" w:rsidP="00477C15">
            <w:pPr>
              <w:ind w:firstLine="0"/>
              <w:jc w:val="center"/>
              <w:rPr>
                <w:sz w:val="17"/>
              </w:rPr>
            </w:pPr>
            <w:r w:rsidRPr="00290519">
              <w:rPr>
                <w:sz w:val="17"/>
              </w:rPr>
              <w:t>OK</w:t>
            </w:r>
          </w:p>
        </w:tc>
      </w:tr>
      <w:tr w:rsidR="00477C15" w:rsidRPr="00290519" w14:paraId="2EBB7D0A" w14:textId="77777777" w:rsidTr="00290519">
        <w:trPr>
          <w:cantSplit/>
        </w:trPr>
        <w:tc>
          <w:tcPr>
            <w:tcW w:w="622" w:type="pct"/>
            <w:vAlign w:val="center"/>
          </w:tcPr>
          <w:p w14:paraId="7CF28EEE" w14:textId="77777777" w:rsidR="00477C15" w:rsidRPr="00290519" w:rsidRDefault="00477C15" w:rsidP="00477C15">
            <w:pPr>
              <w:ind w:firstLine="0"/>
              <w:jc w:val="center"/>
              <w:rPr>
                <w:sz w:val="17"/>
              </w:rPr>
            </w:pPr>
            <w:r w:rsidRPr="00290519">
              <w:rPr>
                <w:sz w:val="17"/>
              </w:rPr>
              <w:t>TEC-005</w:t>
            </w:r>
          </w:p>
        </w:tc>
        <w:tc>
          <w:tcPr>
            <w:tcW w:w="1330" w:type="pct"/>
            <w:vAlign w:val="center"/>
          </w:tcPr>
          <w:p w14:paraId="00622ED6" w14:textId="77777777" w:rsidR="00477C15" w:rsidRPr="00290519" w:rsidRDefault="00477C15" w:rsidP="00477C15">
            <w:pPr>
              <w:ind w:firstLine="0"/>
              <w:jc w:val="center"/>
              <w:rPr>
                <w:sz w:val="17"/>
              </w:rPr>
            </w:pPr>
            <w:r w:rsidRPr="00290519">
              <w:rPr>
                <w:sz w:val="17"/>
              </w:rPr>
              <w:t>T1569.002</w:t>
            </w:r>
          </w:p>
        </w:tc>
        <w:tc>
          <w:tcPr>
            <w:tcW w:w="1485" w:type="pct"/>
            <w:vAlign w:val="center"/>
          </w:tcPr>
          <w:p w14:paraId="51AB6A49" w14:textId="77777777" w:rsidR="00477C15" w:rsidRPr="00290519" w:rsidRDefault="00477C15" w:rsidP="00477C15">
            <w:pPr>
              <w:ind w:firstLine="0"/>
              <w:jc w:val="center"/>
              <w:rPr>
                <w:sz w:val="17"/>
              </w:rPr>
            </w:pPr>
            <w:r w:rsidRPr="00290519">
              <w:rPr>
                <w:sz w:val="17"/>
              </w:rPr>
              <w:t>Service Execution</w:t>
            </w:r>
          </w:p>
        </w:tc>
        <w:tc>
          <w:tcPr>
            <w:tcW w:w="1087" w:type="pct"/>
            <w:vAlign w:val="center"/>
          </w:tcPr>
          <w:p w14:paraId="3819423F" w14:textId="77777777" w:rsidR="00477C15" w:rsidRPr="00290519" w:rsidRDefault="00477C15" w:rsidP="00477C15">
            <w:pPr>
              <w:ind w:firstLine="0"/>
              <w:jc w:val="center"/>
              <w:rPr>
                <w:sz w:val="17"/>
                <w:szCs w:val="22"/>
              </w:rPr>
            </w:pPr>
            <w:r w:rsidRPr="00290519">
              <w:rPr>
                <w:sz w:val="17"/>
                <w:szCs w:val="22"/>
              </w:rPr>
              <w:t>6</w:t>
            </w:r>
          </w:p>
        </w:tc>
        <w:tc>
          <w:tcPr>
            <w:tcW w:w="476" w:type="pct"/>
            <w:vAlign w:val="center"/>
          </w:tcPr>
          <w:p w14:paraId="3C0F36F1" w14:textId="77777777" w:rsidR="00477C15" w:rsidRPr="00290519" w:rsidRDefault="00477C15" w:rsidP="00477C15">
            <w:pPr>
              <w:ind w:firstLine="0"/>
              <w:jc w:val="center"/>
              <w:rPr>
                <w:sz w:val="17"/>
              </w:rPr>
            </w:pPr>
            <w:r w:rsidRPr="00290519">
              <w:rPr>
                <w:sz w:val="17"/>
              </w:rPr>
              <w:t>OK</w:t>
            </w:r>
          </w:p>
        </w:tc>
      </w:tr>
      <w:tr w:rsidR="00477C15" w:rsidRPr="00290519" w14:paraId="1F6B3694" w14:textId="77777777" w:rsidTr="00290519">
        <w:trPr>
          <w:cantSplit/>
        </w:trPr>
        <w:tc>
          <w:tcPr>
            <w:tcW w:w="622" w:type="pct"/>
            <w:vAlign w:val="center"/>
          </w:tcPr>
          <w:p w14:paraId="69B8B907" w14:textId="77777777" w:rsidR="00477C15" w:rsidRPr="00290519" w:rsidRDefault="00477C15" w:rsidP="00477C15">
            <w:pPr>
              <w:ind w:firstLine="0"/>
              <w:jc w:val="center"/>
              <w:rPr>
                <w:sz w:val="17"/>
              </w:rPr>
            </w:pPr>
            <w:r w:rsidRPr="00290519">
              <w:rPr>
                <w:sz w:val="17"/>
              </w:rPr>
              <w:t>TEC-006</w:t>
            </w:r>
          </w:p>
        </w:tc>
        <w:tc>
          <w:tcPr>
            <w:tcW w:w="1330" w:type="pct"/>
            <w:vAlign w:val="center"/>
          </w:tcPr>
          <w:p w14:paraId="6E9F3DEC" w14:textId="77777777" w:rsidR="00477C15" w:rsidRPr="00290519" w:rsidRDefault="00477C15" w:rsidP="00477C15">
            <w:pPr>
              <w:ind w:firstLine="0"/>
              <w:jc w:val="center"/>
              <w:rPr>
                <w:sz w:val="17"/>
              </w:rPr>
            </w:pPr>
            <w:r w:rsidRPr="00290519">
              <w:rPr>
                <w:sz w:val="17"/>
              </w:rPr>
              <w:t>T1518.001</w:t>
            </w:r>
          </w:p>
        </w:tc>
        <w:tc>
          <w:tcPr>
            <w:tcW w:w="1485" w:type="pct"/>
            <w:vAlign w:val="center"/>
          </w:tcPr>
          <w:p w14:paraId="6E1774A7" w14:textId="77777777" w:rsidR="00477C15" w:rsidRPr="00290519" w:rsidRDefault="00477C15" w:rsidP="00477C15">
            <w:pPr>
              <w:ind w:firstLine="0"/>
              <w:jc w:val="center"/>
              <w:rPr>
                <w:sz w:val="17"/>
              </w:rPr>
            </w:pPr>
            <w:r w:rsidRPr="00290519">
              <w:rPr>
                <w:sz w:val="17"/>
              </w:rPr>
              <w:t>Security Software Discovery</w:t>
            </w:r>
          </w:p>
        </w:tc>
        <w:tc>
          <w:tcPr>
            <w:tcW w:w="1087" w:type="pct"/>
            <w:vAlign w:val="center"/>
          </w:tcPr>
          <w:p w14:paraId="14E3167E" w14:textId="77777777" w:rsidR="00477C15" w:rsidRPr="00290519" w:rsidRDefault="00477C15" w:rsidP="00477C15">
            <w:pPr>
              <w:ind w:firstLine="0"/>
              <w:jc w:val="center"/>
              <w:rPr>
                <w:sz w:val="17"/>
                <w:szCs w:val="22"/>
              </w:rPr>
            </w:pPr>
            <w:r w:rsidRPr="00290519">
              <w:rPr>
                <w:sz w:val="17"/>
                <w:szCs w:val="22"/>
              </w:rPr>
              <w:t>2</w:t>
            </w:r>
          </w:p>
        </w:tc>
        <w:tc>
          <w:tcPr>
            <w:tcW w:w="476" w:type="pct"/>
            <w:vAlign w:val="center"/>
          </w:tcPr>
          <w:p w14:paraId="66E2A1EF" w14:textId="77777777" w:rsidR="00477C15" w:rsidRPr="00290519" w:rsidRDefault="00477C15" w:rsidP="00477C15">
            <w:pPr>
              <w:ind w:firstLine="0"/>
              <w:jc w:val="center"/>
              <w:rPr>
                <w:sz w:val="17"/>
              </w:rPr>
            </w:pPr>
            <w:r w:rsidRPr="00290519">
              <w:rPr>
                <w:sz w:val="17"/>
              </w:rPr>
              <w:t>OK</w:t>
            </w:r>
          </w:p>
        </w:tc>
      </w:tr>
      <w:tr w:rsidR="00477C15" w:rsidRPr="00290519" w14:paraId="0DF76696" w14:textId="77777777" w:rsidTr="00290519">
        <w:trPr>
          <w:cantSplit/>
        </w:trPr>
        <w:tc>
          <w:tcPr>
            <w:tcW w:w="622" w:type="pct"/>
            <w:vAlign w:val="center"/>
          </w:tcPr>
          <w:p w14:paraId="6F197CB1" w14:textId="77777777" w:rsidR="00477C15" w:rsidRPr="00290519" w:rsidRDefault="00477C15" w:rsidP="00477C15">
            <w:pPr>
              <w:ind w:firstLine="0"/>
              <w:jc w:val="center"/>
              <w:rPr>
                <w:sz w:val="17"/>
              </w:rPr>
            </w:pPr>
            <w:r w:rsidRPr="00290519">
              <w:rPr>
                <w:sz w:val="17"/>
              </w:rPr>
              <w:t>TEC-007</w:t>
            </w:r>
          </w:p>
        </w:tc>
        <w:tc>
          <w:tcPr>
            <w:tcW w:w="1330" w:type="pct"/>
            <w:vAlign w:val="center"/>
          </w:tcPr>
          <w:p w14:paraId="3FD18398" w14:textId="77777777" w:rsidR="00477C15" w:rsidRPr="00290519" w:rsidRDefault="00477C15" w:rsidP="00477C15">
            <w:pPr>
              <w:ind w:firstLine="0"/>
              <w:jc w:val="center"/>
              <w:rPr>
                <w:sz w:val="17"/>
              </w:rPr>
            </w:pPr>
            <w:r w:rsidRPr="00290519">
              <w:rPr>
                <w:sz w:val="17"/>
              </w:rPr>
              <w:t>T1486</w:t>
            </w:r>
          </w:p>
        </w:tc>
        <w:tc>
          <w:tcPr>
            <w:tcW w:w="1485" w:type="pct"/>
            <w:vAlign w:val="center"/>
          </w:tcPr>
          <w:p w14:paraId="63B22A45" w14:textId="77777777" w:rsidR="00477C15" w:rsidRPr="00290519" w:rsidRDefault="00477C15" w:rsidP="00477C15">
            <w:pPr>
              <w:ind w:firstLine="0"/>
              <w:jc w:val="center"/>
              <w:rPr>
                <w:sz w:val="17"/>
              </w:rPr>
            </w:pPr>
            <w:r w:rsidRPr="00290519">
              <w:rPr>
                <w:sz w:val="17"/>
              </w:rPr>
              <w:t>Data Encrypted for Impact</w:t>
            </w:r>
          </w:p>
        </w:tc>
        <w:tc>
          <w:tcPr>
            <w:tcW w:w="1087" w:type="pct"/>
            <w:vAlign w:val="center"/>
          </w:tcPr>
          <w:p w14:paraId="450C80EB" w14:textId="77777777" w:rsidR="00477C15" w:rsidRPr="00290519" w:rsidRDefault="00477C15" w:rsidP="00477C15">
            <w:pPr>
              <w:ind w:firstLine="0"/>
              <w:jc w:val="center"/>
              <w:rPr>
                <w:sz w:val="17"/>
                <w:szCs w:val="22"/>
              </w:rPr>
            </w:pPr>
            <w:r w:rsidRPr="00290519">
              <w:rPr>
                <w:sz w:val="17"/>
                <w:szCs w:val="22"/>
              </w:rPr>
              <w:t>9</w:t>
            </w:r>
          </w:p>
        </w:tc>
        <w:tc>
          <w:tcPr>
            <w:tcW w:w="476" w:type="pct"/>
            <w:vAlign w:val="center"/>
          </w:tcPr>
          <w:p w14:paraId="0BBA87C6" w14:textId="77777777" w:rsidR="00477C15" w:rsidRPr="00290519" w:rsidRDefault="00477C15" w:rsidP="00477C15">
            <w:pPr>
              <w:ind w:firstLine="0"/>
              <w:jc w:val="center"/>
              <w:rPr>
                <w:sz w:val="17"/>
              </w:rPr>
            </w:pPr>
            <w:r w:rsidRPr="00290519">
              <w:rPr>
                <w:sz w:val="17"/>
              </w:rPr>
              <w:t>OK</w:t>
            </w:r>
          </w:p>
        </w:tc>
      </w:tr>
      <w:tr w:rsidR="00477C15" w:rsidRPr="00290519" w14:paraId="3256A487" w14:textId="77777777" w:rsidTr="00290519">
        <w:trPr>
          <w:cantSplit/>
        </w:trPr>
        <w:tc>
          <w:tcPr>
            <w:tcW w:w="622" w:type="pct"/>
            <w:vAlign w:val="center"/>
          </w:tcPr>
          <w:p w14:paraId="6727500C" w14:textId="77777777" w:rsidR="00477C15" w:rsidRPr="00290519" w:rsidRDefault="00477C15" w:rsidP="00477C15">
            <w:pPr>
              <w:ind w:firstLine="0"/>
              <w:jc w:val="center"/>
              <w:rPr>
                <w:sz w:val="17"/>
              </w:rPr>
            </w:pPr>
            <w:r w:rsidRPr="00290519">
              <w:rPr>
                <w:sz w:val="17"/>
              </w:rPr>
              <w:t>TEC-008</w:t>
            </w:r>
          </w:p>
        </w:tc>
        <w:tc>
          <w:tcPr>
            <w:tcW w:w="1330" w:type="pct"/>
            <w:vAlign w:val="center"/>
          </w:tcPr>
          <w:p w14:paraId="6A36C81B" w14:textId="77777777" w:rsidR="00477C15" w:rsidRPr="00290519" w:rsidRDefault="00477C15" w:rsidP="00477C15">
            <w:pPr>
              <w:ind w:firstLine="0"/>
              <w:jc w:val="center"/>
              <w:rPr>
                <w:sz w:val="17"/>
              </w:rPr>
            </w:pPr>
            <w:r w:rsidRPr="00290519">
              <w:rPr>
                <w:sz w:val="17"/>
              </w:rPr>
              <w:t>T1485</w:t>
            </w:r>
          </w:p>
        </w:tc>
        <w:tc>
          <w:tcPr>
            <w:tcW w:w="1485" w:type="pct"/>
            <w:vAlign w:val="center"/>
          </w:tcPr>
          <w:p w14:paraId="52A7954A" w14:textId="77777777" w:rsidR="00477C15" w:rsidRPr="00290519" w:rsidRDefault="00477C15" w:rsidP="00477C15">
            <w:pPr>
              <w:ind w:firstLine="0"/>
              <w:jc w:val="center"/>
              <w:rPr>
                <w:sz w:val="17"/>
              </w:rPr>
            </w:pPr>
            <w:r w:rsidRPr="00290519">
              <w:rPr>
                <w:sz w:val="17"/>
              </w:rPr>
              <w:t>Data Destruction</w:t>
            </w:r>
          </w:p>
        </w:tc>
        <w:tc>
          <w:tcPr>
            <w:tcW w:w="1087" w:type="pct"/>
            <w:vAlign w:val="center"/>
          </w:tcPr>
          <w:p w14:paraId="02171DCA"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4BDE830F" w14:textId="77777777" w:rsidR="00477C15" w:rsidRPr="00290519" w:rsidRDefault="00477C15" w:rsidP="00477C15">
            <w:pPr>
              <w:ind w:firstLine="0"/>
              <w:jc w:val="center"/>
              <w:rPr>
                <w:sz w:val="17"/>
              </w:rPr>
            </w:pPr>
            <w:r w:rsidRPr="00290519">
              <w:rPr>
                <w:sz w:val="17"/>
              </w:rPr>
              <w:t>OK</w:t>
            </w:r>
          </w:p>
        </w:tc>
      </w:tr>
      <w:tr w:rsidR="00477C15" w:rsidRPr="00290519" w14:paraId="6AE0C37F" w14:textId="77777777" w:rsidTr="00290519">
        <w:trPr>
          <w:cantSplit/>
        </w:trPr>
        <w:tc>
          <w:tcPr>
            <w:tcW w:w="622" w:type="pct"/>
            <w:vAlign w:val="center"/>
          </w:tcPr>
          <w:p w14:paraId="40F2A3DD" w14:textId="77777777" w:rsidR="00477C15" w:rsidRPr="00290519" w:rsidRDefault="00477C15" w:rsidP="00477C15">
            <w:pPr>
              <w:ind w:firstLine="0"/>
              <w:jc w:val="center"/>
              <w:rPr>
                <w:sz w:val="17"/>
              </w:rPr>
            </w:pPr>
            <w:r w:rsidRPr="00290519">
              <w:rPr>
                <w:sz w:val="17"/>
              </w:rPr>
              <w:t>TEC-009</w:t>
            </w:r>
          </w:p>
        </w:tc>
        <w:tc>
          <w:tcPr>
            <w:tcW w:w="1330" w:type="pct"/>
            <w:vAlign w:val="center"/>
          </w:tcPr>
          <w:p w14:paraId="37852070" w14:textId="77777777" w:rsidR="00477C15" w:rsidRPr="00290519" w:rsidRDefault="00477C15" w:rsidP="00477C15">
            <w:pPr>
              <w:ind w:firstLine="0"/>
              <w:jc w:val="center"/>
              <w:rPr>
                <w:sz w:val="17"/>
              </w:rPr>
            </w:pPr>
            <w:r w:rsidRPr="00290519">
              <w:rPr>
                <w:sz w:val="17"/>
              </w:rPr>
              <w:t>T1074.001 / T1560.001 / T1048.003</w:t>
            </w:r>
          </w:p>
        </w:tc>
        <w:tc>
          <w:tcPr>
            <w:tcW w:w="1485" w:type="pct"/>
            <w:vAlign w:val="center"/>
          </w:tcPr>
          <w:p w14:paraId="093A49A6" w14:textId="77777777" w:rsidR="00477C15" w:rsidRPr="00290519" w:rsidRDefault="00477C15" w:rsidP="00477C15">
            <w:pPr>
              <w:ind w:firstLine="0"/>
              <w:jc w:val="center"/>
              <w:rPr>
                <w:sz w:val="17"/>
              </w:rPr>
            </w:pPr>
            <w:r w:rsidRPr="00290519">
              <w:rPr>
                <w:sz w:val="17"/>
              </w:rPr>
              <w:t>Staging, ZIP y upload HTTP controlado</w:t>
            </w:r>
          </w:p>
        </w:tc>
        <w:tc>
          <w:tcPr>
            <w:tcW w:w="1087" w:type="pct"/>
            <w:vAlign w:val="center"/>
          </w:tcPr>
          <w:p w14:paraId="1C281A6E" w14:textId="77777777" w:rsidR="00477C15" w:rsidRPr="00290519" w:rsidRDefault="00477C15" w:rsidP="00477C15">
            <w:pPr>
              <w:keepNext/>
              <w:ind w:firstLine="0"/>
              <w:jc w:val="center"/>
              <w:rPr>
                <w:sz w:val="17"/>
                <w:szCs w:val="22"/>
              </w:rPr>
            </w:pPr>
            <w:r w:rsidRPr="00290519">
              <w:rPr>
                <w:sz w:val="17"/>
                <w:szCs w:val="22"/>
              </w:rPr>
              <w:t>7</w:t>
            </w:r>
          </w:p>
        </w:tc>
        <w:tc>
          <w:tcPr>
            <w:tcW w:w="476" w:type="pct"/>
            <w:vAlign w:val="center"/>
          </w:tcPr>
          <w:p w14:paraId="498ABF7C" w14:textId="77777777" w:rsidR="00477C15" w:rsidRPr="00290519" w:rsidRDefault="00477C15" w:rsidP="00477C15">
            <w:pPr>
              <w:keepNext/>
              <w:ind w:firstLine="0"/>
              <w:jc w:val="center"/>
              <w:rPr>
                <w:sz w:val="17"/>
              </w:rPr>
            </w:pPr>
            <w:r w:rsidRPr="00290519">
              <w:rPr>
                <w:sz w:val="17"/>
              </w:rPr>
              <w:t>OK</w:t>
            </w:r>
          </w:p>
        </w:tc>
      </w:tr>
    </w:tbl>
    <w:p w14:paraId="4BB8DBF8" w14:textId="7DA28F6E" w:rsidR="003055D2" w:rsidRDefault="00B6201D" w:rsidP="00B6201D">
      <w:pPr>
        <w:pStyle w:val="Descripcin"/>
      </w:pPr>
      <w:bookmarkStart w:id="414" w:name="_Toc236744677"/>
      <w:r>
        <w:t xml:space="preserve">Tabla </w:t>
      </w:r>
      <w:r w:rsidR="00492EE6">
        <w:fldChar w:fldCharType="begin"/>
      </w:r>
      <w:r w:rsidR="00492EE6">
        <w:instrText xml:space="preserve"> SEQ Tabla \* ARABIC </w:instrText>
      </w:r>
      <w:r w:rsidR="00492EE6">
        <w:fldChar w:fldCharType="separate"/>
      </w:r>
      <w:r w:rsidR="00555463">
        <w:rPr>
          <w:noProof/>
        </w:rPr>
        <w:t>54</w:t>
      </w:r>
      <w:r w:rsidR="00492EE6">
        <w:rPr>
          <w:noProof/>
        </w:rPr>
        <w:fldChar w:fldCharType="end"/>
      </w:r>
      <w:r w:rsidRPr="00895FDC">
        <w:t>: Resultados finales de Velociraptor por técnica MITRE evaluada</w:t>
      </w:r>
      <w:bookmarkEnd w:id="414"/>
    </w:p>
    <w:p w14:paraId="0DDB8440" w14:textId="77777777" w:rsidR="00290519" w:rsidRDefault="003055D2" w:rsidP="00196F28">
      <w:r>
        <w:t xml:space="preserve">La Figura </w:t>
      </w:r>
      <w:r>
        <w:fldChar w:fldCharType="begin"/>
      </w:r>
      <w:r>
        <w:instrText xml:space="preserve"> REF TFMCustomAlertsFigure \h \* MERGEFORMAT </w:instrText>
      </w:r>
      <w:r>
        <w:fldChar w:fldCharType="separate"/>
      </w:r>
      <w:r w:rsidR="00492EE6">
        <w:rPr>
          <w:noProof/>
        </w:rPr>
        <w:t>29</w:t>
      </w:r>
      <w:r>
        <w:fldChar w:fldCharType="end"/>
      </w:r>
      <w:r>
        <w:t xml:space="preserve"> representa el volumen por perfil. Este volumen no equivale a cobertura: la cobertura se calcula por técnicas únicas y es 9/9</w:t>
      </w:r>
    </w:p>
    <w:p w14:paraId="396D45D8" w14:textId="77777777" w:rsidR="003055D2" w:rsidRDefault="003055D2" w:rsidP="003055D2">
      <w:pPr>
        <w:pStyle w:val="Descripcin"/>
      </w:pPr>
      <w:r>
        <w:rPr>
          <w:noProof/>
        </w:rPr>
        <w:drawing>
          <wp:inline distT="0" distB="0" distL="0" distR="0" wp14:anchorId="4B45ABE3" wp14:editId="1AA544BC">
            <wp:extent cx="5588000" cy="3104788"/>
            <wp:effectExtent l="0" t="0" r="0" b="635"/>
            <wp:docPr id="1156430500" name="Imagen 7" descr="Distribución de las 379 alertas CLIENT_EVENT por perfil custom" title="Distribución de las 379 alertas CLIENT_EVENT por perfil cus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30500" name="Imagen 7" descr="Distribución de las 379 alertas CLIENT_EVENT por perfil custom" title="Distribución de las 379 alertas CLIENT_EVENT por perfil custom"/>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301D4AF5" w14:textId="77777777" w:rsidR="006B60AE" w:rsidRPr="006B60AE" w:rsidRDefault="003055D2" w:rsidP="003055D2">
      <w:pPr>
        <w:pStyle w:val="Descripcin"/>
      </w:pPr>
      <w:bookmarkStart w:id="415" w:name="_Toc236744721"/>
      <w:r>
        <w:t xml:space="preserve">Figura </w:t>
      </w:r>
      <w:fldSimple w:instr=" SEQ Figura \* ARABIC \* MERGEFORMAT ">
        <w:bookmarkStart w:id="416" w:name="TFMCustomAlertsFigure"/>
        <w:r w:rsidR="00492EE6">
          <w:rPr>
            <w:noProof/>
          </w:rPr>
          <w:t>29</w:t>
        </w:r>
        <w:bookmarkEnd w:id="416"/>
      </w:fldSimple>
      <w:r>
        <w:t xml:space="preserve">: Distribución de las </w:t>
      </w:r>
      <w:r w:rsidR="00290519">
        <w:t>379 filas CLIENT_EVENT emitidas/exportadas, incluidas emisiones repetidas</w:t>
      </w:r>
      <w:r>
        <w:t xml:space="preserve"> por perfil custom</w:t>
      </w:r>
      <w:bookmarkEnd w:id="415"/>
    </w:p>
    <w:p w14:paraId="6ED16A86" w14:textId="77777777" w:rsidR="00233A26" w:rsidRDefault="00233A26" w:rsidP="009063E8">
      <w:pPr>
        <w:pStyle w:val="Ttulo2"/>
      </w:pPr>
      <w:bookmarkStart w:id="417" w:name="_Toc234407633"/>
      <w:bookmarkStart w:id="418" w:name="_Toc236729094"/>
      <w:bookmarkStart w:id="419" w:name="_Toc236845318"/>
      <w:r w:rsidRPr="00233A26">
        <w:t>Cobertura de detección</w:t>
      </w:r>
      <w:bookmarkEnd w:id="417"/>
      <w:bookmarkEnd w:id="418"/>
      <w:bookmarkEnd w:id="419"/>
    </w:p>
    <w:p w14:paraId="72F0887E" w14:textId="77777777" w:rsidR="00B6201D" w:rsidRDefault="00B6201D" w:rsidP="00B6201D">
      <w:r>
        <w:t>La campaña final incluyó 379 filas CLIENT_EVENT reales dentro de la ventana de tiempo de ejecución del script e ingesta de estos datos. La distribución por perfiles de artifacts fue P1=19, P2=118, P3=109 y P4=133. En este contexto, P1/P2/P3/P4 no son documentos de prioridad ni herramientas distintas, sino perfiles operativos de severidad y visibilidad: P4 aporta visibilidad básica, P3 comportamiento, P2 evidencia de alta relevancia y P1 señales críticas (García-Amorena Reina, 2026e).</w:t>
      </w:r>
    </w:p>
    <w:p w14:paraId="10B146AF" w14:textId="77777777" w:rsidR="00801A41" w:rsidRDefault="00801A41" w:rsidP="00801A41">
      <w:pPr>
        <w:keepNext/>
        <w:ind w:firstLine="0"/>
        <w:jc w:val="center"/>
      </w:pPr>
      <w:r>
        <w:rPr>
          <w:noProof/>
        </w:rPr>
        <w:lastRenderedPageBreak/>
        <w:drawing>
          <wp:inline distT="0" distB="0" distL="0" distR="0" wp14:anchorId="07C36FFA" wp14:editId="2A0684C7">
            <wp:extent cx="5731510" cy="1425486"/>
            <wp:effectExtent l="0" t="0" r="2540" b="3810"/>
            <wp:docPr id="80915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s_arch.png"/>
                    <pic:cNvPicPr/>
                  </pic:nvPicPr>
                  <pic:blipFill>
                    <a:blip r:embed="rId68"/>
                    <a:stretch>
                      <a:fillRect/>
                    </a:stretch>
                  </pic:blipFill>
                  <pic:spPr>
                    <a:xfrm>
                      <a:off x="0" y="0"/>
                      <a:ext cx="5731510" cy="1425486"/>
                    </a:xfrm>
                    <a:prstGeom prst="rect">
                      <a:avLst/>
                    </a:prstGeom>
                  </pic:spPr>
                </pic:pic>
              </a:graphicData>
            </a:graphic>
          </wp:inline>
        </w:drawing>
      </w:r>
    </w:p>
    <w:p w14:paraId="7BF15341" w14:textId="77777777" w:rsidR="003021F8" w:rsidRDefault="00801A41" w:rsidP="00640DF5">
      <w:pPr>
        <w:pStyle w:val="Descripcin"/>
      </w:pPr>
      <w:bookmarkStart w:id="420" w:name="_Toc236744722"/>
      <w:r>
        <w:t xml:space="preserve">Figura </w:t>
      </w:r>
      <w:r w:rsidR="00492EE6">
        <w:fldChar w:fldCharType="begin"/>
      </w:r>
      <w:r w:rsidR="00492EE6">
        <w:instrText xml:space="preserve"> SEQ Figura \* ARABIC </w:instrText>
      </w:r>
      <w:r w:rsidR="00492EE6">
        <w:fldChar w:fldCharType="separate"/>
      </w:r>
      <w:r w:rsidR="00492EE6">
        <w:rPr>
          <w:noProof/>
        </w:rPr>
        <w:t>30</w:t>
      </w:r>
      <w:r w:rsidR="00492EE6">
        <w:rPr>
          <w:noProof/>
        </w:rPr>
        <w:fldChar w:fldCharType="end"/>
      </w:r>
      <w:r>
        <w:t>: Arquitectura de artifacts custom y router</w:t>
      </w:r>
      <w:bookmarkEnd w:id="4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526"/>
        <w:gridCol w:w="3874"/>
        <w:gridCol w:w="1323"/>
        <w:gridCol w:w="1682"/>
        <w:gridCol w:w="1611"/>
      </w:tblGrid>
      <w:tr w:rsidR="00DC394E" w:rsidRPr="00290519" w14:paraId="1A406B65" w14:textId="77777777" w:rsidTr="00290519">
        <w:trPr>
          <w:cantSplit/>
          <w:tblHeader/>
        </w:trPr>
        <w:tc>
          <w:tcPr>
            <w:tcW w:w="780" w:type="pct"/>
            <w:tcBorders>
              <w:bottom w:val="single" w:sz="4" w:space="0" w:color="auto"/>
            </w:tcBorders>
            <w:shd w:val="clear" w:color="auto" w:fill="1F4E79"/>
            <w:vAlign w:val="center"/>
          </w:tcPr>
          <w:p w14:paraId="7413E0D7"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Perfil</w:t>
            </w:r>
          </w:p>
        </w:tc>
        <w:tc>
          <w:tcPr>
            <w:tcW w:w="2268" w:type="pct"/>
            <w:tcBorders>
              <w:bottom w:val="single" w:sz="4" w:space="0" w:color="auto"/>
            </w:tcBorders>
            <w:shd w:val="clear" w:color="auto" w:fill="1F4E79"/>
            <w:vAlign w:val="center"/>
          </w:tcPr>
          <w:p w14:paraId="39A59E9A"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w:t>
            </w:r>
          </w:p>
        </w:tc>
        <w:tc>
          <w:tcPr>
            <w:tcW w:w="780" w:type="pct"/>
            <w:tcBorders>
              <w:bottom w:val="single" w:sz="4" w:space="0" w:color="auto"/>
            </w:tcBorders>
            <w:shd w:val="clear" w:color="auto" w:fill="1F4E79"/>
            <w:vAlign w:val="center"/>
          </w:tcPr>
          <w:p w14:paraId="21C25596"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Tipo</w:t>
            </w:r>
          </w:p>
        </w:tc>
        <w:tc>
          <w:tcPr>
            <w:tcW w:w="398" w:type="pct"/>
            <w:tcBorders>
              <w:bottom w:val="single" w:sz="4" w:space="0" w:color="auto"/>
            </w:tcBorders>
            <w:shd w:val="clear" w:color="auto" w:fill="1F4E79"/>
            <w:vAlign w:val="center"/>
          </w:tcPr>
          <w:p w14:paraId="375A1497" w14:textId="77777777" w:rsidR="00DC394E" w:rsidRPr="00290519" w:rsidRDefault="00290519"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Filas emitidas/exportadas</w:t>
            </w:r>
          </w:p>
        </w:tc>
        <w:tc>
          <w:tcPr>
            <w:tcW w:w="775" w:type="pct"/>
            <w:tcBorders>
              <w:bottom w:val="single" w:sz="4" w:space="0" w:color="auto"/>
            </w:tcBorders>
            <w:shd w:val="clear" w:color="auto" w:fill="1F4E79"/>
            <w:vAlign w:val="center"/>
          </w:tcPr>
          <w:p w14:paraId="15D4A812"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Lectura</w:t>
            </w:r>
          </w:p>
        </w:tc>
      </w:tr>
      <w:tr w:rsidR="00DC394E" w:rsidRPr="00290519" w14:paraId="19BEC13C" w14:textId="77777777" w:rsidTr="00290519">
        <w:trPr>
          <w:cantSplit/>
        </w:trPr>
        <w:tc>
          <w:tcPr>
            <w:tcW w:w="780" w:type="pct"/>
            <w:shd w:val="clear" w:color="auto" w:fill="F2F2F2"/>
            <w:vAlign w:val="center"/>
          </w:tcPr>
          <w:p w14:paraId="3464C5A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w:t>
            </w:r>
          </w:p>
        </w:tc>
        <w:tc>
          <w:tcPr>
            <w:tcW w:w="2268" w:type="pct"/>
            <w:shd w:val="clear" w:color="auto" w:fill="F2F2F2"/>
            <w:vAlign w:val="center"/>
          </w:tcPr>
          <w:p w14:paraId="18FF67D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Custom.TFM.HIDS.P1.Critical.Priority.Event_v1</w:t>
            </w:r>
          </w:p>
        </w:tc>
        <w:tc>
          <w:tcPr>
            <w:tcW w:w="780" w:type="pct"/>
            <w:shd w:val="clear" w:color="auto" w:fill="F2F2F2"/>
            <w:vAlign w:val="center"/>
          </w:tcPr>
          <w:p w14:paraId="193F8A9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35B44A0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19</w:t>
            </w:r>
          </w:p>
        </w:tc>
        <w:tc>
          <w:tcPr>
            <w:tcW w:w="775" w:type="pct"/>
            <w:shd w:val="clear" w:color="auto" w:fill="F2F2F2"/>
            <w:vAlign w:val="center"/>
          </w:tcPr>
          <w:p w14:paraId="608998F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Señales críticas selectivas</w:t>
            </w:r>
          </w:p>
        </w:tc>
      </w:tr>
      <w:tr w:rsidR="00DC394E" w:rsidRPr="00290519" w14:paraId="287D251C" w14:textId="77777777" w:rsidTr="00290519">
        <w:trPr>
          <w:cantSplit/>
        </w:trPr>
        <w:tc>
          <w:tcPr>
            <w:tcW w:w="780" w:type="pct"/>
            <w:tcBorders>
              <w:bottom w:val="single" w:sz="4" w:space="0" w:color="auto"/>
            </w:tcBorders>
            <w:vAlign w:val="center"/>
          </w:tcPr>
          <w:p w14:paraId="4607CB6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P2</w:t>
            </w:r>
          </w:p>
        </w:tc>
        <w:tc>
          <w:tcPr>
            <w:tcW w:w="2268" w:type="pct"/>
            <w:tcBorders>
              <w:bottom w:val="single" w:sz="4" w:space="0" w:color="auto"/>
            </w:tcBorders>
            <w:vAlign w:val="center"/>
          </w:tcPr>
          <w:p w14:paraId="3413EA0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Custom.TFM.HIDS.P2.High.Forensic.Event_v1</w:t>
            </w:r>
          </w:p>
        </w:tc>
        <w:tc>
          <w:tcPr>
            <w:tcW w:w="780" w:type="pct"/>
            <w:tcBorders>
              <w:bottom w:val="single" w:sz="4" w:space="0" w:color="auto"/>
            </w:tcBorders>
            <w:vAlign w:val="center"/>
          </w:tcPr>
          <w:p w14:paraId="7B0577F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1BD90B4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118</w:t>
            </w:r>
          </w:p>
        </w:tc>
        <w:tc>
          <w:tcPr>
            <w:tcW w:w="775" w:type="pct"/>
            <w:tcBorders>
              <w:bottom w:val="single" w:sz="4" w:space="0" w:color="auto"/>
            </w:tcBorders>
            <w:vAlign w:val="center"/>
          </w:tcPr>
          <w:p w14:paraId="7091E7F9"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Detección, contexto y evidencia forense; interpretar según la source</w:t>
            </w:r>
          </w:p>
        </w:tc>
      </w:tr>
      <w:tr w:rsidR="00DC394E" w:rsidRPr="00290519" w14:paraId="64BAC325" w14:textId="77777777" w:rsidTr="00290519">
        <w:trPr>
          <w:cantSplit/>
        </w:trPr>
        <w:tc>
          <w:tcPr>
            <w:tcW w:w="780" w:type="pct"/>
            <w:shd w:val="clear" w:color="auto" w:fill="F2F2F2"/>
            <w:vAlign w:val="center"/>
          </w:tcPr>
          <w:p w14:paraId="64055B2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P3</w:t>
            </w:r>
          </w:p>
        </w:tc>
        <w:tc>
          <w:tcPr>
            <w:tcW w:w="2268" w:type="pct"/>
            <w:shd w:val="clear" w:color="auto" w:fill="F2F2F2"/>
            <w:vAlign w:val="center"/>
          </w:tcPr>
          <w:p w14:paraId="3C86683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Custom.TFM.HIDS.P3.Medium.Behavioral.Event_v1</w:t>
            </w:r>
          </w:p>
        </w:tc>
        <w:tc>
          <w:tcPr>
            <w:tcW w:w="780" w:type="pct"/>
            <w:shd w:val="clear" w:color="auto" w:fill="F2F2F2"/>
            <w:vAlign w:val="center"/>
          </w:tcPr>
          <w:p w14:paraId="0B58F4A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6EAE690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109</w:t>
            </w:r>
          </w:p>
        </w:tc>
        <w:tc>
          <w:tcPr>
            <w:tcW w:w="775" w:type="pct"/>
            <w:shd w:val="clear" w:color="auto" w:fill="F2F2F2"/>
            <w:vAlign w:val="center"/>
          </w:tcPr>
          <w:p w14:paraId="33FF505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Comportamiento relevante</w:t>
            </w:r>
          </w:p>
        </w:tc>
      </w:tr>
      <w:tr w:rsidR="00DC394E" w:rsidRPr="00290519" w14:paraId="29FF6ABD" w14:textId="77777777" w:rsidTr="00290519">
        <w:trPr>
          <w:cantSplit/>
        </w:trPr>
        <w:tc>
          <w:tcPr>
            <w:tcW w:w="780" w:type="pct"/>
            <w:tcBorders>
              <w:bottom w:val="single" w:sz="4" w:space="0" w:color="auto"/>
            </w:tcBorders>
            <w:vAlign w:val="center"/>
          </w:tcPr>
          <w:p w14:paraId="6BDD479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P4</w:t>
            </w:r>
          </w:p>
        </w:tc>
        <w:tc>
          <w:tcPr>
            <w:tcW w:w="2268" w:type="pct"/>
            <w:tcBorders>
              <w:bottom w:val="single" w:sz="4" w:space="0" w:color="auto"/>
            </w:tcBorders>
            <w:vAlign w:val="center"/>
          </w:tcPr>
          <w:p w14:paraId="2310744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Custom.TFM.HIDS.P4.Low.Basic_v2</w:t>
            </w:r>
          </w:p>
        </w:tc>
        <w:tc>
          <w:tcPr>
            <w:tcW w:w="780" w:type="pct"/>
            <w:tcBorders>
              <w:bottom w:val="single" w:sz="4" w:space="0" w:color="auto"/>
            </w:tcBorders>
            <w:vAlign w:val="center"/>
          </w:tcPr>
          <w:p w14:paraId="494A7EF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49F5D77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133</w:t>
            </w:r>
          </w:p>
        </w:tc>
        <w:tc>
          <w:tcPr>
            <w:tcW w:w="775" w:type="pct"/>
            <w:tcBorders>
              <w:bottom w:val="single" w:sz="4" w:space="0" w:color="auto"/>
            </w:tcBorders>
            <w:vAlign w:val="center"/>
          </w:tcPr>
          <w:p w14:paraId="7758F01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Visibilidad básica</w:t>
            </w:r>
          </w:p>
        </w:tc>
      </w:tr>
      <w:tr w:rsidR="00DC394E" w:rsidRPr="00290519" w14:paraId="43926AF5" w14:textId="77777777" w:rsidTr="00290519">
        <w:trPr>
          <w:cantSplit/>
        </w:trPr>
        <w:tc>
          <w:tcPr>
            <w:tcW w:w="780" w:type="pct"/>
            <w:shd w:val="clear" w:color="auto" w:fill="F2F2F2"/>
            <w:vAlign w:val="center"/>
          </w:tcPr>
          <w:p w14:paraId="46AE9A1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Total</w:t>
            </w:r>
          </w:p>
        </w:tc>
        <w:tc>
          <w:tcPr>
            <w:tcW w:w="2268" w:type="pct"/>
            <w:shd w:val="clear" w:color="auto" w:fill="F2F2F2"/>
            <w:vAlign w:val="center"/>
          </w:tcPr>
          <w:p w14:paraId="335B595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 + P2 + P3 + P4</w:t>
            </w:r>
          </w:p>
        </w:tc>
        <w:tc>
          <w:tcPr>
            <w:tcW w:w="780" w:type="pct"/>
            <w:shd w:val="clear" w:color="auto" w:fill="F2F2F2"/>
            <w:vAlign w:val="center"/>
          </w:tcPr>
          <w:p w14:paraId="527F8D1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02556CF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379</w:t>
            </w:r>
          </w:p>
        </w:tc>
        <w:tc>
          <w:tcPr>
            <w:tcW w:w="775" w:type="pct"/>
            <w:shd w:val="clear" w:color="auto" w:fill="F2F2F2"/>
            <w:vAlign w:val="center"/>
          </w:tcPr>
          <w:p w14:paraId="224170D5"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379 filas emitidas/exportadas, incluidas emisiones repetidas; no equivalen a alertas únicas ni a cobertura</w:t>
            </w:r>
          </w:p>
        </w:tc>
      </w:tr>
    </w:tbl>
    <w:p w14:paraId="631DFFBC" w14:textId="3EE05016" w:rsidR="003021F8" w:rsidRDefault="00A356AF" w:rsidP="00640DF5">
      <w:pPr>
        <w:pStyle w:val="Descripcin"/>
      </w:pPr>
      <w:bookmarkStart w:id="421" w:name="_Toc236744678"/>
      <w:r>
        <w:t xml:space="preserve">Tabla </w:t>
      </w:r>
      <w:r w:rsidR="00492EE6">
        <w:fldChar w:fldCharType="begin"/>
      </w:r>
      <w:r w:rsidR="00492EE6">
        <w:instrText xml:space="preserve"> SEQ Tabla \* ARABIC </w:instrText>
      </w:r>
      <w:r w:rsidR="00492EE6">
        <w:fldChar w:fldCharType="separate"/>
      </w:r>
      <w:r w:rsidR="00555463">
        <w:rPr>
          <w:noProof/>
        </w:rPr>
        <w:t>55</w:t>
      </w:r>
      <w:r w:rsidR="00492EE6">
        <w:rPr>
          <w:noProof/>
        </w:rPr>
        <w:fldChar w:fldCharType="end"/>
      </w:r>
      <w:r w:rsidRPr="00AA6032">
        <w:t xml:space="preserve">: </w:t>
      </w:r>
      <w:r w:rsidR="00290519">
        <w:t>Distribución de filas CLIENT_EVENT emitidas/exportadas por perfil custom</w:t>
      </w:r>
      <w:bookmarkEnd w:id="421"/>
    </w:p>
    <w:tbl>
      <w:tblPr>
        <w:tblStyle w:val="Tablaconcuadrcula"/>
        <w:tblW w:w="0" w:type="auto"/>
        <w:tblLook w:val="04A0" w:firstRow="1" w:lastRow="0" w:firstColumn="1" w:lastColumn="0" w:noHBand="0" w:noVBand="1"/>
      </w:tblPr>
      <w:tblGrid>
        <w:gridCol w:w="1288"/>
        <w:gridCol w:w="3385"/>
        <w:gridCol w:w="4343"/>
      </w:tblGrid>
      <w:tr w:rsidR="0028557E" w14:paraId="124011F3" w14:textId="77777777" w:rsidTr="00290519">
        <w:trPr>
          <w:tblHeader/>
        </w:trPr>
        <w:tc>
          <w:tcPr>
            <w:tcW w:w="1288" w:type="dxa"/>
            <w:shd w:val="clear" w:color="auto" w:fill="FE5E5E"/>
            <w:vAlign w:val="center"/>
          </w:tcPr>
          <w:p w14:paraId="10E8BB1F" w14:textId="77777777" w:rsidR="0028557E" w:rsidRPr="00A356AF" w:rsidRDefault="0028557E" w:rsidP="00A356AF">
            <w:pPr>
              <w:ind w:firstLine="0"/>
              <w:jc w:val="center"/>
              <w:rPr>
                <w:b/>
                <w:bCs/>
              </w:rPr>
            </w:pPr>
            <w:r w:rsidRPr="00A356AF">
              <w:rPr>
                <w:b/>
                <w:bCs/>
              </w:rPr>
              <w:t>Técnica</w:t>
            </w:r>
          </w:p>
        </w:tc>
        <w:tc>
          <w:tcPr>
            <w:tcW w:w="3385" w:type="dxa"/>
            <w:shd w:val="clear" w:color="auto" w:fill="FE5E5E"/>
            <w:vAlign w:val="center"/>
          </w:tcPr>
          <w:p w14:paraId="4B5F5659" w14:textId="77777777" w:rsidR="0028557E" w:rsidRPr="00A356AF" w:rsidRDefault="0028557E" w:rsidP="00A356AF">
            <w:pPr>
              <w:ind w:firstLine="0"/>
              <w:jc w:val="center"/>
              <w:rPr>
                <w:b/>
                <w:bCs/>
              </w:rPr>
            </w:pPr>
            <w:r w:rsidRPr="00A356AF">
              <w:rPr>
                <w:b/>
                <w:bCs/>
              </w:rPr>
              <w:t>Filas CLIENT_EVENT incluidas</w:t>
            </w:r>
          </w:p>
        </w:tc>
        <w:tc>
          <w:tcPr>
            <w:tcW w:w="4343" w:type="dxa"/>
            <w:shd w:val="clear" w:color="auto" w:fill="FE5E5E"/>
          </w:tcPr>
          <w:p w14:paraId="2380761E" w14:textId="77777777" w:rsidR="0028557E" w:rsidRPr="00A356AF" w:rsidRDefault="0028557E" w:rsidP="00A356AF">
            <w:pPr>
              <w:ind w:firstLine="0"/>
              <w:jc w:val="center"/>
              <w:rPr>
                <w:b/>
                <w:bCs/>
              </w:rPr>
            </w:pPr>
            <w:r w:rsidRPr="0028557E">
              <w:rPr>
                <w:b/>
                <w:bCs/>
              </w:rPr>
              <w:t>Lectura</w:t>
            </w:r>
          </w:p>
        </w:tc>
      </w:tr>
      <w:tr w:rsidR="0028557E" w14:paraId="1469F7D3" w14:textId="77777777" w:rsidTr="00290519">
        <w:tc>
          <w:tcPr>
            <w:tcW w:w="1288" w:type="dxa"/>
          </w:tcPr>
          <w:p w14:paraId="3EFD61D5" w14:textId="77777777" w:rsidR="0028557E" w:rsidRDefault="0028557E" w:rsidP="0028557E">
            <w:pPr>
              <w:ind w:firstLine="0"/>
              <w:jc w:val="center"/>
            </w:pPr>
            <w:r w:rsidRPr="00814177">
              <w:t>TEC-001</w:t>
            </w:r>
          </w:p>
        </w:tc>
        <w:tc>
          <w:tcPr>
            <w:tcW w:w="3385" w:type="dxa"/>
          </w:tcPr>
          <w:p w14:paraId="199EF7F5" w14:textId="77777777" w:rsidR="0028557E" w:rsidRDefault="0028557E" w:rsidP="0028557E">
            <w:pPr>
              <w:ind w:firstLine="0"/>
              <w:jc w:val="center"/>
            </w:pPr>
            <w:r w:rsidRPr="00814177">
              <w:t>42</w:t>
            </w:r>
          </w:p>
        </w:tc>
        <w:tc>
          <w:tcPr>
            <w:tcW w:w="4343" w:type="dxa"/>
            <w:vAlign w:val="center"/>
          </w:tcPr>
          <w:p w14:paraId="029B21BD" w14:textId="77777777" w:rsidR="0028557E" w:rsidRPr="0028557E" w:rsidRDefault="0028557E" w:rsidP="0028557E">
            <w:pPr>
              <w:ind w:firstLine="0"/>
              <w:jc w:val="center"/>
              <w:rPr>
                <w:szCs w:val="22"/>
              </w:rPr>
            </w:pPr>
            <w:r w:rsidRPr="0028557E">
              <w:rPr>
                <w:szCs w:val="22"/>
              </w:rPr>
              <w:t>PowerShell observable por proceso y 4104.</w:t>
            </w:r>
          </w:p>
        </w:tc>
      </w:tr>
      <w:tr w:rsidR="0028557E" w14:paraId="0595E6FE" w14:textId="77777777" w:rsidTr="00290519">
        <w:tc>
          <w:tcPr>
            <w:tcW w:w="1288" w:type="dxa"/>
          </w:tcPr>
          <w:p w14:paraId="40551AEB" w14:textId="77777777" w:rsidR="0028557E" w:rsidRDefault="0028557E" w:rsidP="0028557E">
            <w:pPr>
              <w:ind w:firstLine="0"/>
              <w:jc w:val="center"/>
            </w:pPr>
            <w:r w:rsidRPr="00814177">
              <w:t>TEC-002</w:t>
            </w:r>
          </w:p>
        </w:tc>
        <w:tc>
          <w:tcPr>
            <w:tcW w:w="3385" w:type="dxa"/>
          </w:tcPr>
          <w:p w14:paraId="1BF67BDF" w14:textId="77777777" w:rsidR="0028557E" w:rsidRDefault="0028557E" w:rsidP="0028557E">
            <w:pPr>
              <w:ind w:firstLine="0"/>
              <w:jc w:val="center"/>
            </w:pPr>
            <w:r w:rsidRPr="00814177">
              <w:t>214</w:t>
            </w:r>
          </w:p>
        </w:tc>
        <w:tc>
          <w:tcPr>
            <w:tcW w:w="4343" w:type="dxa"/>
            <w:vAlign w:val="center"/>
          </w:tcPr>
          <w:p w14:paraId="59FACCF6" w14:textId="77777777" w:rsidR="0028557E" w:rsidRPr="0028557E" w:rsidRDefault="0028557E" w:rsidP="0028557E">
            <w:pPr>
              <w:ind w:firstLine="0"/>
              <w:jc w:val="center"/>
              <w:rPr>
                <w:szCs w:val="22"/>
              </w:rPr>
            </w:pPr>
            <w:r w:rsidRPr="0028557E">
              <w:rPr>
                <w:szCs w:val="22"/>
              </w:rPr>
              <w:t>CMD observable por proceso y línea de comandos.</w:t>
            </w:r>
          </w:p>
        </w:tc>
      </w:tr>
      <w:tr w:rsidR="0028557E" w14:paraId="469E2962" w14:textId="77777777" w:rsidTr="00290519">
        <w:tc>
          <w:tcPr>
            <w:tcW w:w="1288" w:type="dxa"/>
          </w:tcPr>
          <w:p w14:paraId="62CB47C8" w14:textId="77777777" w:rsidR="0028557E" w:rsidRDefault="0028557E" w:rsidP="0028557E">
            <w:pPr>
              <w:ind w:firstLine="0"/>
              <w:jc w:val="center"/>
            </w:pPr>
            <w:r w:rsidRPr="00814177">
              <w:t>TEC-003</w:t>
            </w:r>
          </w:p>
        </w:tc>
        <w:tc>
          <w:tcPr>
            <w:tcW w:w="3385" w:type="dxa"/>
          </w:tcPr>
          <w:p w14:paraId="2B8DB5A0" w14:textId="77777777" w:rsidR="0028557E" w:rsidRDefault="0028557E" w:rsidP="0028557E">
            <w:pPr>
              <w:ind w:firstLine="0"/>
              <w:jc w:val="center"/>
            </w:pPr>
            <w:r w:rsidRPr="00814177">
              <w:t>30</w:t>
            </w:r>
          </w:p>
        </w:tc>
        <w:tc>
          <w:tcPr>
            <w:tcW w:w="4343" w:type="dxa"/>
            <w:vAlign w:val="center"/>
          </w:tcPr>
          <w:p w14:paraId="767D792A" w14:textId="77777777" w:rsidR="0028557E" w:rsidRPr="0028557E" w:rsidRDefault="0028557E" w:rsidP="0028557E">
            <w:pPr>
              <w:ind w:firstLine="0"/>
              <w:jc w:val="center"/>
              <w:rPr>
                <w:szCs w:val="22"/>
              </w:rPr>
            </w:pPr>
            <w:r w:rsidRPr="0028557E">
              <w:rPr>
                <w:szCs w:val="22"/>
              </w:rPr>
              <w:t>Scheduled task observable por schtasks.exe.</w:t>
            </w:r>
          </w:p>
        </w:tc>
      </w:tr>
      <w:tr w:rsidR="0028557E" w14:paraId="56FF9B96" w14:textId="77777777" w:rsidTr="00290519">
        <w:tc>
          <w:tcPr>
            <w:tcW w:w="1288" w:type="dxa"/>
          </w:tcPr>
          <w:p w14:paraId="3CA66872" w14:textId="77777777" w:rsidR="0028557E" w:rsidRDefault="0028557E" w:rsidP="0028557E">
            <w:pPr>
              <w:ind w:firstLine="0"/>
              <w:jc w:val="center"/>
            </w:pPr>
            <w:r w:rsidRPr="00814177">
              <w:t>TEC-004</w:t>
            </w:r>
          </w:p>
        </w:tc>
        <w:tc>
          <w:tcPr>
            <w:tcW w:w="3385" w:type="dxa"/>
          </w:tcPr>
          <w:p w14:paraId="5701C111" w14:textId="77777777" w:rsidR="0028557E" w:rsidRDefault="0028557E" w:rsidP="0028557E">
            <w:pPr>
              <w:keepNext/>
              <w:ind w:firstLine="0"/>
              <w:jc w:val="center"/>
            </w:pPr>
            <w:r w:rsidRPr="00814177">
              <w:t>37</w:t>
            </w:r>
          </w:p>
        </w:tc>
        <w:tc>
          <w:tcPr>
            <w:tcW w:w="4343" w:type="dxa"/>
            <w:vAlign w:val="center"/>
          </w:tcPr>
          <w:p w14:paraId="79589957" w14:textId="77777777" w:rsidR="0028557E" w:rsidRPr="0028557E" w:rsidRDefault="0028557E" w:rsidP="0028557E">
            <w:pPr>
              <w:keepNext/>
              <w:ind w:firstLine="0"/>
              <w:jc w:val="center"/>
              <w:rPr>
                <w:szCs w:val="22"/>
              </w:rPr>
            </w:pPr>
            <w:r w:rsidRPr="0028557E">
              <w:rPr>
                <w:szCs w:val="22"/>
              </w:rPr>
              <w:t>Run Key observable por actividad de registro/proceso.</w:t>
            </w:r>
          </w:p>
        </w:tc>
      </w:tr>
      <w:tr w:rsidR="0028557E" w14:paraId="0C4611D5" w14:textId="77777777" w:rsidTr="00290519">
        <w:tc>
          <w:tcPr>
            <w:tcW w:w="1288" w:type="dxa"/>
          </w:tcPr>
          <w:p w14:paraId="2700A26F" w14:textId="77777777" w:rsidR="0028557E" w:rsidRPr="009E0A36" w:rsidRDefault="0028557E" w:rsidP="0028557E">
            <w:pPr>
              <w:ind w:firstLine="0"/>
              <w:jc w:val="center"/>
            </w:pPr>
            <w:r w:rsidRPr="00814177">
              <w:t>TEC-005</w:t>
            </w:r>
          </w:p>
        </w:tc>
        <w:tc>
          <w:tcPr>
            <w:tcW w:w="3385" w:type="dxa"/>
          </w:tcPr>
          <w:p w14:paraId="5E64471A" w14:textId="77777777" w:rsidR="0028557E" w:rsidRPr="009E0A36" w:rsidRDefault="0028557E" w:rsidP="0028557E">
            <w:pPr>
              <w:keepNext/>
              <w:ind w:firstLine="0"/>
              <w:jc w:val="center"/>
            </w:pPr>
            <w:r w:rsidRPr="00814177">
              <w:t>14</w:t>
            </w:r>
          </w:p>
        </w:tc>
        <w:tc>
          <w:tcPr>
            <w:tcW w:w="4343" w:type="dxa"/>
            <w:vAlign w:val="center"/>
          </w:tcPr>
          <w:p w14:paraId="480894ED" w14:textId="77777777" w:rsidR="0028557E" w:rsidRPr="0028557E" w:rsidRDefault="0028557E" w:rsidP="0028557E">
            <w:pPr>
              <w:keepNext/>
              <w:ind w:firstLine="0"/>
              <w:jc w:val="center"/>
              <w:rPr>
                <w:szCs w:val="22"/>
              </w:rPr>
            </w:pPr>
            <w:r w:rsidRPr="0028557E">
              <w:rPr>
                <w:szCs w:val="22"/>
              </w:rPr>
              <w:t>Servicio observable, con 7045 como evidencia principal.</w:t>
            </w:r>
          </w:p>
        </w:tc>
      </w:tr>
      <w:tr w:rsidR="0028557E" w14:paraId="022E730C" w14:textId="77777777" w:rsidTr="00290519">
        <w:tc>
          <w:tcPr>
            <w:tcW w:w="1288" w:type="dxa"/>
          </w:tcPr>
          <w:p w14:paraId="7726C1A9" w14:textId="77777777" w:rsidR="0028557E" w:rsidRPr="009E0A36" w:rsidRDefault="0028557E" w:rsidP="0028557E">
            <w:pPr>
              <w:ind w:firstLine="0"/>
              <w:jc w:val="center"/>
            </w:pPr>
            <w:r w:rsidRPr="00814177">
              <w:t>TEC-006</w:t>
            </w:r>
          </w:p>
        </w:tc>
        <w:tc>
          <w:tcPr>
            <w:tcW w:w="3385" w:type="dxa"/>
          </w:tcPr>
          <w:p w14:paraId="24E073D2" w14:textId="77777777" w:rsidR="0028557E" w:rsidRPr="009E0A36" w:rsidRDefault="0028557E" w:rsidP="0028557E">
            <w:pPr>
              <w:keepNext/>
              <w:ind w:firstLine="0"/>
              <w:jc w:val="center"/>
            </w:pPr>
            <w:r w:rsidRPr="00814177">
              <w:t>18</w:t>
            </w:r>
          </w:p>
        </w:tc>
        <w:tc>
          <w:tcPr>
            <w:tcW w:w="4343" w:type="dxa"/>
            <w:vAlign w:val="center"/>
          </w:tcPr>
          <w:p w14:paraId="51C809D8" w14:textId="77777777" w:rsidR="0028557E" w:rsidRPr="0028557E" w:rsidRDefault="0028557E" w:rsidP="0028557E">
            <w:pPr>
              <w:keepNext/>
              <w:ind w:firstLine="0"/>
              <w:jc w:val="center"/>
              <w:rPr>
                <w:szCs w:val="22"/>
              </w:rPr>
            </w:pPr>
            <w:r w:rsidRPr="0028557E">
              <w:rPr>
                <w:szCs w:val="22"/>
              </w:rPr>
              <w:t>Discovery observable por PowerShell/WMI/WMIC.</w:t>
            </w:r>
          </w:p>
        </w:tc>
      </w:tr>
      <w:tr w:rsidR="0028557E" w14:paraId="4D729BF0" w14:textId="77777777" w:rsidTr="00290519">
        <w:tc>
          <w:tcPr>
            <w:tcW w:w="1288" w:type="dxa"/>
          </w:tcPr>
          <w:p w14:paraId="4B004317" w14:textId="77777777" w:rsidR="0028557E" w:rsidRPr="009E0A36" w:rsidRDefault="0028557E" w:rsidP="0028557E">
            <w:pPr>
              <w:ind w:firstLine="0"/>
              <w:jc w:val="center"/>
            </w:pPr>
            <w:r w:rsidRPr="00814177">
              <w:lastRenderedPageBreak/>
              <w:t>TEC-007</w:t>
            </w:r>
          </w:p>
        </w:tc>
        <w:tc>
          <w:tcPr>
            <w:tcW w:w="3385" w:type="dxa"/>
          </w:tcPr>
          <w:p w14:paraId="641A97E1" w14:textId="77777777" w:rsidR="0028557E" w:rsidRPr="009E0A36" w:rsidRDefault="0028557E" w:rsidP="0028557E">
            <w:pPr>
              <w:keepNext/>
              <w:ind w:firstLine="0"/>
              <w:jc w:val="center"/>
            </w:pPr>
            <w:r w:rsidRPr="00814177">
              <w:t>5</w:t>
            </w:r>
          </w:p>
        </w:tc>
        <w:tc>
          <w:tcPr>
            <w:tcW w:w="4343" w:type="dxa"/>
            <w:vAlign w:val="center"/>
          </w:tcPr>
          <w:p w14:paraId="6B41915D" w14:textId="77777777" w:rsidR="0028557E" w:rsidRPr="0028557E" w:rsidRDefault="0028557E" w:rsidP="0028557E">
            <w:pPr>
              <w:keepNext/>
              <w:ind w:firstLine="0"/>
              <w:jc w:val="center"/>
              <w:rPr>
                <w:szCs w:val="22"/>
              </w:rPr>
            </w:pPr>
            <w:r w:rsidRPr="0028557E">
              <w:rPr>
                <w:szCs w:val="22"/>
              </w:rPr>
              <w:t>Cifrado controlado observable por 4104 y .aes.</w:t>
            </w:r>
          </w:p>
        </w:tc>
      </w:tr>
      <w:tr w:rsidR="0028557E" w14:paraId="74B0CD48" w14:textId="77777777" w:rsidTr="00290519">
        <w:tc>
          <w:tcPr>
            <w:tcW w:w="1288" w:type="dxa"/>
          </w:tcPr>
          <w:p w14:paraId="40D52978" w14:textId="77777777" w:rsidR="0028557E" w:rsidRPr="009E0A36" w:rsidRDefault="0028557E" w:rsidP="0028557E">
            <w:pPr>
              <w:ind w:firstLine="0"/>
              <w:jc w:val="center"/>
            </w:pPr>
            <w:r w:rsidRPr="00814177">
              <w:t>TEC-008</w:t>
            </w:r>
          </w:p>
        </w:tc>
        <w:tc>
          <w:tcPr>
            <w:tcW w:w="3385" w:type="dxa"/>
          </w:tcPr>
          <w:p w14:paraId="4CA4ADEB" w14:textId="77777777" w:rsidR="0028557E" w:rsidRPr="009E0A36" w:rsidRDefault="0028557E" w:rsidP="0028557E">
            <w:pPr>
              <w:keepNext/>
              <w:ind w:firstLine="0"/>
              <w:jc w:val="center"/>
            </w:pPr>
            <w:r w:rsidRPr="00814177">
              <w:t>4</w:t>
            </w:r>
          </w:p>
        </w:tc>
        <w:tc>
          <w:tcPr>
            <w:tcW w:w="4343" w:type="dxa"/>
            <w:vAlign w:val="center"/>
          </w:tcPr>
          <w:p w14:paraId="64B0FB97" w14:textId="77777777" w:rsidR="0028557E" w:rsidRPr="0028557E" w:rsidRDefault="0028557E" w:rsidP="0028557E">
            <w:pPr>
              <w:keepNext/>
              <w:ind w:firstLine="0"/>
              <w:jc w:val="center"/>
              <w:rPr>
                <w:szCs w:val="22"/>
              </w:rPr>
            </w:pPr>
            <w:r w:rsidRPr="0028557E">
              <w:rPr>
                <w:szCs w:val="22"/>
              </w:rPr>
              <w:t>Borrado controlado observable; Sysmon 26 refuerza evidencia forense.</w:t>
            </w:r>
          </w:p>
        </w:tc>
      </w:tr>
      <w:tr w:rsidR="0028557E" w14:paraId="72CB7D2E" w14:textId="77777777" w:rsidTr="00290519">
        <w:tc>
          <w:tcPr>
            <w:tcW w:w="1288" w:type="dxa"/>
          </w:tcPr>
          <w:p w14:paraId="3DC045E8" w14:textId="77777777" w:rsidR="0028557E" w:rsidRPr="009E0A36" w:rsidRDefault="0028557E" w:rsidP="0028557E">
            <w:pPr>
              <w:ind w:firstLine="0"/>
              <w:jc w:val="center"/>
            </w:pPr>
            <w:r w:rsidRPr="00814177">
              <w:t>TEC-009</w:t>
            </w:r>
          </w:p>
        </w:tc>
        <w:tc>
          <w:tcPr>
            <w:tcW w:w="3385" w:type="dxa"/>
          </w:tcPr>
          <w:p w14:paraId="1446ADC6" w14:textId="77777777" w:rsidR="0028557E" w:rsidRPr="009E0A36" w:rsidRDefault="0028557E" w:rsidP="0028557E">
            <w:pPr>
              <w:keepNext/>
              <w:ind w:firstLine="0"/>
              <w:jc w:val="center"/>
            </w:pPr>
            <w:r w:rsidRPr="00814177">
              <w:t>15</w:t>
            </w:r>
          </w:p>
        </w:tc>
        <w:tc>
          <w:tcPr>
            <w:tcW w:w="4343" w:type="dxa"/>
            <w:vAlign w:val="center"/>
          </w:tcPr>
          <w:p w14:paraId="76854C42" w14:textId="77777777" w:rsidR="0028557E" w:rsidRPr="0028557E" w:rsidRDefault="00DC394E" w:rsidP="0028557E">
            <w:pPr>
              <w:keepNext/>
              <w:ind w:firstLine="0"/>
              <w:jc w:val="center"/>
              <w:rPr>
                <w:szCs w:val="22"/>
              </w:rPr>
            </w:pPr>
            <w:r>
              <w:rPr>
                <w:szCs w:val="22"/>
              </w:rPr>
              <w:t>Staging y archivado observables; el HTTP 200 procede del runner independiente.</w:t>
            </w:r>
          </w:p>
        </w:tc>
      </w:tr>
    </w:tbl>
    <w:p w14:paraId="038E3BA2" w14:textId="08085565" w:rsidR="00B6201D" w:rsidRPr="00B6201D" w:rsidRDefault="00A356AF" w:rsidP="00A356AF">
      <w:pPr>
        <w:pStyle w:val="Descripcin"/>
      </w:pPr>
      <w:bookmarkStart w:id="422" w:name="_Toc236744679"/>
      <w:r>
        <w:t xml:space="preserve">Tabla </w:t>
      </w:r>
      <w:r w:rsidR="00492EE6">
        <w:fldChar w:fldCharType="begin"/>
      </w:r>
      <w:r w:rsidR="00492EE6">
        <w:instrText xml:space="preserve"> SEQ Tabla \* ARABIC </w:instrText>
      </w:r>
      <w:r w:rsidR="00492EE6">
        <w:fldChar w:fldCharType="separate"/>
      </w:r>
      <w:r w:rsidR="00555463">
        <w:rPr>
          <w:noProof/>
        </w:rPr>
        <w:t>56</w:t>
      </w:r>
      <w:r w:rsidR="00492EE6">
        <w:rPr>
          <w:noProof/>
        </w:rPr>
        <w:fldChar w:fldCharType="end"/>
      </w:r>
      <w:r w:rsidRPr="00122FE5">
        <w:t>: Distribución de filas CLIENT_EVENT por técnica en la campa</w:t>
      </w:r>
      <w:r>
        <w:t>ñ</w:t>
      </w:r>
      <w:r w:rsidRPr="00122FE5">
        <w:t>a real</w:t>
      </w:r>
      <w:bookmarkEnd w:id="422"/>
    </w:p>
    <w:p w14:paraId="02927B50" w14:textId="77777777" w:rsidR="00233A26" w:rsidRPr="00233A26" w:rsidRDefault="00233A26" w:rsidP="00E534EB">
      <w:pPr>
        <w:pStyle w:val="Ttulo2"/>
      </w:pPr>
      <w:bookmarkStart w:id="423" w:name="_Toc234407634"/>
      <w:bookmarkStart w:id="424" w:name="_Toc236729095"/>
      <w:bookmarkStart w:id="425" w:name="_Toc236845319"/>
      <w:r w:rsidRPr="00233A26">
        <w:t>Casos sin detección</w:t>
      </w:r>
      <w:r w:rsidR="00E534EB" w:rsidRPr="00E534EB">
        <w:t xml:space="preserve"> y detección parcial</w:t>
      </w:r>
      <w:bookmarkEnd w:id="423"/>
      <w:bookmarkEnd w:id="424"/>
      <w:bookmarkEnd w:id="425"/>
    </w:p>
    <w:p w14:paraId="48916E26" w14:textId="77777777" w:rsidR="00765B5C" w:rsidRPr="00765B5C" w:rsidRDefault="00765B5C" w:rsidP="00765B5C">
      <w:pPr>
        <w:rPr>
          <w:rFonts w:cs="Times New Roman"/>
          <w:szCs w:val="22"/>
        </w:rPr>
      </w:pPr>
      <w:r w:rsidRPr="00765B5C">
        <w:rPr>
          <w:rFonts w:cs="Times New Roman"/>
          <w:szCs w:val="22"/>
        </w:rPr>
        <w:t>En la campaña final no se identificó ninguna técnica del subconjunto TEC-001 a TEC-009 sin detección mediante artifacts CLIENT_EVENT. Todas las técnicas generaron algún tipo de visibilidad en Velociraptor, aunque no todas ofrecieron el mismo nivel de evidencia ni la misma facilidad de interpretación.</w:t>
      </w:r>
    </w:p>
    <w:p w14:paraId="0E3B8998" w14:textId="77777777" w:rsidR="00765B5C" w:rsidRPr="00765B5C" w:rsidRDefault="00765B5C" w:rsidP="00765B5C">
      <w:pPr>
        <w:rPr>
          <w:rFonts w:cs="Times New Roman"/>
          <w:szCs w:val="22"/>
        </w:rPr>
      </w:pPr>
      <w:r w:rsidRPr="00765B5C">
        <w:rPr>
          <w:rFonts w:cs="Times New Roman"/>
          <w:szCs w:val="22"/>
        </w:rPr>
        <w:t xml:space="preserve">Las limitaciones detectadas no correspondieron tanto a una ausencia completa de detección, sino a problemas de </w:t>
      </w:r>
      <w:r w:rsidRPr="00765B5C">
        <w:rPr>
          <w:rStyle w:val="Fuerte"/>
          <w:rFonts w:cs="Times New Roman"/>
          <w:b w:val="0"/>
          <w:bCs w:val="0"/>
          <w:szCs w:val="22"/>
        </w:rPr>
        <w:t>visibilidad, correlación y calidad de la evidencia</w:t>
      </w:r>
      <w:r w:rsidRPr="00765B5C">
        <w:rPr>
          <w:rFonts w:cs="Times New Roman"/>
          <w:szCs w:val="22"/>
        </w:rPr>
        <w:t xml:space="preserve">. En particular, los eventos generados por perfiles de baja criticidad, como </w:t>
      </w:r>
      <w:r w:rsidRPr="00765B5C">
        <w:rPr>
          <w:rStyle w:val="CdigoHTML"/>
          <w:rFonts w:ascii="Times New Roman" w:eastAsiaTheme="minorHAnsi" w:hAnsi="Times New Roman" w:cs="Times New Roman"/>
          <w:sz w:val="22"/>
          <w:szCs w:val="22"/>
        </w:rPr>
        <w:t>P4</w:t>
      </w:r>
      <w:r w:rsidRPr="00765B5C">
        <w:rPr>
          <w:rFonts w:cs="Times New Roman"/>
          <w:szCs w:val="22"/>
        </w:rPr>
        <w:t>, no deben interpretarse como alertas críticas, sino como señales básicas de observación. La clasificación operativa depende de los perfiles superiores y de la correlación con la telemetría del sistema.</w:t>
      </w:r>
    </w:p>
    <w:p w14:paraId="1D1A31E9" w14:textId="77777777" w:rsidR="00765B5C" w:rsidRPr="00765B5C" w:rsidRDefault="00DC394E" w:rsidP="00765B5C">
      <w:pPr>
        <w:rPr>
          <w:rFonts w:cs="Times New Roman"/>
          <w:szCs w:val="22"/>
        </w:rPr>
      </w:pPr>
      <w:r>
        <w:rPr>
          <w:rFonts w:cs="Times New Roman"/>
          <w:szCs w:val="22"/>
        </w:rPr>
        <w:t>El caso más relevante fue TEC-009, correspondiente al staging, archivado ZIP y exfiltración HTTP controlada. Los artifacts custom permitieron detectar señales host de preparación, archivado y ejecución, pero no acreditaron por sí solos la atribución fiable de la conexión a un proceso. Por ello, el resultado se interpreta junto al ground truth del runner, sin convertir la evidencia HTTP externa en una alerta Velociraptor.</w:t>
      </w:r>
    </w:p>
    <w:p w14:paraId="10F97923" w14:textId="77777777" w:rsidR="00765B5C" w:rsidRPr="00765B5C" w:rsidRDefault="00DC394E" w:rsidP="00765B5C">
      <w:pPr>
        <w:rPr>
          <w:rFonts w:cs="Times New Roman"/>
          <w:szCs w:val="22"/>
        </w:rPr>
      </w:pPr>
      <w:r>
        <w:rPr>
          <w:rFonts w:cs="Times New Roman"/>
          <w:szCs w:val="22"/>
        </w:rPr>
        <w:t>Durante las iteraciones se reforzó la recogida de PowerShell 4104 y Sysmon para mejorar la trazabilidad de staging, creación del ZIP y procesos. La transferencia se validó mediante un receptor HTTP controlado y el summary del runner independiente. Esa validación externa se mantiene separada de la detección CLIENT_EVENT y de TrackNetwork, que en la campaña definitiva presentó PID=0 y ProcInfo vacío.</w:t>
      </w:r>
    </w:p>
    <w:p w14:paraId="4DA8DDC0" w14:textId="77777777" w:rsidR="00765B5C" w:rsidRPr="00765B5C" w:rsidRDefault="00DC394E" w:rsidP="00765B5C">
      <w:pPr>
        <w:rPr>
          <w:rFonts w:cs="Times New Roman"/>
          <w:szCs w:val="22"/>
        </w:rPr>
      </w:pPr>
      <w:r>
        <w:rPr>
          <w:rFonts w:cs="Times New Roman"/>
          <w:szCs w:val="22"/>
        </w:rPr>
        <w:t xml:space="preserve">En la campaña final, TEC-009 queda formulada como exfiltración HTTP controlada en laboratorio. ReceiverReachable=True, HTTPStatus=200, UploadSucceeded=True, el hash SHA-256 local y los bytes transferidos proceden del summary del runner independiente. No se atribuyen a una alerta CLIENT_EVENT ni a Generic.Events.TrackNetworkConnections. La detección custom y el </w:t>
      </w:r>
      <w:r>
        <w:rPr>
          <w:rFonts w:cs="Times New Roman"/>
          <w:szCs w:val="22"/>
        </w:rPr>
        <w:lastRenderedPageBreak/>
        <w:t>ground truth de ejecución se conservan como capas distintas; la ausencia del receiver_log.jsonl o del ZIP recibido, si aplica, permanece como limitación documental secundaria.</w:t>
      </w:r>
    </w:p>
    <w:p w14:paraId="624FE4C4" w14:textId="77777777" w:rsidR="0028557E" w:rsidRDefault="0028557E" w:rsidP="0028557E">
      <w:pPr>
        <w:keepNext/>
        <w:ind w:firstLine="0"/>
        <w:jc w:val="center"/>
      </w:pPr>
      <w:r>
        <w:rPr>
          <w:noProof/>
        </w:rPr>
        <w:drawing>
          <wp:inline distT="0" distB="0" distL="0" distR="0" wp14:anchorId="4AD5081A" wp14:editId="73EDABE7">
            <wp:extent cx="5731510" cy="2342641"/>
            <wp:effectExtent l="0" t="0" r="2540" b="635"/>
            <wp:docPr id="1010657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009_upload.png"/>
                    <pic:cNvPicPr/>
                  </pic:nvPicPr>
                  <pic:blipFill>
                    <a:blip r:embed="rId69"/>
                    <a:stretch>
                      <a:fillRect/>
                    </a:stretch>
                  </pic:blipFill>
                  <pic:spPr>
                    <a:xfrm>
                      <a:off x="0" y="0"/>
                      <a:ext cx="5731510" cy="2342641"/>
                    </a:xfrm>
                    <a:prstGeom prst="rect">
                      <a:avLst/>
                    </a:prstGeom>
                  </pic:spPr>
                </pic:pic>
              </a:graphicData>
            </a:graphic>
          </wp:inline>
        </w:drawing>
      </w:r>
    </w:p>
    <w:p w14:paraId="2E082120" w14:textId="77777777" w:rsidR="0028557E" w:rsidRDefault="0028557E" w:rsidP="0028557E">
      <w:pPr>
        <w:pStyle w:val="Descripcin"/>
      </w:pPr>
      <w:bookmarkStart w:id="426" w:name="_Toc236744723"/>
      <w:r>
        <w:t xml:space="preserve">Figura </w:t>
      </w:r>
      <w:r w:rsidR="00492EE6">
        <w:fldChar w:fldCharType="begin"/>
      </w:r>
      <w:r w:rsidR="00492EE6">
        <w:instrText xml:space="preserve"> SEQ Figura \* ARABIC </w:instrText>
      </w:r>
      <w:r w:rsidR="00492EE6">
        <w:fldChar w:fldCharType="separate"/>
      </w:r>
      <w:r w:rsidR="00492EE6">
        <w:rPr>
          <w:noProof/>
        </w:rPr>
        <w:t>31</w:t>
      </w:r>
      <w:r w:rsidR="00492EE6">
        <w:rPr>
          <w:noProof/>
        </w:rPr>
        <w:fldChar w:fldCharType="end"/>
      </w:r>
      <w:r>
        <w:t xml:space="preserve">: </w:t>
      </w:r>
      <w:r w:rsidRPr="00EC5063">
        <w:t>Captura textual de la evidencia de upload HTTP controlado en TEC-009</w:t>
      </w:r>
      <w:bookmarkEnd w:id="426"/>
    </w:p>
    <w:p w14:paraId="08EB8E03" w14:textId="77777777" w:rsidR="00347AA2" w:rsidRPr="00233A26" w:rsidRDefault="00347AA2" w:rsidP="00347AA2">
      <w:pPr>
        <w:pStyle w:val="Ttulo2"/>
      </w:pPr>
      <w:bookmarkStart w:id="427" w:name="_Toc234407635"/>
      <w:bookmarkStart w:id="428" w:name="_Toc236729096"/>
      <w:bookmarkStart w:id="429" w:name="_Toc236845320"/>
      <w:r w:rsidRPr="00233A26">
        <w:t xml:space="preserve">Evidencias </w:t>
      </w:r>
      <w:r w:rsidRPr="006F288D">
        <w:t>observadas y falsos positivos</w:t>
      </w:r>
      <w:bookmarkEnd w:id="427"/>
      <w:bookmarkEnd w:id="428"/>
      <w:bookmarkEnd w:id="429"/>
    </w:p>
    <w:p w14:paraId="4FB3C435" w14:textId="77777777" w:rsidR="00347AA2" w:rsidRDefault="00347AA2" w:rsidP="00347AA2">
      <w:r>
        <w:t>La campaña de falsos positivos del 26/06 ejecutó diez acciones benignas y obtuvo 10 OK, 0 WARN, 0 FAIL y 0 SKIPPED. El resumen final indica VelociraptorHits.Total=0 y el fichero vr_hits.csv no contiene hits definitivos.</w:t>
      </w:r>
    </w:p>
    <w:p w14:paraId="3E7B0B28" w14:textId="77777777" w:rsidR="00347AA2" w:rsidRDefault="00347AA2" w:rsidP="00347AA2">
      <w:pPr>
        <w:keepNext/>
        <w:ind w:firstLine="0"/>
        <w:jc w:val="center"/>
      </w:pPr>
      <w:r>
        <w:rPr>
          <w:noProof/>
        </w:rPr>
        <w:drawing>
          <wp:inline distT="0" distB="0" distL="0" distR="0" wp14:anchorId="0C62AD24" wp14:editId="4098EF28">
            <wp:extent cx="5731510" cy="3144939"/>
            <wp:effectExtent l="0" t="0" r="2540" b="0"/>
            <wp:docPr id="124672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runner.png"/>
                    <pic:cNvPicPr/>
                  </pic:nvPicPr>
                  <pic:blipFill>
                    <a:blip r:embed="rId70"/>
                    <a:stretch>
                      <a:fillRect/>
                    </a:stretch>
                  </pic:blipFill>
                  <pic:spPr>
                    <a:xfrm>
                      <a:off x="0" y="0"/>
                      <a:ext cx="5731510" cy="3144939"/>
                    </a:xfrm>
                    <a:prstGeom prst="rect">
                      <a:avLst/>
                    </a:prstGeom>
                  </pic:spPr>
                </pic:pic>
              </a:graphicData>
            </a:graphic>
          </wp:inline>
        </w:drawing>
      </w:r>
    </w:p>
    <w:p w14:paraId="1167D893" w14:textId="77777777" w:rsidR="00347AA2" w:rsidRDefault="00347AA2" w:rsidP="00347AA2">
      <w:pPr>
        <w:pStyle w:val="Descripcin"/>
      </w:pPr>
      <w:bookmarkStart w:id="430" w:name="_Toc236744724"/>
      <w:r>
        <w:t xml:space="preserve">Figura </w:t>
      </w:r>
      <w:r w:rsidR="00492EE6">
        <w:fldChar w:fldCharType="begin"/>
      </w:r>
      <w:r w:rsidR="00492EE6">
        <w:instrText xml:space="preserve"> SEQ Figura \* ARABIC </w:instrText>
      </w:r>
      <w:r w:rsidR="00492EE6">
        <w:fldChar w:fldCharType="separate"/>
      </w:r>
      <w:r w:rsidR="00492EE6">
        <w:rPr>
          <w:noProof/>
        </w:rPr>
        <w:t>32</w:t>
      </w:r>
      <w:r w:rsidR="00492EE6">
        <w:rPr>
          <w:noProof/>
        </w:rPr>
        <w:fldChar w:fldCharType="end"/>
      </w:r>
      <w:r>
        <w:t>: C</w:t>
      </w:r>
      <w:r w:rsidRPr="00987DBC">
        <w:t>ampaña definitiva de falsos positivos</w:t>
      </w:r>
      <w:bookmarkEnd w:id="430"/>
    </w:p>
    <w:p w14:paraId="57EC271D" w14:textId="77777777" w:rsidR="00640DF5" w:rsidRPr="00640DF5" w:rsidRDefault="00640DF5" w:rsidP="00640DF5"/>
    <w:p w14:paraId="19A567B8" w14:textId="77777777" w:rsidR="00347AA2" w:rsidRDefault="00347AA2" w:rsidP="00347AA2">
      <w:pPr>
        <w:pStyle w:val="Ttulo2"/>
        <w:rPr>
          <w:sz w:val="44"/>
          <w:szCs w:val="40"/>
        </w:rPr>
      </w:pPr>
      <w:bookmarkStart w:id="431" w:name="_Toc234407636"/>
      <w:bookmarkStart w:id="432" w:name="_Toc236729097"/>
      <w:bookmarkStart w:id="433" w:name="_Toc236845321"/>
      <w:r>
        <w:rPr>
          <w:sz w:val="44"/>
          <w:szCs w:val="40"/>
        </w:rPr>
        <w:lastRenderedPageBreak/>
        <w:t>Calidad de datos y limitaciones</w:t>
      </w:r>
      <w:bookmarkEnd w:id="431"/>
      <w:bookmarkEnd w:id="432"/>
      <w:bookmarkEnd w:id="433"/>
    </w:p>
    <w:tbl>
      <w:tblPr>
        <w:tblStyle w:val="Tablaconcuadrcula"/>
        <w:tblW w:w="0" w:type="auto"/>
        <w:tblLook w:val="04A0" w:firstRow="1" w:lastRow="0" w:firstColumn="1" w:lastColumn="0" w:noHBand="0" w:noVBand="1"/>
      </w:tblPr>
      <w:tblGrid>
        <w:gridCol w:w="3005"/>
        <w:gridCol w:w="1101"/>
        <w:gridCol w:w="4910"/>
      </w:tblGrid>
      <w:tr w:rsidR="00347AA2" w14:paraId="079E22DE" w14:textId="77777777" w:rsidTr="00290519">
        <w:trPr>
          <w:tblHeader/>
        </w:trPr>
        <w:tc>
          <w:tcPr>
            <w:tcW w:w="3005" w:type="dxa"/>
            <w:shd w:val="clear" w:color="auto" w:fill="FE5E5E"/>
            <w:vAlign w:val="center"/>
          </w:tcPr>
          <w:p w14:paraId="7988ABB2" w14:textId="77777777" w:rsidR="00347AA2" w:rsidRPr="00347AA2" w:rsidRDefault="00347AA2" w:rsidP="00347AA2">
            <w:pPr>
              <w:ind w:firstLine="0"/>
              <w:jc w:val="center"/>
              <w:rPr>
                <w:b/>
                <w:bCs/>
              </w:rPr>
            </w:pPr>
            <w:r w:rsidRPr="00347AA2">
              <w:rPr>
                <w:b/>
                <w:bCs/>
              </w:rPr>
              <w:t>Control</w:t>
            </w:r>
          </w:p>
        </w:tc>
        <w:tc>
          <w:tcPr>
            <w:tcW w:w="1101" w:type="dxa"/>
            <w:shd w:val="clear" w:color="auto" w:fill="FE5E5E"/>
            <w:vAlign w:val="center"/>
          </w:tcPr>
          <w:p w14:paraId="0B2FD22A" w14:textId="77777777" w:rsidR="00347AA2" w:rsidRPr="00347AA2" w:rsidRDefault="00347AA2" w:rsidP="00347AA2">
            <w:pPr>
              <w:ind w:firstLine="0"/>
              <w:jc w:val="center"/>
              <w:rPr>
                <w:b/>
                <w:bCs/>
              </w:rPr>
            </w:pPr>
            <w:r w:rsidRPr="00347AA2">
              <w:rPr>
                <w:b/>
                <w:bCs/>
              </w:rPr>
              <w:t>Estado</w:t>
            </w:r>
          </w:p>
        </w:tc>
        <w:tc>
          <w:tcPr>
            <w:tcW w:w="4910" w:type="dxa"/>
            <w:shd w:val="clear" w:color="auto" w:fill="FE5E5E"/>
            <w:vAlign w:val="center"/>
          </w:tcPr>
          <w:p w14:paraId="449E4A88" w14:textId="77777777" w:rsidR="00347AA2" w:rsidRPr="00347AA2" w:rsidRDefault="00347AA2" w:rsidP="00347AA2">
            <w:pPr>
              <w:ind w:firstLine="0"/>
              <w:jc w:val="center"/>
              <w:rPr>
                <w:b/>
                <w:bCs/>
              </w:rPr>
            </w:pPr>
            <w:r w:rsidRPr="00347AA2">
              <w:rPr>
                <w:b/>
                <w:bCs/>
              </w:rPr>
              <w:t>Decisión metodológica</w:t>
            </w:r>
          </w:p>
        </w:tc>
      </w:tr>
      <w:tr w:rsidR="00347AA2" w14:paraId="16ADA0CF" w14:textId="77777777" w:rsidTr="00290519">
        <w:tc>
          <w:tcPr>
            <w:tcW w:w="3005" w:type="dxa"/>
            <w:vAlign w:val="center"/>
          </w:tcPr>
          <w:p w14:paraId="58AC61DC" w14:textId="77777777" w:rsidR="00347AA2" w:rsidRDefault="00347AA2" w:rsidP="00347AA2">
            <w:pPr>
              <w:ind w:firstLine="0"/>
              <w:jc w:val="center"/>
            </w:pPr>
            <w:r w:rsidRPr="00C45014">
              <w:t>TEC-001 a TEC-009 presentes</w:t>
            </w:r>
          </w:p>
        </w:tc>
        <w:tc>
          <w:tcPr>
            <w:tcW w:w="1101" w:type="dxa"/>
            <w:vAlign w:val="center"/>
          </w:tcPr>
          <w:p w14:paraId="68330C23" w14:textId="77777777" w:rsidR="00347AA2" w:rsidRDefault="00347AA2" w:rsidP="00347AA2">
            <w:pPr>
              <w:ind w:firstLine="0"/>
              <w:jc w:val="center"/>
            </w:pPr>
            <w:r w:rsidRPr="00C45014">
              <w:t>OK</w:t>
            </w:r>
          </w:p>
        </w:tc>
        <w:tc>
          <w:tcPr>
            <w:tcW w:w="4910" w:type="dxa"/>
            <w:vAlign w:val="center"/>
          </w:tcPr>
          <w:p w14:paraId="0965850B" w14:textId="77777777" w:rsidR="00347AA2" w:rsidRDefault="00347AA2" w:rsidP="00347AA2">
            <w:pPr>
              <w:ind w:firstLine="0"/>
              <w:jc w:val="center"/>
            </w:pPr>
            <w:r w:rsidRPr="00C45014">
              <w:t>Se usan como resultados finales del subconjunto evaluado.</w:t>
            </w:r>
          </w:p>
        </w:tc>
      </w:tr>
      <w:tr w:rsidR="00347AA2" w14:paraId="1046A3E3" w14:textId="77777777" w:rsidTr="00290519">
        <w:tc>
          <w:tcPr>
            <w:tcW w:w="3005" w:type="dxa"/>
            <w:vAlign w:val="center"/>
          </w:tcPr>
          <w:p w14:paraId="1DFEE650" w14:textId="77777777" w:rsidR="00347AA2" w:rsidRDefault="00347AA2" w:rsidP="00347AA2">
            <w:pPr>
              <w:ind w:firstLine="0"/>
              <w:jc w:val="center"/>
            </w:pPr>
            <w:r w:rsidRPr="00C45014">
              <w:t>FP-001 a FP-010 presentes</w:t>
            </w:r>
          </w:p>
        </w:tc>
        <w:tc>
          <w:tcPr>
            <w:tcW w:w="1101" w:type="dxa"/>
            <w:vAlign w:val="center"/>
          </w:tcPr>
          <w:p w14:paraId="56D65EFB" w14:textId="77777777" w:rsidR="00347AA2" w:rsidRDefault="00347AA2" w:rsidP="00347AA2">
            <w:pPr>
              <w:ind w:firstLine="0"/>
              <w:jc w:val="center"/>
            </w:pPr>
            <w:r w:rsidRPr="00C45014">
              <w:t>OK</w:t>
            </w:r>
          </w:p>
        </w:tc>
        <w:tc>
          <w:tcPr>
            <w:tcW w:w="4910" w:type="dxa"/>
            <w:vAlign w:val="center"/>
          </w:tcPr>
          <w:p w14:paraId="7906ADCE" w14:textId="77777777" w:rsidR="00347AA2" w:rsidRDefault="00347AA2" w:rsidP="00347AA2">
            <w:pPr>
              <w:ind w:firstLine="0"/>
              <w:jc w:val="center"/>
            </w:pPr>
            <w:r w:rsidRPr="00C45014">
              <w:t>La muestra FP final queda completa.</w:t>
            </w:r>
          </w:p>
        </w:tc>
      </w:tr>
      <w:tr w:rsidR="00347AA2" w14:paraId="63F2F29F" w14:textId="77777777" w:rsidTr="00290519">
        <w:tc>
          <w:tcPr>
            <w:tcW w:w="3005" w:type="dxa"/>
            <w:vAlign w:val="center"/>
          </w:tcPr>
          <w:p w14:paraId="0109EC3F" w14:textId="77777777" w:rsidR="00347AA2" w:rsidRDefault="00347AA2" w:rsidP="00347AA2">
            <w:pPr>
              <w:ind w:firstLine="0"/>
              <w:jc w:val="center"/>
            </w:pPr>
            <w:r w:rsidRPr="00C45014">
              <w:t>VR real separado de FP</w:t>
            </w:r>
          </w:p>
        </w:tc>
        <w:tc>
          <w:tcPr>
            <w:tcW w:w="1101" w:type="dxa"/>
            <w:vAlign w:val="center"/>
          </w:tcPr>
          <w:p w14:paraId="74B8E9E0" w14:textId="77777777" w:rsidR="00347AA2" w:rsidRDefault="00347AA2" w:rsidP="00347AA2">
            <w:pPr>
              <w:ind w:firstLine="0"/>
              <w:jc w:val="center"/>
            </w:pPr>
            <w:r w:rsidRPr="00C45014">
              <w:t>WARN</w:t>
            </w:r>
          </w:p>
        </w:tc>
        <w:tc>
          <w:tcPr>
            <w:tcW w:w="4910" w:type="dxa"/>
            <w:vAlign w:val="center"/>
          </w:tcPr>
          <w:p w14:paraId="74F13108" w14:textId="77777777" w:rsidR="00347AA2" w:rsidRDefault="00347AA2" w:rsidP="00347AA2">
            <w:pPr>
              <w:ind w:firstLine="0"/>
              <w:jc w:val="center"/>
            </w:pPr>
            <w:r w:rsidRPr="00C45014">
              <w:t>Se filtra por ventana/carpeta y se excluyen filas no definitivas.</w:t>
            </w:r>
          </w:p>
        </w:tc>
      </w:tr>
      <w:tr w:rsidR="00347AA2" w14:paraId="0A7D4B16" w14:textId="77777777" w:rsidTr="00290519">
        <w:tc>
          <w:tcPr>
            <w:tcW w:w="3005" w:type="dxa"/>
            <w:vAlign w:val="center"/>
          </w:tcPr>
          <w:p w14:paraId="7A529B32" w14:textId="77777777" w:rsidR="00347AA2" w:rsidRDefault="00347AA2" w:rsidP="00347AA2">
            <w:pPr>
              <w:ind w:firstLine="0"/>
              <w:jc w:val="center"/>
            </w:pPr>
            <w:r w:rsidRPr="00C45014">
              <w:t>FP hits</w:t>
            </w:r>
          </w:p>
        </w:tc>
        <w:tc>
          <w:tcPr>
            <w:tcW w:w="1101" w:type="dxa"/>
            <w:vAlign w:val="center"/>
          </w:tcPr>
          <w:p w14:paraId="4E18BA69" w14:textId="77777777" w:rsidR="00347AA2" w:rsidRDefault="00347AA2" w:rsidP="00347AA2">
            <w:pPr>
              <w:ind w:firstLine="0"/>
              <w:jc w:val="center"/>
            </w:pPr>
            <w:r w:rsidRPr="00C45014">
              <w:t>OK</w:t>
            </w:r>
          </w:p>
        </w:tc>
        <w:tc>
          <w:tcPr>
            <w:tcW w:w="4910" w:type="dxa"/>
            <w:vAlign w:val="center"/>
          </w:tcPr>
          <w:p w14:paraId="25B421B1" w14:textId="77777777" w:rsidR="00347AA2" w:rsidRDefault="00347AA2" w:rsidP="00347AA2">
            <w:pPr>
              <w:ind w:firstLine="0"/>
              <w:jc w:val="center"/>
            </w:pPr>
            <w:r w:rsidRPr="00C45014">
              <w:t>Total Hits=0; no se inflan falsos positivos.</w:t>
            </w:r>
          </w:p>
        </w:tc>
      </w:tr>
      <w:tr w:rsidR="00347AA2" w14:paraId="7A3C1529" w14:textId="77777777" w:rsidTr="00290519">
        <w:tc>
          <w:tcPr>
            <w:tcW w:w="3005" w:type="dxa"/>
            <w:vAlign w:val="center"/>
          </w:tcPr>
          <w:p w14:paraId="03B63EEC" w14:textId="77777777" w:rsidR="00347AA2" w:rsidRPr="00C45014" w:rsidRDefault="00347AA2" w:rsidP="00347AA2">
            <w:pPr>
              <w:ind w:firstLine="0"/>
              <w:jc w:val="center"/>
            </w:pPr>
            <w:r w:rsidRPr="00152E53">
              <w:t>Fuentes con SHA-256</w:t>
            </w:r>
          </w:p>
        </w:tc>
        <w:tc>
          <w:tcPr>
            <w:tcW w:w="1101" w:type="dxa"/>
            <w:vAlign w:val="center"/>
          </w:tcPr>
          <w:p w14:paraId="0198927E" w14:textId="77777777" w:rsidR="00347AA2" w:rsidRPr="00C45014" w:rsidRDefault="00347AA2" w:rsidP="00347AA2">
            <w:pPr>
              <w:ind w:firstLine="0"/>
              <w:jc w:val="center"/>
            </w:pPr>
            <w:r w:rsidRPr="00152E53">
              <w:t>OK</w:t>
            </w:r>
          </w:p>
        </w:tc>
        <w:tc>
          <w:tcPr>
            <w:tcW w:w="4910" w:type="dxa"/>
            <w:vAlign w:val="center"/>
          </w:tcPr>
          <w:p w14:paraId="5538AC70" w14:textId="77777777" w:rsidR="00347AA2" w:rsidRPr="00C45014" w:rsidRDefault="00347AA2" w:rsidP="00584FFD">
            <w:pPr>
              <w:keepNext/>
              <w:ind w:firstLine="0"/>
              <w:jc w:val="center"/>
            </w:pPr>
            <w:r w:rsidRPr="00152E53">
              <w:t>102 fuentes hasheadas en el paquete de evidencias.</w:t>
            </w:r>
          </w:p>
        </w:tc>
      </w:tr>
    </w:tbl>
    <w:p w14:paraId="6E04AE58" w14:textId="77777777" w:rsidR="00347AA2" w:rsidRPr="00640DF5" w:rsidRDefault="00584FFD" w:rsidP="00640DF5">
      <w:pPr>
        <w:pStyle w:val="Descripcin"/>
      </w:pPr>
      <w:bookmarkStart w:id="434" w:name="_Toc236744725"/>
      <w:r>
        <w:t xml:space="preserve">Figura </w:t>
      </w:r>
      <w:r w:rsidR="00492EE6">
        <w:fldChar w:fldCharType="begin"/>
      </w:r>
      <w:r w:rsidR="00492EE6">
        <w:instrText xml:space="preserve"> SEQ Figura \* ARABIC </w:instrText>
      </w:r>
      <w:r w:rsidR="00492EE6">
        <w:fldChar w:fldCharType="separate"/>
      </w:r>
      <w:r w:rsidR="00492EE6">
        <w:rPr>
          <w:noProof/>
        </w:rPr>
        <w:t>33</w:t>
      </w:r>
      <w:r w:rsidR="00492EE6">
        <w:rPr>
          <w:noProof/>
        </w:rPr>
        <w:fldChar w:fldCharType="end"/>
      </w:r>
      <w:r w:rsidRPr="00B46B01">
        <w:t>: Controles de calidad aplicados a los resultados de detección y FP</w:t>
      </w:r>
      <w:bookmarkEnd w:id="434"/>
      <w:r w:rsidR="00347AA2">
        <w:br w:type="page"/>
      </w:r>
    </w:p>
    <w:p w14:paraId="44A147E6" w14:textId="77777777" w:rsidR="003055D2" w:rsidRDefault="003055D2" w:rsidP="003055D2">
      <w:pPr>
        <w:pStyle w:val="Ttulo2"/>
      </w:pPr>
      <w:bookmarkStart w:id="435" w:name="_Toc236729098"/>
      <w:bookmarkStart w:id="436" w:name="_Toc236845322"/>
      <w:r>
        <w:lastRenderedPageBreak/>
        <w:t>Resultados definitivos de artifacts públicos</w:t>
      </w:r>
      <w:bookmarkEnd w:id="435"/>
      <w:bookmarkEnd w:id="436"/>
    </w:p>
    <w:p w14:paraId="7A502BFA" w14:textId="77777777" w:rsidR="003055D2" w:rsidRDefault="003055D2" w:rsidP="003055D2">
      <w:pPr>
        <w:ind w:firstLine="0"/>
      </w:pPr>
      <w:r>
        <w:t xml:space="preserve">La evaluación pública se mantiene separada de la arquitectura custom. La Tabla </w:t>
      </w:r>
      <w:r>
        <w:fldChar w:fldCharType="begin"/>
      </w:r>
      <w:r>
        <w:instrText xml:space="preserve"> REF TFMPublicTable \h \* MERGEFORMAT </w:instrText>
      </w:r>
      <w:r>
        <w:fldChar w:fldCharType="separate"/>
      </w:r>
      <w:r w:rsidR="00492EE6">
        <w:rPr>
          <w:noProof/>
        </w:rPr>
        <w:t>56</w:t>
      </w:r>
      <w:r>
        <w:fldChar w:fldCharType="end"/>
      </w:r>
      <w:r>
        <w:t xml:space="preserve"> resume seis campañas CLIENT_EVENT y la Figura </w:t>
      </w:r>
      <w:r>
        <w:fldChar w:fldCharType="begin"/>
      </w:r>
      <w:r>
        <w:instrText xml:space="preserve"> REF TFMPublicFigure \h \* MERGEFORMAT </w:instrText>
      </w:r>
      <w:r>
        <w:fldChar w:fldCharType="separate"/>
      </w:r>
      <w:r w:rsidR="00492EE6">
        <w:rPr>
          <w:noProof/>
        </w:rPr>
        <w:t>34</w:t>
      </w:r>
      <w:r>
        <w:fldChar w:fldCharType="end"/>
      </w:r>
      <w:r>
        <w:t xml:space="preserve"> distingue su resultado operativo. Un resultado POSITIVO acredita visibilidad útil en las condiciones ensayadas; no implica necesariamente detección específica de una técnica MITRE.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3373"/>
        <w:gridCol w:w="2047"/>
        <w:gridCol w:w="963"/>
        <w:gridCol w:w="1425"/>
        <w:gridCol w:w="1208"/>
      </w:tblGrid>
      <w:tr w:rsidR="003055D2" w:rsidRPr="00290519" w14:paraId="029AFD2E" w14:textId="77777777" w:rsidTr="00290519">
        <w:trPr>
          <w:cantSplit/>
          <w:tblHeader/>
        </w:trPr>
        <w:tc>
          <w:tcPr>
            <w:tcW w:w="1870" w:type="pct"/>
            <w:tcBorders>
              <w:bottom w:val="single" w:sz="4" w:space="0" w:color="auto"/>
            </w:tcBorders>
            <w:shd w:val="clear" w:color="auto" w:fill="1F4E79"/>
            <w:vAlign w:val="center"/>
          </w:tcPr>
          <w:p w14:paraId="70B40576"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 público</w:t>
            </w:r>
          </w:p>
        </w:tc>
        <w:tc>
          <w:tcPr>
            <w:tcW w:w="1135" w:type="pct"/>
            <w:tcBorders>
              <w:bottom w:val="single" w:sz="4" w:space="0" w:color="auto"/>
            </w:tcBorders>
            <w:shd w:val="clear" w:color="auto" w:fill="1F4E79"/>
            <w:vAlign w:val="center"/>
          </w:tcPr>
          <w:p w14:paraId="45427295"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Visibilidad</w:t>
            </w:r>
          </w:p>
        </w:tc>
        <w:tc>
          <w:tcPr>
            <w:tcW w:w="534" w:type="pct"/>
            <w:tcBorders>
              <w:bottom w:val="single" w:sz="4" w:space="0" w:color="auto"/>
            </w:tcBorders>
            <w:shd w:val="clear" w:color="auto" w:fill="1F4E79"/>
            <w:vAlign w:val="center"/>
          </w:tcPr>
          <w:p w14:paraId="21329B91"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Detección específica</w:t>
            </w:r>
          </w:p>
        </w:tc>
        <w:tc>
          <w:tcPr>
            <w:tcW w:w="790" w:type="pct"/>
            <w:tcBorders>
              <w:bottom w:val="single" w:sz="4" w:space="0" w:color="auto"/>
            </w:tcBorders>
            <w:shd w:val="clear" w:color="auto" w:fill="1F4E79"/>
            <w:vAlign w:val="center"/>
          </w:tcPr>
          <w:p w14:paraId="2D86D08F"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Resultado</w:t>
            </w:r>
          </w:p>
        </w:tc>
        <w:tc>
          <w:tcPr>
            <w:tcW w:w="670" w:type="pct"/>
            <w:tcBorders>
              <w:bottom w:val="single" w:sz="4" w:space="0" w:color="auto"/>
            </w:tcBorders>
            <w:shd w:val="clear" w:color="auto" w:fill="1F4E79"/>
            <w:vAlign w:val="center"/>
          </w:tcPr>
          <w:p w14:paraId="27FBD159"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Limitación</w:t>
            </w:r>
          </w:p>
        </w:tc>
      </w:tr>
      <w:tr w:rsidR="003055D2" w:rsidRPr="00290519" w14:paraId="55704DFD" w14:textId="77777777" w:rsidTr="00290519">
        <w:trPr>
          <w:cantSplit/>
        </w:trPr>
        <w:tc>
          <w:tcPr>
            <w:tcW w:w="1870" w:type="pct"/>
            <w:shd w:val="clear" w:color="auto" w:fill="F2F2F2"/>
            <w:vAlign w:val="center"/>
          </w:tcPr>
          <w:p w14:paraId="0EEF89E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Windows.Hayabusa.Monitoring</w:t>
            </w:r>
          </w:p>
        </w:tc>
        <w:tc>
          <w:tcPr>
            <w:tcW w:w="1135" w:type="pct"/>
            <w:shd w:val="clear" w:color="auto" w:fill="F2F2F2"/>
            <w:vAlign w:val="center"/>
          </w:tcPr>
          <w:p w14:paraId="1689511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w:t>
            </w:r>
          </w:p>
        </w:tc>
        <w:tc>
          <w:tcPr>
            <w:tcW w:w="534" w:type="pct"/>
            <w:shd w:val="clear" w:color="auto" w:fill="F2F2F2"/>
            <w:vAlign w:val="center"/>
          </w:tcPr>
          <w:p w14:paraId="2CF97DE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3/9: TEC-001, TEC-003 y TEC-005</w:t>
            </w:r>
          </w:p>
        </w:tc>
        <w:tc>
          <w:tcPr>
            <w:tcW w:w="790" w:type="pct"/>
            <w:shd w:val="clear" w:color="auto" w:fill="F2F2F2"/>
            <w:vAlign w:val="center"/>
          </w:tcPr>
          <w:p w14:paraId="7A5F115A"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shd w:val="clear" w:color="auto" w:fill="F2F2F2"/>
            <w:vAlign w:val="center"/>
          </w:tcPr>
          <w:p w14:paraId="2C29AA20"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CH high: 4 coincidencias en FP; CHM no ejecutada</w:t>
            </w:r>
          </w:p>
        </w:tc>
      </w:tr>
      <w:tr w:rsidR="003055D2" w:rsidRPr="00290519" w14:paraId="75219E59" w14:textId="77777777" w:rsidTr="00290519">
        <w:trPr>
          <w:cantSplit/>
        </w:trPr>
        <w:tc>
          <w:tcPr>
            <w:tcW w:w="1870" w:type="pct"/>
            <w:tcBorders>
              <w:bottom w:val="single" w:sz="4" w:space="0" w:color="auto"/>
            </w:tcBorders>
            <w:vAlign w:val="center"/>
          </w:tcPr>
          <w:p w14:paraId="506CBDD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Windows.Events.ServiceCreation</w:t>
            </w:r>
          </w:p>
        </w:tc>
        <w:tc>
          <w:tcPr>
            <w:tcW w:w="1135" w:type="pct"/>
            <w:tcBorders>
              <w:bottom w:val="single" w:sz="4" w:space="0" w:color="auto"/>
            </w:tcBorders>
            <w:vAlign w:val="center"/>
          </w:tcPr>
          <w:p w14:paraId="76BD017B"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System 7045</w:t>
            </w:r>
          </w:p>
        </w:tc>
        <w:tc>
          <w:tcPr>
            <w:tcW w:w="534" w:type="pct"/>
            <w:tcBorders>
              <w:bottom w:val="single" w:sz="4" w:space="0" w:color="auto"/>
            </w:tcBorders>
            <w:vAlign w:val="center"/>
          </w:tcPr>
          <w:p w14:paraId="4BEEB3FC"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tcBorders>
              <w:bottom w:val="single" w:sz="4" w:space="0" w:color="auto"/>
            </w:tcBorders>
            <w:vAlign w:val="center"/>
          </w:tcPr>
          <w:p w14:paraId="1F7B9E6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tcBorders>
              <w:bottom w:val="single" w:sz="4" w:space="0" w:color="auto"/>
            </w:tcBorders>
            <w:vAlign w:val="center"/>
          </w:tcPr>
          <w:p w14:paraId="647845FB"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El 7045 acredita creación de servicio, no malicia</w:t>
            </w:r>
          </w:p>
        </w:tc>
      </w:tr>
      <w:tr w:rsidR="003055D2" w:rsidRPr="00290519" w14:paraId="13E3DEDD" w14:textId="77777777" w:rsidTr="00290519">
        <w:trPr>
          <w:cantSplit/>
        </w:trPr>
        <w:tc>
          <w:tcPr>
            <w:tcW w:w="1870" w:type="pct"/>
            <w:shd w:val="clear" w:color="auto" w:fill="F2F2F2"/>
            <w:vAlign w:val="center"/>
          </w:tcPr>
          <w:p w14:paraId="25C4B950"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Windows.Events.ProcessCreation</w:t>
            </w:r>
          </w:p>
        </w:tc>
        <w:tc>
          <w:tcPr>
            <w:tcW w:w="1135" w:type="pct"/>
            <w:shd w:val="clear" w:color="auto" w:fill="F2F2F2"/>
            <w:vAlign w:val="center"/>
          </w:tcPr>
          <w:p w14:paraId="07060B0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w:t>
            </w:r>
          </w:p>
        </w:tc>
        <w:tc>
          <w:tcPr>
            <w:tcW w:w="534" w:type="pct"/>
            <w:shd w:val="clear" w:color="auto" w:fill="F2F2F2"/>
            <w:vAlign w:val="center"/>
          </w:tcPr>
          <w:p w14:paraId="0DE0F02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shd w:val="clear" w:color="auto" w:fill="F2F2F2"/>
            <w:vAlign w:val="center"/>
          </w:tcPr>
          <w:p w14:paraId="09697990"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shd w:val="clear" w:color="auto" w:fill="F2F2F2"/>
            <w:vAlign w:val="center"/>
          </w:tcPr>
          <w:p w14:paraId="2E692CAE"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Proceso observado no equivale a técnica detectada</w:t>
            </w:r>
          </w:p>
        </w:tc>
      </w:tr>
      <w:tr w:rsidR="003055D2" w:rsidRPr="00290519" w14:paraId="572A45A8" w14:textId="77777777" w:rsidTr="00290519">
        <w:trPr>
          <w:cantSplit/>
        </w:trPr>
        <w:tc>
          <w:tcPr>
            <w:tcW w:w="1870" w:type="pct"/>
            <w:tcBorders>
              <w:bottom w:val="single" w:sz="4" w:space="0" w:color="auto"/>
            </w:tcBorders>
            <w:vAlign w:val="center"/>
          </w:tcPr>
          <w:p w14:paraId="27E97AFC"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Windows.Sysinternals.SysmonLogForward</w:t>
            </w:r>
          </w:p>
        </w:tc>
        <w:tc>
          <w:tcPr>
            <w:tcW w:w="1135" w:type="pct"/>
            <w:tcBorders>
              <w:bottom w:val="single" w:sz="4" w:space="0" w:color="auto"/>
            </w:tcBorders>
            <w:vAlign w:val="center"/>
          </w:tcPr>
          <w:p w14:paraId="431FDFF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Sysmon</w:t>
            </w:r>
          </w:p>
        </w:tc>
        <w:tc>
          <w:tcPr>
            <w:tcW w:w="534" w:type="pct"/>
            <w:tcBorders>
              <w:bottom w:val="single" w:sz="4" w:space="0" w:color="auto"/>
            </w:tcBorders>
            <w:vAlign w:val="center"/>
          </w:tcPr>
          <w:p w14:paraId="38DF5547"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tcBorders>
              <w:bottom w:val="single" w:sz="4" w:space="0" w:color="auto"/>
            </w:tcBorders>
            <w:vAlign w:val="center"/>
          </w:tcPr>
          <w:p w14:paraId="6AD76320"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tcBorders>
              <w:bottom w:val="single" w:sz="4" w:space="0" w:color="auto"/>
            </w:tcBorders>
            <w:vAlign w:val="center"/>
          </w:tcPr>
          <w:p w14:paraId="6402B6C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Telemetría forense; ID 26 no es alerta individual</w:t>
            </w:r>
          </w:p>
        </w:tc>
      </w:tr>
      <w:tr w:rsidR="003055D2" w:rsidRPr="00290519" w14:paraId="0797547D" w14:textId="77777777" w:rsidTr="00290519">
        <w:trPr>
          <w:cantSplit/>
        </w:trPr>
        <w:tc>
          <w:tcPr>
            <w:tcW w:w="1870" w:type="pct"/>
            <w:shd w:val="clear" w:color="auto" w:fill="F2F2F2"/>
            <w:vAlign w:val="center"/>
          </w:tcPr>
          <w:p w14:paraId="0BBF30A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Windows.ETW.Monitoring</w:t>
            </w:r>
          </w:p>
        </w:tc>
        <w:tc>
          <w:tcPr>
            <w:tcW w:w="1135" w:type="pct"/>
            <w:shd w:val="clear" w:color="auto" w:fill="F2F2F2"/>
            <w:vAlign w:val="center"/>
          </w:tcPr>
          <w:p w14:paraId="40BB0CE1"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acreditada</w:t>
            </w:r>
          </w:p>
        </w:tc>
        <w:tc>
          <w:tcPr>
            <w:tcW w:w="534" w:type="pct"/>
            <w:shd w:val="clear" w:color="auto" w:fill="F2F2F2"/>
            <w:vAlign w:val="center"/>
          </w:tcPr>
          <w:p w14:paraId="62E9D7C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evaluable</w:t>
            </w:r>
          </w:p>
        </w:tc>
        <w:tc>
          <w:tcPr>
            <w:tcW w:w="790" w:type="pct"/>
            <w:shd w:val="clear" w:color="auto" w:fill="F2F2F2"/>
            <w:vAlign w:val="center"/>
          </w:tcPr>
          <w:p w14:paraId="40079E1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CONCLUYENTE</w:t>
            </w:r>
          </w:p>
        </w:tc>
        <w:tc>
          <w:tcPr>
            <w:tcW w:w="670" w:type="pct"/>
            <w:shd w:val="clear" w:color="auto" w:fill="F2F2F2"/>
            <w:vAlign w:val="center"/>
          </w:tcPr>
          <w:p w14:paraId="7F47FBE4"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Sin campaña reproducible completa</w:t>
            </w:r>
          </w:p>
        </w:tc>
      </w:tr>
      <w:tr w:rsidR="003055D2" w:rsidRPr="00290519" w14:paraId="2B967465" w14:textId="77777777" w:rsidTr="00290519">
        <w:trPr>
          <w:cantSplit/>
        </w:trPr>
        <w:tc>
          <w:tcPr>
            <w:tcW w:w="1870" w:type="pct"/>
            <w:vAlign w:val="center"/>
          </w:tcPr>
          <w:p w14:paraId="53910039"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Generic.Events.TrackNetworkConnections</w:t>
            </w:r>
          </w:p>
        </w:tc>
        <w:tc>
          <w:tcPr>
            <w:tcW w:w="1135" w:type="pct"/>
            <w:vAlign w:val="center"/>
          </w:tcPr>
          <w:p w14:paraId="7CC2691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conexión</w:t>
            </w:r>
          </w:p>
        </w:tc>
        <w:tc>
          <w:tcPr>
            <w:tcW w:w="534" w:type="pct"/>
            <w:vAlign w:val="center"/>
          </w:tcPr>
          <w:p w14:paraId="494778A4"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vAlign w:val="center"/>
          </w:tcPr>
          <w:p w14:paraId="55EC163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vAlign w:val="center"/>
          </w:tcPr>
          <w:p w14:paraId="5D1C8E9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PID=0 y ProcInfo vacío; HTTP 200 del runner independiente</w:t>
            </w:r>
          </w:p>
        </w:tc>
      </w:tr>
    </w:tbl>
    <w:p w14:paraId="45FC1C1C" w14:textId="77777777" w:rsidR="003055D2" w:rsidRDefault="003055D2" w:rsidP="003055D2">
      <w:pPr>
        <w:ind w:firstLine="0"/>
      </w:pPr>
    </w:p>
    <w:p w14:paraId="73CF3AB5" w14:textId="5E733AD9" w:rsidR="003055D2" w:rsidRDefault="003055D2" w:rsidP="003055D2">
      <w:pPr>
        <w:pStyle w:val="Descripcin"/>
      </w:pPr>
      <w:bookmarkStart w:id="437" w:name="_Toc236744680"/>
      <w:r>
        <w:t xml:space="preserve">Tabla </w:t>
      </w:r>
      <w:fldSimple w:instr=" SEQ Tabla \* ARABIC \* MERGEFORMAT ">
        <w:bookmarkStart w:id="438" w:name="TFMPublicTable"/>
        <w:r w:rsidR="00555463">
          <w:rPr>
            <w:noProof/>
          </w:rPr>
          <w:t>57</w:t>
        </w:r>
        <w:bookmarkEnd w:id="438"/>
      </w:fldSimple>
      <w:r>
        <w:t>: Resultados definitivos de las campañas con artifacts públicos</w:t>
      </w:r>
      <w:bookmarkEnd w:id="437"/>
    </w:p>
    <w:p w14:paraId="700C181A" w14:textId="77777777" w:rsidR="003055D2" w:rsidRDefault="003055D2" w:rsidP="003055D2">
      <w:pPr>
        <w:ind w:firstLine="0"/>
      </w:pPr>
      <w:r>
        <w:t>Hayabusa CH alcanzó 3/9 técnicas específicas. Sus coincidencias high no se suman a la cobertura custom y la campaña de falsos positivos registró cuatro matches CH concentrados en un caso benigno FP-003. Por ello, el resultado se presenta como capacidad específica acotada y no como cobertura general.</w:t>
      </w:r>
    </w:p>
    <w:p w14:paraId="1B05A272" w14:textId="77777777" w:rsidR="003055D2" w:rsidRDefault="003055D2" w:rsidP="003055D2">
      <w:pPr>
        <w:ind w:firstLine="0"/>
      </w:pPr>
      <w:r>
        <w:t>Windows.ETW.Monitoring permanece NO CONCLUYENTE: la ausencia de runner, summary TEC y manifiesto de configuración impide clasificarlo como positivo o negativo. Generic.Events.TrackNetworkConnections observó la conexión al receptor, pero PID=0 y ProcInfo vacío impidieron una atribución fiable de proceso.</w:t>
      </w:r>
    </w:p>
    <w:p w14:paraId="4235B2C6" w14:textId="77777777" w:rsidR="003055D2" w:rsidRDefault="003055D2" w:rsidP="003055D2">
      <w:pPr>
        <w:ind w:firstLine="0"/>
      </w:pPr>
      <w:r>
        <w:lastRenderedPageBreak/>
        <w:t>Para TEC-009, el HTTP 200, UploadSucceeded=True y los bytes transferidos pertenecen al runner independiente. No se computan como detección CLIENT_EVENT, ni como resultado de TrackNetwork, del Router o de Discord.</w:t>
      </w:r>
    </w:p>
    <w:p w14:paraId="21183B16" w14:textId="77777777" w:rsidR="003055D2" w:rsidRDefault="003055D2" w:rsidP="003055D2">
      <w:pPr>
        <w:ind w:firstLine="0"/>
        <w:jc w:val="center"/>
      </w:pPr>
      <w:r>
        <w:rPr>
          <w:noProof/>
        </w:rPr>
        <w:drawing>
          <wp:inline distT="0" distB="0" distL="0" distR="0" wp14:anchorId="13483202" wp14:editId="33F6B5B2">
            <wp:extent cx="5588000" cy="3104788"/>
            <wp:effectExtent l="0" t="0" r="0" b="635"/>
            <wp:docPr id="970410314" name="Imagen 6" descr="Resultado de las seis campañas con artifacts públicos" title="Resultado de las seis campañas con artifacts públ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0314" name="Imagen 6" descr="Resultado de las seis campañas con artifacts públicos" title="Resultado de las seis campañas con artifacts públicos"/>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399F76B6" w14:textId="77777777" w:rsidR="003055D2" w:rsidRDefault="003055D2" w:rsidP="003055D2">
      <w:pPr>
        <w:pStyle w:val="Descripcin"/>
      </w:pPr>
      <w:bookmarkStart w:id="439" w:name="_Toc236744726"/>
      <w:r>
        <w:t xml:space="preserve">Figura </w:t>
      </w:r>
      <w:fldSimple w:instr=" SEQ Figura \* ARABIC \* MERGEFORMAT ">
        <w:bookmarkStart w:id="440" w:name="TFMPublicFigure"/>
        <w:r w:rsidR="00492EE6">
          <w:rPr>
            <w:noProof/>
          </w:rPr>
          <w:t>34</w:t>
        </w:r>
        <w:bookmarkEnd w:id="440"/>
      </w:fldSimple>
      <w:r>
        <w:t>: Resultado de las seis campañas con artifacts públicos</w:t>
      </w:r>
      <w:bookmarkEnd w:id="439"/>
    </w:p>
    <w:p w14:paraId="3599F50A" w14:textId="77777777" w:rsidR="00640DF5" w:rsidRDefault="00640DF5">
      <w:pPr>
        <w:spacing w:after="160" w:line="278" w:lineRule="auto"/>
        <w:ind w:firstLine="0"/>
        <w:jc w:val="left"/>
        <w:rPr>
          <w:rFonts w:eastAsiaTheme="majorEastAsia" w:cstheme="majorBidi"/>
          <w:b/>
          <w:color w:val="000000" w:themeColor="text1"/>
          <w:sz w:val="44"/>
          <w:szCs w:val="40"/>
        </w:rPr>
      </w:pPr>
      <w:r>
        <w:br w:type="page"/>
      </w:r>
    </w:p>
    <w:p w14:paraId="6E5A6110" w14:textId="77777777" w:rsidR="00592363" w:rsidRDefault="00592363" w:rsidP="00D0316E">
      <w:pPr>
        <w:pStyle w:val="Ttulo1"/>
      </w:pPr>
      <w:bookmarkStart w:id="441" w:name="_Toc236845323"/>
      <w:r>
        <w:lastRenderedPageBreak/>
        <w:t>Evaluación de Velociraptor y benchmark de rendimiento</w:t>
      </w:r>
      <w:bookmarkEnd w:id="441"/>
    </w:p>
    <w:p w14:paraId="1C4A9A40" w14:textId="77777777" w:rsidR="00B51632" w:rsidRPr="00B51632" w:rsidRDefault="00B47DDE" w:rsidP="00B51632">
      <w:r>
        <w:t>Este capítulo separa dos planos de evaluación: los resultados de detección y falsos positivos ya consolidados, y el benchmark de rendimiento del cliente Velociraptor. El benchmark se plantea como medición independiente del coste operativo; no mide cobertura, falsos positivos ni calidad de detección. Su objetivo es estimar el consumo observado en el laboratorio bajo tres escenarios reproducibles.</w:t>
      </w:r>
      <w:r w:rsidRPr="00B47DDE">
        <w:t xml:space="preserve">                           </w:t>
      </w:r>
    </w:p>
    <w:p w14:paraId="750C5167" w14:textId="77777777" w:rsidR="00233A26" w:rsidRDefault="00233A26" w:rsidP="009063E8">
      <w:pPr>
        <w:pStyle w:val="Ttulo2"/>
      </w:pPr>
      <w:bookmarkStart w:id="442" w:name="_Toc234407638"/>
      <w:bookmarkStart w:id="443" w:name="_Toc236729100"/>
      <w:bookmarkStart w:id="444" w:name="_Toc236845324"/>
      <w:r w:rsidRPr="00233A26">
        <w:t>Metodología de benchmark</w:t>
      </w:r>
      <w:bookmarkEnd w:id="442"/>
      <w:bookmarkEnd w:id="443"/>
      <w:bookmarkEnd w:id="444"/>
    </w:p>
    <w:p w14:paraId="749BD98C" w14:textId="77777777" w:rsidR="00290519" w:rsidRDefault="00290519" w:rsidP="00196F28">
      <w:pPr>
        <w:rPr>
          <w:i/>
          <w:iCs/>
        </w:rPr>
      </w:pPr>
      <w:r>
        <w:t>La fuente canónica del benchmark es TFM_BENCHMARK_RENDIMIENTO_VELOCIRAPTOR_DEFINITIVO_20260712.xlsx. Sus controles registran 9/9 runs válidos, tres escenarios y tres repeticiones por escenario. El benchmark principal mide exclusivamente el impacto del cliente Velociraptor sobre el endpoint. SERVER_GUI se registra separadamente y se excluye del cálculo principal porque pertenece al servidor y no al cliente evaluado. Los flags reproducibles son IncludeServerGuiInTotal=False y ServerGuiExcludedFromClientMetrics=True. En VR_TEC_RUNNER se observaron 0,95 % de CPU media, 54 % de pico, 57,42 MB de RAM media y 57,97 MB de pico. RunnerStillRunningAtEnd=True se conserva como WARN no bloqueante en las tres repeticiones VR_TEC_RUNNER. Estas métricas no atribuyen CPU o RAM a P1, P2, P3 o P4 individualmente y no miden calidad de detección (García-Amorena Reina, 2026d)</w:t>
      </w:r>
    </w:p>
    <w:p w14:paraId="19F5B6E3" w14:textId="77777777" w:rsidR="003055D2" w:rsidRDefault="003055D2" w:rsidP="003055D2">
      <w:pPr>
        <w:pStyle w:val="Descripcin"/>
      </w:pPr>
      <w:r>
        <w:rPr>
          <w:noProof/>
        </w:rPr>
        <w:lastRenderedPageBreak/>
        <w:drawing>
          <wp:inline distT="0" distB="0" distL="0" distR="0" wp14:anchorId="0260EE65" wp14:editId="5AE23ACD">
            <wp:extent cx="5588000" cy="5277831"/>
            <wp:effectExtent l="0" t="0" r="0" b="0"/>
            <wp:docPr id="50475712" name="Imagen 9" descr="Coste operativo observado del cliente Velociraptor por escenario" title="Coste operativo observado del cliente Velociraptor por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712" name="Imagen 9" descr="Coste operativo observado del cliente Velociraptor por escenario" title="Coste operativo observado del cliente Velociraptor por escenario"/>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588000" cy="5277831"/>
                    </a:xfrm>
                    <a:prstGeom prst="rect">
                      <a:avLst/>
                    </a:prstGeom>
                  </pic:spPr>
                </pic:pic>
              </a:graphicData>
            </a:graphic>
          </wp:inline>
        </w:drawing>
      </w:r>
    </w:p>
    <w:p w14:paraId="0275F304" w14:textId="77777777" w:rsidR="0094491B" w:rsidRDefault="00D23B33" w:rsidP="003055D2">
      <w:pPr>
        <w:pStyle w:val="Descripcin"/>
      </w:pPr>
      <w:bookmarkStart w:id="445" w:name="_Toc236744727"/>
      <w:r>
        <w:t xml:space="preserve">Figura </w:t>
      </w:r>
      <w:r w:rsidR="00492EE6">
        <w:fldChar w:fldCharType="begin"/>
      </w:r>
      <w:r w:rsidR="00492EE6">
        <w:instrText xml:space="preserve"> SEQ Figura \* ARABIC </w:instrText>
      </w:r>
      <w:r w:rsidR="00492EE6">
        <w:fldChar w:fldCharType="separate"/>
      </w:r>
      <w:r w:rsidR="00492EE6">
        <w:rPr>
          <w:noProof/>
        </w:rPr>
        <w:t>35</w:t>
      </w:r>
      <w:r w:rsidR="00492EE6">
        <w:rPr>
          <w:noProof/>
        </w:rPr>
        <w:fldChar w:fldCharType="end"/>
      </w:r>
      <w:r w:rsidRPr="00F65F53">
        <w:t xml:space="preserve">: </w:t>
      </w:r>
      <w:r w:rsidR="003055D2">
        <w:t>Coste operativo observado del cliente Velociraptor por escenario</w:t>
      </w:r>
      <w:bookmarkEnd w:id="445"/>
    </w:p>
    <w:p w14:paraId="01F89E0C" w14:textId="77777777" w:rsidR="00233A26" w:rsidRDefault="00233A26" w:rsidP="009063E8">
      <w:pPr>
        <w:pStyle w:val="Ttulo2"/>
      </w:pPr>
      <w:bookmarkStart w:id="446" w:name="_Toc234407639"/>
      <w:bookmarkStart w:id="447" w:name="_Toc236729101"/>
      <w:bookmarkStart w:id="448" w:name="_Toc236845325"/>
      <w:r w:rsidRPr="00233A26">
        <w:t>Impacto en CPU</w:t>
      </w:r>
      <w:bookmarkEnd w:id="446"/>
      <w:bookmarkEnd w:id="447"/>
      <w:bookmarkEnd w:id="448"/>
    </w:p>
    <w:p w14:paraId="39D3F1AD" w14:textId="77777777" w:rsidR="0080726E" w:rsidRPr="0080726E" w:rsidRDefault="0080726E" w:rsidP="0080726E">
      <w:r>
        <w:t>El cliente Velociraptor introduce una carga medible en el endpoint, especialmente visible en picos puntuales de CPU. En el laboratorio evaluado, la CPU media fue 0 % en reposo y 0,95 % durante VR_TEC_RUNNER, con un pico observado del 54 %. Esta lectura no debe extrapolarse como garantía universal para otros endpoints (García-Amorena Reina, 2026d).</w:t>
      </w:r>
    </w:p>
    <w:p w14:paraId="12EB56FB" w14:textId="77777777" w:rsidR="00233A26" w:rsidRDefault="00233A26" w:rsidP="009063E8">
      <w:pPr>
        <w:pStyle w:val="Ttulo2"/>
      </w:pPr>
      <w:bookmarkStart w:id="449" w:name="_Toc234407640"/>
      <w:bookmarkStart w:id="450" w:name="_Toc236729102"/>
      <w:bookmarkStart w:id="451" w:name="_Toc236845326"/>
      <w:r w:rsidRPr="00233A26">
        <w:t>Impacto en memoria</w:t>
      </w:r>
      <w:bookmarkEnd w:id="449"/>
      <w:bookmarkEnd w:id="450"/>
      <w:bookmarkEnd w:id="451"/>
    </w:p>
    <w:p w14:paraId="6974A4E9" w14:textId="77777777" w:rsidR="0080726E" w:rsidRPr="0080726E" w:rsidRDefault="0080726E" w:rsidP="0080726E">
      <w:r>
        <w:t>La memoria residente del cliente se mantuvo estable: 57,48 MB en VR_IDLE y 57,42 MB en VR_TEC_RUNNER, con pico de 57,97 MB. En el entorno medido, el consumo medio de memoria fue bajo y no aumentó de forma relevante durante la ejecución de la carga TEC (García-Amorena Reina, 2026d).</w:t>
      </w:r>
    </w:p>
    <w:p w14:paraId="3AE774A8" w14:textId="77777777" w:rsidR="00233A26" w:rsidRDefault="00233A26" w:rsidP="009063E8">
      <w:pPr>
        <w:pStyle w:val="Ttulo2"/>
      </w:pPr>
      <w:bookmarkStart w:id="452" w:name="_Toc234407641"/>
      <w:bookmarkStart w:id="453" w:name="_Toc236729103"/>
      <w:bookmarkStart w:id="454" w:name="_Toc236845327"/>
      <w:r w:rsidRPr="00233A26">
        <w:lastRenderedPageBreak/>
        <w:t>Impacto en disco</w:t>
      </w:r>
      <w:bookmarkEnd w:id="452"/>
      <w:bookmarkEnd w:id="453"/>
      <w:bookmarkEnd w:id="454"/>
    </w:p>
    <w:p w14:paraId="5C732E17" w14:textId="77777777" w:rsidR="0080726E" w:rsidRPr="0080726E" w:rsidRDefault="0080726E" w:rsidP="0080726E">
      <w:r w:rsidRPr="0080726E">
        <w:t>El apartado de disco queda documentado en el Excel final y sus hojas de calidad, pero no se usa como conclusión principal de coste. La memoria evita inferir impacto de I/O si no existe una métrica agregada equivalente a CPU/RAM en los datos resumidos.</w:t>
      </w:r>
    </w:p>
    <w:p w14:paraId="49BC191F" w14:textId="77777777" w:rsidR="00233A26" w:rsidRDefault="00233A26" w:rsidP="009063E8">
      <w:pPr>
        <w:pStyle w:val="Ttulo2"/>
      </w:pPr>
      <w:bookmarkStart w:id="455" w:name="_Toc234407642"/>
      <w:bookmarkStart w:id="456" w:name="_Toc236729104"/>
      <w:bookmarkStart w:id="457" w:name="_Toc236845328"/>
      <w:r w:rsidRPr="00233A26">
        <w:t>Relación detección / coste</w:t>
      </w:r>
      <w:bookmarkEnd w:id="455"/>
      <w:bookmarkEnd w:id="456"/>
      <w:bookmarkEnd w:id="457"/>
    </w:p>
    <w:p w14:paraId="501CA243" w14:textId="77777777" w:rsidR="0080726E" w:rsidRDefault="0080726E" w:rsidP="0080726E">
      <w:r>
        <w:t>Los resultados de benchmark se interpretan solo como coste operativo. Aunque el TFM obtuvo 9/9 detecciones CLIENT_EVENT en el subconjunto evaluado, esa cobertura pertenece al capítulo de resultados y no se deriva del benchmark ni se evalúa con métricas de CPU/RAM (García-Amorena Reina, 2026d; García-Amorena Reina, 2026e).</w:t>
      </w:r>
    </w:p>
    <w:tbl>
      <w:tblPr>
        <w:tblStyle w:val="Tablaconcuadrcula"/>
        <w:tblW w:w="0" w:type="auto"/>
        <w:tblLook w:val="04A0" w:firstRow="1" w:lastRow="0" w:firstColumn="1" w:lastColumn="0" w:noHBand="0" w:noVBand="1"/>
      </w:tblPr>
      <w:tblGrid>
        <w:gridCol w:w="3095"/>
        <w:gridCol w:w="2943"/>
        <w:gridCol w:w="2978"/>
      </w:tblGrid>
      <w:tr w:rsidR="00606296" w14:paraId="6C446E67" w14:textId="77777777" w:rsidTr="00290519">
        <w:trPr>
          <w:tblHeader/>
        </w:trPr>
        <w:tc>
          <w:tcPr>
            <w:tcW w:w="3005" w:type="dxa"/>
            <w:shd w:val="clear" w:color="auto" w:fill="E59EDC"/>
            <w:vAlign w:val="center"/>
          </w:tcPr>
          <w:p w14:paraId="7589C2AC" w14:textId="77777777" w:rsidR="00606296" w:rsidRPr="00606296" w:rsidRDefault="00606296" w:rsidP="00606296">
            <w:pPr>
              <w:ind w:firstLine="0"/>
              <w:jc w:val="center"/>
              <w:rPr>
                <w:b/>
                <w:bCs/>
              </w:rPr>
            </w:pPr>
            <w:r w:rsidRPr="00606296">
              <w:rPr>
                <w:b/>
                <w:bCs/>
              </w:rPr>
              <w:t>Control de calidad</w:t>
            </w:r>
          </w:p>
        </w:tc>
        <w:tc>
          <w:tcPr>
            <w:tcW w:w="3005" w:type="dxa"/>
            <w:shd w:val="clear" w:color="auto" w:fill="E59EDC"/>
            <w:vAlign w:val="center"/>
          </w:tcPr>
          <w:p w14:paraId="40FE34A0" w14:textId="77777777" w:rsidR="00606296" w:rsidRPr="00606296" w:rsidRDefault="00606296" w:rsidP="00606296">
            <w:pPr>
              <w:ind w:firstLine="0"/>
              <w:jc w:val="center"/>
              <w:rPr>
                <w:b/>
                <w:bCs/>
              </w:rPr>
            </w:pPr>
            <w:r w:rsidRPr="00606296">
              <w:rPr>
                <w:b/>
                <w:bCs/>
              </w:rPr>
              <w:t>Estado</w:t>
            </w:r>
          </w:p>
        </w:tc>
        <w:tc>
          <w:tcPr>
            <w:tcW w:w="3006" w:type="dxa"/>
            <w:shd w:val="clear" w:color="auto" w:fill="E59EDC"/>
            <w:vAlign w:val="center"/>
          </w:tcPr>
          <w:p w14:paraId="7335A694" w14:textId="77777777" w:rsidR="00606296" w:rsidRPr="00606296" w:rsidRDefault="00606296" w:rsidP="00606296">
            <w:pPr>
              <w:ind w:firstLine="0"/>
              <w:jc w:val="center"/>
              <w:rPr>
                <w:b/>
                <w:bCs/>
              </w:rPr>
            </w:pPr>
            <w:r w:rsidRPr="00606296">
              <w:rPr>
                <w:b/>
                <w:bCs/>
              </w:rPr>
              <w:t>Decisión</w:t>
            </w:r>
          </w:p>
        </w:tc>
      </w:tr>
      <w:tr w:rsidR="00606296" w14:paraId="124510AD" w14:textId="77777777" w:rsidTr="00290519">
        <w:tc>
          <w:tcPr>
            <w:tcW w:w="3005" w:type="dxa"/>
            <w:vAlign w:val="center"/>
          </w:tcPr>
          <w:p w14:paraId="184C6254" w14:textId="77777777" w:rsidR="00606296" w:rsidRDefault="00606296" w:rsidP="00606296">
            <w:pPr>
              <w:ind w:firstLine="0"/>
              <w:jc w:val="center"/>
            </w:pPr>
            <w:r w:rsidRPr="000B57EE">
              <w:t>SchemaVersion 1.1</w:t>
            </w:r>
          </w:p>
        </w:tc>
        <w:tc>
          <w:tcPr>
            <w:tcW w:w="3005" w:type="dxa"/>
            <w:vAlign w:val="center"/>
          </w:tcPr>
          <w:p w14:paraId="4564DC33" w14:textId="77777777" w:rsidR="00606296" w:rsidRDefault="00606296" w:rsidP="00606296">
            <w:pPr>
              <w:ind w:firstLine="0"/>
              <w:jc w:val="center"/>
            </w:pPr>
            <w:r w:rsidRPr="000B57EE">
              <w:t>OK</w:t>
            </w:r>
          </w:p>
        </w:tc>
        <w:tc>
          <w:tcPr>
            <w:tcW w:w="3006" w:type="dxa"/>
            <w:vAlign w:val="center"/>
          </w:tcPr>
          <w:p w14:paraId="49606665" w14:textId="77777777" w:rsidR="00606296" w:rsidRDefault="00606296" w:rsidP="00606296">
            <w:pPr>
              <w:ind w:firstLine="0"/>
              <w:jc w:val="center"/>
            </w:pPr>
            <w:r w:rsidRPr="000B57EE">
              <w:t>Todos los runs válidos usan el esquema esperado.</w:t>
            </w:r>
          </w:p>
        </w:tc>
      </w:tr>
      <w:tr w:rsidR="00606296" w14:paraId="46767BEF" w14:textId="77777777" w:rsidTr="00290519">
        <w:tc>
          <w:tcPr>
            <w:tcW w:w="3005" w:type="dxa"/>
            <w:vAlign w:val="center"/>
          </w:tcPr>
          <w:p w14:paraId="7E9D8A78" w14:textId="77777777" w:rsidR="00606296" w:rsidRDefault="00606296" w:rsidP="00606296">
            <w:pPr>
              <w:ind w:firstLine="0"/>
              <w:jc w:val="center"/>
            </w:pPr>
            <w:r w:rsidRPr="000B57EE">
              <w:t>9/9 runs válidos</w:t>
            </w:r>
          </w:p>
        </w:tc>
        <w:tc>
          <w:tcPr>
            <w:tcW w:w="3005" w:type="dxa"/>
            <w:vAlign w:val="center"/>
          </w:tcPr>
          <w:p w14:paraId="7CD624B0" w14:textId="77777777" w:rsidR="00606296" w:rsidRDefault="00606296" w:rsidP="00606296">
            <w:pPr>
              <w:ind w:firstLine="0"/>
              <w:jc w:val="center"/>
            </w:pPr>
            <w:r w:rsidRPr="000B57EE">
              <w:t>OK</w:t>
            </w:r>
          </w:p>
        </w:tc>
        <w:tc>
          <w:tcPr>
            <w:tcW w:w="3006" w:type="dxa"/>
            <w:vAlign w:val="center"/>
          </w:tcPr>
          <w:p w14:paraId="3E4A60F5" w14:textId="77777777" w:rsidR="00606296" w:rsidRDefault="00606296" w:rsidP="00606296">
            <w:pPr>
              <w:ind w:firstLine="0"/>
              <w:jc w:val="center"/>
            </w:pPr>
            <w:r w:rsidRPr="000B57EE">
              <w:t>No faltan repeticiones.</w:t>
            </w:r>
          </w:p>
        </w:tc>
      </w:tr>
      <w:tr w:rsidR="00606296" w14:paraId="6A69D9A7" w14:textId="77777777" w:rsidTr="00290519">
        <w:tc>
          <w:tcPr>
            <w:tcW w:w="3005" w:type="dxa"/>
            <w:vAlign w:val="center"/>
          </w:tcPr>
          <w:p w14:paraId="4A7D4D00" w14:textId="77777777" w:rsidR="00606296" w:rsidRDefault="00606296" w:rsidP="00606296">
            <w:pPr>
              <w:ind w:firstLine="0"/>
              <w:jc w:val="center"/>
            </w:pPr>
            <w:r w:rsidRPr="000B57EE">
              <w:t>SERVER_GUI excluido</w:t>
            </w:r>
          </w:p>
        </w:tc>
        <w:tc>
          <w:tcPr>
            <w:tcW w:w="3005" w:type="dxa"/>
            <w:vAlign w:val="center"/>
          </w:tcPr>
          <w:p w14:paraId="43FFD649" w14:textId="77777777" w:rsidR="00606296" w:rsidRDefault="00606296" w:rsidP="00606296">
            <w:pPr>
              <w:ind w:firstLine="0"/>
              <w:jc w:val="center"/>
            </w:pPr>
            <w:r w:rsidRPr="000B57EE">
              <w:t>OK</w:t>
            </w:r>
          </w:p>
        </w:tc>
        <w:tc>
          <w:tcPr>
            <w:tcW w:w="3006" w:type="dxa"/>
            <w:vAlign w:val="center"/>
          </w:tcPr>
          <w:p w14:paraId="48CC8DD4" w14:textId="77777777" w:rsidR="00606296" w:rsidRDefault="00606296" w:rsidP="00606296">
            <w:pPr>
              <w:ind w:firstLine="0"/>
              <w:jc w:val="center"/>
            </w:pPr>
            <w:r w:rsidRPr="000B57EE">
              <w:t>No suma en métricas de cliente.</w:t>
            </w:r>
          </w:p>
        </w:tc>
      </w:tr>
      <w:tr w:rsidR="00606296" w14:paraId="268DB638" w14:textId="77777777" w:rsidTr="00290519">
        <w:tc>
          <w:tcPr>
            <w:tcW w:w="3005" w:type="dxa"/>
            <w:vAlign w:val="center"/>
          </w:tcPr>
          <w:p w14:paraId="79CFBB20" w14:textId="77777777" w:rsidR="00606296" w:rsidRDefault="00606296" w:rsidP="00606296">
            <w:pPr>
              <w:ind w:firstLine="0"/>
              <w:jc w:val="center"/>
            </w:pPr>
            <w:r w:rsidRPr="000B57EE">
              <w:t>notepad.exe runner = 0</w:t>
            </w:r>
          </w:p>
        </w:tc>
        <w:tc>
          <w:tcPr>
            <w:tcW w:w="3005" w:type="dxa"/>
            <w:vAlign w:val="center"/>
          </w:tcPr>
          <w:p w14:paraId="314AA433" w14:textId="77777777" w:rsidR="00606296" w:rsidRDefault="00606296" w:rsidP="00606296">
            <w:pPr>
              <w:ind w:firstLine="0"/>
              <w:jc w:val="center"/>
            </w:pPr>
            <w:r w:rsidRPr="000B57EE">
              <w:t>OK</w:t>
            </w:r>
          </w:p>
        </w:tc>
        <w:tc>
          <w:tcPr>
            <w:tcW w:w="3006" w:type="dxa"/>
            <w:vAlign w:val="center"/>
          </w:tcPr>
          <w:p w14:paraId="178A0FD2" w14:textId="77777777" w:rsidR="00606296" w:rsidRDefault="00606296" w:rsidP="00606296">
            <w:pPr>
              <w:ind w:firstLine="0"/>
              <w:jc w:val="center"/>
            </w:pPr>
            <w:r w:rsidRPr="000B57EE">
              <w:t>Evita contaminación del runner.</w:t>
            </w:r>
          </w:p>
        </w:tc>
      </w:tr>
      <w:tr w:rsidR="00606296" w14:paraId="49FB1B35" w14:textId="77777777" w:rsidTr="00290519">
        <w:tc>
          <w:tcPr>
            <w:tcW w:w="3005" w:type="dxa"/>
            <w:vAlign w:val="center"/>
          </w:tcPr>
          <w:p w14:paraId="25944E66" w14:textId="77777777" w:rsidR="00606296" w:rsidRDefault="00606296" w:rsidP="00606296">
            <w:pPr>
              <w:ind w:firstLine="0"/>
              <w:jc w:val="center"/>
            </w:pPr>
            <w:r w:rsidRPr="000B57EE">
              <w:t>RunnerStillRunningAtEnd=True</w:t>
            </w:r>
          </w:p>
        </w:tc>
        <w:tc>
          <w:tcPr>
            <w:tcW w:w="3005" w:type="dxa"/>
            <w:vAlign w:val="center"/>
          </w:tcPr>
          <w:p w14:paraId="4590608B" w14:textId="77777777" w:rsidR="00606296" w:rsidRDefault="00606296" w:rsidP="00606296">
            <w:pPr>
              <w:ind w:firstLine="0"/>
              <w:jc w:val="center"/>
            </w:pPr>
            <w:r w:rsidRPr="000B57EE">
              <w:t>WARN</w:t>
            </w:r>
          </w:p>
        </w:tc>
        <w:tc>
          <w:tcPr>
            <w:tcW w:w="3006" w:type="dxa"/>
            <w:vAlign w:val="center"/>
          </w:tcPr>
          <w:p w14:paraId="4ED484E5" w14:textId="77777777" w:rsidR="00606296" w:rsidRDefault="00606296" w:rsidP="00606296">
            <w:pPr>
              <w:ind w:firstLine="0"/>
              <w:jc w:val="center"/>
            </w:pPr>
            <w:r w:rsidRPr="000B57EE">
              <w:t>No bloqueante en VR_TEC_RUNNER según criterio D042.</w:t>
            </w:r>
          </w:p>
        </w:tc>
      </w:tr>
      <w:tr w:rsidR="00606296" w14:paraId="62C9F469" w14:textId="77777777" w:rsidTr="00290519">
        <w:tc>
          <w:tcPr>
            <w:tcW w:w="3005" w:type="dxa"/>
            <w:vAlign w:val="center"/>
          </w:tcPr>
          <w:p w14:paraId="414FAE2D" w14:textId="77777777" w:rsidR="00606296" w:rsidRDefault="00606296" w:rsidP="00606296">
            <w:pPr>
              <w:ind w:firstLine="0"/>
              <w:jc w:val="center"/>
            </w:pPr>
            <w:r w:rsidRPr="000B57EE">
              <w:t>Benchmark separado de detección</w:t>
            </w:r>
          </w:p>
        </w:tc>
        <w:tc>
          <w:tcPr>
            <w:tcW w:w="3005" w:type="dxa"/>
            <w:vAlign w:val="center"/>
          </w:tcPr>
          <w:p w14:paraId="28D9B9BC" w14:textId="77777777" w:rsidR="00606296" w:rsidRDefault="00606296" w:rsidP="00606296">
            <w:pPr>
              <w:ind w:firstLine="0"/>
              <w:jc w:val="center"/>
            </w:pPr>
            <w:r w:rsidRPr="000B57EE">
              <w:t>OK</w:t>
            </w:r>
          </w:p>
        </w:tc>
        <w:tc>
          <w:tcPr>
            <w:tcW w:w="3006" w:type="dxa"/>
            <w:vAlign w:val="center"/>
          </w:tcPr>
          <w:p w14:paraId="43B71C6A" w14:textId="77777777" w:rsidR="00606296" w:rsidRDefault="00606296" w:rsidP="00606296">
            <w:pPr>
              <w:keepNext/>
              <w:ind w:firstLine="0"/>
              <w:jc w:val="center"/>
            </w:pPr>
            <w:r w:rsidRPr="000B57EE">
              <w:t>No se usa para inferir FP ni cobertura.</w:t>
            </w:r>
          </w:p>
        </w:tc>
      </w:tr>
    </w:tbl>
    <w:p w14:paraId="78B23B2E" w14:textId="77777777" w:rsidR="00606296" w:rsidRPr="0080726E" w:rsidRDefault="00606296" w:rsidP="00606296">
      <w:pPr>
        <w:pStyle w:val="Descripcin"/>
      </w:pPr>
      <w:bookmarkStart w:id="458" w:name="_Toc236744728"/>
      <w:r>
        <w:t xml:space="preserve">Figura </w:t>
      </w:r>
      <w:r w:rsidR="00492EE6">
        <w:fldChar w:fldCharType="begin"/>
      </w:r>
      <w:r w:rsidR="00492EE6">
        <w:instrText xml:space="preserve"> SEQ Figura \* ARABIC </w:instrText>
      </w:r>
      <w:r w:rsidR="00492EE6">
        <w:fldChar w:fldCharType="separate"/>
      </w:r>
      <w:r w:rsidR="00492EE6">
        <w:rPr>
          <w:noProof/>
        </w:rPr>
        <w:t>36</w:t>
      </w:r>
      <w:r w:rsidR="00492EE6">
        <w:rPr>
          <w:noProof/>
        </w:rPr>
        <w:fldChar w:fldCharType="end"/>
      </w:r>
      <w:r w:rsidRPr="00BF5609">
        <w:t>: Controles de calidad del benchmark final</w:t>
      </w:r>
      <w:bookmarkEnd w:id="458"/>
    </w:p>
    <w:p w14:paraId="68954826" w14:textId="77777777" w:rsidR="0080726E" w:rsidRDefault="0080726E">
      <w:pPr>
        <w:spacing w:after="160" w:line="278" w:lineRule="auto"/>
        <w:ind w:firstLine="0"/>
        <w:jc w:val="left"/>
        <w:rPr>
          <w:rFonts w:eastAsiaTheme="majorEastAsia" w:cstheme="majorBidi"/>
          <w:b/>
          <w:color w:val="000000" w:themeColor="text1"/>
          <w:sz w:val="44"/>
          <w:szCs w:val="40"/>
        </w:rPr>
      </w:pPr>
      <w:r>
        <w:br w:type="page"/>
      </w:r>
    </w:p>
    <w:p w14:paraId="41FDBE22" w14:textId="77777777" w:rsidR="0076716F" w:rsidRDefault="0076716F" w:rsidP="0076716F">
      <w:pPr>
        <w:pStyle w:val="Ttulo1"/>
      </w:pPr>
      <w:bookmarkStart w:id="459" w:name="_Toc234407643"/>
      <w:bookmarkStart w:id="460" w:name="_Toc236729105"/>
      <w:bookmarkStart w:id="461" w:name="_Toc236845329"/>
      <w:r w:rsidRPr="0076716F">
        <w:lastRenderedPageBreak/>
        <w:t>Validación comparativa con Wazuh como</w:t>
      </w:r>
      <w:r>
        <w:t xml:space="preserve"> </w:t>
      </w:r>
      <w:r w:rsidRPr="0076716F">
        <w:t>HIDS</w:t>
      </w:r>
      <w:bookmarkEnd w:id="459"/>
      <w:bookmarkEnd w:id="460"/>
      <w:bookmarkEnd w:id="461"/>
    </w:p>
    <w:p w14:paraId="3E740082" w14:textId="77777777" w:rsidR="000C3A7F" w:rsidRDefault="000C3A7F" w:rsidP="000C3A7F">
      <w:r>
        <w:t>Este capítulo documenta el despliegue de Wazuh como plataforma HIDS/SIEM de contraste dentro del entorno experimental del TFM. Su finalidad no es sustituir la evaluación principal de Velociraptor, sino aportar una línea externa para comparar visibilidad host-based, generación de alertas, trazabilidad de evidencias, severidad, ruido operativo y facilidad de configuración (Wazuh, s. f.-b; Wazuh, s. f.-c).</w:t>
      </w:r>
    </w:p>
    <w:p w14:paraId="0344531F" w14:textId="77777777" w:rsidR="0076716F" w:rsidRPr="00592363" w:rsidRDefault="000C3A7F" w:rsidP="000C3A7F">
      <w:r>
        <w:t>La comparación se plantea de forma separada para evitar sesgos metodológicos y no trata Wazuh y Velociraptor como unidades equivalentes directas. Wazuh trabaja con logs, reglas, archives y alerts; Velociraptor trabaja con artifacts, VQL, CLIENT_EVENT y evidencia host-based. La coexistencia simultánea Velociraptor + Wazuh se reserva únicamente para analizar ruido operativo (Velociraptor, s. f.-a; Wazuh, s. f.-a; Wazuh, s. f.-b).</w:t>
      </w:r>
    </w:p>
    <w:p w14:paraId="6F358235" w14:textId="77777777" w:rsidR="00455DD0" w:rsidRDefault="00455DD0" w:rsidP="00455DD0">
      <w:pPr>
        <w:pStyle w:val="Ttulo2"/>
      </w:pPr>
      <w:bookmarkStart w:id="462" w:name="_Toc234407644"/>
      <w:bookmarkStart w:id="463" w:name="_Toc236729106"/>
      <w:bookmarkStart w:id="464" w:name="_Toc236845330"/>
      <w:r>
        <w:t>Objetivo de la comparación</w:t>
      </w:r>
      <w:bookmarkEnd w:id="462"/>
      <w:bookmarkEnd w:id="463"/>
      <w:bookmarkEnd w:id="464"/>
    </w:p>
    <w:p w14:paraId="72D12310" w14:textId="77777777" w:rsidR="002643EA" w:rsidRDefault="002643EA" w:rsidP="002643EA">
      <w:r>
        <w:t>El objetivo del despliegue fue disponer de una plataforma independiente con la que contrastar modelos de visibilidad y alerta. Wazuh se utilizó como herramienta HIDS/SIEM de referencia operativa, no como sustituto de Velociraptor, por su capacidad para recoger eventos de Windows, procesar telemetría de Sysmon, aplicar reglas de correlación y mostrar alertas en un dashboard centralizado.</w:t>
      </w:r>
    </w:p>
    <w:p w14:paraId="5C3B1EA9" w14:textId="77777777" w:rsidR="002643EA" w:rsidRDefault="002643EA" w:rsidP="002643EA">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23213B08" w14:textId="77777777" w:rsidTr="00290519">
        <w:trPr>
          <w:tblHeader/>
        </w:trPr>
        <w:tc>
          <w:tcPr>
            <w:tcW w:w="1634" w:type="dxa"/>
            <w:shd w:val="clear" w:color="auto" w:fill="C1E4F5" w:themeFill="accent1" w:themeFillTint="33"/>
            <w:vAlign w:val="center"/>
          </w:tcPr>
          <w:p w14:paraId="6314315A" w14:textId="77777777"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18B6427C" w14:textId="77777777" w:rsidR="001C11FE" w:rsidRPr="001C11FE" w:rsidRDefault="001C11FE" w:rsidP="001C11FE">
            <w:pPr>
              <w:ind w:firstLine="0"/>
              <w:jc w:val="center"/>
              <w:rPr>
                <w:b/>
                <w:bCs/>
              </w:rPr>
            </w:pPr>
            <w:r w:rsidRPr="001C11FE">
              <w:rPr>
                <w:b/>
                <w:bCs/>
              </w:rPr>
              <w:t>Interpretación en el capítulo</w:t>
            </w:r>
          </w:p>
        </w:tc>
      </w:tr>
      <w:tr w:rsidR="001C11FE" w14:paraId="546EE3F1" w14:textId="77777777" w:rsidTr="00290519">
        <w:tc>
          <w:tcPr>
            <w:tcW w:w="1634" w:type="dxa"/>
            <w:vAlign w:val="center"/>
          </w:tcPr>
          <w:p w14:paraId="4CE26D49" w14:textId="77777777" w:rsidR="001C11FE" w:rsidRDefault="001C11FE" w:rsidP="00E228EB">
            <w:pPr>
              <w:ind w:firstLine="0"/>
              <w:jc w:val="left"/>
            </w:pPr>
            <w:r w:rsidRPr="00C51726">
              <w:t>Visibilidad</w:t>
            </w:r>
          </w:p>
        </w:tc>
        <w:tc>
          <w:tcPr>
            <w:tcW w:w="7382" w:type="dxa"/>
            <w:vAlign w:val="center"/>
          </w:tcPr>
          <w:p w14:paraId="25875905" w14:textId="77777777" w:rsidR="001C11FE" w:rsidRDefault="001C11FE" w:rsidP="00E228EB">
            <w:pPr>
              <w:ind w:firstLine="0"/>
              <w:jc w:val="left"/>
            </w:pPr>
            <w:r w:rsidRPr="00C51726">
              <w:t>Existencia de eventos crudos en archives.json o en la GUI de Wazuh.</w:t>
            </w:r>
          </w:p>
        </w:tc>
      </w:tr>
      <w:tr w:rsidR="001C11FE" w14:paraId="63A257E2" w14:textId="77777777" w:rsidTr="00290519">
        <w:tc>
          <w:tcPr>
            <w:tcW w:w="1634" w:type="dxa"/>
            <w:vAlign w:val="center"/>
          </w:tcPr>
          <w:p w14:paraId="3D2B6732" w14:textId="77777777" w:rsidR="001C11FE" w:rsidRDefault="001C11FE" w:rsidP="00E228EB">
            <w:pPr>
              <w:ind w:firstLine="0"/>
              <w:jc w:val="left"/>
            </w:pPr>
            <w:r w:rsidRPr="00C51726">
              <w:t>Detección</w:t>
            </w:r>
          </w:p>
        </w:tc>
        <w:tc>
          <w:tcPr>
            <w:tcW w:w="7382" w:type="dxa"/>
            <w:vAlign w:val="center"/>
          </w:tcPr>
          <w:p w14:paraId="4522D06A" w14:textId="77777777" w:rsidR="001C11FE" w:rsidRDefault="001C11FE" w:rsidP="00E228EB">
            <w:pPr>
              <w:ind w:firstLine="0"/>
              <w:jc w:val="left"/>
            </w:pPr>
            <w:r w:rsidRPr="00C51726">
              <w:t>Generación de alertas en alerts.json o en el dashboard a partir de reglas base o reglas custom.</w:t>
            </w:r>
          </w:p>
        </w:tc>
      </w:tr>
      <w:tr w:rsidR="001C11FE" w14:paraId="29418091" w14:textId="77777777" w:rsidTr="00290519">
        <w:tc>
          <w:tcPr>
            <w:tcW w:w="1634" w:type="dxa"/>
            <w:vAlign w:val="center"/>
          </w:tcPr>
          <w:p w14:paraId="66127016" w14:textId="77777777" w:rsidR="001C11FE" w:rsidRDefault="001C11FE" w:rsidP="00E228EB">
            <w:pPr>
              <w:ind w:firstLine="0"/>
              <w:jc w:val="left"/>
            </w:pPr>
            <w:r w:rsidRPr="00C51726">
              <w:t>Trazabilidad</w:t>
            </w:r>
          </w:p>
        </w:tc>
        <w:tc>
          <w:tcPr>
            <w:tcW w:w="7382" w:type="dxa"/>
            <w:vAlign w:val="center"/>
          </w:tcPr>
          <w:p w14:paraId="6C62E6EA" w14:textId="77777777" w:rsidR="001C11FE" w:rsidRDefault="001C11FE" w:rsidP="00E228EB">
            <w:pPr>
              <w:ind w:firstLine="0"/>
              <w:jc w:val="left"/>
            </w:pPr>
            <w:r w:rsidRPr="00C51726">
              <w:t>Capacidad de vincular alerta, agente, fuente de telemetría, Event ID, regla y técnica MITRE.</w:t>
            </w:r>
          </w:p>
        </w:tc>
      </w:tr>
      <w:tr w:rsidR="001C11FE" w14:paraId="41FA3881" w14:textId="77777777" w:rsidTr="00290519">
        <w:tc>
          <w:tcPr>
            <w:tcW w:w="1634" w:type="dxa"/>
            <w:vAlign w:val="center"/>
          </w:tcPr>
          <w:p w14:paraId="50EE0155" w14:textId="77777777" w:rsidR="001C11FE" w:rsidRDefault="001C11FE" w:rsidP="00E228EB">
            <w:pPr>
              <w:ind w:firstLine="0"/>
              <w:jc w:val="left"/>
            </w:pPr>
            <w:r w:rsidRPr="00C51726">
              <w:t>Severidad</w:t>
            </w:r>
          </w:p>
        </w:tc>
        <w:tc>
          <w:tcPr>
            <w:tcW w:w="7382" w:type="dxa"/>
            <w:vAlign w:val="center"/>
          </w:tcPr>
          <w:p w14:paraId="55B5FEBB" w14:textId="77777777" w:rsidR="001C11FE" w:rsidRDefault="001C11FE" w:rsidP="00E228EB">
            <w:pPr>
              <w:ind w:firstLine="0"/>
              <w:jc w:val="left"/>
            </w:pPr>
            <w:r w:rsidRPr="00C51726">
              <w:t>Nivel de alerta de Wazuh y mapeo aproximado con perfiles P1/P2/P3/P4 de Velociraptor.</w:t>
            </w:r>
          </w:p>
        </w:tc>
      </w:tr>
      <w:tr w:rsidR="001C11FE" w14:paraId="304AFB29" w14:textId="77777777" w:rsidTr="00290519">
        <w:tc>
          <w:tcPr>
            <w:tcW w:w="1634" w:type="dxa"/>
            <w:vAlign w:val="center"/>
          </w:tcPr>
          <w:p w14:paraId="37568E45" w14:textId="77777777" w:rsidR="001C11FE" w:rsidRDefault="001C11FE" w:rsidP="00E228EB">
            <w:pPr>
              <w:ind w:firstLine="0"/>
              <w:jc w:val="left"/>
            </w:pPr>
            <w:r w:rsidRPr="00C51726">
              <w:t>Ruido</w:t>
            </w:r>
          </w:p>
        </w:tc>
        <w:tc>
          <w:tcPr>
            <w:tcW w:w="7382" w:type="dxa"/>
            <w:vAlign w:val="center"/>
          </w:tcPr>
          <w:p w14:paraId="0E9CCC01" w14:textId="77777777" w:rsidR="001C11FE" w:rsidRDefault="001C11FE" w:rsidP="00E228EB">
            <w:pPr>
              <w:ind w:firstLine="0"/>
              <w:jc w:val="left"/>
            </w:pPr>
            <w:r w:rsidRPr="00C51726">
              <w:t>Eventos o alertas no atribuibles a la técnica evaluada, incluyendo actividad operacional legítima.</w:t>
            </w:r>
          </w:p>
        </w:tc>
      </w:tr>
      <w:tr w:rsidR="001C11FE" w14:paraId="76133F31" w14:textId="77777777" w:rsidTr="00290519">
        <w:tc>
          <w:tcPr>
            <w:tcW w:w="1634" w:type="dxa"/>
            <w:vAlign w:val="center"/>
          </w:tcPr>
          <w:p w14:paraId="47922198" w14:textId="77777777" w:rsidR="001C11FE" w:rsidRDefault="00E228EB" w:rsidP="00E228EB">
            <w:pPr>
              <w:ind w:firstLine="0"/>
              <w:jc w:val="left"/>
            </w:pPr>
            <w:r>
              <w:lastRenderedPageBreak/>
              <w:t>Velocidad de implementación</w:t>
            </w:r>
          </w:p>
        </w:tc>
        <w:tc>
          <w:tcPr>
            <w:tcW w:w="7382" w:type="dxa"/>
            <w:vAlign w:val="center"/>
          </w:tcPr>
          <w:p w14:paraId="4C1FABEB" w14:textId="77777777" w:rsidR="001C11FE" w:rsidRDefault="00E228EB" w:rsidP="00E228EB">
            <w:pPr>
              <w:ind w:firstLine="0"/>
              <w:jc w:val="left"/>
            </w:pPr>
            <w:r>
              <w:t>Velocidad en la que se ha implementado y desplegado la herramienta.</w:t>
            </w:r>
          </w:p>
        </w:tc>
      </w:tr>
      <w:tr w:rsidR="00E228EB" w14:paraId="7A5DC4F2" w14:textId="77777777" w:rsidTr="00290519">
        <w:tc>
          <w:tcPr>
            <w:tcW w:w="1634" w:type="dxa"/>
            <w:vAlign w:val="center"/>
          </w:tcPr>
          <w:p w14:paraId="5B6C3F6C" w14:textId="77777777" w:rsidR="00E228EB" w:rsidRPr="00C51726" w:rsidRDefault="00E228EB" w:rsidP="00E228EB">
            <w:pPr>
              <w:ind w:firstLine="0"/>
              <w:jc w:val="left"/>
            </w:pPr>
            <w:r w:rsidRPr="00C51726">
              <w:t>Comparación con VR</w:t>
            </w:r>
          </w:p>
        </w:tc>
        <w:tc>
          <w:tcPr>
            <w:tcW w:w="7382" w:type="dxa"/>
            <w:vAlign w:val="center"/>
          </w:tcPr>
          <w:p w14:paraId="62C9FF8E" w14:textId="77777777" w:rsidR="00E228EB" w:rsidRPr="00C51726" w:rsidRDefault="00E228EB" w:rsidP="00E228EB">
            <w:pPr>
              <w:ind w:firstLine="0"/>
              <w:jc w:val="left"/>
            </w:pPr>
            <w:r w:rsidRPr="00C51726">
              <w:t>Comparación funcional basada en modelo operativo, visibilidad, reglas/artifacts, alertas y trazabilidad; no equivalencia numérica directa.</w:t>
            </w:r>
          </w:p>
        </w:tc>
      </w:tr>
    </w:tbl>
    <w:p w14:paraId="7A597A5C" w14:textId="6D233AC6" w:rsidR="00290519" w:rsidRDefault="00E228EB" w:rsidP="00E228EB">
      <w:pPr>
        <w:pStyle w:val="Descripcin"/>
      </w:pPr>
      <w:bookmarkStart w:id="465" w:name="_Toc236744681"/>
      <w:r>
        <w:t xml:space="preserve">Tabla </w:t>
      </w:r>
      <w:r w:rsidR="00492EE6">
        <w:fldChar w:fldCharType="begin"/>
      </w:r>
      <w:r w:rsidR="00492EE6">
        <w:instrText xml:space="preserve"> SEQ Tabla \* ARABIC </w:instrText>
      </w:r>
      <w:r w:rsidR="00492EE6">
        <w:fldChar w:fldCharType="separate"/>
      </w:r>
      <w:r w:rsidR="00555463">
        <w:rPr>
          <w:noProof/>
        </w:rPr>
        <w:t>58</w:t>
      </w:r>
      <w:r w:rsidR="00492EE6">
        <w:rPr>
          <w:noProof/>
        </w:rPr>
        <w:fldChar w:fldCharType="end"/>
      </w:r>
      <w:r>
        <w:t xml:space="preserve">: </w:t>
      </w:r>
      <w:r w:rsidRPr="002465E9">
        <w:t>Criterios empleados para evaluar Wazuh como solución de comparación</w:t>
      </w:r>
      <w:bookmarkEnd w:id="465"/>
    </w:p>
    <w:p w14:paraId="55B824C4" w14:textId="77777777" w:rsidR="00455DD0" w:rsidRDefault="00E228EB" w:rsidP="00455DD0">
      <w:pPr>
        <w:pStyle w:val="Ttulo2"/>
      </w:pPr>
      <w:bookmarkStart w:id="466" w:name="_Toc234407645"/>
      <w:bookmarkStart w:id="467" w:name="_Toc236729107"/>
      <w:bookmarkStart w:id="468" w:name="_Toc236845331"/>
      <w:r w:rsidRPr="00E228EB">
        <w:t>Arquitectura del entorno Wazuh</w:t>
      </w:r>
      <w:bookmarkEnd w:id="466"/>
      <w:bookmarkEnd w:id="467"/>
      <w:bookmarkEnd w:id="468"/>
    </w:p>
    <w:p w14:paraId="14674B19" w14:textId="77777777"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aconcuadrcula"/>
        <w:tblW w:w="0" w:type="auto"/>
        <w:tblLook w:val="04A0" w:firstRow="1" w:lastRow="0" w:firstColumn="1" w:lastColumn="0" w:noHBand="0" w:noVBand="1"/>
      </w:tblPr>
      <w:tblGrid>
        <w:gridCol w:w="2547"/>
        <w:gridCol w:w="6469"/>
      </w:tblGrid>
      <w:tr w:rsidR="00E228EB" w14:paraId="1EB32F8C" w14:textId="77777777" w:rsidTr="00290519">
        <w:trPr>
          <w:tblHeader/>
        </w:trPr>
        <w:tc>
          <w:tcPr>
            <w:tcW w:w="2547" w:type="dxa"/>
            <w:shd w:val="clear" w:color="auto" w:fill="C1E4F5" w:themeFill="accent1" w:themeFillTint="33"/>
            <w:vAlign w:val="center"/>
          </w:tcPr>
          <w:p w14:paraId="59B8B407" w14:textId="77777777"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1DDF685B" w14:textId="77777777" w:rsidR="00E228EB" w:rsidRPr="00E228EB" w:rsidRDefault="00E228EB" w:rsidP="00E228EB">
            <w:pPr>
              <w:ind w:firstLine="0"/>
              <w:jc w:val="center"/>
              <w:rPr>
                <w:szCs w:val="22"/>
              </w:rPr>
            </w:pPr>
            <w:r w:rsidRPr="00E228EB">
              <w:rPr>
                <w:b/>
                <w:szCs w:val="22"/>
              </w:rPr>
              <w:t>Valor / descripción</w:t>
            </w:r>
          </w:p>
        </w:tc>
      </w:tr>
      <w:tr w:rsidR="00E228EB" w14:paraId="631DFA4D" w14:textId="77777777" w:rsidTr="00290519">
        <w:tc>
          <w:tcPr>
            <w:tcW w:w="2547" w:type="dxa"/>
            <w:vAlign w:val="center"/>
          </w:tcPr>
          <w:p w14:paraId="5B33C215" w14:textId="77777777" w:rsidR="00E228EB" w:rsidRPr="00E228EB" w:rsidRDefault="00E228EB" w:rsidP="00E228EB">
            <w:pPr>
              <w:ind w:firstLine="0"/>
              <w:jc w:val="left"/>
              <w:rPr>
                <w:szCs w:val="22"/>
              </w:rPr>
            </w:pPr>
            <w:r w:rsidRPr="00E228EB">
              <w:rPr>
                <w:szCs w:val="22"/>
              </w:rPr>
              <w:t>Servidor Wazuh</w:t>
            </w:r>
          </w:p>
        </w:tc>
        <w:tc>
          <w:tcPr>
            <w:tcW w:w="6469" w:type="dxa"/>
            <w:vAlign w:val="center"/>
          </w:tcPr>
          <w:p w14:paraId="6BA9909E" w14:textId="77777777" w:rsidR="00E228EB" w:rsidRPr="00E228EB" w:rsidRDefault="00E228EB" w:rsidP="00E228EB">
            <w:pPr>
              <w:ind w:firstLine="0"/>
              <w:jc w:val="left"/>
              <w:rPr>
                <w:szCs w:val="22"/>
              </w:rPr>
            </w:pPr>
            <w:r w:rsidRPr="00E228EB">
              <w:rPr>
                <w:szCs w:val="22"/>
              </w:rPr>
              <w:t>Ubuntu Server 24.04.3 LTS en VirtualBox.</w:t>
            </w:r>
          </w:p>
        </w:tc>
      </w:tr>
      <w:tr w:rsidR="00E228EB" w14:paraId="4EFA2094" w14:textId="77777777" w:rsidTr="00290519">
        <w:tc>
          <w:tcPr>
            <w:tcW w:w="2547" w:type="dxa"/>
            <w:vAlign w:val="center"/>
          </w:tcPr>
          <w:p w14:paraId="10185463" w14:textId="77777777" w:rsidR="00E228EB" w:rsidRPr="00E228EB" w:rsidRDefault="00E228EB" w:rsidP="00E228EB">
            <w:pPr>
              <w:ind w:firstLine="0"/>
              <w:jc w:val="left"/>
              <w:rPr>
                <w:szCs w:val="22"/>
              </w:rPr>
            </w:pPr>
            <w:r w:rsidRPr="00E228EB">
              <w:rPr>
                <w:szCs w:val="22"/>
              </w:rPr>
              <w:t>Modo de instalación</w:t>
            </w:r>
          </w:p>
        </w:tc>
        <w:tc>
          <w:tcPr>
            <w:tcW w:w="6469" w:type="dxa"/>
            <w:vAlign w:val="center"/>
          </w:tcPr>
          <w:p w14:paraId="106A0979" w14:textId="77777777" w:rsidR="00E228EB" w:rsidRPr="00E228EB" w:rsidRDefault="00E228EB" w:rsidP="00E228EB">
            <w:pPr>
              <w:ind w:firstLine="0"/>
              <w:jc w:val="left"/>
              <w:rPr>
                <w:szCs w:val="22"/>
              </w:rPr>
            </w:pPr>
            <w:r w:rsidRPr="00E228EB">
              <w:rPr>
                <w:szCs w:val="22"/>
              </w:rPr>
              <w:t>All-in-one: Wazuh Manager, Wazuh Indexer y Wazuh Dashboard en la misma VM.</w:t>
            </w:r>
          </w:p>
        </w:tc>
      </w:tr>
      <w:tr w:rsidR="00E228EB" w14:paraId="51A52878" w14:textId="77777777" w:rsidTr="00290519">
        <w:tc>
          <w:tcPr>
            <w:tcW w:w="2547" w:type="dxa"/>
            <w:vAlign w:val="center"/>
          </w:tcPr>
          <w:p w14:paraId="6CC09B64" w14:textId="77777777" w:rsidR="00E228EB" w:rsidRPr="00E228EB" w:rsidRDefault="00E228EB" w:rsidP="00E228EB">
            <w:pPr>
              <w:ind w:firstLine="0"/>
              <w:jc w:val="left"/>
              <w:rPr>
                <w:szCs w:val="22"/>
              </w:rPr>
            </w:pPr>
            <w:r w:rsidRPr="00E228EB">
              <w:rPr>
                <w:szCs w:val="22"/>
              </w:rPr>
              <w:t>IP servidor</w:t>
            </w:r>
          </w:p>
        </w:tc>
        <w:tc>
          <w:tcPr>
            <w:tcW w:w="6469" w:type="dxa"/>
            <w:vAlign w:val="center"/>
          </w:tcPr>
          <w:p w14:paraId="34162C10"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3756A9F4" w14:textId="77777777" w:rsidTr="00290519">
        <w:tc>
          <w:tcPr>
            <w:tcW w:w="2547" w:type="dxa"/>
            <w:vAlign w:val="center"/>
          </w:tcPr>
          <w:p w14:paraId="480E6872" w14:textId="77777777" w:rsidR="00E228EB" w:rsidRPr="00E228EB" w:rsidRDefault="00E228EB" w:rsidP="00E228EB">
            <w:pPr>
              <w:ind w:firstLine="0"/>
              <w:jc w:val="left"/>
              <w:rPr>
                <w:szCs w:val="22"/>
              </w:rPr>
            </w:pPr>
            <w:r w:rsidRPr="00E228EB">
              <w:rPr>
                <w:szCs w:val="22"/>
              </w:rPr>
              <w:t>Recursos VM Ubuntu</w:t>
            </w:r>
          </w:p>
        </w:tc>
        <w:tc>
          <w:tcPr>
            <w:tcW w:w="6469" w:type="dxa"/>
            <w:vAlign w:val="center"/>
          </w:tcPr>
          <w:p w14:paraId="6BC9C9FC" w14:textId="77777777" w:rsidR="00E228EB" w:rsidRPr="00E228EB" w:rsidRDefault="00E228EB" w:rsidP="00E228EB">
            <w:pPr>
              <w:ind w:firstLine="0"/>
              <w:jc w:val="left"/>
              <w:rPr>
                <w:szCs w:val="22"/>
              </w:rPr>
            </w:pPr>
            <w:r w:rsidRPr="00E228EB">
              <w:rPr>
                <w:szCs w:val="22"/>
              </w:rPr>
              <w:t>4 vCPU, 8 GB RAM y disco VDI dinámico de 60 GB.</w:t>
            </w:r>
          </w:p>
        </w:tc>
      </w:tr>
      <w:tr w:rsidR="00E228EB" w14:paraId="62706403" w14:textId="77777777" w:rsidTr="00290519">
        <w:tc>
          <w:tcPr>
            <w:tcW w:w="2547" w:type="dxa"/>
            <w:vAlign w:val="center"/>
          </w:tcPr>
          <w:p w14:paraId="12C2D494" w14:textId="77777777" w:rsidR="00E228EB" w:rsidRPr="00E228EB" w:rsidRDefault="00E228EB" w:rsidP="00E228EB">
            <w:pPr>
              <w:ind w:firstLine="0"/>
              <w:jc w:val="left"/>
              <w:rPr>
                <w:szCs w:val="22"/>
              </w:rPr>
            </w:pPr>
            <w:r w:rsidRPr="00E228EB">
              <w:rPr>
                <w:szCs w:val="22"/>
              </w:rPr>
              <w:t>Red</w:t>
            </w:r>
          </w:p>
        </w:tc>
        <w:tc>
          <w:tcPr>
            <w:tcW w:w="6469" w:type="dxa"/>
            <w:vAlign w:val="center"/>
          </w:tcPr>
          <w:p w14:paraId="5761EA8F" w14:textId="77777777"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14:paraId="47D82383" w14:textId="77777777" w:rsidTr="00290519">
        <w:tc>
          <w:tcPr>
            <w:tcW w:w="2547" w:type="dxa"/>
            <w:vAlign w:val="center"/>
          </w:tcPr>
          <w:p w14:paraId="0CB9AECB" w14:textId="77777777"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4A736435" w14:textId="77777777" w:rsidR="00E228EB" w:rsidRPr="00E228EB" w:rsidRDefault="00E228EB" w:rsidP="00E228EB">
            <w:pPr>
              <w:ind w:firstLine="0"/>
              <w:jc w:val="left"/>
              <w:rPr>
                <w:szCs w:val="22"/>
              </w:rPr>
            </w:pPr>
            <w:r w:rsidRPr="00E228EB">
              <w:rPr>
                <w:szCs w:val="22"/>
              </w:rPr>
              <w:t>Windows LT29 / LT29.ait.us.es.</w:t>
            </w:r>
          </w:p>
        </w:tc>
      </w:tr>
      <w:tr w:rsidR="00E228EB" w14:paraId="190F1309" w14:textId="77777777" w:rsidTr="00290519">
        <w:tc>
          <w:tcPr>
            <w:tcW w:w="2547" w:type="dxa"/>
            <w:vAlign w:val="center"/>
          </w:tcPr>
          <w:p w14:paraId="49D745C3" w14:textId="77777777" w:rsidR="00E228EB" w:rsidRPr="00E228EB" w:rsidRDefault="00E228EB" w:rsidP="00E228EB">
            <w:pPr>
              <w:ind w:firstLine="0"/>
              <w:jc w:val="left"/>
              <w:rPr>
                <w:szCs w:val="22"/>
              </w:rPr>
            </w:pPr>
            <w:r w:rsidRPr="00E228EB">
              <w:rPr>
                <w:szCs w:val="22"/>
              </w:rPr>
              <w:t>IP endpoint</w:t>
            </w:r>
          </w:p>
        </w:tc>
        <w:tc>
          <w:tcPr>
            <w:tcW w:w="6469" w:type="dxa"/>
            <w:vAlign w:val="center"/>
          </w:tcPr>
          <w:p w14:paraId="629C1644"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6E71DAC6" w14:textId="77777777" w:rsidTr="00290519">
        <w:tc>
          <w:tcPr>
            <w:tcW w:w="2547" w:type="dxa"/>
            <w:vAlign w:val="center"/>
          </w:tcPr>
          <w:p w14:paraId="7259FC0F" w14:textId="77777777" w:rsidR="00E228EB" w:rsidRPr="00E228EB" w:rsidRDefault="00E228EB" w:rsidP="00E228EB">
            <w:pPr>
              <w:ind w:firstLine="0"/>
              <w:jc w:val="left"/>
              <w:rPr>
                <w:szCs w:val="22"/>
              </w:rPr>
            </w:pPr>
            <w:r w:rsidRPr="00E228EB">
              <w:rPr>
                <w:szCs w:val="22"/>
              </w:rPr>
              <w:t>Wazuh Agent ID</w:t>
            </w:r>
          </w:p>
        </w:tc>
        <w:tc>
          <w:tcPr>
            <w:tcW w:w="6469" w:type="dxa"/>
            <w:vAlign w:val="center"/>
          </w:tcPr>
          <w:p w14:paraId="0127C9B5" w14:textId="77777777" w:rsidR="00E228EB" w:rsidRPr="00E228EB" w:rsidRDefault="00E228EB" w:rsidP="00E228EB">
            <w:pPr>
              <w:ind w:firstLine="0"/>
              <w:jc w:val="left"/>
              <w:rPr>
                <w:szCs w:val="22"/>
              </w:rPr>
            </w:pPr>
            <w:r w:rsidRPr="00E228EB">
              <w:rPr>
                <w:szCs w:val="22"/>
              </w:rPr>
              <w:t>001.</w:t>
            </w:r>
          </w:p>
        </w:tc>
      </w:tr>
      <w:tr w:rsidR="00E228EB" w14:paraId="5DD2DFBB" w14:textId="77777777" w:rsidTr="00290519">
        <w:tc>
          <w:tcPr>
            <w:tcW w:w="2547" w:type="dxa"/>
            <w:vAlign w:val="center"/>
          </w:tcPr>
          <w:p w14:paraId="20E2DCB6" w14:textId="77777777" w:rsidR="00E228EB" w:rsidRPr="00E228EB" w:rsidRDefault="00E228EB" w:rsidP="00E228EB">
            <w:pPr>
              <w:ind w:firstLine="0"/>
              <w:jc w:val="left"/>
              <w:rPr>
                <w:szCs w:val="22"/>
              </w:rPr>
            </w:pPr>
            <w:r w:rsidRPr="00E228EB">
              <w:rPr>
                <w:szCs w:val="22"/>
              </w:rPr>
              <w:t>Estado agente</w:t>
            </w:r>
          </w:p>
        </w:tc>
        <w:tc>
          <w:tcPr>
            <w:tcW w:w="6469" w:type="dxa"/>
            <w:vAlign w:val="center"/>
          </w:tcPr>
          <w:p w14:paraId="3A39FE05" w14:textId="77777777" w:rsidR="00E228EB" w:rsidRPr="00E228EB" w:rsidRDefault="00E228EB" w:rsidP="00E228EB">
            <w:pPr>
              <w:keepNext/>
              <w:ind w:firstLine="0"/>
              <w:jc w:val="left"/>
              <w:rPr>
                <w:szCs w:val="22"/>
              </w:rPr>
            </w:pPr>
            <w:r w:rsidRPr="00E228EB">
              <w:rPr>
                <w:szCs w:val="22"/>
              </w:rPr>
              <w:t>Active.</w:t>
            </w:r>
          </w:p>
        </w:tc>
      </w:tr>
    </w:tbl>
    <w:p w14:paraId="7DDDE192" w14:textId="1BE7777C" w:rsidR="00E228EB" w:rsidRDefault="00E228EB" w:rsidP="00E228EB">
      <w:pPr>
        <w:pStyle w:val="Descripcin"/>
      </w:pPr>
      <w:bookmarkStart w:id="469" w:name="_Toc236744682"/>
      <w:r>
        <w:t xml:space="preserve">Tabla </w:t>
      </w:r>
      <w:r w:rsidR="00492EE6">
        <w:fldChar w:fldCharType="begin"/>
      </w:r>
      <w:r w:rsidR="00492EE6">
        <w:instrText xml:space="preserve"> SEQ Tabla \* ARABIC </w:instrText>
      </w:r>
      <w:r w:rsidR="00492EE6">
        <w:fldChar w:fldCharType="separate"/>
      </w:r>
      <w:r w:rsidR="00555463">
        <w:rPr>
          <w:noProof/>
        </w:rPr>
        <w:t>59</w:t>
      </w:r>
      <w:r w:rsidR="00492EE6">
        <w:rPr>
          <w:noProof/>
        </w:rPr>
        <w:fldChar w:fldCharType="end"/>
      </w:r>
      <w:r w:rsidRPr="00C52963">
        <w:t>: Parámetros principales del entorno Wazuh desplegado</w:t>
      </w:r>
      <w:bookmarkEnd w:id="469"/>
    </w:p>
    <w:p w14:paraId="442399AC" w14:textId="77777777" w:rsidR="00640DF5" w:rsidRPr="00640DF5" w:rsidRDefault="00640DF5" w:rsidP="00640DF5"/>
    <w:p w14:paraId="24CB2A3C" w14:textId="77777777" w:rsidR="00640DF5" w:rsidRDefault="00640DF5" w:rsidP="00E228EB">
      <w:pPr>
        <w:keepNext/>
        <w:ind w:firstLine="0"/>
        <w:jc w:val="center"/>
        <w:rPr>
          <w:rFonts w:ascii="Arial" w:hAnsi="Arial"/>
          <w:i/>
          <w:sz w:val="16"/>
          <w:szCs w:val="16"/>
        </w:rPr>
      </w:pPr>
    </w:p>
    <w:p w14:paraId="212015F7" w14:textId="77777777" w:rsidR="00E228EB" w:rsidRDefault="00E228EB" w:rsidP="00E228EB">
      <w:pPr>
        <w:keepNext/>
        <w:ind w:firstLine="0"/>
        <w:jc w:val="center"/>
      </w:pPr>
      <w:r>
        <w:rPr>
          <w:noProof/>
        </w:rPr>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3"/>
                    <a:stretch>
                      <a:fillRect/>
                    </a:stretch>
                  </pic:blipFill>
                  <pic:spPr>
                    <a:xfrm>
                      <a:off x="0" y="0"/>
                      <a:ext cx="5219700" cy="1242695"/>
                    </a:xfrm>
                    <a:prstGeom prst="rect">
                      <a:avLst/>
                    </a:prstGeom>
                  </pic:spPr>
                </pic:pic>
              </a:graphicData>
            </a:graphic>
          </wp:inline>
        </w:drawing>
      </w:r>
    </w:p>
    <w:p w14:paraId="66F77A39" w14:textId="77777777" w:rsidR="00E228EB" w:rsidRPr="00E228EB" w:rsidRDefault="00E228EB" w:rsidP="00E228EB">
      <w:pPr>
        <w:pStyle w:val="Descripcin"/>
      </w:pPr>
      <w:bookmarkStart w:id="470" w:name="_Toc236744729"/>
      <w:r>
        <w:t xml:space="preserve">Figura </w:t>
      </w:r>
      <w:r w:rsidR="00492EE6">
        <w:fldChar w:fldCharType="begin"/>
      </w:r>
      <w:r w:rsidR="00492EE6">
        <w:instrText xml:space="preserve"> SEQ Figura \* ARABIC </w:instrText>
      </w:r>
      <w:r w:rsidR="00492EE6">
        <w:fldChar w:fldCharType="separate"/>
      </w:r>
      <w:r w:rsidR="00492EE6">
        <w:rPr>
          <w:noProof/>
        </w:rPr>
        <w:t>37</w:t>
      </w:r>
      <w:r w:rsidR="00492EE6">
        <w:rPr>
          <w:noProof/>
        </w:rPr>
        <w:fldChar w:fldCharType="end"/>
      </w:r>
      <w:r>
        <w:t xml:space="preserve">: </w:t>
      </w:r>
      <w:r w:rsidRPr="00B927EE">
        <w:t>Validación del agente LT29 como agente activo desde agent_control</w:t>
      </w:r>
      <w:bookmarkEnd w:id="470"/>
    </w:p>
    <w:p w14:paraId="3F18C036" w14:textId="77777777" w:rsidR="00455DD0" w:rsidRDefault="00C94D42" w:rsidP="00455DD0">
      <w:pPr>
        <w:pStyle w:val="Ttulo2"/>
      </w:pPr>
      <w:bookmarkStart w:id="471" w:name="_Toc234407646"/>
      <w:bookmarkStart w:id="472" w:name="_Toc236729108"/>
      <w:bookmarkStart w:id="473" w:name="_Toc236845332"/>
      <w:r w:rsidRPr="00C94D42">
        <w:t>Instalación del servidor Wazuh</w:t>
      </w:r>
      <w:bookmarkEnd w:id="471"/>
      <w:bookmarkEnd w:id="472"/>
      <w:bookmarkEnd w:id="473"/>
    </w:p>
    <w:p w14:paraId="3392B9D9" w14:textId="77777777" w:rsidR="00122C93" w:rsidRDefault="00122C93" w:rsidP="00122C93">
      <w:r w:rsidRPr="00122C93">
        <w:t>La instalación se realizó sobre Ubuntu Server 24.04.3 LTS. Tras instalar el sistema operativo, se habilitó OpenSSH para administrar la máquina desde el host Windows mediante PowerShell. Posteriormente se descargó el script oficial de instalación de Wazuh y se ejecutó el modo all-in-one.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E76DA" w14:paraId="1EF32978" w14:textId="77777777" w:rsidTr="003055D2">
        <w:trPr>
          <w:cantSplit/>
        </w:trPr>
        <w:tc>
          <w:tcPr>
            <w:tcW w:w="9017" w:type="dxa"/>
            <w:shd w:val="clear" w:color="auto" w:fill="E8E8E8" w:themeFill="background2"/>
          </w:tcPr>
          <w:p w14:paraId="1EF098B2" w14:textId="77777777" w:rsidR="002E76DA" w:rsidRDefault="002E76DA" w:rsidP="002E76DA">
            <w:pPr>
              <w:keepNext/>
              <w:ind w:firstLine="0"/>
            </w:pPr>
            <w:r w:rsidRPr="0065457B">
              <w:rPr>
                <w:rFonts w:ascii="Consolas" w:hAnsi="Consolas"/>
                <w:lang w:val="es-PE"/>
              </w:rPr>
              <w:t xml:space="preserve">$ </w:t>
            </w:r>
            <w:r>
              <w:t>sudo apt update &amp;&amp; sudo apt upgrade -y</w:t>
            </w:r>
          </w:p>
          <w:p w14:paraId="0F1E967F" w14:textId="77777777" w:rsidR="002E76DA" w:rsidRDefault="002E76DA" w:rsidP="002E76DA">
            <w:pPr>
              <w:keepNext/>
              <w:ind w:firstLine="0"/>
            </w:pPr>
            <w:r w:rsidRPr="0065457B">
              <w:rPr>
                <w:rFonts w:ascii="Consolas" w:hAnsi="Consolas"/>
                <w:lang w:val="es-PE"/>
              </w:rPr>
              <w:t xml:space="preserve">$ </w:t>
            </w:r>
            <w:r>
              <w:t>sudo apt install openssh-server -y</w:t>
            </w:r>
          </w:p>
          <w:p w14:paraId="23803199" w14:textId="77777777" w:rsidR="002E76DA" w:rsidRDefault="002E76DA" w:rsidP="002E76DA">
            <w:pPr>
              <w:keepNext/>
              <w:ind w:firstLine="0"/>
            </w:pPr>
            <w:r w:rsidRPr="0065457B">
              <w:rPr>
                <w:rFonts w:ascii="Consolas" w:hAnsi="Consolas"/>
                <w:lang w:val="es-PE"/>
              </w:rPr>
              <w:t xml:space="preserve">$ </w:t>
            </w:r>
            <w:r>
              <w:t>sudo systemctl enable --now ssh</w:t>
            </w:r>
          </w:p>
          <w:p w14:paraId="07FB7B8C" w14:textId="77777777" w:rsidR="002E76DA" w:rsidRDefault="002E76DA" w:rsidP="002E76DA">
            <w:pPr>
              <w:keepNext/>
              <w:ind w:firstLine="0"/>
            </w:pPr>
            <w:r w:rsidRPr="0065457B">
              <w:rPr>
                <w:rFonts w:ascii="Consolas" w:hAnsi="Consolas"/>
                <w:lang w:val="es-PE"/>
              </w:rPr>
              <w:t xml:space="preserve">$ </w:t>
            </w:r>
            <w:r>
              <w:t xml:space="preserve">sudo apt install curl nano net-tools -y </w:t>
            </w:r>
          </w:p>
          <w:p w14:paraId="55BF6FD7" w14:textId="77777777" w:rsidR="002E76DA" w:rsidRDefault="002E76DA" w:rsidP="002E76DA">
            <w:pPr>
              <w:keepNext/>
              <w:ind w:firstLine="0"/>
            </w:pPr>
            <w:r w:rsidRPr="0065457B">
              <w:rPr>
                <w:rFonts w:ascii="Consolas" w:hAnsi="Consolas"/>
                <w:lang w:val="es-PE"/>
              </w:rPr>
              <w:t xml:space="preserve">$ </w:t>
            </w:r>
            <w:r>
              <w:t>curl -sO https://packages.wazuh.com/4.14/wazuh-install.sh</w:t>
            </w:r>
          </w:p>
          <w:p w14:paraId="2C327DF9" w14:textId="77777777" w:rsidR="002E76DA" w:rsidRDefault="002E76DA" w:rsidP="002E76DA">
            <w:pPr>
              <w:keepNext/>
              <w:ind w:firstLine="0"/>
            </w:pPr>
            <w:r w:rsidRPr="0065457B">
              <w:rPr>
                <w:rFonts w:ascii="Consolas" w:hAnsi="Consolas"/>
                <w:lang w:val="es-PE"/>
              </w:rPr>
              <w:t xml:space="preserve">$ </w:t>
            </w:r>
            <w:r>
              <w:t>sudo bash ./wazuh-install.sh -a</w:t>
            </w:r>
          </w:p>
          <w:p w14:paraId="28177E65"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wazuh-manager --no-pager</w:t>
            </w:r>
          </w:p>
          <w:p w14:paraId="2858A05D" w14:textId="77777777" w:rsidR="003D59A0" w:rsidRPr="003D59A0" w:rsidRDefault="003D59A0" w:rsidP="003D59A0">
            <w:pPr>
              <w:keepNext/>
              <w:ind w:firstLine="0"/>
              <w:rPr>
                <w:lang w:val="es-PE"/>
              </w:rPr>
            </w:pPr>
            <w:r>
              <w:rPr>
                <w:lang w:val="es-PE"/>
              </w:rPr>
              <w:t># Active</w:t>
            </w:r>
          </w:p>
          <w:p w14:paraId="6B0CE80C"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wazuh-indexer --no-pager</w:t>
            </w:r>
          </w:p>
          <w:p w14:paraId="692F1383" w14:textId="77777777" w:rsidR="003D59A0" w:rsidRPr="003D59A0" w:rsidRDefault="003D59A0" w:rsidP="003D59A0">
            <w:pPr>
              <w:keepNext/>
              <w:ind w:firstLine="0"/>
              <w:rPr>
                <w:lang w:val="es-PE"/>
              </w:rPr>
            </w:pPr>
            <w:r>
              <w:rPr>
                <w:lang w:val="es-PE"/>
              </w:rPr>
              <w:t># Active</w:t>
            </w:r>
          </w:p>
          <w:p w14:paraId="4E0C6BDF"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wazuh-dashboard --no-pager</w:t>
            </w:r>
          </w:p>
          <w:p w14:paraId="4D931756" w14:textId="77777777" w:rsidR="003D59A0" w:rsidRPr="003D59A0" w:rsidRDefault="003D59A0" w:rsidP="003D59A0">
            <w:pPr>
              <w:keepNext/>
              <w:ind w:firstLine="0"/>
              <w:rPr>
                <w:lang w:val="es-PE"/>
              </w:rPr>
            </w:pPr>
            <w:r>
              <w:rPr>
                <w:lang w:val="es-PE"/>
              </w:rPr>
              <w:t># Active</w:t>
            </w:r>
          </w:p>
        </w:tc>
      </w:tr>
    </w:tbl>
    <w:p w14:paraId="718A914B" w14:textId="77777777" w:rsidR="002E76DA" w:rsidRDefault="002E76DA" w:rsidP="002E76DA">
      <w:pPr>
        <w:pStyle w:val="Descripcin"/>
      </w:pPr>
      <w:bookmarkStart w:id="474" w:name="_Toc236744763"/>
      <w:r>
        <w:t xml:space="preserve">Código </w:t>
      </w:r>
      <w:r w:rsidR="00492EE6">
        <w:fldChar w:fldCharType="begin"/>
      </w:r>
      <w:r w:rsidR="00492EE6">
        <w:instrText xml:space="preserve"> SEQ Código \* ARABIC </w:instrText>
      </w:r>
      <w:r w:rsidR="00492EE6">
        <w:fldChar w:fldCharType="separate"/>
      </w:r>
      <w:r w:rsidR="00492EE6">
        <w:rPr>
          <w:noProof/>
        </w:rPr>
        <w:t>19</w:t>
      </w:r>
      <w:r w:rsidR="00492EE6">
        <w:rPr>
          <w:noProof/>
        </w:rPr>
        <w:fldChar w:fldCharType="end"/>
      </w:r>
      <w:r w:rsidRPr="002361CC">
        <w:t>: Instalación base de dependencias y despliegue all-in-one de Wazuh</w:t>
      </w:r>
      <w:bookmarkEnd w:id="474"/>
    </w:p>
    <w:p w14:paraId="6BF4ECFE" w14:textId="77777777" w:rsidR="002B021B" w:rsidRDefault="002B021B" w:rsidP="005D273D">
      <w:r w:rsidRPr="002B021B">
        <w:t>El dashboard quedó disponible desde el host físico en la URL https://</w:t>
      </w:r>
      <w:r w:rsidR="00290519">
        <w:t>&lt;HOST_LAB&gt;</w:t>
      </w:r>
      <w:r w:rsidRPr="002B021B">
        <w:t>. Se utilizó el usuario admin generado durante la instalación. La contraseña generada automáticamente por el instalador no se incorpora en la memoria ni en las capturas por criterio de seguridad.</w:t>
      </w:r>
    </w:p>
    <w:p w14:paraId="2E34CB21" w14:textId="77777777" w:rsidR="005D273D" w:rsidRDefault="005D273D" w:rsidP="002B021B">
      <w:pPr>
        <w:keepNext/>
        <w:ind w:firstLine="0"/>
        <w:jc w:val="center"/>
      </w:pPr>
      <w:r w:rsidRPr="005D273D">
        <w:rPr>
          <w:noProof/>
        </w:rPr>
        <w:lastRenderedPageBreak/>
        <w:drawing>
          <wp:inline distT="0" distB="0" distL="0" distR="0" wp14:anchorId="3E6F0872" wp14:editId="4ECBD418">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74"/>
                    <a:stretch>
                      <a:fillRect/>
                    </a:stretch>
                  </pic:blipFill>
                  <pic:spPr>
                    <a:xfrm>
                      <a:off x="0" y="0"/>
                      <a:ext cx="3074646" cy="2762957"/>
                    </a:xfrm>
                    <a:prstGeom prst="rect">
                      <a:avLst/>
                    </a:prstGeom>
                  </pic:spPr>
                </pic:pic>
              </a:graphicData>
            </a:graphic>
          </wp:inline>
        </w:drawing>
      </w:r>
    </w:p>
    <w:p w14:paraId="3A617865" w14:textId="77777777" w:rsidR="002B021B" w:rsidRPr="003D59A0" w:rsidRDefault="002B021B" w:rsidP="002B021B">
      <w:pPr>
        <w:pStyle w:val="Descripcin"/>
      </w:pPr>
      <w:bookmarkStart w:id="475" w:name="_Toc236744730"/>
      <w:r>
        <w:t xml:space="preserve">Figura </w:t>
      </w:r>
      <w:r w:rsidR="00492EE6">
        <w:fldChar w:fldCharType="begin"/>
      </w:r>
      <w:r w:rsidR="00492EE6">
        <w:instrText xml:space="preserve"> SEQ Figura \* ARABIC </w:instrText>
      </w:r>
      <w:r w:rsidR="00492EE6">
        <w:fldChar w:fldCharType="separate"/>
      </w:r>
      <w:r w:rsidR="00492EE6">
        <w:rPr>
          <w:noProof/>
        </w:rPr>
        <w:t>38</w:t>
      </w:r>
      <w:r w:rsidR="00492EE6">
        <w:rPr>
          <w:noProof/>
        </w:rPr>
        <w:fldChar w:fldCharType="end"/>
      </w:r>
      <w:r>
        <w:t>: Panel de acceso al dashboard de Wazuh</w:t>
      </w:r>
      <w:bookmarkEnd w:id="475"/>
    </w:p>
    <w:p w14:paraId="48549880" w14:textId="77777777" w:rsidR="005D273D" w:rsidRDefault="005D273D" w:rsidP="00455DD0">
      <w:pPr>
        <w:pStyle w:val="Ttulo2"/>
      </w:pPr>
      <w:bookmarkStart w:id="476" w:name="_Toc234407647"/>
      <w:bookmarkStart w:id="477" w:name="_Toc236729109"/>
      <w:bookmarkStart w:id="478" w:name="_Toc236845333"/>
      <w:r w:rsidRPr="005D273D">
        <w:t>Instalación y validación del agente Windows</w:t>
      </w:r>
      <w:bookmarkEnd w:id="476"/>
      <w:bookmarkEnd w:id="477"/>
      <w:bookmarkEnd w:id="478"/>
    </w:p>
    <w:p w14:paraId="706B5039" w14:textId="77777777" w:rsidR="005D273D" w:rsidRDefault="005D273D" w:rsidP="005D273D">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D273D" w14:paraId="46E604BC" w14:textId="77777777" w:rsidTr="003055D2">
        <w:trPr>
          <w:cantSplit/>
        </w:trPr>
        <w:tc>
          <w:tcPr>
            <w:tcW w:w="9017" w:type="dxa"/>
            <w:shd w:val="clear" w:color="auto" w:fill="E8E8E8" w:themeFill="background2"/>
          </w:tcPr>
          <w:p w14:paraId="5FF17FDC" w14:textId="77777777" w:rsidR="005D273D" w:rsidRPr="005D273D" w:rsidRDefault="005D273D" w:rsidP="005D273D">
            <w:pPr>
              <w:keepNext/>
              <w:ind w:firstLine="0"/>
              <w:rPr>
                <w:rFonts w:ascii="Consolas" w:hAnsi="Consolas"/>
                <w:lang w:val="es-PE"/>
              </w:rPr>
            </w:pPr>
            <w:r w:rsidRPr="0065457B">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443</w:t>
            </w:r>
          </w:p>
          <w:p w14:paraId="4EC2FD27" w14:textId="77777777" w:rsidR="005D273D" w:rsidRPr="005D273D" w:rsidRDefault="005D273D" w:rsidP="005D273D">
            <w:pPr>
              <w:keepNext/>
              <w:ind w:firstLine="0"/>
              <w:rPr>
                <w:rFonts w:ascii="Consolas" w:hAnsi="Consolas"/>
                <w:lang w:val="es-PE"/>
              </w:rPr>
            </w:pPr>
            <w:r>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1514</w:t>
            </w:r>
          </w:p>
          <w:p w14:paraId="2976A007" w14:textId="77777777" w:rsidR="005D273D" w:rsidRPr="003D59A0" w:rsidRDefault="005D273D" w:rsidP="005A67AD">
            <w:pPr>
              <w:keepNext/>
              <w:ind w:firstLine="0"/>
              <w:rPr>
                <w:lang w:val="es-PE"/>
              </w:rPr>
            </w:pPr>
            <w:r>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1515</w:t>
            </w:r>
          </w:p>
        </w:tc>
      </w:tr>
    </w:tbl>
    <w:p w14:paraId="0150721F" w14:textId="77777777" w:rsidR="005A67AD" w:rsidRDefault="005A67AD">
      <w:pPr>
        <w:pStyle w:val="Descripcin"/>
      </w:pPr>
      <w:bookmarkStart w:id="479" w:name="_Toc236744764"/>
      <w:r>
        <w:t xml:space="preserve">Código </w:t>
      </w:r>
      <w:r w:rsidR="00492EE6">
        <w:fldChar w:fldCharType="begin"/>
      </w:r>
      <w:r w:rsidR="00492EE6">
        <w:instrText xml:space="preserve"> SEQ Código \* ARABIC </w:instrText>
      </w:r>
      <w:r w:rsidR="00492EE6">
        <w:fldChar w:fldCharType="separate"/>
      </w:r>
      <w:r w:rsidR="00492EE6">
        <w:rPr>
          <w:noProof/>
        </w:rPr>
        <w:t>20</w:t>
      </w:r>
      <w:r w:rsidR="00492EE6">
        <w:rPr>
          <w:noProof/>
        </w:rPr>
        <w:fldChar w:fldCharType="end"/>
      </w:r>
      <w:r w:rsidRPr="00AF708B">
        <w:t>: Validación de conectividad desde Windows hacia Wazuh</w:t>
      </w:r>
      <w:bookmarkEnd w:id="479"/>
    </w:p>
    <w:p w14:paraId="0636D03A" w14:textId="77777777" w:rsidR="005A67AD" w:rsidRDefault="005A67AD" w:rsidP="00FF3808">
      <w:r>
        <w:t>El agente se instaló mediante el paquete MSI oficial de Wazuh correspondiente a la versión 4.14.5. En la instalación se indicó la IP del manager y posteriormente se inició el servicio WazuhSvc (Wazuh, s. f.-b).</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A67AD" w14:paraId="1719986D" w14:textId="77777777" w:rsidTr="003055D2">
        <w:trPr>
          <w:cantSplit/>
        </w:trPr>
        <w:tc>
          <w:tcPr>
            <w:tcW w:w="9017" w:type="dxa"/>
            <w:shd w:val="clear" w:color="auto" w:fill="E8E8E8" w:themeFill="background2"/>
          </w:tcPr>
          <w:p w14:paraId="7FDF070D" w14:textId="77777777" w:rsidR="005A67AD" w:rsidRPr="005A67AD" w:rsidRDefault="005A67AD" w:rsidP="005A67AD">
            <w:pPr>
              <w:keepNext/>
              <w:ind w:firstLine="0"/>
              <w:rPr>
                <w:rFonts w:ascii="Consolas" w:hAnsi="Consolas"/>
                <w:lang w:val="es-PE"/>
              </w:rPr>
            </w:pPr>
            <w:r w:rsidRPr="0065457B">
              <w:rPr>
                <w:rFonts w:ascii="Consolas" w:hAnsi="Consolas"/>
                <w:lang w:val="es-PE"/>
              </w:rPr>
              <w:lastRenderedPageBreak/>
              <w:t xml:space="preserve">$ </w:t>
            </w:r>
            <w:r w:rsidRPr="005A67AD">
              <w:rPr>
                <w:rFonts w:ascii="Consolas" w:hAnsi="Consolas"/>
                <w:lang w:val="es-PE"/>
              </w:rPr>
              <w:t>$WAZUH_MANAGER="</w:t>
            </w:r>
            <w:r w:rsidR="00290519">
              <w:rPr>
                <w:rFonts w:ascii="Consolas" w:hAnsi="Consolas"/>
                <w:lang w:val="es-PE"/>
              </w:rPr>
              <w:t>&lt;HOST_LAB&gt;</w:t>
            </w:r>
            <w:r w:rsidRPr="005A67AD">
              <w:rPr>
                <w:rFonts w:ascii="Consolas" w:hAnsi="Consolas"/>
                <w:lang w:val="es-PE"/>
              </w:rPr>
              <w:t>"</w:t>
            </w:r>
          </w:p>
          <w:p w14:paraId="2A1E7C16"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Invoke-WebRequest `</w:t>
            </w:r>
          </w:p>
          <w:p w14:paraId="6E8B240B" w14:textId="77777777" w:rsidR="005A67AD" w:rsidRPr="005A67AD" w:rsidRDefault="005A67AD" w:rsidP="005A67AD">
            <w:pPr>
              <w:keepNext/>
              <w:ind w:firstLine="0"/>
              <w:rPr>
                <w:rFonts w:ascii="Consolas" w:hAnsi="Consolas"/>
                <w:lang w:val="es-PE"/>
              </w:rPr>
            </w:pPr>
            <w:r w:rsidRPr="005A67AD">
              <w:rPr>
                <w:rFonts w:ascii="Consolas" w:hAnsi="Consolas"/>
                <w:lang w:val="es-PE"/>
              </w:rPr>
              <w:t xml:space="preserve">  -Uri "https://packages.wazuh.com/4.x/windows/wazuh-agent-4.14.5-1.msi" ` -OutFile "$env:TEMP\wazuh-agent.msi"</w:t>
            </w:r>
          </w:p>
          <w:p w14:paraId="6AF2A1D8"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Start-Process msiexec.exe -Wait -ArgumentList "/i `"$env:TEMP\wazuh-agent.msi`" /qn WAZUH_MANAGER=`"$WAZUH_MANAGER`""</w:t>
            </w:r>
          </w:p>
          <w:p w14:paraId="7937D260"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Start-Service WazuhSvc</w:t>
            </w:r>
          </w:p>
          <w:p w14:paraId="6D8EB744" w14:textId="77777777" w:rsidR="005A67AD" w:rsidRPr="003D59A0" w:rsidRDefault="005A67AD" w:rsidP="005A67AD">
            <w:pPr>
              <w:keepNext/>
              <w:ind w:firstLine="0"/>
              <w:rPr>
                <w:lang w:val="es-PE"/>
              </w:rPr>
            </w:pPr>
            <w:r>
              <w:rPr>
                <w:rFonts w:ascii="Consolas" w:hAnsi="Consolas"/>
                <w:lang w:val="es-PE"/>
              </w:rPr>
              <w:t xml:space="preserve">$ </w:t>
            </w:r>
            <w:r w:rsidRPr="005A67AD">
              <w:rPr>
                <w:rFonts w:ascii="Consolas" w:hAnsi="Consolas"/>
                <w:lang w:val="es-PE"/>
              </w:rPr>
              <w:t>Get-Service WazuhSvc</w:t>
            </w:r>
          </w:p>
        </w:tc>
      </w:tr>
    </w:tbl>
    <w:p w14:paraId="4BF956A7" w14:textId="77777777" w:rsidR="005A67AD" w:rsidRDefault="005A67AD" w:rsidP="005A67AD">
      <w:pPr>
        <w:pStyle w:val="Descripcin"/>
      </w:pPr>
      <w:bookmarkStart w:id="480" w:name="_Toc236744765"/>
      <w:r>
        <w:t xml:space="preserve">Código </w:t>
      </w:r>
      <w:r w:rsidR="00492EE6">
        <w:fldChar w:fldCharType="begin"/>
      </w:r>
      <w:r w:rsidR="00492EE6">
        <w:instrText xml:space="preserve"> SEQ Código \* ARABIC </w:instrText>
      </w:r>
      <w:r w:rsidR="00492EE6">
        <w:fldChar w:fldCharType="separate"/>
      </w:r>
      <w:r w:rsidR="00492EE6">
        <w:rPr>
          <w:noProof/>
        </w:rPr>
        <w:t>21</w:t>
      </w:r>
      <w:r w:rsidR="00492EE6">
        <w:rPr>
          <w:noProof/>
        </w:rPr>
        <w:fldChar w:fldCharType="end"/>
      </w:r>
      <w:r w:rsidRPr="001C58F1">
        <w:t>: Instalación del agente Wazuh en Windows</w:t>
      </w:r>
      <w:bookmarkEnd w:id="480"/>
    </w:p>
    <w:p w14:paraId="377E2254" w14:textId="77777777" w:rsidR="00852E75" w:rsidRDefault="00852E75" w:rsidP="00852E75">
      <w:pPr>
        <w:keepNext/>
        <w:ind w:firstLine="0"/>
        <w:jc w:val="center"/>
      </w:pPr>
      <w:r>
        <w:rPr>
          <w:noProof/>
        </w:rPr>
        <w:drawing>
          <wp:inline distT="0" distB="0" distL="0" distR="0" wp14:anchorId="3E794C7A" wp14:editId="40B6EDDD">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5"/>
                    <a:stretch>
                      <a:fillRect/>
                    </a:stretch>
                  </pic:blipFill>
                  <pic:spPr>
                    <a:xfrm>
                      <a:off x="0" y="0"/>
                      <a:ext cx="5306054" cy="4737366"/>
                    </a:xfrm>
                    <a:prstGeom prst="rect">
                      <a:avLst/>
                    </a:prstGeom>
                  </pic:spPr>
                </pic:pic>
              </a:graphicData>
            </a:graphic>
          </wp:inline>
        </w:drawing>
      </w:r>
    </w:p>
    <w:p w14:paraId="7CF7CC4D" w14:textId="77777777" w:rsidR="00852E75" w:rsidRDefault="00852E75" w:rsidP="00852E75">
      <w:pPr>
        <w:pStyle w:val="Descripcin"/>
      </w:pPr>
      <w:bookmarkStart w:id="481" w:name="_Toc236744731"/>
      <w:r>
        <w:t xml:space="preserve">Figura </w:t>
      </w:r>
      <w:r w:rsidR="00492EE6">
        <w:fldChar w:fldCharType="begin"/>
      </w:r>
      <w:r w:rsidR="00492EE6">
        <w:instrText xml:space="preserve"> SEQ Figura \* ARABIC </w:instrText>
      </w:r>
      <w:r w:rsidR="00492EE6">
        <w:fldChar w:fldCharType="separate"/>
      </w:r>
      <w:r w:rsidR="00492EE6">
        <w:rPr>
          <w:noProof/>
        </w:rPr>
        <w:t>39</w:t>
      </w:r>
      <w:r w:rsidR="00492EE6">
        <w:rPr>
          <w:noProof/>
        </w:rPr>
        <w:fldChar w:fldCharType="end"/>
      </w:r>
      <w:r w:rsidRPr="00A42FB5">
        <w:t>: Validación de conectividad e instalación del agente Wazuh desde PowerShell</w:t>
      </w:r>
      <w:bookmarkEnd w:id="481"/>
    </w:p>
    <w:p w14:paraId="4965935E" w14:textId="77777777" w:rsidR="00852E75" w:rsidRDefault="00852E75" w:rsidP="00852E75">
      <w:pPr>
        <w:keepNext/>
        <w:ind w:firstLine="0"/>
        <w:jc w:val="center"/>
      </w:pPr>
      <w:r>
        <w:rPr>
          <w:noProof/>
        </w:rPr>
        <w:drawing>
          <wp:inline distT="0" distB="0" distL="0" distR="0" wp14:anchorId="725F6584" wp14:editId="50C67C01">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6"/>
                    <a:stretch>
                      <a:fillRect/>
                    </a:stretch>
                  </pic:blipFill>
                  <pic:spPr>
                    <a:xfrm>
                      <a:off x="0" y="0"/>
                      <a:ext cx="3959860" cy="619125"/>
                    </a:xfrm>
                    <a:prstGeom prst="rect">
                      <a:avLst/>
                    </a:prstGeom>
                  </pic:spPr>
                </pic:pic>
              </a:graphicData>
            </a:graphic>
          </wp:inline>
        </w:drawing>
      </w:r>
    </w:p>
    <w:p w14:paraId="58D35E7B" w14:textId="77777777" w:rsidR="00852E75" w:rsidRPr="00852E75" w:rsidRDefault="00852E75" w:rsidP="00852E75">
      <w:pPr>
        <w:pStyle w:val="Descripcin"/>
      </w:pPr>
      <w:bookmarkStart w:id="482" w:name="_Toc236744732"/>
      <w:r>
        <w:t xml:space="preserve">Figura </w:t>
      </w:r>
      <w:r w:rsidR="00492EE6">
        <w:fldChar w:fldCharType="begin"/>
      </w:r>
      <w:r w:rsidR="00492EE6">
        <w:instrText xml:space="preserve"> SEQ Figura \* ARABIC </w:instrText>
      </w:r>
      <w:r w:rsidR="00492EE6">
        <w:fldChar w:fldCharType="separate"/>
      </w:r>
      <w:r w:rsidR="00492EE6">
        <w:rPr>
          <w:noProof/>
        </w:rPr>
        <w:t>40</w:t>
      </w:r>
      <w:r w:rsidR="00492EE6">
        <w:rPr>
          <w:noProof/>
        </w:rPr>
        <w:fldChar w:fldCharType="end"/>
      </w:r>
      <w:r w:rsidRPr="00332D6B">
        <w:t>: Comprobación del servicio WazuhSvc en ejecución en el endpoint Windows</w:t>
      </w:r>
      <w:bookmarkEnd w:id="482"/>
    </w:p>
    <w:p w14:paraId="3FDC6CA6" w14:textId="77777777" w:rsidR="005D273D" w:rsidRPr="005D273D" w:rsidRDefault="005D273D" w:rsidP="005D273D">
      <w:pPr>
        <w:ind w:firstLine="0"/>
      </w:pPr>
    </w:p>
    <w:p w14:paraId="0640FF97" w14:textId="77777777" w:rsidR="00455DD0" w:rsidRDefault="00024317" w:rsidP="00455DD0">
      <w:pPr>
        <w:pStyle w:val="Ttulo2"/>
      </w:pPr>
      <w:bookmarkStart w:id="483" w:name="_Toc234407648"/>
      <w:bookmarkStart w:id="484" w:name="_Toc236729110"/>
      <w:bookmarkStart w:id="485" w:name="_Toc236845334"/>
      <w:r w:rsidRPr="00024317">
        <w:t>Fuentes de telemetría configuradas</w:t>
      </w:r>
      <w:bookmarkEnd w:id="483"/>
      <w:bookmarkEnd w:id="484"/>
      <w:bookmarkEnd w:id="485"/>
    </w:p>
    <w:p w14:paraId="0699EAD2" w14:textId="77777777" w:rsidR="006F662F" w:rsidRDefault="006F662F" w:rsidP="006F662F">
      <w:r>
        <w:t>Para que Wazuh pudiera observar las mismas fuentes relevantes que Velociraptor, el agente Windows se configuró para remitir eventos de PowerShell Operational, Sysmon, Security y System. Estas fuentes resultan necesarias para observar ejecución de scripts, creación de procesos, creación de ficheros, instalación de servicios y eventos generales del sistema (Microsoft, 2026; Russinovich &amp; Garnier, 2026; Wazuh, s. f.-d).</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01C80A13" w14:textId="77777777" w:rsidTr="003055D2">
        <w:trPr>
          <w:cantSplit/>
        </w:trPr>
        <w:tc>
          <w:tcPr>
            <w:tcW w:w="9017" w:type="dxa"/>
            <w:shd w:val="clear" w:color="auto" w:fill="E8E8E8" w:themeFill="background2"/>
          </w:tcPr>
          <w:p w14:paraId="59D23F26"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71CD6BDE"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&lt;location&gt;Microsoft-Windows-PowerShell/Operational&lt;/location&gt;</w:t>
            </w:r>
          </w:p>
          <w:p w14:paraId="70B02665"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30BDEF8C"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019B9545"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48BA2F83"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&lt;location&gt;Microsoft-Windows-Sysmon/Operational&lt;/location&gt;</w:t>
            </w:r>
          </w:p>
          <w:p w14:paraId="29BD9E5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6A6F53AD"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4BEA1446"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6E18A80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&lt;location&gt;Security&lt;/location&gt;</w:t>
            </w:r>
          </w:p>
          <w:p w14:paraId="42F221C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5E05B876"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1C826E6C"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52D2D9C2"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&lt;location&gt;System&lt;/location&gt;</w:t>
            </w:r>
          </w:p>
          <w:p w14:paraId="7DF8CDFA"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4D02DC3E" w14:textId="77777777" w:rsidR="00A97F66" w:rsidRPr="003D59A0" w:rsidRDefault="00A97F66" w:rsidP="00A97F66">
            <w:pPr>
              <w:keepNext/>
              <w:ind w:firstLine="0"/>
              <w:rPr>
                <w:lang w:val="es-PE"/>
              </w:rPr>
            </w:pPr>
            <w:r w:rsidRPr="00A97F66">
              <w:rPr>
                <w:rFonts w:ascii="Consolas" w:hAnsi="Consolas"/>
                <w:lang w:val="es-PE"/>
              </w:rPr>
              <w:t>&lt;/localfile&gt;</w:t>
            </w:r>
          </w:p>
        </w:tc>
      </w:tr>
    </w:tbl>
    <w:p w14:paraId="72371C51" w14:textId="77777777" w:rsidR="00A97F66" w:rsidRDefault="00A97F66" w:rsidP="00A97F66">
      <w:pPr>
        <w:pStyle w:val="Descripcin"/>
      </w:pPr>
      <w:bookmarkStart w:id="486" w:name="_Toc236744766"/>
      <w:r>
        <w:t xml:space="preserve">Código </w:t>
      </w:r>
      <w:r w:rsidR="00492EE6">
        <w:fldChar w:fldCharType="begin"/>
      </w:r>
      <w:r w:rsidR="00492EE6">
        <w:instrText xml:space="preserve"> SEQ Código \* ARABIC </w:instrText>
      </w:r>
      <w:r w:rsidR="00492EE6">
        <w:fldChar w:fldCharType="separate"/>
      </w:r>
      <w:r w:rsidR="00492EE6">
        <w:rPr>
          <w:noProof/>
        </w:rPr>
        <w:t>22</w:t>
      </w:r>
      <w:r w:rsidR="00492EE6">
        <w:rPr>
          <w:noProof/>
        </w:rPr>
        <w:fldChar w:fldCharType="end"/>
      </w:r>
      <w:r w:rsidRPr="002068CD">
        <w:t>: Fuentes eventchannel configuradas en el agente Windows</w:t>
      </w:r>
      <w:bookmarkEnd w:id="486"/>
    </w:p>
    <w:p w14:paraId="47465014" w14:textId="77777777"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28B06F8C" w14:textId="77777777" w:rsidTr="003055D2">
        <w:trPr>
          <w:cantSplit/>
        </w:trPr>
        <w:tc>
          <w:tcPr>
            <w:tcW w:w="9017" w:type="dxa"/>
            <w:shd w:val="clear" w:color="auto" w:fill="E8E8E8" w:themeFill="background2"/>
          </w:tcPr>
          <w:p w14:paraId="6F7AFB62" w14:textId="77777777" w:rsidR="00A97F66" w:rsidRPr="00A97F66" w:rsidRDefault="00A97F66" w:rsidP="00A97F66">
            <w:pPr>
              <w:keepNext/>
              <w:ind w:firstLine="0"/>
              <w:rPr>
                <w:rFonts w:ascii="Consolas" w:hAnsi="Consolas"/>
                <w:lang w:val="es-PE"/>
              </w:rPr>
            </w:pPr>
            <w:r>
              <w:rPr>
                <w:rFonts w:ascii="Consolas" w:hAnsi="Consolas"/>
                <w:lang w:val="es-PE"/>
              </w:rPr>
              <w:lastRenderedPageBreak/>
              <w:t xml:space="preserve">$ </w:t>
            </w:r>
            <w:r w:rsidRPr="00A97F66">
              <w:rPr>
                <w:rFonts w:ascii="Consolas" w:hAnsi="Consolas"/>
                <w:lang w:val="es-PE"/>
              </w:rPr>
              <w:t>Restart-Service WazuhSvc</w:t>
            </w:r>
          </w:p>
          <w:p w14:paraId="5C0AE2EC" w14:textId="77777777" w:rsidR="00A97F66" w:rsidRPr="003D59A0" w:rsidRDefault="00A97F66" w:rsidP="00066120">
            <w:pPr>
              <w:keepNext/>
              <w:ind w:firstLine="0"/>
              <w:rPr>
                <w:lang w:val="es-PE"/>
              </w:rPr>
            </w:pPr>
            <w:r>
              <w:rPr>
                <w:rFonts w:ascii="Consolas" w:hAnsi="Consolas"/>
                <w:lang w:val="es-PE"/>
              </w:rPr>
              <w:t xml:space="preserve">$ </w:t>
            </w:r>
            <w:r w:rsidRPr="00A97F66">
              <w:rPr>
                <w:rFonts w:ascii="Consolas" w:hAnsi="Consolas"/>
                <w:lang w:val="es-PE"/>
              </w:rPr>
              <w:t>Get-Service WazuhSvc</w:t>
            </w:r>
          </w:p>
        </w:tc>
      </w:tr>
    </w:tbl>
    <w:p w14:paraId="13B41259" w14:textId="77777777" w:rsidR="00A97F66" w:rsidRDefault="00066120" w:rsidP="00066120">
      <w:pPr>
        <w:pStyle w:val="Descripcin"/>
      </w:pPr>
      <w:bookmarkStart w:id="487" w:name="_Toc236744767"/>
      <w:r>
        <w:t xml:space="preserve">Código </w:t>
      </w:r>
      <w:r w:rsidR="00492EE6">
        <w:fldChar w:fldCharType="begin"/>
      </w:r>
      <w:r w:rsidR="00492EE6">
        <w:instrText xml:space="preserve"> SEQ Código \* ARABIC </w:instrText>
      </w:r>
      <w:r w:rsidR="00492EE6">
        <w:fldChar w:fldCharType="separate"/>
      </w:r>
      <w:r w:rsidR="00492EE6">
        <w:rPr>
          <w:noProof/>
        </w:rPr>
        <w:t>23</w:t>
      </w:r>
      <w:r w:rsidR="00492EE6">
        <w:rPr>
          <w:noProof/>
        </w:rPr>
        <w:fldChar w:fldCharType="end"/>
      </w:r>
      <w:r w:rsidRPr="00664D4B">
        <w:t>: Reinicio y comprobación del agente Wazuh en Windows</w:t>
      </w:r>
      <w:bookmarkEnd w:id="487"/>
    </w:p>
    <w:tbl>
      <w:tblPr>
        <w:tblStyle w:val="Tablaconcuadrcula"/>
        <w:tblW w:w="0" w:type="auto"/>
        <w:tblLook w:val="04A0" w:firstRow="1" w:lastRow="0" w:firstColumn="1" w:lastColumn="0" w:noHBand="0" w:noVBand="1"/>
      </w:tblPr>
      <w:tblGrid>
        <w:gridCol w:w="1555"/>
        <w:gridCol w:w="2126"/>
        <w:gridCol w:w="5335"/>
      </w:tblGrid>
      <w:tr w:rsidR="00066120" w14:paraId="6931F8AB" w14:textId="77777777" w:rsidTr="00290519">
        <w:trPr>
          <w:tblHeader/>
        </w:trPr>
        <w:tc>
          <w:tcPr>
            <w:tcW w:w="1555" w:type="dxa"/>
            <w:shd w:val="clear" w:color="auto" w:fill="C1E4F5" w:themeFill="accent1" w:themeFillTint="33"/>
            <w:vAlign w:val="center"/>
          </w:tcPr>
          <w:p w14:paraId="7E30948E" w14:textId="77777777" w:rsidR="00066120" w:rsidRPr="00066120" w:rsidRDefault="00066120" w:rsidP="00066120">
            <w:pPr>
              <w:ind w:firstLine="0"/>
              <w:jc w:val="center"/>
              <w:rPr>
                <w:b/>
                <w:bCs/>
              </w:rPr>
            </w:pPr>
            <w:r w:rsidRPr="00066120">
              <w:rPr>
                <w:b/>
                <w:bCs/>
              </w:rPr>
              <w:t>Fuente</w:t>
            </w:r>
          </w:p>
        </w:tc>
        <w:tc>
          <w:tcPr>
            <w:tcW w:w="2126" w:type="dxa"/>
            <w:shd w:val="clear" w:color="auto" w:fill="C1E4F5" w:themeFill="accent1" w:themeFillTint="33"/>
            <w:vAlign w:val="center"/>
          </w:tcPr>
          <w:p w14:paraId="28BFFC94" w14:textId="77777777"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6849904E" w14:textId="77777777" w:rsidR="00066120" w:rsidRPr="00066120" w:rsidRDefault="00066120" w:rsidP="00066120">
            <w:pPr>
              <w:ind w:firstLine="0"/>
              <w:jc w:val="center"/>
              <w:rPr>
                <w:b/>
                <w:bCs/>
              </w:rPr>
            </w:pPr>
            <w:r w:rsidRPr="00066120">
              <w:rPr>
                <w:b/>
                <w:bCs/>
              </w:rPr>
              <w:t>Utilidad para el TFM</w:t>
            </w:r>
          </w:p>
        </w:tc>
      </w:tr>
      <w:tr w:rsidR="00066120" w14:paraId="2EA5EF9E" w14:textId="77777777" w:rsidTr="00290519">
        <w:tc>
          <w:tcPr>
            <w:tcW w:w="1555" w:type="dxa"/>
          </w:tcPr>
          <w:p w14:paraId="3D1DAD62" w14:textId="77777777" w:rsidR="00066120" w:rsidRDefault="00066120" w:rsidP="00066120">
            <w:pPr>
              <w:ind w:firstLine="0"/>
            </w:pPr>
            <w:r w:rsidRPr="00EF6500">
              <w:t>PowerShell Operational</w:t>
            </w:r>
          </w:p>
        </w:tc>
        <w:tc>
          <w:tcPr>
            <w:tcW w:w="2126" w:type="dxa"/>
          </w:tcPr>
          <w:p w14:paraId="36916CB5" w14:textId="77777777" w:rsidR="00066120" w:rsidRDefault="00066120" w:rsidP="00066120">
            <w:pPr>
              <w:ind w:firstLine="0"/>
            </w:pPr>
            <w:r w:rsidRPr="00EF6500">
              <w:t>Event ID 4104</w:t>
            </w:r>
          </w:p>
        </w:tc>
        <w:tc>
          <w:tcPr>
            <w:tcW w:w="5335" w:type="dxa"/>
          </w:tcPr>
          <w:p w14:paraId="04042902" w14:textId="77777777" w:rsidR="00066120" w:rsidRDefault="00066120" w:rsidP="00066120">
            <w:pPr>
              <w:ind w:firstLine="0"/>
            </w:pPr>
            <w:r w:rsidRPr="00EF6500">
              <w:t>Visibilidad de Script Block Logging y comandos PowerShell.</w:t>
            </w:r>
          </w:p>
        </w:tc>
      </w:tr>
      <w:tr w:rsidR="00066120" w14:paraId="2ED14A71" w14:textId="77777777" w:rsidTr="00290519">
        <w:tc>
          <w:tcPr>
            <w:tcW w:w="1555" w:type="dxa"/>
          </w:tcPr>
          <w:p w14:paraId="2EE65B96" w14:textId="77777777" w:rsidR="00066120" w:rsidRDefault="00066120" w:rsidP="00066120">
            <w:pPr>
              <w:ind w:firstLine="0"/>
            </w:pPr>
            <w:r w:rsidRPr="00EF6500">
              <w:t>Sysmon</w:t>
            </w:r>
          </w:p>
        </w:tc>
        <w:tc>
          <w:tcPr>
            <w:tcW w:w="2126" w:type="dxa"/>
          </w:tcPr>
          <w:p w14:paraId="56546581" w14:textId="77777777" w:rsidR="00066120" w:rsidRDefault="00066120" w:rsidP="00066120">
            <w:pPr>
              <w:ind w:firstLine="0"/>
            </w:pPr>
            <w:r w:rsidRPr="00EF6500">
              <w:t>Event ID 1</w:t>
            </w:r>
          </w:p>
        </w:tc>
        <w:tc>
          <w:tcPr>
            <w:tcW w:w="5335" w:type="dxa"/>
          </w:tcPr>
          <w:p w14:paraId="7EC6E1CC" w14:textId="77777777" w:rsidR="00066120" w:rsidRDefault="00066120" w:rsidP="00066120">
            <w:pPr>
              <w:ind w:firstLine="0"/>
            </w:pPr>
            <w:r w:rsidRPr="00EF6500">
              <w:t>Creación de procesos, imagen, usuario y línea de comandos.</w:t>
            </w:r>
          </w:p>
        </w:tc>
      </w:tr>
      <w:tr w:rsidR="00066120" w14:paraId="79E1306E" w14:textId="77777777" w:rsidTr="00290519">
        <w:tc>
          <w:tcPr>
            <w:tcW w:w="1555" w:type="dxa"/>
          </w:tcPr>
          <w:p w14:paraId="2E21AA4B" w14:textId="77777777" w:rsidR="00066120" w:rsidRDefault="00066120" w:rsidP="00066120">
            <w:pPr>
              <w:ind w:firstLine="0"/>
            </w:pPr>
            <w:r w:rsidRPr="00EF6500">
              <w:t>Sysmon</w:t>
            </w:r>
          </w:p>
        </w:tc>
        <w:tc>
          <w:tcPr>
            <w:tcW w:w="2126" w:type="dxa"/>
          </w:tcPr>
          <w:p w14:paraId="5C8EBF88" w14:textId="77777777" w:rsidR="00066120" w:rsidRDefault="00066120" w:rsidP="00066120">
            <w:pPr>
              <w:ind w:firstLine="0"/>
            </w:pPr>
            <w:r w:rsidRPr="00EF6500">
              <w:t>Event ID 11</w:t>
            </w:r>
          </w:p>
        </w:tc>
        <w:tc>
          <w:tcPr>
            <w:tcW w:w="5335" w:type="dxa"/>
          </w:tcPr>
          <w:p w14:paraId="6B56BEC3" w14:textId="77777777" w:rsidR="00066120" w:rsidRDefault="00066120" w:rsidP="00066120">
            <w:pPr>
              <w:ind w:firstLine="0"/>
            </w:pPr>
            <w:r w:rsidRPr="00EF6500">
              <w:t>Creación de ficheros y evidencias de staging/cifrado/borrado.</w:t>
            </w:r>
          </w:p>
        </w:tc>
      </w:tr>
      <w:tr w:rsidR="00066120" w14:paraId="1238909E" w14:textId="77777777" w:rsidTr="00290519">
        <w:tc>
          <w:tcPr>
            <w:tcW w:w="1555" w:type="dxa"/>
          </w:tcPr>
          <w:p w14:paraId="4F0BD3E3" w14:textId="77777777" w:rsidR="00066120" w:rsidRDefault="00066120" w:rsidP="00066120">
            <w:pPr>
              <w:ind w:firstLine="0"/>
            </w:pPr>
            <w:r w:rsidRPr="00EF6500">
              <w:t>System</w:t>
            </w:r>
          </w:p>
        </w:tc>
        <w:tc>
          <w:tcPr>
            <w:tcW w:w="2126" w:type="dxa"/>
          </w:tcPr>
          <w:p w14:paraId="13CC82E9" w14:textId="77777777" w:rsidR="00066120" w:rsidRDefault="00066120" w:rsidP="00066120">
            <w:pPr>
              <w:ind w:firstLine="0"/>
            </w:pPr>
            <w:r w:rsidRPr="00EF6500">
              <w:t>Event ID 7045</w:t>
            </w:r>
          </w:p>
        </w:tc>
        <w:tc>
          <w:tcPr>
            <w:tcW w:w="5335" w:type="dxa"/>
          </w:tcPr>
          <w:p w14:paraId="27C6D726" w14:textId="77777777" w:rsidR="00066120" w:rsidRDefault="00066120" w:rsidP="00066120">
            <w:pPr>
              <w:ind w:firstLine="0"/>
            </w:pPr>
            <w:r w:rsidRPr="00EF6500">
              <w:t>Instalación de servicios Windows.</w:t>
            </w:r>
          </w:p>
        </w:tc>
      </w:tr>
      <w:tr w:rsidR="00066120" w14:paraId="4E0967EB" w14:textId="77777777" w:rsidTr="00290519">
        <w:tc>
          <w:tcPr>
            <w:tcW w:w="1555" w:type="dxa"/>
          </w:tcPr>
          <w:p w14:paraId="1F10BFA3" w14:textId="77777777" w:rsidR="00066120" w:rsidRDefault="00066120" w:rsidP="00066120">
            <w:pPr>
              <w:ind w:firstLine="0"/>
            </w:pPr>
            <w:r w:rsidRPr="00EF6500">
              <w:t>Security</w:t>
            </w:r>
          </w:p>
        </w:tc>
        <w:tc>
          <w:tcPr>
            <w:tcW w:w="2126" w:type="dxa"/>
          </w:tcPr>
          <w:p w14:paraId="60949991" w14:textId="77777777" w:rsidR="00066120" w:rsidRDefault="00066120" w:rsidP="00066120">
            <w:pPr>
              <w:ind w:firstLine="0"/>
            </w:pPr>
            <w:r w:rsidRPr="00EF6500">
              <w:t>Eventos de seguridad Windows</w:t>
            </w:r>
          </w:p>
        </w:tc>
        <w:tc>
          <w:tcPr>
            <w:tcW w:w="5335" w:type="dxa"/>
          </w:tcPr>
          <w:p w14:paraId="3FD44936" w14:textId="77777777" w:rsidR="00066120" w:rsidRDefault="00066120" w:rsidP="00066120">
            <w:pPr>
              <w:keepNext/>
              <w:ind w:firstLine="0"/>
            </w:pPr>
            <w:r w:rsidRPr="00EF6500">
              <w:t>Apoyo contextual y auditoría del endpoint.</w:t>
            </w:r>
          </w:p>
        </w:tc>
      </w:tr>
    </w:tbl>
    <w:p w14:paraId="59E49144" w14:textId="62305805" w:rsidR="00066120" w:rsidRPr="00066120" w:rsidRDefault="00066120" w:rsidP="00066120">
      <w:pPr>
        <w:pStyle w:val="Descripcin"/>
      </w:pPr>
      <w:bookmarkStart w:id="488" w:name="_Toc236744683"/>
      <w:r>
        <w:t xml:space="preserve">Tabla </w:t>
      </w:r>
      <w:r w:rsidR="00492EE6">
        <w:fldChar w:fldCharType="begin"/>
      </w:r>
      <w:r w:rsidR="00492EE6">
        <w:instrText xml:space="preserve"> SEQ Tabla \* ARABIC </w:instrText>
      </w:r>
      <w:r w:rsidR="00492EE6">
        <w:fldChar w:fldCharType="separate"/>
      </w:r>
      <w:r w:rsidR="00555463">
        <w:rPr>
          <w:noProof/>
        </w:rPr>
        <w:t>60</w:t>
      </w:r>
      <w:r w:rsidR="00492EE6">
        <w:rPr>
          <w:noProof/>
        </w:rPr>
        <w:fldChar w:fldCharType="end"/>
      </w:r>
      <w:r w:rsidRPr="00115647">
        <w:t>: Fuentes de telemetría utilizadas por Wazuh en la campaña</w:t>
      </w:r>
      <w:bookmarkEnd w:id="488"/>
    </w:p>
    <w:p w14:paraId="30A5B0F3" w14:textId="77777777" w:rsidR="00455DD0" w:rsidRDefault="00BF200C" w:rsidP="00455DD0">
      <w:pPr>
        <w:pStyle w:val="Ttulo2"/>
      </w:pPr>
      <w:bookmarkStart w:id="489" w:name="_Toc234407649"/>
      <w:bookmarkStart w:id="490" w:name="_Toc236729111"/>
      <w:bookmarkStart w:id="491" w:name="_Toc236845335"/>
      <w:r w:rsidRPr="00BF200C">
        <w:t>Reglas personalizadas TFM en Wazuh</w:t>
      </w:r>
      <w:bookmarkEnd w:id="489"/>
      <w:bookmarkEnd w:id="490"/>
      <w:bookmarkEnd w:id="491"/>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6137D760" w14:textId="77777777" w:rsidTr="003055D2">
        <w:trPr>
          <w:cantSplit/>
        </w:trPr>
        <w:tc>
          <w:tcPr>
            <w:tcW w:w="9017" w:type="dxa"/>
            <w:shd w:val="clear" w:color="auto" w:fill="E8E8E8" w:themeFill="background2"/>
          </w:tcPr>
          <w:p w14:paraId="5F822C8C" w14:textId="77777777" w:rsidR="00290519" w:rsidRDefault="00290519" w:rsidP="00FF3808">
            <w:pPr>
              <w:keepNext/>
              <w:ind w:firstLine="0"/>
            </w:pPr>
            <w:r>
              <w:t>Para comparar Wazuh frente a Velociraptor en condiciones metodológicamente comparables, se creó una capa de reglas personalizadas TFM. El ruleset efectivo de la campaña fue tfm_wazuh_custom_rules_v2.xml, compatible con los identificadores 110301, 110402, 110203 y 110202 y con el gap 110201=0 para TEC-009. Las reglas custom se interpretan como aproximación funcional y no como equivalentes directos de los artifacts de Velociraptor (Wazuh, s. f.-a; García-Amorena Reina, 2026c; García-Amorena Reina, 2026e).</w:t>
            </w:r>
          </w:p>
          <w:p w14:paraId="1FF3E1A2" w14:textId="77777777" w:rsid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mv /var/ossec/etc/rules/</w:t>
            </w:r>
            <w:r w:rsidR="00290519">
              <w:rPr>
                <w:rFonts w:ascii="Consolas" w:hAnsi="Consolas"/>
                <w:lang w:val="es-PE"/>
              </w:rPr>
              <w:t>tfm_wazuh_custom_rules_v2.xml</w:t>
            </w:r>
            <w:r w:rsidRPr="00FF3808">
              <w:rPr>
                <w:rFonts w:ascii="Consolas" w:hAnsi="Consolas"/>
                <w:lang w:val="es-PE"/>
              </w:rPr>
              <w:t xml:space="preserve"> </w:t>
            </w:r>
          </w:p>
          <w:p w14:paraId="6A23D778"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00290519">
              <w:rPr>
                <w:rFonts w:ascii="Consolas" w:hAnsi="Consolas"/>
                <w:lang w:val="es-PE"/>
              </w:rPr>
              <w:t>&lt;HOST_LAB&gt;/</w:t>
            </w:r>
            <w:r w:rsidRPr="00FF3808">
              <w:rPr>
                <w:rFonts w:ascii="Consolas" w:hAnsi="Consolas"/>
                <w:lang w:val="es-PE"/>
              </w:rPr>
              <w:t>tfm_wazuh_custom_rules_v1.DISABLED.xml</w:t>
            </w:r>
          </w:p>
          <w:p w14:paraId="7C0E0BB4"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41E3F4EC"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364E6F51" w14:textId="77777777" w:rsidR="00FF3808" w:rsidRDefault="00FF3808" w:rsidP="00FF3808">
      <w:pPr>
        <w:pStyle w:val="Descripcin"/>
      </w:pPr>
      <w:bookmarkStart w:id="492" w:name="_Toc236744768"/>
      <w:r>
        <w:t xml:space="preserve">Código </w:t>
      </w:r>
      <w:r w:rsidR="00492EE6">
        <w:fldChar w:fldCharType="begin"/>
      </w:r>
      <w:r w:rsidR="00492EE6">
        <w:instrText xml:space="preserve"> SEQ Código \* ARABIC </w:instrText>
      </w:r>
      <w:r w:rsidR="00492EE6">
        <w:fldChar w:fldCharType="separate"/>
      </w:r>
      <w:r w:rsidR="00492EE6">
        <w:rPr>
          <w:noProof/>
        </w:rPr>
        <w:t>24</w:t>
      </w:r>
      <w:r w:rsidR="00492EE6">
        <w:rPr>
          <w:noProof/>
        </w:rPr>
        <w:fldChar w:fldCharType="end"/>
      </w:r>
      <w:r w:rsidRPr="00215A3F">
        <w:t>: Deshabilitación de la primera versión de reglas tras problemas de estabilidad</w:t>
      </w:r>
      <w:bookmarkEnd w:id="492"/>
    </w:p>
    <w:tbl>
      <w:tblPr>
        <w:tblStyle w:val="Tablaconcuadrcula"/>
        <w:tblW w:w="0" w:type="auto"/>
        <w:tblLook w:val="04A0" w:firstRow="1" w:lastRow="0" w:firstColumn="1" w:lastColumn="0" w:noHBand="0" w:noVBand="1"/>
      </w:tblPr>
      <w:tblGrid>
        <w:gridCol w:w="1128"/>
        <w:gridCol w:w="1292"/>
        <w:gridCol w:w="5797"/>
        <w:gridCol w:w="799"/>
      </w:tblGrid>
      <w:tr w:rsidR="00FF3808" w14:paraId="5783E0F3" w14:textId="77777777" w:rsidTr="00290519">
        <w:trPr>
          <w:tblHeader/>
        </w:trPr>
        <w:tc>
          <w:tcPr>
            <w:tcW w:w="1128" w:type="dxa"/>
            <w:shd w:val="clear" w:color="auto" w:fill="C1E4F5" w:themeFill="accent1" w:themeFillTint="33"/>
            <w:vAlign w:val="center"/>
          </w:tcPr>
          <w:p w14:paraId="7A115069" w14:textId="77777777"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0546D21F" w14:textId="77777777"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08F79A0D" w14:textId="77777777"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1DDD8D56" w14:textId="77777777" w:rsidR="00FF3808" w:rsidRPr="00FF3808" w:rsidRDefault="00FF3808" w:rsidP="00FF3808">
            <w:pPr>
              <w:ind w:firstLine="0"/>
              <w:jc w:val="center"/>
              <w:rPr>
                <w:b/>
                <w:bCs/>
              </w:rPr>
            </w:pPr>
            <w:r w:rsidRPr="00FF3808">
              <w:rPr>
                <w:b/>
                <w:bCs/>
              </w:rPr>
              <w:t>Level</w:t>
            </w:r>
          </w:p>
        </w:tc>
      </w:tr>
      <w:tr w:rsidR="00FF3808" w14:paraId="1024FFBA" w14:textId="77777777" w:rsidTr="00290519">
        <w:tc>
          <w:tcPr>
            <w:tcW w:w="1128" w:type="dxa"/>
            <w:vAlign w:val="center"/>
          </w:tcPr>
          <w:p w14:paraId="7959B9C4" w14:textId="77777777" w:rsidR="00FF3808" w:rsidRDefault="00FF3808" w:rsidP="00FF3808">
            <w:pPr>
              <w:ind w:firstLine="0"/>
              <w:jc w:val="center"/>
            </w:pPr>
            <w:r w:rsidRPr="006021D5">
              <w:t>110201</w:t>
            </w:r>
          </w:p>
        </w:tc>
        <w:tc>
          <w:tcPr>
            <w:tcW w:w="1292" w:type="dxa"/>
            <w:vAlign w:val="center"/>
          </w:tcPr>
          <w:p w14:paraId="02389F33" w14:textId="77777777" w:rsidR="00FF3808" w:rsidRDefault="00FF3808" w:rsidP="00FF3808">
            <w:pPr>
              <w:ind w:firstLine="0"/>
              <w:jc w:val="center"/>
            </w:pPr>
            <w:r w:rsidRPr="006021D5">
              <w:t>P1</w:t>
            </w:r>
          </w:p>
        </w:tc>
        <w:tc>
          <w:tcPr>
            <w:tcW w:w="5797" w:type="dxa"/>
            <w:vAlign w:val="center"/>
          </w:tcPr>
          <w:p w14:paraId="514018E8" w14:textId="77777777" w:rsidR="00FF3808" w:rsidRDefault="00FF3808" w:rsidP="00FF3808">
            <w:pPr>
              <w:ind w:firstLine="0"/>
              <w:jc w:val="left"/>
            </w:pPr>
            <w:r w:rsidRPr="006021D5">
              <w:t>Posible exfiltración HTTP/ZIP mediante PowerShell 4104.</w:t>
            </w:r>
          </w:p>
        </w:tc>
        <w:tc>
          <w:tcPr>
            <w:tcW w:w="799" w:type="dxa"/>
            <w:vAlign w:val="center"/>
          </w:tcPr>
          <w:p w14:paraId="23084AA9" w14:textId="77777777" w:rsidR="00FF3808" w:rsidRDefault="00FF3808" w:rsidP="00FF3808">
            <w:pPr>
              <w:ind w:firstLine="0"/>
              <w:jc w:val="center"/>
            </w:pPr>
            <w:r w:rsidRPr="006021D5">
              <w:t>15</w:t>
            </w:r>
          </w:p>
        </w:tc>
      </w:tr>
      <w:tr w:rsidR="00FF3808" w14:paraId="6F7FD9B2" w14:textId="77777777" w:rsidTr="00290519">
        <w:tc>
          <w:tcPr>
            <w:tcW w:w="1128" w:type="dxa"/>
            <w:vAlign w:val="center"/>
          </w:tcPr>
          <w:p w14:paraId="76733D3C" w14:textId="77777777" w:rsidR="00FF3808" w:rsidRDefault="00FF3808" w:rsidP="00FF3808">
            <w:pPr>
              <w:ind w:firstLine="0"/>
              <w:jc w:val="center"/>
            </w:pPr>
            <w:r w:rsidRPr="006021D5">
              <w:lastRenderedPageBreak/>
              <w:t>110202</w:t>
            </w:r>
          </w:p>
        </w:tc>
        <w:tc>
          <w:tcPr>
            <w:tcW w:w="1292" w:type="dxa"/>
            <w:vAlign w:val="center"/>
          </w:tcPr>
          <w:p w14:paraId="3E012F9E" w14:textId="77777777" w:rsidR="00FF3808" w:rsidRDefault="00FF3808" w:rsidP="00FF3808">
            <w:pPr>
              <w:ind w:firstLine="0"/>
              <w:jc w:val="center"/>
            </w:pPr>
            <w:r w:rsidRPr="006021D5">
              <w:t>P1</w:t>
            </w:r>
          </w:p>
        </w:tc>
        <w:tc>
          <w:tcPr>
            <w:tcW w:w="5797" w:type="dxa"/>
            <w:vAlign w:val="center"/>
          </w:tcPr>
          <w:p w14:paraId="4E8C8DF3" w14:textId="77777777" w:rsidR="00FF3808" w:rsidRDefault="00FF3808" w:rsidP="00FF3808">
            <w:pPr>
              <w:ind w:firstLine="0"/>
              <w:jc w:val="left"/>
            </w:pPr>
            <w:r w:rsidRPr="006021D5">
              <w:t>Borrado destructivo mediante PowerShell.</w:t>
            </w:r>
          </w:p>
        </w:tc>
        <w:tc>
          <w:tcPr>
            <w:tcW w:w="799" w:type="dxa"/>
            <w:vAlign w:val="center"/>
          </w:tcPr>
          <w:p w14:paraId="012E7D0C" w14:textId="77777777" w:rsidR="00FF3808" w:rsidRDefault="00FF3808" w:rsidP="00FF3808">
            <w:pPr>
              <w:ind w:firstLine="0"/>
              <w:jc w:val="center"/>
            </w:pPr>
            <w:r w:rsidRPr="006021D5">
              <w:t>14</w:t>
            </w:r>
          </w:p>
        </w:tc>
      </w:tr>
      <w:tr w:rsidR="00FF3808" w14:paraId="786F1F3E" w14:textId="77777777" w:rsidTr="00290519">
        <w:tc>
          <w:tcPr>
            <w:tcW w:w="1128" w:type="dxa"/>
            <w:vAlign w:val="center"/>
          </w:tcPr>
          <w:p w14:paraId="16CF858B" w14:textId="77777777" w:rsidR="00FF3808" w:rsidRDefault="00FF3808" w:rsidP="00FF3808">
            <w:pPr>
              <w:ind w:firstLine="0"/>
              <w:jc w:val="center"/>
            </w:pPr>
            <w:r w:rsidRPr="006021D5">
              <w:t>110203</w:t>
            </w:r>
          </w:p>
        </w:tc>
        <w:tc>
          <w:tcPr>
            <w:tcW w:w="1292" w:type="dxa"/>
            <w:vAlign w:val="center"/>
          </w:tcPr>
          <w:p w14:paraId="3242D886" w14:textId="77777777" w:rsidR="00FF3808" w:rsidRDefault="00FF3808" w:rsidP="00FF3808">
            <w:pPr>
              <w:ind w:firstLine="0"/>
              <w:jc w:val="center"/>
            </w:pPr>
            <w:r w:rsidRPr="006021D5">
              <w:t>P1</w:t>
            </w:r>
          </w:p>
        </w:tc>
        <w:tc>
          <w:tcPr>
            <w:tcW w:w="5797" w:type="dxa"/>
            <w:vAlign w:val="center"/>
          </w:tcPr>
          <w:p w14:paraId="49795AE8" w14:textId="77777777" w:rsidR="00FF3808" w:rsidRDefault="00FF3808" w:rsidP="00FF3808">
            <w:pPr>
              <w:ind w:firstLine="0"/>
              <w:jc w:val="left"/>
            </w:pPr>
            <w:r w:rsidRPr="006021D5">
              <w:t>Comportamiento de cifrado/ransomware mediante PowerShell.</w:t>
            </w:r>
          </w:p>
        </w:tc>
        <w:tc>
          <w:tcPr>
            <w:tcW w:w="799" w:type="dxa"/>
            <w:vAlign w:val="center"/>
          </w:tcPr>
          <w:p w14:paraId="4FA14208" w14:textId="77777777" w:rsidR="00FF3808" w:rsidRDefault="00FF3808" w:rsidP="00FF3808">
            <w:pPr>
              <w:ind w:firstLine="0"/>
              <w:jc w:val="center"/>
            </w:pPr>
            <w:r w:rsidRPr="006021D5">
              <w:t>15</w:t>
            </w:r>
          </w:p>
        </w:tc>
      </w:tr>
      <w:tr w:rsidR="00FF3808" w14:paraId="77D73E6F" w14:textId="77777777" w:rsidTr="00290519">
        <w:tc>
          <w:tcPr>
            <w:tcW w:w="1128" w:type="dxa"/>
            <w:vAlign w:val="center"/>
          </w:tcPr>
          <w:p w14:paraId="5A0E94C5" w14:textId="77777777" w:rsidR="00FF3808" w:rsidRDefault="00FF3808" w:rsidP="00FF3808">
            <w:pPr>
              <w:ind w:firstLine="0"/>
              <w:jc w:val="center"/>
            </w:pPr>
            <w:r w:rsidRPr="006021D5">
              <w:t>110301</w:t>
            </w:r>
          </w:p>
        </w:tc>
        <w:tc>
          <w:tcPr>
            <w:tcW w:w="1292" w:type="dxa"/>
            <w:vAlign w:val="center"/>
          </w:tcPr>
          <w:p w14:paraId="7C6E1E28" w14:textId="77777777" w:rsidR="00FF3808" w:rsidRDefault="00FF3808" w:rsidP="00FF3808">
            <w:pPr>
              <w:ind w:firstLine="0"/>
              <w:jc w:val="center"/>
            </w:pPr>
            <w:r w:rsidRPr="006021D5">
              <w:t>P2</w:t>
            </w:r>
          </w:p>
        </w:tc>
        <w:tc>
          <w:tcPr>
            <w:tcW w:w="5797" w:type="dxa"/>
            <w:vAlign w:val="center"/>
          </w:tcPr>
          <w:p w14:paraId="2787E782" w14:textId="77777777" w:rsidR="00FF3808" w:rsidRDefault="00FF3808" w:rsidP="00FF3808">
            <w:pPr>
              <w:ind w:firstLine="0"/>
              <w:jc w:val="left"/>
            </w:pPr>
            <w:r w:rsidRPr="006021D5">
              <w:t>PowerShell sospechoso detectado en ScriptBlock 4104.</w:t>
            </w:r>
          </w:p>
        </w:tc>
        <w:tc>
          <w:tcPr>
            <w:tcW w:w="799" w:type="dxa"/>
            <w:vAlign w:val="center"/>
          </w:tcPr>
          <w:p w14:paraId="23C92D30" w14:textId="77777777" w:rsidR="00FF3808" w:rsidRDefault="00FF3808" w:rsidP="00FF3808">
            <w:pPr>
              <w:ind w:firstLine="0"/>
              <w:jc w:val="center"/>
            </w:pPr>
            <w:r w:rsidRPr="006021D5">
              <w:t>10</w:t>
            </w:r>
          </w:p>
        </w:tc>
      </w:tr>
      <w:tr w:rsidR="00FF3808" w14:paraId="5E3C4342" w14:textId="77777777" w:rsidTr="00290519">
        <w:tc>
          <w:tcPr>
            <w:tcW w:w="1128" w:type="dxa"/>
            <w:vAlign w:val="center"/>
          </w:tcPr>
          <w:p w14:paraId="17832AC7" w14:textId="77777777" w:rsidR="00FF3808" w:rsidRDefault="00FF3808" w:rsidP="00FF3808">
            <w:pPr>
              <w:ind w:firstLine="0"/>
              <w:jc w:val="center"/>
            </w:pPr>
            <w:r w:rsidRPr="006021D5">
              <w:t>110401</w:t>
            </w:r>
          </w:p>
        </w:tc>
        <w:tc>
          <w:tcPr>
            <w:tcW w:w="1292" w:type="dxa"/>
            <w:vAlign w:val="center"/>
          </w:tcPr>
          <w:p w14:paraId="1E0CD0EA" w14:textId="77777777" w:rsidR="00FF3808" w:rsidRDefault="00FF3808" w:rsidP="00FF3808">
            <w:pPr>
              <w:ind w:firstLine="0"/>
              <w:jc w:val="center"/>
            </w:pPr>
            <w:r w:rsidRPr="006021D5">
              <w:t>P3</w:t>
            </w:r>
          </w:p>
        </w:tc>
        <w:tc>
          <w:tcPr>
            <w:tcW w:w="5797" w:type="dxa"/>
            <w:vAlign w:val="center"/>
          </w:tcPr>
          <w:p w14:paraId="6CB75275" w14:textId="77777777" w:rsidR="00FF3808" w:rsidRDefault="00FF3808" w:rsidP="00FF3808">
            <w:pPr>
              <w:ind w:firstLine="0"/>
              <w:jc w:val="left"/>
            </w:pPr>
            <w:r w:rsidRPr="006021D5">
              <w:t>Posible persistencia Run Key por Sysmon Event ID 1.</w:t>
            </w:r>
          </w:p>
        </w:tc>
        <w:tc>
          <w:tcPr>
            <w:tcW w:w="799" w:type="dxa"/>
            <w:vAlign w:val="center"/>
          </w:tcPr>
          <w:p w14:paraId="4FE34E36" w14:textId="77777777" w:rsidR="00FF3808" w:rsidRDefault="00FF3808" w:rsidP="00FF3808">
            <w:pPr>
              <w:ind w:firstLine="0"/>
              <w:jc w:val="center"/>
            </w:pPr>
            <w:r w:rsidRPr="006021D5">
              <w:t>8</w:t>
            </w:r>
          </w:p>
        </w:tc>
      </w:tr>
      <w:tr w:rsidR="00FF3808" w14:paraId="4FCB65A2" w14:textId="77777777" w:rsidTr="00290519">
        <w:tc>
          <w:tcPr>
            <w:tcW w:w="1128" w:type="dxa"/>
            <w:vAlign w:val="center"/>
          </w:tcPr>
          <w:p w14:paraId="48ED2C6B" w14:textId="77777777" w:rsidR="00FF3808" w:rsidRDefault="00FF3808" w:rsidP="00FF3808">
            <w:pPr>
              <w:ind w:firstLine="0"/>
              <w:jc w:val="center"/>
            </w:pPr>
            <w:r w:rsidRPr="006021D5">
              <w:t>110402</w:t>
            </w:r>
          </w:p>
        </w:tc>
        <w:tc>
          <w:tcPr>
            <w:tcW w:w="1292" w:type="dxa"/>
            <w:vAlign w:val="center"/>
          </w:tcPr>
          <w:p w14:paraId="4DCDDEDC" w14:textId="77777777" w:rsidR="00FF3808" w:rsidRDefault="00FF3808" w:rsidP="00FF3808">
            <w:pPr>
              <w:ind w:firstLine="0"/>
              <w:jc w:val="center"/>
            </w:pPr>
            <w:r w:rsidRPr="006021D5">
              <w:t>P3</w:t>
            </w:r>
          </w:p>
        </w:tc>
        <w:tc>
          <w:tcPr>
            <w:tcW w:w="5797" w:type="dxa"/>
            <w:vAlign w:val="center"/>
          </w:tcPr>
          <w:p w14:paraId="6DEB7D87" w14:textId="77777777" w:rsidR="00FF3808" w:rsidRDefault="00FF3808" w:rsidP="00FF3808">
            <w:pPr>
              <w:ind w:firstLine="0"/>
              <w:jc w:val="left"/>
            </w:pPr>
            <w:r w:rsidRPr="006021D5">
              <w:t>Instalación de servicio Windows Event ID 7045.</w:t>
            </w:r>
          </w:p>
        </w:tc>
        <w:tc>
          <w:tcPr>
            <w:tcW w:w="799" w:type="dxa"/>
            <w:vAlign w:val="center"/>
          </w:tcPr>
          <w:p w14:paraId="7E3B9B8D" w14:textId="77777777" w:rsidR="00FF3808" w:rsidRDefault="00FF3808" w:rsidP="00FF3808">
            <w:pPr>
              <w:ind w:firstLine="0"/>
              <w:jc w:val="center"/>
            </w:pPr>
            <w:r w:rsidRPr="006021D5">
              <w:t>8</w:t>
            </w:r>
          </w:p>
        </w:tc>
      </w:tr>
      <w:tr w:rsidR="00FF3808" w14:paraId="07744AC3" w14:textId="77777777" w:rsidTr="00290519">
        <w:tc>
          <w:tcPr>
            <w:tcW w:w="1128" w:type="dxa"/>
            <w:vAlign w:val="center"/>
          </w:tcPr>
          <w:p w14:paraId="4906E9F8" w14:textId="77777777" w:rsidR="00FF3808" w:rsidRDefault="00FF3808" w:rsidP="00FF3808">
            <w:pPr>
              <w:ind w:firstLine="0"/>
              <w:jc w:val="center"/>
            </w:pPr>
            <w:r w:rsidRPr="006021D5">
              <w:t>110501</w:t>
            </w:r>
          </w:p>
        </w:tc>
        <w:tc>
          <w:tcPr>
            <w:tcW w:w="1292" w:type="dxa"/>
            <w:vAlign w:val="center"/>
          </w:tcPr>
          <w:p w14:paraId="294A9B13" w14:textId="77777777" w:rsidR="00FF3808" w:rsidRDefault="00FF3808" w:rsidP="00FF3808">
            <w:pPr>
              <w:ind w:firstLine="0"/>
              <w:jc w:val="center"/>
            </w:pPr>
            <w:r w:rsidRPr="006021D5">
              <w:t>P4</w:t>
            </w:r>
          </w:p>
        </w:tc>
        <w:tc>
          <w:tcPr>
            <w:tcW w:w="5797" w:type="dxa"/>
            <w:vAlign w:val="center"/>
          </w:tcPr>
          <w:p w14:paraId="2E2BE26C" w14:textId="77777777" w:rsidR="00FF3808" w:rsidRDefault="00FF3808" w:rsidP="00FF3808">
            <w:pPr>
              <w:ind w:firstLine="0"/>
              <w:jc w:val="left"/>
            </w:pPr>
            <w:r w:rsidRPr="006021D5">
              <w:t>Ejecución de PowerShell observada por Sysmon Event ID 1.</w:t>
            </w:r>
          </w:p>
        </w:tc>
        <w:tc>
          <w:tcPr>
            <w:tcW w:w="799" w:type="dxa"/>
            <w:vAlign w:val="center"/>
          </w:tcPr>
          <w:p w14:paraId="649A1DC0" w14:textId="77777777" w:rsidR="00FF3808" w:rsidRDefault="00FF3808" w:rsidP="00FF3808">
            <w:pPr>
              <w:keepNext/>
              <w:ind w:firstLine="0"/>
              <w:jc w:val="center"/>
            </w:pPr>
            <w:r w:rsidRPr="006021D5">
              <w:t>5</w:t>
            </w:r>
          </w:p>
        </w:tc>
      </w:tr>
    </w:tbl>
    <w:p w14:paraId="1364BF8F" w14:textId="339E3519" w:rsidR="00FF3808" w:rsidRDefault="00FF3808" w:rsidP="00FF3808">
      <w:pPr>
        <w:pStyle w:val="Descripcin"/>
      </w:pPr>
      <w:bookmarkStart w:id="493" w:name="_Toc236744684"/>
      <w:r>
        <w:t xml:space="preserve">Tabla </w:t>
      </w:r>
      <w:r w:rsidR="00492EE6">
        <w:fldChar w:fldCharType="begin"/>
      </w:r>
      <w:r w:rsidR="00492EE6">
        <w:instrText xml:space="preserve"> SEQ Tabla \* ARABIC </w:instrText>
      </w:r>
      <w:r w:rsidR="00492EE6">
        <w:fldChar w:fldCharType="separate"/>
      </w:r>
      <w:r w:rsidR="00555463">
        <w:rPr>
          <w:noProof/>
        </w:rPr>
        <w:t>61</w:t>
      </w:r>
      <w:r w:rsidR="00492EE6">
        <w:rPr>
          <w:noProof/>
        </w:rPr>
        <w:fldChar w:fldCharType="end"/>
      </w:r>
      <w:r w:rsidRPr="00737F7D">
        <w:t>: Reglas personalizadas Wazuh utilizadas para aproximar los perfiles P1-P4 de Velociraptor</w:t>
      </w:r>
      <w:bookmarkEnd w:id="493"/>
    </w:p>
    <w:p w14:paraId="1B158494" w14:textId="77777777" w:rsidR="003021F8" w:rsidRDefault="003021F8">
      <w:pPr>
        <w:keepLines/>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6E8EF56C" w14:textId="77777777" w:rsidTr="003055D2">
        <w:trPr>
          <w:cantSplit/>
        </w:trPr>
        <w:tc>
          <w:tcPr>
            <w:tcW w:w="9017" w:type="dxa"/>
            <w:shd w:val="clear" w:color="auto" w:fill="E8E8E8" w:themeFill="background2"/>
          </w:tcPr>
          <w:p w14:paraId="238BDB03" w14:textId="77777777" w:rsidR="00FF3808" w:rsidRPr="00FF3808" w:rsidRDefault="00FF3808" w:rsidP="00FF3808">
            <w:pPr>
              <w:keepNext/>
              <w:ind w:firstLine="0"/>
              <w:rPr>
                <w:rFonts w:ascii="Consolas" w:hAnsi="Consolas"/>
                <w:lang w:val="es-PE"/>
              </w:rPr>
            </w:pPr>
            <w:r>
              <w:rPr>
                <w:rFonts w:ascii="Consolas" w:hAnsi="Consolas"/>
                <w:lang w:val="es-PE"/>
              </w:rPr>
              <w:lastRenderedPageBreak/>
              <w:t xml:space="preserve">$ </w:t>
            </w:r>
            <w:r w:rsidRPr="00FF3808">
              <w:rPr>
                <w:rFonts w:ascii="Consolas" w:hAnsi="Consolas"/>
                <w:lang w:val="es-PE"/>
              </w:rPr>
              <w:t>sudo /var/ossec/bin/wazuh-analysisd -t</w:t>
            </w:r>
          </w:p>
          <w:p w14:paraId="475DD33D"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757D9A22"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7D6A1FCD" w14:textId="77777777" w:rsidR="00FF3808" w:rsidRDefault="00FF3808" w:rsidP="00FF3808">
      <w:pPr>
        <w:pStyle w:val="Descripcin"/>
      </w:pPr>
      <w:bookmarkStart w:id="494" w:name="_Toc236744769"/>
      <w:r>
        <w:t xml:space="preserve">Código </w:t>
      </w:r>
      <w:r w:rsidR="00492EE6">
        <w:fldChar w:fldCharType="begin"/>
      </w:r>
      <w:r w:rsidR="00492EE6">
        <w:instrText xml:space="preserve"> SEQ Código \* ARABIC </w:instrText>
      </w:r>
      <w:r w:rsidR="00492EE6">
        <w:fldChar w:fldCharType="separate"/>
      </w:r>
      <w:r w:rsidR="00492EE6">
        <w:rPr>
          <w:noProof/>
        </w:rPr>
        <w:t>25</w:t>
      </w:r>
      <w:r w:rsidR="00492EE6">
        <w:rPr>
          <w:noProof/>
        </w:rPr>
        <w:fldChar w:fldCharType="end"/>
      </w:r>
      <w:r w:rsidRPr="00B874C9">
        <w:t>: Validación sintáctica y reinicio tras cargar reglas custom TFM</w:t>
      </w:r>
      <w:bookmarkEnd w:id="494"/>
    </w:p>
    <w:p w14:paraId="6B52E724" w14:textId="77777777" w:rsidR="00B74545" w:rsidRDefault="00B74545" w:rsidP="00B74545">
      <w:pPr>
        <w:keepNext/>
        <w:ind w:firstLine="0"/>
        <w:jc w:val="center"/>
      </w:pPr>
      <w:r>
        <w:rPr>
          <w:noProof/>
        </w:rPr>
        <w:drawing>
          <wp:inline distT="0" distB="0" distL="0" distR="0" wp14:anchorId="21DE090C" wp14:editId="3B2E1C79">
            <wp:extent cx="5705217" cy="458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7"/>
                    <a:stretch>
                      <a:fillRect/>
                    </a:stretch>
                  </pic:blipFill>
                  <pic:spPr>
                    <a:xfrm>
                      <a:off x="0" y="0"/>
                      <a:ext cx="5710865" cy="4586061"/>
                    </a:xfrm>
                    <a:prstGeom prst="rect">
                      <a:avLst/>
                    </a:prstGeom>
                  </pic:spPr>
                </pic:pic>
              </a:graphicData>
            </a:graphic>
          </wp:inline>
        </w:drawing>
      </w:r>
    </w:p>
    <w:p w14:paraId="667A5107" w14:textId="77777777" w:rsidR="00B74545" w:rsidRPr="00B74545" w:rsidRDefault="00B74545" w:rsidP="00B74545">
      <w:pPr>
        <w:pStyle w:val="Descripcin"/>
      </w:pPr>
      <w:bookmarkStart w:id="495" w:name="_Toc236744733"/>
      <w:r>
        <w:t xml:space="preserve">Figura </w:t>
      </w:r>
      <w:r w:rsidR="00492EE6">
        <w:fldChar w:fldCharType="begin"/>
      </w:r>
      <w:r w:rsidR="00492EE6">
        <w:instrText xml:space="preserve"> SEQ Figura \* ARABIC </w:instrText>
      </w:r>
      <w:r w:rsidR="00492EE6">
        <w:fldChar w:fldCharType="separate"/>
      </w:r>
      <w:r w:rsidR="00492EE6">
        <w:rPr>
          <w:noProof/>
        </w:rPr>
        <w:t>41</w:t>
      </w:r>
      <w:r w:rsidR="00492EE6">
        <w:rPr>
          <w:noProof/>
        </w:rPr>
        <w:fldChar w:fldCharType="end"/>
      </w:r>
      <w:r w:rsidRPr="001D3200">
        <w:t>: Reactivación de reglas personalizadas TFM y servicio wazuh-manager activo</w:t>
      </w:r>
      <w:bookmarkEnd w:id="495"/>
    </w:p>
    <w:p w14:paraId="7D836A9B" w14:textId="77777777" w:rsidR="00455DD0" w:rsidRDefault="00B74545" w:rsidP="00455DD0">
      <w:pPr>
        <w:pStyle w:val="Ttulo2"/>
      </w:pPr>
      <w:bookmarkStart w:id="496" w:name="_Toc234407650"/>
      <w:bookmarkStart w:id="497" w:name="_Toc236729112"/>
      <w:bookmarkStart w:id="498" w:name="_Toc236845336"/>
      <w:r w:rsidRPr="00B74545">
        <w:t>Metodología de campañas separadas</w:t>
      </w:r>
      <w:bookmarkEnd w:id="496"/>
      <w:bookmarkEnd w:id="497"/>
      <w:bookmarkEnd w:id="498"/>
    </w:p>
    <w:p w14:paraId="359DC02F" w14:textId="77777777"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72FD507A" w14:textId="77777777" w:rsidTr="00290519">
        <w:trPr>
          <w:tblHeader/>
        </w:trPr>
        <w:tc>
          <w:tcPr>
            <w:tcW w:w="1696" w:type="dxa"/>
            <w:shd w:val="clear" w:color="auto" w:fill="C1E4F5" w:themeFill="accent1" w:themeFillTint="33"/>
            <w:vAlign w:val="center"/>
          </w:tcPr>
          <w:p w14:paraId="7FE298EC" w14:textId="77777777" w:rsidR="009F392A" w:rsidRPr="009F392A" w:rsidRDefault="009F392A" w:rsidP="009F392A">
            <w:pPr>
              <w:ind w:firstLine="0"/>
              <w:jc w:val="center"/>
              <w:rPr>
                <w:b/>
                <w:bCs/>
              </w:rPr>
            </w:pPr>
            <w:r w:rsidRPr="009F392A">
              <w:rPr>
                <w:b/>
                <w:bCs/>
              </w:rPr>
              <w:t>Campaña</w:t>
            </w:r>
          </w:p>
        </w:tc>
        <w:tc>
          <w:tcPr>
            <w:tcW w:w="2127" w:type="dxa"/>
            <w:shd w:val="clear" w:color="auto" w:fill="C1E4F5" w:themeFill="accent1" w:themeFillTint="33"/>
            <w:vAlign w:val="center"/>
          </w:tcPr>
          <w:p w14:paraId="33118B5F" w14:textId="77777777"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431C9C3F" w14:textId="77777777"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3BA2E378" w14:textId="77777777" w:rsidR="009F392A" w:rsidRPr="009F392A" w:rsidRDefault="009F392A" w:rsidP="009F392A">
            <w:pPr>
              <w:ind w:firstLine="0"/>
              <w:jc w:val="center"/>
              <w:rPr>
                <w:b/>
                <w:bCs/>
              </w:rPr>
            </w:pPr>
            <w:r w:rsidRPr="009F392A">
              <w:rPr>
                <w:b/>
                <w:bCs/>
              </w:rPr>
              <w:t>Uso en la comparación</w:t>
            </w:r>
          </w:p>
        </w:tc>
      </w:tr>
      <w:tr w:rsidR="009F392A" w14:paraId="2C47C29B" w14:textId="77777777" w:rsidTr="00290519">
        <w:tc>
          <w:tcPr>
            <w:tcW w:w="1696" w:type="dxa"/>
            <w:vAlign w:val="center"/>
          </w:tcPr>
          <w:p w14:paraId="7B054902" w14:textId="77777777" w:rsidR="009F392A" w:rsidRDefault="009F392A" w:rsidP="00BE5722">
            <w:pPr>
              <w:ind w:firstLine="0"/>
              <w:jc w:val="left"/>
            </w:pPr>
            <w:r w:rsidRPr="00EA53A3">
              <w:t>A - Velociraptor custom</w:t>
            </w:r>
          </w:p>
        </w:tc>
        <w:tc>
          <w:tcPr>
            <w:tcW w:w="2127" w:type="dxa"/>
            <w:vAlign w:val="center"/>
          </w:tcPr>
          <w:p w14:paraId="14CED920" w14:textId="77777777" w:rsidR="009F392A" w:rsidRDefault="009F392A" w:rsidP="00BE5722">
            <w:pPr>
              <w:ind w:firstLine="0"/>
              <w:jc w:val="left"/>
            </w:pPr>
            <w:r w:rsidRPr="00EA53A3">
              <w:t>Artifacts P1/P2/P3/P4 + router</w:t>
            </w:r>
          </w:p>
        </w:tc>
        <w:tc>
          <w:tcPr>
            <w:tcW w:w="2835" w:type="dxa"/>
            <w:vAlign w:val="center"/>
          </w:tcPr>
          <w:p w14:paraId="5E6C5CCA" w14:textId="77777777"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7E30AC1D" w14:textId="77777777" w:rsidR="009F392A" w:rsidRDefault="00BE5722" w:rsidP="00BE5722">
            <w:pPr>
              <w:ind w:firstLine="0"/>
              <w:jc w:val="left"/>
            </w:pPr>
            <w:r>
              <w:t>Línea base del TFM.</w:t>
            </w:r>
          </w:p>
        </w:tc>
      </w:tr>
      <w:tr w:rsidR="009F392A" w14:paraId="47824BFD" w14:textId="77777777" w:rsidTr="00290519">
        <w:tc>
          <w:tcPr>
            <w:tcW w:w="1696" w:type="dxa"/>
            <w:vAlign w:val="center"/>
          </w:tcPr>
          <w:p w14:paraId="580187B4" w14:textId="77777777" w:rsidR="009F392A" w:rsidRDefault="009F392A" w:rsidP="00BE5722">
            <w:pPr>
              <w:ind w:firstLine="0"/>
              <w:jc w:val="left"/>
            </w:pPr>
            <w:r w:rsidRPr="00EA53A3">
              <w:lastRenderedPageBreak/>
              <w:t>B - Wazuh base</w:t>
            </w:r>
          </w:p>
        </w:tc>
        <w:tc>
          <w:tcPr>
            <w:tcW w:w="2127" w:type="dxa"/>
            <w:vAlign w:val="center"/>
          </w:tcPr>
          <w:p w14:paraId="4DBFE499" w14:textId="77777777" w:rsidR="009F392A" w:rsidRDefault="009F392A" w:rsidP="00BE5722">
            <w:pPr>
              <w:ind w:firstLine="0"/>
              <w:jc w:val="left"/>
            </w:pPr>
            <w:r w:rsidRPr="00EA53A3">
              <w:t>Reglas TFM desactivadas</w:t>
            </w:r>
          </w:p>
        </w:tc>
        <w:tc>
          <w:tcPr>
            <w:tcW w:w="2835" w:type="dxa"/>
            <w:vAlign w:val="center"/>
          </w:tcPr>
          <w:p w14:paraId="55B1A41D" w14:textId="77777777" w:rsidR="009F392A" w:rsidRDefault="009F392A" w:rsidP="00BE5722">
            <w:pPr>
              <w:ind w:firstLine="0"/>
              <w:jc w:val="left"/>
            </w:pPr>
            <w:r w:rsidRPr="00EA53A3">
              <w:t>Medir visibilidad y detección out-of-the-box.</w:t>
            </w:r>
          </w:p>
        </w:tc>
        <w:tc>
          <w:tcPr>
            <w:tcW w:w="2358" w:type="dxa"/>
            <w:vAlign w:val="center"/>
          </w:tcPr>
          <w:p w14:paraId="1AF1C0E8" w14:textId="77777777" w:rsidR="009F392A" w:rsidRDefault="009F392A" w:rsidP="00BE5722">
            <w:pPr>
              <w:ind w:firstLine="0"/>
              <w:jc w:val="left"/>
            </w:pPr>
            <w:r w:rsidRPr="00EA53A3">
              <w:t>Línea base Wazuh.</w:t>
            </w:r>
          </w:p>
        </w:tc>
      </w:tr>
      <w:tr w:rsidR="009F392A" w14:paraId="23D90663" w14:textId="77777777" w:rsidTr="00290519">
        <w:tc>
          <w:tcPr>
            <w:tcW w:w="1696" w:type="dxa"/>
            <w:vAlign w:val="center"/>
          </w:tcPr>
          <w:p w14:paraId="6CA9FC3A" w14:textId="77777777" w:rsidR="009F392A" w:rsidRDefault="009F392A" w:rsidP="00BE5722">
            <w:pPr>
              <w:ind w:firstLine="0"/>
              <w:jc w:val="left"/>
            </w:pPr>
            <w:r w:rsidRPr="00EA53A3">
              <w:t>C - Wazuh custom</w:t>
            </w:r>
          </w:p>
        </w:tc>
        <w:tc>
          <w:tcPr>
            <w:tcW w:w="2127" w:type="dxa"/>
            <w:vAlign w:val="center"/>
          </w:tcPr>
          <w:p w14:paraId="503E3CAC" w14:textId="77777777" w:rsidR="009F392A" w:rsidRDefault="009F392A" w:rsidP="00BE5722">
            <w:pPr>
              <w:ind w:firstLine="0"/>
              <w:jc w:val="left"/>
            </w:pPr>
            <w:r w:rsidRPr="00EA53A3">
              <w:t>Reglas TFM activadas</w:t>
            </w:r>
          </w:p>
        </w:tc>
        <w:tc>
          <w:tcPr>
            <w:tcW w:w="2835" w:type="dxa"/>
            <w:vAlign w:val="center"/>
          </w:tcPr>
          <w:p w14:paraId="7EAA7935" w14:textId="77777777" w:rsidR="009F392A" w:rsidRDefault="009F392A" w:rsidP="00BE5722">
            <w:pPr>
              <w:ind w:firstLine="0"/>
              <w:jc w:val="left"/>
            </w:pPr>
            <w:r w:rsidRPr="00EA53A3">
              <w:t>Medir mejora aportada por reglas equivalentes.</w:t>
            </w:r>
          </w:p>
        </w:tc>
        <w:tc>
          <w:tcPr>
            <w:tcW w:w="2358" w:type="dxa"/>
            <w:vAlign w:val="center"/>
          </w:tcPr>
          <w:p w14:paraId="6CF8E794" w14:textId="77777777" w:rsidR="009F392A" w:rsidRDefault="009F392A" w:rsidP="00BE5722">
            <w:pPr>
              <w:keepNext/>
              <w:ind w:firstLine="0"/>
              <w:jc w:val="left"/>
            </w:pPr>
            <w:r w:rsidRPr="00EA53A3">
              <w:t>Comparación funcional frente a VR custom.</w:t>
            </w:r>
          </w:p>
        </w:tc>
      </w:tr>
    </w:tbl>
    <w:p w14:paraId="57D6D3EA" w14:textId="657E05B9" w:rsidR="009F392A" w:rsidRPr="009F392A" w:rsidRDefault="009F392A" w:rsidP="009F392A">
      <w:pPr>
        <w:pStyle w:val="Descripcin"/>
      </w:pPr>
      <w:bookmarkStart w:id="499" w:name="_Toc236744685"/>
      <w:r>
        <w:t xml:space="preserve">Tabla </w:t>
      </w:r>
      <w:r w:rsidR="00492EE6">
        <w:fldChar w:fldCharType="begin"/>
      </w:r>
      <w:r w:rsidR="00492EE6">
        <w:instrText xml:space="preserve"> SEQ Tabla \* ARABIC </w:instrText>
      </w:r>
      <w:r w:rsidR="00492EE6">
        <w:fldChar w:fldCharType="separate"/>
      </w:r>
      <w:r w:rsidR="00555463">
        <w:rPr>
          <w:noProof/>
        </w:rPr>
        <w:t>62</w:t>
      </w:r>
      <w:r w:rsidR="00492EE6">
        <w:rPr>
          <w:noProof/>
        </w:rPr>
        <w:fldChar w:fldCharType="end"/>
      </w:r>
      <w:r>
        <w:t xml:space="preserve">: </w:t>
      </w:r>
      <w:r w:rsidRPr="009D2362">
        <w:t>Campañas definidas para la validación comparativa</w:t>
      </w:r>
      <w:bookmarkEnd w:id="499"/>
    </w:p>
    <w:p w14:paraId="678C8A94" w14:textId="77777777" w:rsidR="00F82CCB" w:rsidRDefault="007A0550" w:rsidP="00F82CCB">
      <w:pPr>
        <w:pStyle w:val="Ttulo2"/>
      </w:pPr>
      <w:bookmarkStart w:id="500" w:name="_Toc234407651"/>
      <w:bookmarkStart w:id="501" w:name="_Toc236729113"/>
      <w:bookmarkStart w:id="502" w:name="_Toc236845337"/>
      <w:r w:rsidRPr="007A0550">
        <w:t>Campaña B: Wazuh base</w:t>
      </w:r>
      <w:bookmarkEnd w:id="500"/>
      <w:bookmarkEnd w:id="501"/>
      <w:bookmarkEnd w:id="502"/>
    </w:p>
    <w:p w14:paraId="15AD300D" w14:textId="77777777"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0DEDC775" w14:textId="77777777" w:rsidTr="003055D2">
        <w:trPr>
          <w:cantSplit/>
        </w:trPr>
        <w:tc>
          <w:tcPr>
            <w:tcW w:w="9017" w:type="dxa"/>
            <w:shd w:val="clear" w:color="auto" w:fill="E8E8E8" w:themeFill="background2"/>
          </w:tcPr>
          <w:p w14:paraId="301925DC" w14:textId="77777777" w:rsidR="00D255AE" w:rsidRDefault="00D255AE" w:rsidP="00D255AE">
            <w:pPr>
              <w:keepNext/>
              <w:ind w:firstLine="0"/>
              <w:rPr>
                <w:rFonts w:ascii="Consolas" w:hAnsi="Consolas"/>
                <w:lang w:val="es-PE"/>
              </w:rPr>
            </w:pPr>
            <w:r>
              <w:rPr>
                <w:rFonts w:ascii="Consolas" w:hAnsi="Consolas"/>
                <w:lang w:val="es-PE"/>
              </w:rPr>
              <w:lastRenderedPageBreak/>
              <w:t xml:space="preserve">$ </w:t>
            </w:r>
            <w:r w:rsidRPr="00D255AE">
              <w:rPr>
                <w:rFonts w:ascii="Consolas" w:hAnsi="Consolas"/>
                <w:lang w:val="es-PE"/>
              </w:rPr>
              <w:t xml:space="preserve">sudo mv /var/ossec/etc/rules/tfm_wazuh_custom_rules_v2.xml </w:t>
            </w:r>
          </w:p>
          <w:p w14:paraId="4FCE392B" w14:textId="77777777" w:rsidR="00D255AE" w:rsidRPr="00D255AE" w:rsidRDefault="00290519" w:rsidP="00D255AE">
            <w:pPr>
              <w:keepNext/>
              <w:ind w:firstLine="0"/>
              <w:rPr>
                <w:rFonts w:ascii="Consolas" w:hAnsi="Consolas"/>
                <w:lang w:val="es-PE"/>
              </w:rPr>
            </w:pPr>
            <w:r>
              <w:rPr>
                <w:rFonts w:ascii="Consolas" w:hAnsi="Consolas"/>
                <w:lang w:val="es-PE"/>
              </w:rPr>
              <w:t>&lt;HOST_LAB&gt;/</w:t>
            </w:r>
            <w:r w:rsidR="00D255AE" w:rsidRPr="00D255AE">
              <w:rPr>
                <w:rFonts w:ascii="Consolas" w:hAnsi="Consolas"/>
                <w:lang w:val="es-PE"/>
              </w:rPr>
              <w:t>tfm_wazuh_custom_rules_v2.DISABLED.xml</w:t>
            </w:r>
          </w:p>
          <w:p w14:paraId="35741511" w14:textId="77777777" w:rsidR="00D255AE" w:rsidRP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sudo systemctl restart wazuh-manager</w:t>
            </w:r>
          </w:p>
          <w:p w14:paraId="4158FCFA" w14:textId="77777777" w:rsidR="0075442D" w:rsidRPr="003D59A0" w:rsidRDefault="00D255AE" w:rsidP="00D255AE">
            <w:pPr>
              <w:keepNext/>
              <w:ind w:firstLine="0"/>
              <w:rPr>
                <w:lang w:val="es-PE"/>
              </w:rPr>
            </w:pPr>
            <w:r>
              <w:rPr>
                <w:rFonts w:ascii="Consolas" w:hAnsi="Consolas"/>
                <w:lang w:val="es-PE"/>
              </w:rPr>
              <w:t xml:space="preserve">$ </w:t>
            </w:r>
            <w:r w:rsidRPr="00D255AE">
              <w:rPr>
                <w:rFonts w:ascii="Consolas" w:hAnsi="Consolas"/>
                <w:lang w:val="es-PE"/>
              </w:rPr>
              <w:t>sudo systemctl status wazuh-manager --no-pager</w:t>
            </w:r>
          </w:p>
        </w:tc>
      </w:tr>
    </w:tbl>
    <w:p w14:paraId="760995AA" w14:textId="77777777" w:rsidR="0075442D" w:rsidRDefault="0075442D" w:rsidP="0075442D">
      <w:pPr>
        <w:pStyle w:val="Descripcin"/>
      </w:pPr>
      <w:bookmarkStart w:id="503" w:name="_Toc236744770"/>
      <w:r>
        <w:t xml:space="preserve">Código </w:t>
      </w:r>
      <w:r w:rsidR="00492EE6">
        <w:fldChar w:fldCharType="begin"/>
      </w:r>
      <w:r w:rsidR="00492EE6">
        <w:instrText xml:space="preserve"> SEQ Código \* ARABIC </w:instrText>
      </w:r>
      <w:r w:rsidR="00492EE6">
        <w:fldChar w:fldCharType="separate"/>
      </w:r>
      <w:r w:rsidR="00492EE6">
        <w:rPr>
          <w:noProof/>
        </w:rPr>
        <w:t>26</w:t>
      </w:r>
      <w:r w:rsidR="00492EE6">
        <w:rPr>
          <w:noProof/>
        </w:rPr>
        <w:fldChar w:fldCharType="end"/>
      </w:r>
      <w:r w:rsidRPr="00281EE0">
        <w:t>: Desactivación de reglas custom para la campaña Wazuh base</w:t>
      </w:r>
      <w:bookmarkEnd w:id="503"/>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5DF8F3C4" w14:textId="77777777" w:rsidTr="003055D2">
        <w:trPr>
          <w:cantSplit/>
        </w:trPr>
        <w:tc>
          <w:tcPr>
            <w:tcW w:w="9017" w:type="dxa"/>
            <w:shd w:val="clear" w:color="auto" w:fill="E8E8E8" w:themeFill="background2"/>
          </w:tcPr>
          <w:p w14:paraId="68BF8381" w14:textId="77777777" w:rsidR="00D255AE" w:rsidRPr="00D255AE" w:rsidRDefault="0075442D" w:rsidP="00D255AE">
            <w:pPr>
              <w:keepNext/>
              <w:ind w:firstLine="0"/>
              <w:rPr>
                <w:rFonts w:ascii="Consolas" w:hAnsi="Consolas"/>
                <w:lang w:val="es-PE"/>
              </w:rPr>
            </w:pPr>
            <w:r>
              <w:rPr>
                <w:rFonts w:ascii="Consolas" w:hAnsi="Consolas"/>
                <w:lang w:val="es-PE"/>
              </w:rPr>
              <w:t xml:space="preserve">$ </w:t>
            </w:r>
            <w:r w:rsidR="00D255AE" w:rsidRPr="00D255AE">
              <w:rPr>
                <w:rFonts w:ascii="Consolas" w:hAnsi="Consolas"/>
                <w:lang w:val="es-PE"/>
              </w:rPr>
              <w:t>BASE=~/TFM_WAZUH_EVIDENCE/base_OK_$(date -u +"%Y%m%d_%H%M%S")</w:t>
            </w:r>
          </w:p>
          <w:p w14:paraId="1624E9AC" w14:textId="77777777" w:rsidR="00D255AE" w:rsidRPr="00D255AE" w:rsidRDefault="00D255AE" w:rsidP="00D255AE">
            <w:pPr>
              <w:keepNext/>
              <w:ind w:firstLine="0"/>
              <w:rPr>
                <w:rFonts w:ascii="Consolas" w:hAnsi="Consolas"/>
                <w:lang w:val="es-PE"/>
              </w:rPr>
            </w:pPr>
            <w:r w:rsidRPr="00D255AE">
              <w:rPr>
                <w:rFonts w:ascii="Consolas" w:hAnsi="Consolas"/>
                <w:lang w:val="es-PE"/>
              </w:rPr>
              <w:t>$ mkdir -p "$BASE"</w:t>
            </w:r>
          </w:p>
          <w:p w14:paraId="21251DFD" w14:textId="77777777" w:rsidR="00D255AE" w:rsidRPr="00D255AE" w:rsidRDefault="00D255AE" w:rsidP="00D255AE">
            <w:pPr>
              <w:keepNext/>
              <w:ind w:firstLine="0"/>
              <w:rPr>
                <w:rFonts w:ascii="Consolas" w:hAnsi="Consolas"/>
                <w:lang w:val="es-PE"/>
              </w:rPr>
            </w:pPr>
            <w:r w:rsidRPr="00D255AE">
              <w:rPr>
                <w:rFonts w:ascii="Consolas" w:hAnsi="Consolas"/>
                <w:lang w:val="es-PE"/>
              </w:rPr>
              <w:t>$ date -u +"%Y-%m-%dT%H:%M:%SZ" | tee "$BASE/start_utc.txt"</w:t>
            </w:r>
          </w:p>
          <w:p w14:paraId="27FC36B9" w14:textId="77777777" w:rsidR="00D255AE" w:rsidRPr="00D255AE" w:rsidRDefault="00D255AE" w:rsidP="00D255AE">
            <w:pPr>
              <w:keepNext/>
              <w:ind w:firstLine="0"/>
              <w:rPr>
                <w:rFonts w:ascii="Consolas" w:hAnsi="Consolas"/>
                <w:lang w:val="es-PE"/>
              </w:rPr>
            </w:pPr>
            <w:r w:rsidRPr="00D255AE">
              <w:rPr>
                <w:rFonts w:ascii="Consolas" w:hAnsi="Consolas"/>
                <w:lang w:val="es-PE"/>
              </w:rPr>
              <w:t>$ sudo bash -c 'wc -l &lt; /var/ossec/logs/archives/archives.json' | tee "$BASE/archives_start_line.txt"</w:t>
            </w:r>
          </w:p>
          <w:p w14:paraId="11CC1972" w14:textId="77777777" w:rsidR="0075442D" w:rsidRPr="003D59A0" w:rsidRDefault="00D255AE" w:rsidP="00D255AE">
            <w:pPr>
              <w:keepNext/>
              <w:ind w:firstLine="0"/>
              <w:rPr>
                <w:lang w:val="es-PE"/>
              </w:rPr>
            </w:pPr>
            <w:r w:rsidRPr="00D255AE">
              <w:rPr>
                <w:rFonts w:ascii="Consolas" w:hAnsi="Consolas"/>
                <w:lang w:val="es-PE"/>
              </w:rPr>
              <w:t>$ sudo bash -c 'wc -l &lt; /var/ossec/logs/alerts/alerts.json' | tee "$BASE/alerts_start_line.txt"</w:t>
            </w:r>
          </w:p>
        </w:tc>
      </w:tr>
    </w:tbl>
    <w:p w14:paraId="32AC9FBD" w14:textId="77777777" w:rsidR="0075442D" w:rsidRDefault="0075442D" w:rsidP="0075442D">
      <w:pPr>
        <w:pStyle w:val="Descripcin"/>
      </w:pPr>
      <w:bookmarkStart w:id="504" w:name="_Toc236744771"/>
      <w:r>
        <w:t xml:space="preserve">Código </w:t>
      </w:r>
      <w:r w:rsidR="00492EE6">
        <w:fldChar w:fldCharType="begin"/>
      </w:r>
      <w:r w:rsidR="00492EE6">
        <w:instrText xml:space="preserve"> SEQ Código \* ARABIC </w:instrText>
      </w:r>
      <w:r w:rsidR="00492EE6">
        <w:fldChar w:fldCharType="separate"/>
      </w:r>
      <w:r w:rsidR="00492EE6">
        <w:rPr>
          <w:noProof/>
        </w:rPr>
        <w:t>27</w:t>
      </w:r>
      <w:r w:rsidR="00492EE6">
        <w:rPr>
          <w:noProof/>
        </w:rPr>
        <w:fldChar w:fldCharType="end"/>
      </w:r>
      <w:r w:rsidRPr="0075442D">
        <w:t>: Marcado de inicio y líneas iniciales de logs en campaña base</w:t>
      </w:r>
      <w:bookmarkEnd w:id="504"/>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688C007B" w14:textId="77777777" w:rsidTr="003055D2">
        <w:trPr>
          <w:cantSplit/>
        </w:trPr>
        <w:tc>
          <w:tcPr>
            <w:tcW w:w="9017" w:type="dxa"/>
            <w:shd w:val="clear" w:color="auto" w:fill="E8E8E8" w:themeFill="background2"/>
          </w:tcPr>
          <w:p w14:paraId="2378E0F7" w14:textId="77777777" w:rsidR="0099534E" w:rsidRPr="0099534E" w:rsidRDefault="0075442D" w:rsidP="0099534E">
            <w:pPr>
              <w:keepNext/>
              <w:ind w:firstLine="0"/>
              <w:rPr>
                <w:rFonts w:ascii="Consolas" w:hAnsi="Consolas"/>
                <w:lang w:val="es-PE"/>
              </w:rPr>
            </w:pPr>
            <w:r>
              <w:rPr>
                <w:rFonts w:ascii="Consolas" w:hAnsi="Consolas"/>
                <w:lang w:val="es-PE"/>
              </w:rPr>
              <w:t xml:space="preserve">$ </w:t>
            </w:r>
            <w:r w:rsidR="0099534E" w:rsidRPr="0099534E">
              <w:rPr>
                <w:rFonts w:ascii="Consolas" w:hAnsi="Consolas"/>
                <w:lang w:val="es-PE"/>
              </w:rPr>
              <w:t>cd "</w:t>
            </w:r>
            <w:r w:rsidR="00290519">
              <w:rPr>
                <w:rFonts w:ascii="Consolas" w:hAnsi="Consolas"/>
                <w:lang w:val="es-PE"/>
              </w:rPr>
              <w:t>&lt;HOST_LAB&gt;\</w:t>
            </w:r>
            <w:r w:rsidR="0099534E" w:rsidRPr="0099534E">
              <w:rPr>
                <w:rFonts w:ascii="Consolas" w:hAnsi="Consolas"/>
                <w:lang w:val="es-PE"/>
              </w:rPr>
              <w:t>Desktop\TFM\03_RUNNERS"</w:t>
            </w:r>
          </w:p>
          <w:p w14:paraId="6F5B2C42" w14:textId="77777777" w:rsidR="0099534E" w:rsidRPr="0099534E" w:rsidRDefault="0099534E" w:rsidP="0099534E">
            <w:pPr>
              <w:keepNext/>
              <w:ind w:firstLine="0"/>
              <w:rPr>
                <w:rFonts w:ascii="Consolas" w:hAnsi="Consolas"/>
                <w:lang w:val="es-PE"/>
              </w:rPr>
            </w:pPr>
            <w:r w:rsidRPr="0099534E">
              <w:rPr>
                <w:rFonts w:ascii="Consolas" w:hAnsi="Consolas"/>
                <w:lang w:val="es-PE"/>
              </w:rPr>
              <w:t>$ Set-ExecutionPolicy -Scope Process Bypass -Force</w:t>
            </w:r>
          </w:p>
          <w:p w14:paraId="17BDD997" w14:textId="77777777" w:rsidR="0099534E" w:rsidRPr="0099534E" w:rsidRDefault="0099534E" w:rsidP="0099534E">
            <w:pPr>
              <w:keepNext/>
              <w:ind w:firstLine="0"/>
              <w:rPr>
                <w:rFonts w:ascii="Consolas" w:hAnsi="Consolas"/>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.\TFM_Run_All_TEC_Tests_v6_PATCHED_4104.ps1</w:t>
            </w:r>
          </w:p>
          <w:p w14:paraId="695121D6" w14:textId="77777777" w:rsidR="0075442D" w:rsidRPr="003D59A0" w:rsidRDefault="0099534E" w:rsidP="0099534E">
            <w:pPr>
              <w:keepNext/>
              <w:ind w:firstLine="0"/>
              <w:rPr>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.\TFM_Run_FP_Tests_v1.ps1</w:t>
            </w:r>
          </w:p>
        </w:tc>
      </w:tr>
    </w:tbl>
    <w:p w14:paraId="5DFB648B" w14:textId="77777777" w:rsidR="0075442D" w:rsidRDefault="0075442D" w:rsidP="0075442D">
      <w:pPr>
        <w:pStyle w:val="Descripcin"/>
      </w:pPr>
      <w:bookmarkStart w:id="505" w:name="_Toc236744772"/>
      <w:r>
        <w:t xml:space="preserve">Código </w:t>
      </w:r>
      <w:r w:rsidR="00492EE6">
        <w:fldChar w:fldCharType="begin"/>
      </w:r>
      <w:r w:rsidR="00492EE6">
        <w:instrText xml:space="preserve"> SEQ Código \* ARABIC </w:instrText>
      </w:r>
      <w:r w:rsidR="00492EE6">
        <w:fldChar w:fldCharType="separate"/>
      </w:r>
      <w:r w:rsidR="00492EE6">
        <w:rPr>
          <w:noProof/>
        </w:rPr>
        <w:t>28</w:t>
      </w:r>
      <w:r w:rsidR="00492EE6">
        <w:rPr>
          <w:noProof/>
        </w:rPr>
        <w:fldChar w:fldCharType="end"/>
      </w:r>
      <w:r w:rsidRPr="0075442D">
        <w:t>: Ejecución de runners TEC y falsos positivos desde Windows</w:t>
      </w:r>
      <w:bookmarkEnd w:id="505"/>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66A47810" w14:textId="77777777" w:rsidTr="003055D2">
        <w:trPr>
          <w:cantSplit/>
        </w:trPr>
        <w:tc>
          <w:tcPr>
            <w:tcW w:w="9017" w:type="dxa"/>
            <w:shd w:val="clear" w:color="auto" w:fill="E8E8E8" w:themeFill="background2"/>
          </w:tcPr>
          <w:p w14:paraId="104D1DFD" w14:textId="77777777" w:rsidR="00BE2827" w:rsidRPr="00BE2827" w:rsidRDefault="00BE2827" w:rsidP="00BE2827">
            <w:pPr>
              <w:keepNext/>
              <w:ind w:firstLine="0"/>
              <w:rPr>
                <w:rFonts w:ascii="Consolas" w:hAnsi="Consolas"/>
                <w:lang w:val="es-PE"/>
              </w:rPr>
            </w:pPr>
            <w:r>
              <w:rPr>
                <w:rFonts w:ascii="Consolas" w:hAnsi="Consolas"/>
                <w:lang w:val="es-PE"/>
              </w:rPr>
              <w:lastRenderedPageBreak/>
              <w:t xml:space="preserve">$ </w:t>
            </w:r>
            <w:r w:rsidRPr="00BE2827">
              <w:rPr>
                <w:rFonts w:ascii="Consolas" w:hAnsi="Consolas"/>
                <w:lang w:val="es-PE"/>
              </w:rPr>
              <w:t>date -u +"%Y-%m-%dT%H:%M:%SZ" | tee "$BASE/end_utc.txt"</w:t>
            </w:r>
          </w:p>
          <w:p w14:paraId="79841F31"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/var/ossec/logs/archives/archives.json' | tee $ "$BASE/archives_end_line.txt"</w:t>
            </w:r>
          </w:p>
          <w:p w14:paraId="5CAD820D"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/var/ossec/logs/alerts/alerts.json' | tee $ "$BASE/alerts_end_line.txt"</w:t>
            </w:r>
          </w:p>
          <w:p w14:paraId="07631241"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7EBFFFCE" w14:textId="77777777" w:rsidR="00BE2827" w:rsidRPr="00BE2827" w:rsidRDefault="00BE2827" w:rsidP="00BE2827">
            <w:pPr>
              <w:keepNext/>
              <w:ind w:firstLine="0"/>
              <w:rPr>
                <w:rFonts w:ascii="Consolas" w:hAnsi="Consolas"/>
                <w:lang w:val="es-PE"/>
              </w:rPr>
            </w:pPr>
            <w:r w:rsidRPr="00BE2827">
              <w:rPr>
                <w:rFonts w:ascii="Consolas" w:hAnsi="Consolas"/>
                <w:lang w:val="es-PE"/>
              </w:rPr>
              <w:t>$ ARCH0=$(cat "$BASE/archives_start_line.txt")</w:t>
            </w:r>
          </w:p>
          <w:p w14:paraId="26C58AE2" w14:textId="77777777" w:rsidR="00BE2827" w:rsidRPr="00BE2827" w:rsidRDefault="00BE2827" w:rsidP="00BE2827">
            <w:pPr>
              <w:keepNext/>
              <w:ind w:firstLine="0"/>
              <w:rPr>
                <w:rFonts w:ascii="Consolas" w:hAnsi="Consolas"/>
                <w:lang w:val="es-PE"/>
              </w:rPr>
            </w:pPr>
            <w:r w:rsidRPr="00BE2827">
              <w:rPr>
                <w:rFonts w:ascii="Consolas" w:hAnsi="Consolas"/>
                <w:lang w:val="es-PE"/>
              </w:rPr>
              <w:t>$ ARCH1=$(cat "$BASE/archives_end_line.txt")</w:t>
            </w:r>
          </w:p>
          <w:p w14:paraId="036DBC20" w14:textId="77777777" w:rsidR="00BE2827" w:rsidRPr="00BE2827" w:rsidRDefault="00BE2827" w:rsidP="00BE2827">
            <w:pPr>
              <w:keepNext/>
              <w:ind w:firstLine="0"/>
              <w:rPr>
                <w:rFonts w:ascii="Consolas" w:hAnsi="Consolas"/>
                <w:lang w:val="es-PE"/>
              </w:rPr>
            </w:pPr>
            <w:r w:rsidRPr="00BE2827">
              <w:rPr>
                <w:rFonts w:ascii="Consolas" w:hAnsi="Consolas"/>
                <w:lang w:val="es-PE"/>
              </w:rPr>
              <w:t>$ ALERT0=$(cat "$BASE/alerts_start_line.txt")</w:t>
            </w:r>
          </w:p>
          <w:p w14:paraId="23D6B7B2" w14:textId="77777777" w:rsidR="00BE2827" w:rsidRPr="00BE2827" w:rsidRDefault="00BE2827" w:rsidP="00BE2827">
            <w:pPr>
              <w:keepNext/>
              <w:ind w:firstLine="0"/>
              <w:rPr>
                <w:rFonts w:ascii="Consolas" w:hAnsi="Consolas"/>
                <w:lang w:val="es-PE"/>
              </w:rPr>
            </w:pPr>
            <w:r w:rsidRPr="00BE2827">
              <w:rPr>
                <w:rFonts w:ascii="Consolas" w:hAnsi="Consolas"/>
                <w:lang w:val="es-PE"/>
              </w:rPr>
              <w:t>$ ALERT1=$(cat "$BASE/alerts_end_line.txt")</w:t>
            </w:r>
          </w:p>
          <w:p w14:paraId="7F51F79C"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0695149C" w14:textId="77777777" w:rsidR="000C6F34" w:rsidRDefault="00BE2827" w:rsidP="00BE2827">
            <w:pPr>
              <w:keepNext/>
              <w:ind w:firstLine="0"/>
              <w:rPr>
                <w:rFonts w:ascii="Consolas" w:hAnsi="Consolas"/>
                <w:lang w:val="es-PE"/>
              </w:rPr>
            </w:pPr>
            <w:r w:rsidRPr="00BE2827">
              <w:rPr>
                <w:rFonts w:ascii="Consolas" w:hAnsi="Consolas"/>
                <w:lang w:val="es-PE"/>
              </w:rPr>
              <w:t>$ sudo awk -v s="$ARCH0" -v e="$ARCH1" 'NR&gt;s &amp;&amp; NR&lt;=e' /var/ossec/logs/archives/archives.json &gt; "$BASE/wazuh_base_archives_delta</w:t>
            </w:r>
          </w:p>
          <w:p w14:paraId="20445EBE" w14:textId="77777777" w:rsidR="00BE2827" w:rsidRPr="00BE2827" w:rsidRDefault="00BE2827" w:rsidP="00BE2827">
            <w:pPr>
              <w:keepNext/>
              <w:ind w:firstLine="0"/>
              <w:rPr>
                <w:rFonts w:ascii="Consolas" w:hAnsi="Consolas"/>
                <w:lang w:val="es-PE"/>
              </w:rPr>
            </w:pPr>
            <w:r w:rsidRPr="00BE2827">
              <w:rPr>
                <w:rFonts w:ascii="Consolas" w:hAnsi="Consolas"/>
                <w:lang w:val="es-PE"/>
              </w:rPr>
              <w:t>.jsonl"</w:t>
            </w:r>
          </w:p>
          <w:p w14:paraId="79F37018" w14:textId="77777777" w:rsidR="000C6F34" w:rsidRDefault="00BE2827" w:rsidP="00BE2827">
            <w:pPr>
              <w:keepNext/>
              <w:ind w:firstLine="0"/>
              <w:rPr>
                <w:rFonts w:ascii="Consolas" w:hAnsi="Consolas"/>
                <w:lang w:val="es-PE"/>
              </w:rPr>
            </w:pPr>
            <w:r w:rsidRPr="00BE2827">
              <w:rPr>
                <w:rFonts w:ascii="Consolas" w:hAnsi="Consolas"/>
                <w:lang w:val="es-PE"/>
              </w:rPr>
              <w:t>$ sudo awk -v s="$ALERT0" -v e="$ALERT1" 'NR&gt;s &amp;&amp; NR&lt;=e' /var/ossec/logs/alerts/alerts.json &gt; "$BASE/wazuh_base_alerts_delta</w:t>
            </w:r>
          </w:p>
          <w:p w14:paraId="0B203717" w14:textId="77777777" w:rsidR="000C6F34" w:rsidRPr="00BE2827" w:rsidRDefault="00BE2827" w:rsidP="00BE2827">
            <w:pPr>
              <w:keepNext/>
              <w:ind w:firstLine="0"/>
              <w:rPr>
                <w:rFonts w:ascii="Consolas" w:hAnsi="Consolas"/>
                <w:lang w:val="es-PE"/>
              </w:rPr>
            </w:pPr>
            <w:r w:rsidRPr="00BE2827">
              <w:rPr>
                <w:rFonts w:ascii="Consolas" w:hAnsi="Consolas"/>
                <w:lang w:val="es-PE"/>
              </w:rPr>
              <w:t>.jsonl"</w:t>
            </w:r>
          </w:p>
          <w:p w14:paraId="6DEE3642" w14:textId="77777777" w:rsidR="00BE2827" w:rsidRPr="003D59A0" w:rsidRDefault="00BE2827" w:rsidP="000C6F34">
            <w:pPr>
              <w:keepNext/>
              <w:ind w:firstLine="0"/>
              <w:rPr>
                <w:lang w:val="es-PE"/>
              </w:rPr>
            </w:pPr>
            <w:r w:rsidRPr="00BE2827">
              <w:rPr>
                <w:rFonts w:ascii="Consolas" w:hAnsi="Consolas"/>
                <w:lang w:val="es-PE"/>
              </w:rPr>
              <w:t>$ sudo chown -R admin:admin "$BASE"</w:t>
            </w:r>
          </w:p>
        </w:tc>
      </w:tr>
    </w:tbl>
    <w:p w14:paraId="4E9EE1D7" w14:textId="77777777" w:rsidR="00BE2827" w:rsidRPr="00BE2827" w:rsidRDefault="000C6F34" w:rsidP="000C6F34">
      <w:pPr>
        <w:pStyle w:val="Descripcin"/>
      </w:pPr>
      <w:bookmarkStart w:id="506" w:name="_Toc236744773"/>
      <w:r>
        <w:t xml:space="preserve">Código </w:t>
      </w:r>
      <w:r w:rsidR="00492EE6">
        <w:fldChar w:fldCharType="begin"/>
      </w:r>
      <w:r w:rsidR="00492EE6">
        <w:instrText xml:space="preserve"> SEQ Código \* ARABIC </w:instrText>
      </w:r>
      <w:r w:rsidR="00492EE6">
        <w:fldChar w:fldCharType="separate"/>
      </w:r>
      <w:r w:rsidR="00492EE6">
        <w:rPr>
          <w:noProof/>
        </w:rPr>
        <w:t>29</w:t>
      </w:r>
      <w:r w:rsidR="00492EE6">
        <w:rPr>
          <w:noProof/>
        </w:rPr>
        <w:fldChar w:fldCharType="end"/>
      </w:r>
      <w:r w:rsidRPr="00337C96">
        <w:t>: Extracción de delta de archives.json y alerts.json en campaña base</w:t>
      </w:r>
      <w:bookmarkEnd w:id="506"/>
    </w:p>
    <w:tbl>
      <w:tblPr>
        <w:tblStyle w:val="Tablaconcuadrcula"/>
        <w:tblW w:w="0" w:type="auto"/>
        <w:tblLook w:val="04A0" w:firstRow="1" w:lastRow="0" w:firstColumn="1" w:lastColumn="0" w:noHBand="0" w:noVBand="1"/>
      </w:tblPr>
      <w:tblGrid>
        <w:gridCol w:w="4508"/>
        <w:gridCol w:w="4508"/>
      </w:tblGrid>
      <w:tr w:rsidR="000C6F34" w14:paraId="4AF18570" w14:textId="77777777" w:rsidTr="00290519">
        <w:trPr>
          <w:tblHeader/>
        </w:trPr>
        <w:tc>
          <w:tcPr>
            <w:tcW w:w="4508" w:type="dxa"/>
            <w:shd w:val="clear" w:color="auto" w:fill="C1E4F5" w:themeFill="accent1" w:themeFillTint="33"/>
            <w:vAlign w:val="center"/>
          </w:tcPr>
          <w:p w14:paraId="404AE1C0" w14:textId="7777777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13C36B21" w14:textId="77777777" w:rsidR="000C6F34" w:rsidRPr="000C6F34" w:rsidRDefault="000C6F34" w:rsidP="000C6F34">
            <w:pPr>
              <w:ind w:firstLine="0"/>
              <w:jc w:val="center"/>
              <w:rPr>
                <w:b/>
                <w:bCs/>
              </w:rPr>
            </w:pPr>
            <w:r w:rsidRPr="000C6F34">
              <w:rPr>
                <w:b/>
                <w:bCs/>
              </w:rPr>
              <w:t>Resultado</w:t>
            </w:r>
          </w:p>
        </w:tc>
      </w:tr>
      <w:tr w:rsidR="000C6F34" w14:paraId="6956DC8F" w14:textId="77777777" w:rsidTr="00290519">
        <w:tc>
          <w:tcPr>
            <w:tcW w:w="4508" w:type="dxa"/>
          </w:tcPr>
          <w:p w14:paraId="2E98F939" w14:textId="77777777" w:rsidR="000C6F34" w:rsidRDefault="000C6F34" w:rsidP="000C6F34">
            <w:pPr>
              <w:ind w:firstLine="0"/>
            </w:pPr>
            <w:r w:rsidRPr="008169CC">
              <w:t>Eventos crudos en archives.json</w:t>
            </w:r>
          </w:p>
        </w:tc>
        <w:tc>
          <w:tcPr>
            <w:tcW w:w="4508" w:type="dxa"/>
            <w:vAlign w:val="center"/>
          </w:tcPr>
          <w:p w14:paraId="3D9DC9E3" w14:textId="77777777" w:rsidR="000C6F34" w:rsidRDefault="000C6F34" w:rsidP="000C6F34">
            <w:pPr>
              <w:ind w:firstLine="0"/>
              <w:jc w:val="center"/>
            </w:pPr>
            <w:r w:rsidRPr="008169CC">
              <w:t>902</w:t>
            </w:r>
          </w:p>
        </w:tc>
      </w:tr>
      <w:tr w:rsidR="000C6F34" w14:paraId="1EEA69E0" w14:textId="77777777" w:rsidTr="00290519">
        <w:tc>
          <w:tcPr>
            <w:tcW w:w="4508" w:type="dxa"/>
          </w:tcPr>
          <w:p w14:paraId="445844A6" w14:textId="77777777" w:rsidR="000C6F34" w:rsidRDefault="000C6F34" w:rsidP="000C6F34">
            <w:pPr>
              <w:ind w:firstLine="0"/>
            </w:pPr>
            <w:r w:rsidRPr="008169CC">
              <w:t>Alertas en alerts.json</w:t>
            </w:r>
          </w:p>
        </w:tc>
        <w:tc>
          <w:tcPr>
            <w:tcW w:w="4508" w:type="dxa"/>
            <w:vAlign w:val="center"/>
          </w:tcPr>
          <w:p w14:paraId="094E60F6" w14:textId="77777777" w:rsidR="000C6F34" w:rsidRDefault="000C6F34" w:rsidP="000C6F34">
            <w:pPr>
              <w:ind w:firstLine="0"/>
              <w:jc w:val="center"/>
            </w:pPr>
            <w:r w:rsidRPr="008169CC">
              <w:t>58</w:t>
            </w:r>
          </w:p>
        </w:tc>
      </w:tr>
      <w:tr w:rsidR="000C6F34" w14:paraId="08390CF7" w14:textId="77777777" w:rsidTr="00290519">
        <w:tc>
          <w:tcPr>
            <w:tcW w:w="4508" w:type="dxa"/>
          </w:tcPr>
          <w:p w14:paraId="21EC8C2C" w14:textId="77777777" w:rsidR="000C6F34" w:rsidRDefault="000C6F34" w:rsidP="000C6F34">
            <w:pPr>
              <w:ind w:firstLine="0"/>
            </w:pPr>
            <w:r w:rsidRPr="008169CC">
              <w:t>PowerShell Event ID 4104</w:t>
            </w:r>
          </w:p>
        </w:tc>
        <w:tc>
          <w:tcPr>
            <w:tcW w:w="4508" w:type="dxa"/>
            <w:vAlign w:val="center"/>
          </w:tcPr>
          <w:p w14:paraId="0ACA26A4" w14:textId="77777777" w:rsidR="000C6F34" w:rsidRDefault="000C6F34" w:rsidP="000C6F34">
            <w:pPr>
              <w:ind w:firstLine="0"/>
              <w:jc w:val="center"/>
            </w:pPr>
            <w:r w:rsidRPr="008169CC">
              <w:t>34</w:t>
            </w:r>
          </w:p>
        </w:tc>
      </w:tr>
      <w:tr w:rsidR="000C6F34" w14:paraId="3615BEFA" w14:textId="77777777" w:rsidTr="00290519">
        <w:tc>
          <w:tcPr>
            <w:tcW w:w="4508" w:type="dxa"/>
          </w:tcPr>
          <w:p w14:paraId="0FB319BA" w14:textId="77777777" w:rsidR="000C6F34" w:rsidRDefault="000C6F34" w:rsidP="000C6F34">
            <w:pPr>
              <w:ind w:firstLine="0"/>
            </w:pPr>
            <w:r w:rsidRPr="008169CC">
              <w:t>Sysmon Event ID 1</w:t>
            </w:r>
          </w:p>
        </w:tc>
        <w:tc>
          <w:tcPr>
            <w:tcW w:w="4508" w:type="dxa"/>
            <w:vAlign w:val="center"/>
          </w:tcPr>
          <w:p w14:paraId="64EEBEAC" w14:textId="77777777" w:rsidR="000C6F34" w:rsidRDefault="000C6F34" w:rsidP="000C6F34">
            <w:pPr>
              <w:ind w:firstLine="0"/>
              <w:jc w:val="center"/>
            </w:pPr>
            <w:r w:rsidRPr="008169CC">
              <w:t>457</w:t>
            </w:r>
          </w:p>
        </w:tc>
      </w:tr>
      <w:tr w:rsidR="000C6F34" w14:paraId="06066616" w14:textId="77777777" w:rsidTr="00290519">
        <w:tc>
          <w:tcPr>
            <w:tcW w:w="4508" w:type="dxa"/>
          </w:tcPr>
          <w:p w14:paraId="7B4C4546" w14:textId="77777777" w:rsidR="000C6F34" w:rsidRDefault="000C6F34" w:rsidP="000C6F34">
            <w:pPr>
              <w:ind w:firstLine="0"/>
            </w:pPr>
            <w:r w:rsidRPr="008169CC">
              <w:t>Sysmon Event ID 11</w:t>
            </w:r>
          </w:p>
        </w:tc>
        <w:tc>
          <w:tcPr>
            <w:tcW w:w="4508" w:type="dxa"/>
            <w:vAlign w:val="center"/>
          </w:tcPr>
          <w:p w14:paraId="380A8112" w14:textId="77777777" w:rsidR="000C6F34" w:rsidRDefault="000C6F34" w:rsidP="000C6F34">
            <w:pPr>
              <w:ind w:firstLine="0"/>
              <w:jc w:val="center"/>
            </w:pPr>
            <w:r w:rsidRPr="008169CC">
              <w:t>413</w:t>
            </w:r>
          </w:p>
        </w:tc>
      </w:tr>
      <w:tr w:rsidR="000C6F34" w14:paraId="4C764993" w14:textId="77777777" w:rsidTr="00290519">
        <w:tc>
          <w:tcPr>
            <w:tcW w:w="4508" w:type="dxa"/>
          </w:tcPr>
          <w:p w14:paraId="3E87059A" w14:textId="77777777" w:rsidR="000C6F34" w:rsidRDefault="000C6F34" w:rsidP="000C6F34">
            <w:pPr>
              <w:ind w:firstLine="0"/>
            </w:pPr>
            <w:r w:rsidRPr="008169CC">
              <w:t>System Event ID 7045</w:t>
            </w:r>
          </w:p>
        </w:tc>
        <w:tc>
          <w:tcPr>
            <w:tcW w:w="4508" w:type="dxa"/>
            <w:vAlign w:val="center"/>
          </w:tcPr>
          <w:p w14:paraId="5CEEB3D8" w14:textId="77777777" w:rsidR="000C6F34" w:rsidRDefault="000C6F34" w:rsidP="000C6F34">
            <w:pPr>
              <w:ind w:firstLine="0"/>
              <w:jc w:val="center"/>
            </w:pPr>
            <w:r w:rsidRPr="008169CC">
              <w:t>0</w:t>
            </w:r>
          </w:p>
        </w:tc>
      </w:tr>
      <w:tr w:rsidR="000C6F34" w14:paraId="5BE61C12" w14:textId="77777777" w:rsidTr="00290519">
        <w:tc>
          <w:tcPr>
            <w:tcW w:w="4508" w:type="dxa"/>
          </w:tcPr>
          <w:p w14:paraId="70F159A7" w14:textId="77777777" w:rsidR="000C6F34" w:rsidRDefault="000C6F34" w:rsidP="000C6F34">
            <w:pPr>
              <w:ind w:firstLine="0"/>
            </w:pPr>
            <w:r w:rsidRPr="008169CC">
              <w:t>Reglas custom 110xxx</w:t>
            </w:r>
          </w:p>
        </w:tc>
        <w:tc>
          <w:tcPr>
            <w:tcW w:w="4508" w:type="dxa"/>
            <w:vAlign w:val="center"/>
          </w:tcPr>
          <w:p w14:paraId="76093FEB" w14:textId="77777777" w:rsidR="000C6F34" w:rsidRDefault="000C6F34" w:rsidP="000C6F34">
            <w:pPr>
              <w:keepNext/>
              <w:ind w:firstLine="0"/>
              <w:jc w:val="center"/>
            </w:pPr>
            <w:r w:rsidRPr="008169CC">
              <w:t>0</w:t>
            </w:r>
          </w:p>
        </w:tc>
      </w:tr>
    </w:tbl>
    <w:p w14:paraId="25CFC891" w14:textId="2ADFE105" w:rsidR="0075442D" w:rsidRDefault="000C6F34" w:rsidP="000C6F34">
      <w:pPr>
        <w:pStyle w:val="Descripcin"/>
      </w:pPr>
      <w:bookmarkStart w:id="507" w:name="_Toc236744686"/>
      <w:r>
        <w:t xml:space="preserve">Tabla </w:t>
      </w:r>
      <w:r w:rsidR="00492EE6">
        <w:fldChar w:fldCharType="begin"/>
      </w:r>
      <w:r w:rsidR="00492EE6">
        <w:instrText xml:space="preserve"> SEQ Tabla \* ARABIC </w:instrText>
      </w:r>
      <w:r w:rsidR="00492EE6">
        <w:fldChar w:fldCharType="separate"/>
      </w:r>
      <w:r w:rsidR="00555463">
        <w:rPr>
          <w:noProof/>
        </w:rPr>
        <w:t>63</w:t>
      </w:r>
      <w:r w:rsidR="00492EE6">
        <w:rPr>
          <w:noProof/>
        </w:rPr>
        <w:fldChar w:fldCharType="end"/>
      </w:r>
      <w:r w:rsidRPr="0038683E">
        <w:t>: Resultados de visibilidad y alerta de la campaña Wazuh base</w:t>
      </w:r>
      <w:bookmarkEnd w:id="507"/>
    </w:p>
    <w:p w14:paraId="2F4E16FA" w14:textId="77777777" w:rsidR="00640DF5" w:rsidRPr="00640DF5" w:rsidRDefault="00640DF5" w:rsidP="00640DF5"/>
    <w:p w14:paraId="61D4466A" w14:textId="77777777" w:rsidR="00640DF5" w:rsidRDefault="00640DF5" w:rsidP="007752BE">
      <w:pPr>
        <w:keepNext/>
        <w:ind w:firstLine="0"/>
        <w:jc w:val="center"/>
        <w:rPr>
          <w:rFonts w:ascii="Arial" w:hAnsi="Arial"/>
          <w:i/>
          <w:sz w:val="16"/>
          <w:szCs w:val="16"/>
        </w:rPr>
      </w:pPr>
    </w:p>
    <w:p w14:paraId="279E494B" w14:textId="77777777" w:rsidR="007752BE" w:rsidRDefault="007752BE" w:rsidP="007752BE">
      <w:pPr>
        <w:keepNext/>
        <w:ind w:firstLine="0"/>
        <w:jc w:val="center"/>
      </w:pPr>
      <w:r>
        <w:rPr>
          <w:noProof/>
        </w:rPr>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8"/>
                    <a:stretch>
                      <a:fillRect/>
                    </a:stretch>
                  </pic:blipFill>
                  <pic:spPr>
                    <a:xfrm>
                      <a:off x="0" y="0"/>
                      <a:ext cx="5586188" cy="2923574"/>
                    </a:xfrm>
                    <a:prstGeom prst="rect">
                      <a:avLst/>
                    </a:prstGeom>
                  </pic:spPr>
                </pic:pic>
              </a:graphicData>
            </a:graphic>
          </wp:inline>
        </w:drawing>
      </w:r>
    </w:p>
    <w:p w14:paraId="7E6E9497" w14:textId="77777777" w:rsidR="007752BE" w:rsidRDefault="007752BE" w:rsidP="007752BE">
      <w:pPr>
        <w:pStyle w:val="Descripcin"/>
      </w:pPr>
      <w:bookmarkStart w:id="508" w:name="_Toc236744734"/>
      <w:r>
        <w:t xml:space="preserve">Figura </w:t>
      </w:r>
      <w:r w:rsidR="00492EE6">
        <w:fldChar w:fldCharType="begin"/>
      </w:r>
      <w:r w:rsidR="00492EE6">
        <w:instrText xml:space="preserve"> SEQ Figura \* ARABIC </w:instrText>
      </w:r>
      <w:r w:rsidR="00492EE6">
        <w:fldChar w:fldCharType="separate"/>
      </w:r>
      <w:r w:rsidR="00492EE6">
        <w:rPr>
          <w:noProof/>
        </w:rPr>
        <w:t>42</w:t>
      </w:r>
      <w:r w:rsidR="00492EE6">
        <w:rPr>
          <w:noProof/>
        </w:rPr>
        <w:fldChar w:fldCharType="end"/>
      </w:r>
      <w:r w:rsidRPr="004F16B5">
        <w:t>: Resumen de la campaña Wazuh base, con ausencia de reglas TFM 110xxx</w:t>
      </w:r>
      <w:bookmarkEnd w:id="508"/>
    </w:p>
    <w:p w14:paraId="73475698" w14:textId="77777777" w:rsidR="007752BE" w:rsidRPr="007752BE" w:rsidRDefault="007752BE" w:rsidP="007752BE">
      <w:pPr>
        <w:rPr>
          <w:lang w:val="en-US"/>
        </w:rPr>
      </w:pPr>
      <w:r w:rsidRPr="007752BE">
        <w:rPr>
          <w:lang w:val="en-US"/>
        </w:rPr>
        <w:t>El resultado confirma que Wazuh base recibe eventos del endpoint y genera alertas propias sin depender de reglas TFM. En la GUI se observaron alertas base asociadas a Sysmon, por ejemplo eventos de creación de ficheros en ubicaciones temporales clasificados como posible Ingress Tool Transfer mediante reglas internas de Wazuh.</w:t>
      </w:r>
    </w:p>
    <w:p w14:paraId="12D1FB3C" w14:textId="77777777" w:rsidR="00B83405" w:rsidRDefault="00B83405" w:rsidP="00B83405">
      <w:pPr>
        <w:pStyle w:val="Ttulo2"/>
      </w:pPr>
      <w:bookmarkStart w:id="509" w:name="_Toc234407652"/>
      <w:bookmarkStart w:id="510" w:name="_Toc236729114"/>
      <w:bookmarkStart w:id="511" w:name="_Toc236845338"/>
      <w:r w:rsidRPr="00B83405">
        <w:t>Campaña C: Wazuh custom</w:t>
      </w:r>
      <w:bookmarkEnd w:id="509"/>
      <w:bookmarkEnd w:id="510"/>
      <w:bookmarkEnd w:id="511"/>
    </w:p>
    <w:p w14:paraId="1C9FE392" w14:textId="77777777" w:rsidR="007752BE" w:rsidRDefault="00BD7DF0" w:rsidP="00BD7DF0">
      <w:r w:rsidRPr="00BD7DF0">
        <w:t>En la campaña custom se reactivaron las reglas TFM y se repitió el flujo de ejecución con los mismos runners. El objetivo fue comprobar si Wazuh podía transformar la telemetría del endpoint en alertas metodológicamente comparables a los perfiles de severidad definidos en Velociraptor, sin asumir equivalencia directa entre sus unidades.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6D397DC4" w14:textId="77777777" w:rsidTr="003055D2">
        <w:trPr>
          <w:cantSplit/>
        </w:trPr>
        <w:tc>
          <w:tcPr>
            <w:tcW w:w="9017" w:type="dxa"/>
            <w:shd w:val="clear" w:color="auto" w:fill="E8E8E8" w:themeFill="background2"/>
          </w:tcPr>
          <w:p w14:paraId="3CEA2969"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 xml:space="preserve">sudo mv </w:t>
            </w:r>
            <w:r w:rsidR="00290519">
              <w:rPr>
                <w:rFonts w:ascii="Consolas" w:hAnsi="Consolas"/>
                <w:lang w:val="es-PE"/>
              </w:rPr>
              <w:t>&lt;HOST_LAB&gt;/</w:t>
            </w:r>
            <w:r w:rsidRPr="00D87B9F">
              <w:rPr>
                <w:rFonts w:ascii="Consolas" w:hAnsi="Consolas"/>
                <w:lang w:val="es-PE"/>
              </w:rPr>
              <w:t>tfm_wazuh_custom_rules_v2.DISABLED.xml /var/ossec/etc/rules/tfm_wazuh_custom_rules_v2.xml</w:t>
            </w:r>
          </w:p>
          <w:p w14:paraId="7E43850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/var/ossec/bin/wazuh-analysisd -t</w:t>
            </w:r>
          </w:p>
          <w:p w14:paraId="7F5315E3"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systemctl restart wazuh-manager</w:t>
            </w:r>
          </w:p>
          <w:p w14:paraId="317B9615"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systemctl status wazuh-manager --no-pager</w:t>
            </w:r>
          </w:p>
        </w:tc>
      </w:tr>
    </w:tbl>
    <w:p w14:paraId="519AB5BF" w14:textId="77777777" w:rsidR="00D87B9F" w:rsidRDefault="00D87B9F" w:rsidP="00D87B9F">
      <w:pPr>
        <w:pStyle w:val="Descripcin"/>
      </w:pPr>
      <w:bookmarkStart w:id="512" w:name="_Toc236744774"/>
      <w:r>
        <w:t xml:space="preserve">Código </w:t>
      </w:r>
      <w:r w:rsidR="00492EE6">
        <w:fldChar w:fldCharType="begin"/>
      </w:r>
      <w:r w:rsidR="00492EE6">
        <w:instrText xml:space="preserve"> SEQ Código \* ARABIC </w:instrText>
      </w:r>
      <w:r w:rsidR="00492EE6">
        <w:fldChar w:fldCharType="separate"/>
      </w:r>
      <w:r w:rsidR="00492EE6">
        <w:rPr>
          <w:noProof/>
        </w:rPr>
        <w:t>30</w:t>
      </w:r>
      <w:r w:rsidR="00492EE6">
        <w:rPr>
          <w:noProof/>
        </w:rPr>
        <w:fldChar w:fldCharType="end"/>
      </w:r>
      <w:r w:rsidRPr="000E55DA">
        <w:t>: Reactivación de reglas custom TFM para la campaña Wazuh custom</w:t>
      </w:r>
      <w:bookmarkEnd w:id="512"/>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22B15499" w14:textId="77777777" w:rsidTr="003055D2">
        <w:trPr>
          <w:cantSplit/>
        </w:trPr>
        <w:tc>
          <w:tcPr>
            <w:tcW w:w="9017" w:type="dxa"/>
            <w:shd w:val="clear" w:color="auto" w:fill="E8E8E8" w:themeFill="background2"/>
          </w:tcPr>
          <w:p w14:paraId="373B4FCE"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CUSTOM=~/TFM_WAZUH_EVIDENCE/custom_OK_$(date -u +"%Y%m%d_%H%M%S")</w:t>
            </w:r>
          </w:p>
          <w:p w14:paraId="79716F7E"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mkdir -p "$CUSTOM"</w:t>
            </w:r>
          </w:p>
          <w:p w14:paraId="0FCF36ED" w14:textId="77777777" w:rsidR="00D87B9F" w:rsidRPr="00D87B9F" w:rsidRDefault="00D87B9F" w:rsidP="00D87B9F">
            <w:pPr>
              <w:keepNext/>
              <w:ind w:firstLine="0"/>
              <w:rPr>
                <w:rFonts w:ascii="Consolas" w:hAnsi="Consolas"/>
                <w:lang w:val="es-PE"/>
              </w:rPr>
            </w:pPr>
          </w:p>
          <w:p w14:paraId="1B7AE93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+"%Y-%m-%dT%H:%M:%SZ" | tee "$CUSTOM/start_utc.txt"</w:t>
            </w:r>
          </w:p>
          <w:p w14:paraId="55515831"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"$CUSTOM/archives_start_line.txt"</w:t>
            </w:r>
          </w:p>
          <w:p w14:paraId="2CB123A6"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bash -c 'wc -l &lt; /var/ossec/logs/alerts/alerts.json' | tee "$CUSTOM/alerts_start_line.txt"</w:t>
            </w:r>
          </w:p>
        </w:tc>
      </w:tr>
    </w:tbl>
    <w:p w14:paraId="08073B64" w14:textId="77777777" w:rsidR="00D87B9F" w:rsidRPr="007752BE" w:rsidRDefault="00D87B9F" w:rsidP="00D87B9F">
      <w:pPr>
        <w:pStyle w:val="Descripcin"/>
      </w:pPr>
      <w:bookmarkStart w:id="513" w:name="_Toc236744775"/>
      <w:r>
        <w:t xml:space="preserve">Código </w:t>
      </w:r>
      <w:r w:rsidR="00492EE6">
        <w:fldChar w:fldCharType="begin"/>
      </w:r>
      <w:r w:rsidR="00492EE6">
        <w:instrText xml:space="preserve"> SEQ Código \* ARABIC </w:instrText>
      </w:r>
      <w:r w:rsidR="00492EE6">
        <w:fldChar w:fldCharType="separate"/>
      </w:r>
      <w:r w:rsidR="00492EE6">
        <w:rPr>
          <w:noProof/>
        </w:rPr>
        <w:t>31</w:t>
      </w:r>
      <w:r w:rsidR="00492EE6">
        <w:rPr>
          <w:noProof/>
        </w:rPr>
        <w:fldChar w:fldCharType="end"/>
      </w:r>
      <w:r w:rsidRPr="00493C4C">
        <w:t>: Inicio de campaña Wazuh custom</w:t>
      </w:r>
      <w:bookmarkEnd w:id="513"/>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4E496B7D" w14:textId="77777777" w:rsidTr="003055D2">
        <w:trPr>
          <w:cantSplit/>
        </w:trPr>
        <w:tc>
          <w:tcPr>
            <w:tcW w:w="9017" w:type="dxa"/>
            <w:shd w:val="clear" w:color="auto" w:fill="E8E8E8" w:themeFill="background2"/>
          </w:tcPr>
          <w:p w14:paraId="187E1B96"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date -u +"%Y-%m-%dT%H:%M:%SZ" | tee "$CUSTOM/end_utc.txt"</w:t>
            </w:r>
          </w:p>
          <w:p w14:paraId="38F4FC12"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"$CUSTOM/archives_end_line.txt"</w:t>
            </w:r>
          </w:p>
          <w:p w14:paraId="29770952"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/var/ossec/logs/alerts/alerts.json' | tee "$CUSTOM/alerts_end_line.txt"</w:t>
            </w:r>
          </w:p>
          <w:p w14:paraId="56AD4CE7"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516C2A03"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ARCH0=$(cat "$CUSTOM/archives_start_line.txt")</w:t>
            </w:r>
          </w:p>
          <w:p w14:paraId="3D9484BD"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ARCH1=$(cat "$CUSTOM/archives_end_line.txt")</w:t>
            </w:r>
          </w:p>
          <w:p w14:paraId="05B523BA"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ALERT0=$(cat "$CUSTOM/alerts_start_line.txt")</w:t>
            </w:r>
          </w:p>
          <w:p w14:paraId="11283A9D"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ALERT1=$(cat "$CUSTOM/alerts_end_line.txt")</w:t>
            </w:r>
          </w:p>
          <w:p w14:paraId="4F5D5AAC"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4B6C56D2"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s="$ARCH0" -v e="$ARCH1" 'NR&gt;s &amp;&amp; NR&lt;=e' /var/ossec/logs/archives/archives.json &gt; "$CUSTOM/wazuh_custom_archives</w:t>
            </w:r>
          </w:p>
          <w:p w14:paraId="164B8411" w14:textId="77777777" w:rsidR="00D87B9F" w:rsidRPr="00D87B9F" w:rsidRDefault="00D87B9F" w:rsidP="00D87B9F">
            <w:pPr>
              <w:keepNext/>
              <w:ind w:firstLine="0"/>
              <w:rPr>
                <w:rFonts w:ascii="Consolas" w:hAnsi="Consolas"/>
                <w:lang w:val="es-PE"/>
              </w:rPr>
            </w:pPr>
            <w:r w:rsidRPr="00D87B9F">
              <w:rPr>
                <w:rFonts w:ascii="Consolas" w:hAnsi="Consolas"/>
                <w:lang w:val="es-PE"/>
              </w:rPr>
              <w:t>_delta.jsonl"</w:t>
            </w:r>
          </w:p>
          <w:p w14:paraId="6A16487B"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s="$ALERT0" -v e="$ALERT1" 'NR&gt;s &amp;&amp; NR&lt;=e' /var/ossec/logs/alerts/alerts.json &gt;</w:t>
            </w:r>
            <w:r>
              <w:rPr>
                <w:rFonts w:ascii="Consolas" w:hAnsi="Consolas"/>
                <w:lang w:val="es-PE"/>
              </w:rPr>
              <w:t xml:space="preserve"> </w:t>
            </w:r>
            <w:r w:rsidRPr="00D87B9F">
              <w:rPr>
                <w:rFonts w:ascii="Consolas" w:hAnsi="Consolas"/>
                <w:lang w:val="es-PE"/>
              </w:rPr>
              <w:t>"$CUSTOM/wazuh_custom_alerts</w:t>
            </w:r>
          </w:p>
          <w:p w14:paraId="73E77B62" w14:textId="77777777" w:rsidR="00D87B9F" w:rsidRDefault="00D87B9F" w:rsidP="00D87B9F">
            <w:pPr>
              <w:keepNext/>
              <w:ind w:firstLine="0"/>
              <w:rPr>
                <w:rFonts w:ascii="Consolas" w:hAnsi="Consolas"/>
                <w:lang w:val="es-PE"/>
              </w:rPr>
            </w:pPr>
            <w:r w:rsidRPr="00D87B9F">
              <w:rPr>
                <w:rFonts w:ascii="Consolas" w:hAnsi="Consolas"/>
                <w:lang w:val="es-PE"/>
              </w:rPr>
              <w:t>_delta.jsonl"</w:t>
            </w:r>
          </w:p>
          <w:p w14:paraId="1275639A" w14:textId="77777777" w:rsidR="00D87B9F" w:rsidRPr="00D87B9F" w:rsidRDefault="00D87B9F" w:rsidP="00D87B9F">
            <w:pPr>
              <w:keepNext/>
              <w:ind w:firstLine="0"/>
              <w:rPr>
                <w:rFonts w:ascii="Consolas" w:hAnsi="Consolas"/>
                <w:lang w:val="es-PE"/>
              </w:rPr>
            </w:pPr>
          </w:p>
          <w:p w14:paraId="3C7ACE4E"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chown -R admin:admin "$CUSTOM"</w:t>
            </w:r>
          </w:p>
        </w:tc>
      </w:tr>
    </w:tbl>
    <w:p w14:paraId="71AD7C7D" w14:textId="77777777" w:rsidR="00D87B9F" w:rsidRDefault="00D87B9F" w:rsidP="00D87B9F">
      <w:pPr>
        <w:pStyle w:val="Descripcin"/>
      </w:pPr>
      <w:bookmarkStart w:id="514" w:name="_Toc236744776"/>
      <w:r>
        <w:t xml:space="preserve">Código </w:t>
      </w:r>
      <w:r w:rsidR="00492EE6">
        <w:fldChar w:fldCharType="begin"/>
      </w:r>
      <w:r w:rsidR="00492EE6">
        <w:instrText xml:space="preserve"> SEQ Código \* ARABIC </w:instrText>
      </w:r>
      <w:r w:rsidR="00492EE6">
        <w:fldChar w:fldCharType="separate"/>
      </w:r>
      <w:r w:rsidR="00492EE6">
        <w:rPr>
          <w:noProof/>
        </w:rPr>
        <w:t>32</w:t>
      </w:r>
      <w:r w:rsidR="00492EE6">
        <w:rPr>
          <w:noProof/>
        </w:rPr>
        <w:fldChar w:fldCharType="end"/>
      </w:r>
      <w:r>
        <w:t xml:space="preserve">: </w:t>
      </w:r>
      <w:r w:rsidRPr="00D87B9F">
        <w:t>Extracción de delta en campaña Wazuh custom</w:t>
      </w:r>
      <w:bookmarkEnd w:id="514"/>
    </w:p>
    <w:tbl>
      <w:tblPr>
        <w:tblStyle w:val="Tablaconcuadrcula"/>
        <w:tblW w:w="0" w:type="auto"/>
        <w:tblLook w:val="04A0" w:firstRow="1" w:lastRow="0" w:firstColumn="1" w:lastColumn="0" w:noHBand="0" w:noVBand="1"/>
      </w:tblPr>
      <w:tblGrid>
        <w:gridCol w:w="4508"/>
        <w:gridCol w:w="4508"/>
      </w:tblGrid>
      <w:tr w:rsidR="00D87B9F" w14:paraId="4CECF727" w14:textId="77777777" w:rsidTr="00290519">
        <w:trPr>
          <w:tblHeader/>
        </w:trPr>
        <w:tc>
          <w:tcPr>
            <w:tcW w:w="4508" w:type="dxa"/>
            <w:shd w:val="clear" w:color="auto" w:fill="C1E4F5" w:themeFill="accent1" w:themeFillTint="33"/>
            <w:vAlign w:val="center"/>
          </w:tcPr>
          <w:p w14:paraId="278DBEB3" w14:textId="77777777" w:rsidR="00D87B9F" w:rsidRPr="00D87B9F" w:rsidRDefault="00D87B9F" w:rsidP="00D87B9F">
            <w:pPr>
              <w:ind w:firstLine="0"/>
              <w:jc w:val="center"/>
              <w:rPr>
                <w:szCs w:val="22"/>
              </w:rPr>
            </w:pPr>
            <w:r w:rsidRPr="00D87B9F">
              <w:rPr>
                <w:b/>
                <w:szCs w:val="22"/>
              </w:rPr>
              <w:t>Métrica</w:t>
            </w:r>
          </w:p>
        </w:tc>
        <w:tc>
          <w:tcPr>
            <w:tcW w:w="4508" w:type="dxa"/>
            <w:shd w:val="clear" w:color="auto" w:fill="C1E4F5" w:themeFill="accent1" w:themeFillTint="33"/>
            <w:vAlign w:val="center"/>
          </w:tcPr>
          <w:p w14:paraId="03D9931A" w14:textId="77777777" w:rsidR="00D87B9F" w:rsidRPr="00D87B9F" w:rsidRDefault="00D87B9F" w:rsidP="00D87B9F">
            <w:pPr>
              <w:ind w:firstLine="0"/>
              <w:jc w:val="center"/>
              <w:rPr>
                <w:szCs w:val="22"/>
              </w:rPr>
            </w:pPr>
            <w:r w:rsidRPr="00D87B9F">
              <w:rPr>
                <w:b/>
                <w:szCs w:val="22"/>
              </w:rPr>
              <w:t>Resultado</w:t>
            </w:r>
          </w:p>
        </w:tc>
      </w:tr>
      <w:tr w:rsidR="00D87B9F" w14:paraId="7C61F37C" w14:textId="77777777" w:rsidTr="00290519">
        <w:tc>
          <w:tcPr>
            <w:tcW w:w="4508" w:type="dxa"/>
            <w:vAlign w:val="center"/>
          </w:tcPr>
          <w:p w14:paraId="39D2818A" w14:textId="77777777" w:rsidR="00D87B9F" w:rsidRPr="00D87B9F" w:rsidRDefault="00D87B9F" w:rsidP="00D87B9F">
            <w:pPr>
              <w:ind w:firstLine="0"/>
              <w:jc w:val="left"/>
              <w:rPr>
                <w:szCs w:val="22"/>
              </w:rPr>
            </w:pPr>
            <w:r w:rsidRPr="00D87B9F">
              <w:rPr>
                <w:szCs w:val="22"/>
              </w:rPr>
              <w:t>Eventos crudos en archives.json</w:t>
            </w:r>
          </w:p>
        </w:tc>
        <w:tc>
          <w:tcPr>
            <w:tcW w:w="4508" w:type="dxa"/>
            <w:vAlign w:val="center"/>
          </w:tcPr>
          <w:p w14:paraId="5BC053F6" w14:textId="77777777" w:rsidR="00D87B9F" w:rsidRPr="00D87B9F" w:rsidRDefault="00D87B9F" w:rsidP="00D87B9F">
            <w:pPr>
              <w:ind w:firstLine="0"/>
              <w:jc w:val="center"/>
              <w:rPr>
                <w:szCs w:val="22"/>
              </w:rPr>
            </w:pPr>
            <w:r w:rsidRPr="00D87B9F">
              <w:rPr>
                <w:szCs w:val="22"/>
              </w:rPr>
              <w:t>18.285</w:t>
            </w:r>
          </w:p>
        </w:tc>
      </w:tr>
      <w:tr w:rsidR="00D87B9F" w14:paraId="040DB3F7" w14:textId="77777777" w:rsidTr="00290519">
        <w:tc>
          <w:tcPr>
            <w:tcW w:w="4508" w:type="dxa"/>
            <w:vAlign w:val="center"/>
          </w:tcPr>
          <w:p w14:paraId="54C6C432" w14:textId="77777777" w:rsidR="00D87B9F" w:rsidRPr="00D87B9F" w:rsidRDefault="00D87B9F" w:rsidP="00D87B9F">
            <w:pPr>
              <w:ind w:firstLine="0"/>
              <w:jc w:val="left"/>
              <w:rPr>
                <w:szCs w:val="22"/>
              </w:rPr>
            </w:pPr>
            <w:r w:rsidRPr="00D87B9F">
              <w:rPr>
                <w:szCs w:val="22"/>
              </w:rPr>
              <w:t>Alertas en alerts.json</w:t>
            </w:r>
          </w:p>
        </w:tc>
        <w:tc>
          <w:tcPr>
            <w:tcW w:w="4508" w:type="dxa"/>
            <w:vAlign w:val="center"/>
          </w:tcPr>
          <w:p w14:paraId="68619E95" w14:textId="77777777" w:rsidR="00D87B9F" w:rsidRPr="00D87B9F" w:rsidRDefault="00D87B9F" w:rsidP="00D87B9F">
            <w:pPr>
              <w:ind w:firstLine="0"/>
              <w:jc w:val="center"/>
              <w:rPr>
                <w:szCs w:val="22"/>
              </w:rPr>
            </w:pPr>
            <w:r w:rsidRPr="00D87B9F">
              <w:rPr>
                <w:szCs w:val="22"/>
              </w:rPr>
              <w:t>110</w:t>
            </w:r>
          </w:p>
        </w:tc>
      </w:tr>
      <w:tr w:rsidR="00D87B9F" w14:paraId="1BBCA607" w14:textId="77777777" w:rsidTr="00290519">
        <w:tc>
          <w:tcPr>
            <w:tcW w:w="4508" w:type="dxa"/>
            <w:vAlign w:val="center"/>
          </w:tcPr>
          <w:p w14:paraId="1CBDCB8C" w14:textId="77777777"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383671E8" w14:textId="77777777" w:rsidR="00D87B9F" w:rsidRPr="00D87B9F" w:rsidRDefault="00D87B9F" w:rsidP="00D87B9F">
            <w:pPr>
              <w:ind w:firstLine="0"/>
              <w:jc w:val="center"/>
              <w:rPr>
                <w:szCs w:val="22"/>
              </w:rPr>
            </w:pPr>
            <w:r w:rsidRPr="00D87B9F">
              <w:rPr>
                <w:szCs w:val="22"/>
              </w:rPr>
              <w:t>99</w:t>
            </w:r>
          </w:p>
        </w:tc>
      </w:tr>
      <w:tr w:rsidR="00D87B9F" w14:paraId="64D47D6A" w14:textId="77777777" w:rsidTr="00290519">
        <w:tc>
          <w:tcPr>
            <w:tcW w:w="4508" w:type="dxa"/>
            <w:vAlign w:val="center"/>
          </w:tcPr>
          <w:p w14:paraId="2F3A1EBB" w14:textId="77777777" w:rsidR="00D87B9F" w:rsidRPr="00D87B9F" w:rsidRDefault="00D87B9F" w:rsidP="00D87B9F">
            <w:pPr>
              <w:ind w:firstLine="0"/>
              <w:jc w:val="left"/>
              <w:rPr>
                <w:szCs w:val="22"/>
              </w:rPr>
            </w:pPr>
            <w:r w:rsidRPr="00D87B9F">
              <w:rPr>
                <w:szCs w:val="22"/>
              </w:rPr>
              <w:t>Sysmon Event ID 1</w:t>
            </w:r>
          </w:p>
        </w:tc>
        <w:tc>
          <w:tcPr>
            <w:tcW w:w="4508" w:type="dxa"/>
            <w:vAlign w:val="center"/>
          </w:tcPr>
          <w:p w14:paraId="63B9AAA6" w14:textId="77777777" w:rsidR="00D87B9F" w:rsidRPr="00D87B9F" w:rsidRDefault="00D87B9F" w:rsidP="00D87B9F">
            <w:pPr>
              <w:ind w:firstLine="0"/>
              <w:jc w:val="center"/>
              <w:rPr>
                <w:szCs w:val="22"/>
              </w:rPr>
            </w:pPr>
            <w:r w:rsidRPr="00D87B9F">
              <w:rPr>
                <w:szCs w:val="22"/>
              </w:rPr>
              <w:t>127</w:t>
            </w:r>
          </w:p>
        </w:tc>
      </w:tr>
      <w:tr w:rsidR="00D87B9F" w14:paraId="15E0E3C6" w14:textId="77777777" w:rsidTr="00290519">
        <w:tc>
          <w:tcPr>
            <w:tcW w:w="4508" w:type="dxa"/>
            <w:vAlign w:val="center"/>
          </w:tcPr>
          <w:p w14:paraId="46DC46EA" w14:textId="77777777" w:rsidR="00D87B9F" w:rsidRPr="00D87B9F" w:rsidRDefault="00D87B9F" w:rsidP="00D87B9F">
            <w:pPr>
              <w:ind w:firstLine="0"/>
              <w:jc w:val="left"/>
              <w:rPr>
                <w:szCs w:val="22"/>
              </w:rPr>
            </w:pPr>
            <w:r w:rsidRPr="00D87B9F">
              <w:rPr>
                <w:szCs w:val="22"/>
              </w:rPr>
              <w:t>Sysmon Event ID 11</w:t>
            </w:r>
          </w:p>
        </w:tc>
        <w:tc>
          <w:tcPr>
            <w:tcW w:w="4508" w:type="dxa"/>
            <w:vAlign w:val="center"/>
          </w:tcPr>
          <w:p w14:paraId="0B995F12" w14:textId="77777777" w:rsidR="00D87B9F" w:rsidRPr="00D87B9F" w:rsidRDefault="00D87B9F" w:rsidP="00D87B9F">
            <w:pPr>
              <w:ind w:firstLine="0"/>
              <w:jc w:val="center"/>
              <w:rPr>
                <w:szCs w:val="22"/>
              </w:rPr>
            </w:pPr>
            <w:r w:rsidRPr="00D87B9F">
              <w:rPr>
                <w:szCs w:val="22"/>
              </w:rPr>
              <w:t>24</w:t>
            </w:r>
          </w:p>
        </w:tc>
      </w:tr>
      <w:tr w:rsidR="00D87B9F" w14:paraId="510AFA8F" w14:textId="77777777" w:rsidTr="00290519">
        <w:tc>
          <w:tcPr>
            <w:tcW w:w="4508" w:type="dxa"/>
            <w:vAlign w:val="center"/>
          </w:tcPr>
          <w:p w14:paraId="6F8ED92D" w14:textId="77777777" w:rsidR="00D87B9F" w:rsidRPr="00D87B9F" w:rsidRDefault="00D87B9F" w:rsidP="00D87B9F">
            <w:pPr>
              <w:ind w:firstLine="0"/>
              <w:jc w:val="left"/>
              <w:rPr>
                <w:szCs w:val="22"/>
              </w:rPr>
            </w:pPr>
            <w:r w:rsidRPr="00D87B9F">
              <w:rPr>
                <w:szCs w:val="22"/>
              </w:rPr>
              <w:t>System Event ID 7045</w:t>
            </w:r>
          </w:p>
        </w:tc>
        <w:tc>
          <w:tcPr>
            <w:tcW w:w="4508" w:type="dxa"/>
            <w:vAlign w:val="center"/>
          </w:tcPr>
          <w:p w14:paraId="562E80AB" w14:textId="77777777" w:rsidR="00D87B9F" w:rsidRPr="00D87B9F" w:rsidRDefault="00D87B9F" w:rsidP="00D87B9F">
            <w:pPr>
              <w:ind w:firstLine="0"/>
              <w:jc w:val="center"/>
              <w:rPr>
                <w:szCs w:val="22"/>
              </w:rPr>
            </w:pPr>
            <w:r w:rsidRPr="00D87B9F">
              <w:rPr>
                <w:szCs w:val="22"/>
              </w:rPr>
              <w:t>1</w:t>
            </w:r>
          </w:p>
        </w:tc>
      </w:tr>
      <w:tr w:rsidR="00D87B9F" w14:paraId="26D0CF07" w14:textId="77777777" w:rsidTr="00290519">
        <w:tc>
          <w:tcPr>
            <w:tcW w:w="4508" w:type="dxa"/>
            <w:vAlign w:val="center"/>
          </w:tcPr>
          <w:p w14:paraId="2D3B2302" w14:textId="77777777" w:rsidR="00D87B9F" w:rsidRPr="00D87B9F" w:rsidRDefault="00D87B9F" w:rsidP="00D87B9F">
            <w:pPr>
              <w:ind w:firstLine="0"/>
              <w:jc w:val="left"/>
              <w:rPr>
                <w:szCs w:val="22"/>
              </w:rPr>
            </w:pPr>
            <w:r w:rsidRPr="00D87B9F">
              <w:rPr>
                <w:szCs w:val="22"/>
              </w:rPr>
              <w:t>Alertas TFM 110xxx</w:t>
            </w:r>
          </w:p>
        </w:tc>
        <w:tc>
          <w:tcPr>
            <w:tcW w:w="4508" w:type="dxa"/>
            <w:vAlign w:val="center"/>
          </w:tcPr>
          <w:p w14:paraId="50BABC26" w14:textId="77777777" w:rsidR="00D87B9F" w:rsidRPr="00D87B9F" w:rsidRDefault="00D87B9F" w:rsidP="00D87B9F">
            <w:pPr>
              <w:keepNext/>
              <w:ind w:firstLine="0"/>
              <w:jc w:val="center"/>
              <w:rPr>
                <w:szCs w:val="22"/>
              </w:rPr>
            </w:pPr>
            <w:r w:rsidRPr="00D87B9F">
              <w:rPr>
                <w:szCs w:val="22"/>
              </w:rPr>
              <w:t>56</w:t>
            </w:r>
          </w:p>
        </w:tc>
      </w:tr>
    </w:tbl>
    <w:p w14:paraId="33A3157D" w14:textId="43896F34" w:rsidR="00D87B9F" w:rsidRDefault="00D87B9F" w:rsidP="00D87B9F">
      <w:pPr>
        <w:pStyle w:val="Descripcin"/>
      </w:pPr>
      <w:bookmarkStart w:id="515" w:name="_Toc236744687"/>
      <w:r>
        <w:lastRenderedPageBreak/>
        <w:t xml:space="preserve">Tabla </w:t>
      </w:r>
      <w:r w:rsidR="00492EE6">
        <w:fldChar w:fldCharType="begin"/>
      </w:r>
      <w:r w:rsidR="00492EE6">
        <w:instrText xml:space="preserve"> SEQ Tabla \* ARABIC </w:instrText>
      </w:r>
      <w:r w:rsidR="00492EE6">
        <w:fldChar w:fldCharType="separate"/>
      </w:r>
      <w:r w:rsidR="00555463">
        <w:rPr>
          <w:noProof/>
        </w:rPr>
        <w:t>64</w:t>
      </w:r>
      <w:r w:rsidR="00492EE6">
        <w:rPr>
          <w:noProof/>
        </w:rPr>
        <w:fldChar w:fldCharType="end"/>
      </w:r>
      <w:r w:rsidRPr="00D075D4">
        <w:t>: Resultados agregados de la campaña Wazuh custom</w:t>
      </w:r>
      <w:bookmarkEnd w:id="515"/>
    </w:p>
    <w:p w14:paraId="127C1D00" w14:textId="77777777" w:rsidR="00640DF5" w:rsidRPr="00640DF5" w:rsidRDefault="00640DF5" w:rsidP="00640DF5"/>
    <w:p w14:paraId="3E715281" w14:textId="77777777" w:rsidR="00640DF5" w:rsidRPr="00640DF5" w:rsidRDefault="00640DF5" w:rsidP="00640DF5"/>
    <w:p w14:paraId="1C76FFF9" w14:textId="77777777" w:rsidR="003021F8" w:rsidRDefault="003021F8">
      <w:pPr>
        <w:keepLines/>
      </w:pPr>
    </w:p>
    <w:tbl>
      <w:tblPr>
        <w:tblStyle w:val="Tablaconcuadrcula"/>
        <w:tblW w:w="0" w:type="auto"/>
        <w:tblLook w:val="04A0" w:firstRow="1" w:lastRow="0" w:firstColumn="1" w:lastColumn="0" w:noHBand="0" w:noVBand="1"/>
      </w:tblPr>
      <w:tblGrid>
        <w:gridCol w:w="1129"/>
        <w:gridCol w:w="1985"/>
        <w:gridCol w:w="5902"/>
      </w:tblGrid>
      <w:tr w:rsidR="00D87B9F" w14:paraId="0EF76072" w14:textId="77777777" w:rsidTr="00290519">
        <w:trPr>
          <w:tblHeader/>
        </w:trPr>
        <w:tc>
          <w:tcPr>
            <w:tcW w:w="1129" w:type="dxa"/>
            <w:shd w:val="clear" w:color="auto" w:fill="C1E4F5" w:themeFill="accent1" w:themeFillTint="33"/>
            <w:vAlign w:val="center"/>
          </w:tcPr>
          <w:p w14:paraId="1C46B685" w14:textId="77777777" w:rsidR="00D87B9F" w:rsidRPr="00D87B9F" w:rsidRDefault="00D87B9F" w:rsidP="00D87B9F">
            <w:pPr>
              <w:ind w:firstLine="0"/>
              <w:jc w:val="center"/>
              <w:rPr>
                <w:b/>
                <w:bCs/>
              </w:rPr>
            </w:pPr>
            <w:r w:rsidRPr="00D87B9F">
              <w:rPr>
                <w:b/>
                <w:bCs/>
              </w:rPr>
              <w:t>Rule ID</w:t>
            </w:r>
          </w:p>
        </w:tc>
        <w:tc>
          <w:tcPr>
            <w:tcW w:w="1985" w:type="dxa"/>
            <w:shd w:val="clear" w:color="auto" w:fill="C1E4F5" w:themeFill="accent1" w:themeFillTint="33"/>
            <w:vAlign w:val="center"/>
          </w:tcPr>
          <w:p w14:paraId="5FD4D598" w14:textId="77777777"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03131ACA" w14:textId="77777777" w:rsidR="00D87B9F" w:rsidRPr="00D87B9F" w:rsidRDefault="00D87B9F" w:rsidP="00D87B9F">
            <w:pPr>
              <w:ind w:firstLine="0"/>
              <w:jc w:val="center"/>
              <w:rPr>
                <w:b/>
                <w:bCs/>
              </w:rPr>
            </w:pPr>
            <w:r w:rsidRPr="00D87B9F">
              <w:rPr>
                <w:b/>
                <w:bCs/>
              </w:rPr>
              <w:t>Interpretación</w:t>
            </w:r>
          </w:p>
        </w:tc>
      </w:tr>
      <w:tr w:rsidR="00D87B9F" w14:paraId="72ED1C73" w14:textId="77777777" w:rsidTr="00290519">
        <w:tc>
          <w:tcPr>
            <w:tcW w:w="1129" w:type="dxa"/>
            <w:vAlign w:val="center"/>
          </w:tcPr>
          <w:p w14:paraId="433BBD93" w14:textId="77777777" w:rsidR="00D87B9F" w:rsidRDefault="00D87B9F" w:rsidP="00D87B9F">
            <w:pPr>
              <w:ind w:firstLine="0"/>
              <w:jc w:val="center"/>
            </w:pPr>
            <w:r w:rsidRPr="00724831">
              <w:t>110201</w:t>
            </w:r>
          </w:p>
        </w:tc>
        <w:tc>
          <w:tcPr>
            <w:tcW w:w="1985" w:type="dxa"/>
            <w:vAlign w:val="center"/>
          </w:tcPr>
          <w:p w14:paraId="65E477CF" w14:textId="77777777" w:rsidR="00D87B9F" w:rsidRDefault="00D87B9F" w:rsidP="00D87B9F">
            <w:pPr>
              <w:ind w:firstLine="0"/>
              <w:jc w:val="center"/>
            </w:pPr>
            <w:r w:rsidRPr="00724831">
              <w:t>0</w:t>
            </w:r>
          </w:p>
        </w:tc>
        <w:tc>
          <w:tcPr>
            <w:tcW w:w="5902" w:type="dxa"/>
            <w:vAlign w:val="center"/>
          </w:tcPr>
          <w:p w14:paraId="08D51E03" w14:textId="77777777" w:rsidR="00D87B9F" w:rsidRDefault="00D87B9F" w:rsidP="00D87B9F">
            <w:pPr>
              <w:ind w:firstLine="0"/>
              <w:jc w:val="left"/>
            </w:pPr>
            <w:r w:rsidRPr="00724831">
              <w:t>TEC-009 / exfiltración HTTP-ZIP no activada en esta campaña.</w:t>
            </w:r>
          </w:p>
        </w:tc>
      </w:tr>
      <w:tr w:rsidR="00D87B9F" w14:paraId="20491616" w14:textId="77777777" w:rsidTr="00290519">
        <w:tc>
          <w:tcPr>
            <w:tcW w:w="1129" w:type="dxa"/>
            <w:vAlign w:val="center"/>
          </w:tcPr>
          <w:p w14:paraId="0D694CEF" w14:textId="77777777" w:rsidR="00D87B9F" w:rsidRDefault="00D87B9F" w:rsidP="00D87B9F">
            <w:pPr>
              <w:ind w:firstLine="0"/>
              <w:jc w:val="center"/>
            </w:pPr>
            <w:r w:rsidRPr="00724831">
              <w:t>110202</w:t>
            </w:r>
          </w:p>
        </w:tc>
        <w:tc>
          <w:tcPr>
            <w:tcW w:w="1985" w:type="dxa"/>
            <w:vAlign w:val="center"/>
          </w:tcPr>
          <w:p w14:paraId="1BB928B2" w14:textId="77777777" w:rsidR="00D87B9F" w:rsidRDefault="00D87B9F" w:rsidP="00D87B9F">
            <w:pPr>
              <w:ind w:firstLine="0"/>
              <w:jc w:val="center"/>
            </w:pPr>
            <w:r w:rsidRPr="00724831">
              <w:t>5</w:t>
            </w:r>
          </w:p>
        </w:tc>
        <w:tc>
          <w:tcPr>
            <w:tcW w:w="5902" w:type="dxa"/>
            <w:vAlign w:val="center"/>
          </w:tcPr>
          <w:p w14:paraId="295AED29" w14:textId="77777777" w:rsidR="00D87B9F" w:rsidRDefault="00D87B9F" w:rsidP="00D87B9F">
            <w:pPr>
              <w:ind w:firstLine="0"/>
              <w:jc w:val="left"/>
            </w:pPr>
            <w:r w:rsidRPr="00724831">
              <w:t>Borrado destructivo mediante PowerShell.</w:t>
            </w:r>
          </w:p>
        </w:tc>
      </w:tr>
      <w:tr w:rsidR="00D87B9F" w14:paraId="483AD110" w14:textId="77777777" w:rsidTr="00290519">
        <w:tc>
          <w:tcPr>
            <w:tcW w:w="1129" w:type="dxa"/>
            <w:vAlign w:val="center"/>
          </w:tcPr>
          <w:p w14:paraId="2EE11BD1" w14:textId="77777777" w:rsidR="00D87B9F" w:rsidRDefault="00D87B9F" w:rsidP="00D87B9F">
            <w:pPr>
              <w:ind w:firstLine="0"/>
              <w:jc w:val="center"/>
            </w:pPr>
            <w:r w:rsidRPr="00724831">
              <w:t>110203</w:t>
            </w:r>
          </w:p>
        </w:tc>
        <w:tc>
          <w:tcPr>
            <w:tcW w:w="1985" w:type="dxa"/>
            <w:vAlign w:val="center"/>
          </w:tcPr>
          <w:p w14:paraId="0CF4E1E4" w14:textId="77777777" w:rsidR="00D87B9F" w:rsidRDefault="00D87B9F" w:rsidP="00D87B9F">
            <w:pPr>
              <w:ind w:firstLine="0"/>
              <w:jc w:val="center"/>
            </w:pPr>
            <w:r w:rsidRPr="00724831">
              <w:t>4</w:t>
            </w:r>
          </w:p>
        </w:tc>
        <w:tc>
          <w:tcPr>
            <w:tcW w:w="5902" w:type="dxa"/>
            <w:vAlign w:val="center"/>
          </w:tcPr>
          <w:p w14:paraId="298AADD0" w14:textId="77777777" w:rsidR="00D87B9F" w:rsidRDefault="00D87B9F" w:rsidP="00D87B9F">
            <w:pPr>
              <w:ind w:firstLine="0"/>
              <w:jc w:val="left"/>
            </w:pPr>
            <w:r w:rsidRPr="00724831">
              <w:t>Comportamiento de cifrado/ransomware mediante PowerShell.</w:t>
            </w:r>
          </w:p>
        </w:tc>
      </w:tr>
      <w:tr w:rsidR="00D87B9F" w14:paraId="5469921B" w14:textId="77777777" w:rsidTr="00290519">
        <w:tc>
          <w:tcPr>
            <w:tcW w:w="1129" w:type="dxa"/>
            <w:vAlign w:val="center"/>
          </w:tcPr>
          <w:p w14:paraId="13733E1D" w14:textId="77777777" w:rsidR="00D87B9F" w:rsidRDefault="00D87B9F" w:rsidP="00D87B9F">
            <w:pPr>
              <w:ind w:firstLine="0"/>
              <w:jc w:val="center"/>
            </w:pPr>
            <w:r w:rsidRPr="00724831">
              <w:t>110301</w:t>
            </w:r>
          </w:p>
        </w:tc>
        <w:tc>
          <w:tcPr>
            <w:tcW w:w="1985" w:type="dxa"/>
            <w:vAlign w:val="center"/>
          </w:tcPr>
          <w:p w14:paraId="47229635" w14:textId="77777777" w:rsidR="00D87B9F" w:rsidRDefault="00D87B9F" w:rsidP="00D87B9F">
            <w:pPr>
              <w:ind w:firstLine="0"/>
              <w:jc w:val="center"/>
            </w:pPr>
            <w:r w:rsidRPr="00724831">
              <w:t>2</w:t>
            </w:r>
          </w:p>
        </w:tc>
        <w:tc>
          <w:tcPr>
            <w:tcW w:w="5902" w:type="dxa"/>
            <w:vAlign w:val="center"/>
          </w:tcPr>
          <w:p w14:paraId="14E94786" w14:textId="77777777" w:rsidR="00D87B9F" w:rsidRDefault="00D87B9F" w:rsidP="00D87B9F">
            <w:pPr>
              <w:ind w:firstLine="0"/>
              <w:jc w:val="left"/>
            </w:pPr>
            <w:r w:rsidRPr="00724831">
              <w:t>PowerShell sospechoso en ScriptBlock 4104.</w:t>
            </w:r>
          </w:p>
        </w:tc>
      </w:tr>
      <w:tr w:rsidR="00D87B9F" w14:paraId="60F1A30F" w14:textId="77777777" w:rsidTr="00290519">
        <w:tc>
          <w:tcPr>
            <w:tcW w:w="1129" w:type="dxa"/>
            <w:vAlign w:val="center"/>
          </w:tcPr>
          <w:p w14:paraId="7116F903" w14:textId="77777777" w:rsidR="00D87B9F" w:rsidRDefault="00D87B9F" w:rsidP="00D87B9F">
            <w:pPr>
              <w:ind w:firstLine="0"/>
              <w:jc w:val="center"/>
            </w:pPr>
            <w:r w:rsidRPr="00724831">
              <w:t>110402</w:t>
            </w:r>
          </w:p>
        </w:tc>
        <w:tc>
          <w:tcPr>
            <w:tcW w:w="1985" w:type="dxa"/>
            <w:vAlign w:val="center"/>
          </w:tcPr>
          <w:p w14:paraId="195BD4D0" w14:textId="77777777" w:rsidR="00D87B9F" w:rsidRDefault="00D87B9F" w:rsidP="00D87B9F">
            <w:pPr>
              <w:ind w:firstLine="0"/>
              <w:jc w:val="center"/>
            </w:pPr>
            <w:r w:rsidRPr="00724831">
              <w:t>1</w:t>
            </w:r>
          </w:p>
        </w:tc>
        <w:tc>
          <w:tcPr>
            <w:tcW w:w="5902" w:type="dxa"/>
            <w:vAlign w:val="center"/>
          </w:tcPr>
          <w:p w14:paraId="72FFF89D" w14:textId="77777777" w:rsidR="00D87B9F" w:rsidRDefault="00D87B9F" w:rsidP="00D87B9F">
            <w:pPr>
              <w:ind w:firstLine="0"/>
              <w:jc w:val="left"/>
            </w:pPr>
            <w:r w:rsidRPr="00724831">
              <w:t>Instalación de servicio Windows Event ID 7045.</w:t>
            </w:r>
          </w:p>
        </w:tc>
      </w:tr>
      <w:tr w:rsidR="00D87B9F" w14:paraId="136C62BA" w14:textId="77777777" w:rsidTr="00290519">
        <w:tc>
          <w:tcPr>
            <w:tcW w:w="1129" w:type="dxa"/>
            <w:vAlign w:val="center"/>
          </w:tcPr>
          <w:p w14:paraId="31095263" w14:textId="77777777" w:rsidR="00D87B9F" w:rsidRPr="00724831" w:rsidRDefault="00D87B9F" w:rsidP="00D87B9F">
            <w:pPr>
              <w:ind w:firstLine="0"/>
              <w:jc w:val="center"/>
            </w:pPr>
            <w:r w:rsidRPr="0002633A">
              <w:t>110501</w:t>
            </w:r>
          </w:p>
        </w:tc>
        <w:tc>
          <w:tcPr>
            <w:tcW w:w="1985" w:type="dxa"/>
            <w:vAlign w:val="center"/>
          </w:tcPr>
          <w:p w14:paraId="4DAA74EF" w14:textId="77777777" w:rsidR="00D87B9F" w:rsidRPr="00724831" w:rsidRDefault="00D87B9F" w:rsidP="00D87B9F">
            <w:pPr>
              <w:ind w:firstLine="0"/>
              <w:jc w:val="center"/>
            </w:pPr>
            <w:r w:rsidRPr="0002633A">
              <w:t>44</w:t>
            </w:r>
          </w:p>
        </w:tc>
        <w:tc>
          <w:tcPr>
            <w:tcW w:w="5902" w:type="dxa"/>
            <w:vAlign w:val="center"/>
          </w:tcPr>
          <w:p w14:paraId="1F54CDEB" w14:textId="77777777" w:rsidR="00D87B9F" w:rsidRPr="00724831" w:rsidRDefault="00D87B9F" w:rsidP="00917751">
            <w:pPr>
              <w:keepNext/>
              <w:ind w:firstLine="0"/>
              <w:jc w:val="left"/>
            </w:pPr>
            <w:r w:rsidRPr="0002633A">
              <w:t>Ejecución de PowerShell observada por Sysmon Event ID 1.</w:t>
            </w:r>
          </w:p>
        </w:tc>
      </w:tr>
    </w:tbl>
    <w:p w14:paraId="40142F72" w14:textId="1FD30EB7" w:rsidR="003055D2" w:rsidRDefault="00917751" w:rsidP="00917751">
      <w:pPr>
        <w:pStyle w:val="Descripcin"/>
      </w:pPr>
      <w:bookmarkStart w:id="516" w:name="_Toc236744688"/>
      <w:r>
        <w:t xml:space="preserve">Tabla </w:t>
      </w:r>
      <w:r w:rsidR="00492EE6">
        <w:fldChar w:fldCharType="begin"/>
      </w:r>
      <w:r w:rsidR="00492EE6">
        <w:instrText xml:space="preserve"> SEQ Tabla \* ARABIC </w:instrText>
      </w:r>
      <w:r w:rsidR="00492EE6">
        <w:fldChar w:fldCharType="separate"/>
      </w:r>
      <w:r w:rsidR="00555463">
        <w:rPr>
          <w:noProof/>
        </w:rPr>
        <w:t>65</w:t>
      </w:r>
      <w:r w:rsidR="00492EE6">
        <w:rPr>
          <w:noProof/>
        </w:rPr>
        <w:fldChar w:fldCharType="end"/>
      </w:r>
      <w:r w:rsidRPr="00CE4994">
        <w:t>: Distribución de reglas TFM activadas durante la campaña custom</w:t>
      </w:r>
      <w:bookmarkEnd w:id="516"/>
    </w:p>
    <w:p w14:paraId="616CF2E4" w14:textId="77777777" w:rsidR="00290519" w:rsidRDefault="003055D2" w:rsidP="00196F28">
      <w:r>
        <w:t xml:space="preserve">La Figura </w:t>
      </w:r>
      <w:r>
        <w:fldChar w:fldCharType="begin"/>
      </w:r>
      <w:r>
        <w:instrText xml:space="preserve"> REF TFMCoverageFigure \h \* MERGEFORMAT </w:instrText>
      </w:r>
      <w:r>
        <w:fldChar w:fldCharType="separate"/>
      </w:r>
      <w:r w:rsidR="00492EE6">
        <w:rPr>
          <w:noProof/>
        </w:rPr>
        <w:t>43</w:t>
      </w:r>
      <w:r>
        <w:fldChar w:fldCharType="end"/>
      </w:r>
      <w:r>
        <w:t xml:space="preserve"> compara técnicas detectadas sobre un denominador común de nueve. Las alertas y los eventos se mantienen fuera de esta unidad</w:t>
      </w:r>
    </w:p>
    <w:p w14:paraId="2BAF03CC" w14:textId="77777777" w:rsidR="003055D2" w:rsidRDefault="003055D2" w:rsidP="003055D2">
      <w:pPr>
        <w:pStyle w:val="Descripcin"/>
      </w:pPr>
      <w:r>
        <w:rPr>
          <w:noProof/>
        </w:rPr>
        <w:lastRenderedPageBreak/>
        <w:drawing>
          <wp:inline distT="0" distB="0" distL="0" distR="0" wp14:anchorId="5FC3AE36" wp14:editId="79D426D2">
            <wp:extent cx="5588000" cy="3104788"/>
            <wp:effectExtent l="0" t="0" r="0" b="635"/>
            <wp:docPr id="134142781" name="Imagen 8" descr="Cobertura específica comparada sobre nueve técnicas experimentales" title="Cobertura específica comparada sobre nueve técnicas experime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781" name="Imagen 8" descr="Cobertura específica comparada sobre nueve técnicas experimentales" title="Cobertura específica comparada sobre nueve técnicas experimentales"/>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74318352" w14:textId="77777777" w:rsidR="00D87B9F" w:rsidRDefault="003055D2" w:rsidP="003055D2">
      <w:pPr>
        <w:pStyle w:val="Descripcin"/>
      </w:pPr>
      <w:bookmarkStart w:id="517" w:name="_Toc236744735"/>
      <w:r>
        <w:t xml:space="preserve">Figura </w:t>
      </w:r>
      <w:fldSimple w:instr=" SEQ Figura \* ARABIC \* MERGEFORMAT ">
        <w:bookmarkStart w:id="518" w:name="TFMCoverageFigure"/>
        <w:r w:rsidR="00492EE6">
          <w:rPr>
            <w:noProof/>
          </w:rPr>
          <w:t>43</w:t>
        </w:r>
        <w:bookmarkEnd w:id="518"/>
      </w:fldSimple>
      <w:r>
        <w:t>: Cobertura específica comparada sobre nueve técnicas experimentales</w:t>
      </w:r>
      <w:bookmarkEnd w:id="517"/>
    </w:p>
    <w:p w14:paraId="2A87D54E" w14:textId="77777777" w:rsidR="00917751" w:rsidRDefault="00917751" w:rsidP="00917751">
      <w:pPr>
        <w:keepNext/>
        <w:ind w:firstLine="0"/>
        <w:jc w:val="center"/>
      </w:pPr>
      <w:r>
        <w:rPr>
          <w:noProof/>
        </w:rPr>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0"/>
                    <a:stretch>
                      <a:fillRect/>
                    </a:stretch>
                  </pic:blipFill>
                  <pic:spPr>
                    <a:xfrm>
                      <a:off x="0" y="0"/>
                      <a:ext cx="5361341" cy="3171148"/>
                    </a:xfrm>
                    <a:prstGeom prst="rect">
                      <a:avLst/>
                    </a:prstGeom>
                  </pic:spPr>
                </pic:pic>
              </a:graphicData>
            </a:graphic>
          </wp:inline>
        </w:drawing>
      </w:r>
    </w:p>
    <w:p w14:paraId="380ED632" w14:textId="77777777" w:rsidR="00917751" w:rsidRPr="00917751" w:rsidRDefault="00917751" w:rsidP="00917751">
      <w:pPr>
        <w:pStyle w:val="Descripcin"/>
      </w:pPr>
      <w:bookmarkStart w:id="519" w:name="_Toc236744736"/>
      <w:r>
        <w:t xml:space="preserve">Figura </w:t>
      </w:r>
      <w:r w:rsidR="00492EE6">
        <w:fldChar w:fldCharType="begin"/>
      </w:r>
      <w:r w:rsidR="00492EE6">
        <w:instrText xml:space="preserve"> SEQ Figura \* ARABIC </w:instrText>
      </w:r>
      <w:r w:rsidR="00492EE6">
        <w:fldChar w:fldCharType="separate"/>
      </w:r>
      <w:r w:rsidR="00492EE6">
        <w:rPr>
          <w:noProof/>
        </w:rPr>
        <w:t>44</w:t>
      </w:r>
      <w:r w:rsidR="00492EE6">
        <w:rPr>
          <w:noProof/>
        </w:rPr>
        <w:fldChar w:fldCharType="end"/>
      </w:r>
      <w:r w:rsidRPr="00EE12FF">
        <w:t>: Resumen de campaña Wazuh custom con reglas TFM activadas</w:t>
      </w:r>
      <w:bookmarkEnd w:id="519"/>
    </w:p>
    <w:p w14:paraId="2C3C133B" w14:textId="77777777" w:rsidR="003021F8" w:rsidRDefault="003021F8">
      <w:pPr>
        <w:keepLines/>
      </w:pPr>
    </w:p>
    <w:tbl>
      <w:tblPr>
        <w:tblStyle w:val="Tablaconcuadrcula"/>
        <w:tblW w:w="0" w:type="auto"/>
        <w:tblLook w:val="04A0" w:firstRow="1" w:lastRow="0" w:firstColumn="1" w:lastColumn="0" w:noHBand="0" w:noVBand="1"/>
      </w:tblPr>
      <w:tblGrid>
        <w:gridCol w:w="9016"/>
      </w:tblGrid>
      <w:tr w:rsidR="00917751" w14:paraId="6CD242B4" w14:textId="77777777" w:rsidTr="003055D2">
        <w:trPr>
          <w:cantSplit/>
        </w:trPr>
        <w:tc>
          <w:tcPr>
            <w:tcW w:w="9016" w:type="dxa"/>
          </w:tcPr>
          <w:p w14:paraId="17BA9AD3" w14:textId="77777777" w:rsidR="00917751" w:rsidRDefault="00917751" w:rsidP="00D87B9F">
            <w:pPr>
              <w:ind w:firstLine="0"/>
            </w:pPr>
            <w:r w:rsidRPr="00917751">
              <w:rPr>
                <w:b/>
              </w:rPr>
              <w:t>Nota: La regla 110201 no se activó durante la campaña custom. Este resultado se conserva como limitación de visibilidad y gap de detección para TEC-009, evidenciando que la cobertura de Wazuh depende de la lógica de reglas y de la fuente de eventos disponible.</w:t>
            </w:r>
            <w:r>
              <w:t xml:space="preserve">               </w:t>
            </w:r>
            <w:r w:rsidRPr="00917751">
              <w:t xml:space="preserve">                              </w:t>
            </w:r>
          </w:p>
        </w:tc>
      </w:tr>
    </w:tbl>
    <w:p w14:paraId="5955DA1E" w14:textId="77777777" w:rsidR="00917751" w:rsidRPr="00D87B9F" w:rsidRDefault="00917751" w:rsidP="00D87B9F">
      <w:pPr>
        <w:ind w:firstLine="0"/>
      </w:pPr>
    </w:p>
    <w:p w14:paraId="4D9D8BF0" w14:textId="77777777" w:rsidR="00455DD0" w:rsidRDefault="00917751" w:rsidP="00455DD0">
      <w:pPr>
        <w:pStyle w:val="Ttulo2"/>
      </w:pPr>
      <w:bookmarkStart w:id="520" w:name="_Toc234407653"/>
      <w:bookmarkStart w:id="521" w:name="_Toc236729115"/>
      <w:bookmarkStart w:id="522" w:name="_Toc236845339"/>
      <w:r>
        <w:lastRenderedPageBreak/>
        <w:t>Evidencias gráficas en el dashboard de Wazuh</w:t>
      </w:r>
      <w:bookmarkEnd w:id="520"/>
      <w:bookmarkEnd w:id="521"/>
      <w:bookmarkEnd w:id="522"/>
    </w:p>
    <w:p w14:paraId="300E4444" w14:textId="77777777" w:rsidR="00917751" w:rsidRPr="00917751" w:rsidRDefault="00917751" w:rsidP="00917751">
      <w:r w:rsidRPr="00917751">
        <w:t>El dashboard permitió validar visualmente la recepción de eventos del agente LT29, la visibilidad de fuentes concretas y la aparición de reglas personalizadas. Las capturas se obtuvieron aplicando filtros por agente, Event ID o rule.id, dentro de la ventana temporal de cada campaña.</w:t>
      </w:r>
    </w:p>
    <w:p w14:paraId="2E5DA285" w14:textId="77777777" w:rsidR="00917751" w:rsidRDefault="00BF200C" w:rsidP="00917751">
      <w:pPr>
        <w:keepNext/>
        <w:ind w:firstLine="0"/>
        <w:jc w:val="center"/>
      </w:pPr>
      <w:r w:rsidRPr="002B021B">
        <w:rPr>
          <w:noProof/>
        </w:rPr>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81"/>
                    <a:stretch>
                      <a:fillRect/>
                    </a:stretch>
                  </pic:blipFill>
                  <pic:spPr>
                    <a:xfrm>
                      <a:off x="0" y="0"/>
                      <a:ext cx="5731510" cy="1425575"/>
                    </a:xfrm>
                    <a:prstGeom prst="rect">
                      <a:avLst/>
                    </a:prstGeom>
                  </pic:spPr>
                </pic:pic>
              </a:graphicData>
            </a:graphic>
          </wp:inline>
        </w:drawing>
      </w:r>
    </w:p>
    <w:p w14:paraId="59309C89" w14:textId="77777777" w:rsidR="00290519" w:rsidRDefault="00917751" w:rsidP="00917751">
      <w:pPr>
        <w:pStyle w:val="Descripcin"/>
      </w:pPr>
      <w:bookmarkStart w:id="523" w:name="_Toc236744737"/>
      <w:r>
        <w:t xml:space="preserve">Figura </w:t>
      </w:r>
      <w:r w:rsidR="00492EE6">
        <w:fldChar w:fldCharType="begin"/>
      </w:r>
      <w:r w:rsidR="00492EE6">
        <w:instrText xml:space="preserve"> SEQ Figura \* ARABIC </w:instrText>
      </w:r>
      <w:r w:rsidR="00492EE6">
        <w:fldChar w:fldCharType="separate"/>
      </w:r>
      <w:r w:rsidR="00492EE6">
        <w:rPr>
          <w:noProof/>
        </w:rPr>
        <w:t>45</w:t>
      </w:r>
      <w:r w:rsidR="00492EE6">
        <w:rPr>
          <w:noProof/>
        </w:rPr>
        <w:fldChar w:fldCharType="end"/>
      </w:r>
      <w:r>
        <w:t xml:space="preserve">: </w:t>
      </w:r>
      <w:r w:rsidR="004D1A3F" w:rsidRPr="004D1A3F">
        <w:t>Resumen de severidades en el dashboard tras la campaña</w:t>
      </w:r>
      <w:bookmarkEnd w:id="523"/>
    </w:p>
    <w:p w14:paraId="38F213E7" w14:textId="77777777"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39F2607B" w14:textId="77777777" w:rsidR="004D1A3F" w:rsidRPr="004D1A3F" w:rsidRDefault="004D1A3F" w:rsidP="004D1A3F">
      <w:pPr>
        <w:pStyle w:val="Descripcin"/>
        <w:rPr>
          <w:lang w:val="en-US"/>
        </w:rPr>
      </w:pPr>
      <w:bookmarkStart w:id="524" w:name="_Toc236744738"/>
      <w:r>
        <w:t xml:space="preserve">Figura </w:t>
      </w:r>
      <w:r w:rsidR="00492EE6">
        <w:fldChar w:fldCharType="begin"/>
      </w:r>
      <w:r w:rsidR="00492EE6">
        <w:instrText xml:space="preserve"> SEQ Figura \* ARABIC </w:instrText>
      </w:r>
      <w:r w:rsidR="00492EE6">
        <w:fldChar w:fldCharType="separate"/>
      </w:r>
      <w:r w:rsidR="00492EE6">
        <w:rPr>
          <w:noProof/>
        </w:rPr>
        <w:t>46</w:t>
      </w:r>
      <w:r w:rsidR="00492EE6">
        <w:rPr>
          <w:noProof/>
        </w:rPr>
        <w:fldChar w:fldCharType="end"/>
      </w:r>
      <w:r w:rsidRPr="00295186">
        <w:t>: Dashboard de Wazuh filtrado por agent.name LT29</w:t>
      </w:r>
      <w:bookmarkEnd w:id="524"/>
    </w:p>
    <w:p w14:paraId="226C272D" w14:textId="77777777" w:rsidR="004D1A3F" w:rsidRPr="004D1A3F" w:rsidRDefault="004D1A3F" w:rsidP="004D1A3F">
      <w:pPr>
        <w:ind w:firstLine="0"/>
        <w:rPr>
          <w:lang w:val="en-US"/>
        </w:rPr>
      </w:pPr>
    </w:p>
    <w:p w14:paraId="2A27B0AE" w14:textId="77777777" w:rsidR="004D1A3F" w:rsidRDefault="004D1A3F" w:rsidP="004D1A3F">
      <w:pPr>
        <w:keepNext/>
        <w:ind w:firstLine="0"/>
        <w:jc w:val="center"/>
      </w:pPr>
      <w:r w:rsidRPr="004D1A3F">
        <w:rPr>
          <w:noProof/>
          <w:lang w:val="en-US"/>
        </w:rPr>
        <w:lastRenderedPageBreak/>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3">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4FB1DA0D" w14:textId="77777777" w:rsidR="004D1A3F" w:rsidRPr="004D1A3F" w:rsidRDefault="004D1A3F" w:rsidP="004D1A3F">
      <w:pPr>
        <w:pStyle w:val="Descripcin"/>
        <w:rPr>
          <w:lang w:val="en-US"/>
        </w:rPr>
      </w:pPr>
      <w:bookmarkStart w:id="525" w:name="_Toc236744739"/>
      <w:r>
        <w:t xml:space="preserve">Figura </w:t>
      </w:r>
      <w:r w:rsidR="00492EE6">
        <w:fldChar w:fldCharType="begin"/>
      </w:r>
      <w:r w:rsidR="00492EE6">
        <w:instrText xml:space="preserve"> SEQ Figura \* ARABIC </w:instrText>
      </w:r>
      <w:r w:rsidR="00492EE6">
        <w:fldChar w:fldCharType="separate"/>
      </w:r>
      <w:r w:rsidR="00492EE6">
        <w:rPr>
          <w:noProof/>
        </w:rPr>
        <w:t>47</w:t>
      </w:r>
      <w:r w:rsidR="00492EE6">
        <w:rPr>
          <w:noProof/>
        </w:rPr>
        <w:fldChar w:fldCharType="end"/>
      </w:r>
      <w:r w:rsidRPr="000C240D">
        <w:t>: Visibilidad de PowerShell 4104 en Wazuh</w:t>
      </w:r>
      <w:bookmarkEnd w:id="525"/>
    </w:p>
    <w:p w14:paraId="75071291" w14:textId="77777777" w:rsidR="004D1A3F" w:rsidRDefault="004D1A3F" w:rsidP="004D1A3F">
      <w:pPr>
        <w:keepNext/>
        <w:ind w:firstLine="0"/>
        <w:jc w:val="center"/>
      </w:pPr>
      <w:r w:rsidRPr="004D1A3F">
        <w:rPr>
          <w:noProof/>
          <w:lang w:val="en-US"/>
        </w:rPr>
        <w:drawing>
          <wp:inline distT="0" distB="0" distL="0" distR="0" wp14:anchorId="3134F77E" wp14:editId="0C1A3157">
            <wp:extent cx="5493876" cy="2047240"/>
            <wp:effectExtent l="0" t="0" r="0"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4">
                      <a:extLst>
                        <a:ext uri="{28A0092B-C50C-407E-A947-70E740481C1C}">
                          <a14:useLocalDpi xmlns:a14="http://schemas.microsoft.com/office/drawing/2010/main" val="0"/>
                        </a:ext>
                      </a:extLst>
                    </a:blip>
                    <a:srcRect l="10299" t="79886" r="41159"/>
                    <a:stretch>
                      <a:fillRect/>
                    </a:stretch>
                  </pic:blipFill>
                  <pic:spPr bwMode="auto">
                    <a:xfrm>
                      <a:off x="0" y="0"/>
                      <a:ext cx="5502506" cy="2050456"/>
                    </a:xfrm>
                    <a:prstGeom prst="rect">
                      <a:avLst/>
                    </a:prstGeom>
                    <a:noFill/>
                    <a:ln>
                      <a:noFill/>
                    </a:ln>
                    <a:extLst>
                      <a:ext uri="{53640926-AAD7-44D8-BBD7-CCE9431645EC}">
                        <a14:shadowObscured xmlns:a14="http://schemas.microsoft.com/office/drawing/2010/main"/>
                      </a:ext>
                    </a:extLst>
                  </pic:spPr>
                </pic:pic>
              </a:graphicData>
            </a:graphic>
          </wp:inline>
        </w:drawing>
      </w:r>
    </w:p>
    <w:p w14:paraId="2B602975" w14:textId="77777777" w:rsidR="004D1A3F" w:rsidRPr="004D1A3F" w:rsidRDefault="004D1A3F" w:rsidP="004D1A3F">
      <w:pPr>
        <w:pStyle w:val="Descripcin"/>
        <w:rPr>
          <w:lang w:val="en-US"/>
        </w:rPr>
      </w:pPr>
      <w:bookmarkStart w:id="526" w:name="_Toc236744740"/>
      <w:r>
        <w:t xml:space="preserve">Figura </w:t>
      </w:r>
      <w:r w:rsidR="00492EE6">
        <w:fldChar w:fldCharType="begin"/>
      </w:r>
      <w:r w:rsidR="00492EE6">
        <w:instrText xml:space="preserve"> SEQ Figura \* ARABIC </w:instrText>
      </w:r>
      <w:r w:rsidR="00492EE6">
        <w:fldChar w:fldCharType="separate"/>
      </w:r>
      <w:r w:rsidR="00492EE6">
        <w:rPr>
          <w:noProof/>
        </w:rPr>
        <w:t>48</w:t>
      </w:r>
      <w:r w:rsidR="00492EE6">
        <w:rPr>
          <w:noProof/>
        </w:rPr>
        <w:fldChar w:fldCharType="end"/>
      </w:r>
      <w:r w:rsidRPr="00947E76">
        <w:t>: Visibilidad de Sysmon Event ID 1, asociado a creación de procesos</w:t>
      </w:r>
      <w:bookmarkEnd w:id="526"/>
    </w:p>
    <w:p w14:paraId="23232CD2" w14:textId="77777777" w:rsidR="004D1A3F" w:rsidRPr="004D1A3F" w:rsidRDefault="004D1A3F" w:rsidP="004D1A3F">
      <w:pPr>
        <w:ind w:firstLine="0"/>
        <w:rPr>
          <w:lang w:val="en-US"/>
        </w:rPr>
      </w:pPr>
    </w:p>
    <w:p w14:paraId="177B3A6D" w14:textId="77777777" w:rsidR="004D1A3F" w:rsidRDefault="004D1A3F" w:rsidP="004D1A3F">
      <w:pPr>
        <w:keepNext/>
        <w:ind w:firstLine="0"/>
        <w:jc w:val="center"/>
      </w:pPr>
      <w:r w:rsidRPr="004D1A3F">
        <w:rPr>
          <w:noProof/>
          <w:lang w:val="en-US"/>
        </w:rPr>
        <w:lastRenderedPageBreak/>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5">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6D7D1BAC" w14:textId="77777777" w:rsidR="004D1A3F" w:rsidRPr="004D1A3F" w:rsidRDefault="004D1A3F" w:rsidP="004D1A3F">
      <w:pPr>
        <w:pStyle w:val="Descripcin"/>
        <w:rPr>
          <w:lang w:val="en-US"/>
        </w:rPr>
      </w:pPr>
      <w:bookmarkStart w:id="527" w:name="_Toc236744741"/>
      <w:r>
        <w:t xml:space="preserve">Figura </w:t>
      </w:r>
      <w:r w:rsidR="00492EE6">
        <w:fldChar w:fldCharType="begin"/>
      </w:r>
      <w:r w:rsidR="00492EE6">
        <w:instrText xml:space="preserve"> SEQ Figura \* ARABIC </w:instrText>
      </w:r>
      <w:r w:rsidR="00492EE6">
        <w:fldChar w:fldCharType="separate"/>
      </w:r>
      <w:r w:rsidR="00492EE6">
        <w:rPr>
          <w:noProof/>
        </w:rPr>
        <w:t>49</w:t>
      </w:r>
      <w:r w:rsidR="00492EE6">
        <w:rPr>
          <w:noProof/>
        </w:rPr>
        <w:fldChar w:fldCharType="end"/>
      </w:r>
      <w:r w:rsidRPr="007D0200">
        <w:t>: Visibilidad de Sysmon Event ID 11, asociado a creación de ficheros</w:t>
      </w:r>
      <w:bookmarkEnd w:id="527"/>
    </w:p>
    <w:p w14:paraId="739B7889"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6">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2E6C2512" w14:textId="77777777" w:rsidR="004D1A3F" w:rsidRPr="004D1A3F" w:rsidRDefault="004D1A3F" w:rsidP="004D1A3F">
      <w:pPr>
        <w:pStyle w:val="Descripcin"/>
        <w:rPr>
          <w:i w:val="0"/>
          <w:lang w:val="en-US"/>
        </w:rPr>
      </w:pPr>
      <w:bookmarkStart w:id="528" w:name="_Toc236744742"/>
      <w:r>
        <w:t xml:space="preserve">Figura </w:t>
      </w:r>
      <w:r w:rsidR="00492EE6">
        <w:fldChar w:fldCharType="begin"/>
      </w:r>
      <w:r w:rsidR="00492EE6">
        <w:instrText xml:space="preserve"> SEQ Figura \* ARABIC </w:instrText>
      </w:r>
      <w:r w:rsidR="00492EE6">
        <w:fldChar w:fldCharType="separate"/>
      </w:r>
      <w:r w:rsidR="00492EE6">
        <w:rPr>
          <w:noProof/>
        </w:rPr>
        <w:t>50</w:t>
      </w:r>
      <w:r w:rsidR="00492EE6">
        <w:rPr>
          <w:noProof/>
        </w:rPr>
        <w:fldChar w:fldCharType="end"/>
      </w:r>
      <w:r w:rsidRPr="00F73C7C">
        <w:t>: Ejemplo de detección custom mediante la regla 110202</w:t>
      </w:r>
      <w:bookmarkEnd w:id="528"/>
    </w:p>
    <w:p w14:paraId="05D6DC6A" w14:textId="77777777" w:rsidR="004D1A3F" w:rsidRPr="004D1A3F" w:rsidRDefault="004D1A3F" w:rsidP="004D1A3F">
      <w:pPr>
        <w:ind w:firstLine="0"/>
        <w:rPr>
          <w:lang w:val="en-US"/>
        </w:rPr>
      </w:pPr>
    </w:p>
    <w:p w14:paraId="1ED27CD1"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0C0B1B25" w14:textId="77777777" w:rsidR="004D1A3F" w:rsidRPr="004D1A3F" w:rsidRDefault="00827A03" w:rsidP="00827A03">
      <w:pPr>
        <w:pStyle w:val="Descripcin"/>
        <w:rPr>
          <w:lang w:val="en-US"/>
        </w:rPr>
      </w:pPr>
      <w:bookmarkStart w:id="529" w:name="_Toc236744743"/>
      <w:r>
        <w:t xml:space="preserve">Figura </w:t>
      </w:r>
      <w:r w:rsidR="00492EE6">
        <w:fldChar w:fldCharType="begin"/>
      </w:r>
      <w:r w:rsidR="00492EE6">
        <w:instrText xml:space="preserve"> SEQ Figura \* ARABIC </w:instrText>
      </w:r>
      <w:r w:rsidR="00492EE6">
        <w:fldChar w:fldCharType="separate"/>
      </w:r>
      <w:r w:rsidR="00492EE6">
        <w:rPr>
          <w:noProof/>
        </w:rPr>
        <w:t>51</w:t>
      </w:r>
      <w:r w:rsidR="00492EE6">
        <w:rPr>
          <w:noProof/>
        </w:rPr>
        <w:fldChar w:fldCharType="end"/>
      </w:r>
      <w:r w:rsidRPr="00826CE7">
        <w:t>: Ausencia de resultados para rule.id 110201 en la campaña custom</w:t>
      </w:r>
      <w:bookmarkEnd w:id="529"/>
    </w:p>
    <w:p w14:paraId="211D1D48" w14:textId="77777777" w:rsidR="004D1A3F" w:rsidRPr="004D1A3F" w:rsidRDefault="004D1A3F" w:rsidP="004D1A3F">
      <w:pPr>
        <w:ind w:firstLine="0"/>
        <w:rPr>
          <w:lang w:val="en-US"/>
        </w:rPr>
      </w:pPr>
    </w:p>
    <w:p w14:paraId="74F90787" w14:textId="77777777" w:rsidR="004D1A3F" w:rsidRPr="004D1A3F" w:rsidRDefault="004D1A3F" w:rsidP="004D1A3F">
      <w:pPr>
        <w:ind w:firstLine="0"/>
        <w:rPr>
          <w:lang w:val="en-US"/>
        </w:rPr>
      </w:pPr>
    </w:p>
    <w:p w14:paraId="10A2C4FA" w14:textId="77777777" w:rsidR="00827A03" w:rsidRDefault="004D1A3F" w:rsidP="00827A03">
      <w:pPr>
        <w:keepNext/>
        <w:ind w:firstLine="0"/>
        <w:jc w:val="center"/>
      </w:pPr>
      <w:r w:rsidRPr="004D1A3F">
        <w:rPr>
          <w:noProof/>
          <w:lang w:val="en-US"/>
        </w:rPr>
        <w:lastRenderedPageBreak/>
        <w:drawing>
          <wp:inline distT="0" distB="0" distL="0" distR="0" wp14:anchorId="20DC2EBB" wp14:editId="4C55C8C4">
            <wp:extent cx="5581650" cy="2933700"/>
            <wp:effectExtent l="0" t="0" r="0" b="0"/>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81650" cy="2933700"/>
                    </a:xfrm>
                    <a:prstGeom prst="rect">
                      <a:avLst/>
                    </a:prstGeom>
                    <a:noFill/>
                    <a:ln>
                      <a:noFill/>
                    </a:ln>
                  </pic:spPr>
                </pic:pic>
              </a:graphicData>
            </a:graphic>
          </wp:inline>
        </w:drawing>
      </w:r>
    </w:p>
    <w:p w14:paraId="4F6B52E8" w14:textId="77777777" w:rsidR="004D1A3F" w:rsidRPr="004D1A3F" w:rsidRDefault="00827A03" w:rsidP="00827A03">
      <w:pPr>
        <w:pStyle w:val="Descripcin"/>
        <w:rPr>
          <w:lang w:val="en-US"/>
        </w:rPr>
      </w:pPr>
      <w:bookmarkStart w:id="530" w:name="_Toc236744744"/>
      <w:r>
        <w:t xml:space="preserve">Figura </w:t>
      </w:r>
      <w:r w:rsidR="00492EE6">
        <w:fldChar w:fldCharType="begin"/>
      </w:r>
      <w:r w:rsidR="00492EE6">
        <w:instrText xml:space="preserve"> SEQ Figura \* ARABIC </w:instrText>
      </w:r>
      <w:r w:rsidR="00492EE6">
        <w:fldChar w:fldCharType="separate"/>
      </w:r>
      <w:r w:rsidR="00492EE6">
        <w:rPr>
          <w:noProof/>
        </w:rPr>
        <w:t>52</w:t>
      </w:r>
      <w:r w:rsidR="00492EE6">
        <w:rPr>
          <w:noProof/>
        </w:rPr>
        <w:fldChar w:fldCharType="end"/>
      </w:r>
      <w:r w:rsidRPr="00940FE9">
        <w:t>: Vista de alertas de severidad alta/crítica generadas en Wazuh</w:t>
      </w:r>
      <w:bookmarkEnd w:id="530"/>
    </w:p>
    <w:p w14:paraId="63586EF0" w14:textId="77777777" w:rsidR="00917751" w:rsidRPr="00BF200C" w:rsidRDefault="00917751" w:rsidP="00BF200C">
      <w:pPr>
        <w:ind w:firstLine="0"/>
      </w:pPr>
    </w:p>
    <w:p w14:paraId="52A4D32A" w14:textId="77777777" w:rsidR="00455DD0" w:rsidRDefault="00AD5EF1" w:rsidP="00455DD0">
      <w:pPr>
        <w:pStyle w:val="Ttulo2"/>
      </w:pPr>
      <w:bookmarkStart w:id="531" w:name="_Toc234407654"/>
      <w:bookmarkStart w:id="532" w:name="_Toc236729116"/>
      <w:bookmarkStart w:id="533" w:name="_Toc236845340"/>
      <w:r>
        <w:t>Comparación Wazuh – Velociraptor</w:t>
      </w:r>
      <w:bookmarkEnd w:id="531"/>
      <w:bookmarkEnd w:id="532"/>
      <w:bookmarkEnd w:id="5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4795"/>
        <w:gridCol w:w="988"/>
        <w:gridCol w:w="963"/>
        <w:gridCol w:w="867"/>
        <w:gridCol w:w="1403"/>
      </w:tblGrid>
      <w:tr w:rsidR="00DC394E" w:rsidRPr="00290519" w14:paraId="7D64C0F3" w14:textId="77777777" w:rsidTr="00290519">
        <w:trPr>
          <w:cantSplit/>
          <w:tblHeader/>
        </w:trPr>
        <w:tc>
          <w:tcPr>
            <w:tcW w:w="2659" w:type="pct"/>
            <w:tcBorders>
              <w:bottom w:val="single" w:sz="4" w:space="0" w:color="auto"/>
            </w:tcBorders>
            <w:shd w:val="clear" w:color="auto" w:fill="1F4E79"/>
            <w:vAlign w:val="center"/>
          </w:tcPr>
          <w:p w14:paraId="1845D444"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Sistema/campaña</w:t>
            </w:r>
          </w:p>
        </w:tc>
        <w:tc>
          <w:tcPr>
            <w:tcW w:w="548" w:type="pct"/>
            <w:tcBorders>
              <w:bottom w:val="single" w:sz="4" w:space="0" w:color="auto"/>
            </w:tcBorders>
            <w:shd w:val="clear" w:color="auto" w:fill="1F4E79"/>
            <w:vAlign w:val="center"/>
          </w:tcPr>
          <w:p w14:paraId="49ECFEA8"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Visibilidad</w:t>
            </w:r>
          </w:p>
        </w:tc>
        <w:tc>
          <w:tcPr>
            <w:tcW w:w="534" w:type="pct"/>
            <w:tcBorders>
              <w:bottom w:val="single" w:sz="4" w:space="0" w:color="auto"/>
            </w:tcBorders>
            <w:shd w:val="clear" w:color="auto" w:fill="1F4E79"/>
            <w:vAlign w:val="center"/>
          </w:tcPr>
          <w:p w14:paraId="23F25796"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Detección específica</w:t>
            </w:r>
          </w:p>
        </w:tc>
        <w:tc>
          <w:tcPr>
            <w:tcW w:w="481" w:type="pct"/>
            <w:tcBorders>
              <w:bottom w:val="single" w:sz="4" w:space="0" w:color="auto"/>
            </w:tcBorders>
            <w:shd w:val="clear" w:color="auto" w:fill="1F4E79"/>
            <w:vAlign w:val="center"/>
          </w:tcPr>
          <w:p w14:paraId="2316E631"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Técnicas</w:t>
            </w:r>
          </w:p>
        </w:tc>
        <w:tc>
          <w:tcPr>
            <w:tcW w:w="778" w:type="pct"/>
            <w:tcBorders>
              <w:bottom w:val="single" w:sz="4" w:space="0" w:color="auto"/>
            </w:tcBorders>
            <w:shd w:val="clear" w:color="auto" w:fill="1F4E79"/>
            <w:vAlign w:val="center"/>
          </w:tcPr>
          <w:p w14:paraId="4089B154"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Limitación principal</w:t>
            </w:r>
          </w:p>
        </w:tc>
      </w:tr>
      <w:tr w:rsidR="00DC394E" w:rsidRPr="00290519" w14:paraId="49F30C28" w14:textId="77777777" w:rsidTr="00290519">
        <w:trPr>
          <w:cantSplit/>
        </w:trPr>
        <w:tc>
          <w:tcPr>
            <w:tcW w:w="2659" w:type="pct"/>
            <w:shd w:val="clear" w:color="auto" w:fill="F2F2F2"/>
            <w:vAlign w:val="center"/>
          </w:tcPr>
          <w:p w14:paraId="1D4B178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Velociraptor custom</w:t>
            </w:r>
          </w:p>
        </w:tc>
        <w:tc>
          <w:tcPr>
            <w:tcW w:w="548" w:type="pct"/>
            <w:shd w:val="clear" w:color="auto" w:fill="F2F2F2"/>
            <w:vAlign w:val="center"/>
          </w:tcPr>
          <w:p w14:paraId="64D2433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shd w:val="clear" w:color="auto" w:fill="F2F2F2"/>
            <w:vAlign w:val="center"/>
          </w:tcPr>
          <w:p w14:paraId="7169CFD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481" w:type="pct"/>
            <w:shd w:val="clear" w:color="auto" w:fill="F2F2F2"/>
            <w:vAlign w:val="center"/>
          </w:tcPr>
          <w:p w14:paraId="0357B87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a TEC-009</w:t>
            </w:r>
          </w:p>
        </w:tc>
        <w:tc>
          <w:tcPr>
            <w:tcW w:w="778" w:type="pct"/>
            <w:shd w:val="clear" w:color="auto" w:fill="F2F2F2"/>
            <w:vAlign w:val="center"/>
          </w:tcPr>
          <w:p w14:paraId="574D423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 detecta; Router/Discord no</w:t>
            </w:r>
          </w:p>
        </w:tc>
      </w:tr>
      <w:tr w:rsidR="00DC394E" w:rsidRPr="00290519" w14:paraId="7ADB29CB" w14:textId="77777777" w:rsidTr="00290519">
        <w:trPr>
          <w:cantSplit/>
        </w:trPr>
        <w:tc>
          <w:tcPr>
            <w:tcW w:w="2659" w:type="pct"/>
            <w:tcBorders>
              <w:bottom w:val="single" w:sz="4" w:space="0" w:color="auto"/>
            </w:tcBorders>
            <w:vAlign w:val="center"/>
          </w:tcPr>
          <w:p w14:paraId="0C2626E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Velociraptor públicos — Hayabusa CH</w:t>
            </w:r>
          </w:p>
        </w:tc>
        <w:tc>
          <w:tcPr>
            <w:tcW w:w="548" w:type="pct"/>
            <w:tcBorders>
              <w:bottom w:val="single" w:sz="4" w:space="0" w:color="auto"/>
            </w:tcBorders>
            <w:vAlign w:val="center"/>
          </w:tcPr>
          <w:p w14:paraId="2EAE897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tcBorders>
              <w:bottom w:val="single" w:sz="4" w:space="0" w:color="auto"/>
            </w:tcBorders>
            <w:vAlign w:val="center"/>
          </w:tcPr>
          <w:p w14:paraId="78DC5A2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3/9</w:t>
            </w:r>
          </w:p>
        </w:tc>
        <w:tc>
          <w:tcPr>
            <w:tcW w:w="481" w:type="pct"/>
            <w:tcBorders>
              <w:bottom w:val="single" w:sz="4" w:space="0" w:color="auto"/>
            </w:tcBorders>
            <w:vAlign w:val="center"/>
          </w:tcPr>
          <w:p w14:paraId="387B14F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TEC-003, TEC-005</w:t>
            </w:r>
          </w:p>
        </w:tc>
        <w:tc>
          <w:tcPr>
            <w:tcW w:w="778" w:type="pct"/>
            <w:tcBorders>
              <w:bottom w:val="single" w:sz="4" w:space="0" w:color="auto"/>
            </w:tcBorders>
            <w:vAlign w:val="center"/>
          </w:tcPr>
          <w:p w14:paraId="64DFDAD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CHM no ejecutada; otros artifacts aportan visibilidad</w:t>
            </w:r>
          </w:p>
        </w:tc>
      </w:tr>
      <w:tr w:rsidR="00DC394E" w:rsidRPr="00290519" w14:paraId="32822C58" w14:textId="77777777" w:rsidTr="00290519">
        <w:trPr>
          <w:cantSplit/>
        </w:trPr>
        <w:tc>
          <w:tcPr>
            <w:tcW w:w="2659" w:type="pct"/>
            <w:shd w:val="clear" w:color="auto" w:fill="F2F2F2"/>
            <w:vAlign w:val="center"/>
          </w:tcPr>
          <w:p w14:paraId="44DF39B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Wazuh base</w:t>
            </w:r>
          </w:p>
        </w:tc>
        <w:tc>
          <w:tcPr>
            <w:tcW w:w="548" w:type="pct"/>
            <w:shd w:val="clear" w:color="auto" w:fill="F2F2F2"/>
            <w:vAlign w:val="center"/>
          </w:tcPr>
          <w:p w14:paraId="42B6341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shd w:val="clear" w:color="auto" w:fill="F2F2F2"/>
            <w:vAlign w:val="center"/>
          </w:tcPr>
          <w:p w14:paraId="62FA286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3/9</w:t>
            </w:r>
          </w:p>
        </w:tc>
        <w:tc>
          <w:tcPr>
            <w:tcW w:w="481" w:type="pct"/>
            <w:shd w:val="clear" w:color="auto" w:fill="F2F2F2"/>
            <w:vAlign w:val="center"/>
          </w:tcPr>
          <w:p w14:paraId="31EDF36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TEC-002, TEC-004, TEC-006</w:t>
            </w:r>
          </w:p>
        </w:tc>
        <w:tc>
          <w:tcPr>
            <w:tcW w:w="778" w:type="pct"/>
            <w:shd w:val="clear" w:color="auto" w:fill="F2F2F2"/>
            <w:vAlign w:val="center"/>
          </w:tcPr>
          <w:p w14:paraId="109EADE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Ruleset nativo; alertas genéricas no suman técnica</w:t>
            </w:r>
          </w:p>
        </w:tc>
      </w:tr>
      <w:tr w:rsidR="00DC394E" w:rsidRPr="00290519" w14:paraId="5F8FC020" w14:textId="77777777" w:rsidTr="00290519">
        <w:trPr>
          <w:cantSplit/>
        </w:trPr>
        <w:tc>
          <w:tcPr>
            <w:tcW w:w="2659" w:type="pct"/>
            <w:vAlign w:val="center"/>
          </w:tcPr>
          <w:p w14:paraId="46EBF300"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Wazuh custom</w:t>
            </w:r>
          </w:p>
        </w:tc>
        <w:tc>
          <w:tcPr>
            <w:tcW w:w="548" w:type="pct"/>
            <w:vAlign w:val="center"/>
          </w:tcPr>
          <w:p w14:paraId="64D6285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vAlign w:val="center"/>
          </w:tcPr>
          <w:p w14:paraId="06D61CD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4/9</w:t>
            </w:r>
          </w:p>
        </w:tc>
        <w:tc>
          <w:tcPr>
            <w:tcW w:w="481" w:type="pct"/>
            <w:vAlign w:val="center"/>
          </w:tcPr>
          <w:p w14:paraId="5F1D6DB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TEC-005, TEC-007, TEC-008</w:t>
            </w:r>
          </w:p>
        </w:tc>
        <w:tc>
          <w:tcPr>
            <w:tcW w:w="778" w:type="pct"/>
            <w:vAlign w:val="center"/>
          </w:tcPr>
          <w:p w14:paraId="07082C1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110201=0; unión base+custom 7/9, no quinta solución</w:t>
            </w:r>
          </w:p>
        </w:tc>
      </w:tr>
    </w:tbl>
    <w:p w14:paraId="28CA62B2" w14:textId="3B67110E" w:rsidR="00E228EB" w:rsidRDefault="00290519" w:rsidP="00290519">
      <w:pPr>
        <w:pStyle w:val="Descripcin"/>
      </w:pPr>
      <w:bookmarkStart w:id="534" w:name="_Toc236744689"/>
      <w:r>
        <w:t xml:space="preserve">Tabla </w:t>
      </w:r>
      <w:fldSimple w:instr=" SEQ Tabla \* ARABIC \* MERGEFORMAT ">
        <w:r w:rsidR="00555463">
          <w:rPr>
            <w:noProof/>
          </w:rPr>
          <w:t>66</w:t>
        </w:r>
      </w:fldSimple>
      <w:r>
        <w:t>: Comparación final entre Wazuh base, Wazuh custom y Velociraptor custom</w:t>
      </w:r>
      <w:bookmarkEnd w:id="534"/>
    </w:p>
    <w:p w14:paraId="7738FCAF" w14:textId="77777777" w:rsidR="003021F8" w:rsidRDefault="003021F8">
      <w:pPr>
        <w:keepLines/>
      </w:pPr>
    </w:p>
    <w:tbl>
      <w:tblPr>
        <w:tblStyle w:val="Tablaconcuadrcula"/>
        <w:tblW w:w="0" w:type="auto"/>
        <w:tblLook w:val="04A0" w:firstRow="1" w:lastRow="0" w:firstColumn="1" w:lastColumn="0" w:noHBand="0" w:noVBand="1"/>
      </w:tblPr>
      <w:tblGrid>
        <w:gridCol w:w="3005"/>
        <w:gridCol w:w="3005"/>
        <w:gridCol w:w="3006"/>
      </w:tblGrid>
      <w:tr w:rsidR="00E37961" w14:paraId="7A599CC8" w14:textId="77777777" w:rsidTr="00290519">
        <w:trPr>
          <w:tblHeader/>
        </w:trPr>
        <w:tc>
          <w:tcPr>
            <w:tcW w:w="3005" w:type="dxa"/>
            <w:shd w:val="clear" w:color="auto" w:fill="C1E4F5" w:themeFill="accent1" w:themeFillTint="33"/>
            <w:vAlign w:val="center"/>
          </w:tcPr>
          <w:p w14:paraId="6042C45A" w14:textId="77777777" w:rsidR="00E37961" w:rsidRPr="00E37961" w:rsidRDefault="00E37961" w:rsidP="00E37961">
            <w:pPr>
              <w:ind w:firstLine="0"/>
              <w:jc w:val="center"/>
              <w:rPr>
                <w:b/>
                <w:bCs/>
              </w:rPr>
            </w:pPr>
            <w:r w:rsidRPr="00E37961">
              <w:rPr>
                <w:b/>
                <w:bCs/>
              </w:rPr>
              <w:t>Perfil VR</w:t>
            </w:r>
          </w:p>
        </w:tc>
        <w:tc>
          <w:tcPr>
            <w:tcW w:w="3005" w:type="dxa"/>
            <w:shd w:val="clear" w:color="auto" w:fill="C1E4F5" w:themeFill="accent1" w:themeFillTint="33"/>
            <w:vAlign w:val="center"/>
          </w:tcPr>
          <w:p w14:paraId="7C73976B" w14:textId="77777777" w:rsidR="00E37961" w:rsidRPr="00E37961" w:rsidRDefault="00E37961" w:rsidP="00E37961">
            <w:pPr>
              <w:ind w:firstLine="0"/>
              <w:jc w:val="center"/>
              <w:rPr>
                <w:b/>
                <w:bCs/>
              </w:rPr>
            </w:pPr>
            <w:r w:rsidRPr="00E37961">
              <w:rPr>
                <w:b/>
                <w:bCs/>
              </w:rPr>
              <w:t>Mapeo Wazuh aproximado</w:t>
            </w:r>
          </w:p>
        </w:tc>
        <w:tc>
          <w:tcPr>
            <w:tcW w:w="3006" w:type="dxa"/>
            <w:shd w:val="clear" w:color="auto" w:fill="C1E4F5" w:themeFill="accent1" w:themeFillTint="33"/>
            <w:vAlign w:val="center"/>
          </w:tcPr>
          <w:p w14:paraId="7984E532" w14:textId="77777777" w:rsidR="00E37961" w:rsidRPr="00E37961" w:rsidRDefault="00E37961" w:rsidP="00E37961">
            <w:pPr>
              <w:ind w:firstLine="0"/>
              <w:jc w:val="center"/>
              <w:rPr>
                <w:b/>
                <w:bCs/>
              </w:rPr>
            </w:pPr>
            <w:r w:rsidRPr="00E37961">
              <w:rPr>
                <w:b/>
                <w:bCs/>
              </w:rPr>
              <w:t>Criterio</w:t>
            </w:r>
          </w:p>
        </w:tc>
      </w:tr>
      <w:tr w:rsidR="00E37961" w14:paraId="099D632D" w14:textId="77777777" w:rsidTr="00290519">
        <w:tc>
          <w:tcPr>
            <w:tcW w:w="3005" w:type="dxa"/>
            <w:vAlign w:val="center"/>
          </w:tcPr>
          <w:p w14:paraId="5AE09AF7" w14:textId="77777777" w:rsidR="00E37961" w:rsidRDefault="00E37961" w:rsidP="000F41D4">
            <w:pPr>
              <w:ind w:firstLine="0"/>
              <w:jc w:val="left"/>
            </w:pPr>
            <w:r w:rsidRPr="00C268E9">
              <w:t>P1_CRITICAL</w:t>
            </w:r>
          </w:p>
        </w:tc>
        <w:tc>
          <w:tcPr>
            <w:tcW w:w="3005" w:type="dxa"/>
            <w:vAlign w:val="center"/>
          </w:tcPr>
          <w:p w14:paraId="75A5EEBD" w14:textId="77777777" w:rsidR="00E37961" w:rsidRDefault="00E37961" w:rsidP="000F41D4">
            <w:pPr>
              <w:ind w:firstLine="0"/>
              <w:jc w:val="left"/>
            </w:pPr>
            <w:r w:rsidRPr="00C268E9">
              <w:t>Level 13-15</w:t>
            </w:r>
          </w:p>
        </w:tc>
        <w:tc>
          <w:tcPr>
            <w:tcW w:w="3006" w:type="dxa"/>
            <w:vAlign w:val="center"/>
          </w:tcPr>
          <w:p w14:paraId="79C4AFE8" w14:textId="77777777" w:rsidR="00E37961" w:rsidRDefault="00E37961" w:rsidP="000F41D4">
            <w:pPr>
              <w:ind w:firstLine="0"/>
              <w:jc w:val="left"/>
            </w:pPr>
            <w:r w:rsidRPr="00C268E9">
              <w:t>Eventos críticos o de impacto alto.</w:t>
            </w:r>
          </w:p>
        </w:tc>
      </w:tr>
      <w:tr w:rsidR="00E37961" w14:paraId="22D0EC84" w14:textId="77777777" w:rsidTr="00290519">
        <w:tc>
          <w:tcPr>
            <w:tcW w:w="3005" w:type="dxa"/>
            <w:vAlign w:val="center"/>
          </w:tcPr>
          <w:p w14:paraId="75F26D9E" w14:textId="77777777" w:rsidR="00E37961" w:rsidRDefault="00E37961" w:rsidP="000F41D4">
            <w:pPr>
              <w:ind w:firstLine="0"/>
              <w:jc w:val="left"/>
            </w:pPr>
            <w:r w:rsidRPr="00C268E9">
              <w:lastRenderedPageBreak/>
              <w:t>P2_HIGH</w:t>
            </w:r>
          </w:p>
        </w:tc>
        <w:tc>
          <w:tcPr>
            <w:tcW w:w="3005" w:type="dxa"/>
            <w:vAlign w:val="center"/>
          </w:tcPr>
          <w:p w14:paraId="7064300B" w14:textId="77777777" w:rsidR="00E37961" w:rsidRDefault="00E37961" w:rsidP="000F41D4">
            <w:pPr>
              <w:ind w:firstLine="0"/>
              <w:jc w:val="left"/>
            </w:pPr>
            <w:r w:rsidRPr="00C268E9">
              <w:t>Level 10-12</w:t>
            </w:r>
          </w:p>
        </w:tc>
        <w:tc>
          <w:tcPr>
            <w:tcW w:w="3006" w:type="dxa"/>
            <w:vAlign w:val="center"/>
          </w:tcPr>
          <w:p w14:paraId="4E941AB2" w14:textId="77777777" w:rsidR="00E37961" w:rsidRDefault="00E37961" w:rsidP="000F41D4">
            <w:pPr>
              <w:ind w:firstLine="0"/>
              <w:jc w:val="left"/>
            </w:pPr>
            <w:r w:rsidRPr="00C268E9">
              <w:t>Alta evidencia forense o PowerShell sospechoso.</w:t>
            </w:r>
          </w:p>
        </w:tc>
      </w:tr>
      <w:tr w:rsidR="00E37961" w14:paraId="65047BF9" w14:textId="77777777" w:rsidTr="00290519">
        <w:tc>
          <w:tcPr>
            <w:tcW w:w="3005" w:type="dxa"/>
            <w:vAlign w:val="center"/>
          </w:tcPr>
          <w:p w14:paraId="440E533A" w14:textId="77777777" w:rsidR="00E37961" w:rsidRDefault="00E37961" w:rsidP="000F41D4">
            <w:pPr>
              <w:ind w:firstLine="0"/>
              <w:jc w:val="left"/>
            </w:pPr>
            <w:r w:rsidRPr="00C268E9">
              <w:t>P3_MEDIUM</w:t>
            </w:r>
          </w:p>
        </w:tc>
        <w:tc>
          <w:tcPr>
            <w:tcW w:w="3005" w:type="dxa"/>
            <w:vAlign w:val="center"/>
          </w:tcPr>
          <w:p w14:paraId="749BB8A6" w14:textId="77777777" w:rsidR="00E37961" w:rsidRDefault="00E37961" w:rsidP="000F41D4">
            <w:pPr>
              <w:ind w:firstLine="0"/>
              <w:jc w:val="left"/>
            </w:pPr>
            <w:r w:rsidRPr="00C268E9">
              <w:t>Level 7-9</w:t>
            </w:r>
          </w:p>
        </w:tc>
        <w:tc>
          <w:tcPr>
            <w:tcW w:w="3006" w:type="dxa"/>
            <w:vAlign w:val="center"/>
          </w:tcPr>
          <w:p w14:paraId="1507BDAE" w14:textId="77777777" w:rsidR="00E37961" w:rsidRDefault="00E37961" w:rsidP="000F41D4">
            <w:pPr>
              <w:ind w:firstLine="0"/>
              <w:jc w:val="left"/>
            </w:pPr>
            <w:r w:rsidRPr="00C268E9">
              <w:t>Comportamientos relevantes de persistencia o servicio.</w:t>
            </w:r>
          </w:p>
        </w:tc>
      </w:tr>
      <w:tr w:rsidR="00E37961" w14:paraId="6EF025C5" w14:textId="77777777" w:rsidTr="00290519">
        <w:tc>
          <w:tcPr>
            <w:tcW w:w="3005" w:type="dxa"/>
            <w:vAlign w:val="center"/>
          </w:tcPr>
          <w:p w14:paraId="7814EF66" w14:textId="77777777" w:rsidR="00E37961" w:rsidRDefault="00E37961" w:rsidP="000F41D4">
            <w:pPr>
              <w:ind w:firstLine="0"/>
              <w:jc w:val="left"/>
            </w:pPr>
            <w:r w:rsidRPr="00C268E9">
              <w:t>P4_LOW</w:t>
            </w:r>
          </w:p>
        </w:tc>
        <w:tc>
          <w:tcPr>
            <w:tcW w:w="3005" w:type="dxa"/>
            <w:vAlign w:val="center"/>
          </w:tcPr>
          <w:p w14:paraId="56310421" w14:textId="77777777" w:rsidR="00E37961" w:rsidRDefault="00E37961" w:rsidP="000F41D4">
            <w:pPr>
              <w:ind w:firstLine="0"/>
              <w:jc w:val="left"/>
            </w:pPr>
            <w:r w:rsidRPr="00C268E9">
              <w:t>Level 3-6</w:t>
            </w:r>
          </w:p>
        </w:tc>
        <w:tc>
          <w:tcPr>
            <w:tcW w:w="3006" w:type="dxa"/>
            <w:vAlign w:val="center"/>
          </w:tcPr>
          <w:p w14:paraId="31784B5E" w14:textId="77777777" w:rsidR="00E37961" w:rsidRDefault="00E37961" w:rsidP="000F41D4">
            <w:pPr>
              <w:keepNext/>
              <w:ind w:firstLine="0"/>
              <w:jc w:val="left"/>
            </w:pPr>
            <w:r w:rsidRPr="00C268E9">
              <w:t>Visibilidad básica o ejecución observada.</w:t>
            </w:r>
          </w:p>
        </w:tc>
      </w:tr>
    </w:tbl>
    <w:p w14:paraId="0DE5E17E" w14:textId="345D4F5C" w:rsidR="00E37961" w:rsidRDefault="00C00309" w:rsidP="00C00309">
      <w:pPr>
        <w:pStyle w:val="Descripcin"/>
      </w:pPr>
      <w:bookmarkStart w:id="535" w:name="_Toc236744690"/>
      <w:r>
        <w:t xml:space="preserve">Tabla </w:t>
      </w:r>
      <w:r w:rsidR="00492EE6">
        <w:fldChar w:fldCharType="begin"/>
      </w:r>
      <w:r w:rsidR="00492EE6">
        <w:instrText xml:space="preserve"> SEQ Tabla \* ARABIC </w:instrText>
      </w:r>
      <w:r w:rsidR="00492EE6">
        <w:fldChar w:fldCharType="separate"/>
      </w:r>
      <w:r w:rsidR="00555463">
        <w:rPr>
          <w:noProof/>
        </w:rPr>
        <w:t>67</w:t>
      </w:r>
      <w:r w:rsidR="00492EE6">
        <w:rPr>
          <w:noProof/>
        </w:rPr>
        <w:fldChar w:fldCharType="end"/>
      </w:r>
      <w:r w:rsidRPr="00D961FD">
        <w:t>: Mapeo de severidad usado entre perfiles Velociraptor y niveles Wazuh</w:t>
      </w:r>
      <w:bookmarkEnd w:id="535"/>
    </w:p>
    <w:p w14:paraId="47085A0B" w14:textId="77777777" w:rsidR="003021F8" w:rsidRDefault="003021F8">
      <w:pPr>
        <w:keepLines/>
      </w:pPr>
    </w:p>
    <w:tbl>
      <w:tblPr>
        <w:tblStyle w:val="Tablaconcuadrcula"/>
        <w:tblW w:w="0" w:type="auto"/>
        <w:tblLook w:val="04A0" w:firstRow="1" w:lastRow="0" w:firstColumn="1" w:lastColumn="0" w:noHBand="0" w:noVBand="1"/>
      </w:tblPr>
      <w:tblGrid>
        <w:gridCol w:w="9016"/>
      </w:tblGrid>
      <w:tr w:rsidR="00E37961" w14:paraId="2A7165C1" w14:textId="77777777" w:rsidTr="003055D2">
        <w:trPr>
          <w:cantSplit/>
        </w:trPr>
        <w:tc>
          <w:tcPr>
            <w:tcW w:w="9016" w:type="dxa"/>
          </w:tcPr>
          <w:p w14:paraId="26732579" w14:textId="77777777" w:rsidR="00E37961" w:rsidRDefault="00E37961" w:rsidP="00AD5EF1">
            <w:pPr>
              <w:ind w:firstLine="0"/>
            </w:pPr>
            <w:r w:rsidRPr="00E37961">
              <w:rPr>
                <w:b/>
              </w:rPr>
              <w:t xml:space="preserve">Nota: </w:t>
            </w:r>
            <w:r w:rsidRPr="00E37961">
              <w:t>La diferencia de volumen entre la campaña base y la campaña custom no debe interpretarse como una comparación estadística exacta del rendimiento. Son campañas separadas y pueden estar afectadas por variaciones temporales, actividad del sistema y telemetría auxiliar. La comparación principal debe centrarse en cobertura funcional, reglas activadas y calidad de evidencia.</w:t>
            </w:r>
          </w:p>
        </w:tc>
      </w:tr>
    </w:tbl>
    <w:p w14:paraId="5B596BF0" w14:textId="77777777" w:rsidR="00AD5EF1" w:rsidRPr="00E228EB" w:rsidRDefault="00AD5EF1" w:rsidP="00AD5EF1">
      <w:pPr>
        <w:ind w:firstLine="0"/>
      </w:pPr>
    </w:p>
    <w:p w14:paraId="108EB354" w14:textId="77777777" w:rsidR="00AD5EF1" w:rsidRDefault="00AD5EF1" w:rsidP="00AD5EF1">
      <w:pPr>
        <w:pStyle w:val="Ttulo2"/>
      </w:pPr>
      <w:bookmarkStart w:id="536" w:name="_Toc234407655"/>
      <w:bookmarkStart w:id="537" w:name="_Toc236729117"/>
      <w:bookmarkStart w:id="538" w:name="_Toc236845341"/>
      <w:r>
        <w:t>Limitaciones observadas</w:t>
      </w:r>
      <w:bookmarkEnd w:id="536"/>
      <w:bookmarkEnd w:id="537"/>
      <w:bookmarkEnd w:id="538"/>
    </w:p>
    <w:p w14:paraId="4D824886" w14:textId="77777777" w:rsidR="00E37961" w:rsidRDefault="00E37961" w:rsidP="00E37961">
      <w:r>
        <w:t>Durante la validación se identificaron varias limitaciones relevantes. 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14:paraId="1A252090" w14:textId="77777777" w:rsidR="00E37961" w:rsidRDefault="00E37961" w:rsidP="00E37961">
      <w:r>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14:paraId="1D5EECA9" w14:textId="77777777" w:rsidR="00E37961" w:rsidRDefault="00E37961" w:rsidP="00E37961">
      <w:r>
        <w:t>En tercer lugar, la regla 110201, asociada a TEC-009, no se activó durante la campaña custom. Este resultado se conserva como gap de Wazuh y evidencia que la cobertura depende de la lógica de reglas y de la fuente de eventos disponible; no se corrige ni se oculta en esta iteración documental (García-Amorena Reina, 2026c; García-Amorena Reina, 2026e).</w:t>
      </w:r>
    </w:p>
    <w:p w14:paraId="5DA9D9A6" w14:textId="77777777" w:rsidR="00045476" w:rsidRDefault="00E37961" w:rsidP="00045476">
      <w:r>
        <w:t>Por último, al coexistir con Velociraptor, Wazuh puede registrar actividad operacional del propio sistema de alertado de VR, como ConvertFrom-Json, FromBase64String, Add-Content, Invoke-RestMethod, escritura en soc_alerts.jsonl o envío a Discord. Por ello, dicha coexistencia debe tratarse como experimento de ruido operativo, no como campaña principal de detección.</w:t>
      </w:r>
    </w:p>
    <w:p w14:paraId="580F8F5E" w14:textId="77777777" w:rsidR="00F86DEB" w:rsidRDefault="00F86DEB" w:rsidP="00045476">
      <w:pPr>
        <w:pStyle w:val="Ttulo2"/>
      </w:pPr>
      <w:bookmarkStart w:id="539" w:name="_Toc234407656"/>
      <w:bookmarkStart w:id="540" w:name="_Toc236729118"/>
      <w:bookmarkStart w:id="541" w:name="_Toc236845342"/>
      <w:r w:rsidRPr="00F86DEB">
        <w:lastRenderedPageBreak/>
        <w:t>Registro y almacenamiento de evidencias</w:t>
      </w:r>
      <w:bookmarkEnd w:id="539"/>
      <w:bookmarkEnd w:id="540"/>
      <w:bookmarkEnd w:id="541"/>
    </w:p>
    <w:p w14:paraId="67FBEFB9" w14:textId="77777777" w:rsidR="00F86DEB" w:rsidRPr="00045476" w:rsidRDefault="00DC394E" w:rsidP="00045476">
      <w:r>
        <w:t>La fuente cuantitativa canónica para visibilidad, detección, falsos positivos y comparación Wazuh es `TFM_VISIBILIDAD_DETECCION_FP_WAZUH_DEFINITIVO_20260712.xlsx`. Los documentos y normalizados históricos se conservan solo como trazabilidad y no se utilizan para fijar cifras finales. La comparación mantiene separadas las unidades de Wazuh —archives, alerts y reglas— de las filas CLIENT_EVENT de Velociraptor.</w:t>
      </w:r>
    </w:p>
    <w:p w14:paraId="47287F99" w14:textId="77777777" w:rsidR="00F86DEB" w:rsidRDefault="00F86DEB">
      <w:pPr>
        <w:spacing w:after="160" w:line="278" w:lineRule="auto"/>
        <w:ind w:firstLine="0"/>
        <w:jc w:val="left"/>
        <w:rPr>
          <w:rFonts w:eastAsiaTheme="majorEastAsia" w:cstheme="majorBidi"/>
          <w:b/>
          <w:color w:val="000000" w:themeColor="text1"/>
          <w:sz w:val="44"/>
          <w:szCs w:val="40"/>
        </w:rPr>
      </w:pPr>
      <w:r>
        <w:br w:type="page"/>
      </w:r>
    </w:p>
    <w:p w14:paraId="77B3DFEE" w14:textId="77777777" w:rsidR="00592363" w:rsidRDefault="003055D2" w:rsidP="00D0316E">
      <w:pPr>
        <w:pStyle w:val="Ttulo1"/>
      </w:pPr>
      <w:bookmarkStart w:id="542" w:name="_Toc236729119"/>
      <w:bookmarkStart w:id="543" w:name="_Toc236845343"/>
      <w:r>
        <w:lastRenderedPageBreak/>
        <w:t>Discusión y trabajo futuro</w:t>
      </w:r>
      <w:bookmarkEnd w:id="542"/>
      <w:bookmarkEnd w:id="543"/>
    </w:p>
    <w:p w14:paraId="4AA29503" w14:textId="77777777" w:rsidR="008500AA" w:rsidRDefault="008500AA" w:rsidP="008500AA">
      <w:r>
        <w:t>Este capítulo presenta las principales líneas de trabajo futuro derivadas del desarrollo y validación experimental realizados. Aunque los resultados obtenidos permiten confirmar la viabilidad de Velociraptor como herramienta host-based para detección y respuesta forense en un entorno controlado, el alcance del proyecto queda limitado a un laboratorio Windows, a nueve técnicas MITRE ATT&amp;CK y a una arquitectura basada en artifacts personalizados.</w:t>
      </w:r>
    </w:p>
    <w:p w14:paraId="5A3B6F20" w14:textId="77777777" w:rsidR="003055D2" w:rsidRDefault="003055D2" w:rsidP="003055D2">
      <w:pPr>
        <w:pStyle w:val="Ttulo2"/>
      </w:pPr>
      <w:bookmarkStart w:id="544" w:name="_Toc236729120"/>
      <w:bookmarkStart w:id="545" w:name="_Toc234407658"/>
      <w:bookmarkStart w:id="546" w:name="_Toc236845344"/>
      <w:r>
        <w:t>Discusión integrada de resultados</w:t>
      </w:r>
      <w:bookmarkEnd w:id="544"/>
      <w:bookmarkEnd w:id="546"/>
    </w:p>
    <w:p w14:paraId="35231311" w14:textId="77777777" w:rsidR="003055D2" w:rsidRDefault="003055D2" w:rsidP="003055D2">
      <w:pPr>
        <w:ind w:firstLine="0"/>
      </w:pPr>
      <w:r>
        <w:t>Los resultados solo son comparables cuando se conserva la unidad de análisis. Velociraptor custom acredita técnicas mediante filas CLIENT_EVENT clasificadas; los artifacts públicos aportan visibilidad o detección específica según su lógica; Wazuh acredita reglas y alertas; el benchmark mide recursos. Un evento, una alerta, una técnica, una evidencia forense y una salida externa no son magnitudes intercambiables.</w:t>
      </w:r>
    </w:p>
    <w:p w14:paraId="1D9F30FE" w14:textId="77777777" w:rsidR="003055D2" w:rsidRDefault="003055D2" w:rsidP="003055D2">
      <w:pPr>
        <w:ind w:firstLine="0"/>
      </w:pPr>
      <w:r>
        <w:t>Dentro del subconjunto TEC-001 a TEC-009, Velociraptor custom alcanzó 9/9, Hayabusa CH 3/9, Wazuh base 3/9 y Wazuh custom 4/9. La unión base+custom de Wazuh es complementaria y alcanza 7/9, pero no constituye una solución adicional. Estos resultados describen la configuración ensayada y no demuestran superioridad universal de Velociraptor ni equivalencia funcional con un EDR completo.</w:t>
      </w:r>
    </w:p>
    <w:p w14:paraId="7F27547D" w14:textId="77777777" w:rsidR="003055D2" w:rsidRDefault="003055D2" w:rsidP="003055D2">
      <w:pPr>
        <w:ind w:firstLine="0"/>
      </w:pPr>
      <w:r>
        <w:t xml:space="preserve">Las </w:t>
      </w:r>
      <w:r w:rsidR="00290519">
        <w:t>379 filas CLIENT_EVENT emitidas/exportadas, incluidas emisiones repetidas</w:t>
      </w:r>
      <w:r>
        <w:t xml:space="preserve"> describen volumen: P1=19, P2=118, P3=109 y P4=133. No miden por sí mismas cobertura ni calidad. De forma análoga, los volúmenes de alerts y archives de Wazuh se mantienen como contexto y no se utilizan para sumar técnicas.</w:t>
      </w:r>
    </w:p>
    <w:p w14:paraId="22E145E9" w14:textId="77777777" w:rsidR="003055D2" w:rsidRDefault="003055D2" w:rsidP="003055D2">
      <w:pPr>
        <w:ind w:firstLine="0"/>
      </w:pPr>
      <w:r>
        <w:t>El benchmark acredita 9/9 runs válidos y un coste agregado del cliente. No mide cada artifact P1–P4 de manera individual, ni detección, falsos positivos o escalabilidad. La evaluación pública conserva ETW como NO CONCLUYENTE y TrackNetwork como visible sin atribución fiable de proceso. En TEC-009, el HTTP 200 es ground truth del runner independiente, separado de la detección CLIENT_EVENT.</w:t>
      </w:r>
    </w:p>
    <w:p w14:paraId="3743B0EB" w14:textId="77777777" w:rsidR="004A3259" w:rsidRDefault="004248E9" w:rsidP="009063E8">
      <w:pPr>
        <w:pStyle w:val="Ttulo2"/>
      </w:pPr>
      <w:bookmarkStart w:id="547" w:name="_Toc236729121"/>
      <w:bookmarkStart w:id="548" w:name="_Toc236845345"/>
      <w:r>
        <w:t>A</w:t>
      </w:r>
      <w:r w:rsidR="004A3259" w:rsidRPr="004A3259">
        <w:t>mpliación de técnicas MITRE</w:t>
      </w:r>
      <w:bookmarkEnd w:id="545"/>
      <w:bookmarkEnd w:id="547"/>
      <w:bookmarkEnd w:id="548"/>
    </w:p>
    <w:p w14:paraId="3AE706D5" w14:textId="77777777" w:rsidR="00C1477A" w:rsidRDefault="00C1477A" w:rsidP="00C1477A">
      <w:r w:rsidRPr="00C1477A">
        <w:t>El trabajo futuro más directo consiste en ampliar el subconjunto TEC-001 a TEC-009 hacia más tácticas de MITRE ATT&amp;CK Enterprise, especialmente defensa evasión, credentials access, lateral movement y command and control. La ampliación debería mantener el mismo criterio: técnica observable en host, runner reproducible, datos dummy y separación entre ejecución, visibilidad, detección, alerta y evidencia.</w:t>
      </w:r>
    </w:p>
    <w:p w14:paraId="4BFDDC97" w14:textId="77777777" w:rsidR="00C1477A" w:rsidRDefault="00C1477A" w:rsidP="00C1477A">
      <w:r>
        <w:lastRenderedPageBreak/>
        <w:t xml:space="preserve">Por proponer algunas, primero se </w:t>
      </w:r>
      <w:r w:rsidRPr="00C1477A">
        <w:t>deberían priorizar comportamientos frecuentes en campañas actuales.</w:t>
      </w:r>
      <w:r>
        <w:t xml:space="preserve"> Por ejemplo:</w:t>
      </w:r>
    </w:p>
    <w:tbl>
      <w:tblPr>
        <w:tblStyle w:val="Tablaconcuadrcula"/>
        <w:tblW w:w="0" w:type="auto"/>
        <w:tblLook w:val="04A0" w:firstRow="1" w:lastRow="0" w:firstColumn="1" w:lastColumn="0" w:noHBand="0" w:noVBand="1"/>
      </w:tblPr>
      <w:tblGrid>
        <w:gridCol w:w="1176"/>
        <w:gridCol w:w="1654"/>
        <w:gridCol w:w="3119"/>
        <w:gridCol w:w="3067"/>
      </w:tblGrid>
      <w:tr w:rsidR="002A1AC1" w14:paraId="558611EB" w14:textId="77777777" w:rsidTr="00290519">
        <w:trPr>
          <w:tblHeader/>
        </w:trPr>
        <w:tc>
          <w:tcPr>
            <w:tcW w:w="1176" w:type="dxa"/>
            <w:shd w:val="clear" w:color="auto" w:fill="60CAF3"/>
            <w:vAlign w:val="center"/>
          </w:tcPr>
          <w:p w14:paraId="65046412" w14:textId="77777777" w:rsidR="002A1AC1" w:rsidRPr="002A1AC1" w:rsidRDefault="002A1AC1" w:rsidP="002A1AC1">
            <w:pPr>
              <w:ind w:firstLine="0"/>
              <w:jc w:val="center"/>
              <w:rPr>
                <w:b/>
                <w:bCs/>
              </w:rPr>
            </w:pPr>
            <w:r w:rsidRPr="002A1AC1">
              <w:rPr>
                <w:b/>
                <w:bCs/>
              </w:rPr>
              <w:t>MITRE</w:t>
            </w:r>
          </w:p>
        </w:tc>
        <w:tc>
          <w:tcPr>
            <w:tcW w:w="1654" w:type="dxa"/>
            <w:shd w:val="clear" w:color="auto" w:fill="60CAF3"/>
            <w:vAlign w:val="center"/>
          </w:tcPr>
          <w:p w14:paraId="747FF0DC" w14:textId="77777777" w:rsidR="002A1AC1" w:rsidRPr="002A1AC1" w:rsidRDefault="002A1AC1" w:rsidP="002A1AC1">
            <w:pPr>
              <w:ind w:firstLine="0"/>
              <w:jc w:val="center"/>
              <w:rPr>
                <w:b/>
                <w:bCs/>
              </w:rPr>
            </w:pPr>
            <w:r w:rsidRPr="002A1AC1">
              <w:rPr>
                <w:b/>
                <w:bCs/>
              </w:rPr>
              <w:t>Técnica</w:t>
            </w:r>
          </w:p>
        </w:tc>
        <w:tc>
          <w:tcPr>
            <w:tcW w:w="3119" w:type="dxa"/>
            <w:shd w:val="clear" w:color="auto" w:fill="60CAF3"/>
            <w:vAlign w:val="center"/>
          </w:tcPr>
          <w:p w14:paraId="6B481E75" w14:textId="77777777" w:rsidR="002A1AC1" w:rsidRPr="002A1AC1" w:rsidRDefault="002A1AC1" w:rsidP="002A1AC1">
            <w:pPr>
              <w:ind w:firstLine="0"/>
              <w:jc w:val="center"/>
              <w:rPr>
                <w:b/>
                <w:bCs/>
              </w:rPr>
            </w:pPr>
            <w:r w:rsidRPr="002A1AC1">
              <w:rPr>
                <w:b/>
                <w:bCs/>
              </w:rPr>
              <w:t>Por qué interesa</w:t>
            </w:r>
          </w:p>
        </w:tc>
        <w:tc>
          <w:tcPr>
            <w:tcW w:w="3067" w:type="dxa"/>
            <w:shd w:val="clear" w:color="auto" w:fill="60CAF3"/>
            <w:vAlign w:val="center"/>
          </w:tcPr>
          <w:p w14:paraId="48C55621" w14:textId="77777777" w:rsidR="002A1AC1" w:rsidRPr="002A1AC1" w:rsidRDefault="002A1AC1" w:rsidP="002A1AC1">
            <w:pPr>
              <w:ind w:firstLine="0"/>
              <w:jc w:val="center"/>
              <w:rPr>
                <w:b/>
                <w:bCs/>
              </w:rPr>
            </w:pPr>
            <w:r w:rsidRPr="002A1AC1">
              <w:rPr>
                <w:b/>
                <w:bCs/>
              </w:rPr>
              <w:t>Emulación segura</w:t>
            </w:r>
          </w:p>
        </w:tc>
      </w:tr>
      <w:tr w:rsidR="002A1AC1" w14:paraId="06E6F82B" w14:textId="77777777" w:rsidTr="00290519">
        <w:tc>
          <w:tcPr>
            <w:tcW w:w="1176" w:type="dxa"/>
            <w:vAlign w:val="center"/>
          </w:tcPr>
          <w:p w14:paraId="136A4DB9" w14:textId="77777777" w:rsidR="002A1AC1" w:rsidRDefault="002A1AC1" w:rsidP="002A1AC1">
            <w:pPr>
              <w:ind w:firstLine="0"/>
              <w:jc w:val="center"/>
            </w:pPr>
            <w:r w:rsidRPr="005A4708">
              <w:t>T1003</w:t>
            </w:r>
          </w:p>
        </w:tc>
        <w:tc>
          <w:tcPr>
            <w:tcW w:w="1654" w:type="dxa"/>
            <w:vAlign w:val="center"/>
          </w:tcPr>
          <w:p w14:paraId="70347484" w14:textId="77777777" w:rsidR="002A1AC1" w:rsidRDefault="002A1AC1" w:rsidP="002A1AC1">
            <w:pPr>
              <w:ind w:firstLine="0"/>
              <w:jc w:val="center"/>
            </w:pPr>
            <w:r w:rsidRPr="005A4708">
              <w:t>OS Credential Dumping</w:t>
            </w:r>
          </w:p>
        </w:tc>
        <w:tc>
          <w:tcPr>
            <w:tcW w:w="3119" w:type="dxa"/>
            <w:vAlign w:val="center"/>
          </w:tcPr>
          <w:p w14:paraId="2766E2A4" w14:textId="77777777" w:rsidR="002A1AC1" w:rsidRDefault="002A1AC1" w:rsidP="002A1AC1">
            <w:pPr>
              <w:ind w:firstLine="0"/>
              <w:jc w:val="center"/>
            </w:pPr>
            <w:r w:rsidRPr="005A4708">
              <w:t>Muy relevante en Credential Access y movimiento lateral posterior</w:t>
            </w:r>
          </w:p>
        </w:tc>
        <w:tc>
          <w:tcPr>
            <w:tcW w:w="3067" w:type="dxa"/>
            <w:vAlign w:val="center"/>
          </w:tcPr>
          <w:p w14:paraId="31117CA1" w14:textId="77777777" w:rsidR="002A1AC1" w:rsidRDefault="002A1AC1" w:rsidP="002A1AC1">
            <w:pPr>
              <w:ind w:firstLine="0"/>
              <w:jc w:val="center"/>
            </w:pPr>
            <w:r w:rsidRPr="005A4708">
              <w:t>Simulación con eventos y accesos controlados, sin extraer credenciales reales</w:t>
            </w:r>
          </w:p>
        </w:tc>
      </w:tr>
      <w:tr w:rsidR="002A1AC1" w14:paraId="177B1B75" w14:textId="77777777" w:rsidTr="00290519">
        <w:tc>
          <w:tcPr>
            <w:tcW w:w="1176" w:type="dxa"/>
            <w:vAlign w:val="center"/>
          </w:tcPr>
          <w:p w14:paraId="65CB4EA1" w14:textId="77777777" w:rsidR="002A1AC1" w:rsidRDefault="002A1AC1" w:rsidP="002A1AC1">
            <w:pPr>
              <w:ind w:firstLine="0"/>
              <w:jc w:val="center"/>
            </w:pPr>
            <w:r w:rsidRPr="005A4708">
              <w:t>T1078</w:t>
            </w:r>
          </w:p>
        </w:tc>
        <w:tc>
          <w:tcPr>
            <w:tcW w:w="1654" w:type="dxa"/>
            <w:vAlign w:val="center"/>
          </w:tcPr>
          <w:p w14:paraId="43945B7E" w14:textId="77777777" w:rsidR="002A1AC1" w:rsidRDefault="002A1AC1" w:rsidP="002A1AC1">
            <w:pPr>
              <w:ind w:firstLine="0"/>
              <w:jc w:val="center"/>
            </w:pPr>
            <w:r w:rsidRPr="005A4708">
              <w:t>Valid Accounts</w:t>
            </w:r>
          </w:p>
        </w:tc>
        <w:tc>
          <w:tcPr>
            <w:tcW w:w="3119" w:type="dxa"/>
            <w:vAlign w:val="center"/>
          </w:tcPr>
          <w:p w14:paraId="2D86C4EB" w14:textId="77777777" w:rsidR="002A1AC1" w:rsidRDefault="002A1AC1" w:rsidP="002A1AC1">
            <w:pPr>
              <w:ind w:firstLine="0"/>
              <w:jc w:val="center"/>
            </w:pPr>
            <w:r w:rsidRPr="005A4708">
              <w:t>Muy usada en intrusiones reales y ransomware</w:t>
            </w:r>
          </w:p>
        </w:tc>
        <w:tc>
          <w:tcPr>
            <w:tcW w:w="3067" w:type="dxa"/>
            <w:vAlign w:val="center"/>
          </w:tcPr>
          <w:p w14:paraId="263D448A" w14:textId="77777777" w:rsidR="002A1AC1" w:rsidRDefault="002A1AC1" w:rsidP="002A1AC1">
            <w:pPr>
              <w:ind w:firstLine="0"/>
              <w:jc w:val="center"/>
            </w:pPr>
            <w:r w:rsidRPr="005A4708">
              <w:t>Cuentas dummy, logon controlado, eventos 4624/4625</w:t>
            </w:r>
          </w:p>
        </w:tc>
      </w:tr>
      <w:tr w:rsidR="002A1AC1" w14:paraId="595DE921" w14:textId="77777777" w:rsidTr="00290519">
        <w:tc>
          <w:tcPr>
            <w:tcW w:w="1176" w:type="dxa"/>
            <w:vAlign w:val="center"/>
          </w:tcPr>
          <w:p w14:paraId="68D90941" w14:textId="77777777" w:rsidR="002A1AC1" w:rsidRDefault="002A1AC1" w:rsidP="002A1AC1">
            <w:pPr>
              <w:ind w:firstLine="0"/>
              <w:jc w:val="center"/>
            </w:pPr>
            <w:r w:rsidRPr="005A4708">
              <w:t>T1021</w:t>
            </w:r>
          </w:p>
        </w:tc>
        <w:tc>
          <w:tcPr>
            <w:tcW w:w="1654" w:type="dxa"/>
            <w:vAlign w:val="center"/>
          </w:tcPr>
          <w:p w14:paraId="6944F3D4" w14:textId="77777777" w:rsidR="002A1AC1" w:rsidRDefault="002A1AC1" w:rsidP="002A1AC1">
            <w:pPr>
              <w:ind w:firstLine="0"/>
              <w:jc w:val="center"/>
            </w:pPr>
            <w:r w:rsidRPr="005A4708">
              <w:t>Remote Services</w:t>
            </w:r>
          </w:p>
        </w:tc>
        <w:tc>
          <w:tcPr>
            <w:tcW w:w="3119" w:type="dxa"/>
            <w:vAlign w:val="center"/>
          </w:tcPr>
          <w:p w14:paraId="154AF777" w14:textId="77777777" w:rsidR="002A1AC1" w:rsidRDefault="002A1AC1" w:rsidP="002A1AC1">
            <w:pPr>
              <w:ind w:firstLine="0"/>
              <w:jc w:val="center"/>
            </w:pPr>
            <w:r w:rsidRPr="005A4708">
              <w:t>Clave para lateral movement</w:t>
            </w:r>
          </w:p>
        </w:tc>
        <w:tc>
          <w:tcPr>
            <w:tcW w:w="3067" w:type="dxa"/>
            <w:vAlign w:val="center"/>
          </w:tcPr>
          <w:p w14:paraId="780455D6" w14:textId="77777777" w:rsidR="002A1AC1" w:rsidRDefault="002A1AC1" w:rsidP="002A1AC1">
            <w:pPr>
              <w:ind w:firstLine="0"/>
              <w:jc w:val="center"/>
            </w:pPr>
            <w:r w:rsidRPr="005A4708">
              <w:t>RDP/WinRM/SMB controlado entre VMs</w:t>
            </w:r>
          </w:p>
        </w:tc>
      </w:tr>
      <w:tr w:rsidR="002A1AC1" w14:paraId="2159D299" w14:textId="77777777" w:rsidTr="00290519">
        <w:tc>
          <w:tcPr>
            <w:tcW w:w="1176" w:type="dxa"/>
            <w:vAlign w:val="center"/>
          </w:tcPr>
          <w:p w14:paraId="02C57088" w14:textId="77777777" w:rsidR="002A1AC1" w:rsidRDefault="002A1AC1" w:rsidP="002A1AC1">
            <w:pPr>
              <w:ind w:firstLine="0"/>
              <w:jc w:val="center"/>
            </w:pPr>
            <w:r w:rsidRPr="005A4708">
              <w:t>T1562.001</w:t>
            </w:r>
          </w:p>
        </w:tc>
        <w:tc>
          <w:tcPr>
            <w:tcW w:w="1654" w:type="dxa"/>
            <w:vAlign w:val="center"/>
          </w:tcPr>
          <w:p w14:paraId="6B7AC734" w14:textId="77777777" w:rsidR="002A1AC1" w:rsidRDefault="002A1AC1" w:rsidP="002A1AC1">
            <w:pPr>
              <w:ind w:firstLine="0"/>
              <w:jc w:val="center"/>
            </w:pPr>
            <w:r w:rsidRPr="005A4708">
              <w:t>Disable or Modify Tools</w:t>
            </w:r>
          </w:p>
        </w:tc>
        <w:tc>
          <w:tcPr>
            <w:tcW w:w="3119" w:type="dxa"/>
            <w:vAlign w:val="center"/>
          </w:tcPr>
          <w:p w14:paraId="6038FFC4" w14:textId="77777777" w:rsidR="002A1AC1" w:rsidRDefault="002A1AC1" w:rsidP="002A1AC1">
            <w:pPr>
              <w:ind w:firstLine="0"/>
              <w:jc w:val="center"/>
            </w:pPr>
            <w:r w:rsidRPr="005A4708">
              <w:t>Muy relevante en evasión de defensas</w:t>
            </w:r>
          </w:p>
        </w:tc>
        <w:tc>
          <w:tcPr>
            <w:tcW w:w="3067" w:type="dxa"/>
            <w:vAlign w:val="center"/>
          </w:tcPr>
          <w:p w14:paraId="05B8E5F0" w14:textId="77777777" w:rsidR="002A1AC1" w:rsidRDefault="002A1AC1" w:rsidP="002A1AC1">
            <w:pPr>
              <w:ind w:firstLine="0"/>
              <w:jc w:val="center"/>
            </w:pPr>
            <w:r w:rsidRPr="005A4708">
              <w:t>Cambios simulados o sobre servicios dummy</w:t>
            </w:r>
          </w:p>
        </w:tc>
      </w:tr>
      <w:tr w:rsidR="002A1AC1" w14:paraId="7A166993" w14:textId="77777777" w:rsidTr="00290519">
        <w:tc>
          <w:tcPr>
            <w:tcW w:w="1176" w:type="dxa"/>
            <w:vAlign w:val="center"/>
          </w:tcPr>
          <w:p w14:paraId="0DF10A15" w14:textId="77777777" w:rsidR="002A1AC1" w:rsidRDefault="002A1AC1" w:rsidP="002A1AC1">
            <w:pPr>
              <w:ind w:firstLine="0"/>
              <w:jc w:val="center"/>
            </w:pPr>
            <w:r w:rsidRPr="005A4708">
              <w:t>T1055</w:t>
            </w:r>
          </w:p>
        </w:tc>
        <w:tc>
          <w:tcPr>
            <w:tcW w:w="1654" w:type="dxa"/>
            <w:vAlign w:val="center"/>
          </w:tcPr>
          <w:p w14:paraId="731C7A94" w14:textId="77777777" w:rsidR="002A1AC1" w:rsidRDefault="002A1AC1" w:rsidP="002A1AC1">
            <w:pPr>
              <w:ind w:firstLine="0"/>
              <w:jc w:val="center"/>
            </w:pPr>
            <w:r w:rsidRPr="005A4708">
              <w:t>Process Injection</w:t>
            </w:r>
          </w:p>
        </w:tc>
        <w:tc>
          <w:tcPr>
            <w:tcW w:w="3119" w:type="dxa"/>
            <w:vAlign w:val="center"/>
          </w:tcPr>
          <w:p w14:paraId="26976D63" w14:textId="77777777" w:rsidR="002A1AC1" w:rsidRDefault="002A1AC1" w:rsidP="002A1AC1">
            <w:pPr>
              <w:ind w:firstLine="0"/>
              <w:jc w:val="center"/>
            </w:pPr>
            <w:r w:rsidRPr="005A4708">
              <w:t>Técnica muy usada para evasión</w:t>
            </w:r>
          </w:p>
        </w:tc>
        <w:tc>
          <w:tcPr>
            <w:tcW w:w="3067" w:type="dxa"/>
            <w:vAlign w:val="center"/>
          </w:tcPr>
          <w:p w14:paraId="1A4C3EEA" w14:textId="77777777" w:rsidR="002A1AC1" w:rsidRDefault="00CF260B" w:rsidP="002A1AC1">
            <w:pPr>
              <w:ind w:firstLine="0"/>
              <w:jc w:val="center"/>
            </w:pPr>
            <w:r w:rsidRPr="005A4708">
              <w:t>Solo PoC inocuo</w:t>
            </w:r>
            <w:r w:rsidR="002A1AC1" w:rsidRPr="005A4708">
              <w:t xml:space="preserve"> o detección teórica; cuidado con complejidad</w:t>
            </w:r>
          </w:p>
        </w:tc>
      </w:tr>
    </w:tbl>
    <w:p w14:paraId="48DD330C" w14:textId="20691C88" w:rsidR="002A1AC1" w:rsidRPr="00C1477A" w:rsidRDefault="00CF260B" w:rsidP="00CF260B">
      <w:pPr>
        <w:pStyle w:val="Descripcin"/>
      </w:pPr>
      <w:bookmarkStart w:id="549" w:name="_Toc236744691"/>
      <w:r>
        <w:t xml:space="preserve">Tabla </w:t>
      </w:r>
      <w:r w:rsidR="00492EE6">
        <w:fldChar w:fldCharType="begin"/>
      </w:r>
      <w:r w:rsidR="00492EE6">
        <w:instrText xml:space="preserve"> SEQ Tabla \* ARABIC </w:instrText>
      </w:r>
      <w:r w:rsidR="00492EE6">
        <w:fldChar w:fldCharType="separate"/>
      </w:r>
      <w:r w:rsidR="00555463">
        <w:rPr>
          <w:noProof/>
        </w:rPr>
        <w:t>68</w:t>
      </w:r>
      <w:r w:rsidR="00492EE6">
        <w:rPr>
          <w:noProof/>
        </w:rPr>
        <w:fldChar w:fldCharType="end"/>
      </w:r>
      <w:r>
        <w:t xml:space="preserve">: </w:t>
      </w:r>
      <w:r w:rsidR="00290519">
        <w:t>Técnicas MITRE ATT&amp;CK propuestas para trabajo futuro</w:t>
      </w:r>
      <w:bookmarkEnd w:id="549"/>
    </w:p>
    <w:p w14:paraId="68FC3CEE" w14:textId="77777777" w:rsidR="004F4463" w:rsidRDefault="004F4463" w:rsidP="004F4463">
      <w:pPr>
        <w:pStyle w:val="Ttulo2"/>
      </w:pPr>
      <w:bookmarkStart w:id="550" w:name="_Toc234145961"/>
      <w:bookmarkStart w:id="551" w:name="_Toc234146102"/>
      <w:bookmarkStart w:id="552" w:name="_Toc234407659"/>
      <w:bookmarkStart w:id="553" w:name="_Toc236729122"/>
      <w:bookmarkStart w:id="554" w:name="_Toc236845346"/>
      <w:r>
        <w:t>Desarrollo de nuevos artifacts</w:t>
      </w:r>
      <w:bookmarkEnd w:id="550"/>
      <w:bookmarkEnd w:id="551"/>
      <w:bookmarkEnd w:id="552"/>
      <w:bookmarkEnd w:id="553"/>
      <w:bookmarkEnd w:id="554"/>
    </w:p>
    <w:p w14:paraId="2FBA740B" w14:textId="77777777" w:rsidR="00CF260B" w:rsidRDefault="00CF260B" w:rsidP="00CF260B">
      <w:r>
        <w:t>La arquitectura P1/P2/P3/P4 puede evolucionar con reglas más agregadas, correlación temporal y nuevas fuentes de telemetría. El objetivo sería reducir ruido en los perfiles P3/P4 sin perder evidencia forense, y reservar P1/P2 para señales de mayor criticidad.</w:t>
      </w:r>
    </w:p>
    <w:p w14:paraId="1F028DF5" w14:textId="77777777" w:rsidR="00CF260B" w:rsidRDefault="00CF260B" w:rsidP="00CF260B">
      <w:r>
        <w:t>Una mejora clara sería aplicar agregación temporal en técnicas como TEC-008. En lugar de generar una alerta por cada fichero eliminado, el artifact podría agrupar múltiples eventos Sysmon Event ID 26 dentro de una misma ventana temporal. De esta forma, el sistema detectaría el patrón de borrado masivo sin producir un volumen excesivo de alertas.</w:t>
      </w:r>
    </w:p>
    <w:p w14:paraId="400CC02D" w14:textId="77777777" w:rsidR="00CF260B" w:rsidRDefault="00CF260B" w:rsidP="00CF260B">
      <w:r>
        <w:t>Otra línea de mejora sería crear artifacts específicos para cadenas multi-evento. Por ejemplo, una detección podría exigir la secuencia: ejecución de PowerShell, creación de archivo comprimido, conexión HTTP y escritura de evidencia en el summary. Este enfoque reduciría falsos positivos y aumentaría la calidad de las alertas.</w:t>
      </w:r>
    </w:p>
    <w:p w14:paraId="443565D3" w14:textId="77777777" w:rsidR="00290519" w:rsidRDefault="00290519" w:rsidP="004F4463">
      <w:pPr>
        <w:pStyle w:val="Ttulo2"/>
        <w:rPr>
          <w:rFonts w:eastAsiaTheme="minorHAnsi" w:cstheme="minorBidi"/>
          <w:b w:val="0"/>
          <w:color w:val="auto"/>
          <w:sz w:val="22"/>
          <w:szCs w:val="24"/>
        </w:rPr>
      </w:pPr>
      <w:bookmarkStart w:id="555" w:name="_Toc236845347"/>
      <w:r>
        <w:lastRenderedPageBreak/>
        <w:t>Ciclo de vida y trazabilidad de los artifacts</w:t>
      </w:r>
      <w:bookmarkEnd w:id="555"/>
    </w:p>
    <w:p w14:paraId="4F902392" w14:textId="77777777" w:rsidR="00FC74C9" w:rsidRDefault="003962B2">
      <w:r>
        <w:t>Las evoluciones futuras de los artifacts deberán conservar un ciclo de vida trazable: creación como versión de trabajo, validación experimental frente al ground truth, revisión de ruido y promoción a versión validada solo cuando el resultado sea reproducible</w:t>
      </w:r>
    </w:p>
    <w:p w14:paraId="67B182A9" w14:textId="77777777" w:rsidR="004F4463" w:rsidRDefault="004F4463" w:rsidP="004F4463">
      <w:pPr>
        <w:pStyle w:val="Ttulo2"/>
      </w:pPr>
      <w:bookmarkStart w:id="556" w:name="_Toc236729124"/>
      <w:bookmarkStart w:id="557" w:name="_Toc236845348"/>
      <w:r>
        <w:t>Automatización de detecciones</w:t>
      </w:r>
      <w:bookmarkEnd w:id="556"/>
      <w:bookmarkEnd w:id="557"/>
    </w:p>
    <w:p w14:paraId="1FEE7972" w14:textId="77777777" w:rsidR="00CF260B" w:rsidRDefault="00CF260B" w:rsidP="00CF260B">
      <w:r>
        <w:t>La automatización debería evolucionar hacia un modelo más cercano a detection engineering. Actualmente, los artifacts CLIENT_EVENT generan eventos y el router SOC_v3 actúa como canal de salida hacia JSONL y Discord. Como trabajo futuro, este flujo podría ampliarse con validaciones automáticas de calidad, etiquetado de severidad y generación de evidencias normalizadas.</w:t>
      </w:r>
    </w:p>
    <w:p w14:paraId="1AB5BB0C" w14:textId="77777777" w:rsidR="004F4463" w:rsidRDefault="00CF260B" w:rsidP="00CF260B">
      <w:r>
        <w:t>Una mejora útil sería generar automáticamente resúmenes por campaña, incluyendo número de técnicas ejecutadas, detecciones por perfil, alertas enviadas, eventos descartados y posibles falsos positivos. Esto permitiría comparar campañas de forma más rápida y reducir el trabajo manual de revisión. También podría incorporarse un sistema de validación continua de artifacts. Cada vez que se modifique un artifact P1/P2/P3/P4, el runner podría ejecutar una campaña mínima de regresión para comprobar que no se rompe la detección de técnicas ya validadas. Esta aproximación permitiría tratar las reglas como código, con control de versiones, hashes, changelog y pruebas reproducibles.</w:t>
      </w:r>
    </w:p>
    <w:p w14:paraId="48D56A6A" w14:textId="77777777" w:rsidR="004F4463" w:rsidRDefault="004F4463" w:rsidP="004F4463">
      <w:pPr>
        <w:pStyle w:val="Ttulo2"/>
      </w:pPr>
      <w:bookmarkStart w:id="558" w:name="_Toc234145963"/>
      <w:bookmarkStart w:id="559" w:name="_Toc234146104"/>
      <w:bookmarkStart w:id="560" w:name="_Toc234407661"/>
      <w:bookmarkStart w:id="561" w:name="_Toc236729125"/>
      <w:bookmarkStart w:id="562" w:name="_Toc236845349"/>
      <w:r>
        <w:t>Integración SIEM/SOC y despliegue en entornos reales</w:t>
      </w:r>
      <w:bookmarkEnd w:id="558"/>
      <w:bookmarkEnd w:id="559"/>
      <w:bookmarkEnd w:id="560"/>
      <w:bookmarkEnd w:id="561"/>
      <w:bookmarkEnd w:id="562"/>
    </w:p>
    <w:p w14:paraId="3E60410B" w14:textId="77777777" w:rsidR="00CF260B" w:rsidRDefault="00CF260B" w:rsidP="00CF260B">
      <w:r>
        <w:t>Un despliegue real requeriría probar retención de eventos, control de ruido, seguridad de webhooks, gestión de credenciales, tuning por baseline de usuario y exportación hacia SIEM. En este trabajo se ha validado la viabilidad técnica en laboratorio, pero un entorno corporativo exige controles adicionales. La integración con SIEM permitiría centralizar los eventos generados por Velociraptor, correlacionarlos con otras fuentes y construir casos de uso SOC más completos. Por ejemplo, una alerta de PowerShell sospechoso podría enriquecerse con eventos de autenticación, conexiones de red, inventario de endpoint o actividad previa del usuario.</w:t>
      </w:r>
    </w:p>
    <w:p w14:paraId="0DAC295A" w14:textId="77777777" w:rsidR="00CF260B" w:rsidRDefault="00CF260B" w:rsidP="00CF260B">
      <w:r>
        <w:t>Otro punto importante sería la seguridad operativa del canal de salida. Los webhooks, tokens y credenciales no deberían quedar en texto plano dentro de artifacts o scripts. En un despliegue real deberían protegerse mediante mecanismos de gestión de secretos, permisos mínimos y rotación periódica.</w:t>
      </w:r>
    </w:p>
    <w:p w14:paraId="20BB19D2" w14:textId="77777777" w:rsidR="00592363" w:rsidRPr="00CF260B" w:rsidRDefault="00CF260B" w:rsidP="00CF260B">
      <w:r>
        <w:t>Por último, sería necesario repetir el benchmark en hardware distinto, con más endpoints, mayor duración y cargas más realistas. Las métricas obtenidas en este TFM son válidas para el laboratorio evaluado, pero no deben extrapolarse directamente a producción sin pruebas adicionales</w:t>
      </w:r>
      <w:r w:rsidR="004F4463">
        <w:t>.</w:t>
      </w:r>
      <w:r w:rsidR="00592363">
        <w:br w:type="page"/>
      </w:r>
    </w:p>
    <w:p w14:paraId="44DA42A3" w14:textId="77777777" w:rsidR="00B51632" w:rsidRDefault="00B51632" w:rsidP="00D0316E">
      <w:pPr>
        <w:pStyle w:val="Ttulo1"/>
      </w:pPr>
      <w:bookmarkStart w:id="563" w:name="_Toc234407662"/>
      <w:bookmarkStart w:id="564" w:name="_Toc236729126"/>
      <w:bookmarkStart w:id="565" w:name="_Toc236845350"/>
      <w:r>
        <w:lastRenderedPageBreak/>
        <w:t>Conclusiones</w:t>
      </w:r>
      <w:bookmarkEnd w:id="563"/>
      <w:bookmarkEnd w:id="564"/>
      <w:bookmarkEnd w:id="565"/>
    </w:p>
    <w:p w14:paraId="043B4DA5" w14:textId="77777777" w:rsidR="00B51632" w:rsidRPr="00B51632" w:rsidRDefault="00291613" w:rsidP="00B51632">
      <w:r w:rsidRPr="00291613">
        <w:t>Este capítulo recoge las conclusiones principales del TFM, relacionando los resultados obtenidos con los objetivos planteados al inicio del trabajo. La evaluación se centra en determinar hasta qué punto Velociraptor puede aproximarse a un comportamiento HIDS/DFIR en Windows mediante monitorización continua, artifacts personalizados y una metodología reproducible basada en técnicas MITRE ATT&amp;CK Enterprise.</w:t>
      </w:r>
    </w:p>
    <w:p w14:paraId="721E7207" w14:textId="77777777" w:rsidR="004658A1" w:rsidRPr="004658A1" w:rsidRDefault="004658A1" w:rsidP="004248E9">
      <w:pPr>
        <w:pStyle w:val="Ttulo2"/>
      </w:pPr>
      <w:bookmarkStart w:id="566" w:name="_Toc234407663"/>
      <w:bookmarkStart w:id="567" w:name="_Toc236729127"/>
      <w:bookmarkStart w:id="568" w:name="_Toc236845351"/>
      <w:r w:rsidRPr="004658A1">
        <w:t>Conclusiones principales</w:t>
      </w:r>
      <w:bookmarkEnd w:id="566"/>
      <w:bookmarkEnd w:id="567"/>
      <w:bookmarkEnd w:id="568"/>
    </w:p>
    <w:p w14:paraId="15097480" w14:textId="77777777" w:rsidR="00291613" w:rsidRDefault="00291613" w:rsidP="00291613">
      <w:r>
        <w:t>El resultado del TFM muestra que Velociraptor puede utilizarse como una aproximación HIDS/DFIR en Windows cuando se combina monitorización continua mediante CLIENT_EVENT, artifacts custom orientados a comportamiento y una metodología estricta de validación. En la campaña final, el subconjunto TEC-001 a TEC-009 obtuvo detección mediante CLIENT_EVENT para las nueve técnicas evaluadas (García-Amorena Reina, 2026e).</w:t>
      </w:r>
    </w:p>
    <w:p w14:paraId="26C71304" w14:textId="77777777" w:rsidR="00291613" w:rsidRDefault="00291613" w:rsidP="00291613">
      <w:r>
        <w:t>La aportación técnica principal no reside únicamente en la ejecución de técnicas MITRE, sino en la construcción de una cadena completa de detection engineering. Esta cadena incluye la selección de técnicas, la ejecución controlada mediante runners, la generación de telemetría Windows, el desarrollo de artifacts VQL, la clasificación por perfiles de artifacts P1/P2/P3/P4, la separación entre detección y salida externa, el análisis de falsos positivos, el benchmark de rendimiento y la validación comparativa con Wazuh.</w:t>
      </w:r>
    </w:p>
    <w:p w14:paraId="3E3142FD" w14:textId="77777777" w:rsidR="00291613" w:rsidRDefault="00DC394E" w:rsidP="00291613">
      <w:r>
        <w:t>La evaluación definitiva de artifacts públicos comprende seis campañas CLIENT_EVENT: cinco resultados positivos de visibilidad y uno NO CONCLUYENTE. Windows.Hayabusa.Monitoring aportó detección específica CH en 3/9 técnicas —TEC-001, TEC-003 y TEC-005—, mientras que ServiceCreation, ProcessCreation y SysmonLogForward aportaron visibilidad o evidencia sin equivaler por sí solos a detección MITRE. Windows.ETW.Monitoring quedó NO CONCLUYENTE por falta de una campaña reproducible completa. Generic.Events.TrackNetworkConnections observó la conexión, pero con PID=0 y ProcInfo vacío; el HTTP 200 fue registrado por el runner independiente.</w:t>
      </w:r>
    </w:p>
    <w:p w14:paraId="02E3C924" w14:textId="77777777" w:rsidR="00291613" w:rsidRDefault="00291613" w:rsidP="00291613">
      <w:r>
        <w:t>También se concluye que Velociraptor ofrece una arquitectura flexible para construir detecciones propias, pero exige un esfuerzo significativo de ajuste. La calidad de los resultados depende de la telemetría disponible en el endpoint, de la configuración de Sysmon y Windows Event Logs, de la precisión de los artifacts y de la validación experimental frente a ground truth. Por tanto, Velociraptor no debe entenderse como un HIDS cerrado y listo para producción, sino como una plataforma DFIR extensible sobre la que es posible construir capacidades de detección host-based.</w:t>
      </w:r>
    </w:p>
    <w:p w14:paraId="77A82CC3" w14:textId="77777777" w:rsidR="00291613" w:rsidRDefault="00291613" w:rsidP="00291613"/>
    <w:p w14:paraId="09CA2803" w14:textId="77777777" w:rsidR="00291613" w:rsidRDefault="00DC394E" w:rsidP="00291613">
      <w:r>
        <w:lastRenderedPageBreak/>
        <w:t>La comparativa con Wazuh contextualiza los resultados sin afirmar superioridad universal. Sobre el mismo denominador de nueve técnicas, Wazuh base acreditó detección específica en 3/9 —TEC-002, TEC-004 y TEC-006— y las reglas Wazuh custom en 4/9 —TEC-001, TEC-005, TEC-007 y TEC-008—. La unión complementaria alcanza 7/9, pero no se trata como una quinta solución. El volumen de alertas se conserva como contexto y no como medida de cobertura, del mismo modo que las 379 filas CLIENT_EVENT de Velociraptor no equivalen a 379 técnicas detectadas.</w:t>
      </w:r>
    </w:p>
    <w:p w14:paraId="2B6DA62D" w14:textId="77777777" w:rsidR="00291613" w:rsidRDefault="00291613" w:rsidP="00291613">
      <w:pPr>
        <w:pStyle w:val="Ttulo2"/>
      </w:pPr>
      <w:bookmarkStart w:id="569" w:name="_Toc234407664"/>
      <w:bookmarkStart w:id="570" w:name="_Toc236729128"/>
      <w:bookmarkStart w:id="571" w:name="_Toc236845352"/>
      <w:r w:rsidRPr="00291613">
        <w:t>Respuesta a objetivos</w:t>
      </w:r>
      <w:bookmarkEnd w:id="569"/>
      <w:bookmarkEnd w:id="570"/>
      <w:bookmarkEnd w:id="571"/>
    </w:p>
    <w:p w14:paraId="288CD0D5" w14:textId="77777777" w:rsidR="00DC394E" w:rsidRDefault="00DC394E" w:rsidP="00291613">
      <w:pPr>
        <w:ind w:firstLine="0"/>
      </w:pPr>
      <w:r>
        <w:t xml:space="preserve">La respuesta sintética y sus límites se recogen en la Tabla </w:t>
      </w:r>
      <w:r w:rsidR="003055D2">
        <w:fldChar w:fldCharType="begin"/>
      </w:r>
      <w:r w:rsidR="003055D2">
        <w:instrText xml:space="preserve"> REF TFMObjectivesTable \h \* MERGEFORMAT </w:instrText>
      </w:r>
      <w:r w:rsidR="003055D2">
        <w:fldChar w:fldCharType="separate"/>
      </w:r>
      <w:r w:rsidR="00492EE6">
        <w:rPr>
          <w:noProof/>
        </w:rPr>
        <w:t>68</w:t>
      </w:r>
      <w:r w:rsidR="003055D2">
        <w:fldChar w:fldCharType="end"/>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1143"/>
        <w:gridCol w:w="4227"/>
        <w:gridCol w:w="2545"/>
        <w:gridCol w:w="1101"/>
      </w:tblGrid>
      <w:tr w:rsidR="00DC394E" w:rsidRPr="00290519" w14:paraId="6B9FD31B" w14:textId="77777777" w:rsidTr="00290519">
        <w:trPr>
          <w:cantSplit/>
          <w:tblHeader/>
        </w:trPr>
        <w:tc>
          <w:tcPr>
            <w:tcW w:w="576" w:type="pct"/>
            <w:tcBorders>
              <w:bottom w:val="single" w:sz="4" w:space="0" w:color="auto"/>
            </w:tcBorders>
            <w:shd w:val="clear" w:color="auto" w:fill="1F4E79"/>
            <w:vAlign w:val="center"/>
          </w:tcPr>
          <w:p w14:paraId="3D3455F8"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Pregunta de investigación</w:t>
            </w:r>
          </w:p>
        </w:tc>
        <w:tc>
          <w:tcPr>
            <w:tcW w:w="2717" w:type="pct"/>
            <w:tcBorders>
              <w:bottom w:val="single" w:sz="4" w:space="0" w:color="auto"/>
            </w:tcBorders>
            <w:shd w:val="clear" w:color="auto" w:fill="1F4E79"/>
            <w:vAlign w:val="center"/>
          </w:tcPr>
          <w:p w14:paraId="1BD2D5BA"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Resultado</w:t>
            </w:r>
          </w:p>
        </w:tc>
        <w:tc>
          <w:tcPr>
            <w:tcW w:w="948" w:type="pct"/>
            <w:tcBorders>
              <w:bottom w:val="single" w:sz="4" w:space="0" w:color="auto"/>
            </w:tcBorders>
            <w:shd w:val="clear" w:color="auto" w:fill="1F4E79"/>
            <w:vAlign w:val="center"/>
          </w:tcPr>
          <w:p w14:paraId="025DF0C1"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Evidencia principal</w:t>
            </w:r>
          </w:p>
        </w:tc>
        <w:tc>
          <w:tcPr>
            <w:tcW w:w="759" w:type="pct"/>
            <w:tcBorders>
              <w:bottom w:val="single" w:sz="4" w:space="0" w:color="auto"/>
            </w:tcBorders>
            <w:shd w:val="clear" w:color="auto" w:fill="1F4E79"/>
            <w:vAlign w:val="center"/>
          </w:tcPr>
          <w:p w14:paraId="68E9C7B8"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Limitación</w:t>
            </w:r>
          </w:p>
        </w:tc>
      </w:tr>
      <w:tr w:rsidR="00DC394E" w:rsidRPr="00290519" w14:paraId="79B82E25" w14:textId="77777777" w:rsidTr="00290519">
        <w:trPr>
          <w:cantSplit/>
        </w:trPr>
        <w:tc>
          <w:tcPr>
            <w:tcW w:w="576" w:type="pct"/>
            <w:shd w:val="clear" w:color="auto" w:fill="F2F2F2"/>
            <w:vAlign w:val="center"/>
          </w:tcPr>
          <w:p w14:paraId="6D72ADEA"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RQ1 · Cobertura custom</w:t>
            </w:r>
          </w:p>
        </w:tc>
        <w:tc>
          <w:tcPr>
            <w:tcW w:w="2717" w:type="pct"/>
            <w:shd w:val="clear" w:color="auto" w:fill="F2F2F2"/>
            <w:vAlign w:val="center"/>
          </w:tcPr>
          <w:p w14:paraId="6386D4A1"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9/9 en TEC-001 a TEC-009</w:t>
            </w:r>
          </w:p>
        </w:tc>
        <w:tc>
          <w:tcPr>
            <w:tcW w:w="948" w:type="pct"/>
            <w:shd w:val="clear" w:color="auto" w:fill="F2F2F2"/>
            <w:vAlign w:val="center"/>
          </w:tcPr>
          <w:p w14:paraId="4698109C"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Filas CLIENT_EVENT de P1–P4 y matriz por técnica</w:t>
            </w:r>
          </w:p>
        </w:tc>
        <w:tc>
          <w:tcPr>
            <w:tcW w:w="759" w:type="pct"/>
            <w:shd w:val="clear" w:color="auto" w:fill="F2F2F2"/>
            <w:vAlign w:val="center"/>
          </w:tcPr>
          <w:p w14:paraId="52C20EA2"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Solo aplica al subconjunto y laboratorio evaluados</w:t>
            </w:r>
          </w:p>
        </w:tc>
      </w:tr>
      <w:tr w:rsidR="00DC394E" w:rsidRPr="00290519" w14:paraId="34D4C789" w14:textId="77777777" w:rsidTr="00290519">
        <w:trPr>
          <w:cantSplit/>
        </w:trPr>
        <w:tc>
          <w:tcPr>
            <w:tcW w:w="576" w:type="pct"/>
            <w:tcBorders>
              <w:bottom w:val="single" w:sz="4" w:space="0" w:color="auto"/>
            </w:tcBorders>
            <w:vAlign w:val="center"/>
          </w:tcPr>
          <w:p w14:paraId="29CF44B8"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RQ2 · Artifacts públicos</w:t>
            </w:r>
          </w:p>
        </w:tc>
        <w:tc>
          <w:tcPr>
            <w:tcW w:w="2717" w:type="pct"/>
            <w:tcBorders>
              <w:bottom w:val="single" w:sz="4" w:space="0" w:color="auto"/>
            </w:tcBorders>
            <w:vAlign w:val="center"/>
          </w:tcPr>
          <w:p w14:paraId="0F8C035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Cinco campañas positivas de visibilidad y una no concluyente; Hayabusa CH 3/9</w:t>
            </w:r>
          </w:p>
        </w:tc>
        <w:tc>
          <w:tcPr>
            <w:tcW w:w="948" w:type="pct"/>
            <w:tcBorders>
              <w:bottom w:val="single" w:sz="4" w:space="0" w:color="auto"/>
            </w:tcBorders>
            <w:vAlign w:val="center"/>
          </w:tcPr>
          <w:p w14:paraId="0967DDF2"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Campañas públicas y matriz de resultados</w:t>
            </w:r>
          </w:p>
        </w:tc>
        <w:tc>
          <w:tcPr>
            <w:tcW w:w="759" w:type="pct"/>
            <w:tcBorders>
              <w:bottom w:val="single" w:sz="4" w:space="0" w:color="auto"/>
            </w:tcBorders>
            <w:vAlign w:val="center"/>
          </w:tcPr>
          <w:p w14:paraId="70BA4422"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ETW no concluyente; TrackNetwork sin atribución fiable</w:t>
            </w:r>
          </w:p>
        </w:tc>
      </w:tr>
      <w:tr w:rsidR="00DC394E" w:rsidRPr="00290519" w14:paraId="3058F99C" w14:textId="77777777" w:rsidTr="00290519">
        <w:trPr>
          <w:cantSplit/>
        </w:trPr>
        <w:tc>
          <w:tcPr>
            <w:tcW w:w="576" w:type="pct"/>
            <w:shd w:val="clear" w:color="auto" w:fill="F2F2F2"/>
            <w:vAlign w:val="center"/>
          </w:tcPr>
          <w:p w14:paraId="61F79DEC"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RQ3 · Rendimiento</w:t>
            </w:r>
          </w:p>
        </w:tc>
        <w:tc>
          <w:tcPr>
            <w:tcW w:w="2717" w:type="pct"/>
            <w:shd w:val="clear" w:color="auto" w:fill="F2F2F2"/>
            <w:vAlign w:val="center"/>
          </w:tcPr>
          <w:p w14:paraId="737247B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9/9 runs válidos en tres escenarios</w:t>
            </w:r>
          </w:p>
        </w:tc>
        <w:tc>
          <w:tcPr>
            <w:tcW w:w="948" w:type="pct"/>
            <w:shd w:val="clear" w:color="auto" w:fill="F2F2F2"/>
            <w:vAlign w:val="center"/>
          </w:tcPr>
          <w:p w14:paraId="02352CCB"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BASELINE_NO_VR, VR_IDLE y VR_TEC_RUNNER; CPU, RAM y duración</w:t>
            </w:r>
          </w:p>
        </w:tc>
        <w:tc>
          <w:tcPr>
            <w:tcW w:w="759" w:type="pct"/>
            <w:shd w:val="clear" w:color="auto" w:fill="F2F2F2"/>
            <w:vAlign w:val="center"/>
          </w:tcPr>
          <w:p w14:paraId="4D0412FB"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Coste del cliente en laboratorio; no extrapolable a producción</w:t>
            </w:r>
          </w:p>
        </w:tc>
      </w:tr>
      <w:tr w:rsidR="00DC394E" w:rsidRPr="00290519" w14:paraId="27ECB61B" w14:textId="77777777" w:rsidTr="00290519">
        <w:trPr>
          <w:cantSplit/>
        </w:trPr>
        <w:tc>
          <w:tcPr>
            <w:tcW w:w="576" w:type="pct"/>
            <w:tcBorders>
              <w:bottom w:val="single" w:sz="4" w:space="0" w:color="auto"/>
            </w:tcBorders>
            <w:vAlign w:val="center"/>
          </w:tcPr>
          <w:p w14:paraId="606C98A8"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RQ4 · Arquitectura personalizada</w:t>
            </w:r>
          </w:p>
        </w:tc>
        <w:tc>
          <w:tcPr>
            <w:tcW w:w="2717" w:type="pct"/>
            <w:tcBorders>
              <w:bottom w:val="single" w:sz="4" w:space="0" w:color="auto"/>
            </w:tcBorders>
            <w:vAlign w:val="center"/>
          </w:tcPr>
          <w:p w14:paraId="41294DB5"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P1–P4 cubren las brechas evaluadas y Router no detecta</w:t>
            </w:r>
          </w:p>
        </w:tc>
        <w:tc>
          <w:tcPr>
            <w:tcW w:w="948" w:type="pct"/>
            <w:tcBorders>
              <w:bottom w:val="single" w:sz="4" w:space="0" w:color="auto"/>
            </w:tcBorders>
            <w:vAlign w:val="center"/>
          </w:tcPr>
          <w:p w14:paraId="6896E913"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Cuatro detectores CLIENT_EVENT y un Router SERVER_EVENT</w:t>
            </w:r>
          </w:p>
        </w:tc>
        <w:tc>
          <w:tcPr>
            <w:tcW w:w="759" w:type="pct"/>
            <w:tcBorders>
              <w:bottom w:val="single" w:sz="4" w:space="0" w:color="auto"/>
            </w:tcBorders>
            <w:vAlign w:val="center"/>
          </w:tcPr>
          <w:p w14:paraId="00787352"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P2 mezcla detección, contexto y evidencia; requiere interpretación por source</w:t>
            </w:r>
          </w:p>
        </w:tc>
      </w:tr>
      <w:tr w:rsidR="00DC394E" w:rsidRPr="00290519" w14:paraId="6D8714D1" w14:textId="77777777" w:rsidTr="00290519">
        <w:trPr>
          <w:cantSplit/>
        </w:trPr>
        <w:tc>
          <w:tcPr>
            <w:tcW w:w="576" w:type="pct"/>
            <w:shd w:val="clear" w:color="auto" w:fill="F2F2F2"/>
            <w:vAlign w:val="center"/>
          </w:tcPr>
          <w:p w14:paraId="3F12EED2"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RQ5 · Falsos positivos</w:t>
            </w:r>
          </w:p>
        </w:tc>
        <w:tc>
          <w:tcPr>
            <w:tcW w:w="2717" w:type="pct"/>
            <w:shd w:val="clear" w:color="auto" w:fill="F2F2F2"/>
            <w:vAlign w:val="center"/>
          </w:tcPr>
          <w:p w14:paraId="5460B86E"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10/10 pruebas benignas; 0 hits definitivos</w:t>
            </w:r>
          </w:p>
        </w:tc>
        <w:tc>
          <w:tcPr>
            <w:tcW w:w="948" w:type="pct"/>
            <w:shd w:val="clear" w:color="auto" w:fill="F2F2F2"/>
            <w:vAlign w:val="center"/>
          </w:tcPr>
          <w:p w14:paraId="1D9036B8"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summary.json y vr_hits.csv reconciliados</w:t>
            </w:r>
          </w:p>
        </w:tc>
        <w:tc>
          <w:tcPr>
            <w:tcW w:w="759" w:type="pct"/>
            <w:shd w:val="clear" w:color="auto" w:fill="F2F2F2"/>
            <w:vAlign w:val="center"/>
          </w:tcPr>
          <w:p w14:paraId="408FF3C1"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82 filas no reconciliadas excluidas del cómputo definitivo</w:t>
            </w:r>
          </w:p>
        </w:tc>
      </w:tr>
      <w:tr w:rsidR="00DC394E" w:rsidRPr="00290519" w14:paraId="56424E50" w14:textId="77777777" w:rsidTr="00290519">
        <w:trPr>
          <w:cantSplit/>
        </w:trPr>
        <w:tc>
          <w:tcPr>
            <w:tcW w:w="576" w:type="pct"/>
            <w:vAlign w:val="center"/>
          </w:tcPr>
          <w:p w14:paraId="723690BB"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RQ6 · Separación de capas</w:t>
            </w:r>
          </w:p>
        </w:tc>
        <w:tc>
          <w:tcPr>
            <w:tcW w:w="2717" w:type="pct"/>
            <w:vAlign w:val="center"/>
          </w:tcPr>
          <w:p w14:paraId="325B4B0C"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Visibilidad, detección, alerta, evidencia y salida externa se tratan por separado</w:t>
            </w:r>
          </w:p>
        </w:tc>
        <w:tc>
          <w:tcPr>
            <w:tcW w:w="948" w:type="pct"/>
            <w:vAlign w:val="center"/>
          </w:tcPr>
          <w:p w14:paraId="735AE199"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CLIENT_EVENT detecta; SERVER_EVENT/JSONL/Discord enrutan, persisten o notifican</w:t>
            </w:r>
          </w:p>
        </w:tc>
        <w:tc>
          <w:tcPr>
            <w:tcW w:w="759" w:type="pct"/>
            <w:vAlign w:val="center"/>
          </w:tcPr>
          <w:p w14:paraId="008DAD69" w14:textId="77777777" w:rsidR="00DC394E" w:rsidRPr="00290519" w:rsidRDefault="00290519" w:rsidP="00DC394E">
            <w:pPr>
              <w:keepNext/>
              <w:spacing w:after="40" w:line="240" w:lineRule="auto"/>
              <w:ind w:firstLine="0"/>
              <w:jc w:val="left"/>
              <w:rPr>
                <w:rFonts w:ascii="Arial" w:hAnsi="Arial" w:cs="Arial"/>
                <w:sz w:val="16"/>
              </w:rPr>
            </w:pPr>
            <w:r w:rsidRPr="00290519">
              <w:rPr>
                <w:rFonts w:ascii="Arial" w:hAnsi="Arial" w:cs="Arial"/>
                <w:sz w:val="16"/>
              </w:rPr>
              <w:t>La salida externa no acredita detección del host</w:t>
            </w:r>
          </w:p>
        </w:tc>
      </w:tr>
      <w:tr w:rsidR="00290519" w:rsidRPr="00290519" w14:paraId="1817C01F" w14:textId="77777777" w:rsidTr="00290519">
        <w:trPr>
          <w:cantSplit/>
        </w:trPr>
        <w:tc>
          <w:tcPr>
            <w:tcW w:w="576" w:type="pct"/>
            <w:vAlign w:val="center"/>
          </w:tcPr>
          <w:p w14:paraId="48C3439B"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RQ7 · Comparación con Wazuh</w:t>
            </w:r>
          </w:p>
        </w:tc>
        <w:tc>
          <w:tcPr>
            <w:tcW w:w="2717" w:type="pct"/>
            <w:vAlign w:val="center"/>
          </w:tcPr>
          <w:p w14:paraId="06056FDF"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Wazuh base 3/9; custom 4/9; unión complementaria 7/9</w:t>
            </w:r>
          </w:p>
        </w:tc>
        <w:tc>
          <w:tcPr>
            <w:tcW w:w="948" w:type="pct"/>
            <w:vAlign w:val="center"/>
          </w:tcPr>
          <w:p w14:paraId="19A17A55"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Reglas nativas y tfm_wazuh_custom_rules_v2.xml</w:t>
            </w:r>
          </w:p>
        </w:tc>
        <w:tc>
          <w:tcPr>
            <w:tcW w:w="759" w:type="pct"/>
            <w:vAlign w:val="center"/>
          </w:tcPr>
          <w:p w14:paraId="62DECAD2" w14:textId="77777777" w:rsidR="00290519" w:rsidRPr="00290519" w:rsidRDefault="00290519" w:rsidP="00DC394E">
            <w:pPr>
              <w:keepNext/>
              <w:spacing w:after="40" w:line="240" w:lineRule="auto"/>
              <w:ind w:firstLine="0"/>
              <w:jc w:val="left"/>
              <w:rPr>
                <w:rFonts w:ascii="Arial" w:hAnsi="Arial" w:cs="Arial"/>
                <w:sz w:val="16"/>
              </w:rPr>
            </w:pPr>
            <w:r w:rsidRPr="00290519">
              <w:rPr>
                <w:rFonts w:ascii="Arial" w:hAnsi="Arial" w:cs="Arial"/>
                <w:sz w:val="16"/>
              </w:rPr>
              <w:t>Unidades y modelos operativos no equivalentes</w:t>
            </w:r>
          </w:p>
        </w:tc>
      </w:tr>
    </w:tbl>
    <w:p w14:paraId="623212F7" w14:textId="403FD652" w:rsidR="00DC394E" w:rsidRDefault="00DC394E" w:rsidP="00DC394E">
      <w:pPr>
        <w:pStyle w:val="Descripcin"/>
      </w:pPr>
      <w:bookmarkStart w:id="572" w:name="_Toc236744692"/>
      <w:r>
        <w:t xml:space="preserve">Tabla </w:t>
      </w:r>
      <w:r w:rsidR="00492EE6">
        <w:fldChar w:fldCharType="begin"/>
      </w:r>
      <w:r w:rsidR="00492EE6">
        <w:instrText xml:space="preserve"> SEQ Tabla \* ARABIC </w:instrText>
      </w:r>
      <w:r w:rsidR="00492EE6">
        <w:fldChar w:fldCharType="separate"/>
      </w:r>
      <w:bookmarkStart w:id="573" w:name="TFMObjectivesTable"/>
      <w:r w:rsidR="00555463">
        <w:rPr>
          <w:noProof/>
        </w:rPr>
        <w:t>69</w:t>
      </w:r>
      <w:bookmarkEnd w:id="573"/>
      <w:r w:rsidR="00492EE6">
        <w:rPr>
          <w:noProof/>
        </w:rPr>
        <w:fldChar w:fldCharType="end"/>
      </w:r>
      <w:r>
        <w:t xml:space="preserve">: </w:t>
      </w:r>
      <w:r w:rsidR="00290519">
        <w:t>Correspondencia entre preguntas de investigación, resultados y limitaciones</w:t>
      </w:r>
      <w:bookmarkEnd w:id="572"/>
    </w:p>
    <w:p w14:paraId="360E864B" w14:textId="77777777" w:rsidR="00291613" w:rsidRPr="00291613" w:rsidRDefault="00DC394E" w:rsidP="00291613">
      <w:r>
        <w:t xml:space="preserve">En conjunto, los objetivos se consideran cumplidos dentro del alcance experimental. La evaluación acredita detección custom Velociraptor en 9/9 técnicas, seis campañas de artifacts públicos con cinco resultados positivos y uno no concluyente, Wazuh base en 3/9, Wazuh custom en 4/9, 10/10 pruebas benignas con 0 hits y 9/9 runs válidos de benchmark. Cada resultado conserva su propia unidad: </w:t>
      </w:r>
      <w:r>
        <w:lastRenderedPageBreak/>
        <w:t>técnica, alerta CLIENT_EVENT, evento, regla, evidencia forense, salida externa o métrica de rendimiento.</w:t>
      </w:r>
    </w:p>
    <w:p w14:paraId="6642A8AF" w14:textId="77777777" w:rsidR="004658A1" w:rsidRDefault="004658A1" w:rsidP="004248E9">
      <w:pPr>
        <w:pStyle w:val="Ttulo2"/>
      </w:pPr>
      <w:bookmarkStart w:id="574" w:name="_Toc234407665"/>
      <w:bookmarkStart w:id="575" w:name="_Toc236729129"/>
      <w:bookmarkStart w:id="576" w:name="_Toc236845353"/>
      <w:r w:rsidRPr="004658A1">
        <w:t>Limitaciones identificadas</w:t>
      </w:r>
      <w:bookmarkEnd w:id="574"/>
      <w:bookmarkEnd w:id="575"/>
      <w:bookmarkEnd w:id="576"/>
    </w:p>
    <w:p w14:paraId="264E3FAE" w14:textId="77777777" w:rsidR="00291613" w:rsidRPr="00291613" w:rsidRDefault="00291613" w:rsidP="00291613">
      <w:pPr>
        <w:rPr>
          <w:sz w:val="24"/>
          <w:szCs w:val="28"/>
        </w:rPr>
      </w:pPr>
      <w:r w:rsidRPr="00291613">
        <w:rPr>
          <w:sz w:val="24"/>
          <w:szCs w:val="28"/>
        </w:rPr>
        <w:t>Las conclusiones se limitan a un laboratorio controlado, con Windows 10, telemetría configurada, scripts dummy y un subconjunto reducido de técnicas. No se evalúa malware real, no se comprometen sistemas de terceros y no se afirma cobertura completa de MITRE ATT&amp;CK Enterprise. Los resultados deben interpretarse como una validación experimental acotada, no como una certificación general de capacidad defensiva.</w:t>
      </w:r>
    </w:p>
    <w:p w14:paraId="22EDC497" w14:textId="77777777" w:rsidR="00291613" w:rsidRPr="00291613" w:rsidRDefault="00291613" w:rsidP="00291613">
      <w:pPr>
        <w:rPr>
          <w:sz w:val="24"/>
          <w:szCs w:val="28"/>
        </w:rPr>
      </w:pPr>
      <w:r>
        <w:t>Una limitación relevante fue la dependencia de la visibilidad del endpoint. Algunas técnicas solo pudieron analizarse correctamente tras ajustar la telemetría disponible, especialmente mediante Sysmon y Windows Event Logs. Esto demuestra que la detección no depende únicamente del artifact de Velociraptor, sino también de la calidad de las fuentes host-based configuradas en el sistema (Microsoft, 2026; Russinovich &amp; Garnier, 2026).</w:t>
      </w:r>
    </w:p>
    <w:p w14:paraId="169B882F" w14:textId="77777777" w:rsidR="00291613" w:rsidRPr="00291613" w:rsidRDefault="00291613" w:rsidP="00291613">
      <w:pPr>
        <w:rPr>
          <w:sz w:val="24"/>
          <w:szCs w:val="28"/>
        </w:rPr>
      </w:pPr>
      <w:r w:rsidRPr="00291613">
        <w:rPr>
          <w:sz w:val="24"/>
          <w:szCs w:val="28"/>
        </w:rPr>
        <w:t>En Wazuh se conserva la limitación asociada a la regla 110201, que no llegó a activarse para TEC-009. Esto no invalida la comparativa, pero sí refleja que la cobertura de una técnica puede variar notablemente según la lógica de reglas disponible y la fuente de eventos utilizada.</w:t>
      </w:r>
    </w:p>
    <w:p w14:paraId="67C436CF" w14:textId="77777777" w:rsidR="00291613" w:rsidRPr="00291613" w:rsidRDefault="00DC394E" w:rsidP="00291613">
      <w:pPr>
        <w:rPr>
          <w:sz w:val="24"/>
          <w:szCs w:val="28"/>
        </w:rPr>
      </w:pPr>
      <w:r>
        <w:rPr>
          <w:sz w:val="24"/>
          <w:szCs w:val="28"/>
        </w:rPr>
        <w:t>El benchmark de rendimiento también presenta limitaciones. Mide el coste operativo agregado del cliente Velociraptor en el laboratorio, no la calidad de detección, el consumo individual de P1–P4, la escalabilidad en flotas ni el comportamiento bajo cargas prolongadas. Los valores observados —0,95 % de CPU media y 54 % de pico en VR_TEC_RUNNER; 57,42 MB de RAM media y 57,97 MB de pico— no se extrapolan a otros equipos o despliegues.</w:t>
      </w:r>
    </w:p>
    <w:p w14:paraId="6D7784D4" w14:textId="77777777" w:rsidR="004658A1" w:rsidRDefault="004658A1" w:rsidP="004248E9">
      <w:pPr>
        <w:pStyle w:val="Ttulo2"/>
      </w:pPr>
      <w:bookmarkStart w:id="577" w:name="_Toc234407666"/>
      <w:bookmarkStart w:id="578" w:name="_Toc236729130"/>
      <w:bookmarkStart w:id="579" w:name="_Toc236845354"/>
      <w:r w:rsidRPr="004658A1">
        <w:t>Valor del enfoque</w:t>
      </w:r>
      <w:bookmarkEnd w:id="577"/>
      <w:bookmarkEnd w:id="578"/>
      <w:bookmarkEnd w:id="579"/>
    </w:p>
    <w:p w14:paraId="1D2FACDB" w14:textId="77777777" w:rsidR="00291613" w:rsidRDefault="00291613" w:rsidP="00291613">
      <w:r>
        <w:t>El valor principal del enfoque reside en hacer auditable la cadena completa de razonamiento. Para cada técnica evaluada se puede identificar qué acción se ejecutó, qué fuente generó telemetría, qué artifact la clasificó, qué perfil se asignó, qué evidencia se conservó y qué salida externa se produjo. Esta trazabilidad permite defender los resultados frente a un tribunal técnico y evita conclusiones basadas únicamente en capturas aisladas o en afirmaciones no verificables.</w:t>
      </w:r>
    </w:p>
    <w:p w14:paraId="49072081" w14:textId="77777777" w:rsidR="00291613" w:rsidRDefault="00291613" w:rsidP="00291613">
      <w:r>
        <w:t>La separación entre visibilidad, detección, alerta y evidencia aporta rigor metodológico. Un evento visible en Windows o Sysmon no se ha considerado automáticamente como detección; solo se ha tratado como detección cuando un artifact CLIENT_EVENT lo ha clasificado de forma reproducible y asociada a una técnica concreta. Esta decisión fortalece la validez del trabajo y reduce el riesgo de sobreinterpretar los resultados.</w:t>
      </w:r>
    </w:p>
    <w:p w14:paraId="3176D1A0" w14:textId="77777777" w:rsidR="00291613" w:rsidRDefault="00291613" w:rsidP="00291613">
      <w:r>
        <w:lastRenderedPageBreak/>
        <w:t>El uso de perfiles de artifacts P1/P2/P3/P4 también aporta valor operativo. Permite diferenciar entre señales críticas, evidencia forense relevante, comportamientos sospechosos y visibilidad básica. Esta clasificación evita que todos los eventos se traten con la misma severidad y aproxima el sistema a una lógica operativa de SOC sin confundir estos perfiles con prioridades documentales de planificación.</w:t>
      </w:r>
    </w:p>
    <w:p w14:paraId="3654BC05" w14:textId="77777777" w:rsidR="00291613" w:rsidRPr="00291613" w:rsidRDefault="00291613" w:rsidP="00291613">
      <w:r>
        <w:t>Finalmente, el TFM demuestra que Velociraptor puede ser una herramienta útil para construir capacidades HIDS/DFIR personalizadas, siempre que se acompañe de una metodología rigurosa, telemetría suficiente, validación experimental y documentación de limitaciones. La solución desarrollada no sustituye a un EDR comercial ni a un SIEM completo, pero sí muestra que Velociraptor puede aportar visibilidad, detección reproducible y evidencia forense trazable en escenarios host-based controlados.</w:t>
      </w:r>
    </w:p>
    <w:p w14:paraId="6BBDDDEF" w14:textId="77777777" w:rsidR="00B51632" w:rsidRDefault="00B51632">
      <w:pPr>
        <w:spacing w:after="160" w:line="278" w:lineRule="auto"/>
        <w:ind w:firstLine="0"/>
        <w:jc w:val="left"/>
        <w:rPr>
          <w:b/>
          <w:sz w:val="56"/>
        </w:rPr>
      </w:pPr>
      <w:r>
        <w:br w:type="page"/>
      </w:r>
    </w:p>
    <w:p w14:paraId="6DF81D05" w14:textId="77777777" w:rsidR="007A3A4F" w:rsidRDefault="00195605" w:rsidP="00290519">
      <w:pPr>
        <w:pStyle w:val="Ttulo1"/>
      </w:pPr>
      <w:bookmarkStart w:id="580" w:name="_Toc236845355"/>
      <w:r>
        <w:lastRenderedPageBreak/>
        <w:t>Referencias bibliográficas y anexos</w:t>
      </w:r>
      <w:bookmarkEnd w:id="580"/>
    </w:p>
    <w:p w14:paraId="627E4B1D" w14:textId="77777777" w:rsidR="00FC74C9" w:rsidRDefault="003962B2">
      <w:r>
        <w:t>Las referencias se han normalizado en formato APA y se separan entre fuentes externas oficiales y fuentes internas del TFM. Las fuentes externas sustentan conceptos, taxonomías y documentación de herramientas. Las fuentes internas sustentan resultados experimentales, decisiones metodológicas, datasets, artifacts y evidencias generadas durante el laboratorio.</w:t>
      </w:r>
    </w:p>
    <w:p w14:paraId="221492F2" w14:textId="77777777" w:rsidR="007A3A4F" w:rsidRDefault="00195605" w:rsidP="00F84B15">
      <w:r>
        <w:t>Las fuentes internas no sustituyen a la bibliografía externa: se citan para mantener trazabilidad académica entre afirmaciones de resultados y evidencias locales. Cuando una afirmación depende de la campaña experimental, se apoya en los Excel finales, logs normalizados, artifacts validados o documentos de contexto del TFM.</w:t>
      </w:r>
    </w:p>
    <w:p w14:paraId="0A56079D" w14:textId="77777777" w:rsidR="007A3A4F" w:rsidRDefault="00195605" w:rsidP="00F84B15">
      <w:pPr>
        <w:pStyle w:val="GuionesAnexo"/>
      </w:pPr>
      <w:r>
        <w:t>García-Amorena Reina, J. (2026a). Artifacts Velociraptor validados P1/P2/P3/P4 y router SOC_v3 [Artifacts YAML internos del TFM]. 01_ARTIFACTS/validated.</w:t>
      </w:r>
    </w:p>
    <w:p w14:paraId="216EC045" w14:textId="77777777" w:rsidR="007A3A4F" w:rsidRDefault="00195605" w:rsidP="00F84B15">
      <w:pPr>
        <w:pStyle w:val="GuionesAnexo"/>
      </w:pPr>
      <w:r>
        <w:t>García-Amorena Reina, J. (2026b). Decisiones metodológicas, matriz de pruebas e índice de evidencias del TFM [Documentación interna]. &lt;RAÍZ_TFM&gt;\00_CONTEXT\DECISIONS.md; &lt;RAÍZ_TFM&gt;\00_CONTEXT\TEST_MATRIX.md; &lt;RAÍZ_TFM&gt;\00_CONTEXT\EVIDENCE_INDEX.md.</w:t>
      </w:r>
    </w:p>
    <w:p w14:paraId="30D2CD51" w14:textId="77777777" w:rsidR="007A3A4F" w:rsidRDefault="00195605" w:rsidP="00F84B15">
      <w:pPr>
        <w:pStyle w:val="GuionesAnexo"/>
      </w:pPr>
      <w:r>
        <w:t>García-Amorena Reina, J. (2026c). Reglas Wazuh personalizadas del TFM [Archivo XML interno]. 10_WAZUH/</w:t>
      </w:r>
      <w:r w:rsidR="00290519">
        <w:t>tfm_wazuh_custom_rules_v2.xml</w:t>
      </w:r>
      <w:r>
        <w:t>.</w:t>
      </w:r>
    </w:p>
    <w:p w14:paraId="221B6363" w14:textId="77777777" w:rsidR="007A3A4F" w:rsidRDefault="00DC394E" w:rsidP="00F84B15">
      <w:pPr>
        <w:pStyle w:val="GuionesAnexo"/>
      </w:pPr>
      <w:r>
        <w:t xml:space="preserve">García-Amorena Reina, J. (2026d). TFM_BENCHMARK_RENDIMIENTO_VELOCIRAPTOR_DEFINITIVO_20260712.xlsx [Conjunto de datos interno definitivo del TFM]. </w:t>
      </w:r>
      <w:r w:rsidR="00290519">
        <w:t>&lt;RUTA_EVIDENCIAS&gt;</w:t>
      </w:r>
      <w:r>
        <w:t>.</w:t>
      </w:r>
    </w:p>
    <w:p w14:paraId="0FC080F8" w14:textId="77777777" w:rsidR="007A3A4F" w:rsidRDefault="00DC394E" w:rsidP="00F84B15">
      <w:pPr>
        <w:pStyle w:val="GuionesAnexo"/>
      </w:pPr>
      <w:r>
        <w:t xml:space="preserve">García-Amorena Reina, J. (2026e). TFM_VISIBILIDAD_DETECCION_FP_WAZUH_DEFINITIVO_20260712.xlsx [Conjunto de datos interno definitivo del TFM]. </w:t>
      </w:r>
      <w:r w:rsidR="00290519">
        <w:t>&lt;RUTA_EVIDENCIAS&gt;</w:t>
      </w:r>
      <w:r>
        <w:t>.</w:t>
      </w:r>
    </w:p>
    <w:p w14:paraId="67205FD1" w14:textId="77777777" w:rsidR="007A3A4F" w:rsidRDefault="00DC394E" w:rsidP="00F84B15">
      <w:pPr>
        <w:pStyle w:val="GuionesAnexo"/>
      </w:pPr>
      <w:r>
        <w:t>Microsoft. (2026). about_Logging_Windows. Microsoft Learn. https://learn.microsoft.com/en-us/powershell/module/microsoft.powershell.core/about/about_logging_windows?view=powershell-7.6</w:t>
      </w:r>
    </w:p>
    <w:p w14:paraId="6008B7D4" w14:textId="77777777" w:rsidR="007A3A4F" w:rsidRDefault="00195605" w:rsidP="00F84B15">
      <w:pPr>
        <w:pStyle w:val="GuionesAnexo"/>
      </w:pPr>
      <w:r>
        <w:t>MITRE. (s. f.-a). Archive collected data: Archive via utility (T1560.001). MITRE ATT&amp;CK. Recuperado el 8 de julio de 2026, de https://attack.mitre.org/techniques/T1560/001/</w:t>
      </w:r>
    </w:p>
    <w:p w14:paraId="4981373A" w14:textId="77777777" w:rsidR="007A3A4F" w:rsidRDefault="00195605" w:rsidP="00F84B15">
      <w:pPr>
        <w:pStyle w:val="GuionesAnexo"/>
      </w:pPr>
      <w:r>
        <w:t>MITRE. (s. f.-b). Boot or logon autostart execution: Registry run keys / startup folder (T1547.001). MITRE ATT&amp;CK. Recuperado el 8 de julio de 2026, de https://attack.mitre.org/techniques/T1547/001/</w:t>
      </w:r>
    </w:p>
    <w:p w14:paraId="7D308588" w14:textId="77777777" w:rsidR="007A3A4F" w:rsidRDefault="00195605" w:rsidP="00F84B15">
      <w:pPr>
        <w:pStyle w:val="GuionesAnexo"/>
      </w:pPr>
      <w:r>
        <w:lastRenderedPageBreak/>
        <w:t>MITRE. (s. f.-c). Command and scripting interpreter: PowerShell (T1059.001). MITRE ATT&amp;CK. Recuperado el 8 de julio de 2026, de https://attack.mitre.org/techniques/T1059/001/</w:t>
      </w:r>
    </w:p>
    <w:p w14:paraId="497FADF6" w14:textId="77777777" w:rsidR="007A3A4F" w:rsidRDefault="00195605" w:rsidP="00F84B15">
      <w:pPr>
        <w:pStyle w:val="GuionesAnexo"/>
      </w:pPr>
      <w:r>
        <w:t>MITRE. (s. f.-d). Command and scripting interpreter: Windows command shell (T1059.003). MITRE ATT&amp;CK. Recuperado el 8 de julio de 2026, de https://attack.mitre.org/techniques/T1059/003/</w:t>
      </w:r>
    </w:p>
    <w:p w14:paraId="4241A470" w14:textId="77777777" w:rsidR="007A3A4F" w:rsidRDefault="00195605" w:rsidP="00F84B15">
      <w:pPr>
        <w:pStyle w:val="GuionesAnexo"/>
      </w:pPr>
      <w:r>
        <w:t>MITRE. (s. f.-e). Data destruction (T1485). MITRE ATT&amp;CK. Recuperado el 8 de julio de 2026, de https://attack.mitre.org/techniques/T1485/</w:t>
      </w:r>
    </w:p>
    <w:p w14:paraId="6B4E3001" w14:textId="77777777" w:rsidR="007A3A4F" w:rsidRDefault="00195605" w:rsidP="00F84B15">
      <w:pPr>
        <w:pStyle w:val="GuionesAnexo"/>
      </w:pPr>
      <w:r>
        <w:t>MITRE. (s. f.-f). Data encrypted for impact (T1486). MITRE ATT&amp;CK. Recuperado el 8 de julio de 2026, de https://attack.mitre.org/techniques/T1486/</w:t>
      </w:r>
    </w:p>
    <w:p w14:paraId="319495F8" w14:textId="77777777" w:rsidR="007A3A4F" w:rsidRDefault="00195605" w:rsidP="00F84B15">
      <w:pPr>
        <w:pStyle w:val="GuionesAnexo"/>
      </w:pPr>
      <w:r>
        <w:t>MITRE. (s. f.-g). Data staged: Local data staging (T1074.001). MITRE ATT&amp;CK. Recuperado el 8 de julio de 2026, de https://attack.mitre.org/techniques/T1074/001/</w:t>
      </w:r>
    </w:p>
    <w:p w14:paraId="2C4A0B75" w14:textId="77777777" w:rsidR="007A3A4F" w:rsidRDefault="00195605" w:rsidP="00F84B15">
      <w:pPr>
        <w:pStyle w:val="GuionesAnexo"/>
      </w:pPr>
      <w:r>
        <w:t>MITRE. (s. f.-h). Enterprise matrix. MITRE ATT&amp;CK. Recuperado el 8 de julio de 2026, de https://attack.mitre.org/matrices/enterprise/</w:t>
      </w:r>
    </w:p>
    <w:p w14:paraId="2FA66278" w14:textId="77777777" w:rsidR="007A3A4F" w:rsidRDefault="00195605" w:rsidP="00F84B15">
      <w:pPr>
        <w:pStyle w:val="GuionesAnexo"/>
      </w:pPr>
      <w:r>
        <w:t>MITRE. (s. f.-i). Exfiltration over alternative protocol: Exfiltration over unencrypted non-C2 protocol (T1048.003). MITRE ATT&amp;CK. Recuperado el 8 de julio de 2026, de https://attack.mitre.org/techniques/T1048/003/</w:t>
      </w:r>
    </w:p>
    <w:p w14:paraId="1D1C5CB4" w14:textId="77777777" w:rsidR="007A3A4F" w:rsidRDefault="00195605" w:rsidP="00F84B15">
      <w:pPr>
        <w:pStyle w:val="GuionesAnexo"/>
      </w:pPr>
      <w:r>
        <w:t>MITRE. (s. f.-j). Scheduled task/job: Scheduled task (T1053.005). MITRE ATT&amp;CK. Recuperado el 8 de julio de 2026, de https://attack.mitre.org/techniques/T1053/005/</w:t>
      </w:r>
    </w:p>
    <w:p w14:paraId="641D2753" w14:textId="77777777" w:rsidR="007A3A4F" w:rsidRDefault="00195605" w:rsidP="00F84B15">
      <w:pPr>
        <w:pStyle w:val="GuionesAnexo"/>
      </w:pPr>
      <w:r>
        <w:t>MITRE. (s. f.-k). Software discovery: Security software discovery (T1518.001). MITRE ATT&amp;CK. Recuperado el 8 de julio de 2026, de https://attack.mitre.org/techniques/T1518/001/</w:t>
      </w:r>
    </w:p>
    <w:p w14:paraId="4D7A955C" w14:textId="77777777" w:rsidR="007A3A4F" w:rsidRDefault="00195605" w:rsidP="00F84B15">
      <w:pPr>
        <w:pStyle w:val="GuionesAnexo"/>
      </w:pPr>
      <w:r>
        <w:t>MITRE. (s. f.-l). System services: Service execution (T1569.002). MITRE ATT&amp;CK. Recuperado el 8 de julio de 2026, de https://attack.mitre.org/techniques/T1569/002/</w:t>
      </w:r>
    </w:p>
    <w:p w14:paraId="72C0CE13" w14:textId="77777777" w:rsidR="007A3A4F" w:rsidRDefault="00DC394E" w:rsidP="00F84B15">
      <w:pPr>
        <w:pStyle w:val="GuionesAnexo"/>
      </w:pPr>
      <w:r>
        <w:t>Russinovich, M., &amp; Garnier, T. (2026, 26 de marzo). Sysmon v15.2. Microsoft Learn. https://learn.microsoft.com/en-us/sysinternals/downloads/sysmon</w:t>
      </w:r>
    </w:p>
    <w:p w14:paraId="69AE9F11" w14:textId="77777777" w:rsidR="007A3A4F" w:rsidRDefault="00195605" w:rsidP="00F84B15">
      <w:pPr>
        <w:pStyle w:val="GuionesAnexo"/>
      </w:pPr>
      <w:r>
        <w:t>Velociraptor. (s. f.-a). Artifacts. Velociraptor documentation. Recuperado el 8 de julio de 2026, de https://docs.velociraptor.app/docs/artifacts/</w:t>
      </w:r>
    </w:p>
    <w:p w14:paraId="6B194C3B" w14:textId="77777777" w:rsidR="007A3A4F" w:rsidRDefault="00195605" w:rsidP="00F84B15">
      <w:pPr>
        <w:pStyle w:val="GuionesAnexo"/>
      </w:pPr>
      <w:r>
        <w:t>Velociraptor. (s. f.-b). Event queues. Velociraptor documentation. Recuperado el 8 de julio de 2026, de https://docs.velociraptor.app/docs/artifacts/event_queues/</w:t>
      </w:r>
    </w:p>
    <w:p w14:paraId="448E5358" w14:textId="77777777" w:rsidR="007A3A4F" w:rsidRDefault="00195605" w:rsidP="00F84B15">
      <w:pPr>
        <w:pStyle w:val="GuionesAnexo"/>
      </w:pPr>
      <w:r>
        <w:t>Velociraptor. (s. f.-c). Server monitoring. Velociraptor documentation. Recuperado el 8 de julio de 2026, de https://docs.velociraptor.app/docs/server_automation/server_monitoring/</w:t>
      </w:r>
    </w:p>
    <w:p w14:paraId="23201DA1" w14:textId="77777777" w:rsidR="007A3A4F" w:rsidRDefault="00195605" w:rsidP="00F84B15">
      <w:pPr>
        <w:pStyle w:val="GuionesAnexo"/>
      </w:pPr>
      <w:r>
        <w:t>Velociraptor. (s. f.-d). VQL. Velociraptor documentation. Recuperado el 8 de julio de 2026, de https://docs.velociraptor.app/docs/vql/</w:t>
      </w:r>
    </w:p>
    <w:p w14:paraId="221D67FB" w14:textId="77777777" w:rsidR="007A3A4F" w:rsidRDefault="00195605" w:rsidP="00F84B15">
      <w:pPr>
        <w:pStyle w:val="GuionesAnexo"/>
      </w:pPr>
      <w:r>
        <w:t>Wazuh. (s. f.-a). Custom rules. Rules. Wazuh documentation. Recuperado el 8 de julio de 2026, de https://documentation.wazuh.com/current/user-manual/ruleset/rules/custom.html</w:t>
      </w:r>
    </w:p>
    <w:p w14:paraId="5D2ACE64" w14:textId="77777777" w:rsidR="007A3A4F" w:rsidRDefault="00195605" w:rsidP="00F84B15">
      <w:pPr>
        <w:pStyle w:val="GuionesAnexo"/>
      </w:pPr>
      <w:r>
        <w:lastRenderedPageBreak/>
        <w:t>Wazuh. (s. f.-b). Deploying Wazuh agents on Windows endpoints. Wazuh documentation. Recuperado el 8 de julio de 2026, de https://documentation.wazuh.com/current/installation-guide/wazuh-agent/wazuh-agent-package-windows.html</w:t>
      </w:r>
    </w:p>
    <w:p w14:paraId="4E3CB3BC" w14:textId="77777777" w:rsidR="007A3A4F" w:rsidRDefault="00195605" w:rsidP="00F84B15">
      <w:pPr>
        <w:pStyle w:val="GuionesAnexo"/>
      </w:pPr>
      <w:r>
        <w:t>Wazuh. (s. f.-c). Installing the Wazuh indexer using the assisted installation method. Wazuh documentation. Recuperado el 8 de julio de 2026, de https://documentation.wazuh.com/current/installation-guide/wazuh-indexer/installation-assistant.html</w:t>
      </w:r>
    </w:p>
    <w:p w14:paraId="09C8123C" w14:textId="77777777" w:rsidR="007A3A4F" w:rsidRDefault="00195605" w:rsidP="00F84B15">
      <w:pPr>
        <w:pStyle w:val="GuionesAnexo"/>
      </w:pPr>
      <w:r>
        <w:t xml:space="preserve">Wazuh. (s. f.-d). Log data collection and Windows event monitoring. Wazuh documentation. Recuperado el 8 de julio de 2026, de </w:t>
      </w:r>
      <w:r w:rsidR="00290519">
        <w:t>https://documentation.wazuh.com/current/user-manual/capabilities/log-data-collection/configuration.html</w:t>
      </w:r>
    </w:p>
    <w:p w14:paraId="79CDA658" w14:textId="77777777" w:rsidR="007E15F9" w:rsidRDefault="007E15F9">
      <w:pPr>
        <w:spacing w:after="160" w:line="278" w:lineRule="auto"/>
        <w:ind w:firstLine="0"/>
        <w:jc w:val="left"/>
        <w:rPr>
          <w:rFonts w:ascii="Arial" w:hAnsi="Arial" w:cs="Arial"/>
          <w:b/>
          <w:sz w:val="48"/>
          <w:szCs w:val="48"/>
        </w:rPr>
      </w:pPr>
      <w:r>
        <w:br w:type="page"/>
      </w:r>
    </w:p>
    <w:p w14:paraId="5B704097" w14:textId="049596FA" w:rsidR="007A3A4F" w:rsidRDefault="00195605">
      <w:pPr>
        <w:pStyle w:val="PRESECCIONES"/>
      </w:pPr>
      <w:r>
        <w:lastRenderedPageBreak/>
        <w:t>Anexos</w:t>
      </w:r>
    </w:p>
    <w:p w14:paraId="29772313" w14:textId="77777777" w:rsidR="007A3A4F" w:rsidRDefault="00195605">
      <w:r>
        <w:t>Los anexos reúnen la trazabilidad técnica necesaria para defender la memoria sin duplicar evidencias brutas. Su función es conectar técnicas, laboratorio, artifacts, telemetría, datasets, benchmark y comparación con Wazuh. No sustituyen a los ficheros originales conservados en las carpetas de evidencias.</w:t>
      </w:r>
    </w:p>
    <w:p w14:paraId="5A89525D" w14:textId="77777777" w:rsidR="007A3A4F" w:rsidRDefault="00195605" w:rsidP="007E15F9">
      <w:pPr>
        <w:pStyle w:val="Ttulo2"/>
        <w:numPr>
          <w:ilvl w:val="0"/>
          <w:numId w:val="0"/>
        </w:numPr>
      </w:pPr>
      <w:bookmarkStart w:id="581" w:name="_Toc234407669"/>
      <w:bookmarkStart w:id="582" w:name="_Toc236729133"/>
      <w:bookmarkStart w:id="583" w:name="_Toc236845356"/>
      <w:r>
        <w:t>Anexo A. Técnicas MITRE seleccionadas y trazabilidad</w:t>
      </w:r>
      <w:bookmarkEnd w:id="581"/>
      <w:bookmarkEnd w:id="582"/>
      <w:bookmarkEnd w:id="583"/>
    </w:p>
    <w:p w14:paraId="6129980B" w14:textId="77777777" w:rsidR="007A3A4F" w:rsidRDefault="00195605" w:rsidP="00410D4D">
      <w:pPr>
        <w:pStyle w:val="GuionesAnexo"/>
      </w:pPr>
      <w:r>
        <w:t>A.1. Criterio general. Las técnicas se seleccionaron por ser observables en Windows, ejecutables de forma controlada, reproducibles mediante runners y analizables mediante telemetría host-based. El conjunto no pretende cubrir toda la matriz ATT&amp;CK Enterprise, sino un subconjunto defendible para evaluar capacidad HIDS/DFIR en laboratorio.</w:t>
      </w:r>
    </w:p>
    <w:p w14:paraId="13BACB2B" w14:textId="77777777" w:rsidR="007A3A4F" w:rsidRDefault="00195605" w:rsidP="00410D4D">
      <w:pPr>
        <w:pStyle w:val="GuionesAnexo"/>
      </w:pPr>
      <w:r>
        <w:t>A.2. TEC-001 - T1059.001 PowerShell. Táctica principal: Execution. Objetivo experimental: ejecución controlada de PowerShell y generación de telemetría 4104/Sysmon. Evidencia esperada: proceso powershell.exe, Script Block Logging y eventos de creación de proceso. Fuente MITRE: MITRE (s. f.-c).</w:t>
      </w:r>
    </w:p>
    <w:p w14:paraId="0010FD0D" w14:textId="77777777" w:rsidR="007A3A4F" w:rsidRDefault="00195605" w:rsidP="00410D4D">
      <w:pPr>
        <w:pStyle w:val="GuionesAnexo"/>
      </w:pPr>
      <w:r>
        <w:t>A.3. TEC-002 - T1059.003 Windows Command Shell. Táctica principal: Execution. Objetivo experimental: ejecución controlada mediante cmd.exe y comandos encadenados. Evidencia esperada: Sysmon Event ID 1, línea de comandos y relación proceso padre/hijo. Fuente MITRE: MITRE (s. f.-d).</w:t>
      </w:r>
    </w:p>
    <w:p w14:paraId="26C899B1" w14:textId="77777777" w:rsidR="007A3A4F" w:rsidRDefault="00195605" w:rsidP="00410D4D">
      <w:pPr>
        <w:pStyle w:val="GuionesAnexo"/>
      </w:pPr>
      <w:r>
        <w:t>A.4. TEC-003 - T1053.005 Scheduled Task. Tácticas principales: Execution y Persistence. Objetivo experimental: creación y ejecución de tarea programada controlada. Evidencia esperada: eventos de tarea, creación de proceso asociado y trazas de runner. Fuente MITRE: MITRE (s. f.-j).</w:t>
      </w:r>
    </w:p>
    <w:p w14:paraId="78BCD718" w14:textId="77777777" w:rsidR="007A3A4F" w:rsidRDefault="00195605" w:rsidP="00410D4D">
      <w:pPr>
        <w:pStyle w:val="GuionesAnexo"/>
      </w:pPr>
      <w:r>
        <w:t>A.5. TEC-004 - T1547.001 Registry Run Keys / Startup Folder. Tácticas principales: Persistence y Privilege Escalation. Objetivo experimental: modificación controlada de claves Run/RunOnce. Evidencia esperada: modificación de registro y proceso asociado. Fuente MITRE: MITRE (s. f.-b).</w:t>
      </w:r>
    </w:p>
    <w:p w14:paraId="7F94993E" w14:textId="77777777" w:rsidR="007A3A4F" w:rsidRDefault="00195605" w:rsidP="00410D4D">
      <w:pPr>
        <w:pStyle w:val="GuionesAnexo"/>
      </w:pPr>
      <w:r>
        <w:t>A.6. TEC-005 - T1569.002 Service Execution. Tácticas principales: Execution y Persistence. Objetivo experimental: creación/ejecución controlada de servicio. Evidencia esperada: Sysmon Event ID 1 y System 7045 cuando aplica. Fuente MITRE: MITRE (s. f.-l).</w:t>
      </w:r>
    </w:p>
    <w:p w14:paraId="02C7E486" w14:textId="77777777" w:rsidR="007A3A4F" w:rsidRDefault="00195605" w:rsidP="00410D4D">
      <w:pPr>
        <w:pStyle w:val="GuionesAnexo"/>
      </w:pPr>
      <w:r>
        <w:t>A.7. TEC-006 - T1518.001 Security Software Discovery. Táctica principal: Discovery. Objetivo experimental: consulta controlada de software o servicios de seguridad. Evidencia esperada: comandos de enumeración, PowerShell 4104 y creación de procesos. Fuente MITRE: MITRE (s. f.-k).</w:t>
      </w:r>
    </w:p>
    <w:p w14:paraId="4996AC0A" w14:textId="77777777" w:rsidR="007A3A4F" w:rsidRDefault="00195605" w:rsidP="00410D4D">
      <w:pPr>
        <w:pStyle w:val="GuionesAnexo"/>
      </w:pPr>
      <w:r>
        <w:lastRenderedPageBreak/>
        <w:t>A.8. TEC-007 - T1486 Data Encrypted for Impact. Táctica principal: Impact. Objetivo experimental: cifrado controlado de datos dummy, sin afectar datos reales. Evidencia esperada: operaciones sobre ficheros dummy, scripts de laboratorio y señales de comportamiento. Fuente MITRE: MITRE (s. f.-f).</w:t>
      </w:r>
    </w:p>
    <w:p w14:paraId="3452E0CA" w14:textId="77777777" w:rsidR="007A3A4F" w:rsidRDefault="00195605" w:rsidP="00410D4D">
      <w:pPr>
        <w:pStyle w:val="GuionesAnexo"/>
      </w:pPr>
      <w:r>
        <w:t>A.9. TEC-008 - T1485 Data Destruction. Táctica principal: Impact. Objetivo experimental: eliminación controlada de ficheros dummy. Evidencia esperada: PowerShell 4104 y Sysmon Event ID 26 como evidencia forense, no como alerta individual. Fuente MITRE: MITRE (s. f.-e).</w:t>
      </w:r>
    </w:p>
    <w:p w14:paraId="6A86781A" w14:textId="77777777" w:rsidR="007A3A4F" w:rsidRDefault="00DC394E" w:rsidP="00410D4D">
      <w:pPr>
        <w:pStyle w:val="GuionesAnexo"/>
      </w:pPr>
      <w:r>
        <w:t>A.10. TEC-009 - T1074.001, T1560.001 y T1048.003. Tácticas principales: Collection y Exfiltration. Objetivo experimental: staging, archivado ZIP y exfiltración HTTP controlada. El runner independiente acredita HTTPStatus=200 y UploadSucceeded=True; la detección Velociraptor se apoya en señales CLIENT_EVENT host-based y no en ese HTTP 200. Fuentes MITRE: MITRE (s. f.-g), MITRE (s. f.-a) y MITRE (s. f.-i).</w:t>
      </w:r>
    </w:p>
    <w:p w14:paraId="43BA6BAA" w14:textId="77777777" w:rsidR="007A3A4F" w:rsidRDefault="00195605" w:rsidP="00410D4D">
      <w:pPr>
        <w:pStyle w:val="GuionesAnexo"/>
      </w:pPr>
      <w:r>
        <w:t>A.11. Resultado sintético. Las nueve técnicas TEC-001 a TEC-009 aparecen como ejecutadas y detectadas mediante CLIENT_EVENT en el Excel final de visibilidad. Este resultado se limita al laboratorio y no representa cobertura completa de MITRE ATT&amp;CK Enterprise (García-Amorena Reina, 2026e).</w:t>
      </w:r>
    </w:p>
    <w:p w14:paraId="61C13A03" w14:textId="77777777" w:rsidR="007A3A4F" w:rsidRDefault="00195605" w:rsidP="007E15F9">
      <w:pPr>
        <w:pStyle w:val="Ttulo2"/>
        <w:numPr>
          <w:ilvl w:val="0"/>
          <w:numId w:val="0"/>
        </w:numPr>
      </w:pPr>
      <w:bookmarkStart w:id="584" w:name="_Toc234407670"/>
      <w:bookmarkStart w:id="585" w:name="_Toc236729134"/>
      <w:bookmarkStart w:id="586" w:name="_Toc236845357"/>
      <w:r>
        <w:t>Anexo B. Configuración del laboratorio</w:t>
      </w:r>
      <w:bookmarkEnd w:id="584"/>
      <w:bookmarkEnd w:id="585"/>
      <w:bookmarkEnd w:id="586"/>
    </w:p>
    <w:p w14:paraId="4CDB7C73" w14:textId="77777777" w:rsidR="007A3A4F" w:rsidRDefault="00195605" w:rsidP="00410D4D">
      <w:pPr>
        <w:pStyle w:val="GuionesAnexo"/>
      </w:pPr>
      <w:r>
        <w:t>B.1. Alcance. El laboratorio se diseñó para evaluar técnicas host-based en Windows mediante ejecución controlada. No se empleó malware, no se afectaron sistemas de terceros y los datos usados fueron dummy.</w:t>
      </w:r>
    </w:p>
    <w:p w14:paraId="1B422F2E" w14:textId="77777777" w:rsidR="007A3A4F" w:rsidRDefault="00195605" w:rsidP="00410D4D">
      <w:pPr>
        <w:pStyle w:val="GuionesAnexo"/>
      </w:pPr>
      <w:r>
        <w:t>B.2. Endpoint observado. Sistema Windows de laboratorio con agente Velociraptor, Sysmon y logging de PowerShell habilitado. La memoria utiliza referencias de rutas internas únicamente como trazabilidad experimental; esas rutas no deben tratarse como IOC.</w:t>
      </w:r>
    </w:p>
    <w:p w14:paraId="5518C4A9" w14:textId="77777777" w:rsidR="007A3A4F" w:rsidRDefault="00195605" w:rsidP="00410D4D">
      <w:pPr>
        <w:pStyle w:val="GuionesAnexo"/>
      </w:pPr>
      <w:r>
        <w:t>B.3. Velociraptor. La arquitectura evaluada se basa en cliente, servidor, artifacts, CLIENT_EVENT para detección, SERVER_EVENT para enrutamiento/persistencia/notificación y exportaciones JSONL/CSV como salidas de explotación analítica. SERVER_EVENT no se formula como capa de detección.</w:t>
      </w:r>
    </w:p>
    <w:p w14:paraId="323D7624" w14:textId="77777777" w:rsidR="007A3A4F" w:rsidRDefault="00195605" w:rsidP="00410D4D">
      <w:pPr>
        <w:pStyle w:val="GuionesAnexo"/>
      </w:pPr>
      <w:r>
        <w:t>B.4. Sysmon. Sysmon aporta eventos de creación de procesos, conexiones de red, creación de ficheros y eliminación detectada. En este TFM, Sysmon Event ID 26 se usa como evidencia forense de borrado, no como alerta individual (Russinovich &amp; Garnier, 2026).</w:t>
      </w:r>
    </w:p>
    <w:p w14:paraId="7AEA0862" w14:textId="77777777" w:rsidR="007A3A4F" w:rsidRDefault="00195605" w:rsidP="00410D4D">
      <w:pPr>
        <w:pStyle w:val="GuionesAnexo"/>
      </w:pPr>
      <w:r>
        <w:t>B.5. PowerShell. PowerShell Script Block Logging aporta Event ID 4104 para observar comandos y bloques de script ejecutados. Esta fuente es relevante para PowerShell, discovery, cifrado controlado, eliminación y exfiltración HTTP controlada cuando el comportamiento se ejecuta mediante PowerShell (Microsoft, 2026).</w:t>
      </w:r>
    </w:p>
    <w:p w14:paraId="7F50987A" w14:textId="77777777" w:rsidR="007A3A4F" w:rsidRDefault="00195605" w:rsidP="00410D4D">
      <w:pPr>
        <w:pStyle w:val="GuionesAnexo"/>
      </w:pPr>
      <w:r>
        <w:lastRenderedPageBreak/>
        <w:t>B.6. Wazuh. Wazuh se usa como validación comparativa HIDS/SIEM, no como sustituto de Velociraptor. Su modelo se apoya en logs, reglas, archives y alerts, mientras que Velociraptor se apoya en artifacts, VQL, CLIENT_EVENT y evidencia host-based.</w:t>
      </w:r>
    </w:p>
    <w:p w14:paraId="51F66A58" w14:textId="77777777" w:rsidR="007A3A4F" w:rsidRDefault="00195605" w:rsidP="00410D4D">
      <w:pPr>
        <w:pStyle w:val="GuionesAnexo"/>
      </w:pPr>
      <w:r>
        <w:t>B.7. Restricción metodológica. Codex no valida experimentalmente resultados. La validez experimental depende de las campañas ejecutadas por el autor y de las evidencias conservadas en los Excel finales, logs normalizados y paquetes de evidencias.</w:t>
      </w:r>
    </w:p>
    <w:p w14:paraId="755A8CB4" w14:textId="77777777" w:rsidR="007A3A4F" w:rsidRDefault="00195605" w:rsidP="007E15F9">
      <w:pPr>
        <w:pStyle w:val="Ttulo2"/>
        <w:numPr>
          <w:ilvl w:val="0"/>
          <w:numId w:val="0"/>
        </w:numPr>
      </w:pPr>
      <w:bookmarkStart w:id="587" w:name="_Toc234407671"/>
      <w:bookmarkStart w:id="588" w:name="_Toc236729135"/>
      <w:bookmarkStart w:id="589" w:name="_Toc236845358"/>
      <w:r>
        <w:t>Anexo C. Fuentes de telemetría y criterio de evidencia</w:t>
      </w:r>
      <w:bookmarkEnd w:id="587"/>
      <w:bookmarkEnd w:id="588"/>
      <w:bookmarkEnd w:id="589"/>
    </w:p>
    <w:p w14:paraId="2DD4D452" w14:textId="77777777" w:rsidR="007A3A4F" w:rsidRDefault="00195605" w:rsidP="00410D4D">
      <w:pPr>
        <w:pStyle w:val="GuionesAnexo"/>
      </w:pPr>
      <w:r>
        <w:t>C.1. Separación de capas. La memoria distingue ejecución de técnica, visibilidad host-based, detección, alerta, salida externa, evidencia, falsos positivos, benchmark y comparación con Wazuh. Esta separación evita inferir detección a partir de mera presencia de eventos.</w:t>
      </w:r>
    </w:p>
    <w:p w14:paraId="58E21C3D" w14:textId="77777777" w:rsidR="007A3A4F" w:rsidRDefault="00195605" w:rsidP="00410D4D">
      <w:pPr>
        <w:pStyle w:val="GuionesAnexo"/>
      </w:pPr>
      <w:r>
        <w:t>C.2. Visibilidad host-based. Se considera visibilidad cuando una fuente local registra actividad observable: Windows Event Logs, Sysmon, PowerShell 4104, ficheros creados, claves de registro, servicios o conexiones. La visibilidad por sí sola no equivale a detección.</w:t>
      </w:r>
    </w:p>
    <w:p w14:paraId="756230D1" w14:textId="77777777" w:rsidR="007A3A4F" w:rsidRDefault="00195605" w:rsidP="00410D4D">
      <w:pPr>
        <w:pStyle w:val="GuionesAnexo"/>
      </w:pPr>
      <w:r>
        <w:t>C.3. Detección. Se considera detección defendible cuando un artifact CLIENT_EVENT clasifica un evento o patrón, lo vincula a una técnica concreta y conserva evidencia trazable. La detección defendible en este TFM ocurre en CLIENT_EVENT.</w:t>
      </w:r>
    </w:p>
    <w:p w14:paraId="52F7A7E7" w14:textId="77777777" w:rsidR="007A3A4F" w:rsidRDefault="00195605" w:rsidP="00410D4D">
      <w:pPr>
        <w:pStyle w:val="GuionesAnexo"/>
      </w:pPr>
      <w:r>
        <w:t>C.4. Alerta. Se considera alerta cuando una detección se normaliza y se eleva a una señal operativa con perfil de severidad. P1/P2/P3/P4 son perfiles de artifacts y severidad/visibilidad, no prioridades de planificación.</w:t>
      </w:r>
    </w:p>
    <w:p w14:paraId="01F12B01" w14:textId="77777777" w:rsidR="007A3A4F" w:rsidRDefault="00195605" w:rsidP="00410D4D">
      <w:pPr>
        <w:pStyle w:val="GuionesAnexo"/>
      </w:pPr>
      <w:r>
        <w:t>C.5. Salida externa. JSONL y Discord son salidas externas o mecanismos de notificación. No son fuente primaria de detección y no sustituyen a CLIENT_EVENT ni a la evidencia local.</w:t>
      </w:r>
    </w:p>
    <w:p w14:paraId="1C0B6FED" w14:textId="77777777" w:rsidR="007A3A4F" w:rsidRDefault="00195605" w:rsidP="00410D4D">
      <w:pPr>
        <w:pStyle w:val="GuionesAnexo"/>
      </w:pPr>
      <w:r>
        <w:t>C.6. Evidencia forense. Se considera evidencia forense cualquier dato conservado que permita reconstruir la actividad: eventos, logs, hashes, capturas o resúmenes de ejecución. Sysmon ID 26 se trata como evidencia de eliminación, no como alerta individual.</w:t>
      </w:r>
    </w:p>
    <w:p w14:paraId="7DD1912A" w14:textId="77777777" w:rsidR="007A3A4F" w:rsidRDefault="00195605" w:rsidP="00410D4D">
      <w:pPr>
        <w:pStyle w:val="GuionesAnexo"/>
      </w:pPr>
      <w:r>
        <w:t xml:space="preserve">C.7. Falsos positivos. La campaña de FP se analiza separada de la campaña real. El Excel final registra </w:t>
      </w:r>
      <w:r w:rsidR="00290519">
        <w:t>10/10 acciones benignas y 0 hits definitivos; 82 filas no reconciliadas fueron excluidas y no se computaron como falsos positivos definitivos,</w:t>
      </w:r>
      <w:r>
        <w:t xml:space="preserve"> manteniendo separadas las filas mixtas mediante filtros de ventana/carpeta (García-Amorena Reina, 2026e).</w:t>
      </w:r>
    </w:p>
    <w:p w14:paraId="6BBB06B2" w14:textId="77777777" w:rsidR="007A3A4F" w:rsidRDefault="00195605" w:rsidP="007E15F9">
      <w:pPr>
        <w:pStyle w:val="Ttulo2"/>
        <w:numPr>
          <w:ilvl w:val="0"/>
          <w:numId w:val="0"/>
        </w:numPr>
      </w:pPr>
      <w:bookmarkStart w:id="590" w:name="_Toc234407672"/>
      <w:bookmarkStart w:id="591" w:name="_Toc236729136"/>
      <w:bookmarkStart w:id="592" w:name="_Toc236845359"/>
      <w:r>
        <w:t>Anexo D. Artifacts Velociraptor validados</w:t>
      </w:r>
      <w:bookmarkEnd w:id="590"/>
      <w:bookmarkEnd w:id="591"/>
      <w:bookmarkEnd w:id="592"/>
    </w:p>
    <w:p w14:paraId="00FCC00C" w14:textId="77777777" w:rsidR="00290519" w:rsidRDefault="00290519" w:rsidP="00410D4D">
      <w:pPr>
        <w:pStyle w:val="GuionesAnexo"/>
      </w:pPr>
      <w:r>
        <w:t>D.1. Control de versiones. Los artifacts validados se conservan en una ubicación separada y no se sobrescriben. Cualquier evolución futura se realiza sobre una nueva versión de trabajo, que debe validarse experimentalmente antes de su promoción.</w:t>
      </w:r>
    </w:p>
    <w:p w14:paraId="7B6036B1" w14:textId="77777777" w:rsidR="007A3A4F" w:rsidRDefault="00195605" w:rsidP="00410D4D">
      <w:pPr>
        <w:pStyle w:val="GuionesAnexo"/>
      </w:pPr>
      <w:r>
        <w:lastRenderedPageBreak/>
        <w:t>D.2. Custom.TFM.HIDS.P1.Critical.Priority.Event_v1.yaml. Perfil P1 Critical. Orientado a señales de alta criticidad, como comportamientos destructivos, cifrado, persistencia fuerte o exfiltración HTTP controlada cuando la evidencia lo soporta.</w:t>
      </w:r>
    </w:p>
    <w:p w14:paraId="351F1632" w14:textId="77777777" w:rsidR="007A3A4F" w:rsidRDefault="00195605" w:rsidP="00410D4D">
      <w:pPr>
        <w:pStyle w:val="GuionesAnexo"/>
      </w:pPr>
      <w:r>
        <w:t>D.3. Custom.TFM.HIDS.P2.High.Forensic.Event_v1.yaml. Perfil P2 High. Orientado a evidencia forense de alta relevancia, útil para consolidar detecciones y sostener trazabilidad técnica.</w:t>
      </w:r>
    </w:p>
    <w:p w14:paraId="04A33EC7" w14:textId="77777777" w:rsidR="007A3A4F" w:rsidRDefault="00195605" w:rsidP="00410D4D">
      <w:pPr>
        <w:pStyle w:val="GuionesAnexo"/>
      </w:pPr>
      <w:r>
        <w:t>D.4. Custom.TFM.HIDS.P3.Medium.Behavioral.Event_v1.yaml. Perfil P3 Medium. Orientado a comportamiento sospechoso que requiere contexto, correlación temporal o combinación con otras señales.</w:t>
      </w:r>
    </w:p>
    <w:p w14:paraId="05AC1E21" w14:textId="77777777" w:rsidR="007A3A4F" w:rsidRDefault="00195605" w:rsidP="00410D4D">
      <w:pPr>
        <w:pStyle w:val="GuionesAnexo"/>
      </w:pPr>
      <w:r>
        <w:t>D.5. Custom.TFM.HIDS.P4.Low.Basic_v2.yaml. Perfil P4 Low. Orientado a visibilidad básica. No debe formularse como alerta crítica ni como prueba suficiente de compromiso.</w:t>
      </w:r>
    </w:p>
    <w:p w14:paraId="370C968E" w14:textId="77777777" w:rsidR="007A3A4F" w:rsidRDefault="00195605" w:rsidP="00410D4D">
      <w:pPr>
        <w:pStyle w:val="GuionesAnexo"/>
      </w:pPr>
      <w:r>
        <w:t>D.6. Custom.TFM.HIDS.Router.JSONL.Discord.SOC_v3.yaml. Artifact SERVER_EVENT. Su función es enrutar, normalizar, persistir o notificar eventos generados por CLIENT_EVENT. No detecta por sí mismo.</w:t>
      </w:r>
    </w:p>
    <w:p w14:paraId="78F892C2" w14:textId="77777777" w:rsidR="007A3A4F" w:rsidRDefault="00195605" w:rsidP="00410D4D">
      <w:pPr>
        <w:pStyle w:val="GuionesAnexo"/>
      </w:pPr>
      <w:r>
        <w:t>D.7. SHA256SUMS_P1_P2_RECALIBRATION.txt. Fichero de trazabilidad criptográfica asociado a artifacts recalibrados. Debe conservarse como control de integridad documental.</w:t>
      </w:r>
    </w:p>
    <w:p w14:paraId="7323201F" w14:textId="77777777" w:rsidR="007A3A4F" w:rsidRDefault="00195605" w:rsidP="00410D4D">
      <w:pPr>
        <w:pStyle w:val="GuionesAnexo"/>
      </w:pPr>
      <w:r>
        <w:t>D.8. Decisión de diseño. La arquitectura P1/P2/P3/P4 no representa herramientas independientes. Representa perfiles operativos de severidad y visibilidad sobre una lógica CLIENT_EVENT común, con salida posterior por router SERVER_EVENT cuando aplica (García-Amorena Reina, 2026a).</w:t>
      </w:r>
    </w:p>
    <w:p w14:paraId="25944B03" w14:textId="77777777" w:rsidR="007A3A4F" w:rsidRDefault="00195605" w:rsidP="007E15F9">
      <w:pPr>
        <w:pStyle w:val="Ttulo2"/>
        <w:numPr>
          <w:ilvl w:val="0"/>
          <w:numId w:val="0"/>
        </w:numPr>
      </w:pPr>
      <w:bookmarkStart w:id="593" w:name="_Toc234407673"/>
      <w:bookmarkStart w:id="594" w:name="_Toc236729137"/>
      <w:bookmarkStart w:id="595" w:name="_Toc236845360"/>
      <w:r>
        <w:t>Anexo E. Runners, scripts y ground truth</w:t>
      </w:r>
      <w:bookmarkEnd w:id="593"/>
      <w:bookmarkEnd w:id="594"/>
      <w:bookmarkEnd w:id="595"/>
    </w:p>
    <w:p w14:paraId="450E6E68" w14:textId="77777777" w:rsidR="007A3A4F" w:rsidRDefault="00195605" w:rsidP="00410D4D">
      <w:pPr>
        <w:pStyle w:val="GuionesAnexo"/>
      </w:pPr>
      <w:r>
        <w:t>E.1. Función de los runners. Los runners automatizan la ejecución controlada de técnicas TEC-001 a TEC-009, registran tiempos y generan evidencias. Su función metodológica es construir ground truth, no detectar.</w:t>
      </w:r>
    </w:p>
    <w:p w14:paraId="55AE6E16" w14:textId="77777777" w:rsidR="007A3A4F" w:rsidRDefault="00195605" w:rsidP="00410D4D">
      <w:pPr>
        <w:pStyle w:val="GuionesAnexo"/>
      </w:pPr>
      <w:r>
        <w:t>E.2. Runner global. La memoria referencia `TFM_Run_All_TEC_Tests_v6_PATCHED_4104.ps1` como runner global de campaña. Ejecuta técnicas de forma secuencial, introduce pausas y facilita correlación temporal con telemetría.</w:t>
      </w:r>
    </w:p>
    <w:p w14:paraId="1FC227D2" w14:textId="77777777" w:rsidR="007A3A4F" w:rsidRDefault="00195605" w:rsidP="00410D4D">
      <w:pPr>
        <w:pStyle w:val="GuionesAnexo"/>
      </w:pPr>
      <w:r>
        <w:t>E.3. Ground truth. El ground truth se apoya en ejecución planificada, ventana temporal, técnica esperada, runner usado, evidencia producida y resumen de campaña. La detección se evalúa comparando esta verdad de laboratorio con las señales CLIENT_EVENT.</w:t>
      </w:r>
    </w:p>
    <w:p w14:paraId="767E775B" w14:textId="77777777" w:rsidR="007A3A4F" w:rsidRDefault="00195605" w:rsidP="00410D4D">
      <w:pPr>
        <w:pStyle w:val="GuionesAnexo"/>
      </w:pPr>
      <w:r>
        <w:t>E.4. Datos dummy. Los scripts operan sobre datos dummy y rutas controladas de laboratorio. No deben redactarse como malware real ni como compromiso de datos sensibles.</w:t>
      </w:r>
    </w:p>
    <w:p w14:paraId="6CB5D69E" w14:textId="77777777" w:rsidR="007A3A4F" w:rsidRDefault="00195605" w:rsidP="00410D4D">
      <w:pPr>
        <w:pStyle w:val="GuionesAnexo"/>
      </w:pPr>
      <w:r>
        <w:t>E.5. Rutas y nombres. Las rutas de laboratorio se documentan para reproducibilidad, pero no forman parte de la lógica de detección ni se tratan como IOC.</w:t>
      </w:r>
    </w:p>
    <w:p w14:paraId="16F74F48" w14:textId="77777777" w:rsidR="007A3A4F" w:rsidRDefault="00195605" w:rsidP="00410D4D">
      <w:pPr>
        <w:pStyle w:val="GuionesAnexo"/>
      </w:pPr>
      <w:r>
        <w:lastRenderedPageBreak/>
        <w:t>E.6. Control de seguridad. Las técnicas de impacto se limitaron a cifrado/eliminación controlados sobre ficheros dummy; las técnicas de exfiltración se limitaron a transferencia HTTP controlada hacia receptor del investigador.</w:t>
      </w:r>
    </w:p>
    <w:p w14:paraId="28A93594" w14:textId="77777777" w:rsidR="007A3A4F" w:rsidRDefault="00195605" w:rsidP="007E15F9">
      <w:pPr>
        <w:pStyle w:val="Ttulo2"/>
        <w:numPr>
          <w:ilvl w:val="0"/>
          <w:numId w:val="0"/>
        </w:numPr>
      </w:pPr>
      <w:bookmarkStart w:id="596" w:name="_Toc234407674"/>
      <w:bookmarkStart w:id="597" w:name="_Toc236729138"/>
      <w:bookmarkStart w:id="598" w:name="_Toc236845361"/>
      <w:r>
        <w:t>Anexo F. Evidencias y datasets finales</w:t>
      </w:r>
      <w:bookmarkEnd w:id="596"/>
      <w:bookmarkEnd w:id="597"/>
      <w:bookmarkEnd w:id="598"/>
    </w:p>
    <w:p w14:paraId="7E793FFC" w14:textId="77777777" w:rsidR="007A3A4F" w:rsidRDefault="00DC394E" w:rsidP="00410D4D">
      <w:pPr>
        <w:pStyle w:val="GuionesAnexo"/>
      </w:pPr>
      <w:r>
        <w:t>F.1. Excel final de visibilidad. `</w:t>
      </w:r>
      <w:r w:rsidR="00290519">
        <w:t>&lt;RUTA_EVIDENCIAS&gt;</w:t>
      </w:r>
      <w:r>
        <w:t>/TFM_VISIBILIDAD_DETECCION_FP_WAZUH_DEFINITIVO_20260712.xlsx` es la fuente canónica para resultados de visibilidad, detección, artifacts públicos, falsos positivos, Wazuh y trazabilidad (García-Amorena Reina, 2026e).</w:t>
      </w:r>
    </w:p>
    <w:p w14:paraId="0C98A2DB" w14:textId="77777777" w:rsidR="007A3A4F" w:rsidRDefault="00DC394E" w:rsidP="00410D4D">
      <w:pPr>
        <w:pStyle w:val="GuionesAnexo"/>
      </w:pPr>
      <w:r>
        <w:t>F.2. Normalizados de visibilidad. Los CSV y JSON derivados de iteraciones anteriores se conservan únicamente como trazabilidad histórica. Ninguna cifra, tabla o figura final de esta memoria se fija a partir de esos normalizados; la fuente cuantitativa exclusiva es el Excel definitivo de visibilidad.</w:t>
      </w:r>
    </w:p>
    <w:p w14:paraId="56AC6C38" w14:textId="77777777" w:rsidR="007A3A4F" w:rsidRDefault="00DC394E" w:rsidP="00410D4D">
      <w:pPr>
        <w:pStyle w:val="GuionesAnexo"/>
      </w:pPr>
      <w:r>
        <w:t>F.3. Excel final de benchmark. `</w:t>
      </w:r>
      <w:r w:rsidR="00290519">
        <w:t>&lt;RUTA_EVIDENCIAS&gt;</w:t>
      </w:r>
      <w:r>
        <w:t>/TFM_BENCHMARK_RENDIMIENTO_VELOCIRAPTOR_DEFINITIVO_20260712.xlsx` es la fuente canónica para escenarios, runs válidos y métricas agregadas de CPU y RAM (García-Amorena Reina, 2026d).</w:t>
      </w:r>
    </w:p>
    <w:p w14:paraId="2FC0972E" w14:textId="77777777" w:rsidR="007A3A4F" w:rsidRDefault="00DC394E" w:rsidP="00410D4D">
      <w:pPr>
        <w:pStyle w:val="GuionesAnexo"/>
      </w:pPr>
      <w:r>
        <w:t>F.4. Normalizados de benchmark. Los CSV derivados de iteraciones anteriores se conservan únicamente como trazabilidad histórica. Las cifras y figuras finales de rendimiento proceden exclusivamente del Excel definitivo de benchmark.</w:t>
      </w:r>
    </w:p>
    <w:p w14:paraId="0A749CB3" w14:textId="77777777" w:rsidR="007A3A4F" w:rsidRDefault="00195605" w:rsidP="00410D4D">
      <w:pPr>
        <w:pStyle w:val="GuionesAnexo"/>
      </w:pPr>
      <w:r>
        <w:t>F.5. Calidad de datos. El dataset final registra 102 fuentes con SHA-256, 9 TEC planificadas/ejecutadas/OK, 10 FP planificados/OK, 379 filas CLIENT_EVENT reales incluidas y 0 hits definitivos en FP (García-Amorena Reina, 2026e).</w:t>
      </w:r>
    </w:p>
    <w:p w14:paraId="36AC4277" w14:textId="77777777" w:rsidR="007A3A4F" w:rsidRDefault="00DC394E" w:rsidP="00410D4D">
      <w:pPr>
        <w:pStyle w:val="GuionesAnexo"/>
      </w:pPr>
      <w:r>
        <w:t>F.6. Limitación documental TEC-009. El summary del runner independiente documenta HTTP 200, UploadSucceeded=True, SHA-256 y bytes transferidos. Es ground truth de ejecución y no una alerta CLIENT_EVENT ni una detección de TrackNetwork. Si no aparece receiver_log.jsonl o el ZIP recibido, se mantiene como limitación documental secundaria.</w:t>
      </w:r>
    </w:p>
    <w:p w14:paraId="097E94FE" w14:textId="77777777" w:rsidR="007A3A4F" w:rsidRDefault="00195605" w:rsidP="00410D4D">
      <w:pPr>
        <w:pStyle w:val="GuionesAnexo"/>
      </w:pPr>
      <w:r>
        <w:t>F.7. Limitación documental Wazuh. La lectura final de Wazuh debe apoyarse en el Excel consolidado y normalizados. La ruta histórica `ENTREGA_WAZUH_VISIBILIDAD_20260622_114027` aparece registrada en dataset_summary, pero no se conserva completa en la ruta revisada actual.</w:t>
      </w:r>
    </w:p>
    <w:p w14:paraId="58268BDE" w14:textId="77777777" w:rsidR="007A3A4F" w:rsidRDefault="00195605" w:rsidP="007E15F9">
      <w:pPr>
        <w:pStyle w:val="Ttulo2"/>
        <w:numPr>
          <w:ilvl w:val="0"/>
          <w:numId w:val="0"/>
        </w:numPr>
      </w:pPr>
      <w:bookmarkStart w:id="599" w:name="_Toc234407675"/>
      <w:bookmarkStart w:id="600" w:name="_Toc236729139"/>
      <w:bookmarkStart w:id="601" w:name="_Toc236845362"/>
      <w:r>
        <w:lastRenderedPageBreak/>
        <w:t>Anexo G. Resultados completos de visibilidad, detección y falsos positivos</w:t>
      </w:r>
      <w:bookmarkEnd w:id="599"/>
      <w:bookmarkEnd w:id="600"/>
      <w:bookmarkEnd w:id="601"/>
    </w:p>
    <w:p w14:paraId="59D0BB4F" w14:textId="77777777" w:rsidR="007A3A4F" w:rsidRDefault="00195605" w:rsidP="00410D4D">
      <w:pPr>
        <w:pStyle w:val="GuionesAnexo"/>
      </w:pPr>
      <w:r>
        <w:t xml:space="preserve">G.1. Resultado global. La campaña real consolidada registra 9/9 técnicas TEC-001 a TEC-009 detectadas mediante CLIENT_EVENT y </w:t>
      </w:r>
      <w:r w:rsidR="00290519">
        <w:t>379 filas CLIENT_EVENT emitidas/exportadas, incluidas emisiones repetidas, dentro de la ventana de ejecución</w:t>
      </w:r>
      <w:r>
        <w:t xml:space="preserve"> (García-Amorena Reina, 2026e).</w:t>
      </w:r>
    </w:p>
    <w:p w14:paraId="37AEA29C" w14:textId="77777777" w:rsidR="007A3A4F" w:rsidRDefault="00195605" w:rsidP="00410D4D">
      <w:pPr>
        <w:pStyle w:val="GuionesAnexo"/>
      </w:pPr>
      <w:r>
        <w:t>G.2. Distribución por perfiles. P1=19, P2=118, P3=109 y P4=133. Estos valores son perfiles de artifacts/severidad, no prioridades documentales.</w:t>
      </w:r>
    </w:p>
    <w:p w14:paraId="41A11D81" w14:textId="77777777" w:rsidR="007A3A4F" w:rsidRDefault="00195605" w:rsidP="00410D4D">
      <w:pPr>
        <w:pStyle w:val="GuionesAnexo"/>
      </w:pPr>
      <w:r>
        <w:t>G.3. Distribución por técnica. TEC-001=42 filas, TEC-002=214, TEC-003=30, TEC-004=37, TEC-005=14, TEC-006=18, TEC-007=5, TEC-008=4 y TEC-009=15. La diferencia de volumen no equivale por sí sola a mayor o menor calidad de detección; depende de fuentes, filtros y comportamiento generado.</w:t>
      </w:r>
    </w:p>
    <w:p w14:paraId="5CF5A7BE" w14:textId="77777777" w:rsidR="007A3A4F" w:rsidRDefault="00195605" w:rsidP="00410D4D">
      <w:pPr>
        <w:pStyle w:val="GuionesAnexo"/>
      </w:pPr>
      <w:r>
        <w:t>G.4. Fuentes observadas por técnica. El dataset normalizado registra eventos Sysmon y PowerShell 4104 por técnica. Ejemplos: TEC-001 incluye 4 eventos Sysmon y 3 de PowerShell 4104; TEC-005 incluye 6 Sysmon y 4 System 7045; TEC-009 incluye 7 Sysmon y 1 PowerShell 4104.</w:t>
      </w:r>
    </w:p>
    <w:p w14:paraId="5731019C" w14:textId="77777777" w:rsidR="007A3A4F" w:rsidRDefault="00195605" w:rsidP="00410D4D">
      <w:pPr>
        <w:pStyle w:val="GuionesAnexo"/>
      </w:pPr>
      <w:r>
        <w:t xml:space="preserve">G.5. Falsos positivos. La campaña FP registra </w:t>
      </w:r>
      <w:r w:rsidR="00290519">
        <w:t>10/10 acciones benignas ejecutadas y 0 hits definitivos; 82 filas no reconciliadas fueron excluidas y no se computaron como falsos positivos definitivos.</w:t>
      </w:r>
      <w:r>
        <w:t xml:space="preserve"> Se documentan filas CLIENT_EVENT a revisar por mezcla de fuentes, pero el resultado final conserva TotalHits=0 tras aplicar filtros de ventana/carpeta.</w:t>
      </w:r>
    </w:p>
    <w:p w14:paraId="0E17927E" w14:textId="77777777" w:rsidR="007A3A4F" w:rsidRDefault="00195605" w:rsidP="00410D4D">
      <w:pPr>
        <w:pStyle w:val="GuionesAnexo"/>
      </w:pPr>
      <w:r>
        <w:t>G.6. Interpretación. El resultado 9/9 solo aplica al subconjunto TEC-001 a TEC-009, al laboratorio Windows, a la telemetría configurada y a los artifacts validados. No debe extrapolarse a toda ATT&amp;CK Enterprise ni a producción.</w:t>
      </w:r>
    </w:p>
    <w:p w14:paraId="395BB6ED" w14:textId="77777777" w:rsidR="007A3A4F" w:rsidRDefault="00195605" w:rsidP="00410D4D">
      <w:pPr>
        <w:pStyle w:val="GuionesAnexo"/>
      </w:pPr>
      <w:r>
        <w:t>G.7. Defensa técnica. La defensa de resultados debe apoyarse en la relación técnica -&gt; ejecución controlada -&gt; fuente de telemetría -&gt; artifact CLIENT_EVENT -&gt; perfil -&gt; evidencia conservada -&gt; limitación documentada.</w:t>
      </w:r>
    </w:p>
    <w:p w14:paraId="0E85830F" w14:textId="77777777" w:rsidR="007A3A4F" w:rsidRDefault="00195605" w:rsidP="007E15F9">
      <w:pPr>
        <w:pStyle w:val="Ttulo2"/>
        <w:numPr>
          <w:ilvl w:val="0"/>
          <w:numId w:val="0"/>
        </w:numPr>
      </w:pPr>
      <w:bookmarkStart w:id="602" w:name="_Toc234407676"/>
      <w:bookmarkStart w:id="603" w:name="_Toc236729140"/>
      <w:bookmarkStart w:id="604" w:name="_Toc236845363"/>
      <w:r>
        <w:t>Anexo H. Benchmark de rendimiento</w:t>
      </w:r>
      <w:bookmarkEnd w:id="602"/>
      <w:bookmarkEnd w:id="603"/>
      <w:bookmarkEnd w:id="604"/>
    </w:p>
    <w:p w14:paraId="33018B93" w14:textId="77777777" w:rsidR="007A3A4F" w:rsidRDefault="00DC394E" w:rsidP="00410D4D">
      <w:pPr>
        <w:pStyle w:val="GuionesAnexo"/>
      </w:pPr>
      <w:r>
        <w:t>H.1. Fuente válida. El benchmark válido es `TFM_BENCHMARK_RENDIMIENTO_VELOCIRAPTOR_DEFINITIVO_20260712.xlsx` (García-Amorena Reina, 2026d).</w:t>
      </w:r>
    </w:p>
    <w:p w14:paraId="5D5457EC" w14:textId="77777777" w:rsidR="007A3A4F" w:rsidRDefault="00195605" w:rsidP="00410D4D">
      <w:pPr>
        <w:pStyle w:val="GuionesAnexo"/>
      </w:pPr>
      <w:r>
        <w:t>H.2. Diseño. El benchmark contiene 3 escenarios y 3 repeticiones por escenario: BASELINE_NO_VR, VR_IDLE y VR_TEC_RUNNER. El resultado incluye 9/9 runs válidos.</w:t>
      </w:r>
    </w:p>
    <w:p w14:paraId="07BDEA8E" w14:textId="77777777" w:rsidR="00290519" w:rsidRDefault="00290519" w:rsidP="00410D4D">
      <w:pPr>
        <w:pStyle w:val="GuionesAnexo"/>
      </w:pPr>
      <w:r>
        <w:lastRenderedPageBreak/>
        <w:t>H.3. Exclusión de SERVER_GUI. El benchmark principal mide exclusivamente el impacto del cliente Velociraptor sobre el endpoint. SERVER_GUI se registra separadamente y se excluye del cálculo principal porque pertenece al servidor y no al cliente evaluado. Los flags empleados son IncludeServerGuiInTotal=False y ServerGuiExcludedFromClientMetrics=True.</w:t>
      </w:r>
    </w:p>
    <w:p w14:paraId="1BDBF9B1" w14:textId="77777777" w:rsidR="007A3A4F" w:rsidRDefault="00195605" w:rsidP="00410D4D">
      <w:pPr>
        <w:pStyle w:val="GuionesAnexo"/>
      </w:pPr>
      <w:r>
        <w:t>H.4. CPU. VR_TEC_RUNNER registra CPU media aproximada de 0,95 % y pico observado del 54 %. BASELINE_NO_VR y VR_IDLE aparecen con media 0 % en el resumen consolidado.</w:t>
      </w:r>
    </w:p>
    <w:p w14:paraId="6106C64D" w14:textId="77777777" w:rsidR="007A3A4F" w:rsidRDefault="00195605" w:rsidP="00410D4D">
      <w:pPr>
        <w:pStyle w:val="GuionesAnexo"/>
      </w:pPr>
      <w:r>
        <w:t>H.5. Memoria. VR_IDLE registra 57,48 MB de RAM media y VR_TEC_RUNNER 57,42 MB, con pico de 57,97 MB. La interpretación correcta es consumo medible pero bajo y estable en el laboratorio, no ausencia de consumo.</w:t>
      </w:r>
    </w:p>
    <w:p w14:paraId="5BF2715B" w14:textId="77777777" w:rsidR="007A3A4F" w:rsidRDefault="00195605" w:rsidP="00410D4D">
      <w:pPr>
        <w:pStyle w:val="GuionesAnexo"/>
      </w:pPr>
      <w:r>
        <w:t>H.6. RunnerStillRunningAtEnd. Se interpreta como WARN no bloqueante cuando no invalida los 9/9 runs ni los controles de calidad del Excel.</w:t>
      </w:r>
    </w:p>
    <w:p w14:paraId="7EF393C9" w14:textId="77777777" w:rsidR="007A3A4F" w:rsidRDefault="00DC394E" w:rsidP="00410D4D">
      <w:pPr>
        <w:pStyle w:val="GuionesAnexo"/>
      </w:pPr>
      <w:r>
        <w:t>H.7. Alcance. El benchmark mide el coste operativo agregado del cliente Velociraptor. No mide calidad de detección, cobertura, falsos positivos ni consumo individual de los artifacts P1, P2, P3 o P4.</w:t>
      </w:r>
    </w:p>
    <w:p w14:paraId="61797D27" w14:textId="77777777" w:rsidR="007A3A4F" w:rsidRDefault="00195605" w:rsidP="00410D4D">
      <w:pPr>
        <w:pStyle w:val="GuionesAnexo"/>
      </w:pPr>
      <w:r>
        <w:t>H.8. Limitación. Los resultados no se extrapolan directamente a producción. Para entornos reales habría que repetir con más endpoints, cargas prolongadas, hardware distinto y retención/eventos representativos.</w:t>
      </w:r>
    </w:p>
    <w:p w14:paraId="0CC33A2E" w14:textId="77777777" w:rsidR="007A3A4F" w:rsidRDefault="00195605" w:rsidP="007E15F9">
      <w:pPr>
        <w:pStyle w:val="Ttulo2"/>
        <w:numPr>
          <w:ilvl w:val="0"/>
          <w:numId w:val="0"/>
        </w:numPr>
      </w:pPr>
      <w:bookmarkStart w:id="605" w:name="_Toc234407677"/>
      <w:bookmarkStart w:id="606" w:name="_Toc236729141"/>
      <w:bookmarkStart w:id="607" w:name="_Toc236845364"/>
      <w:r>
        <w:t>Anexo I. Validación comparativa con Wazuh</w:t>
      </w:r>
      <w:bookmarkEnd w:id="605"/>
      <w:bookmarkEnd w:id="606"/>
      <w:bookmarkEnd w:id="607"/>
    </w:p>
    <w:p w14:paraId="389BB79A" w14:textId="77777777" w:rsidR="007A3A4F" w:rsidRDefault="00195605" w:rsidP="00410D4D">
      <w:pPr>
        <w:pStyle w:val="GuionesAnexo"/>
      </w:pPr>
      <w:r>
        <w:t>I.1. Finalidad. Wazuh se mantiene como validación comparativa HIDS/SIEM. No sustituye a Velociraptor y no se trata como unidad equivalente directa.</w:t>
      </w:r>
    </w:p>
    <w:p w14:paraId="48DF4DF6" w14:textId="77777777" w:rsidR="007A3A4F" w:rsidRDefault="00195605" w:rsidP="00410D4D">
      <w:pPr>
        <w:pStyle w:val="GuionesAnexo"/>
      </w:pPr>
      <w:r>
        <w:t>I.2. Modelo Velociraptor. Velociraptor trabaja con artifacts, VQL, CLIENT_EVENT y evidencia host-based. La detección defendible ocurre en CLIENT_EVENT; SERVER_EVENT enruta, persiste o notifica.</w:t>
      </w:r>
    </w:p>
    <w:p w14:paraId="39BEA6FE" w14:textId="77777777" w:rsidR="007A3A4F" w:rsidRDefault="00195605" w:rsidP="00410D4D">
      <w:pPr>
        <w:pStyle w:val="GuionesAnexo"/>
      </w:pPr>
      <w:r>
        <w:t>I.3. Modelo Wazuh. Wazuh trabaja con logs, rules, archives y alerts. La comparación permite contrastar visibilidad, modelo operativo, reglas y alertabilidad centralizada (Wazuh, s. f.-a; Wazuh, s. f.-b).</w:t>
      </w:r>
    </w:p>
    <w:p w14:paraId="621922D5" w14:textId="77777777" w:rsidR="007A3A4F" w:rsidRDefault="00195605" w:rsidP="00410D4D">
      <w:pPr>
        <w:pStyle w:val="GuionesAnexo"/>
      </w:pPr>
      <w:r>
        <w:t>I.4. Fuentes Wazuh. La memoria documenta PowerShell Operational, Sysmon, Security y System como fuentes remitidas por el agente Windows. Esta configuración permite observar ejecución de scripts, procesos, creación de ficheros y servicios.</w:t>
      </w:r>
    </w:p>
    <w:p w14:paraId="795A26EF" w14:textId="77777777" w:rsidR="00290519" w:rsidRDefault="00290519" w:rsidP="00410D4D">
      <w:pPr>
        <w:pStyle w:val="GuionesAnexo"/>
      </w:pPr>
      <w:r>
        <w:t>I.5. Reglas custom. El ruleset efectivo de la campaña fue tfm_wazuh_custom_rules_v2.xml. El Excel consolidado conserva los resultados finales, los identificadores 110301, 110402, 110203 y 110202, y el gap 110201=0 para TEC-009.</w:t>
      </w:r>
    </w:p>
    <w:p w14:paraId="12948BB3" w14:textId="77777777" w:rsidR="007A3A4F" w:rsidRDefault="00DC394E" w:rsidP="00410D4D">
      <w:pPr>
        <w:pStyle w:val="GuionesAnexo"/>
      </w:pPr>
      <w:r>
        <w:t xml:space="preserve">I.6. Resultados consolidados. Wazuh base acredita 3/9 técnicas —TEC-002, TEC-004 y TEC-006— y Wazuh custom 4/9 —TEC-001, TEC-005, TEC-007 y TEC-008—. En la campaña TEC </w:t>
      </w:r>
      <w:r>
        <w:lastRenderedPageBreak/>
        <w:t>se registran 54 alertas de reglas base y 56 alertas 110xxx, 110 en total; son volúmenes contextuales, no unidades de cobertura. La unión complementaria alcanza 7/9 y no constituye una quinta solución.</w:t>
      </w:r>
    </w:p>
    <w:p w14:paraId="67C002A7" w14:textId="77777777" w:rsidR="007A3A4F" w:rsidRDefault="00195605" w:rsidP="00410D4D">
      <w:pPr>
        <w:pStyle w:val="GuionesAnexo"/>
      </w:pPr>
      <w:r>
        <w:t>I.7. Gap 110201. Wazuh conserva una limitación en la regla 110201 para TEC-009: 110201=0. Esto evidencia que la cobertura depende de la lógica de reglas y de la fuente de eventos disponible.</w:t>
      </w:r>
    </w:p>
    <w:p w14:paraId="4C32BC73" w14:textId="77777777" w:rsidR="007A3A4F" w:rsidRDefault="00195605" w:rsidP="00410D4D">
      <w:pPr>
        <w:pStyle w:val="GuionesAnexo"/>
      </w:pPr>
      <w:r>
        <w:t>I.8. Ruido operativo. La coexistencia Velociraptor + Wazuh puede generar ruido por actividad del propio flujo de alertado, como escritura JSONL, ConvertFrom-Json, FromBase64String, Invoke-RestMethod o envío a Discord. Esa coexistencia se trata como experimento de ruido, no como campaña principal de detección.</w:t>
      </w:r>
    </w:p>
    <w:p w14:paraId="51746450" w14:textId="77777777" w:rsidR="007A3A4F" w:rsidRDefault="00195605" w:rsidP="007E15F9">
      <w:pPr>
        <w:pStyle w:val="Ttulo2"/>
        <w:numPr>
          <w:ilvl w:val="0"/>
          <w:numId w:val="0"/>
        </w:numPr>
      </w:pPr>
      <w:bookmarkStart w:id="608" w:name="_Toc234407678"/>
      <w:bookmarkStart w:id="609" w:name="_Toc236729142"/>
      <w:bookmarkStart w:id="610" w:name="_Toc236845365"/>
      <w:r>
        <w:t>Anexo J. TEC-009 - Exfiltración HTTP controlada en laboratorio</w:t>
      </w:r>
      <w:bookmarkEnd w:id="608"/>
      <w:bookmarkEnd w:id="609"/>
      <w:bookmarkEnd w:id="610"/>
    </w:p>
    <w:p w14:paraId="79393769" w14:textId="77777777" w:rsidR="007A3A4F" w:rsidRDefault="00195605" w:rsidP="00410D4D">
      <w:pPr>
        <w:pStyle w:val="GuionesAnexo"/>
      </w:pPr>
      <w:r>
        <w:t>J.1. Formulación correcta. TEC-009 debe formularse como exfiltración HTTP controlada en laboratorio o como staging, archivado ZIP y exfiltración HTTP controlada hacia host receptor.</w:t>
      </w:r>
    </w:p>
    <w:p w14:paraId="230FBBFF" w14:textId="77777777" w:rsidR="007A3A4F" w:rsidRDefault="00195605" w:rsidP="00410D4D">
      <w:pPr>
        <w:pStyle w:val="GuionesAnexo"/>
      </w:pPr>
      <w:r>
        <w:t>J.2. Técnicas MITRE asociadas. TEC-009 se mapea a T1074.001 Local Data Staging, T1560.001 Archive via Utility y T1048.003 Exfiltration Over Unencrypted Non-C2 Protocol (MITRE, s. f.-g; MITRE, s. f.-a; MITRE, s. f.-i).</w:t>
      </w:r>
    </w:p>
    <w:p w14:paraId="2DABDB10" w14:textId="77777777" w:rsidR="007A3A4F" w:rsidRDefault="00DC394E" w:rsidP="00410D4D">
      <w:pPr>
        <w:pStyle w:val="GuionesAnexo"/>
      </w:pPr>
      <w:r>
        <w:t>J.3. Evidencia mínima. El ground truth del runner incluye preparación de datos dummy, creación del ZIP, ReceiverReachable=True, HTTPStatus=200, UploadSucceeded=True, SHA-256 local y bytes transferidos. La detección Velociraptor se acredita por las señales CLIENT_EVENT host-based; ambas capas se documentan por separado.</w:t>
      </w:r>
    </w:p>
    <w:p w14:paraId="34FFBBD8" w14:textId="77777777" w:rsidR="007A3A4F" w:rsidRDefault="00DC394E" w:rsidP="00410D4D">
      <w:pPr>
        <w:pStyle w:val="GuionesAnexo"/>
      </w:pPr>
      <w:r>
        <w:t>J.4. Limitación documental secundaria. Si receiver_log.jsonl o el ZIP recibido no aparecen en el paquete revisado, la conservación del receptor final queda limitada. El HTTP 200 del summary sigue siendo evidencia del runner independiente, no una alerta CLIENT_EVENT.</w:t>
      </w:r>
    </w:p>
    <w:p w14:paraId="51D62ECD" w14:textId="77777777" w:rsidR="007A3A4F" w:rsidRDefault="00DC394E" w:rsidP="00410D4D">
      <w:pPr>
        <w:pStyle w:val="GuionesAnexo"/>
      </w:pPr>
      <w:r>
        <w:t>J.5. Redacción metodológica. La formulación correcta separa la ejecución HTTP controlada, acreditada por el runner, de la detección host-based custom. No se atribuye el HTTP 200 al Router, a Discord, a TrackNetwork ni a una alerta CLIENT_EVENT.</w:t>
      </w:r>
    </w:p>
    <w:p w14:paraId="20CE4671" w14:textId="77777777" w:rsidR="007A3A4F" w:rsidRDefault="00DC394E" w:rsidP="00410D4D">
      <w:pPr>
        <w:pStyle w:val="GuionesAnexo"/>
      </w:pPr>
      <w:r>
        <w:t>J.6. Interpretación HIDS. TEC-009 expone el límite entre telemetría host y evidencia de red. TrackNetwork observó la conexión, pero PID=0 y ProcInfo vacío impidieron una atribución fiable de proceso. El ground truth del runner completa la ejecución experimental sin ampliar artificialmente la cobertura de detección Velociraptor.</w:t>
      </w:r>
    </w:p>
    <w:p w14:paraId="247119F8" w14:textId="77777777" w:rsidR="007A3A4F" w:rsidRDefault="00195605" w:rsidP="007E15F9">
      <w:pPr>
        <w:pStyle w:val="Ttulo2"/>
        <w:numPr>
          <w:ilvl w:val="0"/>
          <w:numId w:val="0"/>
        </w:numPr>
      </w:pPr>
      <w:bookmarkStart w:id="611" w:name="_Toc234407679"/>
      <w:bookmarkStart w:id="612" w:name="_Toc236729143"/>
      <w:bookmarkStart w:id="613" w:name="_Toc236845366"/>
      <w:r>
        <w:lastRenderedPageBreak/>
        <w:t>Anexo K. Glosario técnico</w:t>
      </w:r>
      <w:bookmarkEnd w:id="611"/>
      <w:bookmarkEnd w:id="612"/>
      <w:bookmarkEnd w:id="613"/>
    </w:p>
    <w:p w14:paraId="21FE0C6C" w14:textId="77777777" w:rsidR="007A3A4F" w:rsidRDefault="00195605" w:rsidP="00410D4D">
      <w:pPr>
        <w:pStyle w:val="GuionesAnexo"/>
      </w:pPr>
      <w:r>
        <w:t>K.1. Artifact Velociraptor. Unidad YAML que empaqueta consultas VQL, parámetros y sources para recopilar o monitorizar información del endpoint.</w:t>
      </w:r>
    </w:p>
    <w:p w14:paraId="2A2F5018" w14:textId="77777777" w:rsidR="007A3A4F" w:rsidRDefault="00195605" w:rsidP="00410D4D">
      <w:pPr>
        <w:pStyle w:val="GuionesAnexo"/>
      </w:pPr>
      <w:r>
        <w:t>K.2. CLIENT_EVENT. Artifact/event artifact que se ejecuta en el endpoint y produce eventos de monitorización continua. En este TFM es la capa donde ocurre la detección defendible.</w:t>
      </w:r>
    </w:p>
    <w:p w14:paraId="74207FC8" w14:textId="77777777" w:rsidR="007A3A4F" w:rsidRDefault="00195605" w:rsidP="00410D4D">
      <w:pPr>
        <w:pStyle w:val="GuionesAnexo"/>
      </w:pPr>
      <w:r>
        <w:t>K.3. SERVER_EVENT. Artifact del lado servidor. Enruta, normaliza, persiste o notifica eventos generados por CLIENT_EVENT. No detecta por sí mismo.</w:t>
      </w:r>
    </w:p>
    <w:p w14:paraId="1DD31E69" w14:textId="77777777" w:rsidR="007A3A4F" w:rsidRDefault="00195605" w:rsidP="00410D4D">
      <w:pPr>
        <w:pStyle w:val="GuionesAnexo"/>
      </w:pPr>
      <w:r>
        <w:t>K.4. JSONL. Formato de salida o persistencia línea a línea. No es fuente primaria de detección.</w:t>
      </w:r>
    </w:p>
    <w:p w14:paraId="47425445" w14:textId="77777777" w:rsidR="007A3A4F" w:rsidRDefault="00195605" w:rsidP="00410D4D">
      <w:pPr>
        <w:pStyle w:val="GuionesAnexo"/>
      </w:pPr>
      <w:r>
        <w:t>K.5. Discord. Canal externo de notificación. No es fuente primaria de detección ni evidencia suficiente por sí sola.</w:t>
      </w:r>
    </w:p>
    <w:p w14:paraId="56A7C8C3" w14:textId="77777777" w:rsidR="007A3A4F" w:rsidRDefault="00195605" w:rsidP="00410D4D">
      <w:pPr>
        <w:pStyle w:val="GuionesAnexo"/>
      </w:pPr>
      <w:r>
        <w:t>K.6. P1/P2/P3/P4. Perfiles de artifacts/severidad y visibilidad: P1 Critical, P2 High, P3 Medium, P4 Low. No deben confundirse con prioridades P1/P2/P3/P4 de planificación documental.</w:t>
      </w:r>
    </w:p>
    <w:p w14:paraId="7DCDB7AE" w14:textId="77777777" w:rsidR="007A3A4F" w:rsidRDefault="00195605" w:rsidP="00410D4D">
      <w:pPr>
        <w:pStyle w:val="GuionesAnexo"/>
      </w:pPr>
      <w:r>
        <w:t>K.7. Visibilidad. Capacidad de observar eventos o cambios en el endpoint. No equivale automáticamente a detección.</w:t>
      </w:r>
    </w:p>
    <w:p w14:paraId="580C7C0E" w14:textId="77777777" w:rsidR="007A3A4F" w:rsidRDefault="00195605" w:rsidP="00410D4D">
      <w:pPr>
        <w:pStyle w:val="GuionesAnexo"/>
      </w:pPr>
      <w:r>
        <w:t>K.8. Detección. Clasificación reproducible de un evento o patrón por lógica de artifact, asociada a una técnica y respaldada por evidencia.</w:t>
      </w:r>
    </w:p>
    <w:p w14:paraId="72000A03" w14:textId="77777777" w:rsidR="007A3A4F" w:rsidRDefault="00195605" w:rsidP="00410D4D">
      <w:pPr>
        <w:pStyle w:val="GuionesAnexo"/>
      </w:pPr>
      <w:r>
        <w:t>K.9. Alerta. Señal operativa derivada de una detección y normalizada con severidad, destino o canal de salida.</w:t>
      </w:r>
    </w:p>
    <w:p w14:paraId="068D08A2" w14:textId="77777777" w:rsidR="007A3A4F" w:rsidRDefault="00195605" w:rsidP="00410D4D">
      <w:pPr>
        <w:pStyle w:val="GuionesAnexo"/>
      </w:pPr>
      <w:r>
        <w:t>K.10. Evidencia forense. Datos conservados que permiten reconstruir o defender una observación: eventos, logs, hashes, capturas, CSV, JSONL, summaries o ficheros generados.</w:t>
      </w:r>
    </w:p>
    <w:p w14:paraId="6B90E5EC" w14:textId="77777777" w:rsidR="007A3A4F" w:rsidRDefault="00195605" w:rsidP="00410D4D">
      <w:pPr>
        <w:pStyle w:val="GuionesAnexo"/>
      </w:pPr>
      <w:r>
        <w:t>K.11. Benchmark. Medición de coste operativo en CPU/RAM/disco bajo escenarios definidos. No mide calidad de detección.</w:t>
      </w:r>
    </w:p>
    <w:p w14:paraId="30D17BFB" w14:textId="77777777" w:rsidR="007A3A4F" w:rsidRDefault="00195605" w:rsidP="00410D4D">
      <w:pPr>
        <w:pStyle w:val="GuionesAnexo"/>
      </w:pPr>
      <w:r>
        <w:t>K.12. Ground truth. Verdad de laboratorio basada en ejecución planificada, runner, tiempo, técnica esperada y evidencias generadas.</w:t>
      </w:r>
    </w:p>
    <w:p w14:paraId="6F8E1FBA" w14:textId="77777777" w:rsidR="007A3A4F" w:rsidRDefault="00195605" w:rsidP="00410D4D">
      <w:pPr>
        <w:pStyle w:val="GuionesAnexo"/>
      </w:pPr>
      <w:r>
        <w:t>K.13. Falso positivo. Señal generada por actividad benigna. En este TFM se evalúa en campaña separada FP-001 a FP-010.</w:t>
      </w:r>
    </w:p>
    <w:p w14:paraId="3A6410B7" w14:textId="77777777" w:rsidR="007A3A4F" w:rsidRDefault="00195605" w:rsidP="00410D4D">
      <w:pPr>
        <w:pStyle w:val="GuionesAnexo"/>
      </w:pPr>
      <w:r>
        <w:t>K.14. Wazuh base/custom. Wazuh base corresponde a comportamiento sin reglas TFM específicas; Wazuh custom incluye reglas TFM añadidas para aproximar perfiles de severidad, sin equivalencia directa con artifacts Velociraptor.</w:t>
      </w:r>
    </w:p>
    <w:p w14:paraId="2BE216EC" w14:textId="77777777" w:rsidR="007A3A4F" w:rsidRDefault="00195605" w:rsidP="007E15F9">
      <w:pPr>
        <w:pStyle w:val="Ttulo2"/>
        <w:numPr>
          <w:ilvl w:val="0"/>
          <w:numId w:val="0"/>
        </w:numPr>
      </w:pPr>
      <w:bookmarkStart w:id="614" w:name="_Toc234407680"/>
      <w:bookmarkStart w:id="615" w:name="_Toc236729144"/>
      <w:bookmarkStart w:id="616" w:name="_Toc236845367"/>
      <w:r>
        <w:t>Anexo L. Checklist de defensa metodológica</w:t>
      </w:r>
      <w:bookmarkEnd w:id="614"/>
      <w:bookmarkEnd w:id="615"/>
      <w:bookmarkEnd w:id="616"/>
    </w:p>
    <w:p w14:paraId="1B96186E" w14:textId="77777777" w:rsidR="007A3A4F" w:rsidRDefault="00195605" w:rsidP="00410D4D">
      <w:pPr>
        <w:pStyle w:val="GuionesAnexo"/>
      </w:pPr>
      <w:r>
        <w:t>L.1.</w:t>
      </w:r>
      <w:r w:rsidR="00616D64">
        <w:t xml:space="preserve"> A</w:t>
      </w:r>
      <w:r>
        <w:t>lcance válido es TEC-001 a TEC-009 en laboratorio Windows.</w:t>
      </w:r>
    </w:p>
    <w:p w14:paraId="6833EC61" w14:textId="77777777" w:rsidR="007A3A4F" w:rsidRDefault="00195605" w:rsidP="00410D4D">
      <w:pPr>
        <w:pStyle w:val="GuionesAnexo"/>
      </w:pPr>
      <w:r>
        <w:t>L.2. No mezclar benchmark con calidad de detección. El benchmark mide coste operativo; la cobertura se evalúa en el capítulo de resultados.</w:t>
      </w:r>
    </w:p>
    <w:p w14:paraId="2B003CD3" w14:textId="77777777" w:rsidR="007A3A4F" w:rsidRDefault="00195605" w:rsidP="00410D4D">
      <w:pPr>
        <w:pStyle w:val="GuionesAnexo"/>
      </w:pPr>
      <w:r>
        <w:lastRenderedPageBreak/>
        <w:t>L.3. Evitar redacciones que presenten consumo nulo. La redacción correcta es consumo medible pero bajo y estable en el laboratorio evaluado.</w:t>
      </w:r>
    </w:p>
    <w:p w14:paraId="432A4098" w14:textId="77777777" w:rsidR="007A3A4F" w:rsidRDefault="00195605" w:rsidP="00410D4D">
      <w:pPr>
        <w:pStyle w:val="GuionesAnexo"/>
      </w:pPr>
      <w:r>
        <w:t>L.4. No afirmar que Wazuh y Velociraptor son equivalentes directos. Comparan modelos operativos distintos.</w:t>
      </w:r>
    </w:p>
    <w:p w14:paraId="46FCEE2C" w14:textId="77777777" w:rsidR="007A3A4F" w:rsidRDefault="00195605" w:rsidP="00410D4D">
      <w:pPr>
        <w:pStyle w:val="GuionesAnexo"/>
      </w:pPr>
      <w:r>
        <w:t>L.5. Formular SERVER_EVENT únicamente como capa de enrutamiento, normalización, persistencia o notificación de eventos generados por CLIENT_EVENT.</w:t>
      </w:r>
    </w:p>
    <w:p w14:paraId="7049D77D" w14:textId="77777777" w:rsidR="007A3A4F" w:rsidRDefault="00195605" w:rsidP="00410D4D">
      <w:pPr>
        <w:pStyle w:val="GuionesAnexo"/>
      </w:pPr>
      <w:r>
        <w:t>L.6. No usar JSONL ni Discord como fuente primaria de detección. Son salidas externas o mecanismos de explotación/notificación.</w:t>
      </w:r>
    </w:p>
    <w:p w14:paraId="5BDCB784" w14:textId="77777777" w:rsidR="007A3A4F" w:rsidRDefault="00195605" w:rsidP="00410D4D">
      <w:pPr>
        <w:pStyle w:val="GuionesAnexo"/>
      </w:pPr>
      <w:r>
        <w:t>L.7. No tratar P4 como alerta crítica. P4 aporta visibilidad básica y debe interpretarse con contexto.</w:t>
      </w:r>
    </w:p>
    <w:p w14:paraId="3D792C61" w14:textId="77777777" w:rsidR="007A3A4F" w:rsidRDefault="00195605" w:rsidP="00410D4D">
      <w:pPr>
        <w:pStyle w:val="GuionesAnexo"/>
      </w:pPr>
      <w:r>
        <w:t>L.8. No tratar rutas, nombres de scripts o etiquetas TEC como IOC. Son artefactos de laboratorio y trazabilidad interna.</w:t>
      </w:r>
    </w:p>
    <w:p w14:paraId="6CA84E84" w14:textId="77777777" w:rsidR="007A3A4F" w:rsidRDefault="00195605" w:rsidP="00410D4D">
      <w:pPr>
        <w:pStyle w:val="GuionesAnexo"/>
      </w:pPr>
      <w:r>
        <w:t>L.9. No ocultar limitaciones. Deben mantenerse las limitaciones de laboratorio, telemetría, Wazuh 110201, receiver final de TEC-009 si aplica y no extrapolación a producción.</w:t>
      </w:r>
    </w:p>
    <w:p w14:paraId="0FD91086" w14:textId="77777777" w:rsidR="007A3A4F" w:rsidRDefault="00195605" w:rsidP="00410D4D">
      <w:pPr>
        <w:pStyle w:val="GuionesAnexo"/>
      </w:pPr>
      <w:r>
        <w:t>L.10. Mantener separadas ejecución, visibilidad, detección, alerta, salida externa, evidencia, falsos positivos, benchmark y comparación con Wazuh.</w:t>
      </w:r>
    </w:p>
    <w:p w14:paraId="155B8DD1" w14:textId="77777777" w:rsidR="00E51679" w:rsidRDefault="00E51679" w:rsidP="007E15F9">
      <w:pPr>
        <w:pStyle w:val="Ttulo2"/>
        <w:numPr>
          <w:ilvl w:val="0"/>
          <w:numId w:val="0"/>
        </w:numPr>
      </w:pPr>
      <w:bookmarkStart w:id="617" w:name="_Toc236845368"/>
      <w:r>
        <w:t>Anexo M. Declaración responsable sobre el uso de inteligencia artificial</w:t>
      </w:r>
      <w:bookmarkEnd w:id="617"/>
    </w:p>
    <w:p w14:paraId="745C5A0C" w14:textId="77777777" w:rsidR="00E51679" w:rsidRDefault="00E51679" w:rsidP="00C55626">
      <w:r>
        <w:t>Yo, Julio García-Amorena Reina, autor del Trabajo Fin de Máster titulado «Análisis de la capacidad de Velociraptor para la detección de ataques HIDS de la matriz MITRE ATT&amp;CK Enterprise», declaro bajo mi responsabilidad que durante su elaboración se han utilizado herramientas de inteligencia artificial generativa únicamente como apoyo auxiliar.</w:t>
      </w:r>
    </w:p>
    <w:p w14:paraId="15F7775F" w14:textId="77777777" w:rsidR="00E51679" w:rsidRDefault="00E51679" w:rsidP="00C55626">
      <w:r>
        <w:t>En concreto, estas herramientas se han empleado para:</w:t>
      </w:r>
    </w:p>
    <w:p w14:paraId="51AB3879" w14:textId="77777777" w:rsidR="00E51679" w:rsidRDefault="00E51679">
      <w:pPr>
        <w:pStyle w:val="Prrafodelista"/>
        <w:numPr>
          <w:ilvl w:val="0"/>
          <w:numId w:val="30"/>
        </w:numPr>
      </w:pPr>
      <w:r>
        <w:t>Revisar la redacción, ortografía, claridad y estructura de determinados apartados.</w:t>
      </w:r>
    </w:p>
    <w:p w14:paraId="30A2664E" w14:textId="77777777" w:rsidR="00E51679" w:rsidRDefault="00E51679">
      <w:pPr>
        <w:pStyle w:val="Prrafodelista"/>
        <w:numPr>
          <w:ilvl w:val="0"/>
          <w:numId w:val="30"/>
        </w:numPr>
      </w:pPr>
      <w:r>
        <w:t>Proponer mejoras de estilo y organización del contenido.</w:t>
      </w:r>
    </w:p>
    <w:p w14:paraId="613B8AD6" w14:textId="77777777" w:rsidR="00E51679" w:rsidRDefault="00E51679">
      <w:pPr>
        <w:pStyle w:val="Prrafodelista"/>
        <w:numPr>
          <w:ilvl w:val="0"/>
          <w:numId w:val="30"/>
        </w:numPr>
      </w:pPr>
      <w:r>
        <w:t>Ayudar en la revisión de scripts, comandos y procedimientos técnicos.</w:t>
      </w:r>
    </w:p>
    <w:p w14:paraId="444A1F0A" w14:textId="77777777" w:rsidR="00E51679" w:rsidRDefault="00E51679">
      <w:pPr>
        <w:pStyle w:val="Prrafodelista"/>
        <w:numPr>
          <w:ilvl w:val="0"/>
          <w:numId w:val="30"/>
        </w:numPr>
      </w:pPr>
      <w:r>
        <w:t>Facilitar la interpretación, síntesis y presentación de resultados obtenidos durante las pruebas.</w:t>
      </w:r>
    </w:p>
    <w:p w14:paraId="6A95A0AA" w14:textId="77777777" w:rsidR="00E51679" w:rsidRDefault="00E51679">
      <w:pPr>
        <w:pStyle w:val="Prrafodelista"/>
        <w:numPr>
          <w:ilvl w:val="0"/>
          <w:numId w:val="30"/>
        </w:numPr>
      </w:pPr>
      <w:r>
        <w:t>Apoyar la elaboración de tablas, gráficos y documentación complementaria.</w:t>
      </w:r>
    </w:p>
    <w:p w14:paraId="09419864" w14:textId="77777777" w:rsidR="00E51679" w:rsidRDefault="00E51679">
      <w:pPr>
        <w:pStyle w:val="Prrafodelista"/>
        <w:numPr>
          <w:ilvl w:val="0"/>
          <w:numId w:val="30"/>
        </w:numPr>
      </w:pPr>
      <w:r>
        <w:t>El uso de estas herramientas no ha sustituido el trabajo técnico, experimental ni intelectual realizado por el autor. La definición de la metodología, el diseño y ejecución de las pruebas, la recopilación de evidencias, el análisis de los resultados y la formulación de las conclusiones han sido realizados y supervisados personalmente.</w:t>
      </w:r>
    </w:p>
    <w:p w14:paraId="347FE6C2" w14:textId="77777777" w:rsidR="00E51679" w:rsidRDefault="00E51679" w:rsidP="00C55626">
      <w:r>
        <w:lastRenderedPageBreak/>
        <w:t>Asimismo, declaro que:</w:t>
      </w:r>
    </w:p>
    <w:p w14:paraId="29C45D52" w14:textId="77777777" w:rsidR="00E51679" w:rsidRDefault="00E51679">
      <w:pPr>
        <w:pStyle w:val="Prrafodelista"/>
        <w:numPr>
          <w:ilvl w:val="0"/>
          <w:numId w:val="29"/>
        </w:numPr>
      </w:pPr>
      <w:r>
        <w:t>Todas las respuestas generadas mediante inteligencia artificial han sido revisadas, verificadas y, cuando ha sido necesario, corregidas.</w:t>
      </w:r>
    </w:p>
    <w:p w14:paraId="6D3CD925" w14:textId="77777777" w:rsidR="00E51679" w:rsidRDefault="00E51679">
      <w:pPr>
        <w:pStyle w:val="Prrafodelista"/>
        <w:numPr>
          <w:ilvl w:val="0"/>
          <w:numId w:val="29"/>
        </w:numPr>
      </w:pPr>
      <w:r>
        <w:t>No se han incorporado deliberadamente datos, referencias bibliográficas, resultados experimentales o evidencias sin comprobar su autenticidad.</w:t>
      </w:r>
    </w:p>
    <w:p w14:paraId="52634FC9" w14:textId="77777777" w:rsidR="00E51679" w:rsidRDefault="00E51679">
      <w:pPr>
        <w:pStyle w:val="Prrafodelista"/>
        <w:numPr>
          <w:ilvl w:val="0"/>
          <w:numId w:val="29"/>
        </w:numPr>
      </w:pPr>
      <w:r>
        <w:t>Las herramientas de inteligencia artificial no han sido consideradas fuentes académicas ni técnicas por sí mismas.</w:t>
      </w:r>
    </w:p>
    <w:p w14:paraId="46F8A8DC" w14:textId="77777777" w:rsidR="00E51679" w:rsidRDefault="00E51679">
      <w:pPr>
        <w:pStyle w:val="Prrafodelista"/>
        <w:numPr>
          <w:ilvl w:val="0"/>
          <w:numId w:val="29"/>
        </w:numPr>
      </w:pPr>
      <w:r>
        <w:t xml:space="preserve">Las decisiones finales sobre el contenido incluido en la memoria corresponden exclusivamente </w:t>
      </w:r>
      <w:r w:rsidR="00290519">
        <w:t>a mí, como autor</w:t>
      </w:r>
      <w:r>
        <w:t>.</w:t>
      </w:r>
    </w:p>
    <w:p w14:paraId="4C72EDC4" w14:textId="77777777" w:rsidR="00E51679" w:rsidRDefault="00E51679" w:rsidP="00C55626">
      <w:r>
        <w:t>Las principales herramientas utilizadas han sido ChatGPT y OpenAI Codex, empleadas como apoyo para la redacción, revisión documental, análisis técnico y asistencia en tareas de programación.</w:t>
      </w:r>
    </w:p>
    <w:sectPr w:rsidR="00E51679" w:rsidSect="000F4DBE">
      <w:footerReference w:type="even" r:id="rId89"/>
      <w:footerReference w:type="default" r:id="rId90"/>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2B4B2" w14:textId="77777777" w:rsidR="009A009E" w:rsidRDefault="009A009E" w:rsidP="00244E97">
      <w:pPr>
        <w:spacing w:after="0" w:line="240" w:lineRule="auto"/>
      </w:pPr>
      <w:r>
        <w:separator/>
      </w:r>
    </w:p>
  </w:endnote>
  <w:endnote w:type="continuationSeparator" w:id="0">
    <w:p w14:paraId="7B394572" w14:textId="77777777" w:rsidR="009A009E" w:rsidRDefault="009A009E"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3709"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259C" w14:textId="77777777"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Content>
      <w:p w14:paraId="24ED0193" w14:textId="77777777"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Content>
      <w:p w14:paraId="56321949" w14:textId="77777777"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Content>
      <w:p w14:paraId="4FD56C6F" w14:textId="77777777"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43ABE" w14:textId="77777777" w:rsidR="009A009E" w:rsidRDefault="009A009E" w:rsidP="00244E97">
      <w:pPr>
        <w:spacing w:after="0" w:line="240" w:lineRule="auto"/>
      </w:pPr>
      <w:r>
        <w:separator/>
      </w:r>
    </w:p>
  </w:footnote>
  <w:footnote w:type="continuationSeparator" w:id="0">
    <w:p w14:paraId="7AEDDB5F" w14:textId="77777777" w:rsidR="009A009E" w:rsidRDefault="009A009E" w:rsidP="00244E97">
      <w:pPr>
        <w:spacing w:after="0" w:line="240" w:lineRule="auto"/>
      </w:pPr>
      <w:r>
        <w:continuationSeparator/>
      </w:r>
    </w:p>
  </w:footnote>
  <w:footnote w:id="1">
    <w:p w14:paraId="70ABBA80" w14:textId="77777777" w:rsidR="00E13B82" w:rsidRDefault="00E13B82" w:rsidP="00E13B82">
      <w:pPr>
        <w:pStyle w:val="Textonotapie"/>
        <w:ind w:firstLine="0"/>
      </w:pPr>
      <w:r>
        <w:rPr>
          <w:rStyle w:val="Refdenotaalpie"/>
        </w:rPr>
        <w:footnoteRef/>
      </w:r>
      <w:r>
        <w:t xml:space="preserve"> </w:t>
      </w:r>
      <w:r w:rsidRPr="00E13B82">
        <w:t>MITRE ATT&amp;CK. “Enterprise Matrix”</w:t>
      </w:r>
      <w:r>
        <w:t xml:space="preserve">: </w:t>
      </w:r>
      <w:r w:rsidRPr="00E13B82">
        <w:t>https://attack.mitre.org/matrices/enterprise/</w:t>
      </w:r>
    </w:p>
  </w:footnote>
  <w:footnote w:id="2">
    <w:p w14:paraId="071EA941" w14:textId="77777777" w:rsidR="00203308" w:rsidRDefault="00B41A00" w:rsidP="00203308">
      <w:pPr>
        <w:pStyle w:val="Textonotapie"/>
        <w:ind w:firstLine="0"/>
      </w:pPr>
      <w:r>
        <w:rPr>
          <w:rStyle w:val="Refdenotaalpie"/>
        </w:rPr>
        <w:footnoteRef/>
      </w:r>
      <w:r w:rsidR="003428AE">
        <w:t xml:space="preserve"> </w:t>
      </w:r>
      <w:r w:rsidR="003428AE" w:rsidRPr="003428AE">
        <w:t xml:space="preserve">2025 </w:t>
      </w:r>
      <w:r w:rsidR="00EC40A4">
        <w:t>D</w:t>
      </w:r>
      <w:r w:rsidR="00EC40A4" w:rsidRPr="003428AE">
        <w:t>ata</w:t>
      </w:r>
      <w:r w:rsidR="003428AE" w:rsidRPr="003428AE">
        <w:t xml:space="preserve"> Breach Investigations Report | Verizon</w:t>
      </w:r>
      <w:r w:rsidR="003428AE">
        <w:t>.</w:t>
      </w:r>
    </w:p>
    <w:p w14:paraId="3E4FD3B1" w14:textId="77777777" w:rsidR="00B41A00" w:rsidRDefault="00203308" w:rsidP="00203308">
      <w:pPr>
        <w:pStyle w:val="Textonotapie"/>
        <w:ind w:firstLine="0"/>
      </w:pPr>
      <w:hyperlink r:id="rId1" w:history="1">
        <w:r w:rsidRPr="00203308">
          <w:rPr>
            <w:rStyle w:val="Hipervnculo"/>
          </w:rPr>
          <w:t>https://www.verizon.com/business/resources/reports/dbir/</w:t>
        </w:r>
      </w:hyperlink>
    </w:p>
  </w:footnote>
  <w:footnote w:id="3">
    <w:p w14:paraId="1779062B" w14:textId="77777777" w:rsidR="00916AA8" w:rsidRDefault="00344FF8" w:rsidP="00916AA8">
      <w:pPr>
        <w:pStyle w:val="Textonotapie"/>
        <w:ind w:firstLine="0"/>
      </w:pPr>
      <w:r>
        <w:rPr>
          <w:rStyle w:val="Refdenotaalpie"/>
        </w:rPr>
        <w:footnoteRef/>
      </w:r>
      <w:r>
        <w:t xml:space="preserve"> </w:t>
      </w:r>
      <w:r w:rsidR="00916AA8">
        <w:t>GanttProject: Es una aplicación de código abierto para la gestión de proyectos que como su nombre indica</w:t>
      </w:r>
    </w:p>
    <w:p w14:paraId="18EE636F" w14:textId="77777777" w:rsidR="00916AA8" w:rsidRDefault="00916AA8" w:rsidP="00916AA8">
      <w:pPr>
        <w:pStyle w:val="Textonotapie"/>
        <w:ind w:firstLine="0"/>
      </w:pPr>
      <w:r>
        <w:t>está basada en los diagramas de Gantt, que permite planificar tareas, asignar recursos y exportar</w:t>
      </w:r>
    </w:p>
    <w:p w14:paraId="0C695B90" w14:textId="77777777" w:rsidR="00344FF8" w:rsidRDefault="00916AA8" w:rsidP="00916AA8">
      <w:pPr>
        <w:pStyle w:val="Textonotapie"/>
        <w:ind w:firstLine="0"/>
      </w:pPr>
      <w:r>
        <w:t>cronogramas en múltiples formatos.</w:t>
      </w:r>
    </w:p>
    <w:p w14:paraId="40EA6CAB" w14:textId="77777777" w:rsidR="00F3522E" w:rsidRDefault="00F3522E" w:rsidP="00916AA8">
      <w:pPr>
        <w:pStyle w:val="Textonotapie"/>
        <w:ind w:firstLine="0"/>
      </w:pPr>
    </w:p>
  </w:footnote>
  <w:footnote w:id="4">
    <w:p w14:paraId="7C57AF4A" w14:textId="384093F9" w:rsidR="00916AA8" w:rsidRDefault="00916AA8" w:rsidP="00916AA8">
      <w:pPr>
        <w:pStyle w:val="Textonotapie"/>
        <w:ind w:firstLine="0"/>
      </w:pPr>
      <w:r>
        <w:rPr>
          <w:rStyle w:val="Refdenotaalpie"/>
        </w:rPr>
        <w:footnoteRef/>
      </w:r>
      <w:r>
        <w:t xml:space="preserve"> </w:t>
      </w:r>
      <w:r w:rsidRPr="00916AA8">
        <w:t>Toggl Track: Es una aplicación de seguimiento de tiempo orientada a la productividad personal y de equipos, que permite registrar y categorizar el tiempo dedicado a distintas tareas o proyectos</w:t>
      </w:r>
      <w:r w:rsidR="002E09C4">
        <w:t>.</w:t>
      </w:r>
    </w:p>
  </w:footnote>
  <w:footnote w:id="5">
    <w:p w14:paraId="4AEC9B8C" w14:textId="77777777" w:rsidR="007638C3" w:rsidRDefault="007638C3" w:rsidP="007638C3">
      <w:pPr>
        <w:pStyle w:val="Textonotapie"/>
        <w:ind w:firstLine="0"/>
      </w:pPr>
      <w:r>
        <w:rPr>
          <w:rStyle w:val="Refdenotaalpie"/>
        </w:rPr>
        <w:footnoteRef/>
      </w:r>
      <w:r>
        <w:t xml:space="preserve"> NIST Computer Security Resource Center. “Host-Based Intrusion Detection and Prevention System”: </w:t>
      </w:r>
      <w:r w:rsidRPr="007638C3">
        <w:t>https://csrc.nist.gov/glossary/term/host_based_intrusion_detection_and_prevention_system</w:t>
      </w:r>
    </w:p>
  </w:footnote>
  <w:footnote w:id="6">
    <w:p w14:paraId="721838D3" w14:textId="77777777" w:rsidR="00E63EF2" w:rsidRDefault="00E63EF2" w:rsidP="00E63EF2">
      <w:pPr>
        <w:pStyle w:val="Textonotapie"/>
        <w:ind w:firstLine="0"/>
      </w:pPr>
      <w:r>
        <w:rPr>
          <w:rStyle w:val="Refdenotaalpie"/>
        </w:rPr>
        <w:footnoteRef/>
      </w:r>
      <w:r>
        <w:t xml:space="preserve"> </w:t>
      </w:r>
      <w:r w:rsidRPr="00E63EF2">
        <w:t>NIST SP 800-86. “Guide to Integrating Forensic Techniques into Incident Response”</w:t>
      </w:r>
      <w:r>
        <w:t xml:space="preserve">: </w:t>
      </w:r>
      <w:r w:rsidRPr="00E63EF2">
        <w:t>https://csrc.nist.gov/pubs/sp/800/86/final</w:t>
      </w:r>
    </w:p>
  </w:footnote>
  <w:footnote w:id="7">
    <w:p w14:paraId="2648F73B" w14:textId="77777777" w:rsidR="0049510B" w:rsidRDefault="0049510B" w:rsidP="0049510B">
      <w:pPr>
        <w:pStyle w:val="Textonotapie"/>
        <w:ind w:firstLine="0"/>
      </w:pPr>
      <w:r>
        <w:rPr>
          <w:rStyle w:val="Refdenotaalpie"/>
        </w:rPr>
        <w:footnoteRef/>
      </w:r>
      <w:r>
        <w:t xml:space="preserve"> </w:t>
      </w:r>
      <w:r w:rsidRPr="0049510B">
        <w:t>Microsoft Security. “What is EDR? Endpoint Detection and Response”</w:t>
      </w:r>
      <w:r>
        <w:t xml:space="preserve">: </w:t>
      </w:r>
      <w:r w:rsidRPr="0049510B">
        <w:t>https://www.microsoft.com/en-us/security/business/security-101/what-is-edr-endpoint-detection-response</w:t>
      </w:r>
    </w:p>
  </w:footnote>
  <w:footnote w:id="8">
    <w:p w14:paraId="58416095" w14:textId="77777777" w:rsidR="00F3312D" w:rsidRDefault="00F3312D" w:rsidP="00F3312D">
      <w:pPr>
        <w:pStyle w:val="Textonotapie"/>
        <w:ind w:firstLine="0"/>
      </w:pPr>
      <w:r>
        <w:rPr>
          <w:rStyle w:val="Refdenotaalpie"/>
        </w:rPr>
        <w:footnoteRef/>
      </w:r>
      <w:r>
        <w:t xml:space="preserve"> Documentación sobre los campos de artifacts: </w:t>
      </w:r>
      <w:r w:rsidRPr="004A371D">
        <w:t>https://docs.velociraptor.app/docs/artifacts/basic_fields/</w:t>
      </w:r>
    </w:p>
  </w:footnote>
  <w:footnote w:id="9">
    <w:p w14:paraId="5F231F46" w14:textId="77777777" w:rsidR="00DB16BB" w:rsidRDefault="00DB16BB" w:rsidP="00DB16BB">
      <w:pPr>
        <w:pStyle w:val="Textonotapie"/>
        <w:ind w:firstLine="0"/>
      </w:pPr>
      <w:r>
        <w:rPr>
          <w:rStyle w:val="Refdenotaalpie"/>
        </w:rPr>
        <w:footnoteRef/>
      </w:r>
      <w:r>
        <w:t xml:space="preserve"> </w:t>
      </w:r>
      <w:r w:rsidRPr="00DB16BB">
        <w:t>Velociraptor Documentation. “VQL Fundamentals”</w:t>
      </w:r>
      <w:r>
        <w:t xml:space="preserve">: </w:t>
      </w:r>
      <w:r w:rsidRPr="00DB16BB">
        <w:t>https://docs.velociraptor.app/docs/vql/fundamentals/</w:t>
      </w:r>
    </w:p>
  </w:footnote>
  <w:footnote w:id="10">
    <w:p w14:paraId="6173B6E4" w14:textId="77777777" w:rsidR="00440D4F" w:rsidRDefault="00440D4F" w:rsidP="00440D4F">
      <w:pPr>
        <w:pStyle w:val="Textonotapie"/>
        <w:ind w:firstLine="0"/>
      </w:pPr>
      <w:r>
        <w:rPr>
          <w:rStyle w:val="Refdenotaalpie"/>
        </w:rPr>
        <w:footnoteRef/>
      </w:r>
      <w:r>
        <w:t xml:space="preserve"> </w:t>
      </w:r>
      <w:r w:rsidRPr="00440D4F">
        <w:t>Velociraptor Documentation. “Event Queries”</w:t>
      </w:r>
      <w:r>
        <w:t xml:space="preserve">: </w:t>
      </w:r>
      <w:r w:rsidRPr="00440D4F">
        <w:t>https://docs.velociraptor.app/docs/vql/events/</w:t>
      </w:r>
    </w:p>
  </w:footnote>
  <w:footnote w:id="11">
    <w:p w14:paraId="2F3C2956" w14:textId="77777777" w:rsidR="00315764" w:rsidRDefault="00315764" w:rsidP="00315764">
      <w:pPr>
        <w:pStyle w:val="Textonotapie"/>
        <w:ind w:firstLine="0"/>
        <w:jc w:val="left"/>
      </w:pPr>
      <w:r>
        <w:rPr>
          <w:rStyle w:val="Refdenotaalpie"/>
        </w:rPr>
        <w:footnoteRef/>
      </w:r>
      <w:r>
        <w:t xml:space="preserve"> </w:t>
      </w:r>
      <w:r w:rsidRPr="00315764">
        <w:t>Velociraptor Documentation. “Client Monitoring”</w:t>
      </w:r>
      <w:r>
        <w:t xml:space="preserve">: </w:t>
      </w:r>
      <w:r w:rsidRPr="00315764">
        <w:t>Disponible en: https://docs.velociraptor.app/docs/clients/monitoring/</w:t>
      </w:r>
    </w:p>
  </w:footnote>
  <w:footnote w:id="12">
    <w:p w14:paraId="320AA049" w14:textId="77777777" w:rsidR="00353B2E" w:rsidRDefault="00353B2E" w:rsidP="00353B2E">
      <w:pPr>
        <w:pStyle w:val="Textonotapie"/>
        <w:ind w:firstLine="0"/>
      </w:pPr>
      <w:r>
        <w:rPr>
          <w:rStyle w:val="Refdenotaalpie"/>
        </w:rPr>
        <w:footnoteRef/>
      </w:r>
      <w:r>
        <w:t xml:space="preserve"> Logman: </w:t>
      </w:r>
      <w:r w:rsidRPr="00353B2E">
        <w:t>herramienta nativa de Windows para automatizar la captura de contadores de rendimiento y exportarlos a registros analizables, como CSV.</w:t>
      </w:r>
    </w:p>
  </w:footnote>
  <w:footnote w:id="13">
    <w:p w14:paraId="5CB3D467" w14:textId="77777777" w:rsidR="003E7F4A" w:rsidRDefault="003E7F4A" w:rsidP="003E7F4A">
      <w:pPr>
        <w:pStyle w:val="Textonotapie"/>
        <w:ind w:firstLine="0"/>
      </w:pPr>
      <w:r>
        <w:rPr>
          <w:rStyle w:val="Refdenotaalpie"/>
        </w:rPr>
        <w:footnoteRef/>
      </w:r>
      <w:r>
        <w:t xml:space="preserve"> Para la técnica TEC-007 se desarrollaron varios scripts y un entorno concreto de trabajo. Todo esto </w:t>
      </w:r>
      <w:r w:rsidRPr="003E7F4A">
        <w:t>se encuentra documentado como repositorio complementario</w:t>
      </w:r>
      <w:r>
        <w:t xml:space="preserve"> </w:t>
      </w:r>
      <w:r w:rsidRPr="003E7F4A">
        <w:t>en GitHub: Julio García-Amorena Reina, Controlled File Encryption, 2026. Disponible en: https://github.com/Juliog-a/Controlled-File-Encryption.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BA30FC1"/>
    <w:multiLevelType w:val="hybridMultilevel"/>
    <w:tmpl w:val="9D4846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CDE51DF"/>
    <w:multiLevelType w:val="hybridMultilevel"/>
    <w:tmpl w:val="19EE27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00E1469"/>
    <w:multiLevelType w:val="hybridMultilevel"/>
    <w:tmpl w:val="473E76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8540F23"/>
    <w:multiLevelType w:val="hybridMultilevel"/>
    <w:tmpl w:val="A60455A2"/>
    <w:lvl w:ilvl="0" w:tplc="743EC86C">
      <w:start w:val="1"/>
      <w:numFmt w:val="bullet"/>
      <w:pStyle w:val="GuionesAnexo"/>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25"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29"/>
  </w:num>
  <w:num w:numId="2" w16cid:durableId="1579899257">
    <w:abstractNumId w:val="24"/>
  </w:num>
  <w:num w:numId="3" w16cid:durableId="621962554">
    <w:abstractNumId w:val="10"/>
  </w:num>
  <w:num w:numId="4" w16cid:durableId="1553997159">
    <w:abstractNumId w:val="14"/>
  </w:num>
  <w:num w:numId="5" w16cid:durableId="1136143865">
    <w:abstractNumId w:val="23"/>
  </w:num>
  <w:num w:numId="6" w16cid:durableId="1090738929">
    <w:abstractNumId w:val="6"/>
  </w:num>
  <w:num w:numId="7" w16cid:durableId="540752081">
    <w:abstractNumId w:val="22"/>
  </w:num>
  <w:num w:numId="8" w16cid:durableId="651183618">
    <w:abstractNumId w:val="9"/>
  </w:num>
  <w:num w:numId="9" w16cid:durableId="1420130346">
    <w:abstractNumId w:val="17"/>
  </w:num>
  <w:num w:numId="10" w16cid:durableId="2060207968">
    <w:abstractNumId w:val="0"/>
  </w:num>
  <w:num w:numId="11" w16cid:durableId="1836724595">
    <w:abstractNumId w:val="18"/>
  </w:num>
  <w:num w:numId="12" w16cid:durableId="1561598494">
    <w:abstractNumId w:val="12"/>
  </w:num>
  <w:num w:numId="13" w16cid:durableId="1763211670">
    <w:abstractNumId w:val="19"/>
  </w:num>
  <w:num w:numId="14" w16cid:durableId="337662106">
    <w:abstractNumId w:val="25"/>
  </w:num>
  <w:num w:numId="15" w16cid:durableId="2110925963">
    <w:abstractNumId w:val="4"/>
  </w:num>
  <w:num w:numId="16" w16cid:durableId="1623876010">
    <w:abstractNumId w:val="3"/>
  </w:num>
  <w:num w:numId="17" w16cid:durableId="974606451">
    <w:abstractNumId w:val="7"/>
  </w:num>
  <w:num w:numId="18" w16cid:durableId="258834190">
    <w:abstractNumId w:val="1"/>
  </w:num>
  <w:num w:numId="19" w16cid:durableId="539900624">
    <w:abstractNumId w:val="26"/>
  </w:num>
  <w:num w:numId="20" w16cid:durableId="1066611348">
    <w:abstractNumId w:val="8"/>
  </w:num>
  <w:num w:numId="21" w16cid:durableId="1334917334">
    <w:abstractNumId w:val="11"/>
  </w:num>
  <w:num w:numId="22" w16cid:durableId="1589149367">
    <w:abstractNumId w:val="28"/>
  </w:num>
  <w:num w:numId="23" w16cid:durableId="223100810">
    <w:abstractNumId w:val="20"/>
  </w:num>
  <w:num w:numId="24" w16cid:durableId="513422442">
    <w:abstractNumId w:val="2"/>
  </w:num>
  <w:num w:numId="25" w16cid:durableId="749428655">
    <w:abstractNumId w:val="27"/>
  </w:num>
  <w:num w:numId="26" w16cid:durableId="1195116547">
    <w:abstractNumId w:val="5"/>
  </w:num>
  <w:num w:numId="27" w16cid:durableId="156120395">
    <w:abstractNumId w:val="13"/>
  </w:num>
  <w:num w:numId="28" w16cid:durableId="2057654723">
    <w:abstractNumId w:val="21"/>
  </w:num>
  <w:num w:numId="29" w16cid:durableId="730808729">
    <w:abstractNumId w:val="15"/>
  </w:num>
  <w:num w:numId="30" w16cid:durableId="1143810875">
    <w:abstractNumId w:val="1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C88"/>
    <w:rsid w:val="000068B7"/>
    <w:rsid w:val="00007396"/>
    <w:rsid w:val="0001131D"/>
    <w:rsid w:val="00014619"/>
    <w:rsid w:val="00016FE4"/>
    <w:rsid w:val="00024317"/>
    <w:rsid w:val="00024F54"/>
    <w:rsid w:val="00025797"/>
    <w:rsid w:val="00027377"/>
    <w:rsid w:val="00027821"/>
    <w:rsid w:val="000319C5"/>
    <w:rsid w:val="000324D2"/>
    <w:rsid w:val="00037562"/>
    <w:rsid w:val="00037BB8"/>
    <w:rsid w:val="000407C2"/>
    <w:rsid w:val="0004097A"/>
    <w:rsid w:val="00040EE8"/>
    <w:rsid w:val="00041556"/>
    <w:rsid w:val="00043D8C"/>
    <w:rsid w:val="00045476"/>
    <w:rsid w:val="00050B58"/>
    <w:rsid w:val="000533C7"/>
    <w:rsid w:val="00061330"/>
    <w:rsid w:val="00066120"/>
    <w:rsid w:val="00067F94"/>
    <w:rsid w:val="0007018F"/>
    <w:rsid w:val="0007159D"/>
    <w:rsid w:val="00077E31"/>
    <w:rsid w:val="00082CC7"/>
    <w:rsid w:val="000839C9"/>
    <w:rsid w:val="00086809"/>
    <w:rsid w:val="000871BB"/>
    <w:rsid w:val="00091070"/>
    <w:rsid w:val="000929F6"/>
    <w:rsid w:val="00097F85"/>
    <w:rsid w:val="000A1E5A"/>
    <w:rsid w:val="000A444F"/>
    <w:rsid w:val="000A5A93"/>
    <w:rsid w:val="000B005B"/>
    <w:rsid w:val="000B17AF"/>
    <w:rsid w:val="000B4528"/>
    <w:rsid w:val="000B51B1"/>
    <w:rsid w:val="000C2F54"/>
    <w:rsid w:val="000C3A7F"/>
    <w:rsid w:val="000C3F50"/>
    <w:rsid w:val="000C4838"/>
    <w:rsid w:val="000C4DF6"/>
    <w:rsid w:val="000C6481"/>
    <w:rsid w:val="000C6D4A"/>
    <w:rsid w:val="000C6F34"/>
    <w:rsid w:val="000E2336"/>
    <w:rsid w:val="000F2EC9"/>
    <w:rsid w:val="000F3DF1"/>
    <w:rsid w:val="000F41D4"/>
    <w:rsid w:val="000F4DBE"/>
    <w:rsid w:val="0010406F"/>
    <w:rsid w:val="001067F6"/>
    <w:rsid w:val="00117886"/>
    <w:rsid w:val="00117CDB"/>
    <w:rsid w:val="00122C93"/>
    <w:rsid w:val="0012313C"/>
    <w:rsid w:val="00123BEC"/>
    <w:rsid w:val="00133DEF"/>
    <w:rsid w:val="0013649E"/>
    <w:rsid w:val="00137F7D"/>
    <w:rsid w:val="0014516A"/>
    <w:rsid w:val="001501C9"/>
    <w:rsid w:val="001536D0"/>
    <w:rsid w:val="001636E3"/>
    <w:rsid w:val="00164283"/>
    <w:rsid w:val="001659E1"/>
    <w:rsid w:val="001712F2"/>
    <w:rsid w:val="001738D6"/>
    <w:rsid w:val="00173DF9"/>
    <w:rsid w:val="00175D37"/>
    <w:rsid w:val="00180A80"/>
    <w:rsid w:val="00182DBE"/>
    <w:rsid w:val="00183A1F"/>
    <w:rsid w:val="001952E8"/>
    <w:rsid w:val="00195605"/>
    <w:rsid w:val="00196F28"/>
    <w:rsid w:val="001A4AEA"/>
    <w:rsid w:val="001B0D0F"/>
    <w:rsid w:val="001B1FD3"/>
    <w:rsid w:val="001B34C2"/>
    <w:rsid w:val="001B42B0"/>
    <w:rsid w:val="001B4AF2"/>
    <w:rsid w:val="001B7AFC"/>
    <w:rsid w:val="001B7D40"/>
    <w:rsid w:val="001C11FE"/>
    <w:rsid w:val="001E2950"/>
    <w:rsid w:val="001E2F86"/>
    <w:rsid w:val="001F1509"/>
    <w:rsid w:val="001F5291"/>
    <w:rsid w:val="001F5F83"/>
    <w:rsid w:val="001F67D1"/>
    <w:rsid w:val="001F6FC9"/>
    <w:rsid w:val="00200A43"/>
    <w:rsid w:val="00201196"/>
    <w:rsid w:val="00201348"/>
    <w:rsid w:val="00201F40"/>
    <w:rsid w:val="00202C68"/>
    <w:rsid w:val="00203308"/>
    <w:rsid w:val="00205B54"/>
    <w:rsid w:val="002079E4"/>
    <w:rsid w:val="00212067"/>
    <w:rsid w:val="0021278F"/>
    <w:rsid w:val="00212BCA"/>
    <w:rsid w:val="00215FA5"/>
    <w:rsid w:val="0022605B"/>
    <w:rsid w:val="00230081"/>
    <w:rsid w:val="0023021A"/>
    <w:rsid w:val="00233A26"/>
    <w:rsid w:val="00244B11"/>
    <w:rsid w:val="00244E97"/>
    <w:rsid w:val="002461F8"/>
    <w:rsid w:val="00247ECF"/>
    <w:rsid w:val="002536FD"/>
    <w:rsid w:val="00253A68"/>
    <w:rsid w:val="00255B16"/>
    <w:rsid w:val="00255E11"/>
    <w:rsid w:val="002616F9"/>
    <w:rsid w:val="00261EAB"/>
    <w:rsid w:val="00263564"/>
    <w:rsid w:val="002643EA"/>
    <w:rsid w:val="0026502E"/>
    <w:rsid w:val="00270D3D"/>
    <w:rsid w:val="00271671"/>
    <w:rsid w:val="002767B0"/>
    <w:rsid w:val="00276F78"/>
    <w:rsid w:val="00277432"/>
    <w:rsid w:val="002775EE"/>
    <w:rsid w:val="00277989"/>
    <w:rsid w:val="0028120E"/>
    <w:rsid w:val="002854EB"/>
    <w:rsid w:val="0028557E"/>
    <w:rsid w:val="00290519"/>
    <w:rsid w:val="00291613"/>
    <w:rsid w:val="002926DC"/>
    <w:rsid w:val="00295305"/>
    <w:rsid w:val="002972D4"/>
    <w:rsid w:val="002A1AC1"/>
    <w:rsid w:val="002A3520"/>
    <w:rsid w:val="002A4FF1"/>
    <w:rsid w:val="002B021B"/>
    <w:rsid w:val="002B09D0"/>
    <w:rsid w:val="002B5BF5"/>
    <w:rsid w:val="002C2A11"/>
    <w:rsid w:val="002D4825"/>
    <w:rsid w:val="002D7B7B"/>
    <w:rsid w:val="002E09C4"/>
    <w:rsid w:val="002E2C87"/>
    <w:rsid w:val="002E76DA"/>
    <w:rsid w:val="002E7779"/>
    <w:rsid w:val="002F0452"/>
    <w:rsid w:val="002F21E8"/>
    <w:rsid w:val="002F300D"/>
    <w:rsid w:val="002F4E3D"/>
    <w:rsid w:val="00300C41"/>
    <w:rsid w:val="0030160B"/>
    <w:rsid w:val="003021F8"/>
    <w:rsid w:val="00302794"/>
    <w:rsid w:val="00303DBA"/>
    <w:rsid w:val="003055D2"/>
    <w:rsid w:val="00306CD6"/>
    <w:rsid w:val="00311893"/>
    <w:rsid w:val="0031205A"/>
    <w:rsid w:val="00313A6D"/>
    <w:rsid w:val="00315764"/>
    <w:rsid w:val="0031609D"/>
    <w:rsid w:val="00321C4C"/>
    <w:rsid w:val="00322601"/>
    <w:rsid w:val="0032459F"/>
    <w:rsid w:val="00327C65"/>
    <w:rsid w:val="00330013"/>
    <w:rsid w:val="00331887"/>
    <w:rsid w:val="003333AB"/>
    <w:rsid w:val="00335600"/>
    <w:rsid w:val="00340F85"/>
    <w:rsid w:val="00342424"/>
    <w:rsid w:val="003428AE"/>
    <w:rsid w:val="00344FF8"/>
    <w:rsid w:val="003473EB"/>
    <w:rsid w:val="00347AA2"/>
    <w:rsid w:val="00351BE4"/>
    <w:rsid w:val="00353B2E"/>
    <w:rsid w:val="003547E5"/>
    <w:rsid w:val="00355DAE"/>
    <w:rsid w:val="00360084"/>
    <w:rsid w:val="003713E6"/>
    <w:rsid w:val="003717E7"/>
    <w:rsid w:val="00372E13"/>
    <w:rsid w:val="00374EA1"/>
    <w:rsid w:val="0037644B"/>
    <w:rsid w:val="00376853"/>
    <w:rsid w:val="00376B13"/>
    <w:rsid w:val="003851AC"/>
    <w:rsid w:val="00385994"/>
    <w:rsid w:val="0038717B"/>
    <w:rsid w:val="0039164D"/>
    <w:rsid w:val="003962B2"/>
    <w:rsid w:val="00396392"/>
    <w:rsid w:val="003A27B3"/>
    <w:rsid w:val="003A620C"/>
    <w:rsid w:val="003A6C59"/>
    <w:rsid w:val="003A790A"/>
    <w:rsid w:val="003B00B4"/>
    <w:rsid w:val="003B0766"/>
    <w:rsid w:val="003C0B88"/>
    <w:rsid w:val="003C35CA"/>
    <w:rsid w:val="003C3CD8"/>
    <w:rsid w:val="003C68ED"/>
    <w:rsid w:val="003D021B"/>
    <w:rsid w:val="003D0742"/>
    <w:rsid w:val="003D2D4B"/>
    <w:rsid w:val="003D4383"/>
    <w:rsid w:val="003D59A0"/>
    <w:rsid w:val="003E03CD"/>
    <w:rsid w:val="003E4AB1"/>
    <w:rsid w:val="003E7F4A"/>
    <w:rsid w:val="003F14A1"/>
    <w:rsid w:val="003F2AD2"/>
    <w:rsid w:val="003F35FC"/>
    <w:rsid w:val="003F6422"/>
    <w:rsid w:val="00404EF8"/>
    <w:rsid w:val="004075B4"/>
    <w:rsid w:val="00410B0E"/>
    <w:rsid w:val="00410D4D"/>
    <w:rsid w:val="004177E0"/>
    <w:rsid w:val="00421A2E"/>
    <w:rsid w:val="004248E9"/>
    <w:rsid w:val="004268CD"/>
    <w:rsid w:val="00427258"/>
    <w:rsid w:val="004279EE"/>
    <w:rsid w:val="00431468"/>
    <w:rsid w:val="004329B5"/>
    <w:rsid w:val="00435812"/>
    <w:rsid w:val="00436081"/>
    <w:rsid w:val="00440A1A"/>
    <w:rsid w:val="00440D4F"/>
    <w:rsid w:val="0044508F"/>
    <w:rsid w:val="0045143A"/>
    <w:rsid w:val="004525F1"/>
    <w:rsid w:val="00455DD0"/>
    <w:rsid w:val="00455E57"/>
    <w:rsid w:val="00457017"/>
    <w:rsid w:val="0045780E"/>
    <w:rsid w:val="00464955"/>
    <w:rsid w:val="004658A1"/>
    <w:rsid w:val="00467EA9"/>
    <w:rsid w:val="004725E8"/>
    <w:rsid w:val="004735AD"/>
    <w:rsid w:val="00474833"/>
    <w:rsid w:val="00474A05"/>
    <w:rsid w:val="004750C1"/>
    <w:rsid w:val="00477C15"/>
    <w:rsid w:val="00481DF2"/>
    <w:rsid w:val="0048343B"/>
    <w:rsid w:val="00487623"/>
    <w:rsid w:val="00490A29"/>
    <w:rsid w:val="00491640"/>
    <w:rsid w:val="00492EE6"/>
    <w:rsid w:val="0049510B"/>
    <w:rsid w:val="004975EE"/>
    <w:rsid w:val="004978D5"/>
    <w:rsid w:val="004A0EDC"/>
    <w:rsid w:val="004A13CE"/>
    <w:rsid w:val="004A3259"/>
    <w:rsid w:val="004A35C6"/>
    <w:rsid w:val="004A371D"/>
    <w:rsid w:val="004A467F"/>
    <w:rsid w:val="004B077D"/>
    <w:rsid w:val="004B4162"/>
    <w:rsid w:val="004B528B"/>
    <w:rsid w:val="004B7516"/>
    <w:rsid w:val="004B785E"/>
    <w:rsid w:val="004C1FB6"/>
    <w:rsid w:val="004C26BD"/>
    <w:rsid w:val="004C323D"/>
    <w:rsid w:val="004C4148"/>
    <w:rsid w:val="004C6316"/>
    <w:rsid w:val="004D1A3F"/>
    <w:rsid w:val="004D2C12"/>
    <w:rsid w:val="004D7542"/>
    <w:rsid w:val="004D794D"/>
    <w:rsid w:val="004E31A0"/>
    <w:rsid w:val="004E3441"/>
    <w:rsid w:val="004E6418"/>
    <w:rsid w:val="004E67D5"/>
    <w:rsid w:val="004F1B8E"/>
    <w:rsid w:val="004F23EA"/>
    <w:rsid w:val="004F4463"/>
    <w:rsid w:val="005033E5"/>
    <w:rsid w:val="0050358B"/>
    <w:rsid w:val="00512698"/>
    <w:rsid w:val="005128C0"/>
    <w:rsid w:val="00512FA0"/>
    <w:rsid w:val="00514AD7"/>
    <w:rsid w:val="00516340"/>
    <w:rsid w:val="005173D8"/>
    <w:rsid w:val="00517CF0"/>
    <w:rsid w:val="00522A62"/>
    <w:rsid w:val="00525299"/>
    <w:rsid w:val="00525F23"/>
    <w:rsid w:val="00527C17"/>
    <w:rsid w:val="00530DBC"/>
    <w:rsid w:val="005337D2"/>
    <w:rsid w:val="005341E5"/>
    <w:rsid w:val="005353B2"/>
    <w:rsid w:val="00535468"/>
    <w:rsid w:val="00536614"/>
    <w:rsid w:val="00542BE6"/>
    <w:rsid w:val="00555463"/>
    <w:rsid w:val="00555FBF"/>
    <w:rsid w:val="00556431"/>
    <w:rsid w:val="00557EC6"/>
    <w:rsid w:val="00562F5E"/>
    <w:rsid w:val="00567025"/>
    <w:rsid w:val="00570F79"/>
    <w:rsid w:val="00573082"/>
    <w:rsid w:val="005760A9"/>
    <w:rsid w:val="005811C1"/>
    <w:rsid w:val="0058233B"/>
    <w:rsid w:val="00582670"/>
    <w:rsid w:val="0058299C"/>
    <w:rsid w:val="00582DB2"/>
    <w:rsid w:val="005840A4"/>
    <w:rsid w:val="00584FFD"/>
    <w:rsid w:val="005873E2"/>
    <w:rsid w:val="00587896"/>
    <w:rsid w:val="0059105F"/>
    <w:rsid w:val="00592200"/>
    <w:rsid w:val="00592363"/>
    <w:rsid w:val="00593D57"/>
    <w:rsid w:val="005A1E02"/>
    <w:rsid w:val="005A3166"/>
    <w:rsid w:val="005A67AD"/>
    <w:rsid w:val="005B1FD7"/>
    <w:rsid w:val="005B2447"/>
    <w:rsid w:val="005B2F41"/>
    <w:rsid w:val="005B54D1"/>
    <w:rsid w:val="005B69EC"/>
    <w:rsid w:val="005C3E6A"/>
    <w:rsid w:val="005C5348"/>
    <w:rsid w:val="005C6B6B"/>
    <w:rsid w:val="005C7B54"/>
    <w:rsid w:val="005D273D"/>
    <w:rsid w:val="005D3FF1"/>
    <w:rsid w:val="005D4C50"/>
    <w:rsid w:val="005D5C23"/>
    <w:rsid w:val="005D6205"/>
    <w:rsid w:val="005D6E93"/>
    <w:rsid w:val="005D6E9F"/>
    <w:rsid w:val="005D75B4"/>
    <w:rsid w:val="005E08B4"/>
    <w:rsid w:val="005E4CF2"/>
    <w:rsid w:val="005E6060"/>
    <w:rsid w:val="005E6F8D"/>
    <w:rsid w:val="005E70EF"/>
    <w:rsid w:val="005E7801"/>
    <w:rsid w:val="005F22CC"/>
    <w:rsid w:val="005F2819"/>
    <w:rsid w:val="005F6663"/>
    <w:rsid w:val="00606296"/>
    <w:rsid w:val="0061651E"/>
    <w:rsid w:val="00616D64"/>
    <w:rsid w:val="00620C7A"/>
    <w:rsid w:val="00622590"/>
    <w:rsid w:val="006244D5"/>
    <w:rsid w:val="00624B86"/>
    <w:rsid w:val="00624F32"/>
    <w:rsid w:val="00626033"/>
    <w:rsid w:val="00635BED"/>
    <w:rsid w:val="00640D20"/>
    <w:rsid w:val="00640DF5"/>
    <w:rsid w:val="00650DBE"/>
    <w:rsid w:val="0065457B"/>
    <w:rsid w:val="006559EE"/>
    <w:rsid w:val="0066045A"/>
    <w:rsid w:val="006651CD"/>
    <w:rsid w:val="006663DF"/>
    <w:rsid w:val="00666C0C"/>
    <w:rsid w:val="006674C6"/>
    <w:rsid w:val="006677BA"/>
    <w:rsid w:val="006707FB"/>
    <w:rsid w:val="0067107E"/>
    <w:rsid w:val="0067117E"/>
    <w:rsid w:val="006801E1"/>
    <w:rsid w:val="00681956"/>
    <w:rsid w:val="00685767"/>
    <w:rsid w:val="00687ACC"/>
    <w:rsid w:val="00690030"/>
    <w:rsid w:val="00693B51"/>
    <w:rsid w:val="006975F8"/>
    <w:rsid w:val="006A046E"/>
    <w:rsid w:val="006B60AE"/>
    <w:rsid w:val="006B6FDA"/>
    <w:rsid w:val="006B7122"/>
    <w:rsid w:val="006B73D2"/>
    <w:rsid w:val="006B79C2"/>
    <w:rsid w:val="006C38F4"/>
    <w:rsid w:val="006D0A23"/>
    <w:rsid w:val="006D2520"/>
    <w:rsid w:val="006E058F"/>
    <w:rsid w:val="006E08C6"/>
    <w:rsid w:val="006E26A7"/>
    <w:rsid w:val="006E4116"/>
    <w:rsid w:val="006E4B2B"/>
    <w:rsid w:val="006F288D"/>
    <w:rsid w:val="006F440E"/>
    <w:rsid w:val="006F6372"/>
    <w:rsid w:val="006F662F"/>
    <w:rsid w:val="006F7691"/>
    <w:rsid w:val="00700C89"/>
    <w:rsid w:val="00706974"/>
    <w:rsid w:val="00713FC0"/>
    <w:rsid w:val="00714889"/>
    <w:rsid w:val="007170F6"/>
    <w:rsid w:val="00717A04"/>
    <w:rsid w:val="0072115D"/>
    <w:rsid w:val="00721AA4"/>
    <w:rsid w:val="00726AA0"/>
    <w:rsid w:val="00727816"/>
    <w:rsid w:val="00737575"/>
    <w:rsid w:val="00737AEE"/>
    <w:rsid w:val="0074062A"/>
    <w:rsid w:val="00741770"/>
    <w:rsid w:val="007422E0"/>
    <w:rsid w:val="00742A24"/>
    <w:rsid w:val="0075442D"/>
    <w:rsid w:val="00756A47"/>
    <w:rsid w:val="00762BE8"/>
    <w:rsid w:val="007638C3"/>
    <w:rsid w:val="00765B5C"/>
    <w:rsid w:val="00766FDB"/>
    <w:rsid w:val="0076716F"/>
    <w:rsid w:val="007752BE"/>
    <w:rsid w:val="00784826"/>
    <w:rsid w:val="00790623"/>
    <w:rsid w:val="007A0550"/>
    <w:rsid w:val="007A2C86"/>
    <w:rsid w:val="007A3476"/>
    <w:rsid w:val="007A3A4F"/>
    <w:rsid w:val="007A6E48"/>
    <w:rsid w:val="007A7535"/>
    <w:rsid w:val="007B227A"/>
    <w:rsid w:val="007B7416"/>
    <w:rsid w:val="007C0C14"/>
    <w:rsid w:val="007C267F"/>
    <w:rsid w:val="007C4EE5"/>
    <w:rsid w:val="007D2066"/>
    <w:rsid w:val="007D2AC8"/>
    <w:rsid w:val="007D4A8C"/>
    <w:rsid w:val="007E0AD9"/>
    <w:rsid w:val="007E15F9"/>
    <w:rsid w:val="007E2F84"/>
    <w:rsid w:val="007E452E"/>
    <w:rsid w:val="007F097D"/>
    <w:rsid w:val="007F65B0"/>
    <w:rsid w:val="00801A41"/>
    <w:rsid w:val="0080269F"/>
    <w:rsid w:val="00804BF3"/>
    <w:rsid w:val="0080726E"/>
    <w:rsid w:val="008117A4"/>
    <w:rsid w:val="00823AA7"/>
    <w:rsid w:val="00823C7B"/>
    <w:rsid w:val="00823E21"/>
    <w:rsid w:val="00826F73"/>
    <w:rsid w:val="008272D3"/>
    <w:rsid w:val="00827A03"/>
    <w:rsid w:val="00830CB4"/>
    <w:rsid w:val="00834532"/>
    <w:rsid w:val="00834609"/>
    <w:rsid w:val="008367D7"/>
    <w:rsid w:val="008414A6"/>
    <w:rsid w:val="00845715"/>
    <w:rsid w:val="008500AA"/>
    <w:rsid w:val="00852BD6"/>
    <w:rsid w:val="00852E75"/>
    <w:rsid w:val="0085743D"/>
    <w:rsid w:val="00865F5F"/>
    <w:rsid w:val="008679B7"/>
    <w:rsid w:val="00870996"/>
    <w:rsid w:val="00873673"/>
    <w:rsid w:val="008748CD"/>
    <w:rsid w:val="00874BF8"/>
    <w:rsid w:val="008750B5"/>
    <w:rsid w:val="00876138"/>
    <w:rsid w:val="008808FB"/>
    <w:rsid w:val="00887EB3"/>
    <w:rsid w:val="008962C4"/>
    <w:rsid w:val="00897AD6"/>
    <w:rsid w:val="00897F6A"/>
    <w:rsid w:val="008A0428"/>
    <w:rsid w:val="008A1A2A"/>
    <w:rsid w:val="008C3F2E"/>
    <w:rsid w:val="008C3F8C"/>
    <w:rsid w:val="008C4AEF"/>
    <w:rsid w:val="008C4F84"/>
    <w:rsid w:val="008C5339"/>
    <w:rsid w:val="008C5C3B"/>
    <w:rsid w:val="008D1A82"/>
    <w:rsid w:val="008D1F70"/>
    <w:rsid w:val="008D3A31"/>
    <w:rsid w:val="008D48B4"/>
    <w:rsid w:val="008D56DD"/>
    <w:rsid w:val="008D7867"/>
    <w:rsid w:val="008D79AB"/>
    <w:rsid w:val="008E5DBB"/>
    <w:rsid w:val="008E5E60"/>
    <w:rsid w:val="008E6828"/>
    <w:rsid w:val="008F57BE"/>
    <w:rsid w:val="008F74C1"/>
    <w:rsid w:val="00902A02"/>
    <w:rsid w:val="00902DE9"/>
    <w:rsid w:val="009063E8"/>
    <w:rsid w:val="00907BC9"/>
    <w:rsid w:val="009103DA"/>
    <w:rsid w:val="00913960"/>
    <w:rsid w:val="00913C83"/>
    <w:rsid w:val="009152BE"/>
    <w:rsid w:val="00916AA8"/>
    <w:rsid w:val="00917751"/>
    <w:rsid w:val="00921E6A"/>
    <w:rsid w:val="00925BF3"/>
    <w:rsid w:val="00931D40"/>
    <w:rsid w:val="009326B6"/>
    <w:rsid w:val="00934EF8"/>
    <w:rsid w:val="0093500E"/>
    <w:rsid w:val="00935164"/>
    <w:rsid w:val="00941E14"/>
    <w:rsid w:val="00944395"/>
    <w:rsid w:val="0094491B"/>
    <w:rsid w:val="00947708"/>
    <w:rsid w:val="00950CE3"/>
    <w:rsid w:val="00954F49"/>
    <w:rsid w:val="009631CC"/>
    <w:rsid w:val="009631E3"/>
    <w:rsid w:val="00972E81"/>
    <w:rsid w:val="00984077"/>
    <w:rsid w:val="00984335"/>
    <w:rsid w:val="00984B46"/>
    <w:rsid w:val="009861B3"/>
    <w:rsid w:val="009873CD"/>
    <w:rsid w:val="0099534E"/>
    <w:rsid w:val="00995B11"/>
    <w:rsid w:val="00996831"/>
    <w:rsid w:val="009A009E"/>
    <w:rsid w:val="009A02AC"/>
    <w:rsid w:val="009A1AC9"/>
    <w:rsid w:val="009A3FC7"/>
    <w:rsid w:val="009A705E"/>
    <w:rsid w:val="009B1107"/>
    <w:rsid w:val="009B3320"/>
    <w:rsid w:val="009B3513"/>
    <w:rsid w:val="009C6724"/>
    <w:rsid w:val="009D037B"/>
    <w:rsid w:val="009D342D"/>
    <w:rsid w:val="009D43EF"/>
    <w:rsid w:val="009D65B1"/>
    <w:rsid w:val="009E3E8D"/>
    <w:rsid w:val="009E7E92"/>
    <w:rsid w:val="009F392A"/>
    <w:rsid w:val="009F4E53"/>
    <w:rsid w:val="009F7DDD"/>
    <w:rsid w:val="00A00756"/>
    <w:rsid w:val="00A0307A"/>
    <w:rsid w:val="00A04821"/>
    <w:rsid w:val="00A05C44"/>
    <w:rsid w:val="00A10C02"/>
    <w:rsid w:val="00A151C8"/>
    <w:rsid w:val="00A17598"/>
    <w:rsid w:val="00A175EA"/>
    <w:rsid w:val="00A24D72"/>
    <w:rsid w:val="00A25866"/>
    <w:rsid w:val="00A26100"/>
    <w:rsid w:val="00A27923"/>
    <w:rsid w:val="00A356AF"/>
    <w:rsid w:val="00A36A23"/>
    <w:rsid w:val="00A43CBD"/>
    <w:rsid w:val="00A44136"/>
    <w:rsid w:val="00A51145"/>
    <w:rsid w:val="00A5696B"/>
    <w:rsid w:val="00A60B63"/>
    <w:rsid w:val="00A60F49"/>
    <w:rsid w:val="00A62D9B"/>
    <w:rsid w:val="00A63517"/>
    <w:rsid w:val="00A641E5"/>
    <w:rsid w:val="00A64943"/>
    <w:rsid w:val="00A75840"/>
    <w:rsid w:val="00A811E4"/>
    <w:rsid w:val="00A81C6B"/>
    <w:rsid w:val="00A8218C"/>
    <w:rsid w:val="00A839E2"/>
    <w:rsid w:val="00A84346"/>
    <w:rsid w:val="00A87E6B"/>
    <w:rsid w:val="00A95286"/>
    <w:rsid w:val="00A95AB8"/>
    <w:rsid w:val="00A97F66"/>
    <w:rsid w:val="00AA02CD"/>
    <w:rsid w:val="00AA2B6C"/>
    <w:rsid w:val="00AA46E8"/>
    <w:rsid w:val="00AB3BE5"/>
    <w:rsid w:val="00AB47A7"/>
    <w:rsid w:val="00AC0864"/>
    <w:rsid w:val="00AC0F0C"/>
    <w:rsid w:val="00AC35A8"/>
    <w:rsid w:val="00AC36B9"/>
    <w:rsid w:val="00AC5592"/>
    <w:rsid w:val="00AD0AAC"/>
    <w:rsid w:val="00AD5DA4"/>
    <w:rsid w:val="00AD5EF1"/>
    <w:rsid w:val="00AE7969"/>
    <w:rsid w:val="00AF4588"/>
    <w:rsid w:val="00B00364"/>
    <w:rsid w:val="00B009C0"/>
    <w:rsid w:val="00B020F8"/>
    <w:rsid w:val="00B02384"/>
    <w:rsid w:val="00B05598"/>
    <w:rsid w:val="00B05C59"/>
    <w:rsid w:val="00B074E8"/>
    <w:rsid w:val="00B07639"/>
    <w:rsid w:val="00B10F81"/>
    <w:rsid w:val="00B11756"/>
    <w:rsid w:val="00B14271"/>
    <w:rsid w:val="00B16B15"/>
    <w:rsid w:val="00B2124D"/>
    <w:rsid w:val="00B22909"/>
    <w:rsid w:val="00B22B88"/>
    <w:rsid w:val="00B3228B"/>
    <w:rsid w:val="00B3314B"/>
    <w:rsid w:val="00B350FC"/>
    <w:rsid w:val="00B3594C"/>
    <w:rsid w:val="00B35D6D"/>
    <w:rsid w:val="00B3768B"/>
    <w:rsid w:val="00B4122B"/>
    <w:rsid w:val="00B41A00"/>
    <w:rsid w:val="00B47C3C"/>
    <w:rsid w:val="00B47DDE"/>
    <w:rsid w:val="00B51632"/>
    <w:rsid w:val="00B54261"/>
    <w:rsid w:val="00B547B4"/>
    <w:rsid w:val="00B5585F"/>
    <w:rsid w:val="00B61EAC"/>
    <w:rsid w:val="00B6201D"/>
    <w:rsid w:val="00B63BAD"/>
    <w:rsid w:val="00B646FC"/>
    <w:rsid w:val="00B67500"/>
    <w:rsid w:val="00B72C51"/>
    <w:rsid w:val="00B74545"/>
    <w:rsid w:val="00B74761"/>
    <w:rsid w:val="00B74C8D"/>
    <w:rsid w:val="00B83405"/>
    <w:rsid w:val="00B8701C"/>
    <w:rsid w:val="00B90596"/>
    <w:rsid w:val="00B916E0"/>
    <w:rsid w:val="00B93644"/>
    <w:rsid w:val="00BA2B33"/>
    <w:rsid w:val="00BA3298"/>
    <w:rsid w:val="00BA5604"/>
    <w:rsid w:val="00BA63F7"/>
    <w:rsid w:val="00BA7B49"/>
    <w:rsid w:val="00BB1985"/>
    <w:rsid w:val="00BB4A11"/>
    <w:rsid w:val="00BB5BDA"/>
    <w:rsid w:val="00BB6582"/>
    <w:rsid w:val="00BC2446"/>
    <w:rsid w:val="00BC2FAD"/>
    <w:rsid w:val="00BC61C0"/>
    <w:rsid w:val="00BD1BAA"/>
    <w:rsid w:val="00BD50F9"/>
    <w:rsid w:val="00BD73D2"/>
    <w:rsid w:val="00BD74C2"/>
    <w:rsid w:val="00BD7733"/>
    <w:rsid w:val="00BD7DF0"/>
    <w:rsid w:val="00BE268B"/>
    <w:rsid w:val="00BE2827"/>
    <w:rsid w:val="00BE5722"/>
    <w:rsid w:val="00BE6248"/>
    <w:rsid w:val="00BE7026"/>
    <w:rsid w:val="00BF16F9"/>
    <w:rsid w:val="00BF200C"/>
    <w:rsid w:val="00BF40F5"/>
    <w:rsid w:val="00C00309"/>
    <w:rsid w:val="00C02B17"/>
    <w:rsid w:val="00C03625"/>
    <w:rsid w:val="00C1477A"/>
    <w:rsid w:val="00C14C02"/>
    <w:rsid w:val="00C15A17"/>
    <w:rsid w:val="00C15DD8"/>
    <w:rsid w:val="00C17065"/>
    <w:rsid w:val="00C176DB"/>
    <w:rsid w:val="00C20046"/>
    <w:rsid w:val="00C25575"/>
    <w:rsid w:val="00C31564"/>
    <w:rsid w:val="00C3622A"/>
    <w:rsid w:val="00C40061"/>
    <w:rsid w:val="00C40A9E"/>
    <w:rsid w:val="00C50A99"/>
    <w:rsid w:val="00C55626"/>
    <w:rsid w:val="00C617FB"/>
    <w:rsid w:val="00C63732"/>
    <w:rsid w:val="00C647B0"/>
    <w:rsid w:val="00C647F6"/>
    <w:rsid w:val="00C73437"/>
    <w:rsid w:val="00C74315"/>
    <w:rsid w:val="00C76133"/>
    <w:rsid w:val="00C76402"/>
    <w:rsid w:val="00C82CF1"/>
    <w:rsid w:val="00C85871"/>
    <w:rsid w:val="00C8607C"/>
    <w:rsid w:val="00C929F8"/>
    <w:rsid w:val="00C94D42"/>
    <w:rsid w:val="00CA0E69"/>
    <w:rsid w:val="00CA326F"/>
    <w:rsid w:val="00CB3D13"/>
    <w:rsid w:val="00CB4288"/>
    <w:rsid w:val="00CB4B92"/>
    <w:rsid w:val="00CB6C73"/>
    <w:rsid w:val="00CB7ABF"/>
    <w:rsid w:val="00CB7DBD"/>
    <w:rsid w:val="00CC007B"/>
    <w:rsid w:val="00CC1567"/>
    <w:rsid w:val="00CC44E2"/>
    <w:rsid w:val="00CC5235"/>
    <w:rsid w:val="00CC5550"/>
    <w:rsid w:val="00CD104D"/>
    <w:rsid w:val="00CE11AF"/>
    <w:rsid w:val="00CE167B"/>
    <w:rsid w:val="00CE27D3"/>
    <w:rsid w:val="00CE40EE"/>
    <w:rsid w:val="00CF24F8"/>
    <w:rsid w:val="00CF260B"/>
    <w:rsid w:val="00CF7495"/>
    <w:rsid w:val="00CF7709"/>
    <w:rsid w:val="00D0316E"/>
    <w:rsid w:val="00D03B44"/>
    <w:rsid w:val="00D0419E"/>
    <w:rsid w:val="00D04857"/>
    <w:rsid w:val="00D04BC3"/>
    <w:rsid w:val="00D07426"/>
    <w:rsid w:val="00D128A1"/>
    <w:rsid w:val="00D23B33"/>
    <w:rsid w:val="00D24AC4"/>
    <w:rsid w:val="00D255AE"/>
    <w:rsid w:val="00D26292"/>
    <w:rsid w:val="00D3738E"/>
    <w:rsid w:val="00D40A80"/>
    <w:rsid w:val="00D42460"/>
    <w:rsid w:val="00D43CBD"/>
    <w:rsid w:val="00D5077A"/>
    <w:rsid w:val="00D54CEF"/>
    <w:rsid w:val="00D5625F"/>
    <w:rsid w:val="00D570A4"/>
    <w:rsid w:val="00D5795B"/>
    <w:rsid w:val="00D64D39"/>
    <w:rsid w:val="00D6672A"/>
    <w:rsid w:val="00D70AA6"/>
    <w:rsid w:val="00D70DDC"/>
    <w:rsid w:val="00D72873"/>
    <w:rsid w:val="00D72F0A"/>
    <w:rsid w:val="00D7392A"/>
    <w:rsid w:val="00D74DAA"/>
    <w:rsid w:val="00D75C00"/>
    <w:rsid w:val="00D8390C"/>
    <w:rsid w:val="00D87B9F"/>
    <w:rsid w:val="00D96F03"/>
    <w:rsid w:val="00DA5586"/>
    <w:rsid w:val="00DA706C"/>
    <w:rsid w:val="00DB16BB"/>
    <w:rsid w:val="00DB7CB4"/>
    <w:rsid w:val="00DB7D47"/>
    <w:rsid w:val="00DB7E92"/>
    <w:rsid w:val="00DC013A"/>
    <w:rsid w:val="00DC1B86"/>
    <w:rsid w:val="00DC394E"/>
    <w:rsid w:val="00DC45DA"/>
    <w:rsid w:val="00DC7015"/>
    <w:rsid w:val="00DD35B5"/>
    <w:rsid w:val="00DD4E27"/>
    <w:rsid w:val="00DD7199"/>
    <w:rsid w:val="00DE40C8"/>
    <w:rsid w:val="00DE49E1"/>
    <w:rsid w:val="00DE69C3"/>
    <w:rsid w:val="00DE764C"/>
    <w:rsid w:val="00DF3CE4"/>
    <w:rsid w:val="00DF52FF"/>
    <w:rsid w:val="00E00213"/>
    <w:rsid w:val="00E00D61"/>
    <w:rsid w:val="00E01F22"/>
    <w:rsid w:val="00E04C06"/>
    <w:rsid w:val="00E13B82"/>
    <w:rsid w:val="00E16332"/>
    <w:rsid w:val="00E176A7"/>
    <w:rsid w:val="00E178CA"/>
    <w:rsid w:val="00E228EB"/>
    <w:rsid w:val="00E22E7A"/>
    <w:rsid w:val="00E2454A"/>
    <w:rsid w:val="00E24748"/>
    <w:rsid w:val="00E25877"/>
    <w:rsid w:val="00E26145"/>
    <w:rsid w:val="00E26400"/>
    <w:rsid w:val="00E2662F"/>
    <w:rsid w:val="00E27681"/>
    <w:rsid w:val="00E309CF"/>
    <w:rsid w:val="00E3769E"/>
    <w:rsid w:val="00E37961"/>
    <w:rsid w:val="00E37FE2"/>
    <w:rsid w:val="00E4236F"/>
    <w:rsid w:val="00E4468B"/>
    <w:rsid w:val="00E46578"/>
    <w:rsid w:val="00E50E64"/>
    <w:rsid w:val="00E51679"/>
    <w:rsid w:val="00E534EB"/>
    <w:rsid w:val="00E546D7"/>
    <w:rsid w:val="00E56FBF"/>
    <w:rsid w:val="00E5711F"/>
    <w:rsid w:val="00E62917"/>
    <w:rsid w:val="00E63EF2"/>
    <w:rsid w:val="00E64CB9"/>
    <w:rsid w:val="00E64D3E"/>
    <w:rsid w:val="00E7180B"/>
    <w:rsid w:val="00E753DE"/>
    <w:rsid w:val="00E757AB"/>
    <w:rsid w:val="00E84D17"/>
    <w:rsid w:val="00E943F1"/>
    <w:rsid w:val="00E95A03"/>
    <w:rsid w:val="00E97E0D"/>
    <w:rsid w:val="00EA2328"/>
    <w:rsid w:val="00EA52DA"/>
    <w:rsid w:val="00EA6759"/>
    <w:rsid w:val="00EB00D5"/>
    <w:rsid w:val="00EB4464"/>
    <w:rsid w:val="00EB7512"/>
    <w:rsid w:val="00EC032E"/>
    <w:rsid w:val="00EC0AD2"/>
    <w:rsid w:val="00EC37B3"/>
    <w:rsid w:val="00EC40A4"/>
    <w:rsid w:val="00EC5899"/>
    <w:rsid w:val="00ED502A"/>
    <w:rsid w:val="00ED537F"/>
    <w:rsid w:val="00EF03B9"/>
    <w:rsid w:val="00EF2395"/>
    <w:rsid w:val="00EF75B2"/>
    <w:rsid w:val="00F000F7"/>
    <w:rsid w:val="00F02724"/>
    <w:rsid w:val="00F06AE2"/>
    <w:rsid w:val="00F07E0F"/>
    <w:rsid w:val="00F10ED5"/>
    <w:rsid w:val="00F1596C"/>
    <w:rsid w:val="00F169E4"/>
    <w:rsid w:val="00F20525"/>
    <w:rsid w:val="00F22CA0"/>
    <w:rsid w:val="00F3312D"/>
    <w:rsid w:val="00F3522E"/>
    <w:rsid w:val="00F36938"/>
    <w:rsid w:val="00F4601B"/>
    <w:rsid w:val="00F55082"/>
    <w:rsid w:val="00F60920"/>
    <w:rsid w:val="00F63505"/>
    <w:rsid w:val="00F73F4A"/>
    <w:rsid w:val="00F746EA"/>
    <w:rsid w:val="00F82739"/>
    <w:rsid w:val="00F82CCB"/>
    <w:rsid w:val="00F84B15"/>
    <w:rsid w:val="00F8638D"/>
    <w:rsid w:val="00F86DEB"/>
    <w:rsid w:val="00F920A0"/>
    <w:rsid w:val="00F94A34"/>
    <w:rsid w:val="00FA3D19"/>
    <w:rsid w:val="00FA5653"/>
    <w:rsid w:val="00FA5E6A"/>
    <w:rsid w:val="00FC0C80"/>
    <w:rsid w:val="00FC1B87"/>
    <w:rsid w:val="00FC21B3"/>
    <w:rsid w:val="00FC21D2"/>
    <w:rsid w:val="00FC2E6E"/>
    <w:rsid w:val="00FC5612"/>
    <w:rsid w:val="00FC6353"/>
    <w:rsid w:val="00FC74C9"/>
    <w:rsid w:val="00FE2154"/>
    <w:rsid w:val="00FE256F"/>
    <w:rsid w:val="00FE7CE3"/>
    <w:rsid w:val="00FF365A"/>
    <w:rsid w:val="00FF3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E52083"/>
  <w15:chartTrackingRefBased/>
  <w15:docId w15:val="{C36FA207-7BAC-4664-BED5-1B220CD7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Normal"/>
    <w:next w:val="Normal"/>
    <w:link w:val="Ttulo5Car"/>
    <w:uiPriority w:val="9"/>
    <w:unhideWhenUsed/>
    <w:qFormat/>
    <w:rsid w:val="001F1509"/>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1F1509"/>
    <w:rPr>
      <w:rFonts w:ascii="Times New Roman" w:eastAsiaTheme="majorEastAsia" w:hAnsi="Times New Roman" w:cstheme="majorBidi"/>
      <w:color w:val="0F4761" w:themeColor="accent1" w:themeShade="BF"/>
      <w:sz w:val="22"/>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link w:val="PrrafodelistaCar"/>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keepNext/>
      <w:keepLines/>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SECCIONES"/>
    <w:link w:val="ANEXOSCar"/>
    <w:qFormat/>
    <w:rsid w:val="00B51632"/>
    <w:rPr>
      <w:sz w:val="40"/>
    </w:rPr>
  </w:style>
  <w:style w:type="character" w:customStyle="1" w:styleId="ANEXOSCar">
    <w:name w:val="ANEXOS Car"/>
    <w:basedOn w:val="SECCIONESCar"/>
    <w:link w:val="ANEXOS"/>
    <w:rsid w:val="00B51632"/>
    <w:rPr>
      <w:rFonts w:ascii="Times New Roman" w:hAnsi="Times New Roman"/>
      <w:b/>
      <w:sz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3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8"/>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 w:type="paragraph" w:customStyle="1" w:styleId="pdq2pgselectionanchorcontainer">
    <w:name w:val="pdq2pg_selectionanchorcontainer"/>
    <w:basedOn w:val="Normal"/>
    <w:rsid w:val="00765B5C"/>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paragraph" w:customStyle="1" w:styleId="GuionesAnexo">
    <w:name w:val="Guiones_Anexo"/>
    <w:basedOn w:val="Prrafodelista"/>
    <w:link w:val="GuionesAnexoCar"/>
    <w:qFormat/>
    <w:rsid w:val="00410D4D"/>
    <w:pPr>
      <w:numPr>
        <w:numId w:val="11"/>
      </w:numPr>
    </w:pPr>
  </w:style>
  <w:style w:type="character" w:customStyle="1" w:styleId="PrrafodelistaCar">
    <w:name w:val="Párrafo de lista Car"/>
    <w:basedOn w:val="Fuentedeprrafopredeter"/>
    <w:link w:val="Prrafodelista"/>
    <w:uiPriority w:val="34"/>
    <w:rsid w:val="00410D4D"/>
    <w:rPr>
      <w:rFonts w:ascii="Times New Roman" w:hAnsi="Times New Roman"/>
      <w:sz w:val="22"/>
    </w:rPr>
  </w:style>
  <w:style w:type="character" w:customStyle="1" w:styleId="GuionesAnexoCar">
    <w:name w:val="Guiones_Anexo Car"/>
    <w:basedOn w:val="PrrafodelistaCar"/>
    <w:link w:val="GuionesAnexo"/>
    <w:rsid w:val="00410D4D"/>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footer" Target="footer4.xml"/><Relationship Id="rId16"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numbering" Target="numbering.xml"/><Relationship Id="rId90"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3.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glossaryDocument" Target="glossary/document.xm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s>
</file>

<file path=word/_rels/footnotes.xml.rels><?xml version="1.0" encoding="UTF-8" standalone="yes"?>
<Relationships xmlns="http://schemas.openxmlformats.org/package/2006/relationships"><Relationship Id="rId1" Type="http://schemas.openxmlformats.org/officeDocument/2006/relationships/hyperlink" Target="https://www.verizon.com/business/resources/reports/dbi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16FCE"/>
    <w:rsid w:val="00027377"/>
    <w:rsid w:val="00086809"/>
    <w:rsid w:val="0010406F"/>
    <w:rsid w:val="00117886"/>
    <w:rsid w:val="001211E6"/>
    <w:rsid w:val="001501C9"/>
    <w:rsid w:val="00182DBE"/>
    <w:rsid w:val="001A4AEA"/>
    <w:rsid w:val="001F03DA"/>
    <w:rsid w:val="00257338"/>
    <w:rsid w:val="0026502E"/>
    <w:rsid w:val="003473EB"/>
    <w:rsid w:val="003850D7"/>
    <w:rsid w:val="003C0B88"/>
    <w:rsid w:val="003C4F4E"/>
    <w:rsid w:val="003E3071"/>
    <w:rsid w:val="003E62E5"/>
    <w:rsid w:val="004256A0"/>
    <w:rsid w:val="00450268"/>
    <w:rsid w:val="00455F41"/>
    <w:rsid w:val="00467EA9"/>
    <w:rsid w:val="00474833"/>
    <w:rsid w:val="00481D72"/>
    <w:rsid w:val="005128C0"/>
    <w:rsid w:val="0051710B"/>
    <w:rsid w:val="0058733A"/>
    <w:rsid w:val="0059187D"/>
    <w:rsid w:val="005D4C50"/>
    <w:rsid w:val="005D5C23"/>
    <w:rsid w:val="00656D7A"/>
    <w:rsid w:val="0067107E"/>
    <w:rsid w:val="0071041F"/>
    <w:rsid w:val="007C267F"/>
    <w:rsid w:val="008354AE"/>
    <w:rsid w:val="00873673"/>
    <w:rsid w:val="00876B1C"/>
    <w:rsid w:val="008A1A2A"/>
    <w:rsid w:val="00921E6A"/>
    <w:rsid w:val="009647E2"/>
    <w:rsid w:val="0099722E"/>
    <w:rsid w:val="009C6724"/>
    <w:rsid w:val="009D2C79"/>
    <w:rsid w:val="009E7E92"/>
    <w:rsid w:val="00A56F87"/>
    <w:rsid w:val="00A64432"/>
    <w:rsid w:val="00A95AB8"/>
    <w:rsid w:val="00AB3BE5"/>
    <w:rsid w:val="00B00364"/>
    <w:rsid w:val="00B10F81"/>
    <w:rsid w:val="00B168DF"/>
    <w:rsid w:val="00B33BB1"/>
    <w:rsid w:val="00B50D0C"/>
    <w:rsid w:val="00BB11C1"/>
    <w:rsid w:val="00BE7026"/>
    <w:rsid w:val="00C235A0"/>
    <w:rsid w:val="00C424D3"/>
    <w:rsid w:val="00C82CF1"/>
    <w:rsid w:val="00D5077A"/>
    <w:rsid w:val="00D86C06"/>
    <w:rsid w:val="00E26400"/>
    <w:rsid w:val="00E329B4"/>
    <w:rsid w:val="00E3769E"/>
    <w:rsid w:val="00F30EEB"/>
    <w:rsid w:val="00FC0C80"/>
    <w:rsid w:val="00FC4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3" ma:contentTypeDescription="Crear nuevo documento." ma:contentTypeScope="" ma:versionID="481fee1636445c93e1afb5b1630e959b">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c1e035656129a051b00a3ca021e8a034"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customXml/itemProps2.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customXml/itemProps3.xml><?xml version="1.0" encoding="utf-8"?>
<ds:datastoreItem xmlns:ds="http://schemas.openxmlformats.org/officeDocument/2006/customXml" ds:itemID="{5C575694-F0DA-40A8-83AE-0470C92DEB16}">
  <ds:schemaRefs>
    <ds:schemaRef ds:uri="http://schemas.microsoft.com/sharepoint/v3/contenttype/forms"/>
  </ds:schemaRefs>
</ds:datastoreItem>
</file>

<file path=customXml/itemProps4.xml><?xml version="1.0" encoding="utf-8"?>
<ds:datastoreItem xmlns:ds="http://schemas.openxmlformats.org/officeDocument/2006/customXml" ds:itemID="{A94233A6-45A4-4172-A37F-3975A11B7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178</Pages>
  <Words>38095</Words>
  <Characters>209528</Characters>
  <Application>Microsoft Office Word</Application>
  <DocSecurity>0</DocSecurity>
  <Lines>1746</Lines>
  <Paragraphs>494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247129</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capacidad de Velociraptor para la detección de ataques HIDS de la matriz MITRE ATT&amp;CK Enterprise</dc:title>
  <dc:subject/>
  <dc:creator>JULIO GARCÍA-AMORENA REINA</dc:creator>
  <cp:keywords/>
  <dc:description/>
  <cp:lastModifiedBy>JULIO GARCÍA-AMORENA REINA</cp:lastModifiedBy>
  <cp:revision>46</cp:revision>
  <cp:lastPrinted>2026-06-24T10:01:00Z</cp:lastPrinted>
  <dcterms:created xsi:type="dcterms:W3CDTF">2026-07-14T17:50:00Z</dcterms:created>
  <dcterms:modified xsi:type="dcterms:W3CDTF">2026-08-05T17:48:00Z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