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4480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Análisis de Coste-Beneficio para el Sitio Web de Paris Estilos</w:t>
      </w:r>
    </w:p>
    <w:p w14:paraId="0C40A6FD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1. Costes Iniciales y Recurrentes</w:t>
      </w:r>
    </w:p>
    <w:p w14:paraId="2752EC23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Costes de Desarrollo:</w:t>
      </w:r>
    </w:p>
    <w:p w14:paraId="3339C558" w14:textId="77777777" w:rsidR="00D540B4" w:rsidRPr="00D540B4" w:rsidRDefault="00D540B4" w:rsidP="00D540B4">
      <w:pPr>
        <w:numPr>
          <w:ilvl w:val="0"/>
          <w:numId w:val="7"/>
        </w:numPr>
        <w:rPr>
          <w:lang w:val="es-MX"/>
        </w:rPr>
      </w:pPr>
      <w:r w:rsidRPr="00D540B4">
        <w:rPr>
          <w:lang w:val="es-MX"/>
        </w:rPr>
        <w:t>Personal Informático: Supongamos que se contrata a un equipo de desarrollo (analistas, programadores, diseñadores) por un período de 3 meses. El coste estimado sería de 1,584,000 pesos.</w:t>
      </w:r>
    </w:p>
    <w:p w14:paraId="4A549783" w14:textId="77777777" w:rsidR="00D540B4" w:rsidRPr="00D540B4" w:rsidRDefault="00D540B4" w:rsidP="00D540B4">
      <w:pPr>
        <w:numPr>
          <w:ilvl w:val="0"/>
          <w:numId w:val="7"/>
        </w:numPr>
        <w:rPr>
          <w:lang w:val="es-MX"/>
        </w:rPr>
      </w:pPr>
      <w:r w:rsidRPr="00D540B4">
        <w:rPr>
          <w:lang w:val="es-MX"/>
        </w:rPr>
        <w:t>Software adicional: Si se requiere software adicional para el desarrollo (herramientas de diseño, licencias de desarrollo, etc.), el coste podría ser de 500,000 pesos.</w:t>
      </w:r>
    </w:p>
    <w:p w14:paraId="2A454E90" w14:textId="77777777" w:rsidR="00D540B4" w:rsidRPr="00D540B4" w:rsidRDefault="00D540B4" w:rsidP="00D540B4">
      <w:pPr>
        <w:numPr>
          <w:ilvl w:val="0"/>
          <w:numId w:val="7"/>
        </w:numPr>
        <w:rPr>
          <w:lang w:val="es-MX"/>
        </w:rPr>
      </w:pPr>
      <w:r w:rsidRPr="00D540B4">
        <w:rPr>
          <w:lang w:val="es-MX"/>
        </w:rPr>
        <w:t>Hardware: Se necesitará un servidor o infraestructura en la nube para alojar el sitio web. El coste inicial podría ser de 500,000 pesos.</w:t>
      </w:r>
    </w:p>
    <w:p w14:paraId="3FE3B936" w14:textId="77777777" w:rsidR="00D540B4" w:rsidRPr="00D540B4" w:rsidRDefault="00D540B4" w:rsidP="00D540B4">
      <w:pPr>
        <w:numPr>
          <w:ilvl w:val="0"/>
          <w:numId w:val="7"/>
        </w:numPr>
        <w:rPr>
          <w:lang w:val="es-MX"/>
        </w:rPr>
      </w:pPr>
      <w:r w:rsidRPr="00D540B4">
        <w:rPr>
          <w:lang w:val="es-MX"/>
        </w:rPr>
        <w:t>Coste de consultoría: Si se contrata a un consultor externo para asesorar en el desarrollo, el coste podría ser de 200,000 pesos.</w:t>
      </w:r>
    </w:p>
    <w:p w14:paraId="1E4530B9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Costes Recurrentes:</w:t>
      </w:r>
    </w:p>
    <w:p w14:paraId="5F6AF675" w14:textId="77777777" w:rsidR="00D540B4" w:rsidRPr="00D540B4" w:rsidRDefault="00D540B4" w:rsidP="00D540B4">
      <w:pPr>
        <w:numPr>
          <w:ilvl w:val="0"/>
          <w:numId w:val="8"/>
        </w:numPr>
        <w:rPr>
          <w:lang w:val="es-MX"/>
        </w:rPr>
      </w:pPr>
      <w:r w:rsidRPr="00D540B4">
        <w:rPr>
          <w:lang w:val="es-MX"/>
        </w:rPr>
        <w:t>Mantenimiento del software: Un 15% del coste del software inicial. Si el software inicial cuesta 3,000,000 pesos, el mantenimiento anual sería de 450,000 pesos.</w:t>
      </w:r>
    </w:p>
    <w:p w14:paraId="257DCAC3" w14:textId="77777777" w:rsidR="00D540B4" w:rsidRPr="00D540B4" w:rsidRDefault="00D540B4" w:rsidP="00D540B4">
      <w:pPr>
        <w:numPr>
          <w:ilvl w:val="0"/>
          <w:numId w:val="8"/>
        </w:numPr>
        <w:rPr>
          <w:lang w:val="es-MX"/>
        </w:rPr>
      </w:pPr>
      <w:r w:rsidRPr="00D540B4">
        <w:rPr>
          <w:lang w:val="es-MX"/>
        </w:rPr>
        <w:t>Mantenimiento del hardware: Un 10% del coste del hardware inicial. Si el hardware inicial cuesta 500,000 pesos, el mantenimiento anual sería de 50,000 pesos.</w:t>
      </w:r>
    </w:p>
    <w:p w14:paraId="65D84FAA" w14:textId="77777777" w:rsidR="00D540B4" w:rsidRPr="00D540B4" w:rsidRDefault="00D540B4" w:rsidP="00D540B4">
      <w:pPr>
        <w:numPr>
          <w:ilvl w:val="0"/>
          <w:numId w:val="8"/>
        </w:numPr>
        <w:rPr>
          <w:lang w:val="es-MX"/>
        </w:rPr>
      </w:pPr>
      <w:r w:rsidRPr="00D540B4">
        <w:rPr>
          <w:lang w:val="es-MX"/>
        </w:rPr>
        <w:t>Costes de personal: Si se requiere personal adicional para la gestión del sitio web (por ejemplo, un administrador de sistemas), el coste anual podría ser de 1,000,000 pesos.</w:t>
      </w:r>
    </w:p>
    <w:p w14:paraId="367508C5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2. Beneficios Esperados</w:t>
      </w:r>
    </w:p>
    <w:p w14:paraId="42DE4981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Beneficios Directos:</w:t>
      </w:r>
    </w:p>
    <w:p w14:paraId="64B6AED4" w14:textId="77777777" w:rsidR="00D540B4" w:rsidRPr="00D540B4" w:rsidRDefault="00D540B4" w:rsidP="00D540B4">
      <w:pPr>
        <w:numPr>
          <w:ilvl w:val="0"/>
          <w:numId w:val="9"/>
        </w:numPr>
        <w:rPr>
          <w:lang w:val="es-MX"/>
        </w:rPr>
      </w:pPr>
      <w:r w:rsidRPr="00D540B4">
        <w:rPr>
          <w:lang w:val="es-MX"/>
        </w:rPr>
        <w:t>Ahorro de tiempo en la gestión de citas: Si actualmente se dedican 2 personas a la gestión manual de citas, y se estima que el sistema automatizado ahorrará un 50% de su tiempo, el ahorro anual en salarios sería de 5,200,000 pesos.</w:t>
      </w:r>
    </w:p>
    <w:p w14:paraId="4F5DFA78" w14:textId="77777777" w:rsidR="00D540B4" w:rsidRPr="00D540B4" w:rsidRDefault="00D540B4" w:rsidP="00D540B4">
      <w:pPr>
        <w:numPr>
          <w:ilvl w:val="0"/>
          <w:numId w:val="9"/>
        </w:numPr>
        <w:rPr>
          <w:lang w:val="es-MX"/>
        </w:rPr>
      </w:pPr>
      <w:r w:rsidRPr="00D540B4">
        <w:rPr>
          <w:lang w:val="es-MX"/>
        </w:rPr>
        <w:t>Incremento en ventas: Al ofrecer un sistema de reservas en línea, se espera un incremento en la captación de clientes. Supongamos un incremento del 10% en las ventas anuales, lo que podría generar un beneficio adicional de 3,900,000 pesos anuales.</w:t>
      </w:r>
    </w:p>
    <w:p w14:paraId="635EA64F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Beneficios Indirectos:</w:t>
      </w:r>
    </w:p>
    <w:p w14:paraId="411F00F0" w14:textId="77777777" w:rsidR="00D540B4" w:rsidRPr="00D540B4" w:rsidRDefault="00D540B4" w:rsidP="00D540B4">
      <w:pPr>
        <w:numPr>
          <w:ilvl w:val="0"/>
          <w:numId w:val="10"/>
        </w:numPr>
        <w:rPr>
          <w:lang w:val="es-MX"/>
        </w:rPr>
      </w:pPr>
      <w:r w:rsidRPr="00D540B4">
        <w:rPr>
          <w:lang w:val="es-MX"/>
        </w:rPr>
        <w:t>Mejora de la experiencia del cliente: Un sistema de reservas en línea mejorará la satisfacción del cliente, lo que podría traducirse en un aumento de la fidelización y recomendaciones. Esto no se cuantifica directamente, pero es un beneficio importante.</w:t>
      </w:r>
    </w:p>
    <w:p w14:paraId="5D73C1AA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3. Análisis de Coste-Beneficio</w:t>
      </w:r>
    </w:p>
    <w:p w14:paraId="3CD985BA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lastRenderedPageBreak/>
        <w:t>A continuación, se presenta una tabla con el análisis de coste-beneficio para un período de 4 años: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38"/>
        <w:gridCol w:w="1550"/>
        <w:gridCol w:w="1550"/>
        <w:gridCol w:w="1559"/>
      </w:tblGrid>
      <w:tr w:rsidR="00D540B4" w:rsidRPr="00D540B4" w14:paraId="4C3069F3" w14:textId="77777777" w:rsidTr="00D540B4">
        <w:trPr>
          <w:tblHeader/>
        </w:trPr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EC0AC8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Año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1D668F2C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1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028F4FD9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2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4EF6E889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43AC28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4</w:t>
            </w:r>
          </w:p>
        </w:tc>
      </w:tr>
      <w:tr w:rsidR="00D540B4" w:rsidRPr="00D540B4" w14:paraId="30CA8552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5D6D02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Beneficio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332BEED9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3,900,000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3776BDE5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5,200,000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615FC378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5,200,000 pesos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DAC529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5,200,000 pesos</w:t>
            </w:r>
          </w:p>
        </w:tc>
      </w:tr>
      <w:tr w:rsidR="00D540B4" w:rsidRPr="00D540B4" w14:paraId="2CCB7C23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6962F1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Coste Hardware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3A05B4AF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07F15E17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51B35AE4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50,000 pesos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B2C20E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50,000 pesos</w:t>
            </w:r>
          </w:p>
        </w:tc>
      </w:tr>
      <w:tr w:rsidR="00D540B4" w:rsidRPr="00D540B4" w14:paraId="60C69ABE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661785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Coste Software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08A103C4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3,000,000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241A1D65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450,000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18E65F18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450,000 pesos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AE66C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450,000 pesos</w:t>
            </w:r>
          </w:p>
        </w:tc>
      </w:tr>
      <w:tr w:rsidR="00D540B4" w:rsidRPr="00D540B4" w14:paraId="29CF00AC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2B5F3D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Coste Personal Inf.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20F17670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1,584,000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6A5960E8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01E7834B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A49403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</w:t>
            </w:r>
          </w:p>
        </w:tc>
      </w:tr>
      <w:tr w:rsidR="00D540B4" w:rsidRPr="00D540B4" w14:paraId="70814A1E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599F34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Coste Usuario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5A3D43C3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200,000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7B5D80AE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4D1E822E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4F900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</w:t>
            </w:r>
          </w:p>
        </w:tc>
      </w:tr>
      <w:tr w:rsidR="00D540B4" w:rsidRPr="00D540B4" w14:paraId="3EBAF8E1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0547ED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Total Costes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04A51FA6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5,284,000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4DBBE0E5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3BAF96DF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500,000 pesos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3BAF25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500,000 pesos</w:t>
            </w:r>
          </w:p>
        </w:tc>
      </w:tr>
      <w:tr w:rsidR="00D540B4" w:rsidRPr="00D540B4" w14:paraId="6BDDC883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EAB2CC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Beneficio Neto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37D9F488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-1,384,000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3F86D6A1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4,700,000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32E4B46F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4,700,000 pesos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EAC6EA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4,700,000 pesos</w:t>
            </w:r>
          </w:p>
        </w:tc>
      </w:tr>
      <w:tr w:rsidR="00D540B4" w:rsidRPr="00D540B4" w14:paraId="164BB78D" w14:textId="77777777" w:rsidTr="00D540B4">
        <w:tc>
          <w:tcPr>
            <w:tcW w:w="212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622AB3" w14:textId="77777777" w:rsidR="00D540B4" w:rsidRPr="00D540B4" w:rsidRDefault="00D540B4" w:rsidP="00D540B4">
            <w:pPr>
              <w:jc w:val="center"/>
              <w:rPr>
                <w:lang w:val="es-MX"/>
              </w:rPr>
            </w:pPr>
            <w:r w:rsidRPr="00D540B4">
              <w:rPr>
                <w:lang w:val="es-MX"/>
              </w:rPr>
              <w:t>Beneficio Neto Acumulado</w:t>
            </w:r>
          </w:p>
        </w:tc>
        <w:tc>
          <w:tcPr>
            <w:tcW w:w="1938" w:type="dxa"/>
            <w:shd w:val="clear" w:color="auto" w:fill="auto"/>
            <w:vAlign w:val="center"/>
            <w:hideMark/>
          </w:tcPr>
          <w:p w14:paraId="6F0CD816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-1,384,000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5ACAB3A2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3,316,000 pesos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14:paraId="2D5A4091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8,016,000 pesos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6BD808" w14:textId="77777777" w:rsidR="00D540B4" w:rsidRPr="00D540B4" w:rsidRDefault="00D540B4" w:rsidP="00D540B4">
            <w:pPr>
              <w:jc w:val="center"/>
              <w:rPr>
                <w:sz w:val="20"/>
                <w:szCs w:val="20"/>
                <w:lang w:val="es-MX"/>
              </w:rPr>
            </w:pPr>
            <w:r w:rsidRPr="00D540B4">
              <w:rPr>
                <w:sz w:val="20"/>
                <w:szCs w:val="20"/>
                <w:lang w:val="es-MX"/>
              </w:rPr>
              <w:t>12,716,000 pesos</w:t>
            </w:r>
          </w:p>
        </w:tc>
      </w:tr>
    </w:tbl>
    <w:p w14:paraId="71CD4D73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4. Conclusión</w:t>
      </w:r>
    </w:p>
    <w:p w14:paraId="6C211B94" w14:textId="77777777" w:rsidR="00D540B4" w:rsidRPr="00D540B4" w:rsidRDefault="00D540B4" w:rsidP="00D540B4">
      <w:pPr>
        <w:numPr>
          <w:ilvl w:val="0"/>
          <w:numId w:val="11"/>
        </w:numPr>
        <w:rPr>
          <w:lang w:val="es-MX"/>
        </w:rPr>
      </w:pPr>
      <w:r w:rsidRPr="00D540B4">
        <w:rPr>
          <w:lang w:val="es-MX"/>
        </w:rPr>
        <w:t>Año 1: El primer año tiene un beneficio neto negativo debido a los costes iniciales de desarrollo y adquisición de hardware y software. Sin embargo, esto es normal en proyectos de este tipo, ya que los costes iniciales suelen ser altos.</w:t>
      </w:r>
    </w:p>
    <w:p w14:paraId="4D2BDEB2" w14:textId="77777777" w:rsidR="00D540B4" w:rsidRPr="00D540B4" w:rsidRDefault="00D540B4" w:rsidP="00D540B4">
      <w:pPr>
        <w:numPr>
          <w:ilvl w:val="0"/>
          <w:numId w:val="11"/>
        </w:numPr>
        <w:rPr>
          <w:lang w:val="es-MX"/>
        </w:rPr>
      </w:pPr>
      <w:r w:rsidRPr="00D540B4">
        <w:rPr>
          <w:lang w:val="es-MX"/>
        </w:rPr>
        <w:t>Años 2-4: A partir del segundo año, el proyecto comienza a generar beneficios netos positivos, con un beneficio neto acumulado de 12,716,000 pesos al final del cuarto año.</w:t>
      </w:r>
    </w:p>
    <w:p w14:paraId="270B3C17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Viabilidad Económica: El proyecto es económicamente viable, ya que a partir del segundo año se recupera la inversión inicial y se generan beneficios netos positivos. Además, el beneficio neto acumulado al final del cuarto año es significativo, lo que justifica la inversión inicial.</w:t>
      </w:r>
    </w:p>
    <w:p w14:paraId="750D07A2" w14:textId="77777777" w:rsidR="00D540B4" w:rsidRPr="00D540B4" w:rsidRDefault="00D540B4" w:rsidP="00D540B4">
      <w:pPr>
        <w:rPr>
          <w:lang w:val="es-MX"/>
        </w:rPr>
      </w:pPr>
      <w:r w:rsidRPr="00D540B4">
        <w:rPr>
          <w:lang w:val="es-MX"/>
        </w:rPr>
        <w:t>Recomendaciones</w:t>
      </w:r>
    </w:p>
    <w:p w14:paraId="0FEAC46C" w14:textId="77777777" w:rsidR="00D540B4" w:rsidRPr="00D540B4" w:rsidRDefault="00D540B4" w:rsidP="00D540B4">
      <w:pPr>
        <w:numPr>
          <w:ilvl w:val="0"/>
          <w:numId w:val="12"/>
        </w:numPr>
        <w:rPr>
          <w:lang w:val="es-MX"/>
        </w:rPr>
      </w:pPr>
      <w:r w:rsidRPr="00D540B4">
        <w:rPr>
          <w:lang w:val="es-MX"/>
        </w:rPr>
        <w:t>Optimización de costes: Se podría explorar la posibilidad de reducir costes iniciales utilizando soluciones de software de código abierto o infraestructura en la nube más económica.</w:t>
      </w:r>
    </w:p>
    <w:p w14:paraId="3C7E0C5F" w14:textId="77777777" w:rsidR="00D540B4" w:rsidRPr="00D540B4" w:rsidRDefault="00D540B4" w:rsidP="00D540B4">
      <w:pPr>
        <w:numPr>
          <w:ilvl w:val="0"/>
          <w:numId w:val="12"/>
        </w:numPr>
        <w:rPr>
          <w:lang w:val="es-MX"/>
        </w:rPr>
      </w:pPr>
      <w:r w:rsidRPr="00D540B4">
        <w:rPr>
          <w:lang w:val="es-MX"/>
        </w:rPr>
        <w:t>Incremento de beneficios: Se podrían implementar estrategias de marketing digital para aumentar el número de clientes y, por tanto, los beneficios esperados.</w:t>
      </w:r>
    </w:p>
    <w:p w14:paraId="092C07EF" w14:textId="77777777" w:rsidR="00505D81" w:rsidRPr="00D540B4" w:rsidRDefault="00505D81">
      <w:pPr>
        <w:rPr>
          <w:lang w:val="es-MX"/>
        </w:rPr>
      </w:pPr>
    </w:p>
    <w:sectPr w:rsidR="00505D81" w:rsidRPr="00D54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EB6"/>
    <w:multiLevelType w:val="multilevel"/>
    <w:tmpl w:val="EBE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68DE"/>
    <w:multiLevelType w:val="multilevel"/>
    <w:tmpl w:val="99A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A2FF3"/>
    <w:multiLevelType w:val="multilevel"/>
    <w:tmpl w:val="640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1671"/>
    <w:multiLevelType w:val="multilevel"/>
    <w:tmpl w:val="589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271C8"/>
    <w:multiLevelType w:val="multilevel"/>
    <w:tmpl w:val="AEC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F12C6"/>
    <w:multiLevelType w:val="multilevel"/>
    <w:tmpl w:val="CAFE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012A"/>
    <w:multiLevelType w:val="multilevel"/>
    <w:tmpl w:val="967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41430"/>
    <w:multiLevelType w:val="multilevel"/>
    <w:tmpl w:val="6F2A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82059"/>
    <w:multiLevelType w:val="multilevel"/>
    <w:tmpl w:val="515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82239"/>
    <w:multiLevelType w:val="multilevel"/>
    <w:tmpl w:val="50B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F2705"/>
    <w:multiLevelType w:val="multilevel"/>
    <w:tmpl w:val="6EF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45086"/>
    <w:multiLevelType w:val="multilevel"/>
    <w:tmpl w:val="F9B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126127">
    <w:abstractNumId w:val="7"/>
  </w:num>
  <w:num w:numId="2" w16cid:durableId="28992079">
    <w:abstractNumId w:val="5"/>
  </w:num>
  <w:num w:numId="3" w16cid:durableId="1264191231">
    <w:abstractNumId w:val="6"/>
  </w:num>
  <w:num w:numId="4" w16cid:durableId="492185107">
    <w:abstractNumId w:val="0"/>
  </w:num>
  <w:num w:numId="5" w16cid:durableId="7954735">
    <w:abstractNumId w:val="2"/>
  </w:num>
  <w:num w:numId="6" w16cid:durableId="1737051652">
    <w:abstractNumId w:val="3"/>
  </w:num>
  <w:num w:numId="7" w16cid:durableId="6834085">
    <w:abstractNumId w:val="11"/>
  </w:num>
  <w:num w:numId="8" w16cid:durableId="1245996877">
    <w:abstractNumId w:val="8"/>
  </w:num>
  <w:num w:numId="9" w16cid:durableId="571621548">
    <w:abstractNumId w:val="9"/>
  </w:num>
  <w:num w:numId="10" w16cid:durableId="71397303">
    <w:abstractNumId w:val="10"/>
  </w:num>
  <w:num w:numId="11" w16cid:durableId="702098654">
    <w:abstractNumId w:val="1"/>
  </w:num>
  <w:num w:numId="12" w16cid:durableId="1020005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B4"/>
    <w:rsid w:val="001E5F08"/>
    <w:rsid w:val="00336867"/>
    <w:rsid w:val="00505D81"/>
    <w:rsid w:val="00CA43E7"/>
    <w:rsid w:val="00D540B4"/>
    <w:rsid w:val="00E566BF"/>
    <w:rsid w:val="00F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AD69"/>
  <w15:chartTrackingRefBased/>
  <w15:docId w15:val="{F53375FF-C170-4349-AB8E-82B2E899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0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0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0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0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0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0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0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0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0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0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3</cp:revision>
  <dcterms:created xsi:type="dcterms:W3CDTF">2025-03-19T01:27:00Z</dcterms:created>
  <dcterms:modified xsi:type="dcterms:W3CDTF">2025-03-19T01:51:00Z</dcterms:modified>
</cp:coreProperties>
</file>