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0A750">
      <w:pPr>
        <w:pStyle w:val="2"/>
        <w:jc w:val="center"/>
        <w:rPr>
          <w:rFonts w:hint="default"/>
          <w:lang w:val="fr-FR"/>
        </w:rPr>
      </w:pPr>
      <w:r>
        <w:t xml:space="preserve">Explication du Code Source TPE </w:t>
      </w:r>
      <w:r>
        <w:rPr>
          <w:rFonts w:hint="default"/>
          <w:lang w:val="fr-FR"/>
        </w:rPr>
        <w:t>2</w:t>
      </w:r>
    </w:p>
    <w:p w14:paraId="731C8EE8">
      <w:pPr>
        <w:pStyle w:val="3"/>
      </w:pPr>
      <w:r>
        <w:t>TPE 1 : Transposée d’une matrice</w:t>
      </w:r>
    </w:p>
    <w:p w14:paraId="3CA9B637">
      <w:r>
        <w:t>Une matrice carrée de taille n est générée aléatoirement avec des nombres entre -10 e</w:t>
      </w:r>
      <w:r>
        <w:rPr>
          <w:rFonts w:hint="default"/>
          <w:lang w:val="fr-FR"/>
        </w:rPr>
        <w:t>s</w:t>
      </w:r>
      <w:bookmarkStart w:id="0" w:name="_GoBack"/>
      <w:bookmarkEnd w:id="0"/>
      <w:r>
        <w:t>t 10.</w:t>
      </w:r>
      <w:r>
        <w:br w:type="textWrapping"/>
      </w:r>
      <w:r>
        <w:t>La transposée est obtenue en inversant les lignes et les colonnes.</w:t>
      </w:r>
      <w:r>
        <w:br w:type="textWrapping"/>
      </w:r>
      <w:r>
        <w:br w:type="textWrapping"/>
      </w:r>
      <w:r>
        <w:t>Exemple pour n = 2 :</w:t>
      </w:r>
      <w:r>
        <w:br w:type="textWrapping"/>
      </w:r>
      <w:r>
        <w:t>Matrice originale :</w:t>
      </w:r>
      <w:r>
        <w:br w:type="textWrapping"/>
      </w:r>
      <w:r>
        <w:t>[1, 2]</w:t>
      </w:r>
      <w:r>
        <w:br w:type="textWrapping"/>
      </w:r>
      <w:r>
        <w:t>[3, 4]</w:t>
      </w:r>
      <w:r>
        <w:br w:type="textWrapping"/>
      </w:r>
      <w:r>
        <w:t>Matrice transposée :</w:t>
      </w:r>
      <w:r>
        <w:br w:type="textWrapping"/>
      </w:r>
      <w:r>
        <w:t>[1, 3]</w:t>
      </w:r>
      <w:r>
        <w:br w:type="textWrapping"/>
      </w:r>
      <w:r>
        <w:t>[2, 4]</w:t>
      </w:r>
    </w:p>
    <w:p w14:paraId="11BFDDBE">
      <w:pPr>
        <w:pStyle w:val="3"/>
      </w:pPr>
      <w:r>
        <w:t>TPE 2 : Déterminant d’une matrice</w:t>
      </w:r>
    </w:p>
    <w:p w14:paraId="0E1C190F">
      <w:r>
        <w:t>Utilise la méthode de Laplace pour calculer le déterminant d'une matrice carrée.</w:t>
      </w:r>
      <w:r>
        <w:br w:type="textWrapping"/>
      </w:r>
      <w:r>
        <w:t>Exemple pour :</w:t>
      </w:r>
      <w:r>
        <w:br w:type="textWrapping"/>
      </w:r>
      <w:r>
        <w:t>[1, 2, 3]</w:t>
      </w:r>
      <w:r>
        <w:br w:type="textWrapping"/>
      </w:r>
      <w:r>
        <w:t>[0, 4, 5]</w:t>
      </w:r>
      <w:r>
        <w:br w:type="textWrapping"/>
      </w:r>
      <w:r>
        <w:t>[1, 0, 6]</w:t>
      </w:r>
      <w:r>
        <w:br w:type="textWrapping"/>
      </w:r>
      <w:r>
        <w:t>Le déterminant = 1*(4*6 - 5*0) - 2*(0*6 - 5*1) + 3*(0*0 - 4*1) = 24 + 10 -12 = 22</w:t>
      </w:r>
    </w:p>
    <w:p w14:paraId="71E77FF8">
      <w:pPr>
        <w:pStyle w:val="3"/>
      </w:pPr>
      <w:r>
        <w:t>TPE 3 : Inversion d’une matrice et résolution de système linéaire</w:t>
      </w:r>
    </w:p>
    <w:p w14:paraId="2AD6CE6F">
      <w:r>
        <w:t>La matrice est inversée par la méthode de Gauss-Jordan. Puis, la solution du système Ax = B est trouvée :</w:t>
      </w:r>
      <w:r>
        <w:br w:type="textWrapping"/>
      </w:r>
      <w:r>
        <w:t>Exemple :</w:t>
      </w:r>
      <w:r>
        <w:br w:type="textWrapping"/>
      </w:r>
      <w:r>
        <w:t>A = [[1, 2], [3, 4]], B = [5, 6]</w:t>
      </w:r>
      <w:r>
        <w:br w:type="textWrapping"/>
      </w:r>
      <w:r>
        <w:t>Inverse(A) ≈ [[-2, 1], [1.5, -0.5]]</w:t>
      </w:r>
      <w:r>
        <w:br w:type="textWrapping"/>
      </w:r>
      <w:r>
        <w:t>x = A⁻¹ * B = [-2*5 + 1*6, 1.5*5 - 0.5*6] = [-4, 3]</w:t>
      </w:r>
    </w:p>
    <w:p w14:paraId="56799B01">
      <w:pPr>
        <w:pStyle w:val="3"/>
      </w:pPr>
      <w:r>
        <w:t>TPE 4 : Matrice triangulaire supérieure et résolution</w:t>
      </w:r>
    </w:p>
    <w:p w14:paraId="30AB02BD">
      <w:r>
        <w:t>La matrice est convertie en forme triangulaire supérieure (zéros sous la diagonale),</w:t>
      </w:r>
      <w:r>
        <w:br w:type="textWrapping"/>
      </w:r>
      <w:r>
        <w:t>puis résolue par substitution arrière.</w:t>
      </w:r>
      <w:r>
        <w:br w:type="textWrapping"/>
      </w:r>
      <w:r>
        <w:br w:type="textWrapping"/>
      </w:r>
      <w:r>
        <w:t>Exemple :</w:t>
      </w:r>
      <w:r>
        <w:br w:type="textWrapping"/>
      </w:r>
      <w:r>
        <w:t>A = [[2, 3], [4, 7]], B = [8, 10]</w:t>
      </w:r>
      <w:r>
        <w:br w:type="textWrapping"/>
      </w:r>
      <w:r>
        <w:t>Triangulaire : [[2, 3], [0, 1]]</w:t>
      </w:r>
      <w:r>
        <w:br w:type="textWrapping"/>
      </w:r>
      <w:r>
        <w:t>Résolution : x2 = (10 - 0)/1 = 10, x1 = (8 - 3*10)/2 = -11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Titre asiat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t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663B3"/>
    <w:multiLevelType w:val="singleLevel"/>
    <w:tmpl w:val="ADE663B3"/>
    <w:lvl w:ilvl="0" w:tentative="0">
      <w:start w:val="1"/>
      <w:numFmt w:val="upperRoman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444708"/>
    <w:rsid w:val="2FFE5BE7"/>
    <w:rsid w:val="6EE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0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7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0">
    <w:name w:val="Heading 2 Char"/>
    <w:basedOn w:val="11"/>
    <w:link w:val="3"/>
    <w:uiPriority w:val="9"/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2025-06-22T17:41:19Z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AE0A9B9AD28D45C18DE7B97FDF07CCA6_12</vt:lpwstr>
  </property>
</Properties>
</file>