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76ABE">
      <w:pPr>
        <w:pStyle w:val="34"/>
        <w:bidi w:val="0"/>
        <w:jc w:val="center"/>
        <w:rPr>
          <w:rFonts w:hint="default"/>
          <w:lang w:val="fr-FR"/>
        </w:rPr>
      </w:pPr>
      <w:r>
        <w:t xml:space="preserve">Explication du code source </w:t>
      </w:r>
      <w:r>
        <w:rPr>
          <w:rFonts w:hint="default"/>
          <w:lang w:val="fr-FR"/>
        </w:rPr>
        <w:t>TPE 4</w:t>
      </w:r>
    </w:p>
    <w:p w14:paraId="36DBE831">
      <w:pPr>
        <w:bidi w:val="0"/>
      </w:pPr>
      <w:r>
        <w:t>Ce document explique le fonctionnement d'une application web en PHP permettant de gérer un panier d'achat, passer commande et afficher un reçu.</w:t>
      </w:r>
    </w:p>
    <w:p w14:paraId="39D4EADA">
      <w:pPr>
        <w:pStyle w:val="2"/>
        <w:rPr>
          <w:color w:val="auto"/>
        </w:rPr>
      </w:pPr>
      <w:r>
        <w:rPr>
          <w:color w:val="auto"/>
        </w:rPr>
        <w:t>Étapes de l'exécution manuelle :</w:t>
      </w:r>
    </w:p>
    <w:p w14:paraId="0A98CD34">
      <w:pPr>
        <w:pStyle w:val="3"/>
      </w:pPr>
      <w:r>
        <w:t>1. Ajout d’un produit (interface admin)</w:t>
      </w:r>
      <w:bookmarkStart w:id="0" w:name="_GoBack"/>
      <w:bookmarkEnd w:id="0"/>
    </w:p>
    <w:p w14:paraId="7B879EFF">
      <w:r>
        <w:t>L'administrateur peut ajouter un nouveau produit via un formulaire. Par exemple :</w:t>
      </w:r>
      <w:r>
        <w:br w:type="textWrapping"/>
      </w:r>
      <w:r>
        <w:t>- Nom : Banane</w:t>
      </w:r>
      <w:r>
        <w:br w:type="textWrapping"/>
      </w:r>
      <w:r>
        <w:t>- Prix : 500</w:t>
      </w:r>
      <w:r>
        <w:br w:type="textWrapping"/>
      </w:r>
      <w:r>
        <w:t>- Quantité stock : 100</w:t>
      </w:r>
      <w:r>
        <w:br w:type="textWrapping"/>
      </w:r>
      <w:r>
        <w:br w:type="textWrapping"/>
      </w:r>
      <w:r>
        <w:t>Ce produit est ensuite enregistré dans le fichier 'produits.json'.</w:t>
      </w:r>
    </w:p>
    <w:p w14:paraId="66C5CF4A">
      <w:pPr>
        <w:pStyle w:val="3"/>
      </w:pPr>
      <w:r>
        <w:t>2. Ajout au panier</w:t>
      </w:r>
    </w:p>
    <w:p w14:paraId="08387045">
      <w:r>
        <w:t>L'utilisateur sélectionne un produit et indique une quantité à ajouter au panier. Les données sont stockées dans la variable de session $_SESSION['panier'].</w:t>
      </w:r>
    </w:p>
    <w:p w14:paraId="469289CD">
      <w:pPr>
        <w:pStyle w:val="3"/>
      </w:pPr>
      <w:r>
        <w:t>3. Affichage du panier</w:t>
      </w:r>
    </w:p>
    <w:p w14:paraId="6D133BAC">
      <w:r>
        <w:t>Le panier affiche les produits ajoutés, avec le nom, le prix unitaire, la quantité et le total par produit. Le total général est également affiché.</w:t>
      </w:r>
    </w:p>
    <w:p w14:paraId="59DF249C">
      <w:pPr>
        <w:pStyle w:val="3"/>
      </w:pPr>
      <w:r>
        <w:t>4. Passer la commande</w:t>
      </w:r>
    </w:p>
    <w:p w14:paraId="7247B6A4">
      <w:r>
        <w:t>L'utilisateur remplit un formulaire avec son nom, adresse, email et un commentaire optionnel. La commande est enregistrée dans 'historique.json' et aussi dans $_SESSION['reçu'].</w:t>
      </w:r>
    </w:p>
    <w:p w14:paraId="665FA164">
      <w:pPr>
        <w:pStyle w:val="3"/>
      </w:pPr>
      <w:r>
        <w:t>5. Affichage du reçu</w:t>
      </w:r>
    </w:p>
    <w:p w14:paraId="04F6BEEC">
      <w:r>
        <w:t>Une fois la commande validée, un reçu est affiché avec les détails du client, les produits commandés et le prix total.</w:t>
      </w:r>
    </w:p>
    <w:p w14:paraId="49258D9E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Résumé des fichiers et rôles</w:t>
      </w:r>
    </w:p>
    <w:p w14:paraId="5EBDA9C5">
      <w:r>
        <w:t>- produits.json : stocke les produits disponibles</w:t>
      </w:r>
      <w:r>
        <w:br w:type="textWrapping"/>
      </w:r>
      <w:r>
        <w:t>- historique.json : archive les commandes</w:t>
      </w:r>
      <w:r>
        <w:br w:type="textWrapping"/>
      </w:r>
      <w:r>
        <w:t>- $_SESSION['panier'] : panier temporaire</w:t>
      </w:r>
      <w:r>
        <w:br w:type="textWrapping"/>
      </w:r>
      <w:r>
        <w:t>- $_SESSION['reçu'] : dernière commande passée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+Titre asiat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tr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43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top w:val="none" w:color="auto" w:sz="0" w:space="1"/>
        <w:left w:val="none" w:color="auto" w:sz="0" w:space="4"/>
        <w:bottom w:val="none" w:color="4F81BD" w:themeColor="accent1" w:sz="0" w:space="1"/>
        <w:right w:val="none" w:color="auto" w:sz="0" w:space="4"/>
      </w:pBdr>
      <w:spacing w:after="300" w:line="240" w:lineRule="auto"/>
      <w:contextualSpacing/>
    </w:pPr>
    <w:rPr>
      <w:rFonts w:asciiTheme="majorAscii" w:hAnsiTheme="majorAscii" w:eastAsiaTheme="majorEastAsia" w:cstheme="majorBidi"/>
      <w:color w:val="000000" w:themeColor="text1"/>
      <w:spacing w:val="6"/>
      <w:kern w:val="28"/>
      <w:sz w:val="52"/>
      <w:szCs w:val="52"/>
      <w14:textFill>
        <w14:solidFill>
          <w14:schemeClr w14:val="tx1"/>
        </w14:solidFill>
      </w14:textFill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uiPriority w:val="9"/>
    <w:rPr>
      <w:rFonts w:asciiTheme="majorAscii" w:hAnsiTheme="majorAsci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Ascii" w:hAnsiTheme="majorAscii" w:eastAsiaTheme="majorEastAsia" w:cstheme="majorBidi"/>
      <w:color w:val="000000" w:themeColor="text1"/>
      <w:spacing w:val="6"/>
      <w:kern w:val="28"/>
      <w:sz w:val="52"/>
      <w:szCs w:val="52"/>
      <w14:textFill>
        <w14:solidFill>
          <w14:schemeClr w14:val="tx1"/>
        </w14:solidFill>
      </w14:textFill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HP</cp:lastModifiedBy>
  <dcterms:modified xsi:type="dcterms:W3CDTF">2025-06-22T17:53:50Z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092CC7B17CF54A10B2BB6FDCA015DE0B_12</vt:lpwstr>
  </property>
</Properties>
</file>