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46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No espaço reservável, define também as regras de uso, todas opcionais: horário de funcionamento, antecedência mínima, duração máxima de cada reserva e quantas reservas futuras cada apartamento pode ter.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 Valem também as regras de uso que o síndico definiu para o espaço, mostradas ao morador quando ele o escolhe; o limite de reservas futuras conta todos os moradores do mesmo apartamento.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 O síndico também cancela a reserva já aprovada que ainda não começou (vazamento no salão, obra, evento do condomínio), informando o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"recusada" ou "cancelada", e o morador vê o resultado e o motivo na sua lista de reservas; a recusada e a cancelada pelo síndico que ainda estão por vir aparecem no topo, e o cancelamento também chega por e-mail. Fica registrado quem cancelou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 Quem o morador autorizou com antecedência entra sem esperar resposta (RF046).</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Autorizar visitante com antecedência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liberar a entrada de alguém antes de a pessoa chegar — a diarista que vem toda terça e sexta, o prestador da reforma, os convidados da festa —, para que a portaria registre a entrada sem esperar a resposta dele.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tipo (diarista, prestador, familiar, convidado…), o período (de hoje até no máximo um ano) e, se quiser, o CPF, os dias da semana e um recado para a portaria. Na chegada, o porteiro escolhe a pessoa em "Autorizados para hoje" e digita o CPF do documento apresentado.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direto, como "dentro", e o morador recebe o aviso de que ela entrou. Com CPF na autorização, a portaria vê só o meio dele e o sistema recusa outro documento. Fora do período ou dos dias escolhidos, revogada pelo morador, ou deixada por quem não mora mais no apartamento, a autorização não vale. Qualquer morador do apartamento revoga; a mesma pessoa não entra duas vezes sem ter saído.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as autorizações de visita deixadas pelo morador,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23 entidades, 278 atributos e 55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autorizacoes_visita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liberadas pelo morador antes de o visitante chegar — a diarista, o prestador da reforma, os convidados da festa —, que a portaria registra sem esperar a resposta dele.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autorizacoes_visita</w:t>
      </w:r>
    </w:p>
    <w:p>
      <w:pPr>
        <w:spacing w:after="120" w:line="360"/>
        <w:ind w:firstLine="708"/>
        <w:jc w:val="both"/>
      </w:pPr>
      <w:r>
        <w:rPr>
          <w:rFonts w:ascii="Arial" w:cs="Arial" w:eastAsia="Arial" w:hAnsi="Arial"/>
          <w:sz w:val="24"/>
          <w:szCs w:val="24"/>
        </w:rPr>
        <w:t xml:space="preserve">As entradas liberadas pelo morador antes de o visitante chegar — a diarista, o prestador da reforma, os convidados da festa —, que a portaria registra sem esperar a resposta 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pode entrar; é o nome registrado na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da pessoa, opcional; quando informado, a portaria só libera quem apresentar o mesmo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Diarista, prestador de serviço, familiar, convidado…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Primeiro dia em que a entrada está liberada; não pode ser passado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em que a entrada está liberada; no máximo um ano depois do primeiro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VARCHAR(7)</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 da semana em que vale (1 = segunda … 7 = domingo), como 25 para terça e sexta; vazio = todos os dias do período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morador revogou a autorização; vazio enquanto vale.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bl>
    <w:p>
      <w:pPr>
        <w:spacing w:after="240" w:before="60" w:line="240"/>
        <w:jc w:val="center"/>
      </w:pPr>
      <w:r>
        <w:rPr>
          <w:rFonts w:ascii="Arial" w:cs="Arial" w:eastAsia="Arial" w:hAnsi="Arial"/>
          <w:sz w:val="20"/>
          <w:szCs w:val="20"/>
        </w:rPr>
        <w:t xml:space="preserve">Quadro — Dicionário de dados da tabela autorizacoes_visita</w:t>
      </w:r>
    </w:p>
    <w:p>
      <w:pPr>
        <w:pStyle w:val="Heading2"/>
        <w:spacing w:after="160" w:before="280" w:line="360"/>
        <w:jc w:val="left"/>
      </w:pPr>
      <w:r>
        <w:rPr>
          <w:rFonts w:ascii="Arial" w:cs="Arial" w:eastAsia="Arial" w:hAnsi="Arial"/>
          <w:b/>
          <w:bCs/>
          <w:sz w:val="24"/>
          <w:szCs w:val="24"/>
        </w:rPr>
        <w:t xml:space="preserve">17.2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17.3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17.4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17.5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17.6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17.7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17.8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17.9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horario_abertura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 partir de que horas o espaço pode ser reservado; vazio = sem regra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horario_fechamento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até que horas o espaço pode ser usado (ex.: 22h, pela lei do silêncio); posterior à abertura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antecedencia_minima_dias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com quantos dias de antecedência, no mínimo, a reserva precisa ser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duracao_maxima_horas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horas cada reserva pode durar, no máximo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limite_por_unidade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reservas futuras deste espaço cada apartamento pode ter ao mesmo tempo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17.10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17.11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17.12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17.13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17.14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17.15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17.16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17.17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17.18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17.19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17.20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do cancelamento, pelo morador ou pelo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a reserva foi cancelada (síndico, espaço inativado ou cadastro inativado); o morador vê este texto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17.21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17.22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17.23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113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482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98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23 tabelas em PostgreSQL, 113 endpoints, 482 casos de teste automatizados cobrindo as regras de negócio e 98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6791835328bfe711af99a83f8718c1b0b35218ac.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7b6eedc8c43d51f55f5ac8e4df55ce45c6e86372.png"/><Relationship Id="rId39" Type="http://schemas.openxmlformats.org/officeDocument/2006/relationships/image" Target="media/39410a924c535cb8c127e64da4f47c848c416b80.png"/><Relationship Id="rId40" Type="http://schemas.openxmlformats.org/officeDocument/2006/relationships/image" Target="media/18e4d786979fcea9d679a5e5c185044a3d953a91.png"/><Relationship Id="rId41" Type="http://schemas.openxmlformats.org/officeDocument/2006/relationships/image" Target="media/89fdfc9d2eb97a5005fd04dea2b6fe45da136261.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2026-10-13T23:03:30.108Z</dcterms:created>
  <dcterms:modified xsi:type="dcterms:W3CDTF">2026-10-13T23:03:30.108Z</dcterms:modified>
</cp:coreProperties>
</file>

<file path=docProps/custom.xml><?xml version="1.0" encoding="utf-8"?>
<Properties xmlns="http://schemas.openxmlformats.org/officeDocument/2006/custom-properties" xmlns:vt="http://schemas.openxmlformats.org/officeDocument/2006/docPropsVTypes"/>
</file>