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E3" w:rsidRPr="000433E3" w:rsidRDefault="000433E3" w:rsidP="00CD6592">
      <w:pPr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0433E3">
        <w:rPr>
          <w:rFonts w:ascii="Times New Roman" w:hAnsi="Times New Roman" w:cs="Times New Roman"/>
          <w:b/>
          <w:sz w:val="64"/>
          <w:szCs w:val="64"/>
        </w:rPr>
        <w:t>Julius Morgan A. Umacob</w:t>
      </w:r>
    </w:p>
    <w:p w:rsidR="00FE7302" w:rsidRPr="00CD6592" w:rsidRDefault="000433E3" w:rsidP="00CD6592">
      <w:pPr>
        <w:spacing w:after="0" w:line="240" w:lineRule="auto"/>
        <w:jc w:val="center"/>
        <w:rPr>
          <w:rFonts w:ascii="PlayfairDisplay-Bold" w:hAnsi="PlayfairDisplay-Bold"/>
        </w:rPr>
      </w:pPr>
      <w:r w:rsidRPr="00CD6592">
        <w:rPr>
          <w:rFonts w:ascii="PlayfairDisplay-Bold" w:hAnsi="PlayfairDisplay-Bold"/>
        </w:rPr>
        <w:t>V. Urgello St, Sambag II, Cebu City, Cebu, Philippines, 6000</w:t>
      </w:r>
    </w:p>
    <w:p w:rsidR="000433E3" w:rsidRPr="00CD6592" w:rsidRDefault="002513A1" w:rsidP="00CD6592">
      <w:pPr>
        <w:spacing w:after="0" w:line="240" w:lineRule="auto"/>
        <w:jc w:val="center"/>
        <w:rPr>
          <w:rFonts w:ascii="PlayfairDisplay-Bold" w:hAnsi="PlayfairDisplay-Bold"/>
        </w:rPr>
      </w:pPr>
      <w:hyperlink r:id="rId6" w:history="1">
        <w:r w:rsidR="000433E3" w:rsidRPr="00CD6592">
          <w:rPr>
            <w:rStyle w:val="Hyperlink"/>
            <w:rFonts w:ascii="PlayfairDisplay-Bold" w:hAnsi="PlayfairDisplay-Bold"/>
            <w:color w:val="auto"/>
            <w:u w:val="none"/>
          </w:rPr>
          <w:t>jaumacob@up.edu.ph</w:t>
        </w:r>
      </w:hyperlink>
      <w:r w:rsidR="00FE7302" w:rsidRPr="00CD6592">
        <w:rPr>
          <w:rFonts w:ascii="PlayfairDisplay-Bold" w:hAnsi="PlayfairDisplay-Bold"/>
        </w:rPr>
        <w:t xml:space="preserve"> | 09262958035</w:t>
      </w:r>
    </w:p>
    <w:p w:rsidR="00FE7302" w:rsidRPr="00CD6592" w:rsidRDefault="002513A1" w:rsidP="00CD6592">
      <w:pPr>
        <w:spacing w:after="0" w:line="240" w:lineRule="auto"/>
        <w:jc w:val="center"/>
        <w:rPr>
          <w:rFonts w:ascii="PlayfairDisplay-Bold" w:hAnsi="PlayfairDisplay-Bold"/>
        </w:rPr>
      </w:pPr>
      <w:hyperlink r:id="rId7" w:history="1">
        <w:r w:rsidR="00FE7302" w:rsidRPr="00CD6592">
          <w:rPr>
            <w:rStyle w:val="Hyperlink"/>
            <w:rFonts w:ascii="PlayfairDisplay-Bold" w:hAnsi="PlayfairDisplay-Bold"/>
            <w:color w:val="auto"/>
            <w:u w:val="none"/>
          </w:rPr>
          <w:t>https://www.linkedin.com/in/julius-morgan-umacob-095b87141/</w:t>
        </w:r>
      </w:hyperlink>
    </w:p>
    <w:p w:rsidR="00FE7302" w:rsidRDefault="00FE7302" w:rsidP="00CD6592">
      <w:pPr>
        <w:spacing w:after="0" w:line="240" w:lineRule="auto"/>
        <w:jc w:val="both"/>
      </w:pPr>
    </w:p>
    <w:p w:rsidR="00767B6A" w:rsidRDefault="00767B6A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Personal Information</w:t>
      </w:r>
    </w:p>
    <w:p w:rsidR="00767B6A" w:rsidRDefault="00767B6A" w:rsidP="00767B6A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sectPr w:rsidR="00767B6A" w:rsidSect="000433E3"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767B6A" w:rsidRDefault="00767B6A" w:rsidP="00767B6A">
      <w:pPr>
        <w:spacing w:after="0" w:line="240" w:lineRule="auto"/>
        <w:jc w:val="both"/>
        <w:rPr>
          <w:rFonts w:ascii="PlayfairDisplay-Bold" w:hAnsi="PlayfairDisplay-Bold" w:cs="Times New Roman"/>
        </w:rPr>
      </w:pPr>
      <w:r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lastRenderedPageBreak/>
        <w:tab/>
      </w:r>
      <w:r w:rsidR="002513A1">
        <w:rPr>
          <w:rFonts w:ascii="PlayfairDisplay-Bold" w:hAnsi="PlayfairDisplay-Bold" w:cs="Times New Roman"/>
        </w:rPr>
        <w:t xml:space="preserve">Gender </w:t>
      </w:r>
      <w:r w:rsidR="002513A1">
        <w:rPr>
          <w:rFonts w:ascii="PlayfairDisplay-Bold" w:hAnsi="PlayfairDisplay-Bold" w:cs="Times New Roman"/>
        </w:rPr>
        <w:tab/>
      </w:r>
      <w:r w:rsidRPr="00767B6A">
        <w:rPr>
          <w:rFonts w:ascii="PlayfairDisplay-Bold" w:hAnsi="PlayfairDisplay-Bold" w:cs="Times New Roman"/>
          <w:b/>
        </w:rPr>
        <w:t>Male</w:t>
      </w:r>
    </w:p>
    <w:p w:rsidR="00767B6A" w:rsidRDefault="002513A1" w:rsidP="00767B6A">
      <w:pPr>
        <w:spacing w:after="0" w:line="240" w:lineRule="auto"/>
        <w:jc w:val="both"/>
        <w:rPr>
          <w:rFonts w:ascii="PlayfairDisplay-Bold" w:hAnsi="PlayfairDisplay-Bold" w:cs="Times New Roman"/>
          <w:b/>
        </w:rPr>
      </w:pPr>
      <w:r>
        <w:rPr>
          <w:rFonts w:ascii="PlayfairDisplay-Bold" w:hAnsi="PlayfairDisplay-Bold" w:cs="Times New Roman"/>
        </w:rPr>
        <w:tab/>
        <w:t>Birthdate</w:t>
      </w:r>
      <w:r>
        <w:rPr>
          <w:rFonts w:ascii="PlayfairDisplay-Bold" w:hAnsi="PlayfairDisplay-Bold" w:cs="Times New Roman"/>
        </w:rPr>
        <w:tab/>
      </w:r>
      <w:bookmarkStart w:id="0" w:name="_GoBack"/>
      <w:bookmarkEnd w:id="0"/>
      <w:r w:rsidR="00767B6A">
        <w:rPr>
          <w:rFonts w:ascii="PlayfairDisplay-Bold" w:hAnsi="PlayfairDisplay-Bold" w:cs="Times New Roman"/>
          <w:b/>
        </w:rPr>
        <w:t>December 15, 1996</w:t>
      </w:r>
    </w:p>
    <w:p w:rsidR="00767B6A" w:rsidRPr="00767B6A" w:rsidRDefault="00767B6A" w:rsidP="00767B6A">
      <w:pPr>
        <w:spacing w:after="0" w:line="240" w:lineRule="auto"/>
        <w:jc w:val="both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  <w:b/>
        </w:rPr>
        <w:tab/>
      </w:r>
      <w:r w:rsidR="002513A1">
        <w:rPr>
          <w:rFonts w:ascii="PlayfairDisplay-Bold" w:hAnsi="PlayfairDisplay-Bold" w:cs="Times New Roman"/>
        </w:rPr>
        <w:t xml:space="preserve">Age </w:t>
      </w:r>
      <w:r w:rsidR="002513A1">
        <w:rPr>
          <w:rFonts w:ascii="PlayfairDisplay-Bold" w:hAnsi="PlayfairDisplay-Bold" w:cs="Times New Roman"/>
        </w:rPr>
        <w:tab/>
      </w:r>
      <w:r w:rsidR="002513A1">
        <w:rPr>
          <w:rFonts w:ascii="PlayfairDisplay-Bold" w:hAnsi="PlayfairDisplay-Bold" w:cs="Times New Roman"/>
        </w:rPr>
        <w:tab/>
      </w:r>
      <w:r w:rsidRPr="00767B6A">
        <w:rPr>
          <w:rFonts w:ascii="PlayfairDisplay-Bold" w:hAnsi="PlayfairDisplay-Bold" w:cs="Times New Roman"/>
          <w:b/>
        </w:rPr>
        <w:t>18 y/o</w:t>
      </w:r>
    </w:p>
    <w:p w:rsidR="00767B6A" w:rsidRDefault="00767B6A" w:rsidP="00767B6A">
      <w:pPr>
        <w:spacing w:after="0" w:line="240" w:lineRule="auto"/>
        <w:jc w:val="both"/>
        <w:rPr>
          <w:rFonts w:ascii="PlayfairDisplay-Bold" w:hAnsi="PlayfairDisplay-Bold" w:cs="Times New Roman"/>
          <w:b/>
        </w:rPr>
      </w:pPr>
      <w:r>
        <w:rPr>
          <w:rFonts w:ascii="PlayfairDisplay-Bold" w:hAnsi="PlayfairDisplay-Bold" w:cs="Times New Roman"/>
        </w:rPr>
        <w:lastRenderedPageBreak/>
        <w:tab/>
        <w:t>Citizenship</w:t>
      </w:r>
      <w:r>
        <w:rPr>
          <w:rFonts w:ascii="PlayfairDisplay-Bold" w:hAnsi="PlayfairDisplay-Bold" w:cs="Times New Roman"/>
        </w:rPr>
        <w:tab/>
      </w:r>
      <w:r w:rsidRPr="00767B6A">
        <w:rPr>
          <w:rFonts w:ascii="PlayfairDisplay-Bold" w:hAnsi="PlayfairDisplay-Bold" w:cs="Times New Roman"/>
          <w:b/>
        </w:rPr>
        <w:t>Filipino</w:t>
      </w:r>
    </w:p>
    <w:p w:rsidR="00767B6A" w:rsidRPr="00767B6A" w:rsidRDefault="00767B6A" w:rsidP="00767B6A">
      <w:pPr>
        <w:spacing w:after="0" w:line="240" w:lineRule="auto"/>
        <w:jc w:val="both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ab/>
        <w:t>Marital Status</w:t>
      </w:r>
      <w:r>
        <w:rPr>
          <w:rFonts w:ascii="PlayfairDisplay-Bold" w:hAnsi="PlayfairDisplay-Bold" w:cs="Times New Roman"/>
        </w:rPr>
        <w:tab/>
      </w:r>
      <w:r w:rsidRPr="00767B6A">
        <w:rPr>
          <w:rFonts w:ascii="PlayfairDisplay-Bold" w:hAnsi="PlayfairDisplay-Bold" w:cs="Times New Roman"/>
          <w:b/>
        </w:rPr>
        <w:t>Single</w:t>
      </w:r>
    </w:p>
    <w:p w:rsidR="00767B6A" w:rsidRDefault="00767B6A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sectPr w:rsidR="00767B6A" w:rsidSect="00767B6A">
          <w:type w:val="continuous"/>
          <w:pgSz w:w="12240" w:h="15840"/>
          <w:pgMar w:top="1260" w:right="1440" w:bottom="1440" w:left="1440" w:header="720" w:footer="720" w:gutter="0"/>
          <w:cols w:num="2" w:space="720"/>
          <w:docGrid w:linePitch="360"/>
        </w:sectPr>
      </w:pPr>
    </w:p>
    <w:p w:rsidR="000433E3" w:rsidRDefault="00FE7302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2376DB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lastRenderedPageBreak/>
        <w:t>Objective</w:t>
      </w:r>
    </w:p>
    <w:p w:rsidR="002376DB" w:rsidRPr="00CD6592" w:rsidRDefault="002376DB" w:rsidP="00CD6592">
      <w:pPr>
        <w:spacing w:line="240" w:lineRule="auto"/>
        <w:jc w:val="both"/>
        <w:rPr>
          <w:rFonts w:ascii="PlayfairDisplay-Bold" w:hAnsi="PlayfairDisplay-Bold" w:cs="Times New Roman"/>
        </w:rPr>
      </w:pPr>
      <w:r>
        <w:tab/>
      </w:r>
      <w:r>
        <w:tab/>
      </w:r>
      <w:r w:rsidRPr="00CD6592">
        <w:rPr>
          <w:rFonts w:ascii="PlayfairDisplay-Bold" w:hAnsi="PlayfairDisplay-Bold"/>
        </w:rPr>
        <w:t>To obtain an internship position in the IT and Programming</w:t>
      </w:r>
      <w:r w:rsidR="00CD6592">
        <w:rPr>
          <w:rFonts w:ascii="PlayfairDisplay-Bold" w:hAnsi="PlayfairDisplay-Bold"/>
        </w:rPr>
        <w:t xml:space="preserve"> industry that will </w:t>
      </w:r>
      <w:r w:rsidR="00CD6592">
        <w:rPr>
          <w:rFonts w:ascii="PlayfairDisplay-Bold" w:hAnsi="PlayfairDisplay-Bold"/>
        </w:rPr>
        <w:tab/>
        <w:t xml:space="preserve">utilize and </w:t>
      </w:r>
      <w:r w:rsidRPr="00CD6592">
        <w:rPr>
          <w:rFonts w:ascii="PlayfairDisplay-Bold" w:hAnsi="PlayfairDisplay-Bold"/>
        </w:rPr>
        <w:t xml:space="preserve">harness my technical and relevant skill to further develop my abilities in the </w:t>
      </w:r>
      <w:r w:rsidR="00CD6592">
        <w:rPr>
          <w:rFonts w:ascii="PlayfairDisplay-Bold" w:hAnsi="PlayfairDisplay-Bold"/>
        </w:rPr>
        <w:tab/>
      </w:r>
      <w:r w:rsidRPr="00CD6592">
        <w:rPr>
          <w:rFonts w:ascii="PlayfairDisplay-Bold" w:hAnsi="PlayfairDisplay-Bold"/>
        </w:rPr>
        <w:t>field of Science of Computing.</w:t>
      </w:r>
    </w:p>
    <w:p w:rsidR="00FE7302" w:rsidRPr="002376DB" w:rsidRDefault="00FE7302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2376DB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Education</w:t>
      </w:r>
    </w:p>
    <w:p w:rsidR="00FE7302" w:rsidRPr="002376DB" w:rsidRDefault="00FE7302" w:rsidP="00CD6592">
      <w:pPr>
        <w:spacing w:after="0" w:line="240" w:lineRule="auto"/>
        <w:jc w:val="both"/>
        <w:rPr>
          <w:rFonts w:ascii="PlayfairDisplay-Bold" w:hAnsi="PlayfairDisplay-Bold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Pr="002376DB">
        <w:rPr>
          <w:rFonts w:ascii="PlayfairDisplay-Bold" w:hAnsi="PlayfairDisplay-Bold" w:cs="Times New Roman"/>
          <w:sz w:val="20"/>
          <w:szCs w:val="20"/>
        </w:rPr>
        <w:t>August 2014 – Present</w:t>
      </w:r>
    </w:p>
    <w:p w:rsidR="00FE7302" w:rsidRDefault="00FE7302" w:rsidP="00CD6592">
      <w:pPr>
        <w:spacing w:after="0" w:line="240" w:lineRule="auto"/>
        <w:jc w:val="both"/>
        <w:rPr>
          <w:rFonts w:ascii="PlayfairDisplay-Bold" w:hAnsi="PlayfairDisplay-Bold" w:cs="Times New Roman"/>
          <w:b/>
          <w:sz w:val="24"/>
          <w:szCs w:val="24"/>
        </w:rPr>
      </w:pPr>
      <w:r w:rsidRPr="002376DB">
        <w:rPr>
          <w:rFonts w:ascii="PlayfairDisplay-Bold" w:hAnsi="PlayfairDisplay-Bold" w:cs="Times New Roman"/>
          <w:sz w:val="24"/>
          <w:szCs w:val="24"/>
        </w:rPr>
        <w:tab/>
      </w:r>
      <w:r w:rsidRPr="002376DB">
        <w:rPr>
          <w:rFonts w:ascii="PlayfairDisplay-Bold" w:hAnsi="PlayfairDisplay-Bold" w:cs="Times New Roman"/>
          <w:b/>
          <w:sz w:val="24"/>
          <w:szCs w:val="24"/>
        </w:rPr>
        <w:t>University of the Philippines – Cebu College</w:t>
      </w:r>
    </w:p>
    <w:p w:rsidR="00225979" w:rsidRDefault="002376DB" w:rsidP="00CD6592">
      <w:pPr>
        <w:spacing w:line="240" w:lineRule="auto"/>
        <w:jc w:val="both"/>
        <w:rPr>
          <w:rFonts w:ascii="PlayfairDisplay-Bold" w:hAnsi="PlayfairDisplay-Bold" w:cs="Times New Roman"/>
          <w:b/>
          <w:i/>
          <w:sz w:val="20"/>
          <w:szCs w:val="20"/>
        </w:rPr>
      </w:pPr>
      <w:r>
        <w:rPr>
          <w:rFonts w:ascii="PlayfairDisplay-Bold" w:hAnsi="PlayfairDisplay-Bold" w:cs="Times New Roman"/>
          <w:b/>
          <w:sz w:val="24"/>
          <w:szCs w:val="24"/>
        </w:rPr>
        <w:tab/>
      </w:r>
      <w:r w:rsidRPr="00CD6592">
        <w:rPr>
          <w:rFonts w:ascii="PlayfairDisplay-Bold" w:hAnsi="PlayfairDisplay-Bold" w:cs="Times New Roman"/>
          <w:b/>
          <w:i/>
          <w:sz w:val="20"/>
          <w:szCs w:val="20"/>
        </w:rPr>
        <w:t>Bachelor of Science in Computer Science</w:t>
      </w:r>
    </w:p>
    <w:p w:rsidR="00CD6592" w:rsidRPr="00225979" w:rsidRDefault="00FE7302" w:rsidP="00CD6592">
      <w:pPr>
        <w:spacing w:line="240" w:lineRule="auto"/>
        <w:jc w:val="both"/>
        <w:rPr>
          <w:rFonts w:ascii="PlayfairDisplay-Bold" w:hAnsi="PlayfairDisplay-Bold" w:cs="Times New Roman"/>
          <w:b/>
          <w:i/>
          <w:sz w:val="20"/>
          <w:szCs w:val="20"/>
        </w:rPr>
      </w:pPr>
      <w:r w:rsidRPr="002376DB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Skills</w:t>
      </w:r>
    </w:p>
    <w:p w:rsidR="00225979" w:rsidRDefault="00225979" w:rsidP="001841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PlayfairDisplay-Bold" w:hAnsi="PlayfairDisplay-Bold" w:cs="Times New Roman"/>
        </w:rPr>
        <w:sectPr w:rsidR="00225979" w:rsidSect="00767B6A">
          <w:type w:val="continuous"/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184141" w:rsidRDefault="00184141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lastRenderedPageBreak/>
        <w:t>Programming Languages: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Java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C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C++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HTML &amp; CSS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Javascript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MASM x86 Assembly</w:t>
      </w:r>
    </w:p>
    <w:p w:rsidR="00184141" w:rsidRDefault="00184141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MIPS Assembly</w:t>
      </w:r>
    </w:p>
    <w:p w:rsidR="00225979" w:rsidRPr="00184141" w:rsidRDefault="00225979" w:rsidP="00225979">
      <w:pPr>
        <w:pStyle w:val="ListParagraph"/>
        <w:numPr>
          <w:ilvl w:val="0"/>
          <w:numId w:val="4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PostgreSQL</w:t>
      </w:r>
    </w:p>
    <w:p w:rsidR="00184141" w:rsidRPr="00184141" w:rsidRDefault="00184141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Data Structures</w:t>
      </w:r>
    </w:p>
    <w:p w:rsidR="00184141" w:rsidRPr="00184141" w:rsidRDefault="00184141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lastRenderedPageBreak/>
        <w:t xml:space="preserve">2D modeling and Animation using Synfig </w:t>
      </w:r>
    </w:p>
    <w:p w:rsidR="00184141" w:rsidRPr="00184141" w:rsidRDefault="00184141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Agile (Scrum) Software Development</w:t>
      </w:r>
    </w:p>
    <w:p w:rsidR="00184141" w:rsidRDefault="00184141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Familiarity with Git (Github and Gitlab)</w:t>
      </w:r>
    </w:p>
    <w:p w:rsidR="00225979" w:rsidRDefault="00225979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Familiarity with NodeJS and ExpressJS</w:t>
      </w:r>
    </w:p>
    <w:p w:rsidR="00225979" w:rsidRPr="00184141" w:rsidRDefault="00225979" w:rsidP="00225979">
      <w:pPr>
        <w:pStyle w:val="ListParagraph"/>
        <w:numPr>
          <w:ilvl w:val="0"/>
          <w:numId w:val="3"/>
        </w:numPr>
        <w:spacing w:line="240" w:lineRule="auto"/>
        <w:rPr>
          <w:rFonts w:ascii="PlayfairDisplay-Bold" w:hAnsi="PlayfairDisplay-Bold" w:cs="Times New Roman"/>
        </w:rPr>
      </w:pPr>
      <w:r>
        <w:rPr>
          <w:rFonts w:ascii="PlayfairDisplay-Bold" w:hAnsi="PlayfairDisplay-Bold" w:cs="Times New Roman"/>
        </w:rPr>
        <w:t>Android Application Development using Android Studio</w:t>
      </w:r>
    </w:p>
    <w:p w:rsidR="00225979" w:rsidRDefault="00225979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sectPr w:rsidR="00225979" w:rsidSect="00225979">
          <w:type w:val="continuous"/>
          <w:pgSz w:w="12240" w:h="15840"/>
          <w:pgMar w:top="1260" w:right="1440" w:bottom="1440" w:left="1440" w:header="720" w:footer="720" w:gutter="0"/>
          <w:cols w:num="2" w:space="720"/>
          <w:docGrid w:linePitch="360"/>
        </w:sectPr>
      </w:pPr>
    </w:p>
    <w:p w:rsidR="00CD6592" w:rsidRDefault="00CD6592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lastRenderedPageBreak/>
        <w:t>Course Works</w:t>
      </w:r>
    </w:p>
    <w:p w:rsidR="00184141" w:rsidRDefault="00184141" w:rsidP="00CD6592">
      <w:pPr>
        <w:spacing w:line="240" w:lineRule="auto"/>
        <w:jc w:val="both"/>
        <w:rPr>
          <w:rFonts w:ascii="Times New Roman" w:hAnsi="Times New Roman" w:cs="Times New Roman"/>
        </w:rPr>
        <w:sectPr w:rsidR="00184141" w:rsidSect="00225979">
          <w:type w:val="continuous"/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CD6592" w:rsidRPr="00184141" w:rsidRDefault="00CD6592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lastRenderedPageBreak/>
        <w:t>Data Structures</w:t>
      </w:r>
    </w:p>
    <w:p w:rsidR="00CD6592" w:rsidRPr="00184141" w:rsidRDefault="00CD6592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Fundamentals of Object-oriented Programming</w:t>
      </w:r>
    </w:p>
    <w:p w:rsidR="00CD6592" w:rsidRPr="00184141" w:rsidRDefault="00CD6592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Database Systems</w:t>
      </w:r>
    </w:p>
    <w:p w:rsidR="00CD6592" w:rsidRPr="00184141" w:rsidRDefault="00CD6592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Web Application Development</w:t>
      </w:r>
    </w:p>
    <w:p w:rsidR="00CD6592" w:rsidRPr="00184141" w:rsidRDefault="00CD6592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Android Application Development</w:t>
      </w:r>
    </w:p>
    <w:p w:rsidR="00184141" w:rsidRPr="00184141" w:rsidRDefault="00184141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Machine-Level Programming</w:t>
      </w:r>
    </w:p>
    <w:p w:rsidR="00184141" w:rsidRPr="00184141" w:rsidRDefault="00184141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lastRenderedPageBreak/>
        <w:t>Software Engineering</w:t>
      </w:r>
    </w:p>
    <w:p w:rsidR="00184141" w:rsidRPr="00184141" w:rsidRDefault="00184141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Multimedia Technology</w:t>
      </w:r>
    </w:p>
    <w:p w:rsidR="00184141" w:rsidRPr="00184141" w:rsidRDefault="00184141" w:rsidP="0018414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Web Engineering</w:t>
      </w:r>
    </w:p>
    <w:p w:rsidR="00184141" w:rsidRDefault="00184141" w:rsidP="00CD659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184141">
        <w:rPr>
          <w:rFonts w:ascii="PlayfairDisplay-Bold" w:hAnsi="PlayfairDisplay-Bold" w:cs="Times New Roman"/>
        </w:rPr>
        <w:t>Automata and Language Theory</w:t>
      </w:r>
    </w:p>
    <w:p w:rsidR="00225979" w:rsidRDefault="00225979" w:rsidP="00225979">
      <w:pPr>
        <w:spacing w:line="240" w:lineRule="auto"/>
        <w:jc w:val="both"/>
        <w:rPr>
          <w:rFonts w:ascii="PlayfairDisplay-Bold" w:hAnsi="PlayfairDisplay-Bold" w:cs="Times New Roman"/>
        </w:rPr>
      </w:pPr>
    </w:p>
    <w:p w:rsidR="00225979" w:rsidRPr="00225979" w:rsidRDefault="00225979" w:rsidP="00225979">
      <w:pPr>
        <w:spacing w:line="240" w:lineRule="auto"/>
        <w:jc w:val="both"/>
        <w:rPr>
          <w:rFonts w:ascii="PlayfairDisplay-Bold" w:hAnsi="PlayfairDisplay-Bold" w:cs="Times New Roman"/>
        </w:rPr>
        <w:sectPr w:rsidR="00225979" w:rsidRPr="00225979" w:rsidSect="00184141">
          <w:type w:val="continuous"/>
          <w:pgSz w:w="12240" w:h="15840"/>
          <w:pgMar w:top="1260" w:right="1440" w:bottom="1440" w:left="1440" w:header="720" w:footer="720" w:gutter="0"/>
          <w:cols w:num="2" w:space="720"/>
          <w:docGrid w:linePitch="360"/>
        </w:sectPr>
      </w:pPr>
    </w:p>
    <w:p w:rsidR="00FE7302" w:rsidRDefault="00FE7302" w:rsidP="00CD6592">
      <w:pPr>
        <w:spacing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2376DB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lastRenderedPageBreak/>
        <w:t>Languages</w:t>
      </w:r>
    </w:p>
    <w:p w:rsidR="00225979" w:rsidRDefault="00225979" w:rsidP="00CD6592">
      <w:pPr>
        <w:spacing w:line="240" w:lineRule="auto"/>
        <w:jc w:val="both"/>
        <w:rPr>
          <w:rFonts w:ascii="PlayfairDisplay-Bold" w:hAnsi="PlayfairDisplay-Bold" w:cs="Times New Roman"/>
        </w:rPr>
        <w:sectPr w:rsidR="00225979" w:rsidSect="00184141">
          <w:type w:val="continuous"/>
          <w:pgSz w:w="12240" w:h="15840"/>
          <w:pgMar w:top="1260" w:right="1440" w:bottom="1440" w:left="1440" w:header="720" w:footer="720" w:gutter="0"/>
          <w:cols w:space="720"/>
          <w:docGrid w:linePitch="360"/>
        </w:sectPr>
      </w:pPr>
    </w:p>
    <w:p w:rsidR="00225979" w:rsidRPr="00225979" w:rsidRDefault="00225979" w:rsidP="002259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225979">
        <w:rPr>
          <w:rFonts w:ascii="PlayfairDisplay-Bold" w:hAnsi="PlayfairDisplay-Bold" w:cs="Times New Roman"/>
        </w:rPr>
        <w:lastRenderedPageBreak/>
        <w:t xml:space="preserve">Cebuano </w:t>
      </w:r>
    </w:p>
    <w:p w:rsidR="00225979" w:rsidRPr="00225979" w:rsidRDefault="00225979" w:rsidP="0022597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PlayfairDisplay-Bold" w:hAnsi="PlayfairDisplay-Bold" w:cs="Times New Roman"/>
        </w:rPr>
      </w:pPr>
      <w:r w:rsidRPr="00225979">
        <w:rPr>
          <w:rFonts w:ascii="PlayfairDisplay-Bold" w:hAnsi="PlayfairDisplay-Bold" w:cs="Times New Roman"/>
        </w:rPr>
        <w:t>Filipino</w:t>
      </w:r>
    </w:p>
    <w:p w:rsidR="00225979" w:rsidRPr="004B5D86" w:rsidRDefault="00225979" w:rsidP="00225979">
      <w:pPr>
        <w:pStyle w:val="ListParagraph"/>
        <w:numPr>
          <w:ilvl w:val="0"/>
          <w:numId w:val="6"/>
        </w:numPr>
        <w:spacing w:before="240" w:line="480" w:lineRule="auto"/>
        <w:jc w:val="both"/>
        <w:rPr>
          <w:rFonts w:ascii="PlayfairDisplay-Bold" w:hAnsi="PlayfairDisplay-Bold" w:cs="Times New Roman"/>
        </w:rPr>
        <w:sectPr w:rsidR="00225979" w:rsidRPr="004B5D86" w:rsidSect="00225979">
          <w:type w:val="continuous"/>
          <w:pgSz w:w="12240" w:h="15840"/>
          <w:pgMar w:top="1260" w:right="1440" w:bottom="1440" w:left="1440" w:header="720" w:footer="720" w:gutter="0"/>
          <w:cols w:num="2" w:space="720"/>
          <w:docGrid w:linePitch="360"/>
        </w:sectPr>
      </w:pPr>
      <w:r w:rsidRPr="00225979">
        <w:rPr>
          <w:rFonts w:ascii="PlayfairDisplay-Bold" w:hAnsi="PlayfairDisplay-Bold" w:cs="Times New Roman"/>
        </w:rPr>
        <w:lastRenderedPageBreak/>
        <w:t>English</w:t>
      </w:r>
    </w:p>
    <w:p w:rsidR="000433E3" w:rsidRPr="000433E3" w:rsidRDefault="000433E3" w:rsidP="00B17056">
      <w:pPr>
        <w:spacing w:line="240" w:lineRule="auto"/>
        <w:jc w:val="both"/>
      </w:pPr>
    </w:p>
    <w:sectPr w:rsidR="000433E3" w:rsidRPr="000433E3" w:rsidSect="00184141">
      <w:type w:val="continuous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64ED"/>
    <w:multiLevelType w:val="hybridMultilevel"/>
    <w:tmpl w:val="2FF670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909AC"/>
    <w:multiLevelType w:val="hybridMultilevel"/>
    <w:tmpl w:val="5B96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C612E"/>
    <w:multiLevelType w:val="hybridMultilevel"/>
    <w:tmpl w:val="D64A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1664"/>
    <w:multiLevelType w:val="hybridMultilevel"/>
    <w:tmpl w:val="77E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81E9D"/>
    <w:multiLevelType w:val="hybridMultilevel"/>
    <w:tmpl w:val="5AB2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F79C0"/>
    <w:multiLevelType w:val="hybridMultilevel"/>
    <w:tmpl w:val="19A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E3"/>
    <w:rsid w:val="000433E3"/>
    <w:rsid w:val="00056D3B"/>
    <w:rsid w:val="000F3A1F"/>
    <w:rsid w:val="00184141"/>
    <w:rsid w:val="00225979"/>
    <w:rsid w:val="002376DB"/>
    <w:rsid w:val="002513A1"/>
    <w:rsid w:val="003B2B52"/>
    <w:rsid w:val="004B5D86"/>
    <w:rsid w:val="004C1172"/>
    <w:rsid w:val="00767B6A"/>
    <w:rsid w:val="0084130D"/>
    <w:rsid w:val="00B17056"/>
    <w:rsid w:val="00CD6592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3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3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julius-morgan-umacob-095b8714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umacob@up.edu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Asus-PC</dc:creator>
  <cp:lastModifiedBy>Asus-PC</cp:lastModifiedBy>
  <cp:revision>7</cp:revision>
  <dcterms:created xsi:type="dcterms:W3CDTF">2017-05-02T10:16:00Z</dcterms:created>
  <dcterms:modified xsi:type="dcterms:W3CDTF">2017-05-04T08:20:00Z</dcterms:modified>
</cp:coreProperties>
</file>