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CBC" w:rsidRDefault="007C4CBC">
      <w:r w:rsidRPr="007C4CBC">
        <w:t>No. Empresas</w:t>
      </w:r>
    </w:p>
    <w:p w:rsidR="007C4CBC" w:rsidRDefault="007C4CBC">
      <w:bookmarkStart w:id="0" w:name="_GoBack"/>
      <w:bookmarkEnd w:id="0"/>
    </w:p>
    <w:p w:rsidR="00AA43FE" w:rsidRDefault="007C4CBC">
      <w:r w:rsidRPr="007C4CBC">
        <w:t>Total de empresa</w:t>
      </w:r>
      <w:r>
        <w:t xml:space="preserve"> - 31</w:t>
      </w:r>
    </w:p>
    <w:p w:rsidR="007C4CBC" w:rsidRDefault="007C4CBC">
      <w:r w:rsidRPr="007C4CBC">
        <w:t>Empresas que tienen objetivos</w:t>
      </w:r>
      <w:r>
        <w:t xml:space="preserve"> - 72</w:t>
      </w:r>
    </w:p>
    <w:p w:rsidR="007C4CBC" w:rsidRDefault="007C4CBC" w:rsidP="007C4CBC">
      <w:r>
        <w:t xml:space="preserve">Empresas que tienen </w:t>
      </w:r>
      <w:r>
        <w:t>objetivos e indicadores</w:t>
      </w:r>
      <w:r>
        <w:t xml:space="preserve"> - 44</w:t>
      </w:r>
    </w:p>
    <w:sectPr w:rsidR="007C4C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47D"/>
    <w:rsid w:val="000D247D"/>
    <w:rsid w:val="00420A0E"/>
    <w:rsid w:val="007C4CBC"/>
    <w:rsid w:val="00AA4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6AAF233-52D4-4525-A660-B6A9762C3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102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Amparo García</dc:creator>
  <cp:keywords/>
  <dc:description/>
  <cp:lastModifiedBy>Amparo García</cp:lastModifiedBy>
  <cp:revision>3</cp:revision>
  <dcterms:created xsi:type="dcterms:W3CDTF">2018-07-19T18:02:00Z</dcterms:created>
  <dcterms:modified xsi:type="dcterms:W3CDTF">2018-07-19T18:04:00Z</dcterms:modified>
</cp:coreProperties>
</file>