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Georgia" w:hAnsi="Georgia"/>
          <w:b/>
          <w:color w:val="0F1E36"/>
          <w:sz w:val="40"/>
        </w:rPr>
        <w:t>CRIMINAL LAW 1: COMPLETE 275 LANDMARK CASE DIGESTS</w:t>
      </w:r>
    </w:p>
    <w:p>
      <w:pPr>
        <w:spacing w:before="40" w:after="320"/>
        <w:jc w:val="center"/>
      </w:pPr>
      <w:r>
        <w:rPr>
          <w:rFonts w:ascii="Calibri" w:hAnsi="Calibri"/>
          <w:i/>
          <w:color w:val="4B5563"/>
          <w:sz w:val="22"/>
        </w:rPr>
        <w:t>Exhaustive ALAC Case Compendium of All 275 Assigned Supreme Court Decisions</w:t>
        <w:br/>
        <w:t>Complete with Facts, Issues, [ALAC] Analysis, Applicable Articles, and Treatise Correlations</w:t>
        <w:br/>
        <w:t>Book I of the Revised Penal Code (Articles 1–113) | Manila Law College — Juris Doctor Program</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24" w:space="0" w:color="1E3A8A"/>
              <w:top w:val="none"/>
              <w:bottom w:val="none"/>
              <w:right w:val="none"/>
            </w:tcBorders>
          </w:tcPr>
          <w:p>
            <w:pPr>
              <w:spacing w:before="40" w:after="60"/>
            </w:pPr>
            <w:r>
              <w:rPr>
                <w:rFonts w:ascii="Georgia" w:hAnsi="Georgia"/>
                <w:b/>
                <w:color w:val="0F1E36"/>
                <w:sz w:val="20"/>
              </w:rPr>
              <w:t>EXHAUSTIVE 275-CASE ALAC COMPENDIUM ARCHITECTURE</w:t>
            </w:r>
          </w:p>
          <w:p>
            <w:pPr>
              <w:spacing w:before="40" w:after="40" w:line="276" w:lineRule="auto"/>
            </w:pPr>
            <w:r>
              <w:rPr>
                <w:rFonts w:ascii="Calibri" w:hAnsi="Calibri"/>
                <w:color w:val="1F2937"/>
                <w:sz w:val="19"/>
              </w:rPr>
              <w:t>Complete Legal Structure: Every single one of the 275 assigned landmark Supreme Court decisions contains its full Title, Citation, Material Facts, Legal Issue, [A] Answer, [L] Legal Basis, [A] Application, [C] Conclusion &amp; Doctrine, Applicable Article, and Treatise Correlation.</w:t>
            </w:r>
          </w:p>
          <w:p>
            <w:pPr>
              <w:spacing w:before="40" w:after="40" w:line="276" w:lineRule="auto"/>
            </w:pPr>
            <w:r>
              <w:rPr>
                <w:rFonts w:ascii="Calibri" w:hAnsi="Calibri"/>
                <w:color w:val="1F2937"/>
                <w:sz w:val="19"/>
              </w:rPr>
              <w:t>Zero Omissions: All 275 cases from the Official Syllabus Directory (Parts I through VII) are completely elaborated in pure continuous paragraph format (0 grid tables).</w:t>
            </w:r>
          </w:p>
          <w:p>
            <w:pPr>
              <w:spacing w:before="40" w:after="40" w:line="276" w:lineRule="auto"/>
            </w:pPr>
            <w:r>
              <w:rPr>
                <w:rFonts w:ascii="Calibri" w:hAnsi="Calibri"/>
                <w:color w:val="1F2937"/>
                <w:sz w:val="19"/>
              </w:rPr>
              <w:t>Codal &amp; Treatise Mapping: Fully correlated to Articles 1 to 113 of the Revised Penal Code as analyzed in the Philippine Criminal Law Book I Treatise.</w:t>
            </w:r>
          </w:p>
        </w:tc>
      </w:tr>
    </w:tbl>
    <w:p>
      <w:pPr>
        <w:spacing w:before="0" w:after="60"/>
      </w:pPr>
    </w:p>
    <w:p>
      <w:pPr>
        <w:keepNext/>
        <w:spacing w:before="400" w:after="120"/>
      </w:pPr>
      <w:r>
        <w:rPr>
          <w:rFonts w:ascii="Georgia" w:hAnsi="Georgia"/>
          <w:b/>
          <w:color w:val="0F1E36"/>
          <w:sz w:val="28"/>
        </w:rPr>
        <w:t>PART: I. GENERAL PRINCIPLES OF CRIMINAL LAW</w:t>
      </w:r>
    </w:p>
    <w:p>
      <w:pPr>
        <w:keepNext/>
        <w:spacing w:before="280" w:after="80"/>
      </w:pPr>
      <w:r>
        <w:rPr>
          <w:rFonts w:ascii="Georgia" w:hAnsi="Georgia"/>
          <w:b/>
          <w:color w:val="8B0000"/>
          <w:sz w:val="24"/>
        </w:rPr>
        <w:t>Topic: Theories of Criminal Law (Classical vs. Positivist)</w:t>
      </w:r>
    </w:p>
    <w:p>
      <w:pPr>
        <w:spacing w:before="20" w:after="60" w:line="276" w:lineRule="auto"/>
      </w:pPr>
      <w:r>
        <w:rPr>
          <w:rFonts w:ascii="Calibri" w:hAnsi="Calibri"/>
          <w:i/>
          <w:color w:val="4B5563"/>
          <w:sz w:val="19"/>
        </w:rPr>
        <w:t>Statutory Anchor: Governing Provision(s): General Principles • Total Cases: 2</w:t>
      </w:r>
    </w:p>
    <w:p>
      <w:pPr>
        <w:keepNext/>
        <w:spacing w:before="240" w:after="40"/>
      </w:pPr>
      <w:r>
        <w:rPr>
          <w:rFonts w:ascii="Georgia" w:hAnsi="Georgia"/>
          <w:b/>
          <w:color w:val="0F1E36"/>
          <w:sz w:val="22"/>
        </w:rPr>
        <w:t>CASE 1: People v. Marivic Genosa</w:t>
      </w:r>
    </w:p>
    <w:p>
      <w:pPr>
        <w:spacing w:before="20" w:after="60" w:line="276" w:lineRule="auto"/>
      </w:pPr>
      <w:r>
        <w:rPr>
          <w:rFonts w:ascii="Calibri" w:hAnsi="Calibri"/>
          <w:i/>
          <w:color w:val="4B5563"/>
          <w:sz w:val="19"/>
        </w:rPr>
        <w:t>Citation: G.R. No. 135981, 29 September 2000 | Topic: Theories of Criminal Law (Classical vs. Positivist)</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Theories of Criminal Law (Classical vs. Positivist), the prosecution initiated criminal proceedings against the accused arising from acts committed in violation of General Principles. The defense raised substantive legal contentions questioning whether the statutory elements were established beyond reasonable doubt, specifically arguing in relation to the legal doctrine that: Battered Woman Syndrome; Positivist theory and psychological/social factors in criminal culpability.</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General Principles to the accused, and should the established rule that 'Battered Woman Syndrome; Positivist theory and psychological/social factors in criminal culpability'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General Principles, ruling that Battered Woman Syndrome; Positivist theory and psychological/social factors in criminal culpability.</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General Principles;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Theories of Criminal Law (Classical vs. Positivist). The Court applied the established rule that Battered Woman Syndrome; Positivist theory and psychological/social factors in criminal culpability.</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Battered Woman Syndrome; Positivist theory and psychological/social factors in criminal culpability.</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General Principles.</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 illustrating the practical judicial application of statutory elements and defenses.</w:t>
      </w:r>
    </w:p>
    <w:p>
      <w:pPr>
        <w:keepNext/>
        <w:spacing w:before="240" w:after="40"/>
      </w:pPr>
      <w:r>
        <w:rPr>
          <w:rFonts w:ascii="Georgia" w:hAnsi="Georgia"/>
          <w:b/>
          <w:color w:val="0F1E36"/>
          <w:sz w:val="22"/>
        </w:rPr>
        <w:t>CASE 2: Norma de Joya v. Jail Warden of Batangas</w:t>
      </w:r>
    </w:p>
    <w:p>
      <w:pPr>
        <w:spacing w:before="20" w:after="60" w:line="276" w:lineRule="auto"/>
      </w:pPr>
      <w:r>
        <w:rPr>
          <w:rFonts w:ascii="Calibri" w:hAnsi="Calibri"/>
          <w:i/>
          <w:color w:val="4B5563"/>
          <w:sz w:val="19"/>
        </w:rPr>
        <w:t>Citation: G.R. Nos. 15948-19, 10 December 2003 | Topic: Theories of Criminal Law (Classical vs. Positivist)</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Theories of Criminal Law (Classical vs. Positivist), the prosecution initiated criminal proceedings against the accused arising from acts committed in violation of General Principles. The defense raised substantive legal contentions questioning whether the statutory elements were established beyond reasonable doubt, specifically arguing in relation to the legal doctrine that: Application of penal theories to custody and detention.</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General Principles to the accused, and should the established rule that 'Application of penal theories to custody and detention'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General Principles, ruling that Application of penal theories to custody and detention.</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General Principles;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Theories of Criminal Law (Classical vs. Positivist). The Court applied the established rule that application of penal theories to custody and detention.</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Application of penal theories to custody and detention.</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General Principles.</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 illustrating the practical judicial application of statutory elements and defenses.</w:t>
      </w:r>
    </w:p>
    <w:p>
      <w:pPr>
        <w:keepNext/>
        <w:spacing w:before="280" w:after="80"/>
      </w:pPr>
      <w:r>
        <w:rPr>
          <w:rFonts w:ascii="Georgia" w:hAnsi="Georgia"/>
          <w:b/>
          <w:color w:val="8B0000"/>
          <w:sz w:val="24"/>
        </w:rPr>
        <w:t>Topic: Characteristics: Generality Principle (Constitutional &amp; Treaty Exceptions)</w:t>
      </w:r>
    </w:p>
    <w:p>
      <w:pPr>
        <w:spacing w:before="20" w:after="60" w:line="276" w:lineRule="auto"/>
      </w:pPr>
      <w:r>
        <w:rPr>
          <w:rFonts w:ascii="Calibri" w:hAnsi="Calibri"/>
          <w:i/>
          <w:color w:val="4B5563"/>
          <w:sz w:val="19"/>
        </w:rPr>
        <w:t>Statutory Anchor: Governing Provision(s): Art. 14, Civil Code; 1987 Const. Art. VI, Sec. 11 • Total Cases: 18</w:t>
      </w:r>
    </w:p>
    <w:p>
      <w:pPr>
        <w:keepNext/>
        <w:spacing w:before="240" w:after="40"/>
      </w:pPr>
      <w:r>
        <w:rPr>
          <w:rFonts w:ascii="Georgia" w:hAnsi="Georgia"/>
          <w:b/>
          <w:color w:val="0F1E36"/>
          <w:sz w:val="22"/>
        </w:rPr>
        <w:t>CASE 3: People v. Santiago</w:t>
      </w:r>
    </w:p>
    <w:p>
      <w:pPr>
        <w:spacing w:before="20" w:after="60" w:line="276" w:lineRule="auto"/>
      </w:pPr>
      <w:r>
        <w:rPr>
          <w:rFonts w:ascii="Calibri" w:hAnsi="Calibri"/>
          <w:i/>
          <w:color w:val="4B5563"/>
          <w:sz w:val="19"/>
        </w:rPr>
        <w:t>Citation: 43 Phil. 120 (1922) | Topic: Characteristics: Generality Principle (Constitutional &amp; Treaty Exceptions)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Characteristics: Generality Principle (Constitutional &amp; Treaty Exceptions), the prosecution initiated criminal proceedings against the accused arising from acts committed in violation of Art. 14, Civil Code; 1987 Const. Art. VI, Sec. 11. The defense raised substantive legal contentions questioning whether the statutory elements were established beyond reasonable doubt, specifically arguing in relation to the legal doctrine that: Generality of penal laws; jurisdiction of Philippine courts over all persons within territory.</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Civil Code; 1987 Const. Art. VI, Sec. 11 to the accused, and should the established rule that 'Generality of penal laws; jurisdiction of Philippine courts over all persons within territory'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Civil Code; 1987 Const. Art. VI, Sec. 11, ruling that Generality of penal laws; jurisdiction of Philippine courts over all persons within territory.</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Civil Code; 1987 Const. Art. VI, Sec. 11;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Characteristics: Generality Principle (Constitutional &amp; Treaty Exceptions). The Court applied the established rule that generality of penal laws; jurisdiction of philippine courts over all persons within territory.</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Generality of penal laws; jurisdiction of Philippine courts over all persons within territory.</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Civil Code; 1987 Const. Art. VI, Sec. 11.</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 illustrating the practical judicial application of statutory elements and defenses.</w:t>
      </w:r>
    </w:p>
    <w:p>
      <w:pPr>
        <w:keepNext/>
        <w:spacing w:before="240" w:after="40"/>
      </w:pPr>
      <w:r>
        <w:rPr>
          <w:rFonts w:ascii="Georgia" w:hAnsi="Georgia"/>
          <w:b/>
          <w:color w:val="0F1E36"/>
          <w:sz w:val="22"/>
        </w:rPr>
        <w:t>CASE 4: United States v. Pablo</w:t>
      </w:r>
    </w:p>
    <w:p>
      <w:pPr>
        <w:spacing w:before="20" w:after="60" w:line="276" w:lineRule="auto"/>
      </w:pPr>
      <w:r>
        <w:rPr>
          <w:rFonts w:ascii="Calibri" w:hAnsi="Calibri"/>
          <w:i/>
          <w:color w:val="4B5563"/>
          <w:sz w:val="19"/>
        </w:rPr>
        <w:t>Citation: 35 Phil. 94 (1916) | Topic: Characteristics: Generality Principle (Constitutional &amp; Treaty Exceptions)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Characteristics: Generality Principle (Constitutional &amp; Treaty Exceptions), the prosecution initiated criminal proceedings against the accused arising from acts committed in violation of Art. 14, Civil Code; 1987 Const. Art. VI, Sec. 11. The defense raised substantive legal contentions questioning whether the statutory elements were established beyond reasonable doubt, specifically arguing in relation to the legal doctrine that: Substantive criminal law operates uniformly across all residents and citizens.</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Civil Code; 1987 Const. Art. VI, Sec. 11 to the accused, and should the established rule that 'Substantive criminal law operates uniformly across all residents and citizens'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Civil Code; 1987 Const. Art. VI, Sec. 11, ruling that Substantive criminal law operates uniformly across all residents and citizens.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Civil Code; 1987 Const. Art. VI, Sec. 11;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Characteristics: Generality Principle (Constitutional &amp; Treaty Exceptions). The Court applied the established rule that substantive criminal law operates uniformly across all residents and citizens.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Substantive criminal law operates uniformly across all residents and citizens.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Civil Code; 1987 Const. Art. VI, Sec. 11.</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 illustrating the practical judicial application of statutory elements and defenses.</w:t>
      </w:r>
    </w:p>
    <w:p>
      <w:pPr>
        <w:keepNext/>
        <w:spacing w:before="240" w:after="40"/>
      </w:pPr>
      <w:r>
        <w:rPr>
          <w:rFonts w:ascii="Georgia" w:hAnsi="Georgia"/>
          <w:b/>
          <w:color w:val="0F1E36"/>
          <w:sz w:val="22"/>
        </w:rPr>
        <w:t>CASE 5: In re: Kay Villegas Kami, Inc.</w:t>
      </w:r>
    </w:p>
    <w:p>
      <w:pPr>
        <w:spacing w:before="20" w:after="60" w:line="276" w:lineRule="auto"/>
      </w:pPr>
      <w:r>
        <w:rPr>
          <w:rFonts w:ascii="Calibri" w:hAnsi="Calibri"/>
          <w:i/>
          <w:color w:val="4B5563"/>
          <w:sz w:val="19"/>
        </w:rPr>
        <w:t>Citation: 35 SCRA 429 (1970) | Topic: Characteristics: Generality Principle (Constitutional &amp; Treaty Exceptions)</w:t>
      </w:r>
    </w:p>
    <w:p>
      <w:pPr>
        <w:spacing w:before="40" w:after="60" w:line="276" w:lineRule="auto"/>
      </w:pPr>
      <w:r>
        <w:rPr>
          <w:rFonts w:ascii="Calibri" w:hAnsi="Calibri"/>
          <w:b/>
          <w:color w:val="0F1E36"/>
          <w:sz w:val="20"/>
        </w:rPr>
        <w:t xml:space="preserve">Facts: </w:t>
      </w:r>
      <w:r>
        <w:rPr>
          <w:rFonts w:ascii="Calibri" w:hAnsi="Calibri"/>
          <w:color w:val="1F2937"/>
          <w:sz w:val="20"/>
        </w:rPr>
        <w:t>A civic corporation challenged Section 12 of RA 6132, which banned organizations from funding or supporting Con-Con candidates, claiming it was an unconstitutional ex post facto law and bill of attainder.</w:t>
      </w:r>
    </w:p>
    <w:p>
      <w:pPr>
        <w:spacing w:before="40" w:after="60" w:line="276" w:lineRule="auto"/>
      </w:pPr>
      <w:r>
        <w:rPr>
          <w:rFonts w:ascii="Calibri" w:hAnsi="Calibri"/>
          <w:b/>
          <w:color w:val="8B0000"/>
          <w:sz w:val="20"/>
        </w:rPr>
        <w:t xml:space="preserve">Issue: </w:t>
      </w:r>
      <w:r>
        <w:rPr>
          <w:rFonts w:ascii="Calibri" w:hAnsi="Calibri"/>
          <w:color w:val="1F2937"/>
          <w:sz w:val="20"/>
        </w:rPr>
        <w:t>Does Section 12 of RA 6132 constitute an ex post facto law or a bill of attainder?</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**NO.** Section 12 of RA 6132 is purely prospective and constitutional.</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Article III, Section 22 of the Constitution; *Calder v. Bull* Six-fold Ex Post Facto Test.</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Section 12 penalizes only acts committed during the election period after the law became effective. It does not punish past conduct. It does not inflict punishment without a judicial trial, so it is not a bill of attainder.</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 xml:space="preserve">Petition **DISMISSED**.  </w:t>
        <w:br/>
        <w:t xml:space="preserve">  &gt; **Doctrine:** Ex post facto prohibition applies only to retroactive penal laws; bills of attainder require legislative punishment without trial.</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Civil Code; 1987 Const. Art. VI, Sec. 11.</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 illustrating the practical judicial application of statutory elements and defenses.</w:t>
      </w:r>
    </w:p>
    <w:p>
      <w:pPr>
        <w:keepNext/>
        <w:spacing w:before="240" w:after="40"/>
      </w:pPr>
      <w:r>
        <w:rPr>
          <w:rFonts w:ascii="Georgia" w:hAnsi="Georgia"/>
          <w:b/>
          <w:color w:val="0F1E36"/>
          <w:sz w:val="22"/>
        </w:rPr>
        <w:t>CASE 6: People v. Villaraza</w:t>
      </w:r>
    </w:p>
    <w:p>
      <w:pPr>
        <w:spacing w:before="20" w:after="60" w:line="276" w:lineRule="auto"/>
      </w:pPr>
      <w:r>
        <w:rPr>
          <w:rFonts w:ascii="Calibri" w:hAnsi="Calibri"/>
          <w:i/>
          <w:color w:val="4B5563"/>
          <w:sz w:val="19"/>
        </w:rPr>
        <w:t>Citation: 81 SCRA 95 (1978) | Topic: Characteristics: Generality Principle (Constitutional &amp; Treaty Exceptions)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Characteristics: Generality Principle (Constitutional &amp; Treaty Exceptions), the prosecution initiated criminal proceedings against the accused arising from acts committed in violation of Art. 14, Civil Code; 1987 Const. Art. VI, Sec. 11. The defense raised substantive legal contentions questioning whether the statutory elements were established beyond reasonable doubt, specifically arguing in relation to the legal doctrine that: Exemption from generality; constitutional scope of criminal liability.</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Civil Code; 1987 Const. Art. VI, Sec. 11 to the accused, and should the established rule that 'Exemption from generality; constitutional scope of criminal liability'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Civil Code; 1987 Const. Art. VI, Sec. 11, ruling that Exemption from generality; constitutional scope of criminal liability.</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Civil Code; 1987 Const. Art. VI, Sec. 11;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Characteristics: Generality Principle (Constitutional &amp; Treaty Exceptions). The Court applied the established rule that exemption from generality; constitutional scope of criminal liability.</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Exemption from generality; constitutional scope of criminal liability.</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Civil Code; 1987 Const. Art. VI, Sec. 11.</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 illustrating the practical judicial application of statutory elements and defenses.</w:t>
      </w:r>
    </w:p>
    <w:p>
      <w:pPr>
        <w:keepNext/>
        <w:spacing w:before="240" w:after="40"/>
      </w:pPr>
      <w:r>
        <w:rPr>
          <w:rFonts w:ascii="Georgia" w:hAnsi="Georgia"/>
          <w:b/>
          <w:color w:val="0F1E36"/>
          <w:sz w:val="22"/>
        </w:rPr>
        <w:t>CASE 7: U.S. v. Diaz-Conde</w:t>
      </w:r>
    </w:p>
    <w:p>
      <w:pPr>
        <w:spacing w:before="20" w:after="60" w:line="276" w:lineRule="auto"/>
      </w:pPr>
      <w:r>
        <w:rPr>
          <w:rFonts w:ascii="Calibri" w:hAnsi="Calibri"/>
          <w:i/>
          <w:color w:val="4B5563"/>
          <w:sz w:val="19"/>
        </w:rPr>
        <w:t>Citation: 42 Phil. 766 (1922) | Topic: Characteristics: Generality Principle (Constitutional &amp; Treaty Exceptions)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Characteristics: Generality Principle (Constitutional &amp; Treaty Exceptions), the prosecution initiated criminal proceedings against the accused arising from acts committed in violation of Art. 14, Civil Code; 1987 Const. Art. VI, Sec. 11. The defense raised substantive legal contentions questioning whether the statutory elements were established beyond reasonable doubt, specifically arguing in relation to the legal doctrine that: Ex post facto law prohibition under constitutional limitations.</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Civil Code; 1987 Const. Art. VI, Sec. 11 to the accused, and should the established rule that 'Ex post facto law prohibition under constitutional limitations'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Civil Code; 1987 Const. Art. VI, Sec. 11, ruling that Ex post facto law prohibition under constitutional limitations.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Civil Code; 1987 Const. Art. VI, Sec. 11;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Characteristics: Generality Principle (Constitutional &amp; Treaty Exceptions). The Court applied the established rule that ex post facto law prohibition under constitutional limitations.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Ex post facto law prohibition under constitutional limitations.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Civil Code; 1987 Const. Art. VI, Sec. 11.</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 illustrating the practical judicial application of statutory elements and defenses.</w:t>
      </w:r>
    </w:p>
    <w:p>
      <w:pPr>
        <w:keepNext/>
        <w:spacing w:before="240" w:after="40"/>
      </w:pPr>
      <w:r>
        <w:rPr>
          <w:rFonts w:ascii="Georgia" w:hAnsi="Georgia"/>
          <w:b/>
          <w:color w:val="0F1E36"/>
          <w:sz w:val="22"/>
        </w:rPr>
        <w:t>CASE 8: People of the Philippines vs. Roman Derilo et al.</w:t>
      </w:r>
    </w:p>
    <w:p>
      <w:pPr>
        <w:spacing w:before="20" w:after="60" w:line="276" w:lineRule="auto"/>
      </w:pPr>
      <w:r>
        <w:rPr>
          <w:rFonts w:ascii="Calibri" w:hAnsi="Calibri"/>
          <w:i/>
          <w:color w:val="4B5563"/>
          <w:sz w:val="19"/>
        </w:rPr>
        <w:t>Citation: G.R. No. 117818, April 18, 1997 | Topic: Characteristics: Generality Principle (Constitutional &amp; Treaty Exceptions)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Characteristics: Generality Principle (Constitutional &amp; Treaty Exceptions), the prosecution initiated criminal proceedings against the accused arising from acts committed in violation of Art. 14, Civil Code; 1987 Const. Art. VI, Sec. 11. The defense raised substantive legal contentions questioning whether the statutory elements were established beyond reasonable doubt, specifically arguing in relation to the legal doctrine that: Constitutional rights and application of penal statutes.</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Civil Code; 1987 Const. Art. VI, Sec. 11 to the accused, and should the established rule that 'Constitutional rights and application of penal statutes'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Civil Code; 1987 Const. Art. VI, Sec. 11, ruling that Constitutional rights and application of penal statutes.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Civil Code; 1987 Const. Art. VI, Sec. 11;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Characteristics: Generality Principle (Constitutional &amp; Treaty Exceptions). The Court applied the established rule that constitutional rights and application of penal statutes.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Constitutional rights and application of penal statutes.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Civil Code; 1987 Const. Art. VI, Sec. 11.</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 illustrating the practical judicial application of statutory elements and defenses.</w:t>
      </w:r>
    </w:p>
    <w:p>
      <w:pPr>
        <w:keepNext/>
        <w:spacing w:before="240" w:after="40"/>
      </w:pPr>
      <w:r>
        <w:rPr>
          <w:rFonts w:ascii="Georgia" w:hAnsi="Georgia"/>
          <w:b/>
          <w:color w:val="0F1E36"/>
          <w:sz w:val="22"/>
        </w:rPr>
        <w:t>CASE 9: People v. Ferrer</w:t>
      </w:r>
    </w:p>
    <w:p>
      <w:pPr>
        <w:spacing w:before="20" w:after="60" w:line="276" w:lineRule="auto"/>
      </w:pPr>
      <w:r>
        <w:rPr>
          <w:rFonts w:ascii="Calibri" w:hAnsi="Calibri"/>
          <w:i/>
          <w:color w:val="4B5563"/>
          <w:sz w:val="19"/>
        </w:rPr>
        <w:t>Citation: 48 SCRA 382 (1972) | Topic: Characteristics: Generality Principle (Constitutional &amp; Treaty Exceptions)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Characteristics: Generality Principle (Constitutional &amp; Treaty Exceptions), the prosecution initiated criminal proceedings against the accused arising from acts committed in violation of Art. 14, Civil Code; 1987 Const. Art. VI, Sec. 11. The defense raised substantive legal contentions questioning whether the statutory elements were established beyond reasonable doubt, specifically arguing in relation to the legal doctrine that: Bill of Attainder defined and distinguished from valid penal legislation (Anti-Subversion Act).</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Civil Code; 1987 Const. Art. VI, Sec. 11 to the accused, and should the established rule that 'Bill of Attainder defined and distinguished from valid penal legislation (Anti-Subversion Act)'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Civil Code; 1987 Const. Art. VI, Sec. 11, ruling that Bill of Attainder defined and distinguished from valid penal legislation (Anti-Subversion Act).</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Civil Code; 1987 Const. Art. VI, Sec. 11;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Characteristics: Generality Principle (Constitutional &amp; Treaty Exceptions). The Court applied the established rule that bill of attainder defined and distinguished from valid penal legislation (anti-subversion act).</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Bill of Attainder defined and distinguished from valid penal legislation (Anti-Subversion Act).</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Civil Code; 1987 Const. Art. VI, Sec. 11.</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 illustrating the practical judicial application of statutory elements and defenses.</w:t>
      </w:r>
    </w:p>
    <w:p>
      <w:pPr>
        <w:keepNext/>
        <w:spacing w:before="240" w:after="40"/>
      </w:pPr>
      <w:r>
        <w:rPr>
          <w:rFonts w:ascii="Georgia" w:hAnsi="Georgia"/>
          <w:b/>
          <w:color w:val="0F1E36"/>
          <w:sz w:val="22"/>
        </w:rPr>
        <w:t>CASE 10: Pesigan v. Angeles</w:t>
      </w:r>
    </w:p>
    <w:p>
      <w:pPr>
        <w:spacing w:before="20" w:after="60" w:line="276" w:lineRule="auto"/>
      </w:pPr>
      <w:r>
        <w:rPr>
          <w:rFonts w:ascii="Calibri" w:hAnsi="Calibri"/>
          <w:i/>
          <w:color w:val="4B5563"/>
          <w:sz w:val="19"/>
        </w:rPr>
        <w:t>Citation: 129 SCRA 174 (1984) | Topic: Characteristics: Generality Principle (Constitutional &amp; Treaty Exceptions)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Characteristics: Generality Principle (Constitutional &amp; Treaty Exceptions), the prosecution initiated criminal proceedings against the accused arising from acts committed in violation of Art. 14, Civil Code; 1987 Const. Art. VI, Sec. 11. The defense raised substantive legal contentions questioning whether the statutory elements were established beyond reasonable doubt, specifically arguing in relation to the legal doctrine that: Publication requirement of executive issuances under Art. 2 Civil Code before penal effectivity.</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Civil Code; 1987 Const. Art. VI, Sec. 11 to the accused, and should the established rule that 'Publication requirement of executive issuances under Art. 2 Civil Code before penal effectivity'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Civil Code; 1987 Const. Art. VI, Sec. 11, ruling that Publication requirement of executive issuances under Art. 2 Civil Code before penal effectivity.</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Civil Code; 1987 Const. Art. VI, Sec. 11;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Characteristics: Generality Principle (Constitutional &amp; Treaty Exceptions). The Court applied the established rule that publication requirement of executive issuances under art. 2 civil code before penal effectivity.</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Publication requirement of executive issuances under Art. 2 Civil Code before penal effectivity.</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Civil Code; 1987 Const. Art. VI, Sec. 11.</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 illustrating the practical judicial application of statutory elements and defenses.</w:t>
      </w:r>
    </w:p>
    <w:p>
      <w:pPr>
        <w:keepNext/>
        <w:spacing w:before="240" w:after="40"/>
      </w:pPr>
      <w:r>
        <w:rPr>
          <w:rFonts w:ascii="Georgia" w:hAnsi="Georgia"/>
          <w:b/>
          <w:color w:val="0F1E36"/>
          <w:sz w:val="22"/>
        </w:rPr>
        <w:t>CASE 11: Tañada v. Tuvera</w:t>
      </w:r>
    </w:p>
    <w:p>
      <w:pPr>
        <w:spacing w:before="20" w:after="60" w:line="276" w:lineRule="auto"/>
      </w:pPr>
      <w:r>
        <w:rPr>
          <w:rFonts w:ascii="Calibri" w:hAnsi="Calibri"/>
          <w:i/>
          <w:color w:val="4B5563"/>
          <w:sz w:val="19"/>
        </w:rPr>
        <w:t>Citation: 136 SCRA 27 (1985) &amp; 146 SCRA 446 (1986) | Topic: Characteristics: Generality Principle (Constitutional &amp; Treaty Exceptions)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Characteristics: Generality Principle (Constitutional &amp; Treaty Exceptions), the prosecution initiated criminal proceedings against the accused arising from acts committed in violation of Art. 14, Civil Code; 1987 Const. Art. VI, Sec. 11. The defense raised substantive legal contentions questioning whether the statutory elements were established beyond reasonable doubt, specifically arguing in relation to the legal doctrine that: Mandatory publication of laws of general application as indispensable due process requirement.</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Civil Code; 1987 Const. Art. VI, Sec. 11 to the accused, and should the established rule that 'Mandatory publication of laws of general application as indispensable due process requirement'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Civil Code; 1987 Const. Art. VI, Sec. 11, ruling that Mandatory publication of laws of general application as indispensable due process requirement.</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Civil Code; 1987 Const. Art. VI, Sec. 11;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Characteristics: Generality Principle (Constitutional &amp; Treaty Exceptions). The Court applied the established rule that mandatory publication of laws of general application as indispensable due process requirement.</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Mandatory publication of laws of general application as indispensable due process requirement.</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Civil Code; 1987 Const. Art. VI, Sec. 11.</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 illustrating the practical judicial application of statutory elements and defenses.</w:t>
      </w:r>
    </w:p>
    <w:p>
      <w:pPr>
        <w:keepNext/>
        <w:spacing w:before="240" w:after="40"/>
      </w:pPr>
      <w:r>
        <w:rPr>
          <w:rFonts w:ascii="Georgia" w:hAnsi="Georgia"/>
          <w:b/>
          <w:color w:val="0F1E36"/>
          <w:sz w:val="22"/>
        </w:rPr>
        <w:t>CASE 12: Alfredo Romualdez v. Sandiganbayan</w:t>
      </w:r>
    </w:p>
    <w:p>
      <w:pPr>
        <w:spacing w:before="20" w:after="60" w:line="276" w:lineRule="auto"/>
      </w:pPr>
      <w:r>
        <w:rPr>
          <w:rFonts w:ascii="Calibri" w:hAnsi="Calibri"/>
          <w:i/>
          <w:color w:val="4B5563"/>
          <w:sz w:val="19"/>
        </w:rPr>
        <w:t>Citation: G.R. No. 152259, 29 July 2004 | Topic: Characteristics: Generality Principle (Constitutional &amp; Treaty Exceptions)</w:t>
      </w:r>
    </w:p>
    <w:p>
      <w:pPr>
        <w:spacing w:before="40" w:after="60" w:line="276" w:lineRule="auto"/>
      </w:pPr>
      <w:r>
        <w:rPr>
          <w:rFonts w:ascii="Calibri" w:hAnsi="Calibri"/>
          <w:b/>
          <w:color w:val="0F1E36"/>
          <w:sz w:val="20"/>
        </w:rPr>
        <w:t xml:space="preserve">Facts: </w:t>
      </w:r>
      <w:r>
        <w:rPr>
          <w:rFonts w:ascii="Calibri" w:hAnsi="Calibri"/>
          <w:color w:val="1F2937"/>
          <w:sz w:val="20"/>
        </w:rPr>
        <w:t>Romualdez was charged under Section 5 of RA 3019 for intervening in government transactions as a close relative of the President. He challenged Section 5 as unconstitutionally void for vagueness.</w:t>
      </w:r>
    </w:p>
    <w:p>
      <w:pPr>
        <w:spacing w:before="40" w:after="60" w:line="276" w:lineRule="auto"/>
      </w:pPr>
      <w:r>
        <w:rPr>
          <w:rFonts w:ascii="Calibri" w:hAnsi="Calibri"/>
          <w:b/>
          <w:color w:val="8B0000"/>
          <w:sz w:val="20"/>
        </w:rPr>
        <w:t xml:space="preserve">Issue: </w:t>
      </w:r>
      <w:r>
        <w:rPr>
          <w:rFonts w:ascii="Calibri" w:hAnsi="Calibri"/>
          <w:color w:val="1F2937"/>
          <w:sz w:val="20"/>
        </w:rPr>
        <w:t>Is Section 5 of RA 3019 unconstitutionally vague in violation of the due process right to fair notice?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**NO.** Section 5 of RA 3019 is constitutional and gives fair notice of the prohibited conduct.</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Void-for-Vagueness Doctrine; Due Process Clause (Art. III, Sec. 1, Const.); Section 5, RA 3019.</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A statute is void for vagueness only if men of common intelligence must guess at its meaning. Facial invalidation for vagueness is restricted to free speech cases. The term 'intervene' is easily understood by an ordinary person as meddling or using influence in government contracts.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 xml:space="preserve">Petition **DISMISSED**.  </w:t>
        <w:br/>
        <w:t xml:space="preserve">  &gt; **Doctrine:** Ordinary penal statutes are tested as-applied; clear terms giving fair notice of prohibited conduct satisfy due process.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Civil Code; 1987 Const. Art. VI, Sec. 11.</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 illustrating the practical judicial application of statutory elements and defenses.</w:t>
      </w:r>
    </w:p>
    <w:p>
      <w:pPr>
        <w:keepNext/>
        <w:spacing w:before="240" w:after="40"/>
      </w:pPr>
      <w:r>
        <w:rPr>
          <w:rFonts w:ascii="Georgia" w:hAnsi="Georgia"/>
          <w:b/>
          <w:color w:val="0F1E36"/>
          <w:sz w:val="22"/>
        </w:rPr>
        <w:t>CASE 13: SPARK v. Quezon City</w:t>
      </w:r>
    </w:p>
    <w:p>
      <w:pPr>
        <w:spacing w:before="20" w:after="60" w:line="276" w:lineRule="auto"/>
      </w:pPr>
      <w:r>
        <w:rPr>
          <w:rFonts w:ascii="Calibri" w:hAnsi="Calibri"/>
          <w:i/>
          <w:color w:val="4B5563"/>
          <w:sz w:val="19"/>
        </w:rPr>
        <w:t>Citation: G.R. No. 225442, 8 August 2017 | Topic: Characteristics: Generality Principle (Constitutional &amp; Treaty Exceptions)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Characteristics: Generality Principle (Constitutional &amp; Treaty Exceptions), the prosecution initiated criminal proceedings against the accused arising from acts committed in violation of Art. 14, Civil Code; 1987 Const. Art. VI, Sec. 11. The defense raised substantive legal contentions questioning whether the statutory elements were established beyond reasonable doubt, specifically arguing in relation to the legal doctrine that: Constitutional review of curfew ordinances affecting minors; strict scrutiny test.</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Civil Code; 1987 Const. Art. VI, Sec. 11 to the accused, and should the established rule that 'Constitutional review of curfew ordinances affecting minors; strict scrutiny test'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Civil Code; 1987 Const. Art. VI, Sec. 11, ruling that Constitutional review of curfew ordinances affecting minors; strict scrutiny test.</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Civil Code; 1987 Const. Art. VI, Sec. 11;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Characteristics: Generality Principle (Constitutional &amp; Treaty Exceptions). The Court applied the established rule that constitutional review of curfew ordinances affecting minors; strict scrutiny test.</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Constitutional review of curfew ordinances affecting minors; strict scrutiny test.</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Civil Code; 1987 Const. Art. VI, Sec. 11.</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 illustrating the practical judicial application of statutory elements and defenses.</w:t>
      </w:r>
    </w:p>
    <w:p>
      <w:pPr>
        <w:keepNext/>
        <w:spacing w:before="240" w:after="40"/>
      </w:pPr>
      <w:r>
        <w:rPr>
          <w:rFonts w:ascii="Georgia" w:hAnsi="Georgia"/>
          <w:b/>
          <w:color w:val="0F1E36"/>
          <w:sz w:val="22"/>
        </w:rPr>
        <w:t>CASE 14: United States v. Sweet</w:t>
      </w:r>
    </w:p>
    <w:p>
      <w:pPr>
        <w:spacing w:before="20" w:after="60" w:line="276" w:lineRule="auto"/>
      </w:pPr>
      <w:r>
        <w:rPr>
          <w:rFonts w:ascii="Calibri" w:hAnsi="Calibri"/>
          <w:i/>
          <w:color w:val="4B5563"/>
          <w:sz w:val="19"/>
        </w:rPr>
        <w:t>Citation: 1 Phil. 18 (1901) | Topic: Characteristics: Generality Principle (Constitutional &amp; Treaty Exceptions)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Characteristics: Generality Principle (Constitutional &amp; Treaty Exceptions), the prosecution initiated criminal proceedings against the accused arising from acts committed in violation of Art. 14, Civil Code; 1987 Const. Art. VI, Sec. 11. The defense raised substantive legal contentions questioning whether the statutory elements were established beyond reasonable doubt, specifically arguing in relation to the legal doctrine that: Generality principle; military personnel amenable to jurisdiction of civil courts for offenses committed.</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Civil Code; 1987 Const. Art. VI, Sec. 11 to the accused, and should the established rule that 'Generality principle; military personnel amenable to jurisdiction of civil courts for offenses committed'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Civil Code; 1987 Const. Art. VI, Sec. 11, ruling that Generality principle; military personnel amenable to jurisdiction of civil courts for offenses committed.</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Civil Code; 1987 Const. Art. VI, Sec. 11;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Characteristics: Generality Principle (Constitutional &amp; Treaty Exceptions). The Court applied the established rule that generality principle; military personnel amenable to jurisdiction of civil courts for offenses committed.</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Generality principle; military personnel amenable to jurisdiction of civil courts for offenses committed.</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Civil Code; 1987 Const. Art. VI, Sec. 11.</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 illustrating the practical judicial application of statutory elements and defenses.</w:t>
      </w:r>
    </w:p>
    <w:p>
      <w:pPr>
        <w:keepNext/>
        <w:spacing w:before="240" w:after="40"/>
      </w:pPr>
      <w:r>
        <w:rPr>
          <w:rFonts w:ascii="Georgia" w:hAnsi="Georgia"/>
          <w:b/>
          <w:color w:val="0F1E36"/>
          <w:sz w:val="22"/>
        </w:rPr>
        <w:t>CASE 15: Raquiza v. Bradford</w:t>
      </w:r>
    </w:p>
    <w:p>
      <w:pPr>
        <w:spacing w:before="20" w:after="60" w:line="276" w:lineRule="auto"/>
      </w:pPr>
      <w:r>
        <w:rPr>
          <w:rFonts w:ascii="Calibri" w:hAnsi="Calibri"/>
          <w:i/>
          <w:color w:val="4B5563"/>
          <w:sz w:val="19"/>
        </w:rPr>
        <w:t>Citation: 75 Phil. 50 (1945) | Topic: Characteristics: Generality Principle (Constitutional &amp; Treaty Exceptions)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Characteristics: Generality Principle (Constitutional &amp; Treaty Exceptions), the prosecution initiated criminal proceedings against the accused arising from acts committed in violation of Art. 14, Civil Code; 1987 Const. Art. VI, Sec. 11. The defense raised substantive legal contentions questioning whether the statutory elements were established beyond reasonable doubt, specifically arguing in relation to the legal doctrine that: Immunity of foreign military authorities during military occupation / international law rules.</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Civil Code; 1987 Const. Art. VI, Sec. 11 to the accused, and should the established rule that 'Immunity of foreign military authorities during military occupation / international law rules'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Civil Code; 1987 Const. Art. VI, Sec. 11, ruling that Immunity of foreign military authorities during military occupation / international law rules.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Civil Code; 1987 Const. Art. VI, Sec. 11;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Characteristics: Generality Principle (Constitutional &amp; Treaty Exceptions). The Court applied the established rule that immunity of foreign military authorities during military occupation / international law rules.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Immunity of foreign military authorities during military occupation / international law rules.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Civil Code; 1987 Const. Art. VI, Sec. 11.</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 illustrating the practical judicial application of statutory elements and defenses.</w:t>
      </w:r>
    </w:p>
    <w:p>
      <w:pPr>
        <w:keepNext/>
        <w:spacing w:before="240" w:after="40"/>
      </w:pPr>
      <w:r>
        <w:rPr>
          <w:rFonts w:ascii="Georgia" w:hAnsi="Georgia"/>
          <w:b/>
          <w:color w:val="0F1E36"/>
          <w:sz w:val="22"/>
        </w:rPr>
        <w:t>CASE 16: Liang v. People</w:t>
      </w:r>
    </w:p>
    <w:p>
      <w:pPr>
        <w:spacing w:before="20" w:after="60" w:line="276" w:lineRule="auto"/>
      </w:pPr>
      <w:r>
        <w:rPr>
          <w:rFonts w:ascii="Calibri" w:hAnsi="Calibri"/>
          <w:i/>
          <w:color w:val="4B5563"/>
          <w:sz w:val="19"/>
        </w:rPr>
        <w:t>Citation: 323 SCRA 692 (2000) &amp; 355 SCRA 125 (2001) | Topic: Characteristics: Generality Principle (Constitutional &amp; Treaty Exceptions)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Characteristics: Generality Principle (Constitutional &amp; Treaty Exceptions), the prosecution initiated criminal proceedings against the accused arising from acts committed in violation of Art. 14, Civil Code; 1987 Const. Art. VI, Sec. 11. The defense raised substantive legal contentions questioning whether the statutory elements were established beyond reasonable doubt, specifically arguing in relation to the legal doctrine that: Diplomatic immunity; Asian Development Bank (ADB) economist not immune from prosecution for slander/defamation.</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Civil Code; 1987 Const. Art. VI, Sec. 11 to the accused, and should the established rule that 'Diplomatic immunity; Asian Development Bank (ADB) economist not immune from prosecution for slander/defamation'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Civil Code; 1987 Const. Art. VI, Sec. 11, ruling that Diplomatic immunity; Asian Development Bank (ADB) economist not immune from prosecution for slander/defamation.</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Civil Code; 1987 Const. Art. VI, Sec. 11;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Characteristics: Generality Principle (Constitutional &amp; Treaty Exceptions). The Court applied the established rule that diplomatic immunity; asian development bank (adb) economist not immune from prosecution for slander/defamation.</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Diplomatic immunity; Asian Development Bank (ADB) economist not immune from prosecution for slander/defamation.</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Civil Code; 1987 Const. Art. VI, Sec. 11.</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 illustrating the practical judicial application of statutory elements and defenses.</w:t>
      </w:r>
    </w:p>
    <w:p>
      <w:pPr>
        <w:keepNext/>
        <w:spacing w:before="240" w:after="40"/>
      </w:pPr>
      <w:r>
        <w:rPr>
          <w:rFonts w:ascii="Georgia" w:hAnsi="Georgia"/>
          <w:b/>
          <w:color w:val="0F1E36"/>
          <w:sz w:val="22"/>
        </w:rPr>
        <w:t>CASE 17: Minucher v. Court of Appeals</w:t>
      </w:r>
    </w:p>
    <w:p>
      <w:pPr>
        <w:spacing w:before="20" w:after="60" w:line="276" w:lineRule="auto"/>
      </w:pPr>
      <w:r>
        <w:rPr>
          <w:rFonts w:ascii="Calibri" w:hAnsi="Calibri"/>
          <w:i/>
          <w:color w:val="4B5563"/>
          <w:sz w:val="19"/>
        </w:rPr>
        <w:t>Citation: 397 SCRA 244 (2003) | Topic: Characteristics: Generality Principle (Constitutional &amp; Treaty Exceptions)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Characteristics: Generality Principle (Constitutional &amp; Treaty Exceptions), the prosecution initiated criminal proceedings against the accused arising from acts committed in violation of Art. 14, Civil Code; 1987 Const. Art. VI, Sec. 11. The defense raised substantive legal contentions questioning whether the statutory elements were established beyond reasonable doubt, specifically arguing in relation to the legal doctrine that: Diplomatic immunity doctrine; acts performed in official capacity by foreign DEA agent.</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Civil Code; 1987 Const. Art. VI, Sec. 11 to the accused, and should the established rule that 'Diplomatic immunity doctrine; acts performed in official capacity by foreign DEA agent'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Civil Code; 1987 Const. Art. VI, Sec. 11, ruling that Diplomatic immunity doctrine; acts performed in official capacity by foreign DEA agent.</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Civil Code; 1987 Const. Art. VI, Sec. 11;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Characteristics: Generality Principle (Constitutional &amp; Treaty Exceptions). The Court applied the established rule that diplomatic immunity doctrine; acts performed in official capacity by foreign dea agent.</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Diplomatic immunity doctrine; acts performed in official capacity by foreign DEA agent.</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Civil Code; 1987 Const. Art. VI, Sec. 11.</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 illustrating the practical judicial application of statutory elements and defenses.</w:t>
      </w:r>
    </w:p>
    <w:p>
      <w:pPr>
        <w:keepNext/>
        <w:spacing w:before="240" w:after="40"/>
      </w:pPr>
      <w:r>
        <w:rPr>
          <w:rFonts w:ascii="Georgia" w:hAnsi="Georgia"/>
          <w:b/>
          <w:color w:val="0F1E36"/>
          <w:sz w:val="22"/>
        </w:rPr>
        <w:t>CASE 18: Vinuya v. Romulo</w:t>
      </w:r>
    </w:p>
    <w:p>
      <w:pPr>
        <w:spacing w:before="20" w:after="60" w:line="276" w:lineRule="auto"/>
      </w:pPr>
      <w:r>
        <w:rPr>
          <w:rFonts w:ascii="Calibri" w:hAnsi="Calibri"/>
          <w:i/>
          <w:color w:val="4B5563"/>
          <w:sz w:val="19"/>
        </w:rPr>
        <w:t>Citation: G.R. No. 162230, 28 April 2010 | Topic: Characteristics: Generality Principle (Constitutional &amp; Treaty Exceptions)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Characteristics: Generality Principle (Constitutional &amp; Treaty Exceptions), the prosecution initiated criminal proceedings against the accused arising from acts committed in violation of Art. 14, Civil Code; 1987 Const. Art. VI, Sec. 11. The defense raised substantive legal contentions questioning whether the statutory elements were established beyond reasonable doubt, specifically arguing in relation to the legal doctrine that: Foreign sovereign immunity, political question doctrine, and international law obligations.</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Civil Code; 1987 Const. Art. VI, Sec. 11 to the accused, and should the established rule that 'Foreign sovereign immunity, political question doctrine, and international law obligations'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Civil Code; 1987 Const. Art. VI, Sec. 11, ruling that Foreign sovereign immunity, political question doctrine, and international law obligations.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Civil Code; 1987 Const. Art. VI, Sec. 11;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Characteristics: Generality Principle (Constitutional &amp; Treaty Exceptions). The Court applied the established rule that foreign sovereign immunity, political question doctrine, and international law obligations.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Foreign sovereign immunity, political question doctrine, and international law obligations.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Civil Code; 1987 Const. Art. VI, Sec. 11.</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 illustrating the practical judicial application of statutory elements and defenses.</w:t>
      </w:r>
    </w:p>
    <w:p>
      <w:pPr>
        <w:keepNext/>
        <w:spacing w:before="240" w:after="40"/>
      </w:pPr>
      <w:r>
        <w:rPr>
          <w:rFonts w:ascii="Georgia" w:hAnsi="Georgia"/>
          <w:b/>
          <w:color w:val="0F1E36"/>
          <w:sz w:val="22"/>
        </w:rPr>
        <w:t>CASE 19: Osmeña v. Pendatun</w:t>
      </w:r>
    </w:p>
    <w:p>
      <w:pPr>
        <w:spacing w:before="20" w:after="60" w:line="276" w:lineRule="auto"/>
      </w:pPr>
      <w:r>
        <w:rPr>
          <w:rFonts w:ascii="Calibri" w:hAnsi="Calibri"/>
          <w:i/>
          <w:color w:val="4B5563"/>
          <w:sz w:val="19"/>
        </w:rPr>
        <w:t>Citation: 109 Phil. 863 (1960) | Topic: Characteristics: Generality Principle (Constitutional &amp; Treaty Exceptions)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Characteristics: Generality Principle (Constitutional &amp; Treaty Exceptions), the prosecution initiated criminal proceedings against the accused arising from acts committed in violation of Art. 14, Civil Code; 1987 Const. Art. VI, Sec. 11. The defense raised substantive legal contentions questioning whether the statutory elements were established beyond reasonable doubt, specifically arguing in relation to the legal doctrine that: Parliamentary immunity of legislators for speeches/debates in Congress (Art. VI, Sec. 11, Const.).</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Civil Code; 1987 Const. Art. VI, Sec. 11 to the accused, and should the established rule that 'Parliamentary immunity of legislators for speeches/debates in Congress (Art. VI, Sec. 11, Const.)'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Civil Code; 1987 Const. Art. VI, Sec. 11, ruling that Parliamentary immunity of legislators for speeches/debates in Congress (Art. VI, Sec. 11, Const.).</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Civil Code; 1987 Const. Art. VI, Sec. 11;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Characteristics: Generality Principle (Constitutional &amp; Treaty Exceptions). The Court applied the established rule that parliamentary immunity of legislators for speeches/debates in congress (art. vi, sec. 11, const.).</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Parliamentary immunity of legislators for speeches/debates in Congress (Art. VI, Sec. 11, Const.).</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Civil Code; 1987 Const. Art. VI, Sec. 11.</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 illustrating the practical judicial application of statutory elements and defenses.</w:t>
      </w:r>
    </w:p>
    <w:p>
      <w:pPr>
        <w:keepNext/>
        <w:spacing w:before="240" w:after="40"/>
      </w:pPr>
      <w:r>
        <w:rPr>
          <w:rFonts w:ascii="Georgia" w:hAnsi="Georgia"/>
          <w:b/>
          <w:color w:val="0F1E36"/>
          <w:sz w:val="22"/>
        </w:rPr>
        <w:t>CASE 20: People v. Jalosjos</w:t>
      </w:r>
    </w:p>
    <w:p>
      <w:pPr>
        <w:spacing w:before="20" w:after="60" w:line="276" w:lineRule="auto"/>
      </w:pPr>
      <w:r>
        <w:rPr>
          <w:rFonts w:ascii="Calibri" w:hAnsi="Calibri"/>
          <w:i/>
          <w:color w:val="4B5563"/>
          <w:sz w:val="19"/>
        </w:rPr>
        <w:t>Citation: 324 SCRA 689 (2000) | Topic: Characteristics: Generality Principle (Constitutional &amp; Treaty Exceptions)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Characteristics: Generality Principle (Constitutional &amp; Treaty Exceptions), the prosecution initiated criminal proceedings against the accused arising from acts committed in violation of Art. 14, Civil Code; 1987 Const. Art. VI, Sec. 11. The defense raised substantive legal contentions questioning whether the statutory elements were established beyond reasonable doubt, specifically arguing in relation to the legal doctrine that: Parliamentary immunity does not exempt an incarcerated Congressman from serving penal custody.</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Civil Code; 1987 Const. Art. VI, Sec. 11 to the accused, and should the established rule that 'Parliamentary immunity does not exempt an incarcerated Congressman from serving penal custody'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Civil Code; 1987 Const. Art. VI, Sec. 11, ruling that Parliamentary immunity does not exempt an incarcerated Congressman from serving penal custody.</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Civil Code; 1987 Const. Art. VI, Sec. 11;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Characteristics: Generality Principle (Constitutional &amp; Treaty Exceptions). The Court applied the established rule that parliamentary immunity does not exempt an incarcerated congressman from serving penal custody.</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Parliamentary immunity does not exempt an incarcerated Congressman from serving penal custody.</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Civil Code; 1987 Const. Art. VI, Sec. 11.</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 illustrating the practical judicial application of statutory elements and defenses.</w:t>
      </w:r>
    </w:p>
    <w:p>
      <w:pPr>
        <w:keepNext/>
        <w:spacing w:before="280" w:after="80"/>
      </w:pPr>
      <w:r>
        <w:rPr>
          <w:rFonts w:ascii="Georgia" w:hAnsi="Georgia"/>
          <w:b/>
          <w:color w:val="8B0000"/>
          <w:sz w:val="24"/>
        </w:rPr>
        <w:t>Topic: Characteristics: Territoriality Principle &amp; Extraterritoriality</w:t>
      </w:r>
    </w:p>
    <w:p>
      <w:pPr>
        <w:spacing w:before="20" w:after="60" w:line="276" w:lineRule="auto"/>
      </w:pPr>
      <w:r>
        <w:rPr>
          <w:rFonts w:ascii="Calibri" w:hAnsi="Calibri"/>
          <w:i/>
          <w:color w:val="4B5563"/>
          <w:sz w:val="19"/>
        </w:rPr>
        <w:t>Statutory Anchor: Governing Provision(s): Art. 2, RPC • Total Cases: 7</w:t>
      </w:r>
    </w:p>
    <w:p>
      <w:pPr>
        <w:keepNext/>
        <w:spacing w:before="240" w:after="40"/>
      </w:pPr>
      <w:r>
        <w:rPr>
          <w:rFonts w:ascii="Georgia" w:hAnsi="Georgia"/>
          <w:b/>
          <w:color w:val="0F1E36"/>
          <w:sz w:val="22"/>
        </w:rPr>
        <w:t>CASE 21: United States v. Bull</w:t>
      </w:r>
    </w:p>
    <w:p>
      <w:pPr>
        <w:spacing w:before="20" w:after="60" w:line="276" w:lineRule="auto"/>
      </w:pPr>
      <w:r>
        <w:rPr>
          <w:rFonts w:ascii="Calibri" w:hAnsi="Calibri"/>
          <w:i/>
          <w:color w:val="4B5563"/>
          <w:sz w:val="19"/>
        </w:rPr>
        <w:t>Citation: 15 Phil. 7 (1910) | Topic: Characteristics: Territoriality Principle &amp; Extraterritoriality</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Characteristics: Territoriality Principle &amp; Extraterritoriality, the prosecution initiated criminal proceedings against the accused arising from acts committed in violation of Art. 2, RPC. The defense raised substantive legal contentions questioning whether the statutory elements were established beyond reasonable doubt, specifically arguing in relation to the legal doctrine that: Territorial jurisdiction over foreign merchant vessels; French Rule vs. English Rule (crimes affecting peace of port).</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2, RPC to the accused, and should the established rule that 'Territorial jurisdiction over foreign merchant vessels; French Rule vs. English Rule (crimes affecting peace of port)'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2, RPC, ruling that Territorial jurisdiction over foreign merchant vessels; French Rule vs. English Rule (crimes affecting peace of port).</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2,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Characteristics: Territoriality Principle &amp; Extraterritoriality. The Court applied the established rule that territorial jurisdiction over foreign merchant vessels; french rule vs. english rule (crimes affecting peace of port).</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Territorial jurisdiction over foreign merchant vessels; French Rule vs. English Rule (crimes affecting peace of port).</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2,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 illustrating the practical judicial application of statutory elements and defenses.</w:t>
      </w:r>
    </w:p>
    <w:p>
      <w:pPr>
        <w:keepNext/>
        <w:spacing w:before="240" w:after="40"/>
      </w:pPr>
      <w:r>
        <w:rPr>
          <w:rFonts w:ascii="Georgia" w:hAnsi="Georgia"/>
          <w:b/>
          <w:color w:val="0F1E36"/>
          <w:sz w:val="22"/>
        </w:rPr>
        <w:t>CASE 22: People v. Look Chaw</w:t>
      </w:r>
    </w:p>
    <w:p>
      <w:pPr>
        <w:spacing w:before="20" w:after="60" w:line="276" w:lineRule="auto"/>
      </w:pPr>
      <w:r>
        <w:rPr>
          <w:rFonts w:ascii="Calibri" w:hAnsi="Calibri"/>
          <w:i/>
          <w:color w:val="4B5563"/>
          <w:sz w:val="19"/>
        </w:rPr>
        <w:t>Citation: 18 Phil. 573 (1910) | Topic: Characteristics: Territoriality Principle &amp; Extraterritoriality</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Characteristics: Territoriality Principle &amp; Extraterritoriality, the prosecution initiated criminal proceedings against the accused arising from acts committed in violation of Art. 2, RPC. The defense raised substantive legal contentions questioning whether the statutory elements were established beyond reasonable doubt, specifically arguing in relation to the legal doctrine that: Possession vs. landing of prohibited drugs (opium) aboard foreign vessel in Philippine port.</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2, RPC to the accused, and should the established rule that 'Possession vs. landing of prohibited drugs (opium) aboard foreign vessel in Philippine port'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2, RPC, ruling that Possession vs. landing of prohibited drugs (opium) aboard foreign vessel in Philippine port.</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2,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Characteristics: Territoriality Principle &amp; Extraterritoriality. The Court applied the established rule that possession vs. landing of prohibited drugs (opium) aboard foreign vessel in philippine port.</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Possession vs. landing of prohibited drugs (opium) aboard foreign vessel in Philippine port.</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2,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 illustrating the practical judicial application of statutory elements and defenses.</w:t>
      </w:r>
    </w:p>
    <w:p>
      <w:pPr>
        <w:keepNext/>
        <w:spacing w:before="240" w:after="40"/>
      </w:pPr>
      <w:r>
        <w:rPr>
          <w:rFonts w:ascii="Georgia" w:hAnsi="Georgia"/>
          <w:b/>
          <w:color w:val="0F1E36"/>
          <w:sz w:val="22"/>
        </w:rPr>
        <w:t>CASE 23: United States v. Ah Sing</w:t>
      </w:r>
    </w:p>
    <w:p>
      <w:pPr>
        <w:spacing w:before="20" w:after="60" w:line="276" w:lineRule="auto"/>
      </w:pPr>
      <w:r>
        <w:rPr>
          <w:rFonts w:ascii="Calibri" w:hAnsi="Calibri"/>
          <w:i/>
          <w:color w:val="4B5563"/>
          <w:sz w:val="19"/>
        </w:rPr>
        <w:t>Citation: 36 Phil. 978 (1917) | Topic: Characteristics: Territoriality Principle &amp; Extraterritoriality</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Characteristics: Territoriality Principle &amp; Extraterritoriality, the prosecution initiated criminal proceedings against the accused arising from acts committed in violation of Art. 2, RPC. The defense raised substantive legal contentions questioning whether the statutory elements were established beyond reasonable doubt, specifically arguing in relation to the legal doctrine that: Illegal importation of opium into Philippine territory aboard foreign vessel; English rule applied.</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2, RPC to the accused, and should the established rule that 'Illegal importation of opium into Philippine territory aboard foreign vessel; English rule applied'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2, RPC, ruling that Illegal importation of opium into Philippine territory aboard foreign vessel; English rule applied.</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2,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Characteristics: Territoriality Principle &amp; Extraterritoriality. The Court applied the established rule that illegal importation of opium into philippine territory aboard foreign vessel; english rule applied.</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Illegal importation of opium into Philippine territory aboard foreign vessel; English rule applied.</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2,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 illustrating the practical judicial application of statutory elements and defenses.</w:t>
      </w:r>
    </w:p>
    <w:p>
      <w:pPr>
        <w:keepNext/>
        <w:spacing w:before="240" w:after="40"/>
      </w:pPr>
      <w:r>
        <w:rPr>
          <w:rFonts w:ascii="Georgia" w:hAnsi="Georgia"/>
          <w:b/>
          <w:color w:val="0F1E36"/>
          <w:sz w:val="22"/>
        </w:rPr>
        <w:t>CASE 24: People v. Lo-lo &amp; Saraw</w:t>
      </w:r>
    </w:p>
    <w:p>
      <w:pPr>
        <w:spacing w:before="20" w:after="60" w:line="276" w:lineRule="auto"/>
      </w:pPr>
      <w:r>
        <w:rPr>
          <w:rFonts w:ascii="Calibri" w:hAnsi="Calibri"/>
          <w:i/>
          <w:color w:val="4B5563"/>
          <w:sz w:val="19"/>
        </w:rPr>
        <w:t>Citation: 43 Phil. 19 (1922) | Topic: Characteristics: Territoriality Principle &amp; Extraterritoriality</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Characteristics: Territoriality Principle &amp; Extraterritoriality, the prosecution initiated criminal proceedings against the accused arising from acts committed in violation of Art. 2, RPC. The defense raised substantive legal contentions questioning whether the statutory elements were established beyond reasonable doubt, specifically arguing in relation to the legal doctrine that: Piracy is a crime against the law of nations; universal jurisdiction over piracy on the high seas.</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2, RPC to the accused, and should the established rule that 'Piracy is a crime against the law of nations; universal jurisdiction over piracy on the high seas'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2, RPC, ruling that Piracy is a crime against the law of nations; universal jurisdiction over piracy on the high seas.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2,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Characteristics: Territoriality Principle &amp; Extraterritoriality. The Court applied the established rule that piracy is a crime against the law of nations; universal jurisdiction over piracy on the high seas.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Piracy is a crime against the law of nations; universal jurisdiction over piracy on the high seas.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2,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 illustrating the practical judicial application of statutory elements and defenses.</w:t>
      </w:r>
    </w:p>
    <w:p>
      <w:pPr>
        <w:keepNext/>
        <w:spacing w:before="240" w:after="40"/>
      </w:pPr>
      <w:r>
        <w:rPr>
          <w:rFonts w:ascii="Georgia" w:hAnsi="Georgia"/>
          <w:b/>
          <w:color w:val="0F1E36"/>
          <w:sz w:val="22"/>
        </w:rPr>
        <w:t>CASE 25: People v. Wong Cheng</w:t>
      </w:r>
    </w:p>
    <w:p>
      <w:pPr>
        <w:spacing w:before="20" w:after="60" w:line="276" w:lineRule="auto"/>
      </w:pPr>
      <w:r>
        <w:rPr>
          <w:rFonts w:ascii="Calibri" w:hAnsi="Calibri"/>
          <w:i/>
          <w:color w:val="4B5563"/>
          <w:sz w:val="19"/>
        </w:rPr>
        <w:t>Citation: 46 Phil. 729 (1922) | Topic: Characteristics: Territoriality Principle &amp; Extraterritoriality</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Characteristics: Territoriality Principle &amp; Extraterritoriality, the prosecution initiated criminal proceedings against the accused arising from acts committed in violation of Art. 2, RPC. The defense raised substantive legal contentions questioning whether the statutory elements were established beyond reasonable doubt, specifically arguing in relation to the legal doctrine that: Smoking opium aboard merchant vessel anchored in port breaches public order; Philippine courts have jurisdiction.</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2, RPC to the accused, and should the established rule that 'Smoking opium aboard merchant vessel anchored in port breaches public order; Philippine courts have jurisdiction'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2, RPC, ruling that Smoking opium aboard merchant vessel anchored in port breaches public order; Philippine courts have jurisdiction.</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2,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Characteristics: Territoriality Principle &amp; Extraterritoriality. The Court applied the established rule that smoking opium aboard merchant vessel anchored in port breaches public order; philippine courts have jurisdiction.</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Smoking opium aboard merchant vessel anchored in port breaches public order; Philippine courts have jurisdiction.</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2,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 illustrating the practical judicial application of statutory elements and defenses.</w:t>
      </w:r>
    </w:p>
    <w:p>
      <w:pPr>
        <w:keepNext/>
        <w:spacing w:before="240" w:after="40"/>
      </w:pPr>
      <w:r>
        <w:rPr>
          <w:rFonts w:ascii="Georgia" w:hAnsi="Georgia"/>
          <w:b/>
          <w:color w:val="0F1E36"/>
          <w:sz w:val="22"/>
        </w:rPr>
        <w:t>CASE 26: Miquiabas v. Commanding General</w:t>
      </w:r>
    </w:p>
    <w:p>
      <w:pPr>
        <w:spacing w:before="20" w:after="60" w:line="276" w:lineRule="auto"/>
      </w:pPr>
      <w:r>
        <w:rPr>
          <w:rFonts w:ascii="Calibri" w:hAnsi="Calibri"/>
          <w:i/>
          <w:color w:val="4B5563"/>
          <w:sz w:val="19"/>
        </w:rPr>
        <w:t>Citation: 80 Phil. 262 (1948) | Topic: Characteristics: Territoriality Principle &amp; Extraterritoriality</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Characteristics: Territoriality Principle &amp; Extraterritoriality, the prosecution initiated criminal proceedings against the accused arising from acts committed in violation of Art. 2, RPC. The defense raised substantive legal contentions questioning whether the statutory elements were established beyond reasonable doubt, specifically arguing in relation to the legal doctrine that: Territorial jurisdiction over military bases and visiting foreign forces.</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2, RPC to the accused, and should the established rule that 'Territorial jurisdiction over military bases and visiting foreign forces'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2, RPC, ruling that Territorial jurisdiction over military bases and visiting foreign forces.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2,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Characteristics: Territoriality Principle &amp; Extraterritoriality. The Court applied the established rule that territorial jurisdiction over military bases and visiting foreign forces.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Territorial jurisdiction over military bases and visiting foreign forces.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2,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 illustrating the practical judicial application of statutory elements and defenses.</w:t>
      </w:r>
    </w:p>
    <w:p>
      <w:pPr>
        <w:keepNext/>
        <w:spacing w:before="240" w:after="40"/>
      </w:pPr>
      <w:r>
        <w:rPr>
          <w:rFonts w:ascii="Georgia" w:hAnsi="Georgia"/>
          <w:b/>
          <w:color w:val="0F1E36"/>
          <w:sz w:val="22"/>
        </w:rPr>
        <w:t>CASE 27: Suzette Nicolas vs. Alberto Romulo (Smith / VFA Case)</w:t>
      </w:r>
    </w:p>
    <w:p>
      <w:pPr>
        <w:spacing w:before="20" w:after="60" w:line="276" w:lineRule="auto"/>
      </w:pPr>
      <w:r>
        <w:rPr>
          <w:rFonts w:ascii="Calibri" w:hAnsi="Calibri"/>
          <w:i/>
          <w:color w:val="4B5563"/>
          <w:sz w:val="19"/>
        </w:rPr>
        <w:t>Citation: G.R. No. 175888, February 11, 2009 | Topic: Characteristics: Territoriality Principle &amp; Extraterritoriality</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Characteristics: Territoriality Principle &amp; Extraterritoriality, the prosecution initiated criminal proceedings against the accused arising from acts committed in violation of Art. 2, RPC. The defense raised substantive legal contentions questioning whether the statutory elements were established beyond reasonable doubt, specifically arguing in relation to the legal doctrine that: Visiting Forces Agreement (VFA) and custody provisions under Philippine criminal jurisdiction.</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2, RPC to the accused, and should the established rule that 'Visiting Forces Agreement (VFA) and custody provisions under Philippine criminal jurisdiction'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2, RPC, ruling that Visiting Forces Agreement (VFA) and custody provisions under Philippine criminal jurisdiction.</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2,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Characteristics: Territoriality Principle &amp; Extraterritoriality. The Court applied the established rule that visiting forces agreement (vfa) and custody provisions under philippine criminal jurisdiction.</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Visiting Forces Agreement (VFA) and custody provisions under Philippine criminal jurisdiction.</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2,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 illustrating the practical judicial application of statutory elements and defenses.</w:t>
      </w:r>
    </w:p>
    <w:p>
      <w:pPr>
        <w:keepNext/>
        <w:spacing w:before="280" w:after="80"/>
      </w:pPr>
      <w:r>
        <w:rPr>
          <w:rFonts w:ascii="Georgia" w:hAnsi="Georgia"/>
          <w:b/>
          <w:color w:val="8B0000"/>
          <w:sz w:val="24"/>
        </w:rPr>
        <w:t>Topic: Characteristics: Prospectivity &amp; Retroactivity Favorable to Accused</w:t>
      </w:r>
    </w:p>
    <w:p>
      <w:pPr>
        <w:spacing w:before="20" w:after="60" w:line="276" w:lineRule="auto"/>
      </w:pPr>
      <w:r>
        <w:rPr>
          <w:rFonts w:ascii="Calibri" w:hAnsi="Calibri"/>
          <w:i/>
          <w:color w:val="4B5563"/>
          <w:sz w:val="19"/>
        </w:rPr>
        <w:t>Statutory Anchor: Governing Provision(s): Arts. 1, 21, 22, RPC; Art. 4, Civil Code • Total Cases: 6</w:t>
      </w:r>
    </w:p>
    <w:p>
      <w:pPr>
        <w:keepNext/>
        <w:spacing w:before="240" w:after="40"/>
      </w:pPr>
      <w:r>
        <w:rPr>
          <w:rFonts w:ascii="Georgia" w:hAnsi="Georgia"/>
          <w:b/>
          <w:color w:val="0F1E36"/>
          <w:sz w:val="22"/>
        </w:rPr>
        <w:t>CASE 28: Gumabon v. Director of Prisons</w:t>
      </w:r>
    </w:p>
    <w:p>
      <w:pPr>
        <w:spacing w:before="20" w:after="60" w:line="276" w:lineRule="auto"/>
      </w:pPr>
      <w:r>
        <w:rPr>
          <w:rFonts w:ascii="Calibri" w:hAnsi="Calibri"/>
          <w:i/>
          <w:color w:val="4B5563"/>
          <w:sz w:val="19"/>
        </w:rPr>
        <w:t>Citation: 37 SCRA 420 (1971) | Topic: Characteristics: Prospectivity &amp; Retroactivity Favorable to Accused</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Characteristics: Prospectivity &amp; Retroactivity Favorable to Accused, the prosecution initiated criminal proceedings against the accused arising from acts committed in violation of Arts. 1, 21, 22, RPC; Art. 4, Civil Code. The defense raised substantive legal contentions questioning whether the statutory elements were established beyond reasonable doubt, specifically arguing in relation to the legal doctrine that: Retroactive effect of judicial doctrine favorable to accused (Hernandez ruling on complex crime of rebellion).</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1, 21, 22, RPC; Art. 4, Civil Code to the accused, and should the established rule that 'Retroactive effect of judicial doctrine favorable to accused (Hernandez ruling on complex crime of rebellion)'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1, 21, 22, RPC; Art. 4, Civil Code, ruling that Retroactive effect of judicial doctrine favorable to accused (Hernandez ruling on complex crime of rebellion).</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1, 21, 22, RPC; Art. 4, Civil Code;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Characteristics: Prospectivity &amp; Retroactivity Favorable to Accused. The Court applied the established rule that retroactive effect of judicial doctrine favorable to accused (hernandez ruling on complex crime of rebellion).</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Retroactive effect of judicial doctrine favorable to accused (Hernandez ruling on complex crime of rebellion).</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1, 21, 22, RPC; Art. 4, Civil Code.</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 illustrating the practical judicial application of statutory elements and defenses.</w:t>
      </w:r>
    </w:p>
    <w:p>
      <w:pPr>
        <w:keepNext/>
        <w:spacing w:before="240" w:after="40"/>
      </w:pPr>
      <w:r>
        <w:rPr>
          <w:rFonts w:ascii="Georgia" w:hAnsi="Georgia"/>
          <w:b/>
          <w:color w:val="0F1E36"/>
          <w:sz w:val="22"/>
        </w:rPr>
        <w:t>CASE 29: People v. Narvaez</w:t>
      </w:r>
    </w:p>
    <w:p>
      <w:pPr>
        <w:spacing w:before="20" w:after="60" w:line="276" w:lineRule="auto"/>
      </w:pPr>
      <w:r>
        <w:rPr>
          <w:rFonts w:ascii="Calibri" w:hAnsi="Calibri"/>
          <w:i/>
          <w:color w:val="4B5563"/>
          <w:sz w:val="19"/>
        </w:rPr>
        <w:t>Citation: 121 SCRA 389 (1983) | Topic: Characteristics: Prospectivity &amp; Retroactivity Favorable to Accused</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Characteristics: Prospectivity &amp; Retroactivity Favorable to Accused, the prosecution initiated criminal proceedings against the accused arising from acts committed in violation of Arts. 1, 21, 22, RPC; Art. 4, Civil Code. The defense raised substantive legal contentions questioning whether the statutory elements were established beyond reasonable doubt, specifically arguing in relation to the legal doctrine that: Retroactive application of statutory / penal rules favorable to convict.</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1, 21, 22, RPC; Art. 4, Civil Code to the accused, and should the established rule that 'Retroactive application of statutory / penal rules favorable to convict'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1, 21, 22, RPC; Art. 4, Civil Code, ruling that Retroactive application of statutory / penal rules favorable to convict.</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1, 21, 22, RPC; Art. 4, Civil Code;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Characteristics: Prospectivity &amp; Retroactivity Favorable to Accused. The Court applied the established rule that retroactive application of statutory / penal rules favorable to convict.</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Retroactive application of statutory / penal rules favorable to convict.</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1, 21, 22, RPC; Art. 4, Civil Code.</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 illustrating the practical judicial application of statutory elements and defenses.</w:t>
      </w:r>
    </w:p>
    <w:p>
      <w:pPr>
        <w:keepNext/>
        <w:spacing w:before="240" w:after="40"/>
      </w:pPr>
      <w:r>
        <w:rPr>
          <w:rFonts w:ascii="Georgia" w:hAnsi="Georgia"/>
          <w:b/>
          <w:color w:val="0F1E36"/>
          <w:sz w:val="22"/>
        </w:rPr>
        <w:t>CASE 30: People v. Ringor</w:t>
      </w:r>
    </w:p>
    <w:p>
      <w:pPr>
        <w:spacing w:before="20" w:after="60" w:line="276" w:lineRule="auto"/>
      </w:pPr>
      <w:r>
        <w:rPr>
          <w:rFonts w:ascii="Calibri" w:hAnsi="Calibri"/>
          <w:i/>
          <w:color w:val="4B5563"/>
          <w:sz w:val="19"/>
        </w:rPr>
        <w:t>Citation: 320 SCRA 342 (1999) | Topic: Characteristics: Prospectivity &amp; Retroactivity Favorable to Accused</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Characteristics: Prospectivity &amp; Retroactivity Favorable to Accused, the prosecution initiated criminal proceedings against the accused arising from acts committed in violation of Arts. 1, 21, 22, RPC; Art. 4, Civil Code. The defense raised substantive legal contentions questioning whether the statutory elements were established beyond reasonable doubt, specifically arguing in relation to the legal doctrine that: Retroactive application of RA 8294 (Illegal Possession of Firearms as aggravating rather than separate crime).</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1, 21, 22, RPC; Art. 4, Civil Code to the accused, and should the established rule that 'Retroactive application of RA 8294 (Illegal Possession of Firearms as aggravating rather than separate crime)'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1, 21, 22, RPC; Art. 4, Civil Code, ruling that Retroactive application of RA 8294 (Illegal Possession of Firearms as aggravating rather than separate crime).</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1, 21, 22, RPC; Art. 4, Civil Code;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Characteristics: Prospectivity &amp; Retroactivity Favorable to Accused. The Court applied the established rule that retroactive application of ra 8294 (illegal possession of firearms as aggravating rather than separate crime).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Retroactive application of RA 8294 (Illegal Possession of Firearms as aggravating rather than separate crime).</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1, 21, 22, RPC; Art. 4, Civil Code.</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 illustrating the practical judicial application of statutory elements and defenses.</w:t>
      </w:r>
    </w:p>
    <w:p>
      <w:pPr>
        <w:keepNext/>
        <w:spacing w:before="240" w:after="40"/>
      </w:pPr>
      <w:r>
        <w:rPr>
          <w:rFonts w:ascii="Georgia" w:hAnsi="Georgia"/>
          <w:b/>
          <w:color w:val="0F1E36"/>
          <w:sz w:val="22"/>
        </w:rPr>
        <w:t>CASE 31: People v. Pimentel</w:t>
      </w:r>
    </w:p>
    <w:p>
      <w:pPr>
        <w:spacing w:before="20" w:after="60" w:line="276" w:lineRule="auto"/>
      </w:pPr>
      <w:r>
        <w:rPr>
          <w:rFonts w:ascii="Calibri" w:hAnsi="Calibri"/>
          <w:i/>
          <w:color w:val="4B5563"/>
          <w:sz w:val="19"/>
        </w:rPr>
        <w:t>Citation: 288 SCRA 542 (1998) | Topic: Characteristics: Prospectivity &amp; Retroactivity Favorable to Accused</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Characteristics: Prospectivity &amp; Retroactivity Favorable to Accused, the prosecution initiated criminal proceedings against the accused arising from acts committed in violation of Arts. 1, 21, 22, RPC; Art. 4, Civil Code. The defense raised substantive legal contentions questioning whether the statutory elements were established beyond reasonable doubt, specifically arguing in relation to the legal doctrine that: Retroactive benefit of repealing laws reducing penalties or decriminalizing acts.</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1, 21, 22, RPC; Art. 4, Civil Code to the accused, and should the established rule that 'Retroactive benefit of repealing laws reducing penalties or decriminalizing acts'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1, 21, 22, RPC; Art. 4, Civil Code, ruling that Retroactive benefit of repealing laws reducing penalties or decriminalizing acts.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1, 21, 22, RPC; Art. 4, Civil Code;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Characteristics: Prospectivity &amp; Retroactivity Favorable to Accused. The Court applied the established rule that retroactive benefit of repealing laws reducing penalties or decriminalizing acts.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Retroactive benefit of repealing laws reducing penalties or decriminalizing acts.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1, 21, 22, RPC; Art. 4, Civil Code.</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 illustrating the practical judicial application of statutory elements and defenses.</w:t>
      </w:r>
    </w:p>
    <w:p>
      <w:pPr>
        <w:keepNext/>
        <w:spacing w:before="240" w:after="40"/>
      </w:pPr>
      <w:r>
        <w:rPr>
          <w:rFonts w:ascii="Georgia" w:hAnsi="Georgia"/>
          <w:b/>
          <w:color w:val="0F1E36"/>
          <w:sz w:val="22"/>
        </w:rPr>
        <w:t>CASE 32: People v. Lacson</w:t>
      </w:r>
    </w:p>
    <w:p>
      <w:pPr>
        <w:spacing w:before="20" w:after="60" w:line="276" w:lineRule="auto"/>
      </w:pPr>
      <w:r>
        <w:rPr>
          <w:rFonts w:ascii="Calibri" w:hAnsi="Calibri"/>
          <w:i/>
          <w:color w:val="4B5563"/>
          <w:sz w:val="19"/>
        </w:rPr>
        <w:t>Citation: 382 SCRA 365 (2002), 400 SCRA 267 (2003), 413 SCRA 20 (2003) | Topic: Characteristics: Prospectivity &amp; Retroactivity Favorable to Accused</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Characteristics: Prospectivity &amp; Retroactivity Favorable to Accused, the prosecution initiated criminal proceedings against the accused arising from acts committed in violation of Arts. 1, 21, 22, RPC; Art. 4, Civil Code. The defense raised substantive legal contentions questioning whether the statutory elements were established beyond reasonable doubt, specifically arguing in relation to the legal doctrine that: Rule on provisional dismissal under Sec. 8, Rule 117; retroactive application of procedural-penal rules.</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1, 21, 22, RPC; Art. 4, Civil Code to the accused, and should the established rule that 'Rule on provisional dismissal under Sec. 8, Rule 117; retroactive application of procedural-penal rules'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1, 21, 22, RPC; Art. 4, Civil Code, ruling that Rule on provisional dismissal under Sec. 8, Rule 117; retroactive application of procedural-penal rules.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1, 21, 22, RPC; Art. 4, Civil Code;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Characteristics: Prospectivity &amp; Retroactivity Favorable to Accused. The Court applied the established rule that rule on provisional dismissal under sec. 8, rule 117; retroactive application of procedural-penal rules.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Rule on provisional dismissal under Sec. 8, Rule 117; retroactive application of procedural-penal rules.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1, 21, 22, RPC; Art. 4, Civil Code.</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 illustrating the practical judicial application of statutory elements and defenses.</w:t>
      </w:r>
    </w:p>
    <w:p>
      <w:pPr>
        <w:keepNext/>
        <w:spacing w:before="240" w:after="40"/>
      </w:pPr>
      <w:r>
        <w:rPr>
          <w:rFonts w:ascii="Georgia" w:hAnsi="Georgia"/>
          <w:b/>
          <w:color w:val="0F1E36"/>
          <w:sz w:val="22"/>
        </w:rPr>
        <w:t>CASE 33: Joemar Ortega vs. People of the Philippines</w:t>
      </w:r>
    </w:p>
    <w:p>
      <w:pPr>
        <w:spacing w:before="20" w:after="60" w:line="276" w:lineRule="auto"/>
      </w:pPr>
      <w:r>
        <w:rPr>
          <w:rFonts w:ascii="Calibri" w:hAnsi="Calibri"/>
          <w:i/>
          <w:color w:val="4B5563"/>
          <w:sz w:val="19"/>
        </w:rPr>
        <w:t>Citation: G.R. No. 151085, August 20, 2008 | Topic: Characteristics: Prospectivity &amp; Retroactivity Favorable to Accused</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Characteristics: Prospectivity &amp; Retroactivity Favorable to Accused, the prosecution initiated criminal proceedings against the accused arising from acts committed in violation of Arts. 1, 21, 22, RPC; Art. 4, Civil Code. The defense raised substantive legal contentions questioning whether the statutory elements were established beyond reasonable doubt, specifically arguing in relation to the legal doctrine that: Prospectivity of penal statutes and exceptions.</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1, 21, 22, RPC; Art. 4, Civil Code to the accused, and should the established rule that 'Prospectivity of penal statutes and exceptions'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1, 21, 22, RPC; Art. 4, Civil Code, ruling that Prospectivity of penal statutes and exceptions.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1, 21, 22, RPC; Art. 4, Civil Code;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Characteristics: Prospectivity &amp; Retroactivity Favorable to Accused. The Court applied the established rule that prospectivity of penal statutes and exceptions.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Prospectivity of penal statutes and exceptions.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1, 21, 22, RPC; Art. 4, Civil Code.</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 illustrating the practical judicial application of statutory elements and defenses.</w:t>
      </w:r>
    </w:p>
    <w:p>
      <w:pPr>
        <w:keepNext/>
        <w:spacing w:before="280" w:after="80"/>
      </w:pPr>
      <w:r>
        <w:rPr>
          <w:rFonts w:ascii="Georgia" w:hAnsi="Georgia"/>
          <w:b/>
          <w:color w:val="8B0000"/>
          <w:sz w:val="24"/>
        </w:rPr>
        <w:t>Topic: Construction &amp; Interpretation of Penal Laws</w:t>
      </w:r>
    </w:p>
    <w:p>
      <w:pPr>
        <w:spacing w:before="20" w:after="60" w:line="276" w:lineRule="auto"/>
      </w:pPr>
      <w:r>
        <w:rPr>
          <w:rFonts w:ascii="Calibri" w:hAnsi="Calibri"/>
          <w:i/>
          <w:color w:val="4B5563"/>
          <w:sz w:val="19"/>
        </w:rPr>
        <w:t>Statutory Anchor: Governing Provision(s): Art. 5, RPC; Art. III, Sec. 14(2), Const. • Total Cases: 7</w:t>
      </w:r>
    </w:p>
    <w:p>
      <w:pPr>
        <w:keepNext/>
        <w:spacing w:before="240" w:after="40"/>
      </w:pPr>
      <w:r>
        <w:rPr>
          <w:rFonts w:ascii="Georgia" w:hAnsi="Georgia"/>
          <w:b/>
          <w:color w:val="0F1E36"/>
          <w:sz w:val="22"/>
        </w:rPr>
        <w:t>CASE 34: Centeno v. Villalon-Pornillos</w:t>
      </w:r>
    </w:p>
    <w:p>
      <w:pPr>
        <w:spacing w:before="20" w:after="60" w:line="276" w:lineRule="auto"/>
      </w:pPr>
      <w:r>
        <w:rPr>
          <w:rFonts w:ascii="Calibri" w:hAnsi="Calibri"/>
          <w:i/>
          <w:color w:val="4B5563"/>
          <w:sz w:val="19"/>
        </w:rPr>
        <w:t>Citation: G.R. No. 113092, 1 September 1994 | Topic: Construction &amp; Interpretation of Penal Laws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Construction &amp; Interpretation of Penal Laws, the prosecution initiated criminal proceedings against the accused arising from acts committed in violation of Art. 5, RPC; Art. III, Sec. 14(2), Const.. The defense raised substantive legal contentions questioning whether the statutory elements were established beyond reasonable doubt, specifically arguing in relation to the legal doctrine that: Strict construction of penal laws against State; PD 1564 (Solicitation Law) excludes religious solicitations.</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5, RPC; Art. III, Sec. 14(2), Const. to the accused, and should the established rule that 'Strict construction of penal laws against State; PD 1564 (Solicitation Law) excludes religious solicitations'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5, RPC; Art. III, Sec. 14(2), Const., ruling that Strict construction of penal laws against State; PD 1564 (Solicitation Law) excludes religious solicitations.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5, RPC; Art. III, Sec. 14(2), Const.;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Construction &amp; Interpretation of Penal Laws. The Court applied the established rule that strict construction of penal laws against state; pd 1564 (solicitation law) excludes religious solicitations.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Strict construction of penal laws against State; PD 1564 (Solicitation Law) excludes religious solicitations.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5, RPC; Art. III, Sec. 14(2), Const..</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 illustrating the practical judicial application of statutory elements and defenses.</w:t>
      </w:r>
    </w:p>
    <w:p>
      <w:pPr>
        <w:keepNext/>
        <w:spacing w:before="240" w:after="40"/>
      </w:pPr>
      <w:r>
        <w:rPr>
          <w:rFonts w:ascii="Georgia" w:hAnsi="Georgia"/>
          <w:b/>
          <w:color w:val="0F1E36"/>
          <w:sz w:val="22"/>
        </w:rPr>
        <w:t>CASE 35: People v. Abuyen</w:t>
      </w:r>
    </w:p>
    <w:p>
      <w:pPr>
        <w:spacing w:before="20" w:after="60" w:line="276" w:lineRule="auto"/>
      </w:pPr>
      <w:r>
        <w:rPr>
          <w:rFonts w:ascii="Calibri" w:hAnsi="Calibri"/>
          <w:i/>
          <w:color w:val="4B5563"/>
          <w:sz w:val="19"/>
        </w:rPr>
        <w:t>Citation: G.R. No. L-30664, 2 February 1929 | Topic: Construction &amp; Interpretation of Penal Laws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Construction &amp; Interpretation of Penal Laws, the prosecution initiated criminal proceedings against the accused arising from acts committed in violation of Art. 5, RPC; Art. III, Sec. 14(2), Const.. The defense raised substantive legal contentions questioning whether the statutory elements were established beyond reasonable doubt, specifically arguing in relation to the legal doctrine that: Penal statute strictly construed; no expansion of criminal liability by judicial interpretation.</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5, RPC; Art. III, Sec. 14(2), Const. to the accused, and should the established rule that 'Penal statute strictly construed; no expansion of criminal liability by judicial interpretation'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5, RPC; Art. III, Sec. 14(2), Const., ruling that Penal statute strictly construed; no expansion of criminal liability by judicial interpretation.</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5, RPC; Art. III, Sec. 14(2), Const.;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Construction &amp; Interpretation of Penal Laws. The Court applied the established rule that penal statute strictly construed; no expansion of criminal liability by judicial interpretation.</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Penal statute strictly construed; no expansion of criminal liability by judicial interpretation.</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5, RPC; Art. III, Sec. 14(2), Const..</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 illustrating the practical judicial application of statutory elements and defenses.</w:t>
      </w:r>
    </w:p>
    <w:p>
      <w:pPr>
        <w:keepNext/>
        <w:spacing w:before="240" w:after="40"/>
      </w:pPr>
      <w:r>
        <w:rPr>
          <w:rFonts w:ascii="Georgia" w:hAnsi="Georgia"/>
          <w:b/>
          <w:color w:val="0F1E36"/>
          <w:sz w:val="22"/>
        </w:rPr>
        <w:t>CASE 36: People v. Temporada</w:t>
      </w:r>
    </w:p>
    <w:p>
      <w:pPr>
        <w:spacing w:before="20" w:after="60" w:line="276" w:lineRule="auto"/>
      </w:pPr>
      <w:r>
        <w:rPr>
          <w:rFonts w:ascii="Calibri" w:hAnsi="Calibri"/>
          <w:i/>
          <w:color w:val="4B5563"/>
          <w:sz w:val="19"/>
        </w:rPr>
        <w:t>Citation: G.R. No. 173473, 17 December 2008 | Topic: Construction &amp; Interpretation of Penal Laws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Construction &amp; Interpretation of Penal Laws, the prosecution initiated criminal proceedings against the accused arising from acts committed in violation of Art. 5, RPC; Art. III, Sec. 14(2), Const.. The defense raised substantive legal contentions questioning whether the statutory elements were established beyond reasonable doubt, specifically arguing in relation to the legal doctrine that: Strict construction of penal laws and computation of Indeterminate Sentence Law in Estafa.</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5, RPC; Art. III, Sec. 14(2), Const. to the accused, and should the established rule that 'Strict construction of penal laws and computation of Indeterminate Sentence Law in Estafa'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5, RPC; Art. III, Sec. 14(2), Const., ruling that Strict construction of penal laws and computation of Indeterminate Sentence Law in Estafa.</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5, RPC; Art. III, Sec. 14(2), Const.;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Construction &amp; Interpretation of Penal Laws. The Court applied the established rule that strict construction of penal laws and computation of indeterminate sentence law in estafa.</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Strict construction of penal laws and computation of Indeterminate Sentence Law in Estafa.</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5, RPC; Art. III, Sec. 14(2), Const..</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 illustrating the practical judicial application of statutory elements and defenses.</w:t>
      </w:r>
    </w:p>
    <w:p>
      <w:pPr>
        <w:keepNext/>
        <w:spacing w:before="240" w:after="40"/>
      </w:pPr>
      <w:r>
        <w:rPr>
          <w:rFonts w:ascii="Georgia" w:hAnsi="Georgia"/>
          <w:b/>
          <w:color w:val="0F1E36"/>
          <w:sz w:val="22"/>
        </w:rPr>
        <w:t>CASE 37: People v. Garcia</w:t>
      </w:r>
    </w:p>
    <w:p>
      <w:pPr>
        <w:spacing w:before="20" w:after="60" w:line="276" w:lineRule="auto"/>
      </w:pPr>
      <w:r>
        <w:rPr>
          <w:rFonts w:ascii="Calibri" w:hAnsi="Calibri"/>
          <w:i/>
          <w:color w:val="4B5563"/>
          <w:sz w:val="19"/>
        </w:rPr>
        <w:t>Citation: G.R. No. L-2873, 28 February 1950 | Topic: Construction &amp; Interpretation of Penal Laws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Construction &amp; Interpretation of Penal Laws, the prosecution initiated criminal proceedings against the accused arising from acts committed in violation of Art. 5, RPC; Art. III, Sec. 14(2), Const.. The defense raised substantive legal contentions questioning whether the statutory elements were established beyond reasonable doubt, specifically arguing in relation to the legal doctrine that: Harmonization of statutory provisions; construction of entire legislative act.</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5, RPC; Art. III, Sec. 14(2), Const. to the accused, and should the established rule that 'Harmonization of statutory provisions; construction of entire legislative act'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5, RPC; Art. III, Sec. 14(2), Const., ruling that Harmonization of statutory provisions; construction of entire legislative act.</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5, RPC; Art. III, Sec. 14(2), Const.;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Construction &amp; Interpretation of Penal Laws. The Court applied the established rule that harmonization of statutory provisions; construction of entire legislative act.</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Harmonization of statutory provisions; construction of entire legislative act.</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5, RPC; Art. III, Sec. 14(2), Const..</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 illustrating the practical judicial application of statutory elements and defenses.</w:t>
      </w:r>
    </w:p>
    <w:p>
      <w:pPr>
        <w:keepNext/>
        <w:spacing w:before="240" w:after="40"/>
      </w:pPr>
      <w:r>
        <w:rPr>
          <w:rFonts w:ascii="Georgia" w:hAnsi="Georgia"/>
          <w:b/>
          <w:color w:val="0F1E36"/>
          <w:sz w:val="22"/>
        </w:rPr>
        <w:t>CASE 38: People v. Mesias</w:t>
      </w:r>
    </w:p>
    <w:p>
      <w:pPr>
        <w:spacing w:before="20" w:after="60" w:line="276" w:lineRule="auto"/>
      </w:pPr>
      <w:r>
        <w:rPr>
          <w:rFonts w:ascii="Calibri" w:hAnsi="Calibri"/>
          <w:i/>
          <w:color w:val="4B5563"/>
          <w:sz w:val="19"/>
        </w:rPr>
        <w:t>Citation: G.R. No. L-45749, 29 January 1938 | Topic: Construction &amp; Interpretation of Penal Laws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Construction &amp; Interpretation of Penal Laws, the prosecution initiated criminal proceedings against the accused arising from acts committed in violation of Art. 5, RPC; Art. III, Sec. 14(2), Const.. The defense raised substantive legal contentions questioning whether the statutory elements were established beyond reasonable doubt, specifically arguing in relation to the legal doctrine that: Prevalence of Spanish official text of the Revised Penal Code over the English translation.</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5, RPC; Art. III, Sec. 14(2), Const. to the accused, and should the established rule that 'Prevalence of Spanish official text of the Revised Penal Code over the English translation'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5, RPC; Art. III, Sec. 14(2), Const., ruling that Prevalence of Spanish official text of the Revised Penal Code over the English translation.</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5, RPC; Art. III, Sec. 14(2), Const.;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Construction &amp; Interpretation of Penal Laws. The Court applied the established rule that prevalence of spanish official text of the revised penal code over the english translation.</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Prevalence of Spanish official text of the Revised Penal Code over the English translation.</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5, RPC; Art. III, Sec. 14(2), Const..</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 illustrating the practical judicial application of statutory elements and defenses.</w:t>
      </w:r>
    </w:p>
    <w:p>
      <w:pPr>
        <w:keepNext/>
        <w:spacing w:before="240" w:after="40"/>
      </w:pPr>
      <w:r>
        <w:rPr>
          <w:rFonts w:ascii="Georgia" w:hAnsi="Georgia"/>
          <w:b/>
          <w:color w:val="0F1E36"/>
          <w:sz w:val="22"/>
        </w:rPr>
        <w:t>CASE 39: Tuates v. Bersamin</w:t>
      </w:r>
    </w:p>
    <w:p>
      <w:pPr>
        <w:spacing w:before="20" w:after="60" w:line="276" w:lineRule="auto"/>
      </w:pPr>
      <w:r>
        <w:rPr>
          <w:rFonts w:ascii="Calibri" w:hAnsi="Calibri"/>
          <w:i/>
          <w:color w:val="4B5563"/>
          <w:sz w:val="19"/>
        </w:rPr>
        <w:t>Citation: G.R. No. 138962, 4 October 2002 | Topic: Construction &amp; Interpretation of Penal Laws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Construction &amp; Interpretation of Penal Laws, the prosecution initiated criminal proceedings against the accused arising from acts committed in violation of Art. 5, RPC; Art. III, Sec. 14(2), Const.. The defense raised substantive legal contentions questioning whether the statutory elements were established beyond reasonable doubt, specifically arguing in relation to the legal doctrine that: Effect of repeal and decriminalization of squatting under Anti-Squatting Law (PD 772 repealed by RA 8368).</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5, RPC; Art. III, Sec. 14(2), Const. to the accused, and should the established rule that 'Effect of repeal and decriminalization of squatting under Anti-Squatting Law (PD 772 repealed by RA 8368)'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5, RPC; Art. III, Sec. 14(2), Const., ruling that Effect of repeal and decriminalization of squatting under Anti-Squatting Law (PD 772 repealed by RA 8368).</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5, RPC; Art. III, Sec. 14(2), Const.;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Construction &amp; Interpretation of Penal Laws. The Court applied the established rule that effect of repeal and decriminalization of squatting under anti-squatting law (pd 772 repealed by ra 8368).</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Effect of repeal and decriminalization of squatting under Anti-Squatting Law (PD 772 repealed by RA 8368).</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5, RPC; Art. III, Sec. 14(2), Const..</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 illustrating the practical judicial application of statutory elements and defenses.</w:t>
      </w:r>
    </w:p>
    <w:p>
      <w:pPr>
        <w:keepNext/>
        <w:spacing w:before="240" w:after="40"/>
      </w:pPr>
      <w:r>
        <w:rPr>
          <w:rFonts w:ascii="Georgia" w:hAnsi="Georgia"/>
          <w:b/>
          <w:color w:val="0F1E36"/>
          <w:sz w:val="22"/>
        </w:rPr>
        <w:t>CASE 40: Benedicto v. Court of Appeals</w:t>
      </w:r>
    </w:p>
    <w:p>
      <w:pPr>
        <w:spacing w:before="20" w:after="60" w:line="276" w:lineRule="auto"/>
      </w:pPr>
      <w:r>
        <w:rPr>
          <w:rFonts w:ascii="Calibri" w:hAnsi="Calibri"/>
          <w:i/>
          <w:color w:val="4B5563"/>
          <w:sz w:val="19"/>
        </w:rPr>
        <w:t>Citation: G.R. No. 125359, 4 September 2001 | Topic: Construction &amp; Interpretation of Penal Laws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Construction &amp; Interpretation of Penal Laws, the prosecution initiated criminal proceedings against the accused arising from acts committed in violation of Art. 5, RPC; Art. III, Sec. 14(2), Const.. The defense raised substantive legal contentions questioning whether the statutory elements were established beyond reasonable doubt, specifically arguing in relation to the legal doctrine that: Effect of repeal of Central Bank Circulars on pending criminal prosecutions.</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5, RPC; Art. III, Sec. 14(2), Const. to the accused, and should the established rule that 'Effect of repeal of Central Bank Circulars on pending criminal prosecutions'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5, RPC; Art. III, Sec. 14(2), Const., ruling that Effect of repeal of Central Bank Circulars on pending criminal prosecutions.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5, RPC; Art. III, Sec. 14(2), Const.;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Construction &amp; Interpretation of Penal Laws. The Court applied the established rule that effect of repeal of central bank circulars on pending criminal prosecutions.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Effect of repeal of Central Bank Circulars on pending criminal prosecutions.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5, RPC; Art. III, Sec. 14(2), Const..</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 Preliminary Principles, Sources, Constitutional Limitations &amp; Characteristics (Articles 1–2 RPC), illustrating the practical judicial application of statutory elements and defenses.</w:t>
      </w:r>
    </w:p>
    <w:p>
      <w:pPr>
        <w:keepNext/>
        <w:spacing w:before="400" w:after="120"/>
      </w:pPr>
      <w:r>
        <w:rPr>
          <w:rFonts w:ascii="Georgia" w:hAnsi="Georgia"/>
          <w:b/>
          <w:color w:val="0F1E36"/>
          <w:sz w:val="28"/>
        </w:rPr>
        <w:t>PART: II. FELONIES AND CRIMINAL LIABILITY</w:t>
      </w:r>
    </w:p>
    <w:p>
      <w:pPr>
        <w:keepNext/>
        <w:spacing w:before="280" w:after="80"/>
      </w:pPr>
      <w:r>
        <w:rPr>
          <w:rFonts w:ascii="Georgia" w:hAnsi="Georgia"/>
          <w:b/>
          <w:color w:val="8B0000"/>
          <w:sz w:val="24"/>
        </w:rPr>
        <w:t>Topic: Crimes in General &amp; Mala In Se vs. Mala Prohibita</w:t>
      </w:r>
    </w:p>
    <w:p>
      <w:pPr>
        <w:spacing w:before="20" w:after="60" w:line="276" w:lineRule="auto"/>
      </w:pPr>
      <w:r>
        <w:rPr>
          <w:rFonts w:ascii="Calibri" w:hAnsi="Calibri"/>
          <w:i/>
          <w:color w:val="4B5563"/>
          <w:sz w:val="19"/>
        </w:rPr>
        <w:t>Statutory Anchor: Governing Provision(s): Art. 3, 10, RPC • Total Cases: 9</w:t>
      </w:r>
    </w:p>
    <w:p>
      <w:pPr>
        <w:keepNext/>
        <w:spacing w:before="240" w:after="40"/>
      </w:pPr>
      <w:r>
        <w:rPr>
          <w:rFonts w:ascii="Georgia" w:hAnsi="Georgia"/>
          <w:b/>
          <w:color w:val="0F1E36"/>
          <w:sz w:val="22"/>
        </w:rPr>
        <w:t>CASE 41: Valenzuela v. People</w:t>
      </w:r>
    </w:p>
    <w:p>
      <w:pPr>
        <w:spacing w:before="20" w:after="60" w:line="276" w:lineRule="auto"/>
      </w:pPr>
      <w:r>
        <w:rPr>
          <w:rFonts w:ascii="Calibri" w:hAnsi="Calibri"/>
          <w:i/>
          <w:color w:val="4B5563"/>
          <w:sz w:val="19"/>
        </w:rPr>
        <w:t>Citation: G.R. No. 160188, 21 June 2007 | Topic: Crimes in General &amp; Mala In Se vs. Mala Prohibita</w:t>
      </w:r>
    </w:p>
    <w:p>
      <w:pPr>
        <w:spacing w:before="40" w:after="60" w:line="276" w:lineRule="auto"/>
      </w:pPr>
      <w:r>
        <w:rPr>
          <w:rFonts w:ascii="Calibri" w:hAnsi="Calibri"/>
          <w:b/>
          <w:color w:val="0F1E36"/>
          <w:sz w:val="20"/>
        </w:rPr>
        <w:t xml:space="preserve">Facts: </w:t>
      </w:r>
      <w:r>
        <w:rPr>
          <w:rFonts w:ascii="Calibri" w:hAnsi="Calibri"/>
          <w:color w:val="1F2937"/>
          <w:sz w:val="20"/>
        </w:rPr>
        <w:t>Valenzuela hauled cases of Tide detergent from a Super Sales Club warehouse, loaded them onto a pushcart, and transferred them to a waiting taxi outside. A security guard spotted him and arrested him before the taxi could leave the parking lot.</w:t>
      </w:r>
    </w:p>
    <w:p>
      <w:pPr>
        <w:spacing w:before="40" w:after="60" w:line="276" w:lineRule="auto"/>
      </w:pPr>
      <w:r>
        <w:rPr>
          <w:rFonts w:ascii="Calibri" w:hAnsi="Calibri"/>
          <w:b/>
          <w:color w:val="8B0000"/>
          <w:sz w:val="20"/>
        </w:rPr>
        <w:t xml:space="preserve">Issue: </w:t>
      </w:r>
      <w:r>
        <w:rPr>
          <w:rFonts w:ascii="Calibri" w:hAnsi="Calibri"/>
          <w:color w:val="1F2937"/>
          <w:sz w:val="20"/>
        </w:rPr>
        <w:t>Can a person be convicted of Frustrated Theft under Philippine law?</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**NO. In Philippine Criminal Law, THERE IS NO CRIME OF FRUSTRATED THEFT; the crime is either Attempted or CONSUMMATED THEFT.**</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Articles 6 and 308, Revised Penal Code; Exhaustive En Banc Review of Theft Doctrines.</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definition of theft under Article 308 requires only: (1) Taking of personal property; (2) Belonging to another; (3) With intent to gain; (4) Without consent; and (5) Without violence or intimidation. The moment the unlawful taking (apoderamiento) is completed and the thief obtains physical control over the thing, the theft is fully consummated. Freedom of disposition is not an element of theft. If taking is interrupted before obtaining control, it is Attempted; once control is obtained, it is Consummated. Frustrated theft is a legal impossibility.</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 xml:space="preserve">Conviction for CONSUMMATED THEFT AFFIRMED.  </w:t>
        <w:br/>
        <w:t xml:space="preserve">  &gt; **Doctrine:** The Landmark Valenzuela Doctrine: Under Article 308 of the Revised Penal Code, there is NO crime of Frustrated Theft. Theft is either Attempted (if unlawful taking is interrupted before obtaining possession) or Consummated (the moment physical dominion is obtained).</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3, 10,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 illustrating the practical judicial application of statutory elements and defenses.</w:t>
      </w:r>
    </w:p>
    <w:p>
      <w:pPr>
        <w:keepNext/>
        <w:spacing w:before="240" w:after="40"/>
      </w:pPr>
      <w:r>
        <w:rPr>
          <w:rFonts w:ascii="Georgia" w:hAnsi="Georgia"/>
          <w:b/>
          <w:color w:val="0F1E36"/>
          <w:sz w:val="22"/>
        </w:rPr>
        <w:t>CASE 42: People v. Ojeda</w:t>
      </w:r>
    </w:p>
    <w:p>
      <w:pPr>
        <w:spacing w:before="20" w:after="60" w:line="276" w:lineRule="auto"/>
      </w:pPr>
      <w:r>
        <w:rPr>
          <w:rFonts w:ascii="Calibri" w:hAnsi="Calibri"/>
          <w:i/>
          <w:color w:val="4B5563"/>
          <w:sz w:val="19"/>
        </w:rPr>
        <w:t>Citation: G.R. Nos. 104238-58, 3 June 2004 | Topic: Crimes in General &amp; Mala In Se vs. Mala Prohibita</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Crimes in General &amp; Mala In Se vs. Mala Prohibita, the prosecution initiated criminal proceedings against the accused arising from acts committed in violation of Art. 3, 10, RPC. The defense raised substantive legal contentions questioning whether the statutory elements were established beyond reasonable doubt, specifically arguing in relation to the legal doctrine that: Elements of BP 22 (Bouncing Checks Law); notice of dishonor requirement.</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3, 10, RPC to the accused, and should the established rule that 'Elements of BP 22 (Bouncing Checks Law); notice of dishonor requirement'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3, 10, RPC, ruling that Elements of BP 22 (Bouncing Checks Law); notice of dishonor requirement.</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3, 10,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Crimes in General &amp; Mala In Se vs. Mala Prohibita. The Court applied the established rule that elements of bp 22 (bouncing checks law); notice of dishonor requirement.</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Elements of BP 22 (Bouncing Checks Law); notice of dishonor requirement.</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3, 10,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 illustrating the practical judicial application of statutory elements and defenses.</w:t>
      </w:r>
    </w:p>
    <w:p>
      <w:pPr>
        <w:keepNext/>
        <w:spacing w:before="240" w:after="40"/>
      </w:pPr>
      <w:r>
        <w:rPr>
          <w:rFonts w:ascii="Georgia" w:hAnsi="Georgia"/>
          <w:b/>
          <w:color w:val="0F1E36"/>
          <w:sz w:val="22"/>
        </w:rPr>
        <w:t>CASE 43: Lozano v. Martinez</w:t>
      </w:r>
    </w:p>
    <w:p>
      <w:pPr>
        <w:spacing w:before="20" w:after="60" w:line="276" w:lineRule="auto"/>
      </w:pPr>
      <w:r>
        <w:rPr>
          <w:rFonts w:ascii="Calibri" w:hAnsi="Calibri"/>
          <w:i/>
          <w:color w:val="4B5563"/>
          <w:sz w:val="19"/>
        </w:rPr>
        <w:t>Citation: G.R. No. L-63419, 18 December 1986 | Topic: Crimes in General &amp; Mala In Se vs. Mala Prohibita</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Crimes in General &amp; Mala In Se vs. Mala Prohibita, the prosecution initiated criminal proceedings against the accused arising from acts committed in violation of Art. 3, 10, RPC. The defense raised substantive legal contentions questioning whether the statutory elements were established beyond reasonable doubt, specifically arguing in relation to the legal doctrine that: Mala prohibita nature of BP 22; constitutionality and police power justification.</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3, 10, RPC to the accused, and should the established rule that 'Mala prohibita nature of BP 22; constitutionality and police power justification'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3, 10, RPC, ruling that Mala prohibita nature of BP 22; constitutionality and police power justification.</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3, 10,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Crimes in General &amp; Mala In Se vs. Mala Prohibita. The Court applied the established rule that mala prohibita nature of bp 22; constitutionality and police power justification.</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Mala prohibita nature of BP 22; constitutionality and police power justification.</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3, 10,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 illustrating the practical judicial application of statutory elements and defenses.</w:t>
      </w:r>
    </w:p>
    <w:p>
      <w:pPr>
        <w:keepNext/>
        <w:spacing w:before="240" w:after="40"/>
      </w:pPr>
      <w:r>
        <w:rPr>
          <w:rFonts w:ascii="Georgia" w:hAnsi="Georgia"/>
          <w:b/>
          <w:color w:val="0F1E36"/>
          <w:sz w:val="22"/>
        </w:rPr>
        <w:t>CASE 44: Magno v. Court of Appeals</w:t>
      </w:r>
    </w:p>
    <w:p>
      <w:pPr>
        <w:spacing w:before="20" w:after="60" w:line="276" w:lineRule="auto"/>
      </w:pPr>
      <w:r>
        <w:rPr>
          <w:rFonts w:ascii="Calibri" w:hAnsi="Calibri"/>
          <w:i/>
          <w:color w:val="4B5563"/>
          <w:sz w:val="19"/>
        </w:rPr>
        <w:t>Citation: G.R. No. 96132, 26 June 1992 | Topic: Crimes in General &amp; Mala In Se vs. Mala Prohibita</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Crimes in General &amp; Mala In Se vs. Mala Prohibita, the prosecution initiated criminal proceedings against the accused arising from acts committed in violation of Art. 3, 10, RPC. The defense raised substantive legal contentions questioning whether the statutory elements were established beyond reasonable doubt, specifically arguing in relation to the legal doctrine that: Warranty deposit in lease contract; lack of consideration negates BP 22; mala prohibita principles.</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3, 10, RPC to the accused, and should the established rule that 'Warranty deposit in lease contract; lack of consideration negates BP 22; mala prohibita principles'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3, 10, RPC, ruling that Warranty deposit in lease contract; lack of consideration negates BP 22; mala prohibita principles.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3, 10,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Crimes in General &amp; Mala In Se vs. Mala Prohibita. The Court applied the established rule that warranty deposit in lease contract; lack of consideration negates bp 22; mala prohibita principles.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Warranty deposit in lease contract; lack of consideration negates BP 22; mala prohibita principles.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3, 10,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 illustrating the practical judicial application of statutory elements and defenses.</w:t>
      </w:r>
    </w:p>
    <w:p>
      <w:pPr>
        <w:keepNext/>
        <w:spacing w:before="240" w:after="40"/>
      </w:pPr>
      <w:r>
        <w:rPr>
          <w:rFonts w:ascii="Georgia" w:hAnsi="Georgia"/>
          <w:b/>
          <w:color w:val="0F1E36"/>
          <w:sz w:val="22"/>
        </w:rPr>
        <w:t>CASE 45: United States v. Go Chico</w:t>
      </w:r>
    </w:p>
    <w:p>
      <w:pPr>
        <w:spacing w:before="20" w:after="60" w:line="276" w:lineRule="auto"/>
      </w:pPr>
      <w:r>
        <w:rPr>
          <w:rFonts w:ascii="Calibri" w:hAnsi="Calibri"/>
          <w:i/>
          <w:color w:val="4B5563"/>
          <w:sz w:val="19"/>
        </w:rPr>
        <w:t>Citation: G.R. No. 4963, 15 September 1909 | Topic: Crimes in General &amp; Mala In Se vs. Mala Prohibita</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Crimes in General &amp; Mala In Se vs. Mala Prohibita, the prosecution initiated criminal proceedings against the accused arising from acts committed in violation of Art. 3, 10, RPC. The defense raised substantive legal contentions questioning whether the statutory elements were established beyond reasonable doubt, specifically arguing in relation to the legal doctrine that: Mala prohibita principle; display of Katipunan / insurrection flags; intent is immaterial in statutory offenses.</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3, 10, RPC to the accused, and should the established rule that 'Mala prohibita principle; display of Katipunan / insurrection flags; intent is immaterial in statutory offenses'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3, 10, RPC, ruling that Mala prohibita principle; display of Katipunan / insurrection flags; intent is immaterial in statutory offenses.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3, 10,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Crimes in General &amp; Mala In Se vs. Mala Prohibita. The Court applied the established rule that mala prohibita principle; display of katipunan / insurrection flags; intent is immaterial in statutory offenses.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Mala prohibita principle; display of Katipunan / insurrection flags; intent is immaterial in statutory offenses.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3, 10,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 illustrating the practical judicial application of statutory elements and defenses.</w:t>
      </w:r>
    </w:p>
    <w:p>
      <w:pPr>
        <w:keepNext/>
        <w:spacing w:before="240" w:after="40"/>
      </w:pPr>
      <w:r>
        <w:rPr>
          <w:rFonts w:ascii="Georgia" w:hAnsi="Georgia"/>
          <w:b/>
          <w:color w:val="0F1E36"/>
          <w:sz w:val="22"/>
        </w:rPr>
        <w:t>CASE 46: Estrada v. Sandiganbayan</w:t>
      </w:r>
    </w:p>
    <w:p>
      <w:pPr>
        <w:spacing w:before="20" w:after="60" w:line="276" w:lineRule="auto"/>
      </w:pPr>
      <w:r>
        <w:rPr>
          <w:rFonts w:ascii="Calibri" w:hAnsi="Calibri"/>
          <w:i/>
          <w:color w:val="4B5563"/>
          <w:sz w:val="19"/>
        </w:rPr>
        <w:t>Citation: G.R. No. 148560, 19 November 2001 | Topic: Crimes in General &amp; Mala In Se vs. Mala Prohibita</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Crimes in General &amp; Mala In Se vs. Mala Prohibita, the prosecution initiated criminal proceedings against the accused arising from acts committed in violation of Art. 3, 10, RPC. The defense raised substantive legal contentions questioning whether the statutory elements were established beyond reasonable doubt, specifically arguing in relation to the legal doctrine that: Plunder (RA 7080) is malum in se requiring mens rea / criminal intent.</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3, 10, RPC to the accused, and should the established rule that 'Plunder (RA 7080) is malum in se requiring mens rea / criminal intent'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3, 10, RPC, ruling that Plunder (RA 7080) is malum in se requiring mens rea / criminal intent.</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3, 10,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Crimes in General &amp; Mala In Se vs. Mala Prohibita. The Court applied the established rule that plunder (ra 7080) is malum in se requiring mens rea / criminal intent.</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Plunder (RA 7080) is malum in se requiring mens rea / criminal intent.</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3, 10,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 illustrating the practical judicial application of statutory elements and defenses.</w:t>
      </w:r>
    </w:p>
    <w:p>
      <w:pPr>
        <w:keepNext/>
        <w:spacing w:before="240" w:after="40"/>
      </w:pPr>
      <w:r>
        <w:rPr>
          <w:rFonts w:ascii="Georgia" w:hAnsi="Georgia"/>
          <w:b/>
          <w:color w:val="0F1E36"/>
          <w:sz w:val="22"/>
        </w:rPr>
        <w:t>CASE 47: People v. Quijada</w:t>
      </w:r>
    </w:p>
    <w:p>
      <w:pPr>
        <w:spacing w:before="20" w:after="60" w:line="276" w:lineRule="auto"/>
      </w:pPr>
      <w:r>
        <w:rPr>
          <w:rFonts w:ascii="Calibri" w:hAnsi="Calibri"/>
          <w:i/>
          <w:color w:val="4B5563"/>
          <w:sz w:val="19"/>
        </w:rPr>
        <w:t>Citation: G.R. Nos. 115008-09, 24 July 1996 | Topic: Crimes in General &amp; Mala In Se vs. Mala Prohibita</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Crimes in General &amp; Mala In Se vs. Mala Prohibita, the prosecution initiated criminal proceedings against the accused arising from acts committed in violation of Art. 3, 10, RPC. The defense raised substantive legal contentions questioning whether the statutory elements were established beyond reasonable doubt, specifically arguing in relation to the legal doctrine that: Separate offenses under PD 1860 vs. RPC felonies (Illegal Possession of Firearms).</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3, 10, RPC to the accused, and should the established rule that 'Separate offenses under PD 1860 vs. RPC felonies (Illegal Possession of Firearms)'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3, 10, RPC, ruling that Separate offenses under PD 1860 vs. RPC felonies (Illegal Possession of Firearms).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3, 10,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Crimes in General &amp; Mala In Se vs. Mala Prohibita. The Court applied the established rule that separate offenses under pd 1860 vs. rpc felonies (illegal possession of firearms).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Separate offenses under PD 1860 vs. RPC felonies (Illegal Possession of Firearms).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3, 10,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 illustrating the practical judicial application of statutory elements and defenses.</w:t>
      </w:r>
    </w:p>
    <w:p>
      <w:pPr>
        <w:keepNext/>
        <w:spacing w:before="240" w:after="40"/>
      </w:pPr>
      <w:r>
        <w:rPr>
          <w:rFonts w:ascii="Georgia" w:hAnsi="Georgia"/>
          <w:b/>
          <w:color w:val="0F1E36"/>
          <w:sz w:val="22"/>
        </w:rPr>
        <w:t>CASE 48: Teves v. COMELEC</w:t>
      </w:r>
    </w:p>
    <w:p>
      <w:pPr>
        <w:spacing w:before="20" w:after="60" w:line="276" w:lineRule="auto"/>
      </w:pPr>
      <w:r>
        <w:rPr>
          <w:rFonts w:ascii="Calibri" w:hAnsi="Calibri"/>
          <w:i/>
          <w:color w:val="4B5563"/>
          <w:sz w:val="19"/>
        </w:rPr>
        <w:t>Citation: G.R. No. 180363, 28 April 2009 (Brion Concurrence) | Topic: Crimes in General &amp; Mala In Se vs. Mala Prohibita</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Crimes in General &amp; Mala In Se vs. Mala Prohibita, the prosecution initiated criminal proceedings against the accused arising from acts committed in violation of Art. 3, 10, RPC. The defense raised substantive legal contentions questioning whether the statutory elements were established beyond reasonable doubt, specifically arguing in relation to the legal doctrine that: Moral turpitude defined; possession of cockpit license by public official not moral turpitude.</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3, 10, RPC to the accused, and should the established rule that 'Moral turpitude defined; possession of cockpit license by public official not moral turpitude'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3, 10, RPC, ruling that Moral turpitude defined; possession of cockpit license by public official not moral turpitude.</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3, 10,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Crimes in General &amp; Mala In Se vs. Mala Prohibita. The Court applied the established rule that moral turpitude defined; possession of cockpit license by public official not moral turpitude.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Moral turpitude defined; possession of cockpit license by public official not moral turpitude.</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3, 10,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 illustrating the practical judicial application of statutory elements and defenses.</w:t>
      </w:r>
    </w:p>
    <w:p>
      <w:pPr>
        <w:keepNext/>
        <w:spacing w:before="240" w:after="40"/>
      </w:pPr>
      <w:r>
        <w:rPr>
          <w:rFonts w:ascii="Georgia" w:hAnsi="Georgia"/>
          <w:b/>
          <w:color w:val="0F1E36"/>
          <w:sz w:val="22"/>
        </w:rPr>
        <w:t>CASE 49: Ladonga v. People</w:t>
      </w:r>
    </w:p>
    <w:p>
      <w:pPr>
        <w:spacing w:before="20" w:after="60" w:line="276" w:lineRule="auto"/>
      </w:pPr>
      <w:r>
        <w:rPr>
          <w:rFonts w:ascii="Calibri" w:hAnsi="Calibri"/>
          <w:i/>
          <w:color w:val="4B5563"/>
          <w:sz w:val="19"/>
        </w:rPr>
        <w:t>Citation: G.R. No. 141066, 17 February 2005 | Topic: Crimes in General &amp; Mala In Se vs. Mala Prohibita</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Crimes in General &amp; Mala In Se vs. Mala Prohibita, the prosecution initiated criminal proceedings against the accused arising from acts committed in violation of Art. 3, 10, RPC. The defense raised substantive legal contentions questioning whether the statutory elements were established beyond reasonable doubt, specifically arguing in relation to the legal doctrine that: Article 10 RPC; supplementary application of RPC conspiracy principles to BP 22 special law.</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3, 10, RPC to the accused, and should the established rule that 'Article 10 RPC; supplementary application of RPC conspiracy principles to BP 22 special law'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3, 10, RPC, ruling that Article 10 RPC; supplementary application of RPC conspiracy principles to BP 22 special law.</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3, 10,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Crimes in General &amp; Mala In Se vs. Mala Prohibita. The Court applied the established rule that article 10 rpc; supplementary application of rpc conspiracy principles to bp 22 special law.</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Article 10 RPC; supplementary application of RPC conspiracy principles to BP 22 special law.</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3, 10,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 illustrating the practical judicial application of statutory elements and defenses.</w:t>
      </w:r>
    </w:p>
    <w:p>
      <w:pPr>
        <w:keepNext/>
        <w:spacing w:before="280" w:after="80"/>
      </w:pPr>
      <w:r>
        <w:rPr>
          <w:rFonts w:ascii="Georgia" w:hAnsi="Georgia"/>
          <w:b/>
          <w:color w:val="8B0000"/>
          <w:sz w:val="24"/>
        </w:rPr>
        <w:t>Topic: Felonies: Act, Omission &amp; Legality Maxim</w:t>
      </w:r>
    </w:p>
    <w:p>
      <w:pPr>
        <w:spacing w:before="20" w:after="60" w:line="276" w:lineRule="auto"/>
      </w:pPr>
      <w:r>
        <w:rPr>
          <w:rFonts w:ascii="Calibri" w:hAnsi="Calibri"/>
          <w:i/>
          <w:color w:val="4B5563"/>
          <w:sz w:val="19"/>
        </w:rPr>
        <w:t>Statutory Anchor: Governing Provision(s): Art. 3, RPC • Total Cases: 5</w:t>
      </w:r>
    </w:p>
    <w:p>
      <w:pPr>
        <w:keepNext/>
        <w:spacing w:before="240" w:after="40"/>
      </w:pPr>
      <w:r>
        <w:rPr>
          <w:rFonts w:ascii="Georgia" w:hAnsi="Georgia"/>
          <w:b/>
          <w:color w:val="0F1E36"/>
          <w:sz w:val="22"/>
        </w:rPr>
        <w:t>CASE 50: People v. Gonzales</w:t>
      </w:r>
    </w:p>
    <w:p>
      <w:pPr>
        <w:spacing w:before="20" w:after="60" w:line="276" w:lineRule="auto"/>
      </w:pPr>
      <w:r>
        <w:rPr>
          <w:rFonts w:ascii="Calibri" w:hAnsi="Calibri"/>
          <w:i/>
          <w:color w:val="4B5563"/>
          <w:sz w:val="19"/>
        </w:rPr>
        <w:t>Citation: 183 SCRA 309 (1990) | Topic: Felonies: Act, Omission &amp; Legality Maxim</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Felonies: Act, Omission &amp; Legality Maxim, the prosecution initiated criminal proceedings against the accused arising from acts committed in violation of Art. 3, RPC. The defense raised substantive legal contentions questioning whether the statutory elements were established beyond reasonable doubt, specifically arguing in relation to the legal doctrine that: Overt bodily act required for criminal liability; thoughts and intentions not punishable.</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3, RPC to the accused, and should the established rule that 'Overt bodily act required for criminal liability; thoughts and intentions not punishable'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3, RPC, ruling that Overt bodily act required for criminal liability; thoughts and intentions not punishable.</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3,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Felonies: Act, Omission &amp; Legality Maxim. The Court applied the established rule that overt bodily act required for criminal liability; thoughts and intentions not punishable.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Overt bodily act required for criminal liability; thoughts and intentions not punishable.</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3,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 illustrating the practical judicial application of statutory elements and defenses.</w:t>
      </w:r>
    </w:p>
    <w:p>
      <w:pPr>
        <w:keepNext/>
        <w:spacing w:before="240" w:after="40"/>
      </w:pPr>
      <w:r>
        <w:rPr>
          <w:rFonts w:ascii="Georgia" w:hAnsi="Georgia"/>
          <w:b/>
          <w:color w:val="0F1E36"/>
          <w:sz w:val="22"/>
        </w:rPr>
        <w:t>CASE 51: People v. Sylvestre and Atienza</w:t>
      </w:r>
    </w:p>
    <w:p>
      <w:pPr>
        <w:spacing w:before="20" w:after="60" w:line="276" w:lineRule="auto"/>
      </w:pPr>
      <w:r>
        <w:rPr>
          <w:rFonts w:ascii="Calibri" w:hAnsi="Calibri"/>
          <w:i/>
          <w:color w:val="4B5563"/>
          <w:sz w:val="19"/>
        </w:rPr>
        <w:t>Citation: 56 Phil. 353 (1931) | Topic: Felonies: Act, Omission &amp; Legality Maxim</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Felonies: Act, Omission &amp; Legality Maxim, the prosecution initiated criminal proceedings against the accused arising from acts committed in violation of Art. 3, RPC. The defense raised substantive legal contentions questioning whether the statutory elements were established beyond reasonable doubt, specifically arguing in relation to the legal doctrine that: Mere passive presence and failure to prevent arson not an illegal omission without statutory legal duty.</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3, RPC to the accused, and should the established rule that 'Mere passive presence and failure to prevent arson not an illegal omission without statutory legal duty'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3, RPC, ruling that Mere passive presence and failure to prevent arson not an illegal omission without statutory legal duty.</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3,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Felonies: Act, Omission &amp; Legality Maxim. The Court applied the established rule that mere passive presence and failure to prevent arson not an illegal omission without statutory legal duty.</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Mere passive presence and failure to prevent arson not an illegal omission without statutory legal duty.</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3,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 illustrating the practical judicial application of statutory elements and defenses.</w:t>
      </w:r>
    </w:p>
    <w:p>
      <w:pPr>
        <w:keepNext/>
        <w:spacing w:before="240" w:after="40"/>
      </w:pPr>
      <w:r>
        <w:rPr>
          <w:rFonts w:ascii="Georgia" w:hAnsi="Georgia"/>
          <w:b/>
          <w:color w:val="0F1E36"/>
          <w:sz w:val="22"/>
        </w:rPr>
        <w:t>CASE 52: Potenciano Evangelista v. People</w:t>
      </w:r>
    </w:p>
    <w:p>
      <w:pPr>
        <w:spacing w:before="20" w:after="60" w:line="276" w:lineRule="auto"/>
      </w:pPr>
      <w:r>
        <w:rPr>
          <w:rFonts w:ascii="Calibri" w:hAnsi="Calibri"/>
          <w:i/>
          <w:color w:val="4B5563"/>
          <w:sz w:val="19"/>
        </w:rPr>
        <w:t>Citation: G.R. Nos. 108135-36, 14 August 2000 | Topic: Felonies: Act, Omission &amp; Legality Maxim</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Felonies: Act, Omission &amp; Legality Maxim, the prosecution initiated criminal proceedings against the accused arising from acts committed in violation of Art. 3, RPC. The defense raised substantive legal contentions questioning whether the statutory elements were established beyond reasonable doubt, specifically arguing in relation to the legal doctrine that: Nullum crimen, nulla poena sine lege; no crime without an explicit penal enactment.</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3, RPC to the accused, and should the established rule that 'Nullum crimen, nulla poena sine lege; no crime without an explicit penal enactment'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3, RPC, ruling that Nullum crimen, nulla poena sine lege; no crime without an explicit penal enactment.</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3,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Felonies: Act, Omission &amp; Legality Maxim. The Court applied the established rule that nullum crimen, nulla poena sine lege; no crime without an explicit penal enactment.</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Nullum crimen, nulla poena sine lege; no crime without an explicit penal enactment.</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3,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 illustrating the practical judicial application of statutory elements and defenses.</w:t>
      </w:r>
    </w:p>
    <w:p>
      <w:pPr>
        <w:keepNext/>
        <w:spacing w:before="240" w:after="40"/>
      </w:pPr>
      <w:r>
        <w:rPr>
          <w:rFonts w:ascii="Georgia" w:hAnsi="Georgia"/>
          <w:b/>
          <w:color w:val="0F1E36"/>
          <w:sz w:val="22"/>
        </w:rPr>
        <w:t>CASE 53: Rimando v. COMELEC</w:t>
      </w:r>
    </w:p>
    <w:p>
      <w:pPr>
        <w:spacing w:before="20" w:after="60" w:line="276" w:lineRule="auto"/>
      </w:pPr>
      <w:r>
        <w:rPr>
          <w:rFonts w:ascii="Calibri" w:hAnsi="Calibri"/>
          <w:i/>
          <w:color w:val="4B5563"/>
          <w:sz w:val="19"/>
        </w:rPr>
        <w:t>Citation: G.R. No. 176364, 18 September 2009 | Topic: Felonies: Act, Omission &amp; Legality Maxim</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Felonies: Act, Omission &amp; Legality Maxim, the prosecution initiated criminal proceedings against the accused arising from acts committed in violation of Art. 3, RPC. The defense raised substantive legal contentions questioning whether the statutory elements were established beyond reasonable doubt, specifically arguing in relation to the legal doctrine that: Strict adherence to statutory definitions of election offenses; principle of legality.</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3, RPC to the accused, and should the established rule that 'Strict adherence to statutory definitions of election offenses; principle of legality'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3, RPC, ruling that Strict adherence to statutory definitions of election offenses; principle of legality.</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3,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Felonies: Act, Omission &amp; Legality Maxim. The Court applied the established rule that strict adherence to statutory definitions of election offenses; principle of legality.</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Strict adherence to statutory definitions of election offenses; principle of legality.</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3,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 illustrating the practical judicial application of statutory elements and defenses.</w:t>
      </w:r>
    </w:p>
    <w:p>
      <w:pPr>
        <w:keepNext/>
        <w:spacing w:before="240" w:after="40"/>
      </w:pPr>
      <w:r>
        <w:rPr>
          <w:rFonts w:ascii="Georgia" w:hAnsi="Georgia"/>
          <w:b/>
          <w:color w:val="0F1E36"/>
          <w:sz w:val="22"/>
        </w:rPr>
        <w:t>CASE 54: Villareal v. People (Lenny Villa Hazing Case)</w:t>
      </w:r>
    </w:p>
    <w:p>
      <w:pPr>
        <w:spacing w:before="20" w:after="60" w:line="276" w:lineRule="auto"/>
      </w:pPr>
      <w:r>
        <w:rPr>
          <w:rFonts w:ascii="Calibri" w:hAnsi="Calibri"/>
          <w:i/>
          <w:color w:val="4B5563"/>
          <w:sz w:val="19"/>
        </w:rPr>
        <w:t>Citation: G.R. No. 151258, 1 February 2012 | Topic: Felonies: Act, Omission &amp; Legality Maxim</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Felonies: Act, Omission &amp; Legality Maxim, the prosecution initiated criminal proceedings against the accused arising from acts committed in violation of Art. 3, RPC. The defense raised substantive legal contentions questioning whether the statutory elements were established beyond reasonable doubt, specifically arguing in relation to the legal doctrine that: Hazing resulting in death; dolo vs. culpa; intent to initiate vs. intent to kill; quasi-delict principles.</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3, RPC to the accused, and should the established rule that 'Hazing resulting in death; dolo vs. culpa; intent to initiate vs. intent to kill; quasi-delict principles'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3, RPC, ruling that Hazing resulting in death; dolo vs. culpa; intent to initiate vs. intent to kill; quasi-delict principles.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3,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Felonies: Act, Omission &amp; Legality Maxim. The Court applied the established rule that hazing resulting in death; dolo vs. culpa; intent to initiate vs. intent to kill; quasi-delict principles.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Hazing resulting in death; dolo vs. culpa; intent to initiate vs. intent to kill; quasi-delict principles.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3,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 illustrating the practical judicial application of statutory elements and defenses.</w:t>
      </w:r>
    </w:p>
    <w:p>
      <w:pPr>
        <w:keepNext/>
        <w:spacing w:before="280" w:after="80"/>
      </w:pPr>
      <w:r>
        <w:rPr>
          <w:rFonts w:ascii="Georgia" w:hAnsi="Georgia"/>
          <w:b/>
          <w:color w:val="8B0000"/>
          <w:sz w:val="24"/>
        </w:rPr>
        <w:t>Topic: Dolo (Malice), Intent, Motive, and Mistake of Fact</w:t>
      </w:r>
    </w:p>
    <w:p>
      <w:pPr>
        <w:spacing w:before="20" w:after="60" w:line="276" w:lineRule="auto"/>
      </w:pPr>
      <w:r>
        <w:rPr>
          <w:rFonts w:ascii="Calibri" w:hAnsi="Calibri"/>
          <w:i/>
          <w:color w:val="4B5563"/>
          <w:sz w:val="19"/>
        </w:rPr>
        <w:t>Statutory Anchor: Governing Provision(s): Art. 3, 365, RPC • Total Cases: 12</w:t>
      </w:r>
    </w:p>
    <w:p>
      <w:pPr>
        <w:keepNext/>
        <w:spacing w:before="240" w:after="40"/>
      </w:pPr>
      <w:r>
        <w:rPr>
          <w:rFonts w:ascii="Georgia" w:hAnsi="Georgia"/>
          <w:b/>
          <w:color w:val="0F1E36"/>
          <w:sz w:val="22"/>
        </w:rPr>
        <w:t>CASE 55: Maderazo v. People</w:t>
      </w:r>
    </w:p>
    <w:p>
      <w:pPr>
        <w:spacing w:before="20" w:after="60" w:line="276" w:lineRule="auto"/>
      </w:pPr>
      <w:r>
        <w:rPr>
          <w:rFonts w:ascii="Calibri" w:hAnsi="Calibri"/>
          <w:i/>
          <w:color w:val="4B5563"/>
          <w:sz w:val="19"/>
        </w:rPr>
        <w:t>Citation: G.R. No. 165065, 26 September 2006 | Topic: Dolo (Malice), Intent, Motive, and Mistake of Fact</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Dolo (Malice), Intent, Motive, and Mistake of Fact, the prosecution initiated criminal proceedings against the accused arising from acts committed in violation of Art. 3, 365, RPC. The defense raised substantive legal contentions questioning whether the statutory elements were established beyond reasonable doubt, specifically arguing in relation to the legal doctrine that: Elements of dolo: freedom, intelligence, and intent in malversation.</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3, 365, RPC to the accused, and should the established rule that 'Elements of dolo: freedom, intelligence, and intent in malversation'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3, 365, RPC, ruling that Elements of dolo: freedom, intelligence, and intent in malversation.</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3, 365,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Dolo (Malice), Intent, Motive, and Mistake of Fact. The Court applied the established rule that elements of dolo: freedom, intelligence, and intent in malversation.</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Elements of dolo: freedom, intelligence, and intent in malversation.</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3, 365,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 illustrating the practical judicial application of statutory elements and defenses.</w:t>
      </w:r>
    </w:p>
    <w:p>
      <w:pPr>
        <w:keepNext/>
        <w:spacing w:before="240" w:after="40"/>
      </w:pPr>
      <w:r>
        <w:rPr>
          <w:rFonts w:ascii="Georgia" w:hAnsi="Georgia"/>
          <w:b/>
          <w:color w:val="0F1E36"/>
          <w:sz w:val="22"/>
        </w:rPr>
        <w:t>CASE 56: United States v. Apostol</w:t>
      </w:r>
    </w:p>
    <w:p>
      <w:pPr>
        <w:spacing w:before="20" w:after="60" w:line="276" w:lineRule="auto"/>
      </w:pPr>
      <w:r>
        <w:rPr>
          <w:rFonts w:ascii="Calibri" w:hAnsi="Calibri"/>
          <w:i/>
          <w:color w:val="4B5563"/>
          <w:sz w:val="19"/>
        </w:rPr>
        <w:t>Citation: 14 Phil. 92 (1909) | Topic: Dolo (Malice), Intent, Motive, and Mistake of Fact</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Dolo (Malice), Intent, Motive, and Mistake of Fact, the prosecution initiated criminal proceedings against the accused arising from acts committed in violation of Art. 3, 365, RPC. The defense raised substantive legal contentions questioning whether the statutory elements were established beyond reasonable doubt, specifically arguing in relation to the legal doctrine that: Presumption of criminal intent arising from deliberate unlawful act.</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3, 365, RPC to the accused, and should the established rule that 'Presumption of criminal intent arising from deliberate unlawful act'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3, 365, RPC, ruling that Presumption of criminal intent arising from deliberate unlawful act.</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3, 365,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Dolo (Malice), Intent, Motive, and Mistake of Fact. The Court applied the established rule that presumption of criminal intent arising from deliberate unlawful act.</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Presumption of criminal intent arising from deliberate unlawful act.</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3, 365,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 illustrating the practical judicial application of statutory elements and defenses.</w:t>
      </w:r>
    </w:p>
    <w:p>
      <w:pPr>
        <w:keepNext/>
        <w:spacing w:before="240" w:after="40"/>
      </w:pPr>
      <w:r>
        <w:rPr>
          <w:rFonts w:ascii="Georgia" w:hAnsi="Georgia"/>
          <w:b/>
          <w:color w:val="0F1E36"/>
          <w:sz w:val="22"/>
        </w:rPr>
        <w:t>CASE 57: United States v. Catolico</w:t>
      </w:r>
    </w:p>
    <w:p>
      <w:pPr>
        <w:spacing w:before="20" w:after="60" w:line="276" w:lineRule="auto"/>
      </w:pPr>
      <w:r>
        <w:rPr>
          <w:rFonts w:ascii="Calibri" w:hAnsi="Calibri"/>
          <w:i/>
          <w:color w:val="4B5563"/>
          <w:sz w:val="19"/>
        </w:rPr>
        <w:t>Citation: 18 Phil. 504 (1911) | Topic: Dolo (Malice), Intent, Motive, and Mistake of Fact</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Dolo (Malice), Intent, Motive, and Mistake of Fact, the prosecution initiated criminal proceedings against the accused arising from acts committed in violation of Art. 3, 365, RPC. The defense raised substantive legal contentions questioning whether the statutory elements were established beyond reasonable doubt, specifically arguing in relation to the legal doctrine that: Presumption of criminal intent rebutted by proof of good faith and lack of felonious intent.</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3, 365, RPC to the accused, and should the established rule that 'Presumption of criminal intent rebutted by proof of good faith and lack of felonious intent'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3, 365, RPC, ruling that Presumption of criminal intent rebutted by proof of good faith and lack of felonious intent.</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3, 365,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Dolo (Malice), Intent, Motive, and Mistake of Fact. The Court applied the established rule that presumption of criminal intent rebutted by proof of good faith and lack of felonious intent.</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Presumption of criminal intent rebutted by proof of good faith and lack of felonious intent.</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3, 365,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 illustrating the practical judicial application of statutory elements and defenses.</w:t>
      </w:r>
    </w:p>
    <w:p>
      <w:pPr>
        <w:keepNext/>
        <w:spacing w:before="240" w:after="40"/>
      </w:pPr>
      <w:r>
        <w:rPr>
          <w:rFonts w:ascii="Georgia" w:hAnsi="Georgia"/>
          <w:b/>
          <w:color w:val="0F1E36"/>
          <w:sz w:val="22"/>
        </w:rPr>
        <w:t>CASE 58: People v. Carmen</w:t>
      </w:r>
    </w:p>
    <w:p>
      <w:pPr>
        <w:spacing w:before="20" w:after="60" w:line="276" w:lineRule="auto"/>
      </w:pPr>
      <w:r>
        <w:rPr>
          <w:rFonts w:ascii="Calibri" w:hAnsi="Calibri"/>
          <w:i/>
          <w:color w:val="4B5563"/>
          <w:sz w:val="19"/>
        </w:rPr>
        <w:t>Citation: G.R. No. 137268, 26 March 2001 | Topic: Dolo (Malice), Intent, Motive, and Mistake of Fact</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Dolo (Malice), Intent, Motive, and Mistake of Fact, the prosecution initiated criminal proceedings against the accused arising from acts committed in violation of Art. 3, 365, RPC. The defense raised substantive legal contentions questioning whether the statutory elements were established beyond reasonable doubt, specifically arguing in relation to the legal doctrine that: Dolo vs. Culpa; absence of intent to kill vs. reckless imprudence.</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3, 365, RPC to the accused, and should the established rule that 'Dolo vs. Culpa; absence of intent to kill vs. reckless imprudence'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3, 365, RPC, ruling that Dolo vs. Culpa; absence of intent to kill vs. reckless imprudence.</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3, 365,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Dolo (Malice), Intent, Motive, and Mistake of Fact. The Court applied the established rule that dolo vs. culpa; absence of intent to kill vs. reckless imprudence.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Dolo vs. Culpa; absence of intent to kill vs. reckless imprudence.</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3, 365,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 illustrating the practical judicial application of statutory elements and defenses.</w:t>
      </w:r>
    </w:p>
    <w:p>
      <w:pPr>
        <w:keepNext/>
        <w:spacing w:before="240" w:after="40"/>
      </w:pPr>
      <w:r>
        <w:rPr>
          <w:rFonts w:ascii="Georgia" w:hAnsi="Georgia"/>
          <w:b/>
          <w:color w:val="0F1E36"/>
          <w:sz w:val="22"/>
        </w:rPr>
        <w:t>CASE 59: People v. Puno</w:t>
      </w:r>
    </w:p>
    <w:p>
      <w:pPr>
        <w:spacing w:before="20" w:after="60" w:line="276" w:lineRule="auto"/>
      </w:pPr>
      <w:r>
        <w:rPr>
          <w:rFonts w:ascii="Calibri" w:hAnsi="Calibri"/>
          <w:i/>
          <w:color w:val="4B5563"/>
          <w:sz w:val="19"/>
        </w:rPr>
        <w:t>Citation: 219 SCRA 85 (1993) | Topic: Dolo (Malice), Intent, Motive, and Mistake of Fact</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Dolo (Malice), Intent, Motive, and Mistake of Fact, the prosecution initiated criminal proceedings against the accused arising from acts committed in violation of Art. 3, 365, RPC. The defense raised substantive legal contentions questioning whether the statutory elements were established beyond reasonable doubt, specifically arguing in relation to the legal doctrine that: Specific intent in kidnapping for ransom vs. robbery/extortion.</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3, 365, RPC to the accused, and should the established rule that 'Specific intent in kidnapping for ransom vs. robbery/extortion'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3, 365, RPC, ruling that Specific intent in kidnapping for ransom vs. robbery/extortion.</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3, 365,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Dolo (Malice), Intent, Motive, and Mistake of Fact. The Court applied the established rule that specific intent in kidnapping for ransom vs. robbery/extortion.</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Specific intent in kidnapping for ransom vs. robbery/extortion.</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3, 365,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 illustrating the practical judicial application of statutory elements and defenses.</w:t>
      </w:r>
    </w:p>
    <w:p>
      <w:pPr>
        <w:keepNext/>
        <w:spacing w:before="240" w:after="40"/>
      </w:pPr>
      <w:r>
        <w:rPr>
          <w:rFonts w:ascii="Georgia" w:hAnsi="Georgia"/>
          <w:b/>
          <w:color w:val="0F1E36"/>
          <w:sz w:val="22"/>
        </w:rPr>
        <w:t>CASE 60: People v. Delim</w:t>
      </w:r>
    </w:p>
    <w:p>
      <w:pPr>
        <w:spacing w:before="20" w:after="60" w:line="276" w:lineRule="auto"/>
      </w:pPr>
      <w:r>
        <w:rPr>
          <w:rFonts w:ascii="Calibri" w:hAnsi="Calibri"/>
          <w:i/>
          <w:color w:val="4B5563"/>
          <w:sz w:val="19"/>
        </w:rPr>
        <w:t>Citation: 396 SCRA 386 (2003) | Topic: Dolo (Malice), Intent, Motive, and Mistake of Fact</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Dolo (Malice), Intent, Motive, and Mistake of Fact, the prosecution initiated criminal proceedings against the accused arising from acts committed in violation of Art. 3, 365, RPC. The defense raised substantive legal contentions questioning whether the statutory elements were established beyond reasonable doubt, specifically arguing in relation to the legal doctrine that: Specific intent to kill is essential element of murder/homicide; distinguished from kidnapping with murder.</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3, 365, RPC to the accused, and should the established rule that 'Specific intent to kill is essential element of murder/homicide; distinguished from kidnapping with murder'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3, 365, RPC, ruling that Specific intent to kill is essential element of murder/homicide; distinguished from kidnapping with murder.</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3, 365,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Dolo (Malice), Intent, Motive, and Mistake of Fact. The Court applied the established rule that specific intent to kill is essential element of murder/homicide; distinguished from kidnapping with murder.</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Specific intent to kill is essential element of murder/homicide; distinguished from kidnapping with murder.</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3, 365,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 illustrating the practical judicial application of statutory elements and defenses.</w:t>
      </w:r>
    </w:p>
    <w:p>
      <w:pPr>
        <w:keepNext/>
        <w:spacing w:before="240" w:after="40"/>
      </w:pPr>
      <w:r>
        <w:rPr>
          <w:rFonts w:ascii="Georgia" w:hAnsi="Georgia"/>
          <w:b/>
          <w:color w:val="0F1E36"/>
          <w:sz w:val="22"/>
        </w:rPr>
        <w:t>CASE 61: People v. Temblor</w:t>
      </w:r>
    </w:p>
    <w:p>
      <w:pPr>
        <w:spacing w:before="20" w:after="60" w:line="276" w:lineRule="auto"/>
      </w:pPr>
      <w:r>
        <w:rPr>
          <w:rFonts w:ascii="Calibri" w:hAnsi="Calibri"/>
          <w:i/>
          <w:color w:val="4B5563"/>
          <w:sz w:val="19"/>
        </w:rPr>
        <w:t>Citation: 161 SCRA 623 (1988) | Topic: Dolo (Malice), Intent, Motive, and Mistake of Fact</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Dolo (Malice), Intent, Motive, and Mistake of Fact, the prosecution initiated criminal proceedings against the accused arising from acts committed in violation of Art. 3, 365, RPC. The defense raised substantive legal contentions questioning whether the statutory elements were established beyond reasonable doubt, specifically arguing in relation to the legal doctrine that: Motive is immaterial when identity of assailant is clearly established by credible witnesses.</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3, 365, RPC to the accused, and should the established rule that 'Motive is immaterial when identity of assailant is clearly established by credible witnesses'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3, 365, RPC, ruling that Motive is immaterial when identity of assailant is clearly established by credible witnesses.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3, 365,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Dolo (Malice), Intent, Motive, and Mistake of Fact. The Court applied the established rule that motive is immaterial when identity of assailant is clearly established by credible witnesses.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Motive is immaterial when identity of assailant is clearly established by credible witnesses.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3, 365,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 illustrating the practical judicial application of statutory elements and defenses.</w:t>
      </w:r>
    </w:p>
    <w:p>
      <w:pPr>
        <w:keepNext/>
        <w:spacing w:before="240" w:after="40"/>
      </w:pPr>
      <w:r>
        <w:rPr>
          <w:rFonts w:ascii="Georgia" w:hAnsi="Georgia"/>
          <w:b/>
          <w:color w:val="0F1E36"/>
          <w:sz w:val="22"/>
        </w:rPr>
        <w:t>CASE 62: People v. Hassan</w:t>
      </w:r>
    </w:p>
    <w:p>
      <w:pPr>
        <w:spacing w:before="20" w:after="60" w:line="276" w:lineRule="auto"/>
      </w:pPr>
      <w:r>
        <w:rPr>
          <w:rFonts w:ascii="Calibri" w:hAnsi="Calibri"/>
          <w:i/>
          <w:color w:val="4B5563"/>
          <w:sz w:val="19"/>
        </w:rPr>
        <w:t>Citation: 157 SCRA 261 (1988) | Topic: Dolo (Malice), Intent, Motive, and Mistake of Fact</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Dolo (Malice), Intent, Motive, and Mistake of Fact, the prosecution initiated criminal proceedings against the accused arising from acts committed in violation of Art. 3, 365, RPC. The defense raised substantive legal contentions questioning whether the statutory elements were established beyond reasonable doubt, specifically arguing in relation to the legal doctrine that: Proof of motive is essential when evidence of identity is circumstantial or doubtful.</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3, 365, RPC to the accused, and should the established rule that 'Proof of motive is essential when evidence of identity is circumstantial or doubtful'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3, 365, RPC, ruling that Proof of motive is essential when evidence of identity is circumstantial or doubtful.</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3, 365,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Dolo (Malice), Intent, Motive, and Mistake of Fact. The Court applied the established rule that proof of motive is essential when evidence of identity is circumstantial or doubtful.</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Proof of motive is essential when evidence of identity is circumstantial or doubtful.</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3, 365,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 illustrating the practical judicial application of statutory elements and defenses.</w:t>
      </w:r>
    </w:p>
    <w:p>
      <w:pPr>
        <w:keepNext/>
        <w:spacing w:before="240" w:after="40"/>
      </w:pPr>
      <w:r>
        <w:rPr>
          <w:rFonts w:ascii="Georgia" w:hAnsi="Georgia"/>
          <w:b/>
          <w:color w:val="0F1E36"/>
          <w:sz w:val="22"/>
        </w:rPr>
        <w:t>CASE 63: United States v. Ah Chong</w:t>
      </w:r>
    </w:p>
    <w:p>
      <w:pPr>
        <w:spacing w:before="20" w:after="60" w:line="276" w:lineRule="auto"/>
      </w:pPr>
      <w:r>
        <w:rPr>
          <w:rFonts w:ascii="Calibri" w:hAnsi="Calibri"/>
          <w:i/>
          <w:color w:val="4B5563"/>
          <w:sz w:val="19"/>
        </w:rPr>
        <w:t>Citation: 15 Phil. 488 (1910) | Topic: Dolo (Malice), Intent, Motive, and Mistake of Fact</w:t>
      </w:r>
    </w:p>
    <w:p>
      <w:pPr>
        <w:spacing w:before="40" w:after="60" w:line="276" w:lineRule="auto"/>
      </w:pPr>
      <w:r>
        <w:rPr>
          <w:rFonts w:ascii="Calibri" w:hAnsi="Calibri"/>
          <w:b/>
          <w:color w:val="0F1E36"/>
          <w:sz w:val="20"/>
        </w:rPr>
        <w:t xml:space="preserve">Facts: </w:t>
      </w:r>
      <w:r>
        <w:rPr>
          <w:rFonts w:ascii="Calibri" w:hAnsi="Calibri"/>
          <w:color w:val="1F2937"/>
          <w:sz w:val="20"/>
        </w:rPr>
        <w:t>A cook sleeping in a dark room was awakened by an intruder forcing open the locked door. Believing in good faith that an armed robber was breaking in, he called out twice without answer and struck with a kitchen knife, fatally wounding his roommate who was playing a prank.</w:t>
      </w:r>
    </w:p>
    <w:p>
      <w:pPr>
        <w:spacing w:before="40" w:after="60" w:line="276" w:lineRule="auto"/>
      </w:pPr>
      <w:r>
        <w:rPr>
          <w:rFonts w:ascii="Calibri" w:hAnsi="Calibri"/>
          <w:b/>
          <w:color w:val="8B0000"/>
          <w:sz w:val="20"/>
        </w:rPr>
        <w:t xml:space="preserve">Issue: </w:t>
      </w:r>
      <w:r>
        <w:rPr>
          <w:rFonts w:ascii="Calibri" w:hAnsi="Calibri"/>
          <w:color w:val="1F2937"/>
          <w:sz w:val="20"/>
        </w:rPr>
        <w:t>Is an accused criminally liable for homicide when he killed under an honest, non-negligent mistake of fact in putative self-defense?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**NO. The killing is justified under the Mistake of Fact doctrine; the accused is ACQUITTED.**</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The Doctrine of Mistake of Fact (Ignorantia facti excusat); Article 11, Par. 1 (Self-Defense) in rel. to Article 3 (Dolo / Mens Rea), RPC.</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Requisites of Mistake of Fact were met: (1) The act would have been completely lawful had the facts been as believed (killing an armed burglar in self-defense); (2) The intent was entirely innocent and non-felonious; and (3) The mistake was not due to negligence or lack of precaution, as the accused was in sudden nighttime darkness with an intruder forcing the door.</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 xml:space="preserve">Ah Chong ACQUITTED.  </w:t>
        <w:br/>
        <w:t xml:space="preserve">  &gt; **Doctrine:** Ignorantia facti excusat: A person who acts under an honest, blameless mistake of fact that would justify the act if true incurs no criminal liability.</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3, 365,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 illustrating the practical judicial application of statutory elements and defenses.</w:t>
      </w:r>
    </w:p>
    <w:p>
      <w:pPr>
        <w:keepNext/>
        <w:spacing w:before="240" w:after="40"/>
      </w:pPr>
      <w:r>
        <w:rPr>
          <w:rFonts w:ascii="Georgia" w:hAnsi="Georgia"/>
          <w:b/>
          <w:color w:val="0F1E36"/>
          <w:sz w:val="22"/>
        </w:rPr>
        <w:t>CASE 64: People v. Oanis</w:t>
      </w:r>
    </w:p>
    <w:p>
      <w:pPr>
        <w:spacing w:before="20" w:after="60" w:line="276" w:lineRule="auto"/>
      </w:pPr>
      <w:r>
        <w:rPr>
          <w:rFonts w:ascii="Calibri" w:hAnsi="Calibri"/>
          <w:i/>
          <w:color w:val="4B5563"/>
          <w:sz w:val="19"/>
        </w:rPr>
        <w:t>Citation: 74 Phil. 257 (1943) | Topic: Dolo (Malice), Intent, Motive, and Mistake of Fact</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Dolo (Malice), Intent, Motive, and Mistake of Fact, the prosecution initiated criminal proceedings against the accused arising from acts committed in violation of Art. 3, 365, RPC. The defense raised substantive legal contentions questioning whether the statutory elements were established beyond reasonable doubt, specifically arguing in relation to the legal doctrine that: Mistake of fact rejected where police officers acted with manifest negligence in shooting asleep victim.</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3, 365, RPC to the accused, and should the established rule that 'Mistake of fact rejected where police officers acted with manifest negligence in shooting asleep victim'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3, 365, RPC, ruling that Mistake of fact rejected where police officers acted with manifest negligence in shooting asleep victim.</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3, 365,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Dolo (Malice), Intent, Motive, and Mistake of Fact. The Court applied the established rule that mistake of fact rejected where police officers acted with manifest negligence in shooting asleep victim.</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Mistake of fact rejected where police officers acted with manifest negligence in shooting asleep victim.</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3, 365,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 illustrating the practical judicial application of statutory elements and defenses.</w:t>
      </w:r>
    </w:p>
    <w:p>
      <w:pPr>
        <w:keepNext/>
        <w:spacing w:before="240" w:after="40"/>
      </w:pPr>
      <w:r>
        <w:rPr>
          <w:rFonts w:ascii="Georgia" w:hAnsi="Georgia"/>
          <w:b/>
          <w:color w:val="0F1E36"/>
          <w:sz w:val="22"/>
        </w:rPr>
        <w:t>CASE 65: Ivler vs. Hon. Maria Rowena Modesto-San Pedro</w:t>
      </w:r>
    </w:p>
    <w:p>
      <w:pPr>
        <w:spacing w:before="20" w:after="60" w:line="276" w:lineRule="auto"/>
      </w:pPr>
      <w:r>
        <w:rPr>
          <w:rFonts w:ascii="Calibri" w:hAnsi="Calibri"/>
          <w:i/>
          <w:color w:val="4B5563"/>
          <w:sz w:val="19"/>
        </w:rPr>
        <w:t>Citation: G.R. No. 172716, 17 November 2010 | Topic: Dolo (Malice), Intent, Motive, and Mistake of Fact</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Dolo (Malice), Intent, Motive, and Mistake of Fact, the prosecution initiated criminal proceedings against the accused arising from acts committed in violation of Art. 3, 365, RPC. The defense raised substantive legal contentions questioning whether the statutory elements were established beyond reasonable doubt, specifically arguing in relation to the legal doctrine that: Reckless imprudence under Art. 365 is a single quasi-offense; double jeopardy bars split prosecutions.</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3, 365, RPC to the accused, and should the established rule that 'Reckless imprudence under Art. 365 is a single quasi-offense; double jeopardy bars split prosecutions'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3, 365, RPC, ruling that Reckless imprudence under Art. 365 is a single quasi-offense; double jeopardy bars split prosecutions.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3, 365,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Dolo (Malice), Intent, Motive, and Mistake of Fact. The Court applied the established rule that reckless imprudence under art. 365 is a single quasi-offense; double jeopardy bars split prosecutions.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Reckless imprudence under Art. 365 is a single quasi-offense; double jeopardy bars split prosecutions.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3, 365,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 illustrating the practical judicial application of statutory elements and defenses.</w:t>
      </w:r>
    </w:p>
    <w:p>
      <w:pPr>
        <w:keepNext/>
        <w:spacing w:before="240" w:after="40"/>
      </w:pPr>
      <w:r>
        <w:rPr>
          <w:rFonts w:ascii="Georgia" w:hAnsi="Georgia"/>
          <w:b/>
          <w:color w:val="0F1E36"/>
          <w:sz w:val="22"/>
        </w:rPr>
        <w:t>CASE 66: People v. Pugay</w:t>
      </w:r>
    </w:p>
    <w:p>
      <w:pPr>
        <w:spacing w:before="20" w:after="60" w:line="276" w:lineRule="auto"/>
      </w:pPr>
      <w:r>
        <w:rPr>
          <w:rFonts w:ascii="Calibri" w:hAnsi="Calibri"/>
          <w:i/>
          <w:color w:val="4B5563"/>
          <w:sz w:val="19"/>
        </w:rPr>
        <w:t>Citation: 167 SCRA 439 (1988) | Topic: Dolo (Malice), Intent, Motive, and Mistake of Fact</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Dolo (Malice), Intent, Motive, and Mistake of Fact, the prosecution initiated criminal proceedings against the accused arising from acts committed in violation of Art. 3, 365, RPC. The defense raised substantive legal contentions questioning whether the statutory elements were established beyond reasonable doubt, specifically arguing in relation to the legal doctrine that: Dolo vs. Culpa; pouring gasoline as prank without intent to burn victim constitutes homicide through reckless imprudence.</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3, 365, RPC to the accused, and should the established rule that 'Dolo vs. Culpa; pouring gasoline as prank without intent to burn victim constitutes homicide through reckless imprudence'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3, 365, RPC, ruling that Dolo vs. Culpa; pouring gasoline as prank without intent to burn victim constitutes homicide through reckless imprudence.</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3, 365,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Dolo (Malice), Intent, Motive, and Mistake of Fact. The Court applied the established rule that dolo vs. culpa; pouring gasoline as prank without intent to burn victim constitutes homicide through reckless imprudence.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Dolo vs. Culpa; pouring gasoline as prank without intent to burn victim constitutes homicide through reckless imprudence.</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3, 365,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 illustrating the practical judicial application of statutory elements and defenses.</w:t>
      </w:r>
    </w:p>
    <w:p>
      <w:pPr>
        <w:keepNext/>
        <w:spacing w:before="280" w:after="80"/>
      </w:pPr>
      <w:r>
        <w:rPr>
          <w:rFonts w:ascii="Georgia" w:hAnsi="Georgia"/>
          <w:b/>
          <w:color w:val="8B0000"/>
          <w:sz w:val="24"/>
        </w:rPr>
        <w:t>Topic: Criminal Liability: Praeter Intentionem, Aberratio Ictus, Error in Personae, Impossible Crimes</w:t>
      </w:r>
    </w:p>
    <w:p>
      <w:pPr>
        <w:spacing w:before="20" w:after="60" w:line="276" w:lineRule="auto"/>
      </w:pPr>
      <w:r>
        <w:rPr>
          <w:rFonts w:ascii="Calibri" w:hAnsi="Calibri"/>
          <w:i/>
          <w:color w:val="4B5563"/>
          <w:sz w:val="19"/>
        </w:rPr>
        <w:t>Statutory Anchor: Governing Provision(s): Art. 4, RPC • Total Cases: 14</w:t>
      </w:r>
    </w:p>
    <w:p>
      <w:pPr>
        <w:keepNext/>
        <w:spacing w:before="240" w:after="40"/>
      </w:pPr>
      <w:r>
        <w:rPr>
          <w:rFonts w:ascii="Georgia" w:hAnsi="Georgia"/>
          <w:b/>
          <w:color w:val="0F1E36"/>
          <w:sz w:val="22"/>
        </w:rPr>
        <w:t>CASE 67: United States v. Brobst</w:t>
      </w:r>
    </w:p>
    <w:p>
      <w:pPr>
        <w:spacing w:before="20" w:after="60" w:line="276" w:lineRule="auto"/>
      </w:pPr>
      <w:r>
        <w:rPr>
          <w:rFonts w:ascii="Calibri" w:hAnsi="Calibri"/>
          <w:i/>
          <w:color w:val="4B5563"/>
          <w:sz w:val="19"/>
        </w:rPr>
        <w:t>Citation: 14 Phil. 310 (1909) | Topic: Criminal Liability: Praeter Intentionem, Aberratio Ictus, Error in Personae, Impossible Crimes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Criminal Liability: Praeter Intentionem, Aberratio Ictus, Error in Personae, Impossible Crimes, the prosecution initiated criminal proceedings against the accused arising from acts committed in violation of Art. 4, RPC. The defense raised substantive legal contentions questioning whether the statutory elements were established beyond reasonable doubt, specifically arguing in relation to the legal doctrine that: Proximate cause; one who inflicts injury is responsible for all natural and logical consequences.</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4, RPC to the accused, and should the established rule that 'Proximate cause; one who inflicts injury is responsible for all natural and logical consequences'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4, RPC, ruling that Proximate cause; one who inflicts injury is responsible for all natural and logical consequences.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4,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Criminal Liability: Praeter Intentionem, Aberratio Ictus, Error in Personae, Impossible Crimes. The Court applied the established rule that proximate cause; one who inflicts injury is responsible for all natural and logical consequences.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Proximate cause; one who inflicts injury is responsible for all natural and logical consequences.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 illustrating the practical judicial application of statutory elements and defenses.</w:t>
      </w:r>
    </w:p>
    <w:p>
      <w:pPr>
        <w:keepNext/>
        <w:spacing w:before="240" w:after="40"/>
      </w:pPr>
      <w:r>
        <w:rPr>
          <w:rFonts w:ascii="Georgia" w:hAnsi="Georgia"/>
          <w:b/>
          <w:color w:val="0F1E36"/>
          <w:sz w:val="22"/>
        </w:rPr>
        <w:t>CASE 68: People v. Mananquil</w:t>
      </w:r>
    </w:p>
    <w:p>
      <w:pPr>
        <w:spacing w:before="20" w:after="60" w:line="276" w:lineRule="auto"/>
      </w:pPr>
      <w:r>
        <w:rPr>
          <w:rFonts w:ascii="Calibri" w:hAnsi="Calibri"/>
          <w:i/>
          <w:color w:val="4B5563"/>
          <w:sz w:val="19"/>
        </w:rPr>
        <w:t>Citation: 132 SCRA 196 (1984) | Topic: Criminal Liability: Praeter Intentionem, Aberratio Ictus, Error in Personae, Impossible Crimes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Criminal Liability: Praeter Intentionem, Aberratio Ictus, Error in Personae, Impossible Crimes, the prosecution initiated criminal proceedings against the accused arising from acts committed in violation of Art. 4, RPC. The defense raised substantive legal contentions questioning whether the statutory elements were established beyond reasonable doubt, specifically arguing in relation to the legal doctrine that: Proximate cause; burning victim causing pneumonia leading to death makes accused liable for parricide.</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4, RPC to the accused, and should the established rule that 'Proximate cause; burning victim causing pneumonia leading to death makes accused liable for parricide'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4, RPC, ruling that Proximate cause; burning victim causing pneumonia leading to death makes accused liable for parricide.</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4,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Criminal Liability: Praeter Intentionem, Aberratio Ictus, Error in Personae, Impossible Crimes. The Court applied the established rule that proximate cause; burning victim causing pneumonia leading to death makes accused liable for parricide.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Proximate cause; burning victim causing pneumonia leading to death makes accused liable for parricide.</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 illustrating the practical judicial application of statutory elements and defenses.</w:t>
      </w:r>
    </w:p>
    <w:p>
      <w:pPr>
        <w:keepNext/>
        <w:spacing w:before="240" w:after="40"/>
      </w:pPr>
      <w:r>
        <w:rPr>
          <w:rFonts w:ascii="Georgia" w:hAnsi="Georgia"/>
          <w:b/>
          <w:color w:val="0F1E36"/>
          <w:sz w:val="22"/>
        </w:rPr>
        <w:t>CASE 69: People v. Iligan</w:t>
      </w:r>
    </w:p>
    <w:p>
      <w:pPr>
        <w:spacing w:before="20" w:after="60" w:line="276" w:lineRule="auto"/>
      </w:pPr>
      <w:r>
        <w:rPr>
          <w:rFonts w:ascii="Calibri" w:hAnsi="Calibri"/>
          <w:i/>
          <w:color w:val="4B5563"/>
          <w:sz w:val="19"/>
        </w:rPr>
        <w:t>Citation: 191 SCRA 643 (1990) | Topic: Criminal Liability: Praeter Intentionem, Aberratio Ictus, Error in Personae, Impossible Crimes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Criminal Liability: Praeter Intentionem, Aberratio Ictus, Error in Personae, Impossible Crimes, the prosecution initiated criminal proceedings against the accused arising from acts committed in violation of Art. 4, RPC. The defense raised substantive legal contentions questioning whether the statutory elements were established beyond reasonable doubt, specifically arguing in relation to the legal doctrine that: Intervening efficient cause; vehicular accident breaks causal connection from initial hack wound.</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4, RPC to the accused, and should the established rule that 'Intervening efficient cause; vehicular accident breaks causal connection from initial hack wound'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4, RPC, ruling that Intervening efficient cause; vehicular accident breaks causal connection from initial hack wound.</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4,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Criminal Liability: Praeter Intentionem, Aberratio Ictus, Error in Personae, Impossible Crimes. The Court applied the established rule that intervening efficient cause; vehicular accident breaks causal connection from initial hack wound.</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Intervening efficient cause; vehicular accident breaks causal connection from initial hack wound.</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 illustrating the practical judicial application of statutory elements and defenses.</w:t>
      </w:r>
    </w:p>
    <w:p>
      <w:pPr>
        <w:keepNext/>
        <w:spacing w:before="240" w:after="40"/>
      </w:pPr>
      <w:r>
        <w:rPr>
          <w:rFonts w:ascii="Georgia" w:hAnsi="Georgia"/>
          <w:b/>
          <w:color w:val="0F1E36"/>
          <w:sz w:val="22"/>
        </w:rPr>
        <w:t>CASE 70: People v. Albuquerque</w:t>
      </w:r>
    </w:p>
    <w:p>
      <w:pPr>
        <w:spacing w:before="20" w:after="60" w:line="276" w:lineRule="auto"/>
      </w:pPr>
      <w:r>
        <w:rPr>
          <w:rFonts w:ascii="Calibri" w:hAnsi="Calibri"/>
          <w:i/>
          <w:color w:val="4B5563"/>
          <w:sz w:val="19"/>
        </w:rPr>
        <w:t>Citation: 59 Phil. 150 (1933) | Topic: Criminal Liability: Praeter Intentionem, Aberratio Ictus, Error in Personae, Impossible Crimes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Criminal Liability: Praeter Intentionem, Aberratio Ictus, Error in Personae, Impossible Crimes, the prosecution initiated criminal proceedings against the accused arising from acts committed in violation of Art. 4, RPC. The defense raised substantive legal contentions questioning whether the statutory elements were established beyond reasonable doubt, specifically arguing in relation to the legal doctrine that: Praeter intentionem (Art. 13[3]); whipping knife causing fatal blow to neck due to partial arm paralysis.</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4, RPC to the accused, and should the established rule that 'Praeter intentionem (Art. 13[3]); whipping knife causing fatal blow to neck due to partial arm paralysis'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4, RPC, ruling that Praeter intentionem (Art. 13[3]); whipping knife causing fatal blow to neck due to partial arm paralysis.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4,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Criminal Liability: Praeter Intentionem, Aberratio Ictus, Error in Personae, Impossible Crimes. The Court applied the established rule that praeter intentionem (art. 13[3]); whipping knife causing fatal blow to neck due to partial arm paralysis.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Praeter intentionem (Art. 13[3]); whipping knife causing fatal blow to neck due to partial arm paralysis.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 illustrating the practical judicial application of statutory elements and defenses.</w:t>
      </w:r>
    </w:p>
    <w:p>
      <w:pPr>
        <w:keepNext/>
        <w:spacing w:before="240" w:after="40"/>
      </w:pPr>
      <w:r>
        <w:rPr>
          <w:rFonts w:ascii="Georgia" w:hAnsi="Georgia"/>
          <w:b/>
          <w:color w:val="0F1E36"/>
          <w:sz w:val="22"/>
        </w:rPr>
        <w:t>CASE 71: Yadao v. People</w:t>
      </w:r>
    </w:p>
    <w:p>
      <w:pPr>
        <w:spacing w:before="20" w:after="60" w:line="276" w:lineRule="auto"/>
      </w:pPr>
      <w:r>
        <w:rPr>
          <w:rFonts w:ascii="Calibri" w:hAnsi="Calibri"/>
          <w:i/>
          <w:color w:val="4B5563"/>
          <w:sz w:val="19"/>
        </w:rPr>
        <w:t>Citation: G.R. No. 150917, 27 September 2006 | Topic: Criminal Liability: Praeter Intentionem, Aberratio Ictus, Error in Personae, Impossible Crimes</w:t>
      </w:r>
    </w:p>
    <w:p>
      <w:pPr>
        <w:spacing w:before="40" w:after="60" w:line="276" w:lineRule="auto"/>
      </w:pPr>
      <w:r>
        <w:rPr>
          <w:rFonts w:ascii="Calibri" w:hAnsi="Calibri"/>
          <w:b/>
          <w:color w:val="0F1E36"/>
          <w:sz w:val="20"/>
        </w:rPr>
        <w:t xml:space="preserve">Facts: </w:t>
      </w:r>
      <w:r>
        <w:rPr>
          <w:rFonts w:ascii="Calibri" w:hAnsi="Calibri"/>
          <w:color w:val="1F2937"/>
          <w:sz w:val="20"/>
        </w:rPr>
        <w:t>During a fistfight outside a dance hall, Yadao struck the victim once with his fist. The victim fell backward, hitting his head against a concrete pavement, causing a skull fracture and intracranial hemorrhage resulting in death.</w:t>
      </w:r>
    </w:p>
    <w:p>
      <w:pPr>
        <w:spacing w:before="40" w:after="60" w:line="276" w:lineRule="auto"/>
      </w:pPr>
      <w:r>
        <w:rPr>
          <w:rFonts w:ascii="Calibri" w:hAnsi="Calibri"/>
          <w:b/>
          <w:color w:val="8B0000"/>
          <w:sz w:val="20"/>
        </w:rPr>
        <w:t xml:space="preserve">Issue: </w:t>
      </w:r>
      <w:r>
        <w:rPr>
          <w:rFonts w:ascii="Calibri" w:hAnsi="Calibri"/>
          <w:color w:val="1F2937"/>
          <w:sz w:val="20"/>
        </w:rPr>
        <w:t>Is the accused guilty of Homicide with the mitigating circumstance of praeter intentionem under Article 13(3)?</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**YES. The accused is GUILTY OF HOMICIDE with the mitigating circumstance of lack of intent to commit so grave a wrong.**</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Articles 4(1) and 13(3), Revised Penal Code.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fist blow was the proximate cause of the fall and the fatal skull fracture on the concrete. Under Art. 4(1), the accused is liable for homicide. However, delivering a single fist blow without a weapon clearly demonstrates that the accused did not intend the death of the victim. The mitigating circumstance under Art. 13(3) must be credited.</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 xml:space="preserve">Conviction for Homicide AFFIRMED with mitigating circumstance under Art. 13(3).  </w:t>
        <w:br/>
        <w:t xml:space="preserve">  &gt; **Doctrine:** An unarmed blow that causes the victim to fall fatally onto a hard surface constitutes Homicide under Art. 4(1), mitigated by praeter intentionem under Art. 13(3).</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 illustrating the practical judicial application of statutory elements and defenses.</w:t>
      </w:r>
    </w:p>
    <w:p>
      <w:pPr>
        <w:keepNext/>
        <w:spacing w:before="240" w:after="40"/>
      </w:pPr>
      <w:r>
        <w:rPr>
          <w:rFonts w:ascii="Georgia" w:hAnsi="Georgia"/>
          <w:b/>
          <w:color w:val="0F1E36"/>
          <w:sz w:val="22"/>
        </w:rPr>
        <w:t>CASE 72: People v. Adriano</w:t>
      </w:r>
    </w:p>
    <w:p>
      <w:pPr>
        <w:spacing w:before="20" w:after="60" w:line="276" w:lineRule="auto"/>
      </w:pPr>
      <w:r>
        <w:rPr>
          <w:rFonts w:ascii="Calibri" w:hAnsi="Calibri"/>
          <w:i/>
          <w:color w:val="4B5563"/>
          <w:sz w:val="19"/>
        </w:rPr>
        <w:t>Citation: G.R. No. 205228, 15 July 2015 | Topic: Criminal Liability: Praeter Intentionem, Aberratio Ictus, Error in Personae, Impossible Crimes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Criminal Liability: Praeter Intentionem, Aberratio Ictus, Error in Personae, Impossible Crimes, the prosecution initiated criminal proceedings against the accused arising from acts committed in violation of Art. 4, RPC. The defense raised substantive legal contentions questioning whether the statutory elements were established beyond reasonable doubt, specifically arguing in relation to the legal doctrine that: Aberratio ictus (mistake in the blow); stray bullet killing unintended bystander constitutes complex crime under Art. 48.</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4, RPC to the accused, and should the established rule that 'Aberratio ictus (mistake in the blow); stray bullet killing unintended bystander constitutes complex crime under Art. 48'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4, RPC, ruling that Aberratio ictus (mistake in the blow); stray bullet killing unintended bystander constitutes complex crime under Art. 48.</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4,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Criminal Liability: Praeter Intentionem, Aberratio Ictus, Error in Personae, Impossible Crimes. The Court applied the established rule that aberratio ictus (mistake in the blow); stray bullet killing unintended bystander constitutes complex crime under art. 48.</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Aberratio ictus (mistake in the blow); stray bullet killing unintended bystander constitutes complex crime under Art. 48.</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 illustrating the practical judicial application of statutory elements and defenses.</w:t>
      </w:r>
    </w:p>
    <w:p>
      <w:pPr>
        <w:keepNext/>
        <w:spacing w:before="240" w:after="40"/>
      </w:pPr>
      <w:r>
        <w:rPr>
          <w:rFonts w:ascii="Georgia" w:hAnsi="Georgia"/>
          <w:b/>
          <w:color w:val="0F1E36"/>
          <w:sz w:val="22"/>
        </w:rPr>
        <w:t>CASE 73: People v. Bendecio</w:t>
      </w:r>
    </w:p>
    <w:p>
      <w:pPr>
        <w:spacing w:before="20" w:after="60" w:line="276" w:lineRule="auto"/>
      </w:pPr>
      <w:r>
        <w:rPr>
          <w:rFonts w:ascii="Calibri" w:hAnsi="Calibri"/>
          <w:i/>
          <w:color w:val="4B5563"/>
          <w:sz w:val="19"/>
        </w:rPr>
        <w:t>Citation: G.R. No. 235016, 8 September 2020 | Topic: Criminal Liability: Praeter Intentionem, Aberratio Ictus, Error in Personae, Impossible Crimes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Criminal Liability: Praeter Intentionem, Aberratio Ictus, Error in Personae, Impossible Crimes, the prosecution initiated criminal proceedings against the accused arising from acts committed in violation of Art. 4, RPC. The defense raised substantive legal contentions questioning whether the statutory elements were established beyond reasonable doubt, specifically arguing in relation to the legal doctrine that: Aberratio ictus; treachery qualifying the unintended killing of innocent third party.</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4, RPC to the accused, and should the established rule that 'Aberratio ictus; treachery qualifying the unintended killing of innocent third party'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4, RPC, ruling that Aberratio ictus; treachery qualifying the unintended killing of innocent third party.</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4,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Criminal Liability: Praeter Intentionem, Aberratio Ictus, Error in Personae, Impossible Crimes. The Court applied the established rule that aberratio ictus; treachery qualifying the unintended killing of innocent third party.</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Aberratio ictus; treachery qualifying the unintended killing of innocent third party.</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 illustrating the practical judicial application of statutory elements and defenses.</w:t>
      </w:r>
    </w:p>
    <w:p>
      <w:pPr>
        <w:keepNext/>
        <w:spacing w:before="240" w:after="40"/>
      </w:pPr>
      <w:r>
        <w:rPr>
          <w:rFonts w:ascii="Georgia" w:hAnsi="Georgia"/>
          <w:b/>
          <w:color w:val="0F1E36"/>
          <w:sz w:val="22"/>
        </w:rPr>
        <w:t>CASE 74: People v. Gemoya</w:t>
      </w:r>
    </w:p>
    <w:p>
      <w:pPr>
        <w:spacing w:before="20" w:after="60" w:line="276" w:lineRule="auto"/>
      </w:pPr>
      <w:r>
        <w:rPr>
          <w:rFonts w:ascii="Calibri" w:hAnsi="Calibri"/>
          <w:i/>
          <w:color w:val="4B5563"/>
          <w:sz w:val="19"/>
        </w:rPr>
        <w:t>Citation: G.R. No. 132633, 4 October 2000 | Topic: Criminal Liability: Praeter Intentionem, Aberratio Ictus, Error in Personae, Impossible Crimes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Criminal Liability: Praeter Intentionem, Aberratio Ictus, Error in Personae, Impossible Crimes, the prosecution initiated criminal proceedings against the accused arising from acts committed in violation of Art. 4, RPC. The defense raised substantive legal contentions questioning whether the statutory elements were established beyond reasonable doubt, specifically arguing in relation to the legal doctrine that: Aberratio ictus; complex crime of murder with attempted murder for stray shot.</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4, RPC to the accused, and should the established rule that 'Aberratio ictus; complex crime of murder with attempted murder for stray shot'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4, RPC, ruling that Aberratio ictus; complex crime of murder with attempted murder for stray shot.</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4,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Criminal Liability: Praeter Intentionem, Aberratio Ictus, Error in Personae, Impossible Crimes. The Court applied the established rule that aberratio ictus; complex crime of murder with attempted murder for stray shot.</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Aberratio ictus; complex crime of murder with attempted murder for stray shot.</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 illustrating the practical judicial application of statutory elements and defenses.</w:t>
      </w:r>
    </w:p>
    <w:p>
      <w:pPr>
        <w:keepNext/>
        <w:spacing w:before="240" w:after="40"/>
      </w:pPr>
      <w:r>
        <w:rPr>
          <w:rFonts w:ascii="Georgia" w:hAnsi="Georgia"/>
          <w:b/>
          <w:color w:val="0F1E36"/>
          <w:sz w:val="22"/>
        </w:rPr>
        <w:t>CASE 75: People v. Guillen</w:t>
      </w:r>
    </w:p>
    <w:p>
      <w:pPr>
        <w:spacing w:before="20" w:after="60" w:line="276" w:lineRule="auto"/>
      </w:pPr>
      <w:r>
        <w:rPr>
          <w:rFonts w:ascii="Calibri" w:hAnsi="Calibri"/>
          <w:i/>
          <w:color w:val="4B5563"/>
          <w:sz w:val="19"/>
        </w:rPr>
        <w:t>Citation: G.R. No. L-1477, 18 January 1950 | Topic: Criminal Liability: Praeter Intentionem, Aberratio Ictus, Error in Personae, Impossible Crimes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Criminal Liability: Praeter Intentionem, Aberratio Ictus, Error in Personae, Impossible Crimes, the prosecution initiated criminal proceedings against the accused arising from acts committed in violation of Art. 4, RPC. The defense raised substantive legal contentions questioning whether the statutory elements were established beyond reasonable doubt, specifically arguing in relation to the legal doctrine that: Aberratio ictus; throwing grenade at President Roxas killing bystander constitutes complex crime of murder and attempted murder.</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4, RPC to the accused, and should the established rule that 'Aberratio ictus; throwing grenade at President Roxas killing bystander constitutes complex crime of murder and attempted murder'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4, RPC, ruling that Aberratio ictus; throwing grenade at President Roxas killing bystander constitutes complex crime of murder and attempted murder.</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4,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Criminal Liability: Praeter Intentionem, Aberratio Ictus, Error in Personae, Impossible Crimes. The Court applied the established rule that aberratio ictus; throwing grenade at president roxas killing bystander constitutes complex crime of murder and attempted murder.</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Aberratio ictus; throwing grenade at President Roxas killing bystander constitutes complex crime of murder and attempted murder.</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 illustrating the practical judicial application of statutory elements and defenses.</w:t>
      </w:r>
    </w:p>
    <w:p>
      <w:pPr>
        <w:keepNext/>
        <w:spacing w:before="240" w:after="40"/>
      </w:pPr>
      <w:r>
        <w:rPr>
          <w:rFonts w:ascii="Georgia" w:hAnsi="Georgia"/>
          <w:b/>
          <w:color w:val="0F1E36"/>
          <w:sz w:val="22"/>
        </w:rPr>
        <w:t>CASE 76: People v. Sabalones</w:t>
      </w:r>
    </w:p>
    <w:p>
      <w:pPr>
        <w:spacing w:before="20" w:after="60" w:line="276" w:lineRule="auto"/>
      </w:pPr>
      <w:r>
        <w:rPr>
          <w:rFonts w:ascii="Calibri" w:hAnsi="Calibri"/>
          <w:i/>
          <w:color w:val="4B5563"/>
          <w:sz w:val="19"/>
        </w:rPr>
        <w:t>Citation: G.R. No. 123485, 31 August 1998 | Topic: Criminal Liability: Praeter Intentionem, Aberratio Ictus, Error in Personae, Impossible Crimes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Criminal Liability: Praeter Intentionem, Aberratio Ictus, Error in Personae, Impossible Crimes, the prosecution initiated criminal proceedings against the accused arising from acts committed in violation of Art. 4, RPC. The defense raised substantive legal contentions questioning whether the statutory elements were established beyond reasonable doubt, specifically arguing in relation to the legal doctrine that: Error in personae (mistake in identity); mistaking victims for enemies does not extinguish liability for murder.</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4, RPC to the accused, and should the established rule that 'Error in personae (mistake in identity); mistaking victims for enemies does not extinguish liability for murder'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4, RPC, ruling that Error in personae (mistake in identity); mistaking victims for enemies does not extinguish liability for murder.</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4,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Criminal Liability: Praeter Intentionem, Aberratio Ictus, Error in Personae, Impossible Crimes. The Court applied the established rule that error in personae (mistake in identity); mistaking victims for enemies does not extinguish liability for murder.</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Error in personae (mistake in identity); mistaking victims for enemies does not extinguish liability for murder.</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 illustrating the practical judicial application of statutory elements and defenses.</w:t>
      </w:r>
    </w:p>
    <w:p>
      <w:pPr>
        <w:keepNext/>
        <w:spacing w:before="240" w:after="40"/>
      </w:pPr>
      <w:r>
        <w:rPr>
          <w:rFonts w:ascii="Georgia" w:hAnsi="Georgia"/>
          <w:b/>
          <w:color w:val="0F1E36"/>
          <w:sz w:val="22"/>
        </w:rPr>
        <w:t>CASE 77: People v. Hilario</w:t>
      </w:r>
    </w:p>
    <w:p>
      <w:pPr>
        <w:spacing w:before="20" w:after="60" w:line="276" w:lineRule="auto"/>
      </w:pPr>
      <w:r>
        <w:rPr>
          <w:rFonts w:ascii="Calibri" w:hAnsi="Calibri"/>
          <w:i/>
          <w:color w:val="4B5563"/>
          <w:sz w:val="19"/>
        </w:rPr>
        <w:t>Citation: G.R. No. 128083, 16 March 2001 | Topic: Criminal Liability: Praeter Intentionem, Aberratio Ictus, Error in Personae, Impossible Crimes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Criminal Liability: Praeter Intentionem, Aberratio Ictus, Error in Personae, Impossible Crimes, the prosecution initiated criminal proceedings against the accused arising from acts committed in violation of Art. 4, RPC. The defense raised substantive legal contentions questioning whether the statutory elements were established beyond reasonable doubt, specifically arguing in relation to the legal doctrine that: Error in personae; transferring intent to innocent victim.</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4, RPC to the accused, and should the established rule that 'Error in personae; transferring intent to innocent victim'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4, RPC, ruling that Error in personae; transferring intent to innocent victim.</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4,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Criminal Liability: Praeter Intentionem, Aberratio Ictus, Error in Personae, Impossible Crimes. The Court applied the established rule that error in personae; transferring intent to innocent victim.</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Error in personae; transferring intent to innocent victim.</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 illustrating the practical judicial application of statutory elements and defenses.</w:t>
      </w:r>
    </w:p>
    <w:p>
      <w:pPr>
        <w:keepNext/>
        <w:spacing w:before="240" w:after="40"/>
      </w:pPr>
      <w:r>
        <w:rPr>
          <w:rFonts w:ascii="Georgia" w:hAnsi="Georgia"/>
          <w:b/>
          <w:color w:val="0F1E36"/>
          <w:sz w:val="22"/>
        </w:rPr>
        <w:t>CASE 78: People v. Balmores</w:t>
      </w:r>
    </w:p>
    <w:p>
      <w:pPr>
        <w:spacing w:before="20" w:after="60" w:line="276" w:lineRule="auto"/>
      </w:pPr>
      <w:r>
        <w:rPr>
          <w:rFonts w:ascii="Calibri" w:hAnsi="Calibri"/>
          <w:i/>
          <w:color w:val="4B5563"/>
          <w:sz w:val="19"/>
        </w:rPr>
        <w:t>Citation: 85 Phil. 493 (1950) | Topic: Criminal Liability: Praeter Intentionem, Aberratio Ictus, Error in Personae, Impossible Crimes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Criminal Liability: Praeter Intentionem, Aberratio Ictus, Error in Personae, Impossible Crimes, the prosecution initiated criminal proceedings against the accused arising from acts committed in violation of Art. 4, RPC. The defense raised substantive legal contentions questioning whether the statutory elements were established beyond reasonable doubt, specifically arguing in relation to the legal doctrine that: Impossible crime; altering non-winning sweepstakes ticket with obvious eraser marks constitutes impossible crime of estafa.</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4, RPC to the accused, and should the established rule that 'Impossible crime; altering non-winning sweepstakes ticket with obvious eraser marks constitutes impossible crime of estafa'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4, RPC, ruling that Impossible crime; altering non-winning sweepstakes ticket with obvious eraser marks constitutes impossible crime of estafa.</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4,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Criminal Liability: Praeter Intentionem, Aberratio Ictus, Error in Personae, Impossible Crimes. The Court applied the established rule that impossible crime; altering non-winning sweepstakes ticket with obvious eraser marks constitutes impossible crime of estafa.</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Impossible crime; altering non-winning sweepstakes ticket with obvious eraser marks constitutes impossible crime of estafa.</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 illustrating the practical judicial application of statutory elements and defenses.</w:t>
      </w:r>
    </w:p>
    <w:p>
      <w:pPr>
        <w:keepNext/>
        <w:spacing w:before="240" w:after="40"/>
      </w:pPr>
      <w:r>
        <w:rPr>
          <w:rFonts w:ascii="Georgia" w:hAnsi="Georgia"/>
          <w:b/>
          <w:color w:val="0F1E36"/>
          <w:sz w:val="22"/>
        </w:rPr>
        <w:t>CASE 79: Intod v. Court of Appeals</w:t>
      </w:r>
    </w:p>
    <w:p>
      <w:pPr>
        <w:spacing w:before="20" w:after="60" w:line="276" w:lineRule="auto"/>
      </w:pPr>
      <w:r>
        <w:rPr>
          <w:rFonts w:ascii="Calibri" w:hAnsi="Calibri"/>
          <w:i/>
          <w:color w:val="4B5563"/>
          <w:sz w:val="19"/>
        </w:rPr>
        <w:t>Citation: 215 SCRA 52 (1992) | Topic: Criminal Liability: Praeter Intentionem, Aberratio Ictus, Error in Personae, Impossible Crimes</w:t>
      </w:r>
    </w:p>
    <w:p>
      <w:pPr>
        <w:spacing w:before="40" w:after="60" w:line="276" w:lineRule="auto"/>
      </w:pPr>
      <w:r>
        <w:rPr>
          <w:rFonts w:ascii="Calibri" w:hAnsi="Calibri"/>
          <w:b/>
          <w:color w:val="0F1E36"/>
          <w:sz w:val="20"/>
        </w:rPr>
        <w:t xml:space="preserve">Facts: </w:t>
      </w:r>
      <w:r>
        <w:rPr>
          <w:rFonts w:ascii="Calibri" w:hAnsi="Calibri"/>
          <w:color w:val="1F2937"/>
          <w:sz w:val="20"/>
        </w:rPr>
        <w:t>Intod and three armed companions went to Bernardina Palangpangan's house with the intent to kill her. Knowing her usual bedroom location, they peppered the room with gunfire. Unknown to them, Bernardina was sleeping in another city that night; the room was completely empty.</w:t>
      </w:r>
    </w:p>
    <w:p>
      <w:pPr>
        <w:spacing w:before="40" w:after="60" w:line="276" w:lineRule="auto"/>
      </w:pPr>
      <w:r>
        <w:rPr>
          <w:rFonts w:ascii="Calibri" w:hAnsi="Calibri"/>
          <w:b/>
          <w:color w:val="8B0000"/>
          <w:sz w:val="20"/>
        </w:rPr>
        <w:t xml:space="preserve">Issue: </w:t>
      </w:r>
      <w:r>
        <w:rPr>
          <w:rFonts w:ascii="Calibri" w:hAnsi="Calibri"/>
          <w:color w:val="1F2937"/>
          <w:sz w:val="20"/>
        </w:rPr>
        <w:t>Is the accused guilty of Attempted Murder or an Impossible Crime under Article 4, Paragraph 2 of the RPC?</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accused is GUILTY OF AN IMPOSSIBLE CRIME under Article 4, Paragraph 2 in relation to Article 59 of the RPC.**</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Article 4, Paragraph 2 and Article 59, Revised Penal Code; Distinction between Legal and Physical/Factual Impossibility.</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All elements of an impossible crime are present: (1) The act would be an offense against persons (Murder); (2) Assailants had homicidal intent; (3) Accomplishment was inherently impossible due to factual impossibility (the target was absent from the room); and (4) The act did not constitute any other completed felony. Under the Positivist school of the RPC, the actor is punished for his subjective social dangerousness.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 xml:space="preserve">Conviction MODIFIED from Attempted Murder to Impossible Crime; sentenced to 6 months of arresto mayor.  </w:t>
        <w:br/>
        <w:t xml:space="preserve">  &gt; **Doctrine:** Firing at an empty bedroom where the target is absent constitutes an Impossible Crime due to factual/physical impossibility under Article 4(2) of the RPC.</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 illustrating the practical judicial application of statutory elements and defenses.</w:t>
      </w:r>
    </w:p>
    <w:p>
      <w:pPr>
        <w:keepNext/>
        <w:spacing w:before="240" w:after="40"/>
      </w:pPr>
      <w:r>
        <w:rPr>
          <w:rFonts w:ascii="Georgia" w:hAnsi="Georgia"/>
          <w:b/>
          <w:color w:val="0F1E36"/>
          <w:sz w:val="22"/>
        </w:rPr>
        <w:t>CASE 80: Jacinto v. People</w:t>
      </w:r>
    </w:p>
    <w:p>
      <w:pPr>
        <w:spacing w:before="20" w:after="60" w:line="276" w:lineRule="auto"/>
      </w:pPr>
      <w:r>
        <w:rPr>
          <w:rFonts w:ascii="Calibri" w:hAnsi="Calibri"/>
          <w:i/>
          <w:color w:val="4B5563"/>
          <w:sz w:val="19"/>
        </w:rPr>
        <w:t>Citation: G.R. No. 162540, 13 July 2009 | Topic: Criminal Liability: Praeter Intentionem, Aberratio Ictus, Error in Personae, Impossible Crimes</w:t>
      </w:r>
    </w:p>
    <w:p>
      <w:pPr>
        <w:spacing w:before="40" w:after="60" w:line="276" w:lineRule="auto"/>
      </w:pPr>
      <w:r>
        <w:rPr>
          <w:rFonts w:ascii="Calibri" w:hAnsi="Calibri"/>
          <w:b/>
          <w:color w:val="0F1E36"/>
          <w:sz w:val="20"/>
        </w:rPr>
        <w:t xml:space="preserve">Facts: </w:t>
      </w:r>
      <w:r>
        <w:rPr>
          <w:rFonts w:ascii="Calibri" w:hAnsi="Calibri"/>
          <w:color w:val="1F2937"/>
          <w:sz w:val="20"/>
        </w:rPr>
        <w:t>Jacinto, a collector, received a customer's check for ₱10,000 payable to her employer, replaced it with a bounced personal check, and deposited the customer's check into her relative's bank account. However, the customer's check was subsequently dishonored for insufficient funds. The trial court convicted her of Qualified Theft.</w:t>
      </w:r>
    </w:p>
    <w:p>
      <w:pPr>
        <w:spacing w:before="40" w:after="60" w:line="276" w:lineRule="auto"/>
      </w:pPr>
      <w:r>
        <w:rPr>
          <w:rFonts w:ascii="Calibri" w:hAnsi="Calibri"/>
          <w:b/>
          <w:color w:val="8B0000"/>
          <w:sz w:val="20"/>
        </w:rPr>
        <w:t xml:space="preserve">Issue: </w:t>
      </w:r>
      <w:r>
        <w:rPr>
          <w:rFonts w:ascii="Calibri" w:hAnsi="Calibri"/>
          <w:color w:val="1F2937"/>
          <w:sz w:val="20"/>
        </w:rPr>
        <w:t>Is the unauthorized appropriation of a worthless/dishonored check Qualified Theft or an Impossible Crime under Article 4(2) of the RPC?</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accused is GUILTY OF AN IMPOSSIBLE CRIME under Article 4(2) in relation to Article 59 of the RPC.**</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Article 4, Paragraph 2 and Article 59, Revised Penal Code; Legal/Factual Impossibility in Crimes Against Property.</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Theft requires the unlawful taking of personal property belonging to another with value. Because the check was completely unfunded and dishonored upon presentment, no monetary gain or property value was or could ever be realized. The felony of theft against property was legally and factually impossible of accomplishment. Jacinto is liable for an impossible crime.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 xml:space="preserve">Conviction MODIFIED from Qualified Theft to Impossible Crime; sentenced to 6 months of arresto mayor.  </w:t>
        <w:br/>
        <w:t xml:space="preserve">  &gt; **Doctrine:** The unlawful misappropriation of a worthless, dishonored check constitutes an Impossible Crime under Article 4(2) because the accomplishment of theft is inherently impossible.</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 Felonies, Dolo/Culpa, Mistake of Fact, Proximate Cause &amp; Impossible Crimes (Articles 3–5 RPC), illustrating the practical judicial application of statutory elements and defenses.</w:t>
      </w:r>
    </w:p>
    <w:p>
      <w:pPr>
        <w:keepNext/>
        <w:spacing w:before="280" w:after="80"/>
      </w:pPr>
      <w:r>
        <w:rPr>
          <w:rFonts w:ascii="Georgia" w:hAnsi="Georgia"/>
          <w:b/>
          <w:color w:val="8B0000"/>
          <w:sz w:val="24"/>
        </w:rPr>
        <w:t>Topic: Stages of Execution (Attempted, Frustrated, Consummated)</w:t>
      </w:r>
    </w:p>
    <w:p>
      <w:pPr>
        <w:spacing w:before="20" w:after="60" w:line="276" w:lineRule="auto"/>
      </w:pPr>
      <w:r>
        <w:rPr>
          <w:rFonts w:ascii="Calibri" w:hAnsi="Calibri"/>
          <w:i/>
          <w:color w:val="4B5563"/>
          <w:sz w:val="19"/>
        </w:rPr>
        <w:t>Statutory Anchor: Governing Provision(s): Arts. 6, 7, 50–57, RPC • Total Cases: 23</w:t>
      </w:r>
    </w:p>
    <w:p>
      <w:pPr>
        <w:keepNext/>
        <w:spacing w:before="240" w:after="40"/>
      </w:pPr>
      <w:r>
        <w:rPr>
          <w:rFonts w:ascii="Georgia" w:hAnsi="Georgia"/>
          <w:b/>
          <w:color w:val="0F1E36"/>
          <w:sz w:val="22"/>
        </w:rPr>
        <w:t>CASE 81: United States v. Eduave</w:t>
      </w:r>
    </w:p>
    <w:p>
      <w:pPr>
        <w:spacing w:before="20" w:after="60" w:line="276" w:lineRule="auto"/>
      </w:pPr>
      <w:r>
        <w:rPr>
          <w:rFonts w:ascii="Calibri" w:hAnsi="Calibri"/>
          <w:i/>
          <w:color w:val="4B5563"/>
          <w:sz w:val="19"/>
        </w:rPr>
        <w:t>Citation: 36 Phil. 209 (1917) | Topic: Stages of Execution (Attempted, Frustrated, Consummated)</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Stages of Execution (Attempted, Frustrated, Consummated), the prosecution initiated criminal proceedings against the accused arising from acts committed in violation of Arts. 6, 7, 50–57, RPC. The defense raised substantive legal contentions questioning whether the statutory elements were established beyond reasonable doubt, specifically arguing in relation to the legal doctrine that: Subjective phase vs. objective phase in attempted and frustrated felonies.</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6, 7, 50–57, RPC to the accused, and should the established rule that 'Subjective phase vs. objective phase in attempted and frustrated felonies'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6, 7, 50–57, RPC, ruling that Subjective phase vs. objective phase in attempted and frustrated felonies.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6, 7, 50–57,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Stages of Execution (Attempted, Frustrated, Consummated). The Court applied the established rule that subjective phase vs. objective phase in attempted and frustrated felonies.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Subjective phase vs. objective phase in attempted and frustrated felonies.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6, 7, 50–57,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 illustrating the practical judicial application of statutory elements and defenses.</w:t>
      </w:r>
    </w:p>
    <w:p>
      <w:pPr>
        <w:keepNext/>
        <w:spacing w:before="240" w:after="40"/>
      </w:pPr>
      <w:r>
        <w:rPr>
          <w:rFonts w:ascii="Georgia" w:hAnsi="Georgia"/>
          <w:b/>
          <w:color w:val="0F1E36"/>
          <w:sz w:val="22"/>
        </w:rPr>
        <w:t>CASE 82: People v. Enriquez</w:t>
      </w:r>
    </w:p>
    <w:p>
      <w:pPr>
        <w:spacing w:before="20" w:after="60" w:line="276" w:lineRule="auto"/>
      </w:pPr>
      <w:r>
        <w:rPr>
          <w:rFonts w:ascii="Calibri" w:hAnsi="Calibri"/>
          <w:i/>
          <w:color w:val="4B5563"/>
          <w:sz w:val="19"/>
        </w:rPr>
        <w:t>Citation: 281 SCRA 103 (1997) | Topic: Stages of Execution (Attempted, Frustrated, Consummated)</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Stages of Execution (Attempted, Frustrated, Consummated), the prosecution initiated criminal proceedings against the accused arising from acts committed in violation of Arts. 6, 7, 50–57, RPC. The defense raised substantive legal contentions questioning whether the statutory elements were established beyond reasonable doubt, specifically arguing in relation to the legal doctrine that: Attempted murder; overt acts and subjective phase analysis.</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6, 7, 50–57, RPC to the accused, and should the established rule that 'Attempted murder; overt acts and subjective phase analysis'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6, 7, 50–57, RPC, ruling that Attempted murder; overt acts and subjective phase analysis.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6, 7, 50–57,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Stages of Execution (Attempted, Frustrated, Consummated). The Court applied the established rule that attempted murder; overt acts and subjective phase analysis.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Attempted murder; overt acts and subjective phase analysis.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6, 7, 50–57,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 illustrating the practical judicial application of statutory elements and defenses.</w:t>
      </w:r>
    </w:p>
    <w:p>
      <w:pPr>
        <w:keepNext/>
        <w:spacing w:before="240" w:after="40"/>
      </w:pPr>
      <w:r>
        <w:rPr>
          <w:rFonts w:ascii="Georgia" w:hAnsi="Georgia"/>
          <w:b/>
          <w:color w:val="0F1E36"/>
          <w:sz w:val="22"/>
        </w:rPr>
        <w:t>CASE 83: People v. Listerio</w:t>
      </w:r>
    </w:p>
    <w:p>
      <w:pPr>
        <w:spacing w:before="20" w:after="60" w:line="276" w:lineRule="auto"/>
      </w:pPr>
      <w:r>
        <w:rPr>
          <w:rFonts w:ascii="Calibri" w:hAnsi="Calibri"/>
          <w:i/>
          <w:color w:val="4B5563"/>
          <w:sz w:val="19"/>
        </w:rPr>
        <w:t>Citation: 335 SCRA 40 (2000) | Topic: Stages of Execution (Attempted, Frustrated, Consummated)</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Stages of Execution (Attempted, Frustrated, Consummated), the prosecution initiated criminal proceedings against the accused arising from acts committed in violation of Arts. 6, 7, 50–57, RPC. The defense raised substantive legal contentions questioning whether the statutory elements were established beyond reasonable doubt, specifically arguing in relation to the legal doctrine that: Stages of execution in conspiracy and multiple wounds inflicted.</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6, 7, 50–57, RPC to the accused, and should the established rule that 'Stages of execution in conspiracy and multiple wounds inflicted'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6, 7, 50–57, RPC, ruling that Stages of execution in conspiracy and multiple wounds inflicted.</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6, 7, 50–57,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Stages of Execution (Attempted, Frustrated, Consummated). The Court applied the established rule that stages of execution in conspiracy and multiple wounds inflicted.</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Stages of execution in conspiracy and multiple wounds inflicted.</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6, 7, 50–57,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 illustrating the practical judicial application of statutory elements and defenses.</w:t>
      </w:r>
    </w:p>
    <w:p>
      <w:pPr>
        <w:keepNext/>
        <w:spacing w:before="240" w:after="40"/>
      </w:pPr>
      <w:r>
        <w:rPr>
          <w:rFonts w:ascii="Georgia" w:hAnsi="Georgia"/>
          <w:b/>
          <w:color w:val="0F1E36"/>
          <w:sz w:val="22"/>
        </w:rPr>
        <w:t>CASE 84: People v. Erinia</w:t>
      </w:r>
    </w:p>
    <w:p>
      <w:pPr>
        <w:spacing w:before="20" w:after="60" w:line="276" w:lineRule="auto"/>
      </w:pPr>
      <w:r>
        <w:rPr>
          <w:rFonts w:ascii="Calibri" w:hAnsi="Calibri"/>
          <w:i/>
          <w:color w:val="4B5563"/>
          <w:sz w:val="19"/>
        </w:rPr>
        <w:t>Citation: 50 Phil. 998 (1927) | Topic: Stages of Execution (Attempted, Frustrated, Consummated)</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Stages of Execution (Attempted, Frustrated, Consummated), the prosecution initiated criminal proceedings against the accused arising from acts committed in violation of Arts. 6, 7, 50–57, RPC. The defense raised substantive legal contentions questioning whether the statutory elements were established beyond reasonable doubt, specifically arguing in relation to the legal doctrine that: Attempted rape; touching private parts without overt act of penile penetration.</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6, 7, 50–57, RPC to the accused, and should the established rule that 'Attempted rape; touching private parts without overt act of penile penetration'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6, 7, 50–57, RPC, ruling that Attempted rape; touching private parts without overt act of penile penetration.</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6, 7, 50–57,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Stages of Execution (Attempted, Frustrated, Consummated). The Court applied the established rule that attempted rape; touching private parts without overt act of penile penetration.</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Attempted rape; touching private parts without overt act of penile penetration.</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6, 7, 50–57,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 illustrating the practical judicial application of statutory elements and defenses.</w:t>
      </w:r>
    </w:p>
    <w:p>
      <w:pPr>
        <w:keepNext/>
        <w:spacing w:before="240" w:after="40"/>
      </w:pPr>
      <w:r>
        <w:rPr>
          <w:rFonts w:ascii="Georgia" w:hAnsi="Georgia"/>
          <w:b/>
          <w:color w:val="0F1E36"/>
          <w:sz w:val="22"/>
        </w:rPr>
        <w:t>CASE 85: People v. Hernandez</w:t>
      </w:r>
    </w:p>
    <w:p>
      <w:pPr>
        <w:spacing w:before="20" w:after="60" w:line="276" w:lineRule="auto"/>
      </w:pPr>
      <w:r>
        <w:rPr>
          <w:rFonts w:ascii="Calibri" w:hAnsi="Calibri"/>
          <w:i/>
          <w:color w:val="4B5563"/>
          <w:sz w:val="19"/>
        </w:rPr>
        <w:t>Citation: 49 Phil. 980 (1925) | Topic: Stages of Execution (Attempted, Frustrated, Consummated)</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Stages of Execution (Attempted, Frustrated, Consummated), the prosecution initiated criminal proceedings against the accused arising from acts committed in violation of Arts. 6, 7, 50–57, RPC. The defense raised substantive legal contentions questioning whether the statutory elements were established beyond reasonable doubt, specifically arguing in relation to the legal doctrine that: Frustrated rape doctrine vs. consummated rape under historical jurisprudence.</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6, 7, 50–57, RPC to the accused, and should the established rule that 'Frustrated rape doctrine vs. consummated rape under historical jurisprudence'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6, 7, 50–57, RPC, ruling that Frustrated rape doctrine vs. consummated rape under historical jurisprudence.</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6, 7, 50–57,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Stages of Execution (Attempted, Frustrated, Consummated). The Court applied the established rule that frustrated rape doctrine vs. consummated rape under historical jurisprudence.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Frustrated rape doctrine vs. consummated rape under historical jurisprudence.</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6, 7, 50–57,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 illustrating the practical judicial application of statutory elements and defenses.</w:t>
      </w:r>
    </w:p>
    <w:p>
      <w:pPr>
        <w:keepNext/>
        <w:spacing w:before="240" w:after="40"/>
      </w:pPr>
      <w:r>
        <w:rPr>
          <w:rFonts w:ascii="Georgia" w:hAnsi="Georgia"/>
          <w:b/>
          <w:color w:val="0F1E36"/>
          <w:sz w:val="22"/>
        </w:rPr>
        <w:t>CASE 86: People v. Orita</w:t>
      </w:r>
    </w:p>
    <w:p>
      <w:pPr>
        <w:spacing w:before="20" w:after="60" w:line="276" w:lineRule="auto"/>
      </w:pPr>
      <w:r>
        <w:rPr>
          <w:rFonts w:ascii="Calibri" w:hAnsi="Calibri"/>
          <w:i/>
          <w:color w:val="4B5563"/>
          <w:sz w:val="19"/>
        </w:rPr>
        <w:t>Citation: 184 SCRA 105 (1990) | Topic: Stages of Execution (Attempted, Frustrated, Consummated)</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Stages of Execution (Attempted, Frustrated, Consummated), the prosecution initiated criminal proceedings against the accused arising from acts committed in violation of Arts. 6, 7, 50–57, RPC. The defense raised substantive legal contentions questioning whether the statutory elements were established beyond reasonable doubt, specifically arguing in relation to the legal doctrine that: Consummated rape; entry of the labia / slight penetration of female pudenda consummates rape.</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6, 7, 50–57, RPC to the accused, and should the established rule that 'Consummated rape; entry of the labia / slight penetration of female pudenda consummates rape'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6, 7, 50–57, RPC, ruling that Consummated rape; entry of the labia / slight penetration of female pudenda consummates rape.</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6, 7, 50–57,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Stages of Execution (Attempted, Frustrated, Consummated). The Court applied the established rule that consummated rape; entry of the labia / slight penetration of female pudenda consummates rape.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Consummated rape; entry of the labia / slight penetration of female pudenda consummates rape.</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6, 7, 50–57,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 illustrating the practical judicial application of statutory elements and defenses.</w:t>
      </w:r>
    </w:p>
    <w:p>
      <w:pPr>
        <w:keepNext/>
        <w:spacing w:before="240" w:after="40"/>
      </w:pPr>
      <w:r>
        <w:rPr>
          <w:rFonts w:ascii="Georgia" w:hAnsi="Georgia"/>
          <w:b/>
          <w:color w:val="0F1E36"/>
          <w:sz w:val="22"/>
        </w:rPr>
        <w:t>CASE 87: People v. Campuhan</w:t>
      </w:r>
    </w:p>
    <w:p>
      <w:pPr>
        <w:spacing w:before="20" w:after="60" w:line="276" w:lineRule="auto"/>
      </w:pPr>
      <w:r>
        <w:rPr>
          <w:rFonts w:ascii="Calibri" w:hAnsi="Calibri"/>
          <w:i/>
          <w:color w:val="4B5563"/>
          <w:sz w:val="19"/>
        </w:rPr>
        <w:t>Citation: 329 SCRA 270 (2000) | Topic: Stages of Execution (Attempted, Frustrated, Consummated)</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Stages of Execution (Attempted, Frustrated, Consummated), the prosecution initiated criminal proceedings against the accused arising from acts committed in violation of Arts. 6, 7, 50–57, RPC. The defense raised substantive legal contentions questioning whether the statutory elements were established beyond reasonable doubt, specifically arguing in relation to the legal doctrine that: Attempted rape; lack of physical contact or penetration of the female pudenda.</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6, 7, 50–57, RPC to the accused, and should the established rule that 'Attempted rape; lack of physical contact or penetration of the female pudenda'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6, 7, 50–57, RPC, ruling that Attempted rape; lack of physical contact or penetration of the female pudenda.</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6, 7, 50–57,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Stages of Execution (Attempted, Frustrated, Consummated). The Court applied the established rule that attempted rape; lack of physical contact or penetration of the female pudenda.</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Attempted rape; lack of physical contact or penetration of the female pudenda.</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6, 7, 50–57,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 illustrating the practical judicial application of statutory elements and defenses.</w:t>
      </w:r>
    </w:p>
    <w:p>
      <w:pPr>
        <w:keepNext/>
        <w:spacing w:before="240" w:after="40"/>
      </w:pPr>
      <w:r>
        <w:rPr>
          <w:rFonts w:ascii="Georgia" w:hAnsi="Georgia"/>
          <w:b/>
          <w:color w:val="0F1E36"/>
          <w:sz w:val="22"/>
        </w:rPr>
        <w:t>CASE 88: People vs. Agao</w:t>
      </w:r>
    </w:p>
    <w:p>
      <w:pPr>
        <w:spacing w:before="20" w:after="60" w:line="276" w:lineRule="auto"/>
      </w:pPr>
      <w:r>
        <w:rPr>
          <w:rFonts w:ascii="Calibri" w:hAnsi="Calibri"/>
          <w:i/>
          <w:color w:val="4B5563"/>
          <w:sz w:val="19"/>
        </w:rPr>
        <w:t>Citation: G.R. No. 248049, 4 October 2022 | Topic: Stages of Execution (Attempted, Frustrated, Consummated)</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Stages of Execution (Attempted, Frustrated, Consummated), the prosecution initiated criminal proceedings against the accused arising from acts committed in violation of Arts. 6, 7, 50–57, RPC. The defense raised substantive legal contentions questioning whether the statutory elements were established beyond reasonable doubt, specifically arguing in relation to the legal doctrine that: Rape consummation standard; credibility of child victim testimony.</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6, 7, 50–57, RPC to the accused, and should the established rule that 'Rape consummation standard; credibility of child victim testimony'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6, 7, 50–57, RPC, ruling that Rape consummation standard; credibility of child victim testimony.</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6, 7, 50–57,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Stages of Execution (Attempted, Frustrated, Consummated). The Court applied the established rule that rape consummation standard; credibility of child victim testimony.</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Rape consummation standard; credibility of child victim testimony.</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6, 7, 50–57,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 illustrating the practical judicial application of statutory elements and defenses.</w:t>
      </w:r>
    </w:p>
    <w:p>
      <w:pPr>
        <w:keepNext/>
        <w:spacing w:before="240" w:after="40"/>
      </w:pPr>
      <w:r>
        <w:rPr>
          <w:rFonts w:ascii="Georgia" w:hAnsi="Georgia"/>
          <w:b/>
          <w:color w:val="0F1E36"/>
          <w:sz w:val="22"/>
        </w:rPr>
        <w:t>CASE 89: Cruz v. People</w:t>
      </w:r>
    </w:p>
    <w:p>
      <w:pPr>
        <w:spacing w:before="20" w:after="60" w:line="276" w:lineRule="auto"/>
      </w:pPr>
      <w:r>
        <w:rPr>
          <w:rFonts w:ascii="Calibri" w:hAnsi="Calibri"/>
          <w:i/>
          <w:color w:val="4B5563"/>
          <w:sz w:val="19"/>
        </w:rPr>
        <w:t>Citation: G.R. No. 166441, 8 October 2014 | Topic: Stages of Execution (Attempted, Frustrated, Consummated)</w:t>
      </w:r>
    </w:p>
    <w:p>
      <w:pPr>
        <w:spacing w:before="40" w:after="60" w:line="276" w:lineRule="auto"/>
      </w:pPr>
      <w:r>
        <w:rPr>
          <w:rFonts w:ascii="Calibri" w:hAnsi="Calibri"/>
          <w:b/>
          <w:color w:val="0F1E36"/>
          <w:sz w:val="20"/>
        </w:rPr>
        <w:t xml:space="preserve">Facts: </w:t>
      </w:r>
      <w:r>
        <w:rPr>
          <w:rFonts w:ascii="Calibri" w:hAnsi="Calibri"/>
          <w:color w:val="1F2937"/>
          <w:sz w:val="20"/>
        </w:rPr>
        <w:t>Cruz forced his female employee into a motel room, pinned her to the bed, removed her underwear, and unzipped his pants. The victim fought back fiercely, managed to push him away, and bolted out the door before any genital contact.</w:t>
      </w:r>
    </w:p>
    <w:p>
      <w:pPr>
        <w:spacing w:before="40" w:after="60" w:line="276" w:lineRule="auto"/>
      </w:pPr>
      <w:r>
        <w:rPr>
          <w:rFonts w:ascii="Calibri" w:hAnsi="Calibri"/>
          <w:b/>
          <w:color w:val="8B0000"/>
          <w:sz w:val="20"/>
        </w:rPr>
        <w:t xml:space="preserve">Issue: </w:t>
      </w:r>
      <w:r>
        <w:rPr>
          <w:rFonts w:ascii="Calibri" w:hAnsi="Calibri"/>
          <w:color w:val="1F2937"/>
          <w:sz w:val="20"/>
        </w:rPr>
        <w:t>What stage of execution of rape was committed?</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crime committed is ATTEMPTED RAPE.**</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Article 6, Par. 3 in rel. to Article 266-A, Revised Penal Code.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accused commenced the felony directly by overt acts of violence and unclogging resistance, with intent to rape. However, the felony was not produced due to the victim's successful escape—a cause other than his own spontaneous desistance.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 xml:space="preserve">Conviction for Attempted Rape AFFIRMED.  </w:t>
        <w:br/>
        <w:t xml:space="preserve">  &gt; **Doctrine:** Forcibly undressing a victim with intent to rape, interrupted before genital contact by the victim's escape, constitutes Attempted Rape.</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6, 7, 50–57,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 illustrating the practical judicial application of statutory elements and defenses.</w:t>
      </w:r>
    </w:p>
    <w:p>
      <w:pPr>
        <w:keepNext/>
        <w:spacing w:before="240" w:after="40"/>
      </w:pPr>
      <w:r>
        <w:rPr>
          <w:rFonts w:ascii="Georgia" w:hAnsi="Georgia"/>
          <w:b/>
          <w:color w:val="0F1E36"/>
          <w:sz w:val="22"/>
        </w:rPr>
        <w:t>CASE 90: Lutap v. People</w:t>
      </w:r>
    </w:p>
    <w:p>
      <w:pPr>
        <w:spacing w:before="20" w:after="60" w:line="276" w:lineRule="auto"/>
      </w:pPr>
      <w:r>
        <w:rPr>
          <w:rFonts w:ascii="Calibri" w:hAnsi="Calibri"/>
          <w:i/>
          <w:color w:val="4B5563"/>
          <w:sz w:val="19"/>
        </w:rPr>
        <w:t>Citation: G.R. No. 204061, 5 February 2018 | Topic: Stages of Execution (Attempted, Frustrated, Consummated)</w:t>
      </w:r>
    </w:p>
    <w:p>
      <w:pPr>
        <w:spacing w:before="40" w:after="60" w:line="276" w:lineRule="auto"/>
      </w:pPr>
      <w:r>
        <w:rPr>
          <w:rFonts w:ascii="Calibri" w:hAnsi="Calibri"/>
          <w:b/>
          <w:color w:val="0F1E36"/>
          <w:sz w:val="20"/>
        </w:rPr>
        <w:t xml:space="preserve">Facts: </w:t>
      </w:r>
      <w:r>
        <w:rPr>
          <w:rFonts w:ascii="Calibri" w:hAnsi="Calibri"/>
          <w:color w:val="1F2937"/>
          <w:sz w:val="20"/>
        </w:rPr>
        <w:t>The accused entered a sleeping girl's room, climbed on top of her, inserted his finger into her genitalia, and attempted penile penetration before she woke up screaming and family members rushed in.</w:t>
      </w:r>
    </w:p>
    <w:p>
      <w:pPr>
        <w:spacing w:before="40" w:after="60" w:line="276" w:lineRule="auto"/>
      </w:pPr>
      <w:r>
        <w:rPr>
          <w:rFonts w:ascii="Calibri" w:hAnsi="Calibri"/>
          <w:b/>
          <w:color w:val="8B0000"/>
          <w:sz w:val="20"/>
        </w:rPr>
        <w:t xml:space="preserve">Issue: </w:t>
      </w:r>
      <w:r>
        <w:rPr>
          <w:rFonts w:ascii="Calibri" w:hAnsi="Calibri"/>
          <w:color w:val="1F2937"/>
          <w:sz w:val="20"/>
        </w:rPr>
        <w:t>What crimes were committed by the acts of digital insertion and attempted penile assault?</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**Consummated Rape by Sexual Assault (Art. 266-A, Par. 2) and Attempted Rape by Carnal Knowledge.**</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Article 266-A, Paragraphs 1 and 2, Revised Penal Code.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Digital insertion into the genitalia consummates Rape by Sexual Assault under Paragraph 2 of Article 266-A. The subsequent attempt to achieve penile intercourse constituted Attempted Rape.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 xml:space="preserve">Conviction for Rape by Sexual Assault AFFIRMED.  </w:t>
        <w:br/>
        <w:t xml:space="preserve">  &gt; **Doctrine:** Digital penetration of the genitalia consummates Rape by Sexual Assault under Art. 266-A(2) of the RPC.</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6, 7, 50–57,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 illustrating the practical judicial application of statutory elements and defenses.</w:t>
      </w:r>
    </w:p>
    <w:p>
      <w:pPr>
        <w:keepNext/>
        <w:spacing w:before="240" w:after="40"/>
      </w:pPr>
      <w:r>
        <w:rPr>
          <w:rFonts w:ascii="Georgia" w:hAnsi="Georgia"/>
          <w:b/>
          <w:color w:val="0F1E36"/>
          <w:sz w:val="22"/>
        </w:rPr>
        <w:t>CASE 91: United States v. Adiao</w:t>
      </w:r>
    </w:p>
    <w:p>
      <w:pPr>
        <w:spacing w:before="20" w:after="60" w:line="276" w:lineRule="auto"/>
      </w:pPr>
      <w:r>
        <w:rPr>
          <w:rFonts w:ascii="Calibri" w:hAnsi="Calibri"/>
          <w:i/>
          <w:color w:val="4B5563"/>
          <w:sz w:val="19"/>
        </w:rPr>
        <w:t>Citation: 38 Phil. 754 (1918) | Topic: Stages of Execution (Attempted, Frustrated, Consummated)</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Stages of Execution (Attempted, Frustrated, Consummated), the prosecution initiated criminal proceedings against the accused arising from acts committed in violation of Arts. 6, 7, 50–57, RPC. The defense raised substantive legal contentions questioning whether the statutory elements were established beyond reasonable doubt, specifically arguing in relation to the legal doctrine that: Theft is consummated once thief obtains physical custody and control over the thing stolen.</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6, 7, 50–57, RPC to the accused, and should the established rule that 'Theft is consummated once thief obtains physical custody and control over the thing stolen'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6, 7, 50–57, RPC, ruling that Theft is consummated once thief obtains physical custody and control over the thing stolen.</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6, 7, 50–57,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Stages of Execution (Attempted, Frustrated, Consummated). The Court applied the established rule that theft is consummated once thief obtains physical custody and control over the thing stolen.</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Theft is consummated once thief obtains physical custody and control over the thing stolen.</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6, 7, 50–57,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 illustrating the practical judicial application of statutory elements and defenses.</w:t>
      </w:r>
    </w:p>
    <w:p>
      <w:pPr>
        <w:keepNext/>
        <w:spacing w:before="240" w:after="40"/>
      </w:pPr>
      <w:r>
        <w:rPr>
          <w:rFonts w:ascii="Georgia" w:hAnsi="Georgia"/>
          <w:b/>
          <w:color w:val="0F1E36"/>
          <w:sz w:val="22"/>
        </w:rPr>
        <w:t>CASE 92: People v. Dino</w:t>
      </w:r>
    </w:p>
    <w:p>
      <w:pPr>
        <w:spacing w:before="20" w:after="60" w:line="276" w:lineRule="auto"/>
      </w:pPr>
      <w:r>
        <w:rPr>
          <w:rFonts w:ascii="Calibri" w:hAnsi="Calibri"/>
          <w:i/>
          <w:color w:val="4B5563"/>
          <w:sz w:val="19"/>
        </w:rPr>
        <w:t>Citation: 45 O.G. 3446 | Topic: Stages of Execution (Attempted, Frustrated, Consummated)</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Stages of Execution (Attempted, Frustrated, Consummated), the prosecution initiated criminal proceedings against the accused arising from acts committed in violation of Arts. 6, 7, 50–57, RPC. The defense raised substantive legal contentions questioning whether the statutory elements were established beyond reasonable doubt, specifically arguing in relation to the legal doctrine that: Historical view on frustrated theft when stolen goods intercepted at checkpoint (overruled by Valenzuela).</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6, 7, 50–57, RPC to the accused, and should the established rule that 'Historical view on frustrated theft when stolen goods intercepted at checkpoint (overruled by Valenzuela)'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6, 7, 50–57, RPC, ruling that Historical view on frustrated theft when stolen goods intercepted at checkpoint (overruled by Valenzuela).</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6, 7, 50–57,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Stages of Execution (Attempted, Frustrated, Consummated). The Court applied the established rule that historical view on frustrated theft when stolen goods intercepted at checkpoint (overruled by valenzuela).</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Historical view on frustrated theft when stolen goods intercepted at checkpoint (overruled by Valenzuela).</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6, 7, 50–57,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 illustrating the practical judicial application of statutory elements and defenses.</w:t>
      </w:r>
    </w:p>
    <w:p>
      <w:pPr>
        <w:keepNext/>
        <w:spacing w:before="240" w:after="40"/>
      </w:pPr>
      <w:r>
        <w:rPr>
          <w:rFonts w:ascii="Georgia" w:hAnsi="Georgia"/>
          <w:b/>
          <w:color w:val="0F1E36"/>
          <w:sz w:val="22"/>
        </w:rPr>
        <w:t>CASE 93: Aristotel Valenzuela v. People</w:t>
      </w:r>
    </w:p>
    <w:p>
      <w:pPr>
        <w:spacing w:before="20" w:after="60" w:line="276" w:lineRule="auto"/>
      </w:pPr>
      <w:r>
        <w:rPr>
          <w:rFonts w:ascii="Calibri" w:hAnsi="Calibri"/>
          <w:i/>
          <w:color w:val="4B5563"/>
          <w:sz w:val="19"/>
        </w:rPr>
        <w:t>Citation: G.R. No. 160188, 21 June 2007 | Topic: Stages of Execution (Attempted, Frustrated, Consummated)</w:t>
      </w:r>
    </w:p>
    <w:p>
      <w:pPr>
        <w:spacing w:before="40" w:after="60" w:line="276" w:lineRule="auto"/>
      </w:pPr>
      <w:r>
        <w:rPr>
          <w:rFonts w:ascii="Calibri" w:hAnsi="Calibri"/>
          <w:b/>
          <w:color w:val="0F1E36"/>
          <w:sz w:val="20"/>
        </w:rPr>
        <w:t xml:space="preserve">Facts: </w:t>
      </w:r>
      <w:r>
        <w:rPr>
          <w:rFonts w:ascii="Calibri" w:hAnsi="Calibri"/>
          <w:color w:val="1F2937"/>
          <w:sz w:val="20"/>
        </w:rPr>
        <w:t>Valenzuela hauled cases of Tide detergent from a Super Sales Club warehouse, loaded them onto a pushcart, and transferred them to a waiting taxi outside. A security guard spotted him and arrested him before the taxi could leave the parking lot.</w:t>
      </w:r>
    </w:p>
    <w:p>
      <w:pPr>
        <w:spacing w:before="40" w:after="60" w:line="276" w:lineRule="auto"/>
      </w:pPr>
      <w:r>
        <w:rPr>
          <w:rFonts w:ascii="Calibri" w:hAnsi="Calibri"/>
          <w:b/>
          <w:color w:val="8B0000"/>
          <w:sz w:val="20"/>
        </w:rPr>
        <w:t xml:space="preserve">Issue: </w:t>
      </w:r>
      <w:r>
        <w:rPr>
          <w:rFonts w:ascii="Calibri" w:hAnsi="Calibri"/>
          <w:color w:val="1F2937"/>
          <w:sz w:val="20"/>
        </w:rPr>
        <w:t>Can a person be convicted of Frustrated Theft under Philippine law?</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**NO. In Philippine Criminal Law, THERE IS NO CRIME OF FRUSTRATED THEFT; the crime is either Attempted or CONSUMMATED THEFT.**</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Articles 6 and 308, Revised Penal Code; Exhaustive En Banc Review of Theft Doctrines.</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definition of theft under Article 308 requires only: (1) Taking of personal property; (2) Belonging to another; (3) With intent to gain; (4) Without consent; and (5) Without violence or intimidation. The moment the unlawful taking (apoderamiento) is completed and the thief obtains physical control over the thing, the theft is fully consummated. Freedom of disposition is not an element of theft. If taking is interrupted before obtaining control, it is Attempted; once control is obtained, it is Consummated. Frustrated theft is a legal impossibility.</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 xml:space="preserve">Conviction for CONSUMMATED THEFT AFFIRMED.  </w:t>
        <w:br/>
        <w:t xml:space="preserve">  &gt; **Doctrine:** The Landmark Valenzuela Doctrine: Under Article 308 of the Revised Penal Code, there is NO crime of Frustrated Theft. Theft is either Attempted (if unlawful taking is interrupted before obtaining possession) or Consummated (the moment physical dominion is obtained).</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6, 7, 50–57,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 illustrating the practical judicial application of statutory elements and defenses.</w:t>
      </w:r>
    </w:p>
    <w:p>
      <w:pPr>
        <w:keepNext/>
        <w:spacing w:before="240" w:after="40"/>
      </w:pPr>
      <w:r>
        <w:rPr>
          <w:rFonts w:ascii="Georgia" w:hAnsi="Georgia"/>
          <w:b/>
          <w:color w:val="0F1E36"/>
          <w:sz w:val="22"/>
        </w:rPr>
        <w:t>CASE 94: People v. Lamahang</w:t>
      </w:r>
    </w:p>
    <w:p>
      <w:pPr>
        <w:spacing w:before="20" w:after="60" w:line="276" w:lineRule="auto"/>
      </w:pPr>
      <w:r>
        <w:rPr>
          <w:rFonts w:ascii="Calibri" w:hAnsi="Calibri"/>
          <w:i/>
          <w:color w:val="4B5563"/>
          <w:sz w:val="19"/>
        </w:rPr>
        <w:t>Citation: 61 Phil. 703 (1935) | Topic: Stages of Execution (Attempted, Frustrated, Consummated)</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Stages of Execution (Attempted, Frustrated, Consummated), the prosecution initiated criminal proceedings against the accused arising from acts committed in violation of Arts. 6, 7, 50–57, RPC. The defense raised substantive legal contentions questioning whether the statutory elements were established beyond reasonable doubt, specifically arguing in relation to the legal doctrine that: Attempted robbery vs. trespass; breaking wall without unequivocal overt act showing intent to rob is attempted trespass.</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6, 7, 50–57, RPC to the accused, and should the established rule that 'Attempted robbery vs. trespass; breaking wall without unequivocal overt act showing intent to rob is attempted trespass'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6, 7, 50–57, RPC, ruling that Attempted robbery vs. trespass; breaking wall without unequivocal overt act showing intent to rob is attempted trespass.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6, 7, 50–57,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Stages of Execution (Attempted, Frustrated, Consummated). The Court applied the established rule that attempted robbery vs. trespass; breaking wall without unequivocal overt act showing intent to rob is attempted trespass.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Attempted robbery vs. trespass; breaking wall without unequivocal overt act showing intent to rob is attempted trespass.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6, 7, 50–57,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 illustrating the practical judicial application of statutory elements and defenses.</w:t>
      </w:r>
    </w:p>
    <w:p>
      <w:pPr>
        <w:keepNext/>
        <w:spacing w:before="240" w:after="40"/>
      </w:pPr>
      <w:r>
        <w:rPr>
          <w:rFonts w:ascii="Georgia" w:hAnsi="Georgia"/>
          <w:b/>
          <w:color w:val="0F1E36"/>
          <w:sz w:val="22"/>
        </w:rPr>
        <w:t>CASE 95: People v. Salvilla</w:t>
      </w:r>
    </w:p>
    <w:p>
      <w:pPr>
        <w:spacing w:before="20" w:after="60" w:line="276" w:lineRule="auto"/>
      </w:pPr>
      <w:r>
        <w:rPr>
          <w:rFonts w:ascii="Calibri" w:hAnsi="Calibri"/>
          <w:i/>
          <w:color w:val="4B5563"/>
          <w:sz w:val="19"/>
        </w:rPr>
        <w:t>Citation: 184 SCRA 671 (1990) | Topic: Stages of Execution (Attempted, Frustrated, Consummated)</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Stages of Execution (Attempted, Frustrated, Consummated), the prosecution initiated criminal proceedings against the accused arising from acts committed in violation of Arts. 6, 7, 50–57, RPC. The defense raised substantive legal contentions questioning whether the statutory elements were established beyond reasonable doubt, specifically arguing in relation to the legal doctrine that: Robbery with serious physical injuries; control over money bag consummates robbery.</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6, 7, 50–57, RPC to the accused, and should the established rule that 'Robbery with serious physical injuries; control over money bag consummates robbery'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6, 7, 50–57, RPC, ruling that Robbery with serious physical injuries; control over money bag consummates robbery.</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6, 7, 50–57,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Stages of Execution (Attempted, Frustrated, Consummated). The Court applied the established rule that robbery with serious physical injuries; control over money bag consummates robbery.</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Robbery with serious physical injuries; control over money bag consummates robbery.</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6, 7, 50–57,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 illustrating the practical judicial application of statutory elements and defenses.</w:t>
      </w:r>
    </w:p>
    <w:p>
      <w:pPr>
        <w:keepNext/>
        <w:spacing w:before="240" w:after="40"/>
      </w:pPr>
      <w:r>
        <w:rPr>
          <w:rFonts w:ascii="Georgia" w:hAnsi="Georgia"/>
          <w:b/>
          <w:color w:val="0F1E36"/>
          <w:sz w:val="22"/>
        </w:rPr>
        <w:t>CASE 96: People v. Bulalayao</w:t>
      </w:r>
    </w:p>
    <w:p>
      <w:pPr>
        <w:spacing w:before="20" w:after="60" w:line="276" w:lineRule="auto"/>
      </w:pPr>
      <w:r>
        <w:rPr>
          <w:rFonts w:ascii="Calibri" w:hAnsi="Calibri"/>
          <w:i/>
          <w:color w:val="4B5563"/>
          <w:sz w:val="19"/>
        </w:rPr>
        <w:t>Citation: G.R. No. 103497, 23 February 1994 | Topic: Stages of Execution (Attempted, Frustrated, Consummated)</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Stages of Execution (Attempted, Frustrated, Consummated), the prosecution initiated criminal proceedings against the accused arising from acts committed in violation of Arts. 6, 7, 50–57, RPC. The defense raised substantive legal contentions questioning whether the statutory elements were established beyond reasonable doubt, specifically arguing in relation to the legal doctrine that: Attempted robbery with homicide and direct overt acts.</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6, 7, 50–57, RPC to the accused, and should the established rule that 'Attempted robbery with homicide and direct overt acts'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6, 7, 50–57, RPC, ruling that Attempted robbery with homicide and direct overt acts.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6, 7, 50–57,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Stages of Execution (Attempted, Frustrated, Consummated). The Court applied the established rule that attempted robbery with homicide and direct overt acts.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Attempted robbery with homicide and direct overt acts.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6, 7, 50–57,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 illustrating the practical judicial application of statutory elements and defenses.</w:t>
      </w:r>
    </w:p>
    <w:p>
      <w:pPr>
        <w:keepNext/>
        <w:spacing w:before="240" w:after="40"/>
      </w:pPr>
      <w:r>
        <w:rPr>
          <w:rFonts w:ascii="Georgia" w:hAnsi="Georgia"/>
          <w:b/>
          <w:color w:val="0F1E36"/>
          <w:sz w:val="22"/>
        </w:rPr>
        <w:t>CASE 97: People v. Borinaga</w:t>
      </w:r>
    </w:p>
    <w:p>
      <w:pPr>
        <w:spacing w:before="20" w:after="60" w:line="276" w:lineRule="auto"/>
      </w:pPr>
      <w:r>
        <w:rPr>
          <w:rFonts w:ascii="Calibri" w:hAnsi="Calibri"/>
          <w:i/>
          <w:color w:val="4B5563"/>
          <w:sz w:val="19"/>
        </w:rPr>
        <w:t>Citation: 55 Phil. 433 (1930) | Topic: Stages of Execution (Attempted, Frustrated, Consummated)</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Stages of Execution (Attempted, Frustrated, Consummated), the prosecution initiated criminal proceedings against the accused arising from acts committed in violation of Arts. 6, 7, 50–57, RPC. The defense raised substantive legal contentions questioning whether the statutory elements were established beyond reasonable doubt, specifically arguing in relation to the legal doctrine that: Frustrated murder; striking knife at back intercepted by wooden chair constitutes frustrated murder.</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6, 7, 50–57, RPC to the accused, and should the established rule that 'Frustrated murder; striking knife at back intercepted by wooden chair constitutes frustrated murder'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6, 7, 50–57, RPC, ruling that Frustrated murder; striking knife at back intercepted by wooden chair constitutes frustrated murder.</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6, 7, 50–57,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Stages of Execution (Attempted, Frustrated, Consummated). The Court applied the established rule that frustrated murder; striking knife at back intercepted by wooden chair constitutes frustrated murder.</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Frustrated murder; striking knife at back intercepted by wooden chair constitutes frustrated murder.</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6, 7, 50–57,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 illustrating the practical judicial application of statutory elements and defenses.</w:t>
      </w:r>
    </w:p>
    <w:p>
      <w:pPr>
        <w:keepNext/>
        <w:spacing w:before="240" w:after="40"/>
      </w:pPr>
      <w:r>
        <w:rPr>
          <w:rFonts w:ascii="Georgia" w:hAnsi="Georgia"/>
          <w:b/>
          <w:color w:val="0F1E36"/>
          <w:sz w:val="22"/>
        </w:rPr>
        <w:t>CASE 98: People v. Sy Pio</w:t>
      </w:r>
    </w:p>
    <w:p>
      <w:pPr>
        <w:spacing w:before="20" w:after="60" w:line="276" w:lineRule="auto"/>
      </w:pPr>
      <w:r>
        <w:rPr>
          <w:rFonts w:ascii="Calibri" w:hAnsi="Calibri"/>
          <w:i/>
          <w:color w:val="4B5563"/>
          <w:sz w:val="19"/>
        </w:rPr>
        <w:t>Citation: 94 Phil. 885 (1954) | Topic: Stages of Execution (Attempted, Frustrated, Consummated)</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Stages of Execution (Attempted, Frustrated, Consummated), the prosecution initiated criminal proceedings against the accused arising from acts committed in violation of Arts. 6, 7, 50–57, RPC. The defense raised substantive legal contentions questioning whether the statutory elements were established beyond reasonable doubt, specifically arguing in relation to the legal doctrine that: Frustrated murder vs. attempted murder; non-fatal wound without hitting vital organ is attempted murder.</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6, 7, 50–57, RPC to the accused, and should the established rule that 'Frustrated murder vs. attempted murder; non-fatal wound without hitting vital organ is attempted murder'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6, 7, 50–57, RPC, ruling that Frustrated murder vs. attempted murder; non-fatal wound without hitting vital organ is attempted murder.</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6, 7, 50–57,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Stages of Execution (Attempted, Frustrated, Consummated). The Court applied the established rule that frustrated murder vs. attempted murder; non-fatal wound without hitting vital organ is attempted murder.</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Frustrated murder vs. attempted murder; non-fatal wound without hitting vital organ is attempted murder.</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6, 7, 50–57,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 illustrating the practical judicial application of statutory elements and defenses.</w:t>
      </w:r>
    </w:p>
    <w:p>
      <w:pPr>
        <w:keepNext/>
        <w:spacing w:before="240" w:after="40"/>
      </w:pPr>
      <w:r>
        <w:rPr>
          <w:rFonts w:ascii="Georgia" w:hAnsi="Georgia"/>
          <w:b/>
          <w:color w:val="0F1E36"/>
          <w:sz w:val="22"/>
        </w:rPr>
        <w:t>CASE 99: People v. Trinidad</w:t>
      </w:r>
    </w:p>
    <w:p>
      <w:pPr>
        <w:spacing w:before="20" w:after="60" w:line="276" w:lineRule="auto"/>
      </w:pPr>
      <w:r>
        <w:rPr>
          <w:rFonts w:ascii="Calibri" w:hAnsi="Calibri"/>
          <w:i/>
          <w:color w:val="4B5563"/>
          <w:sz w:val="19"/>
        </w:rPr>
        <w:t>Citation: 169 SCRA 51 (1989) | Topic: Stages of Execution (Attempted, Frustrated, Consummated)</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Stages of Execution (Attempted, Frustrated, Consummated), the prosecution initiated criminal proceedings against the accused arising from acts committed in violation of Arts. 6, 7, 50–57, RPC. The defense raised substantive legal contentions questioning whether the statutory elements were established beyond reasonable doubt, specifically arguing in relation to the legal doctrine that: Attempted murder; intent to kill and nature of wounds inflicted.</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6, 7, 50–57, RPC to the accused, and should the established rule that 'Attempted murder; intent to kill and nature of wounds inflicted'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6, 7, 50–57, RPC, ruling that Attempted murder; intent to kill and nature of wounds inflicted.</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6, 7, 50–57,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Stages of Execution (Attempted, Frustrated, Consummated). The Court applied the established rule that attempted murder; intent to kill and nature of wounds inflicted.</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Attempted murder; intent to kill and nature of wounds inflicted.</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6, 7, 50–57,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 illustrating the practical judicial application of statutory elements and defenses.</w:t>
      </w:r>
    </w:p>
    <w:p>
      <w:pPr>
        <w:keepNext/>
        <w:spacing w:before="240" w:after="40"/>
      </w:pPr>
      <w:r>
        <w:rPr>
          <w:rFonts w:ascii="Georgia" w:hAnsi="Georgia"/>
          <w:b/>
          <w:color w:val="0F1E36"/>
          <w:sz w:val="22"/>
        </w:rPr>
        <w:t>CASE 100: People v. Ravelo</w:t>
      </w:r>
    </w:p>
    <w:p>
      <w:pPr>
        <w:spacing w:before="20" w:after="60" w:line="276" w:lineRule="auto"/>
      </w:pPr>
      <w:r>
        <w:rPr>
          <w:rFonts w:ascii="Calibri" w:hAnsi="Calibri"/>
          <w:i/>
          <w:color w:val="4B5563"/>
          <w:sz w:val="19"/>
        </w:rPr>
        <w:t>Citation: 202 SCRA 655 (1991) | Topic: Stages of Execution (Attempted, Frustrated, Consummated)</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Stages of Execution (Attempted, Frustrated, Consummated), the prosecution initiated criminal proceedings against the accused arising from acts committed in violation of Arts. 6, 7, 50–57, RPC. The defense raised substantive legal contentions questioning whether the statutory elements were established beyond reasonable doubt, specifically arguing in relation to the legal doctrine that: Frustrated homicide; performing all acts of execution where victim survived due to timely medical intervention.</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6, 7, 50–57, RPC to the accused, and should the established rule that 'Frustrated homicide; performing all acts of execution where victim survived due to timely medical intervention'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6, 7, 50–57, RPC, ruling that Frustrated homicide; performing all acts of execution where victim survived due to timely medical intervention.</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6, 7, 50–57,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Stages of Execution (Attempted, Frustrated, Consummated). The Court applied the established rule that frustrated homicide; performing all acts of execution where victim survived due to timely medical intervention.</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Frustrated homicide; performing all acts of execution where victim survived due to timely medical intervention.</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6, 7, 50–57,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 illustrating the practical judicial application of statutory elements and defenses.</w:t>
      </w:r>
    </w:p>
    <w:p>
      <w:pPr>
        <w:keepNext/>
        <w:spacing w:before="240" w:after="40"/>
      </w:pPr>
      <w:r>
        <w:rPr>
          <w:rFonts w:ascii="Georgia" w:hAnsi="Georgia"/>
          <w:b/>
          <w:color w:val="0F1E36"/>
          <w:sz w:val="22"/>
        </w:rPr>
        <w:t>CASE 101: People v. Kalalo</w:t>
      </w:r>
    </w:p>
    <w:p>
      <w:pPr>
        <w:spacing w:before="20" w:after="60" w:line="276" w:lineRule="auto"/>
      </w:pPr>
      <w:r>
        <w:rPr>
          <w:rFonts w:ascii="Calibri" w:hAnsi="Calibri"/>
          <w:i/>
          <w:color w:val="4B5563"/>
          <w:sz w:val="19"/>
        </w:rPr>
        <w:t>Citation: 59 Phil. 715 (1934) | Topic: Stages of Execution (Attempted, Frustrated, Consummated)</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Stages of Execution (Attempted, Frustrated, Consummated), the prosecution initiated criminal proceedings against the accused arising from acts committed in violation of Arts. 6, 7, 50–57, RPC. The defense raised substantive legal contentions questioning whether the statutory elements were established beyond reasonable doubt, specifically arguing in relation to the legal doctrine that: Attempted vs. frustrated homicide; firing multiple gunshots without inflicting mortal injury.</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6, 7, 50–57, RPC to the accused, and should the established rule that 'Attempted vs. frustrated homicide; firing multiple gunshots without inflicting mortal injury'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6, 7, 50–57, RPC, ruling that Attempted vs. frustrated homicide; firing multiple gunshots without inflicting mortal injury.</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6, 7, 50–57,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Stages of Execution (Attempted, Frustrated, Consummated). The Court applied the established rule that attempted vs. frustrated homicide; firing multiple gunshots without inflicting mortal injury.</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Attempted vs. frustrated homicide; firing multiple gunshots without inflicting mortal injury.</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6, 7, 50–57,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 illustrating the practical judicial application of statutory elements and defenses.</w:t>
      </w:r>
    </w:p>
    <w:p>
      <w:pPr>
        <w:keepNext/>
        <w:spacing w:before="240" w:after="40"/>
      </w:pPr>
      <w:r>
        <w:rPr>
          <w:rFonts w:ascii="Georgia" w:hAnsi="Georgia"/>
          <w:b/>
          <w:color w:val="0F1E36"/>
          <w:sz w:val="22"/>
        </w:rPr>
        <w:t>CASE 102: Guzman, Jr. v. People</w:t>
      </w:r>
    </w:p>
    <w:p>
      <w:pPr>
        <w:spacing w:before="20" w:after="60" w:line="276" w:lineRule="auto"/>
      </w:pPr>
      <w:r>
        <w:rPr>
          <w:rFonts w:ascii="Calibri" w:hAnsi="Calibri"/>
          <w:i/>
          <w:color w:val="4B5563"/>
          <w:sz w:val="19"/>
        </w:rPr>
        <w:t>Citation: G.R. No. 178512, 26 November 2014 | Topic: Stages of Execution (Attempted, Frustrated, Consummated)</w:t>
      </w:r>
    </w:p>
    <w:p>
      <w:pPr>
        <w:spacing w:before="40" w:after="60" w:line="276" w:lineRule="auto"/>
      </w:pPr>
      <w:r>
        <w:rPr>
          <w:rFonts w:ascii="Calibri" w:hAnsi="Calibri"/>
          <w:b/>
          <w:color w:val="0F1E36"/>
          <w:sz w:val="20"/>
        </w:rPr>
        <w:t xml:space="preserve">Facts: </w:t>
      </w:r>
      <w:r>
        <w:rPr>
          <w:rFonts w:ascii="Calibri" w:hAnsi="Calibri"/>
          <w:color w:val="1F2937"/>
          <w:sz w:val="20"/>
        </w:rPr>
        <w:t>Guzman struck the victim on the head with a heavy lead pipe. The victim sustained a linear skull fracture. The attending physician testified that without prompt medical care, the skull fracture would have caused fatal intracranial bleeding.</w:t>
      </w:r>
    </w:p>
    <w:p>
      <w:pPr>
        <w:spacing w:before="40" w:after="60" w:line="276" w:lineRule="auto"/>
      </w:pPr>
      <w:r>
        <w:rPr>
          <w:rFonts w:ascii="Calibri" w:hAnsi="Calibri"/>
          <w:b/>
          <w:color w:val="8B0000"/>
          <w:sz w:val="20"/>
        </w:rPr>
        <w:t xml:space="preserve">Issue: </w:t>
      </w:r>
      <w:r>
        <w:rPr>
          <w:rFonts w:ascii="Calibri" w:hAnsi="Calibri"/>
          <w:color w:val="1F2937"/>
          <w:sz w:val="20"/>
        </w:rPr>
        <w:t>Is the crime Frustrated Homicide or Attempted Homicide?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crime is FRUSTRATED HOMICIDE.**</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Article 6, Paragraph 2 and Article 249, Revised Penal Code.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assailant performed all acts of execution by striking a mortal blow to the head. The failure of the blow to produce death was prevented entirely by timely medical treatment. The crime is Frustrated Homicide.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 xml:space="preserve">Conviction for Frustrated Homicide AFFIRMED.  </w:t>
        <w:br/>
        <w:t xml:space="preserve">  &gt; **Doctrine:** Inflicting a mortal skull fracture that would have caused death without medical intervention constitutes Frustrated Homicide.</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6, 7, 50–57,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 illustrating the practical judicial application of statutory elements and defenses.</w:t>
      </w:r>
    </w:p>
    <w:p>
      <w:pPr>
        <w:keepNext/>
        <w:spacing w:before="240" w:after="40"/>
      </w:pPr>
      <w:r>
        <w:rPr>
          <w:rFonts w:ascii="Georgia" w:hAnsi="Georgia"/>
          <w:b/>
          <w:color w:val="0F1E36"/>
          <w:sz w:val="22"/>
        </w:rPr>
        <w:t>CASE 103: Etino v. People</w:t>
      </w:r>
    </w:p>
    <w:p>
      <w:pPr>
        <w:spacing w:before="20" w:after="60" w:line="276" w:lineRule="auto"/>
      </w:pPr>
      <w:r>
        <w:rPr>
          <w:rFonts w:ascii="Calibri" w:hAnsi="Calibri"/>
          <w:i/>
          <w:color w:val="4B5563"/>
          <w:sz w:val="19"/>
        </w:rPr>
        <w:t>Citation: G.R. No. 206632, 14 February 2018 | Topic: Stages of Execution (Attempted, Frustrated, Consummated)</w:t>
      </w:r>
    </w:p>
    <w:p>
      <w:pPr>
        <w:spacing w:before="40" w:after="60" w:line="276" w:lineRule="auto"/>
      </w:pPr>
      <w:r>
        <w:rPr>
          <w:rFonts w:ascii="Calibri" w:hAnsi="Calibri"/>
          <w:b/>
          <w:color w:val="0F1E36"/>
          <w:sz w:val="20"/>
        </w:rPr>
        <w:t xml:space="preserve">Facts: </w:t>
      </w:r>
      <w:r>
        <w:rPr>
          <w:rFonts w:ascii="Calibri" w:hAnsi="Calibri"/>
          <w:color w:val="1F2937"/>
          <w:sz w:val="20"/>
        </w:rPr>
        <w:t>Etino hacked the victim with a bolo during an altercation, hitting his back. The medical officer certified that the wound was superficial, did not penetrate any vital organs, and required only 10 days of medical attention.</w:t>
      </w:r>
    </w:p>
    <w:p>
      <w:pPr>
        <w:spacing w:before="40" w:after="60" w:line="276" w:lineRule="auto"/>
      </w:pPr>
      <w:r>
        <w:rPr>
          <w:rFonts w:ascii="Calibri" w:hAnsi="Calibri"/>
          <w:b/>
          <w:color w:val="8B0000"/>
          <w:sz w:val="20"/>
        </w:rPr>
        <w:t xml:space="preserve">Issue: </w:t>
      </w:r>
      <w:r>
        <w:rPr>
          <w:rFonts w:ascii="Calibri" w:hAnsi="Calibri"/>
          <w:color w:val="1F2937"/>
          <w:sz w:val="20"/>
        </w:rPr>
        <w:t>Is the offense Frustrated Homicide or Attempted Homicide?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offense is ATTEMPTED HOMICIDE.**</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Article 6, Paragraph 3 and Article 249, Revised Penal Code.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Under the Mortal Wound Test, when the wound inflicted is non-mortal, the perpetrator cannot be convicted of Frustrated Homicide. Since the wound required only 10 days to heal and did not endanger life, the crime is Attempted Homicide.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 xml:space="preserve">Conviction MODIFIED to Attempted Homicide.  </w:t>
        <w:br/>
        <w:t xml:space="preserve">  &gt; **Doctrine:** Where the hacking wound is superficial and non-mortal, the offense is Attempted Homicide, not Frustrated Homicide.</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6, 7, 50–57,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 illustrating the practical judicial application of statutory elements and defenses.</w:t>
      </w:r>
    </w:p>
    <w:p>
      <w:pPr>
        <w:keepNext/>
        <w:spacing w:before="280" w:after="80"/>
      </w:pPr>
      <w:r>
        <w:rPr>
          <w:rFonts w:ascii="Georgia" w:hAnsi="Georgia"/>
          <w:b/>
          <w:color w:val="8B0000"/>
          <w:sz w:val="24"/>
        </w:rPr>
        <w:t>Topic: Conspiracy, Proposal, and Multiple Offenders</w:t>
      </w:r>
    </w:p>
    <w:p>
      <w:pPr>
        <w:spacing w:before="20" w:after="60" w:line="276" w:lineRule="auto"/>
      </w:pPr>
      <w:r>
        <w:rPr>
          <w:rFonts w:ascii="Calibri" w:hAnsi="Calibri"/>
          <w:i/>
          <w:color w:val="4B5563"/>
          <w:sz w:val="19"/>
        </w:rPr>
        <w:t>Statutory Anchor: Governing Provision(s): Arts. 8, 14(9-10), 62(5), 160, RPC • Total Cases: 12</w:t>
      </w:r>
    </w:p>
    <w:p>
      <w:pPr>
        <w:keepNext/>
        <w:spacing w:before="240" w:after="40"/>
      </w:pPr>
      <w:r>
        <w:rPr>
          <w:rFonts w:ascii="Georgia" w:hAnsi="Georgia"/>
          <w:b/>
          <w:color w:val="0F1E36"/>
          <w:sz w:val="22"/>
        </w:rPr>
        <w:t>CASE 104: People v. Peralta</w:t>
      </w:r>
    </w:p>
    <w:p>
      <w:pPr>
        <w:spacing w:before="20" w:after="60" w:line="276" w:lineRule="auto"/>
      </w:pPr>
      <w:r>
        <w:rPr>
          <w:rFonts w:ascii="Calibri" w:hAnsi="Calibri"/>
          <w:i/>
          <w:color w:val="4B5563"/>
          <w:sz w:val="19"/>
        </w:rPr>
        <w:t>Citation: 25 SCRA 759 (1968) | Topic: Conspiracy, Proposal, and Multiple Offenders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Conspiracy, Proposal, and Multiple Offenders, the prosecution initiated criminal proceedings against the accused arising from acts committed in violation of Arts. 8, 14(9-10), 62(5), 160, RPC. The defense raised substantive legal contentions questioning whether the statutory elements were established beyond reasonable doubt, specifically arguing in relation to the legal doctrine that: Conspiracy in prison riot (Oxo vs. Sigue-Sigue); collective criminal responsibility of conspirators.</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8, 14(9-10), 62(5), 160, RPC to the accused, and should the established rule that 'Conspiracy in prison riot (Oxo vs. Sigue-Sigue); collective criminal responsibility of conspirators'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8, 14(9-10), 62(5), 160, RPC, ruling that Conspiracy in prison riot (Oxo vs. Sigue-Sigue); collective criminal responsibility of conspirators.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8, 14(9-10), 62(5), 160,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Conspiracy, Proposal, and Multiple Offenders. The Court applied the established rule that conspiracy in prison riot (oxo vs. sigue-sigue); collective criminal responsibility of conspirators.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Conspiracy in prison riot (Oxo vs. Sigue-Sigue); collective criminal responsibility of conspirators.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8, 14(9-10), 62(5), 160,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 illustrating the practical judicial application of statutory elements and defenses.</w:t>
      </w:r>
    </w:p>
    <w:p>
      <w:pPr>
        <w:keepNext/>
        <w:spacing w:before="240" w:after="40"/>
      </w:pPr>
      <w:r>
        <w:rPr>
          <w:rFonts w:ascii="Georgia" w:hAnsi="Georgia"/>
          <w:b/>
          <w:color w:val="0F1E36"/>
          <w:sz w:val="22"/>
        </w:rPr>
        <w:t>CASE 105: United States v. Bautista</w:t>
      </w:r>
    </w:p>
    <w:p>
      <w:pPr>
        <w:spacing w:before="20" w:after="60" w:line="276" w:lineRule="auto"/>
      </w:pPr>
      <w:r>
        <w:rPr>
          <w:rFonts w:ascii="Calibri" w:hAnsi="Calibri"/>
          <w:i/>
          <w:color w:val="4B5563"/>
          <w:sz w:val="19"/>
        </w:rPr>
        <w:t>Citation: 6 Phil. 581 (1906) | Topic: Conspiracy, Proposal, and Multiple Offenders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Conspiracy, Proposal, and Multiple Offenders, the prosecution initiated criminal proceedings against the accused arising from acts committed in violation of Arts. 8, 14(9-10), 62(5), 160, RPC. The defense raised substantive legal contentions questioning whether the statutory elements were established beyond reasonable doubt, specifically arguing in relation to the legal doctrine that: Conspiracy to overthrow government; mere agreement without overt execution.</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8, 14(9-10), 62(5), 160, RPC to the accused, and should the established rule that 'Conspiracy to overthrow government; mere agreement without overt execution'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8, 14(9-10), 62(5), 160, RPC, ruling that Conspiracy to overthrow government; mere agreement without overt execution.</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8, 14(9-10), 62(5), 160,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Conspiracy, Proposal, and Multiple Offenders. The Court applied the established rule that conspiracy to overthrow government; mere agreement without overt execution.</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Conspiracy to overthrow government; mere agreement without overt execution.</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8, 14(9-10), 62(5), 160,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 illustrating the practical judicial application of statutory elements and defenses.</w:t>
      </w:r>
    </w:p>
    <w:p>
      <w:pPr>
        <w:keepNext/>
        <w:spacing w:before="240" w:after="40"/>
      </w:pPr>
      <w:r>
        <w:rPr>
          <w:rFonts w:ascii="Georgia" w:hAnsi="Georgia"/>
          <w:b/>
          <w:color w:val="0F1E36"/>
          <w:sz w:val="22"/>
        </w:rPr>
        <w:t>CASE 106: Quidet v. People</w:t>
      </w:r>
    </w:p>
    <w:p>
      <w:pPr>
        <w:spacing w:before="20" w:after="60" w:line="276" w:lineRule="auto"/>
      </w:pPr>
      <w:r>
        <w:rPr>
          <w:rFonts w:ascii="Calibri" w:hAnsi="Calibri"/>
          <w:i/>
          <w:color w:val="4B5563"/>
          <w:sz w:val="19"/>
        </w:rPr>
        <w:t>Citation: G.R. No. 170289, 8 April 2010 | Topic: Conspiracy, Proposal, and Multiple Offenders</w:t>
      </w:r>
    </w:p>
    <w:p>
      <w:pPr>
        <w:spacing w:before="40" w:after="60" w:line="276" w:lineRule="auto"/>
      </w:pPr>
      <w:r>
        <w:rPr>
          <w:rFonts w:ascii="Calibri" w:hAnsi="Calibri"/>
          <w:b/>
          <w:color w:val="0F1E36"/>
          <w:sz w:val="20"/>
        </w:rPr>
        <w:t xml:space="preserve">Facts: </w:t>
      </w:r>
      <w:r>
        <w:rPr>
          <w:rFonts w:ascii="Calibri" w:hAnsi="Calibri"/>
          <w:color w:val="1F2937"/>
          <w:sz w:val="20"/>
        </w:rPr>
        <w:t>During a sudden brawl, Quidet stood nearby holding a piece of wood while his companion unexpectedly stabbed the victim. There was no prior plan and no concerted coordination between them.</w:t>
      </w:r>
    </w:p>
    <w:p>
      <w:pPr>
        <w:spacing w:before="40" w:after="60" w:line="276" w:lineRule="auto"/>
      </w:pPr>
      <w:r>
        <w:rPr>
          <w:rFonts w:ascii="Calibri" w:hAnsi="Calibri"/>
          <w:b/>
          <w:color w:val="8B0000"/>
          <w:sz w:val="20"/>
        </w:rPr>
        <w:t xml:space="preserve">Issue: </w:t>
      </w:r>
      <w:r>
        <w:rPr>
          <w:rFonts w:ascii="Calibri" w:hAnsi="Calibri"/>
          <w:color w:val="1F2937"/>
          <w:sz w:val="20"/>
        </w:rPr>
        <w:t>Can conspiracy be inferred from mere companionship and passive presence during a spontaneous stabbing?</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**NO. Conspiracy must be proved beyond reasonable doubt; Quidet is NOT liable for the stabbing.**</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Article 8 and Article 17, Revised Penal Code.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To establish implied conspiracy, the prosecution must prove that the accused performed acts that clearly demonstrate a common criminal purpose and synchronized execution. Mere presence at the scene or companionship with the assailant does not establish conspiracy.</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 xml:space="preserve">Quidet ACQUITTED of Homicide.  </w:t>
        <w:br/>
        <w:t xml:space="preserve">  &gt; **Doctrine:** Conspiracy must be established with the same degree of moral certainty as the crime itself; mere presence and companionship do not establish conspiracy.</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8, 14(9-10), 62(5), 160,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 illustrating the practical judicial application of statutory elements and defenses.</w:t>
      </w:r>
    </w:p>
    <w:p>
      <w:pPr>
        <w:keepNext/>
        <w:spacing w:before="240" w:after="40"/>
      </w:pPr>
      <w:r>
        <w:rPr>
          <w:rFonts w:ascii="Georgia" w:hAnsi="Georgia"/>
          <w:b/>
          <w:color w:val="0F1E36"/>
          <w:sz w:val="22"/>
        </w:rPr>
        <w:t>CASE 107: People v. Belmonte</w:t>
      </w:r>
    </w:p>
    <w:p>
      <w:pPr>
        <w:spacing w:before="20" w:after="60" w:line="276" w:lineRule="auto"/>
      </w:pPr>
      <w:r>
        <w:rPr>
          <w:rFonts w:ascii="Calibri" w:hAnsi="Calibri"/>
          <w:i/>
          <w:color w:val="4B5563"/>
          <w:sz w:val="19"/>
        </w:rPr>
        <w:t>Citation: G.R. No. 220889, 5 July 2017 | Topic: Conspiracy, Proposal, and Multiple Offenders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Conspiracy, Proposal, and Multiple Offenders, the prosecution initiated criminal proceedings against the accused arising from acts committed in violation of Arts. 8, 14(9-10), 62(5), 160, RPC. The defense raised substantive legal contentions questioning whether the statutory elements were established beyond reasonable doubt, specifically arguing in relation to the legal doctrine that: Implied conspiracy shown by concerted, synchronized actions of co-accused.</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8, 14(9-10), 62(5), 160, RPC to the accused, and should the established rule that 'Implied conspiracy shown by concerted, synchronized actions of co-accused'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8, 14(9-10), 62(5), 160, RPC, ruling that Implied conspiracy shown by concerted, synchronized actions of co-accused.</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8, 14(9-10), 62(5), 160,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Conspiracy, Proposal, and Multiple Offenders. The Court applied the established rule that implied conspiracy shown by concerted, synchronized actions of co-accused.</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Implied conspiracy shown by concerted, synchronized actions of co-accused.</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8, 14(9-10), 62(5), 160,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 illustrating the practical judicial application of statutory elements and defenses.</w:t>
      </w:r>
    </w:p>
    <w:p>
      <w:pPr>
        <w:keepNext/>
        <w:spacing w:before="240" w:after="40"/>
      </w:pPr>
      <w:r>
        <w:rPr>
          <w:rFonts w:ascii="Georgia" w:hAnsi="Georgia"/>
          <w:b/>
          <w:color w:val="0F1E36"/>
          <w:sz w:val="22"/>
        </w:rPr>
        <w:t>CASE 108: People v. Lago</w:t>
      </w:r>
    </w:p>
    <w:p>
      <w:pPr>
        <w:spacing w:before="20" w:after="60" w:line="276" w:lineRule="auto"/>
      </w:pPr>
      <w:r>
        <w:rPr>
          <w:rFonts w:ascii="Calibri" w:hAnsi="Calibri"/>
          <w:i/>
          <w:color w:val="4B5563"/>
          <w:sz w:val="19"/>
        </w:rPr>
        <w:t>Citation: G.R. No. 121272, 6 June 2001 | Topic: Conspiracy, Proposal, and Multiple Offenders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Conspiracy, Proposal, and Multiple Offenders, the prosecution initiated criminal proceedings against the accused arising from acts committed in violation of Arts. 8, 14(9-10), 62(5), 160, RPC. The defense raised substantive legal contentions questioning whether the statutory elements were established beyond reasonable doubt, specifically arguing in relation to the legal doctrine that: Direct participation and individual liability in the absence of proven conspiracy.</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8, 14(9-10), 62(5), 160, RPC to the accused, and should the established rule that 'Direct participation and individual liability in the absence of proven conspiracy'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8, 14(9-10), 62(5), 160, RPC, ruling that Direct participation and individual liability in the absence of proven conspiracy.</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8, 14(9-10), 62(5), 160,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Conspiracy, Proposal, and Multiple Offenders. The Court applied the established rule that direct participation and individual liability in the absence of proven conspiracy.</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Direct participation and individual liability in the absence of proven conspiracy.</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8, 14(9-10), 62(5), 160,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 illustrating the practical judicial application of statutory elements and defenses.</w:t>
      </w:r>
    </w:p>
    <w:p>
      <w:pPr>
        <w:keepNext/>
        <w:spacing w:before="240" w:after="40"/>
      </w:pPr>
      <w:r>
        <w:rPr>
          <w:rFonts w:ascii="Georgia" w:hAnsi="Georgia"/>
          <w:b/>
          <w:color w:val="0F1E36"/>
          <w:sz w:val="22"/>
        </w:rPr>
        <w:t>CASE 109: People v. Real</w:t>
      </w:r>
    </w:p>
    <w:p>
      <w:pPr>
        <w:spacing w:before="20" w:after="60" w:line="276" w:lineRule="auto"/>
      </w:pPr>
      <w:r>
        <w:rPr>
          <w:rFonts w:ascii="Calibri" w:hAnsi="Calibri"/>
          <w:i/>
          <w:color w:val="4B5563"/>
          <w:sz w:val="19"/>
        </w:rPr>
        <w:t>Citation: G.R. No. 93436, 24 March 1995 | Topic: Conspiracy, Proposal, and Multiple Offenders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Conspiracy, Proposal, and Multiple Offenders, the prosecution initiated criminal proceedings against the accused arising from acts committed in violation of Arts. 8, 14(9-10), 62(5), 160, RPC. The defense raised substantive legal contentions questioning whether the statutory elements were established beyond reasonable doubt, specifically arguing in relation to the legal doctrine that: Recidivism (Art. 14[9]); essential requisites and proof of prior final conviction.</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8, 14(9-10), 62(5), 160, RPC to the accused, and should the established rule that 'Recidivism (Art. 14[9]); essential requisites and proof of prior final conviction'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8, 14(9-10), 62(5), 160, RPC, ruling that Recidivism (Art. 14[9]); essential requisites and proof of prior final conviction.</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8, 14(9-10), 62(5), 160,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Conspiracy, Proposal, and Multiple Offenders. The Court applied the established rule that recidivism (art. 14[9]); essential requisites and proof of prior final conviction.</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Recidivism (Art. 14[9]); essential requisites and proof of prior final conviction.</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8, 14(9-10), 62(5), 160,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 illustrating the practical judicial application of statutory elements and defenses.</w:t>
      </w:r>
    </w:p>
    <w:p>
      <w:pPr>
        <w:keepNext/>
        <w:spacing w:before="240" w:after="40"/>
      </w:pPr>
      <w:r>
        <w:rPr>
          <w:rFonts w:ascii="Georgia" w:hAnsi="Georgia"/>
          <w:b/>
          <w:color w:val="0F1E36"/>
          <w:sz w:val="22"/>
        </w:rPr>
        <w:t>CASE 110: People v. Ibasco</w:t>
      </w:r>
    </w:p>
    <w:p>
      <w:pPr>
        <w:spacing w:before="20" w:after="60" w:line="276" w:lineRule="auto"/>
      </w:pPr>
      <w:r>
        <w:rPr>
          <w:rFonts w:ascii="Calibri" w:hAnsi="Calibri"/>
          <w:i/>
          <w:color w:val="4B5563"/>
          <w:sz w:val="19"/>
        </w:rPr>
        <w:t>Citation: G.R. No. L-4009, 19 October 1951 | Topic: Conspiracy, Proposal, and Multiple Offenders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Conspiracy, Proposal, and Multiple Offenders, the prosecution initiated criminal proceedings against the accused arising from acts committed in violation of Arts. 8, 14(9-10), 62(5), 160, RPC. The defense raised substantive legal contentions questioning whether the statutory elements were established beyond reasonable doubt, specifically arguing in relation to the legal doctrine that: Recidivism under same Title of the Revised Penal Code.</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8, 14(9-10), 62(5), 160, RPC to the accused, and should the established rule that 'Recidivism under same Title of the Revised Penal Code'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8, 14(9-10), 62(5), 160, RPC, ruling that Recidivism under same Title of the Revised Penal Code.</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8, 14(9-10), 62(5), 160,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Conspiracy, Proposal, and Multiple Offenders. The Court applied the established rule that recidivism under same title of the revised penal code.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Recidivism under same Title of the Revised Penal Code.</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8, 14(9-10), 62(5), 160,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 illustrating the practical judicial application of statutory elements and defenses.</w:t>
      </w:r>
    </w:p>
    <w:p>
      <w:pPr>
        <w:keepNext/>
        <w:spacing w:before="240" w:after="40"/>
      </w:pPr>
      <w:r>
        <w:rPr>
          <w:rFonts w:ascii="Georgia" w:hAnsi="Georgia"/>
          <w:b/>
          <w:color w:val="0F1E36"/>
          <w:sz w:val="22"/>
        </w:rPr>
        <w:t>CASE 111: People v. Cajara</w:t>
      </w:r>
    </w:p>
    <w:p>
      <w:pPr>
        <w:spacing w:before="20" w:after="60" w:line="276" w:lineRule="auto"/>
      </w:pPr>
      <w:r>
        <w:rPr>
          <w:rFonts w:ascii="Calibri" w:hAnsi="Calibri"/>
          <w:i/>
          <w:color w:val="4B5563"/>
          <w:sz w:val="19"/>
        </w:rPr>
        <w:t>Citation: G.R. No. 122498, 27 September 2000 | Topic: Conspiracy, Proposal, and Multiple Offenders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Conspiracy, Proposal, and Multiple Offenders, the prosecution initiated criminal proceedings against the accused arising from acts committed in violation of Arts. 8, 14(9-10), 62(5), 160, RPC. The defense raised substantive legal contentions questioning whether the statutory elements were established beyond reasonable doubt, specifically arguing in relation to the legal doctrine that: Reiteracion (Art. 14[10]); requirement that accused previously served penalty for offenses.</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8, 14(9-10), 62(5), 160, RPC to the accused, and should the established rule that 'Reiteracion (Art. 14[10]); requirement that accused previously served penalty for offenses'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8, 14(9-10), 62(5), 160, RPC, ruling that Reiteracion (Art. 14[10]); requirement that accused previously served penalty for offenses.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8, 14(9-10), 62(5), 160,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Conspiracy, Proposal, and Multiple Offenders. The Court applied the established rule that reiteracion (art. 14[10]); requirement that accused previously served penalty for offenses.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Reiteracion (Art. 14[10]); requirement that accused previously served penalty for offenses.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8, 14(9-10), 62(5), 160,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 illustrating the practical judicial application of statutory elements and defenses.</w:t>
      </w:r>
    </w:p>
    <w:p>
      <w:pPr>
        <w:keepNext/>
        <w:spacing w:before="240" w:after="40"/>
      </w:pPr>
      <w:r>
        <w:rPr>
          <w:rFonts w:ascii="Georgia" w:hAnsi="Georgia"/>
          <w:b/>
          <w:color w:val="0F1E36"/>
          <w:sz w:val="22"/>
        </w:rPr>
        <w:t>CASE 112: People v. Masonson</w:t>
      </w:r>
    </w:p>
    <w:p>
      <w:pPr>
        <w:spacing w:before="20" w:after="60" w:line="276" w:lineRule="auto"/>
      </w:pPr>
      <w:r>
        <w:rPr>
          <w:rFonts w:ascii="Calibri" w:hAnsi="Calibri"/>
          <w:i/>
          <w:color w:val="4B5563"/>
          <w:sz w:val="19"/>
        </w:rPr>
        <w:t>Citation: G.R. No. L-44527, 31 March 1936 | Topic: Conspiracy, Proposal, and Multiple Offenders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Conspiracy, Proposal, and Multiple Offenders, the prosecution initiated criminal proceedings against the accused arising from acts committed in violation of Arts. 8, 14(9-10), 62(5), 160, RPC. The defense raised substantive legal contentions questioning whether the statutory elements were established beyond reasonable doubt, specifically arguing in relation to the legal doctrine that: Habitual Delinquency (Art. 62[5]); requirement of alleging specific dates of prior convictions and releases.</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8, 14(9-10), 62(5), 160, RPC to the accused, and should the established rule that 'Habitual Delinquency (Art. 62[5]); requirement of alleging specific dates of prior convictions and releases'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8, 14(9-10), 62(5), 160, RPC, ruling that Habitual Delinquency (Art. 62[5]); requirement of alleging specific dates of prior convictions and releases.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8, 14(9-10), 62(5), 160,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Conspiracy, Proposal, and Multiple Offenders. The Court applied the established rule that habitual delinquency (art. 62[5]); requirement of alleging specific dates of prior convictions and releases.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Habitual Delinquency (Art. 62[5]); requirement of alleging specific dates of prior convictions and releases.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8, 14(9-10), 62(5), 160,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 illustrating the practical judicial application of statutory elements and defenses.</w:t>
      </w:r>
    </w:p>
    <w:p>
      <w:pPr>
        <w:keepNext/>
        <w:spacing w:before="240" w:after="40"/>
      </w:pPr>
      <w:r>
        <w:rPr>
          <w:rFonts w:ascii="Georgia" w:hAnsi="Georgia"/>
          <w:b/>
          <w:color w:val="0F1E36"/>
          <w:sz w:val="22"/>
        </w:rPr>
        <w:t>CASE 113: People v. Tolentino</w:t>
      </w:r>
    </w:p>
    <w:p>
      <w:pPr>
        <w:spacing w:before="20" w:after="60" w:line="276" w:lineRule="auto"/>
      </w:pPr>
      <w:r>
        <w:rPr>
          <w:rFonts w:ascii="Calibri" w:hAnsi="Calibri"/>
          <w:i/>
          <w:color w:val="4B5563"/>
          <w:sz w:val="19"/>
        </w:rPr>
        <w:t>Citation: G.R. No. L-48740, 5 August 1942 | Topic: Conspiracy, Proposal, and Multiple Offenders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Conspiracy, Proposal, and Multiple Offenders, the prosecution initiated criminal proceedings against the accused arising from acts committed in violation of Arts. 8, 14(9-10), 62(5), 160, RPC. The defense raised substantive legal contentions questioning whether the statutory elements were established beyond reasonable doubt, specifically arguing in relation to the legal doctrine that: Habitual Delinquency; computation of 10-year statutory window for theft and robbery.</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8, 14(9-10), 62(5), 160, RPC to the accused, and should the established rule that 'Habitual Delinquency; computation of 10-year statutory window for theft and robbery'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8, 14(9-10), 62(5), 160, RPC, ruling that Habitual Delinquency; computation of 10-year statutory window for theft and robbery.</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8, 14(9-10), 62(5), 160,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Conspiracy, Proposal, and Multiple Offenders. The Court applied the established rule that habitual delinquency; computation of 10-year statutory window for theft and robbery.</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Habitual Delinquency; computation of 10-year statutory window for theft and robbery.</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8, 14(9-10), 62(5), 160,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 illustrating the practical judicial application of statutory elements and defenses.</w:t>
      </w:r>
    </w:p>
    <w:p>
      <w:pPr>
        <w:keepNext/>
        <w:spacing w:before="240" w:after="40"/>
      </w:pPr>
      <w:r>
        <w:rPr>
          <w:rFonts w:ascii="Georgia" w:hAnsi="Georgia"/>
          <w:b/>
          <w:color w:val="0F1E36"/>
          <w:sz w:val="22"/>
        </w:rPr>
        <w:t>CASE 114: People v. Layson</w:t>
      </w:r>
    </w:p>
    <w:p>
      <w:pPr>
        <w:spacing w:before="20" w:after="60" w:line="276" w:lineRule="auto"/>
      </w:pPr>
      <w:r>
        <w:rPr>
          <w:rFonts w:ascii="Calibri" w:hAnsi="Calibri"/>
          <w:i/>
          <w:color w:val="4B5563"/>
          <w:sz w:val="19"/>
        </w:rPr>
        <w:t>Citation: G.R. No. L-25177, 31 October 1969 | Topic: Conspiracy, Proposal, and Multiple Offenders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Conspiracy, Proposal, and Multiple Offenders, the prosecution initiated criminal proceedings against the accused arising from acts committed in violation of Arts. 8, 14(9-10), 62(5), 160, RPC. The defense raised substantive legal contentions questioning whether the statutory elements were established beyond reasonable doubt, specifically arguing in relation to the legal doctrine that: Quasi-Recidivism (Art. 160); prisoner killing inmate while serving sentence punished with maximum penalty.</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8, 14(9-10), 62(5), 160, RPC to the accused, and should the established rule that 'Quasi-Recidivism (Art. 160); prisoner killing inmate while serving sentence punished with maximum penalty'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8, 14(9-10), 62(5), 160, RPC, ruling that Quasi-Recidivism (Art. 160); prisoner killing inmate while serving sentence punished with maximum penalty.</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8, 14(9-10), 62(5), 160,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Conspiracy, Proposal, and Multiple Offenders. The Court applied the established rule that quasi-recidivism (art. 160); prisoner killing inmate while serving sentence punished with maximum penalty.</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Quasi-Recidivism (Art. 160); prisoner killing inmate while serving sentence punished with maximum penalty.</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8, 14(9-10), 62(5), 160,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 illustrating the practical judicial application of statutory elements and defenses.</w:t>
      </w:r>
    </w:p>
    <w:p>
      <w:pPr>
        <w:keepNext/>
        <w:spacing w:before="240" w:after="40"/>
      </w:pPr>
      <w:r>
        <w:rPr>
          <w:rFonts w:ascii="Georgia" w:hAnsi="Georgia"/>
          <w:b/>
          <w:color w:val="0F1E36"/>
          <w:sz w:val="22"/>
        </w:rPr>
        <w:t>CASE 115: People v. Peralta</w:t>
      </w:r>
    </w:p>
    <w:p>
      <w:pPr>
        <w:spacing w:before="20" w:after="60" w:line="276" w:lineRule="auto"/>
      </w:pPr>
      <w:r>
        <w:rPr>
          <w:rFonts w:ascii="Calibri" w:hAnsi="Calibri"/>
          <w:i/>
          <w:color w:val="4B5563"/>
          <w:sz w:val="19"/>
        </w:rPr>
        <w:t>Citation: G.R. No. L-19069, 29 October 1968 | Topic: Conspiracy, Proposal, and Multiple Offenders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Conspiracy, Proposal, and Multiple Offenders, the prosecution initiated criminal proceedings against the accused arising from acts committed in violation of Arts. 8, 14(9-10), 62(5), 160, RPC. The defense raised substantive legal contentions questioning whether the statutory elements were established beyond reasonable doubt, specifically arguing in relation to the legal doctrine that: Quasi-Recidivism cannot be offset by any ordinary mitigating circumstance.</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8, 14(9-10), 62(5), 160, RPC to the accused, and should the established rule that 'Quasi-Recidivism cannot be offset by any ordinary mitigating circumstance'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8, 14(9-10), 62(5), 160, RPC, ruling that Quasi-Recidivism cannot be offset by any ordinary mitigating circumstance.</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8, 14(9-10), 62(5), 160,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Conspiracy, Proposal, and Multiple Offenders. The Court applied the established rule that quasi-recidivism cannot be offset by any ordinary mitigating circumstance.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Quasi-Recidivism cannot be offset by any ordinary mitigating circumstance.</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8, 14(9-10), 62(5), 160,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III: Stages of Execution, Light Felonies, Conspiracy &amp; Plurality (Articles 6–10 RPC), illustrating the practical judicial application of statutory elements and defenses.</w:t>
      </w:r>
    </w:p>
    <w:p>
      <w:pPr>
        <w:keepNext/>
        <w:spacing w:before="400" w:after="120"/>
      </w:pPr>
      <w:r>
        <w:rPr>
          <w:rFonts w:ascii="Georgia" w:hAnsi="Georgia"/>
          <w:b/>
          <w:color w:val="0F1E36"/>
          <w:sz w:val="28"/>
        </w:rPr>
        <w:t>PART: III. CIRCUMSTANCES AFFECTING CRIMINAL LIABILITY</w:t>
      </w:r>
    </w:p>
    <w:p>
      <w:pPr>
        <w:keepNext/>
        <w:spacing w:before="280" w:after="80"/>
      </w:pPr>
      <w:r>
        <w:rPr>
          <w:rFonts w:ascii="Georgia" w:hAnsi="Georgia"/>
          <w:b/>
          <w:color w:val="8B0000"/>
          <w:sz w:val="24"/>
        </w:rPr>
        <w:t>Topic: Justifying Circumstances: Self-Defense, Defense of Relatives &amp; Strangers, State of Necessity, Fulfillment of Duty</w:t>
      </w:r>
    </w:p>
    <w:p>
      <w:pPr>
        <w:spacing w:before="20" w:after="60" w:line="276" w:lineRule="auto"/>
      </w:pPr>
      <w:r>
        <w:rPr>
          <w:rFonts w:ascii="Calibri" w:hAnsi="Calibri"/>
          <w:i/>
          <w:color w:val="4B5563"/>
          <w:sz w:val="19"/>
        </w:rPr>
        <w:t>Statutory Anchor: Governing Provision(s): Art. 11, RPC • Total Cases: 17</w:t>
      </w:r>
    </w:p>
    <w:p>
      <w:pPr>
        <w:keepNext/>
        <w:spacing w:before="240" w:after="40"/>
      </w:pPr>
      <w:r>
        <w:rPr>
          <w:rFonts w:ascii="Georgia" w:hAnsi="Georgia"/>
          <w:b/>
          <w:color w:val="0F1E36"/>
          <w:sz w:val="22"/>
        </w:rPr>
        <w:t>CASE 116: People v. Genosa</w:t>
      </w:r>
    </w:p>
    <w:p>
      <w:pPr>
        <w:spacing w:before="20" w:after="60" w:line="276" w:lineRule="auto"/>
      </w:pPr>
      <w:r>
        <w:rPr>
          <w:rFonts w:ascii="Calibri" w:hAnsi="Calibri"/>
          <w:i/>
          <w:color w:val="4B5563"/>
          <w:sz w:val="19"/>
        </w:rPr>
        <w:t>Citation: G.R. No. 135981, 15 January 2004 | Topic: Justifying Circumstances: Self-Defense, Defense of Relatives &amp; Strangers, State of Necessity, Fulfillment of Duty</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Justifying Circumstances: Self-Defense, Defense of Relatives &amp; Strangers, State of Necessity, Fulfillment of Duty, the prosecution initiated criminal proceedings against the accused arising from acts committed in violation of Art. 11, RPC. The defense raised substantive legal contentions questioning whether the statutory elements were established beyond reasonable doubt, specifically arguing in relation to the legal doctrine that: Battered Woman Syndrome as an analog of self-defense; acute battered state replaces immediate unlawful aggression.</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11, RPC to the accused, and should the established rule that 'Battered Woman Syndrome as an analog of self-defense; acute battered state replaces immediate unlawful aggression'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11, RPC, ruling that Battered Woman Syndrome as an analog of self-defense; acute battered state replaces immediate unlawful aggression.</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11,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Justifying Circumstances: Self-Defense, Defense of Relatives &amp; Strangers, State of Necessity, Fulfillment of Duty. The Court applied the established rule that Battered Woman Syndrome as an analog of self-defense; acute battered state replaces immediate unlawful aggression.</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Battered Woman Syndrome as an analog of self-defense; acute battered state replaces immediate unlawful aggression.</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11,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40" w:after="40"/>
      </w:pPr>
      <w:r>
        <w:rPr>
          <w:rFonts w:ascii="Georgia" w:hAnsi="Georgia"/>
          <w:b/>
          <w:color w:val="0F1E36"/>
          <w:sz w:val="22"/>
        </w:rPr>
        <w:t>CASE 117: People v. Dulin</w:t>
      </w:r>
    </w:p>
    <w:p>
      <w:pPr>
        <w:spacing w:before="20" w:after="60" w:line="276" w:lineRule="auto"/>
      </w:pPr>
      <w:r>
        <w:rPr>
          <w:rFonts w:ascii="Calibri" w:hAnsi="Calibri"/>
          <w:i/>
          <w:color w:val="4B5563"/>
          <w:sz w:val="19"/>
        </w:rPr>
        <w:t>Citation: G.R. No. 171284, 29 June 2015 | Topic: Justifying Circumstances: Self-Defense, Defense of Relatives &amp; Strangers, State of Necessity, Fulfillment of Duty</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Justifying Circumstances: Self-Defense, Defense of Relatives &amp; Strangers, State of Necessity, Fulfillment of Duty, the prosecution initiated criminal proceedings against the accused arising from acts committed in violation of Art. 11, RPC. The defense raised substantive legal contentions questioning whether the statutory elements were established beyond reasonable doubt, specifically arguing in relation to the legal doctrine that: Self-defense; mutual combat negates claim of unlawful aggression.</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11, RPC to the accused, and should the established rule that 'Self-defense; mutual combat negates claim of unlawful aggression'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11, RPC, ruling that Self-defense; mutual combat negates claim of unlawful aggression.</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11,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Justifying Circumstances: Self-Defense, Defense of Relatives &amp; Strangers, State of Necessity, Fulfillment of Duty. The Court applied the established rule that self-defense; mutual combat negates claim of unlawful aggression.</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Self-defense; mutual combat negates claim of unlawful aggression.</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11,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40" w:after="40"/>
      </w:pPr>
      <w:r>
        <w:rPr>
          <w:rFonts w:ascii="Georgia" w:hAnsi="Georgia"/>
          <w:b/>
          <w:color w:val="0F1E36"/>
          <w:sz w:val="22"/>
        </w:rPr>
        <w:t>CASE 118: People v. Olarbe</w:t>
      </w:r>
    </w:p>
    <w:p>
      <w:pPr>
        <w:spacing w:before="20" w:after="60" w:line="276" w:lineRule="auto"/>
      </w:pPr>
      <w:r>
        <w:rPr>
          <w:rFonts w:ascii="Calibri" w:hAnsi="Calibri"/>
          <w:i/>
          <w:color w:val="4B5563"/>
          <w:sz w:val="19"/>
        </w:rPr>
        <w:t>Citation: G.R. No. 227421, 23 July 2018 | Topic: Justifying Circumstances: Self-Defense, Defense of Relatives &amp; Strangers, State of Necessity, Fulfillment of Duty</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Justifying Circumstances: Self-Defense, Defense of Relatives &amp; Strangers, State of Necessity, Fulfillment of Duty, the prosecution initiated criminal proceedings against the accused arising from acts committed in violation of Art. 11, RPC. The defense raised substantive legal contentions questioning whether the statutory elements were established beyond reasonable doubt, specifically arguing in relation to the legal doctrine that: Self-defense &amp; defense of stranger; unprovoked assault with firearm establishes immediate unlawful aggression.</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11, RPC to the accused, and should the established rule that 'Self-defense &amp; defense of stranger; unprovoked assault with firearm establishes immediate unlawful aggression'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11, RPC, ruling that Self-defense &amp; defense of stranger; unprovoked assault with firearm establishes immediate unlawful aggression.</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11,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Justifying Circumstances: Self-Defense, Defense of Relatives &amp; Strangers, State of Necessity, Fulfillment of Duty. The Court applied the established rule that self-defense &amp; defense of stranger; unprovoked assault with firearm establishes immediate unlawful aggression.</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Self-defense &amp; defense of stranger; unprovoked assault with firearm establishes immediate unlawful aggression.</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11,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40" w:after="40"/>
      </w:pPr>
      <w:r>
        <w:rPr>
          <w:rFonts w:ascii="Georgia" w:hAnsi="Georgia"/>
          <w:b/>
          <w:color w:val="0F1E36"/>
          <w:sz w:val="22"/>
        </w:rPr>
        <w:t>CASE 119: Nacnac v. People</w:t>
      </w:r>
    </w:p>
    <w:p>
      <w:pPr>
        <w:spacing w:before="20" w:after="60" w:line="276" w:lineRule="auto"/>
      </w:pPr>
      <w:r>
        <w:rPr>
          <w:rFonts w:ascii="Calibri" w:hAnsi="Calibri"/>
          <w:i/>
          <w:color w:val="4B5563"/>
          <w:sz w:val="19"/>
        </w:rPr>
        <w:t>Citation: G.R. No. 191913, 21 March 2012 | Topic: Justifying Circumstances: Self-Defense, Defense of Relatives &amp; Strangers, State of Necessity, Fulfillment of Duty</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Justifying Circumstances: Self-Defense, Defense of Relatives &amp; Strangers, State of Necessity, Fulfillment of Duty, the prosecution initiated criminal proceedings against the accused arising from acts committed in violation of Art. 11, RPC. The defense raised substantive legal contentions questioning whether the statutory elements were established beyond reasonable doubt, specifically arguing in relation to the legal doctrine that: Self-defense by police officer; reasonable necessity of drawing firearm against drunk, unruly superior.</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11, RPC to the accused, and should the established rule that 'Self-defense by police officer; reasonable necessity of drawing firearm against drunk, unruly superior'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11, RPC, ruling that Self-defense by police officer; reasonable necessity of drawing firearm against drunk, unruly superior.</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11,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Justifying Circumstances: Self-Defense, Defense of Relatives &amp; Strangers, State of Necessity, Fulfillment of Duty. The Court applied the established rule that self-defense by police officer; reasonable necessity of drawing firearm against drunk, unruly superior.</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Self-defense by police officer; reasonable necessity of drawing firearm against drunk, unruly superior.</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11,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40" w:after="40"/>
      </w:pPr>
      <w:r>
        <w:rPr>
          <w:rFonts w:ascii="Georgia" w:hAnsi="Georgia"/>
          <w:b/>
          <w:color w:val="0F1E36"/>
          <w:sz w:val="22"/>
        </w:rPr>
        <w:t>CASE 120: People v. Eduarte</w:t>
      </w:r>
    </w:p>
    <w:p>
      <w:pPr>
        <w:spacing w:before="20" w:after="60" w:line="276" w:lineRule="auto"/>
      </w:pPr>
      <w:r>
        <w:rPr>
          <w:rFonts w:ascii="Calibri" w:hAnsi="Calibri"/>
          <w:i/>
          <w:color w:val="4B5563"/>
          <w:sz w:val="19"/>
        </w:rPr>
        <w:t>Citation: G.R. No. 176566, 16 April 2009 | Topic: Justifying Circumstances: Self-Defense, Defense of Relatives &amp; Strangers, State of Necessity, Fulfillment of Duty</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Justifying Circumstances: Self-Defense, Defense of Relatives &amp; Strangers, State of Necessity, Fulfillment of Duty, the prosecution initiated criminal proceedings against the accused arising from acts committed in violation of Art. 11, RPC. The defense raised substantive legal contentions questioning whether the statutory elements were established beyond reasonable doubt, specifically arguing in relation to the legal doctrine that: Unlawful aggression must be actual, sudden, and imminent; mere threatening attitude not sufficient.</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11, RPC to the accused, and should the established rule that 'Unlawful aggression must be actual, sudden, and imminent; mere threatening attitude not sufficient'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11, RPC, ruling that Unlawful aggression must be actual, sudden, and imminent; mere threatening attitude not sufficient.</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11,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Justifying Circumstances: Self-Defense, Defense of Relatives &amp; Strangers, State of Necessity, Fulfillment of Duty. The Court applied the established rule that unlawful aggression must be actual, sudden, and imminent; mere threatening attitude not sufficient.</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Unlawful aggression must be actual, sudden, and imminent; mere threatening attitude not sufficient.</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11,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40" w:after="40"/>
      </w:pPr>
      <w:r>
        <w:rPr>
          <w:rFonts w:ascii="Georgia" w:hAnsi="Georgia"/>
          <w:b/>
          <w:color w:val="0F1E36"/>
          <w:sz w:val="22"/>
        </w:rPr>
        <w:t>CASE 121: People v. Apolinar</w:t>
      </w:r>
    </w:p>
    <w:p>
      <w:pPr>
        <w:spacing w:before="20" w:after="60" w:line="276" w:lineRule="auto"/>
      </w:pPr>
      <w:r>
        <w:rPr>
          <w:rFonts w:ascii="Calibri" w:hAnsi="Calibri"/>
          <w:i/>
          <w:color w:val="4B5563"/>
          <w:sz w:val="19"/>
        </w:rPr>
        <w:t>Citation: 38 O.G. 2870 | Topic: Justifying Circumstances: Self-Defense, Defense of Relatives &amp; Strangers, State of Necessity, Fulfillment of Duty</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Justifying Circumstances: Self-Defense, Defense of Relatives &amp; Strangers, State of Necessity, Fulfillment of Duty, the prosecution initiated criminal proceedings against the accused arising from acts committed in violation of Art. 11, RPC. The defense raised substantive legal contentions questioning whether the statutory elements were established beyond reasonable doubt, specifically arguing in relation to the legal doctrine that: Defense of property; killing thief fleeing with stolen palay is not justified; life is superior to property.</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11, RPC to the accused, and should the established rule that 'Defense of property; killing thief fleeing with stolen palay is not justified; life is superior to property'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11, RPC, ruling that Defense of property; killing thief fleeing with stolen palay is not justified; life is superior to property.</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11,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Justifying Circumstances: Self-Defense, Defense of Relatives &amp; Strangers, State of Necessity, Fulfillment of Duty. The Court applied the established rule that defense of property; killing thief fleeing with stolen palay is not justified; life is superior to property.</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Defense of property; killing thief fleeing with stolen palay is not justified; life is superior to property.</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11,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40" w:after="40"/>
      </w:pPr>
      <w:r>
        <w:rPr>
          <w:rFonts w:ascii="Georgia" w:hAnsi="Georgia"/>
          <w:b/>
          <w:color w:val="0F1E36"/>
          <w:sz w:val="22"/>
        </w:rPr>
        <w:t>CASE 122: United States v. Bumanglag</w:t>
      </w:r>
    </w:p>
    <w:p>
      <w:pPr>
        <w:spacing w:before="20" w:after="60" w:line="276" w:lineRule="auto"/>
      </w:pPr>
      <w:r>
        <w:rPr>
          <w:rFonts w:ascii="Calibri" w:hAnsi="Calibri"/>
          <w:i/>
          <w:color w:val="4B5563"/>
          <w:sz w:val="19"/>
        </w:rPr>
        <w:t>Citation: 14 Phil. 644 (1909) | Topic: Justifying Circumstances: Self-Defense, Defense of Relatives &amp; Strangers, State of Necessity, Fulfillment of Duty</w:t>
      </w:r>
    </w:p>
    <w:p>
      <w:pPr>
        <w:spacing w:before="40" w:after="60" w:line="276" w:lineRule="auto"/>
      </w:pPr>
      <w:r>
        <w:rPr>
          <w:rFonts w:ascii="Calibri" w:hAnsi="Calibri"/>
          <w:b/>
          <w:color w:val="0F1E36"/>
          <w:sz w:val="20"/>
        </w:rPr>
        <w:t xml:space="preserve">Facts: </w:t>
      </w:r>
      <w:r>
        <w:rPr>
          <w:rFonts w:ascii="Calibri" w:hAnsi="Calibri"/>
          <w:color w:val="1F2937"/>
          <w:sz w:val="20"/>
        </w:rPr>
        <w:t>Bumanglag discovered a thief entering his granary to steal palay. Bumanglag struck the unarmed thief with a heavy club, fracturing his skull and killing him on the spot.</w:t>
      </w:r>
    </w:p>
    <w:p>
      <w:pPr>
        <w:spacing w:before="40" w:after="60" w:line="276" w:lineRule="auto"/>
      </w:pPr>
      <w:r>
        <w:rPr>
          <w:rFonts w:ascii="Calibri" w:hAnsi="Calibri"/>
          <w:b/>
          <w:color w:val="8B0000"/>
          <w:sz w:val="20"/>
        </w:rPr>
        <w:t xml:space="preserve">Issue: </w:t>
      </w:r>
      <w:r>
        <w:rPr>
          <w:rFonts w:ascii="Calibri" w:hAnsi="Calibri"/>
          <w:color w:val="1F2937"/>
          <w:sz w:val="20"/>
        </w:rPr>
        <w:t>Is the killing of an unarmed thief inside a storehouse justified under defense of property?</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**NO. The accused is GUILTY OF HOMICIDE with mitigating circumstance of incomplete defense.**</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Article 11(1) and Article 13(1), Revised Penal Code.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thief was unarmed and sought only to take grain. There was no personal attack against Bumanglag. Striking a fatal skull-crushing blow exceeded all reasonable necessity.</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 xml:space="preserve">Conviction for Homicide AFFIRMED.  </w:t>
        <w:br/>
        <w:t xml:space="preserve">  &gt; **Doctrine:** Lethal force cannot be employed against an unarmed thief who poses no bodily threat to the property owner.</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11,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40" w:after="40"/>
      </w:pPr>
      <w:r>
        <w:rPr>
          <w:rFonts w:ascii="Georgia" w:hAnsi="Georgia"/>
          <w:b/>
          <w:color w:val="0F1E36"/>
          <w:sz w:val="22"/>
        </w:rPr>
        <w:t>CASE 123: People v. Narvaez</w:t>
      </w:r>
    </w:p>
    <w:p>
      <w:pPr>
        <w:spacing w:before="20" w:after="60" w:line="276" w:lineRule="auto"/>
      </w:pPr>
      <w:r>
        <w:rPr>
          <w:rFonts w:ascii="Calibri" w:hAnsi="Calibri"/>
          <w:i/>
          <w:color w:val="4B5563"/>
          <w:sz w:val="19"/>
        </w:rPr>
        <w:t>Citation: 121 SCRA 389 (1983) | Topic: Justifying Circumstances: Self-Defense, Defense of Relatives &amp; Strangers, State of Necessity, Fulfillment of Duty</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Justifying Circumstances: Self-Defense, Defense of Relatives &amp; Strangers, State of Necessity, Fulfillment of Duty, the prosecution initiated criminal proceedings against the accused arising from acts committed in violation of Art. 11, RPC. The defense raised substantive legal contentions questioning whether the statutory elements were established beyond reasonable doubt, specifically arguing in relation to the legal doctrine that: Defense of property; shooting fencing workers on disputed land qualifies for incomplete self-defense / property defense.</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11, RPC to the accused, and should the established rule that 'Defense of property; shooting fencing workers on disputed land qualifies for incomplete self-defense / property defense'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11, RPC, ruling that Defense of property; shooting fencing workers on disputed land qualifies for incomplete self-defense / property defense.</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11,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Justifying Circumstances: Self-Defense, Defense of Relatives &amp; Strangers, State of Necessity, Fulfillment of Duty. The Court applied the established rule that defense of property; shooting fencing workers on disputed land qualifies for incomplete self-defense / property defense.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Defense of property; shooting fencing workers on disputed land qualifies for incomplete self-defense / property defense.</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11,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40" w:after="40"/>
      </w:pPr>
      <w:r>
        <w:rPr>
          <w:rFonts w:ascii="Georgia" w:hAnsi="Georgia"/>
          <w:b/>
          <w:color w:val="0F1E36"/>
          <w:sz w:val="22"/>
        </w:rPr>
        <w:t>CASE 124: United States v. Esmedia</w:t>
      </w:r>
    </w:p>
    <w:p>
      <w:pPr>
        <w:spacing w:before="20" w:after="60" w:line="276" w:lineRule="auto"/>
      </w:pPr>
      <w:r>
        <w:rPr>
          <w:rFonts w:ascii="Calibri" w:hAnsi="Calibri"/>
          <w:i/>
          <w:color w:val="4B5563"/>
          <w:sz w:val="19"/>
        </w:rPr>
        <w:t>Citation: 17 Phil. 260 (1910) | Topic: Justifying Circumstances: Self-Defense, Defense of Relatives &amp; Strangers, State of Necessity, Fulfillment of Duty</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Justifying Circumstances: Self-Defense, Defense of Relatives &amp; Strangers, State of Necessity, Fulfillment of Duty, the prosecution initiated criminal proceedings against the accused arising from acts committed in violation of Art. 11, RPC. The defense raised substantive legal contentions questioning whether the statutory elements were established beyond reasonable doubt, specifically arguing in relation to the legal doctrine that: Defense of relatives (Art. 11[2]); retaliatory killing after aggression has ceased cannot be justified.</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11, RPC to the accused, and should the established rule that 'Defense of relatives (Art. 11[2]); retaliatory killing after aggression has ceased cannot be justified'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11, RPC, ruling that Defense of relatives (Art. 11[2]); retaliatory killing after aggression has ceased cannot be justified.</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11,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Justifying Circumstances: Self-Defense, Defense of Relatives &amp; Strangers, State of Necessity, Fulfillment of Duty. The Court applied the established rule that defense of relatives (art. 11[2]); retaliatory killing after aggression has ceased cannot be justified.</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Defense of relatives (Art. 11[2]); retaliatory killing after aggression has ceased cannot be justified.</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11,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40" w:after="40"/>
      </w:pPr>
      <w:r>
        <w:rPr>
          <w:rFonts w:ascii="Georgia" w:hAnsi="Georgia"/>
          <w:b/>
          <w:color w:val="0F1E36"/>
          <w:sz w:val="22"/>
        </w:rPr>
        <w:t>CASE 125: People v. Toring</w:t>
      </w:r>
    </w:p>
    <w:p>
      <w:pPr>
        <w:spacing w:before="20" w:after="60" w:line="276" w:lineRule="auto"/>
      </w:pPr>
      <w:r>
        <w:rPr>
          <w:rFonts w:ascii="Calibri" w:hAnsi="Calibri"/>
          <w:i/>
          <w:color w:val="4B5563"/>
          <w:sz w:val="19"/>
        </w:rPr>
        <w:t>Citation: G.R. No. L-56358, 26 October 1990 | Topic: Justifying Circumstances: Self-Defense, Defense of Relatives &amp; Strangers, State of Necessity, Fulfillment of Duty</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Justifying Circumstances: Self-Defense, Defense of Relatives &amp; Strangers, State of Necessity, Fulfillment of Duty, the prosecution initiated criminal proceedings against the accused arising from acts committed in violation of Art. 11, RPC. The defense raised substantive legal contentions questioning whether the statutory elements were established beyond reasonable doubt, specifically arguing in relation to the legal doctrine that: Defense of stranger (Art. 11[3]); requisites and lack of evil motive.</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11, RPC to the accused, and should the established rule that 'Defense of stranger (Art. 11[3]); requisites and lack of evil motive'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11, RPC, ruling that Defense of stranger (Art. 11[3]); requisites and lack of evil motive.</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11,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Justifying Circumstances: Self-Defense, Defense of Relatives &amp; Strangers, State of Necessity, Fulfillment of Duty. The Court applied the established rule that defense of stranger (art. 11[3]); requisites and lack of evil motive.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Defense of stranger (Art. 11[3]); requisites and lack of evil motive.</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11,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40" w:after="40"/>
      </w:pPr>
      <w:r>
        <w:rPr>
          <w:rFonts w:ascii="Georgia" w:hAnsi="Georgia"/>
          <w:b/>
          <w:color w:val="0F1E36"/>
          <w:sz w:val="22"/>
        </w:rPr>
        <w:t>CASE 126: Masipequiña v. Court of Appeals</w:t>
      </w:r>
    </w:p>
    <w:p>
      <w:pPr>
        <w:spacing w:before="20" w:after="60" w:line="276" w:lineRule="auto"/>
      </w:pPr>
      <w:r>
        <w:rPr>
          <w:rFonts w:ascii="Calibri" w:hAnsi="Calibri"/>
          <w:i/>
          <w:color w:val="4B5563"/>
          <w:sz w:val="19"/>
        </w:rPr>
        <w:t>Citation: G.R. No. L-51206, 25 August 1989 | Topic: Justifying Circumstances: Self-Defense, Defense of Relatives &amp; Strangers, State of Necessity, Fulfillment of Duty</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Justifying Circumstances: Self-Defense, Defense of Relatives &amp; Strangers, State of Necessity, Fulfillment of Duty, the prosecution initiated criminal proceedings against the accused arising from acts committed in violation of Art. 11, RPC. The defense raised substantive legal contentions questioning whether the statutory elements were established beyond reasonable doubt, specifically arguing in relation to the legal doctrine that: Defense of stranger; police officer shooting violent bolo-wielding mental patient assaulting patrolman.</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11, RPC to the accused, and should the established rule that 'Defense of stranger; police officer shooting violent bolo-wielding mental patient assaulting patrolman'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11, RPC, ruling that Defense of stranger; police officer shooting violent bolo-wielding mental patient assaulting patrolman.</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11,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Justifying Circumstances: Self-Defense, Defense of Relatives &amp; Strangers, State of Necessity, Fulfillment of Duty. The Court applied the established rule that defense of stranger; police officer shooting violent bolo-wielding mental patient assaulting patrolman.</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Defense of stranger; police officer shooting violent bolo-wielding mental patient assaulting patrolman.</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11,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40" w:after="40"/>
      </w:pPr>
      <w:r>
        <w:rPr>
          <w:rFonts w:ascii="Georgia" w:hAnsi="Georgia"/>
          <w:b/>
          <w:color w:val="0F1E36"/>
          <w:sz w:val="22"/>
        </w:rPr>
        <w:t>CASE 127: People v. Retubado</w:t>
      </w:r>
    </w:p>
    <w:p>
      <w:pPr>
        <w:spacing w:before="20" w:after="60" w:line="276" w:lineRule="auto"/>
      </w:pPr>
      <w:r>
        <w:rPr>
          <w:rFonts w:ascii="Calibri" w:hAnsi="Calibri"/>
          <w:i/>
          <w:color w:val="4B5563"/>
          <w:sz w:val="19"/>
        </w:rPr>
        <w:t>Citation: G.R. No. 124058, 10 December 2003 | Topic: Justifying Circumstances: Self-Defense, Defense of Relatives &amp; Strangers, State of Necessity, Fulfillment of Duty</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Justifying Circumstances: Self-Defense, Defense of Relatives &amp; Strangers, State of Necessity, Fulfillment of Duty, the prosecution initiated criminal proceedings against the accused arising from acts committed in violation of Art. 11, RPC. The defense raised substantive legal contentions questioning whether the statutory elements were established beyond reasonable doubt, specifically arguing in relation to the legal doctrine that: State of necessity (Art. 11[4]); injury caused must be strictly necessary to avoid greater evil.</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11, RPC to the accused, and should the established rule that 'State of necessity (Art. 11[4]); injury caused must be strictly necessary to avoid greater evil'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11, RPC, ruling that State of necessity (Art. 11[4]); injury caused must be strictly necessary to avoid greater evil.</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11,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Justifying Circumstances: Self-Defense, Defense of Relatives &amp; Strangers, State of Necessity, Fulfillment of Duty. The Court applied the established rule that state of necessity (art. 11[4]); injury caused must be strictly necessary to avoid greater evil.</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State of necessity (Art. 11[4]); injury caused must be strictly necessary to avoid greater evil.</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11,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40" w:after="40"/>
      </w:pPr>
      <w:r>
        <w:rPr>
          <w:rFonts w:ascii="Georgia" w:hAnsi="Georgia"/>
          <w:b/>
          <w:color w:val="0F1E36"/>
          <w:sz w:val="22"/>
        </w:rPr>
        <w:t>CASE 128: Tan v. Standard Vacuum Oil Co.</w:t>
      </w:r>
    </w:p>
    <w:p>
      <w:pPr>
        <w:spacing w:before="20" w:after="60" w:line="276" w:lineRule="auto"/>
      </w:pPr>
      <w:r>
        <w:rPr>
          <w:rFonts w:ascii="Calibri" w:hAnsi="Calibri"/>
          <w:i/>
          <w:color w:val="4B5563"/>
          <w:sz w:val="19"/>
        </w:rPr>
        <w:t>Citation: 91 Phil. 672 (1952) | Topic: Justifying Circumstances: Self-Defense, Defense of Relatives &amp; Strangers, State of Necessity, Fulfillment of Duty</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Justifying Circumstances: Self-Defense, Defense of Relatives &amp; Strangers, State of Necessity, Fulfillment of Duty, the prosecution initiated criminal proceedings against the accused arising from acts committed in violation of Art. 11, RPC. The defense raised substantive legal contentions questioning whether the statutory elements were established beyond reasonable doubt, specifically arguing in relation to the legal doctrine that: State of necessity; civil liability under Art. 101 borne by persons benefited by avoiding disaster.</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11, RPC to the accused, and should the established rule that 'State of necessity; civil liability under Art. 101 borne by persons benefited by avoiding disaster'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11, RPC, ruling that State of necessity; civil liability under Art. 101 borne by persons benefited by avoiding disaster.</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11,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Justifying Circumstances: Self-Defense, Defense of Relatives &amp; Strangers, State of Necessity, Fulfillment of Duty. The Court applied the established rule that state of necessity; civil liability under art. 101 borne by persons benefited by avoiding disaster.</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State of necessity; civil liability under Art. 101 borne by persons benefited by avoiding disaster.</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11,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40" w:after="40"/>
      </w:pPr>
      <w:r>
        <w:rPr>
          <w:rFonts w:ascii="Georgia" w:hAnsi="Georgia"/>
          <w:b/>
          <w:color w:val="0F1E36"/>
          <w:sz w:val="22"/>
        </w:rPr>
        <w:t>CASE 129: People v. Delima</w:t>
      </w:r>
    </w:p>
    <w:p>
      <w:pPr>
        <w:spacing w:before="20" w:after="60" w:line="276" w:lineRule="auto"/>
      </w:pPr>
      <w:r>
        <w:rPr>
          <w:rFonts w:ascii="Calibri" w:hAnsi="Calibri"/>
          <w:i/>
          <w:color w:val="4B5563"/>
          <w:sz w:val="19"/>
        </w:rPr>
        <w:t>Citation: 46 Phil. 738 (1922) | Topic: Justifying Circumstances: Self-Defense, Defense of Relatives &amp; Strangers, State of Necessity, Fulfillment of Duty</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Justifying Circumstances: Self-Defense, Defense of Relatives &amp; Strangers, State of Necessity, Fulfillment of Duty, the prosecution initiated criminal proceedings against the accused arising from acts committed in violation of Art. 11, RPC. The defense raised substantive legal contentions questioning whether the statutory elements were established beyond reasonable doubt, specifically arguing in relation to the legal doctrine that: Fulfillment of duty (Art. 11[5]); policeman shooting escaped dangerous convict resisting recapture with bamboo spear.</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11, RPC to the accused, and should the established rule that 'Fulfillment of duty (Art. 11[5]); policeman shooting escaped dangerous convict resisting recapture with bamboo spear'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11, RPC, ruling that Fulfillment of duty (Art. 11[5]); policeman shooting escaped dangerous convict resisting recapture with bamboo spear.</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11,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Justifying Circumstances: Self-Defense, Defense of Relatives &amp; Strangers, State of Necessity, Fulfillment of Duty. The Court applied the established rule that fulfillment of duty (art. 11[5]); policeman shooting escaped dangerous convict resisting recapture with bamboo spear.</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Fulfillment of duty (Art. 11[5]); policeman shooting escaped dangerous convict resisting recapture with bamboo spear.</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11,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40" w:after="40"/>
      </w:pPr>
      <w:r>
        <w:rPr>
          <w:rFonts w:ascii="Georgia" w:hAnsi="Georgia"/>
          <w:b/>
          <w:color w:val="0F1E36"/>
          <w:sz w:val="22"/>
        </w:rPr>
        <w:t>CASE 130: People v. Belbes</w:t>
      </w:r>
    </w:p>
    <w:p>
      <w:pPr>
        <w:spacing w:before="20" w:after="60" w:line="276" w:lineRule="auto"/>
      </w:pPr>
      <w:r>
        <w:rPr>
          <w:rFonts w:ascii="Calibri" w:hAnsi="Calibri"/>
          <w:i/>
          <w:color w:val="4B5563"/>
          <w:sz w:val="19"/>
        </w:rPr>
        <w:t>Citation: 334 SCRA 610 (2000) | Topic: Justifying Circumstances: Self-Defense, Defense of Relatives &amp; Strangers, State of Necessity, Fulfillment of Duty</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Justifying Circumstances: Self-Defense, Defense of Relatives &amp; Strangers, State of Necessity, Fulfillment of Duty, the prosecution initiated criminal proceedings against the accused arising from acts committed in violation of Art. 11, RPC. The defense raised substantive legal contentions questioning whether the statutory elements were established beyond reasonable doubt, specifically arguing in relation to the legal doctrine that: Fulfillment of duty rejected where police officer fired assault rifle into unruly crowd without necessity.</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11, RPC to the accused, and should the established rule that 'Fulfillment of duty rejected where police officer fired assault rifle into unruly crowd without necessity'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11, RPC, ruling that Fulfillment of duty rejected where police officer fired assault rifle into unruly crowd without necessity.</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11,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Justifying Circumstances: Self-Defense, Defense of Relatives &amp; Strangers, State of Necessity, Fulfillment of Duty. The Court applied the established rule that fulfillment of duty rejected where police officer fired assault rifle into unruly crowd without necessity.</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Fulfillment of duty rejected where police officer fired assault rifle into unruly crowd without necessity.</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11,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40" w:after="40"/>
      </w:pPr>
      <w:r>
        <w:rPr>
          <w:rFonts w:ascii="Georgia" w:hAnsi="Georgia"/>
          <w:b/>
          <w:color w:val="0F1E36"/>
          <w:sz w:val="22"/>
        </w:rPr>
        <w:t>CASE 131: Cabanlig v. Sandiganbayan</w:t>
      </w:r>
    </w:p>
    <w:p>
      <w:pPr>
        <w:spacing w:before="20" w:after="60" w:line="276" w:lineRule="auto"/>
      </w:pPr>
      <w:r>
        <w:rPr>
          <w:rFonts w:ascii="Calibri" w:hAnsi="Calibri"/>
          <w:i/>
          <w:color w:val="4B5563"/>
          <w:sz w:val="19"/>
        </w:rPr>
        <w:t>Citation: G.R. No. 148431, 28 July 2005 | Topic: Justifying Circumstances: Self-Defense, Defense of Relatives &amp; Strangers, State of Necessity, Fulfillment of Duty</w:t>
      </w:r>
    </w:p>
    <w:p>
      <w:pPr>
        <w:spacing w:before="40" w:after="60" w:line="276" w:lineRule="auto"/>
      </w:pPr>
      <w:r>
        <w:rPr>
          <w:rFonts w:ascii="Calibri" w:hAnsi="Calibri"/>
          <w:b/>
          <w:color w:val="0F1E36"/>
          <w:sz w:val="20"/>
        </w:rPr>
        <w:t xml:space="preserve">Facts: </w:t>
      </w:r>
      <w:r>
        <w:rPr>
          <w:rFonts w:ascii="Calibri" w:hAnsi="Calibri"/>
          <w:color w:val="1F2937"/>
          <w:sz w:val="20"/>
        </w:rPr>
        <w:t>Police officers were transporting a dangerous robbery suspect in a police jeep. The suspect suddenly grabbed an officer's service firearm, engaged in a violent struggle for the weapon inside the moving vehicle, and attempted to jump out. Police Chief Cabanlig shot and killed the suspect.</w:t>
      </w:r>
    </w:p>
    <w:p>
      <w:pPr>
        <w:spacing w:before="40" w:after="60" w:line="276" w:lineRule="auto"/>
      </w:pPr>
      <w:r>
        <w:rPr>
          <w:rFonts w:ascii="Calibri" w:hAnsi="Calibri"/>
          <w:b/>
          <w:color w:val="8B0000"/>
          <w:sz w:val="20"/>
        </w:rPr>
        <w:t xml:space="preserve">Issue: </w:t>
      </w:r>
      <w:r>
        <w:rPr>
          <w:rFonts w:ascii="Calibri" w:hAnsi="Calibri"/>
          <w:color w:val="1F2937"/>
          <w:sz w:val="20"/>
        </w:rPr>
        <w:t>Is the police chief justified under Fulfillment of Duty?</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**YES. The police chief acted in lawful Fulfillment of Duty; Cabanlig is ACQUITTED.**</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Article 11, Paragraph 5, Revised Penal Code.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suspect attempted to disarm an escorting officer and escape from moving custody. The emergency left no time for deliberation. Shooting the suspect was the necessary consequence of preventing the escape and safeguarding the lives of the police escorts.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 xml:space="preserve">Conviction REVERSED; Cabanlig ACQUITTED.  </w:t>
        <w:br/>
        <w:t xml:space="preserve">  &gt; **Doctrine:** Shooting a dangerous detainee who grabs an officer's firearm and attempts to escape from custody during transport is justified under Fulfillment of Duty.</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11,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40" w:after="40"/>
      </w:pPr>
      <w:r>
        <w:rPr>
          <w:rFonts w:ascii="Georgia" w:hAnsi="Georgia"/>
          <w:b/>
          <w:color w:val="0F1E36"/>
          <w:sz w:val="22"/>
        </w:rPr>
        <w:t>CASE 132: Tabuena v. Sandiganbayan</w:t>
      </w:r>
    </w:p>
    <w:p>
      <w:pPr>
        <w:spacing w:before="20" w:after="60" w:line="276" w:lineRule="auto"/>
      </w:pPr>
      <w:r>
        <w:rPr>
          <w:rFonts w:ascii="Calibri" w:hAnsi="Calibri"/>
          <w:i/>
          <w:color w:val="4B5563"/>
          <w:sz w:val="19"/>
        </w:rPr>
        <w:t>Citation: G.R. Nos. 103501-03, 17 February 1997 | Topic: Justifying Circumstances: Self-Defense, Defense of Relatives &amp; Strangers, State of Necessity, Fulfillment of Duty</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Justifying Circumstances: Self-Defense, Defense of Relatives &amp; Strangers, State of Necessity, Fulfillment of Duty, the prosecution initiated criminal proceedings against the accused arising from acts committed in violation of Art. 11, RPC. The defense raised substantive legal contentions questioning whether the statutory elements were established beyond reasonable doubt, specifically arguing in relation to the legal doctrine that: Obedience to lawful order (Art. 11[6]); MIAA head acting under direct presidential memorandum.</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11, RPC to the accused, and should the established rule that 'Obedience to lawful order (Art. 11[6]); MIAA head acting under direct presidential memorandum'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11, RPC, ruling that Obedience to lawful order (Art. 11[6]); MIAA head acting under direct presidential memorandum.</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11,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Justifying Circumstances: Self-Defense, Defense of Relatives &amp; Strangers, State of Necessity, Fulfillment of Duty. The Court applied the established rule that obedience to lawful order (art. 11[6]); miaa head acting under direct presidential memorandum.</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Obedience to lawful order (Art. 11[6]); MIAA head acting under direct presidential memorandum.</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11,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80" w:after="80"/>
      </w:pPr>
      <w:r>
        <w:rPr>
          <w:rFonts w:ascii="Georgia" w:hAnsi="Georgia"/>
          <w:b/>
          <w:color w:val="8B0000"/>
          <w:sz w:val="24"/>
        </w:rPr>
        <w:t>Topic: Exempting Circumstances: Insanity, Minority, Accident, Force, Fear, Insuperable Cause</w:t>
      </w:r>
    </w:p>
    <w:p>
      <w:pPr>
        <w:spacing w:before="20" w:after="60" w:line="276" w:lineRule="auto"/>
      </w:pPr>
      <w:r>
        <w:rPr>
          <w:rFonts w:ascii="Calibri" w:hAnsi="Calibri"/>
          <w:i/>
          <w:color w:val="4B5563"/>
          <w:sz w:val="19"/>
        </w:rPr>
        <w:t>Statutory Anchor: Governing Provision(s): Art. 12, RPC; RA 9344; PD 603 • Total Cases: 30</w:t>
      </w:r>
    </w:p>
    <w:p>
      <w:pPr>
        <w:keepNext/>
        <w:spacing w:before="240" w:after="40"/>
      </w:pPr>
      <w:r>
        <w:rPr>
          <w:rFonts w:ascii="Georgia" w:hAnsi="Georgia"/>
          <w:b/>
          <w:color w:val="0F1E36"/>
          <w:sz w:val="22"/>
        </w:rPr>
        <w:t>CASE 133: People v. Bonoan</w:t>
      </w:r>
    </w:p>
    <w:p>
      <w:pPr>
        <w:spacing w:before="20" w:after="60" w:line="276" w:lineRule="auto"/>
      </w:pPr>
      <w:r>
        <w:rPr>
          <w:rFonts w:ascii="Calibri" w:hAnsi="Calibri"/>
          <w:i/>
          <w:color w:val="4B5563"/>
          <w:sz w:val="19"/>
        </w:rPr>
        <w:t>Citation: 64 Phil. 87 (1937) | Topic: Exempting Circumstances: Insanity, Minority, Accident, Force, Fear, Insuperable Cause</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Exempting Circumstances: Insanity, Minority, Accident, Force, Fear, Insuperable Cause, the prosecution initiated criminal proceedings against the accused arising from acts committed in violation of Art. 12, RPC; RA 9344; PD 603. The defense raised substantive legal contentions questioning whether the statutory elements were established beyond reasonable doubt, specifically arguing in relation to the legal doctrine that: Insanity test (M'Naghten rule in PH); complete deprivation of intelligence at precise moment of crime.</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12, RPC; RA 9344; PD 603 to the accused, and should the established rule that 'Insanity test (M'Naghten rule in PH); complete deprivation of intelligence at precise moment of crime'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12, RPC; RA 9344; PD 603, ruling that Insanity test (M'Naghten rule in PH); complete deprivation of intelligence at precise moment of crime.</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12, RPC; RA 9344; PD 603;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Exempting Circumstances: Insanity, Minority, Accident, Force, Fear, Insuperable Cause. The Court applied the established rule that insanity test (m'naghten rule in ph); complete deprivation of intelligence at precise moment of crime.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Insanity test (M'Naghten rule in PH); complete deprivation of intelligence at precise moment of crime.</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12, RPC; RA 9344; PD 603.</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40" w:after="40"/>
      </w:pPr>
      <w:r>
        <w:rPr>
          <w:rFonts w:ascii="Georgia" w:hAnsi="Georgia"/>
          <w:b/>
          <w:color w:val="0F1E36"/>
          <w:sz w:val="22"/>
        </w:rPr>
        <w:t>CASE 134: People v. Ambal</w:t>
      </w:r>
    </w:p>
    <w:p>
      <w:pPr>
        <w:spacing w:before="20" w:after="60" w:line="276" w:lineRule="auto"/>
      </w:pPr>
      <w:r>
        <w:rPr>
          <w:rFonts w:ascii="Calibri" w:hAnsi="Calibri"/>
          <w:i/>
          <w:color w:val="4B5563"/>
          <w:sz w:val="19"/>
        </w:rPr>
        <w:t>Citation: 100 SCRA 325 (1980) | Topic: Exempting Circumstances: Insanity, Minority, Accident, Force, Fear, Insuperable Cause</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Exempting Circumstances: Insanity, Minority, Accident, Force, Fear, Insuperable Cause, the prosecution initiated criminal proceedings against the accused arising from acts committed in violation of Art. 12, RPC; RA 9344; PD 603. The defense raised substantive legal contentions questioning whether the statutory elements were established beyond reasonable doubt, specifically arguing in relation to the legal doctrine that: Insanity defense rejected; schizophrenia and mental deficiency distinguished from total deprivation of reason.</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12, RPC; RA 9344; PD 603 to the accused, and should the established rule that 'Insanity defense rejected; schizophrenia and mental deficiency distinguished from total deprivation of reason'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12, RPC; RA 9344; PD 603, ruling that Insanity defense rejected; schizophrenia and mental deficiency distinguished from total deprivation of reason.</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12, RPC; RA 9344; PD 603;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Exempting Circumstances: Insanity, Minority, Accident, Force, Fear, Insuperable Cause. The Court applied the established rule that insanity defense rejected; schizophrenia and mental deficiency distinguished from total deprivation of reason.</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Insanity defense rejected; schizophrenia and mental deficiency distinguished from total deprivation of reason.</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12, RPC; RA 9344; PD 603.</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40" w:after="40"/>
      </w:pPr>
      <w:r>
        <w:rPr>
          <w:rFonts w:ascii="Georgia" w:hAnsi="Georgia"/>
          <w:b/>
          <w:color w:val="0F1E36"/>
          <w:sz w:val="22"/>
        </w:rPr>
        <w:t>CASE 135: People v. Puno</w:t>
      </w:r>
    </w:p>
    <w:p>
      <w:pPr>
        <w:spacing w:before="20" w:after="60" w:line="276" w:lineRule="auto"/>
      </w:pPr>
      <w:r>
        <w:rPr>
          <w:rFonts w:ascii="Calibri" w:hAnsi="Calibri"/>
          <w:i/>
          <w:color w:val="4B5563"/>
          <w:sz w:val="19"/>
        </w:rPr>
        <w:t>Citation: 105 SCRA 151 (1981) | Topic: Exempting Circumstances: Insanity, Minority, Accident, Force, Fear, Insuperable Cause</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Exempting Circumstances: Insanity, Minority, Accident, Force, Fear, Insuperable Cause, the prosecution initiated criminal proceedings against the accused arising from acts committed in violation of Art. 12, RPC; RA 9344; PD 603. The defense raised substantive legal contentions questioning whether the statutory elements were established beyond reasonable doubt, specifically arguing in relation to the legal doctrine that: Insanity must be proven by clear and convincing evidence; presumption of sanity.</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12, RPC; RA 9344; PD 603 to the accused, and should the established rule that 'Insanity must be proven by clear and convincing evidence; presumption of sanity'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12, RPC; RA 9344; PD 603, ruling that Insanity must be proven by clear and convincing evidence; presumption of sanity.</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12, RPC; RA 9344; PD 603;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Exempting Circumstances: Insanity, Minority, Accident, Force, Fear, Insuperable Cause. The Court applied the established rule that insanity must be proven by clear and convincing evidence; presumption of sanity.</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Insanity must be proven by clear and convincing evidence; presumption of sanity.</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12, RPC; RA 9344; PD 603.</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40" w:after="40"/>
      </w:pPr>
      <w:r>
        <w:rPr>
          <w:rFonts w:ascii="Georgia" w:hAnsi="Georgia"/>
          <w:b/>
          <w:color w:val="0F1E36"/>
          <w:sz w:val="22"/>
        </w:rPr>
        <w:t>CASE 136: People v. Dungo</w:t>
      </w:r>
    </w:p>
    <w:p>
      <w:pPr>
        <w:spacing w:before="20" w:after="60" w:line="276" w:lineRule="auto"/>
      </w:pPr>
      <w:r>
        <w:rPr>
          <w:rFonts w:ascii="Calibri" w:hAnsi="Calibri"/>
          <w:i/>
          <w:color w:val="4B5563"/>
          <w:sz w:val="19"/>
        </w:rPr>
        <w:t>Citation: 199 SCRA 860 (1991) | Topic: Exempting Circumstances: Insanity, Minority, Accident, Force, Fear, Insuperable Cause</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Exempting Circumstances: Insanity, Minority, Accident, Force, Fear, Insuperable Cause, the prosecution initiated criminal proceedings against the accused arising from acts committed in violation of Art. 12, RPC; RA 9344; PD 603. The defense raised substantive legal contentions questioning whether the statutory elements were established beyond reasonable doubt, specifically arguing in relation to the legal doctrine that: Insanity defense; evaluation of psychological testimony and lucidity of conduct.</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12, RPC; RA 9344; PD 603 to the accused, and should the established rule that 'Insanity defense; evaluation of psychological testimony and lucidity of conduct'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12, RPC; RA 9344; PD 603, ruling that Insanity defense; evaluation of psychological testimony and lucidity of conduct.</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12, RPC; RA 9344; PD 603;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Exempting Circumstances: Insanity, Minority, Accident, Force, Fear, Insuperable Cause. The Court applied the established rule that insanity defense; evaluation of psychological testimony and lucidity of conduct.</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Insanity defense; evaluation of psychological testimony and lucidity of conduct.</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12, RPC; RA 9344; PD 603.</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40" w:after="40"/>
      </w:pPr>
      <w:r>
        <w:rPr>
          <w:rFonts w:ascii="Georgia" w:hAnsi="Georgia"/>
          <w:b/>
          <w:color w:val="0F1E36"/>
          <w:sz w:val="22"/>
        </w:rPr>
        <w:t>CASE 137: People v. Yam-id</w:t>
      </w:r>
    </w:p>
    <w:p>
      <w:pPr>
        <w:spacing w:before="20" w:after="60" w:line="276" w:lineRule="auto"/>
      </w:pPr>
      <w:r>
        <w:rPr>
          <w:rFonts w:ascii="Calibri" w:hAnsi="Calibri"/>
          <w:i/>
          <w:color w:val="4B5563"/>
          <w:sz w:val="19"/>
        </w:rPr>
        <w:t>Citation: 308 SCRA 651 (1999) | Topic: Exempting Circumstances: Insanity, Minority, Accident, Force, Fear, Insuperable Cause</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Exempting Circumstances: Insanity, Minority, Accident, Force, Fear, Insuperable Cause, the prosecution initiated criminal proceedings against the accused arising from acts committed in violation of Art. 12, RPC; RA 9344; PD 603. The defense raised substantive legal contentions questioning whether the statutory elements were established beyond reasonable doubt, specifically arguing in relation to the legal doctrine that: Insanity burden of proof on defense; eccentric behavior does not amount to insanity.</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12, RPC; RA 9344; PD 603 to the accused, and should the established rule that 'Insanity burden of proof on defense; eccentric behavior does not amount to insanity'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12, RPC; RA 9344; PD 603, ruling that Insanity burden of proof on defense; eccentric behavior does not amount to insanity.</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12, RPC; RA 9344; PD 603;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Exempting Circumstances: Insanity, Minority, Accident, Force, Fear, Insuperable Cause. The Court applied the established rule that insanity burden of proof on defense; eccentric behavior does not amount to insanity.</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Insanity burden of proof on defense; eccentric behavior does not amount to insanity.</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12, RPC; RA 9344; PD 603.</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40" w:after="40"/>
      </w:pPr>
      <w:r>
        <w:rPr>
          <w:rFonts w:ascii="Georgia" w:hAnsi="Georgia"/>
          <w:b/>
          <w:color w:val="0F1E36"/>
          <w:sz w:val="22"/>
        </w:rPr>
        <w:t>CASE 138: People v. Valledor</w:t>
      </w:r>
    </w:p>
    <w:p>
      <w:pPr>
        <w:spacing w:before="20" w:after="60" w:line="276" w:lineRule="auto"/>
      </w:pPr>
      <w:r>
        <w:rPr>
          <w:rFonts w:ascii="Calibri" w:hAnsi="Calibri"/>
          <w:i/>
          <w:color w:val="4B5563"/>
          <w:sz w:val="19"/>
        </w:rPr>
        <w:t>Citation: 383 SCRA 653 (2002) | Topic: Exempting Circumstances: Insanity, Minority, Accident, Force, Fear, Insuperable Cause</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Exempting Circumstances: Insanity, Minority, Accident, Force, Fear, Insuperable Cause, the prosecution initiated criminal proceedings against the accused arising from acts committed in violation of Art. 12, RPC; RA 9344; PD 603. The defense raised substantive legal contentions questioning whether the statutory elements were established beyond reasonable doubt, specifically arguing in relation to the legal doctrine that: Insanity defense; state of mind immediately preceding and during murder.</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12, RPC; RA 9344; PD 603 to the accused, and should the established rule that 'Insanity defense; state of mind immediately preceding and during murder'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12, RPC; RA 9344; PD 603, ruling that Insanity defense; state of mind immediately preceding and during murder.</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12, RPC; RA 9344; PD 603;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Exempting Circumstances: Insanity, Minority, Accident, Force, Fear, Insuperable Cause. The Court applied the established rule that insanity defense; state of mind immediately preceding and during murder.</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Insanity defense; state of mind immediately preceding and during murder.</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12, RPC; RA 9344; PD 603.</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40" w:after="40"/>
      </w:pPr>
      <w:r>
        <w:rPr>
          <w:rFonts w:ascii="Georgia" w:hAnsi="Georgia"/>
          <w:b/>
          <w:color w:val="0F1E36"/>
          <w:sz w:val="22"/>
        </w:rPr>
        <w:t>CASE 139: People v. Belonio</w:t>
      </w:r>
    </w:p>
    <w:p>
      <w:pPr>
        <w:spacing w:before="20" w:after="60" w:line="276" w:lineRule="auto"/>
      </w:pPr>
      <w:r>
        <w:rPr>
          <w:rFonts w:ascii="Calibri" w:hAnsi="Calibri"/>
          <w:i/>
          <w:color w:val="4B5563"/>
          <w:sz w:val="19"/>
        </w:rPr>
        <w:t>Citation: 429 SCRA 579 (2004) | Topic: Exempting Circumstances: Insanity, Minority, Accident, Force, Fear, Insuperable Cause</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Exempting Circumstances: Insanity, Minority, Accident, Force, Fear, Insuperable Cause, the prosecution initiated criminal proceedings against the accused arising from acts committed in violation of Art. 12, RPC; RA 9344; PD 603. The defense raised substantive legal contentions questioning whether the statutory elements were established beyond reasonable doubt, specifically arguing in relation to the legal doctrine that: Insanity vs. epilepsy; lack of proof of epileptic seizure during the killing.</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12, RPC; RA 9344; PD 603 to the accused, and should the established rule that 'Insanity vs. epilepsy; lack of proof of epileptic seizure during the killing'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12, RPC; RA 9344; PD 603, ruling that Insanity vs. epilepsy; lack of proof of epileptic seizure during the killing.</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12, RPC; RA 9344; PD 603;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Exempting Circumstances: Insanity, Minority, Accident, Force, Fear, Insuperable Cause. The Court applied the established rule that insanity vs. epilepsy; lack of proof of epileptic seizure during the killing.</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Insanity vs. epilepsy; lack of proof of epileptic seizure during the killing.</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12, RPC; RA 9344; PD 603.</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40" w:after="40"/>
      </w:pPr>
      <w:r>
        <w:rPr>
          <w:rFonts w:ascii="Georgia" w:hAnsi="Georgia"/>
          <w:b/>
          <w:color w:val="0F1E36"/>
          <w:sz w:val="22"/>
        </w:rPr>
        <w:t>CASE 140: People v. Pantoja</w:t>
      </w:r>
    </w:p>
    <w:p>
      <w:pPr>
        <w:spacing w:before="20" w:after="60" w:line="276" w:lineRule="auto"/>
      </w:pPr>
      <w:r>
        <w:rPr>
          <w:rFonts w:ascii="Calibri" w:hAnsi="Calibri"/>
          <w:i/>
          <w:color w:val="4B5563"/>
          <w:sz w:val="19"/>
        </w:rPr>
        <w:t>Citation: G.R. No. 223114, 29 November 2017 | Topic: Exempting Circumstances: Insanity, Minority, Accident, Force, Fear, Insuperable Cause</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Exempting Circumstances: Insanity, Minority, Accident, Force, Fear, Insuperable Cause, the prosecution initiated criminal proceedings against the accused arising from acts committed in violation of Art. 12, RPC; RA 9344; PD 603. The defense raised substantive legal contentions questioning whether the statutory elements were established beyond reasonable doubt, specifically arguing in relation to the legal doctrine that: Insanity defense; expert psychiatric testimony evaluating mental state of accused.</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12, RPC; RA 9344; PD 603 to the accused, and should the established rule that 'Insanity defense; expert psychiatric testimony evaluating mental state of accused'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12, RPC; RA 9344; PD 603, ruling that Insanity defense; expert psychiatric testimony evaluating mental state of accused.</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12, RPC; RA 9344; PD 603;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Exempting Circumstances: Insanity, Minority, Accident, Force, Fear, Insuperable Cause. The Court applied the established rule that insanity defense; expert psychiatric testimony evaluating mental state of accused.</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Insanity defense; expert psychiatric testimony evaluating mental state of accused.</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12, RPC; RA 9344; PD 603.</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40" w:after="40"/>
      </w:pPr>
      <w:r>
        <w:rPr>
          <w:rFonts w:ascii="Georgia" w:hAnsi="Georgia"/>
          <w:b/>
          <w:color w:val="0F1E36"/>
          <w:sz w:val="22"/>
        </w:rPr>
        <w:t>CASE 141: People v. Roa</w:t>
      </w:r>
    </w:p>
    <w:p>
      <w:pPr>
        <w:spacing w:before="20" w:after="60" w:line="276" w:lineRule="auto"/>
      </w:pPr>
      <w:r>
        <w:rPr>
          <w:rFonts w:ascii="Calibri" w:hAnsi="Calibri"/>
          <w:i/>
          <w:color w:val="4B5563"/>
          <w:sz w:val="19"/>
        </w:rPr>
        <w:t>Citation: G.R. No. 225599, 22 March 2017 | Topic: Exempting Circumstances: Insanity, Minority, Accident, Force, Fear, Insuperable Cause</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Exempting Circumstances: Insanity, Minority, Accident, Force, Fear, Insuperable Cause, the prosecution initiated criminal proceedings against the accused arising from acts committed in violation of Art. 12, RPC; RA 9344; PD 603. The defense raised substantive legal contentions questioning whether the statutory elements were established beyond reasonable doubt, specifically arguing in relation to the legal doctrine that: Insanity; post-traumatic stress disorder and drug-induced psychosis.</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12, RPC; RA 9344; PD 603 to the accused, and should the established rule that 'Insanity; post-traumatic stress disorder and drug-induced psychosis'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12, RPC; RA 9344; PD 603, ruling that Insanity; post-traumatic stress disorder and drug-induced psychosis.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12, RPC; RA 9344; PD 603;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Exempting Circumstances: Insanity, Minority, Accident, Force, Fear, Insuperable Cause. The Court applied the established rule that insanity; post-traumatic stress disorder and drug-induced psychosis.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Insanity; post-traumatic stress disorder and drug-induced psychosis.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12, RPC; RA 9344; PD 603.</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40" w:after="40"/>
      </w:pPr>
      <w:r>
        <w:rPr>
          <w:rFonts w:ascii="Georgia" w:hAnsi="Georgia"/>
          <w:b/>
          <w:color w:val="0F1E36"/>
          <w:sz w:val="22"/>
        </w:rPr>
        <w:t>CASE 142: People v. Buenaflor</w:t>
      </w:r>
    </w:p>
    <w:p>
      <w:pPr>
        <w:spacing w:before="20" w:after="60" w:line="276" w:lineRule="auto"/>
      </w:pPr>
      <w:r>
        <w:rPr>
          <w:rFonts w:ascii="Calibri" w:hAnsi="Calibri"/>
          <w:i/>
          <w:color w:val="4B5563"/>
          <w:sz w:val="19"/>
        </w:rPr>
        <w:t>Citation: G.R. No. 93753, 15 July 1992 | Topic: Exempting Circumstances: Insanity, Minority, Accident, Force, Fear, Insuperable Cause</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Exempting Circumstances: Insanity, Minority, Accident, Force, Fear, Insuperable Cause, the prosecution initiated criminal proceedings against the accused arising from acts committed in violation of Art. 12, RPC; RA 9344; PD 603. The defense raised substantive legal contentions questioning whether the statutory elements were established beyond reasonable doubt, specifically arguing in relation to the legal doctrine that: Somnambulism / sleepwalking as exempting circumstance under absence of voluntariness.</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12, RPC; RA 9344; PD 603 to the accused, and should the established rule that 'Somnambulism / sleepwalking as exempting circumstance under absence of voluntariness'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12, RPC; RA 9344; PD 603, ruling that Somnambulism / sleepwalking as exempting circumstance under absence of voluntariness.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12, RPC; RA 9344; PD 603;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Exempting Circumstances: Insanity, Minority, Accident, Force, Fear, Insuperable Cause. The Court applied the established rule that somnambulism / sleepwalking as exempting circumstance under absence of voluntariness.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Somnambulism / sleepwalking as exempting circumstance under absence of voluntariness.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12, RPC; RA 9344; PD 603.</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40" w:after="40"/>
      </w:pPr>
      <w:r>
        <w:rPr>
          <w:rFonts w:ascii="Georgia" w:hAnsi="Georgia"/>
          <w:b/>
          <w:color w:val="0F1E36"/>
          <w:sz w:val="22"/>
        </w:rPr>
        <w:t>CASE 143: People v. Nuñez</w:t>
      </w:r>
    </w:p>
    <w:p>
      <w:pPr>
        <w:spacing w:before="20" w:after="60" w:line="276" w:lineRule="auto"/>
      </w:pPr>
      <w:r>
        <w:rPr>
          <w:rFonts w:ascii="Calibri" w:hAnsi="Calibri"/>
          <w:i/>
          <w:color w:val="4B5563"/>
          <w:sz w:val="19"/>
        </w:rPr>
        <w:t>Citation: G.R. Nos. 112429-30, 23 July 1997 | Topic: Exempting Circumstances: Insanity, Minority, Accident, Force, Fear, Insuperable Cause</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Exempting Circumstances: Insanity, Minority, Accident, Force, Fear, Insuperable Cause, the prosecution initiated criminal proceedings against the accused arising from acts committed in violation of Art. 12, RPC; RA 9344; PD 603. The defense raised substantive legal contentions questioning whether the statutory elements were established beyond reasonable doubt, specifically arguing in relation to the legal doctrine that: Hypnotism and altered states of consciousness evaluated under Art. 12.</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12, RPC; RA 9344; PD 603 to the accused, and should the established rule that 'Hypnotism and altered states of consciousness evaluated under Art. 12'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12, RPC; RA 9344; PD 603, ruling that Hypnotism and altered states of consciousness evaluated under Art. 12.</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12, RPC; RA 9344; PD 603;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Exempting Circumstances: Insanity, Minority, Accident, Force, Fear, Insuperable Cause. The Court applied the established rule that hypnotism and altered states of consciousness evaluated under art. 12.</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Hypnotism and altered states of consciousness evaluated under Art. 12.</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12, RPC; RA 9344; PD 603.</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40" w:after="40"/>
      </w:pPr>
      <w:r>
        <w:rPr>
          <w:rFonts w:ascii="Georgia" w:hAnsi="Georgia"/>
          <w:b/>
          <w:color w:val="0F1E36"/>
          <w:sz w:val="22"/>
        </w:rPr>
        <w:t>CASE 144: People v. Taneo</w:t>
      </w:r>
    </w:p>
    <w:p>
      <w:pPr>
        <w:spacing w:before="20" w:after="60" w:line="276" w:lineRule="auto"/>
      </w:pPr>
      <w:r>
        <w:rPr>
          <w:rFonts w:ascii="Calibri" w:hAnsi="Calibri"/>
          <w:i/>
          <w:color w:val="4B5563"/>
          <w:sz w:val="19"/>
        </w:rPr>
        <w:t>Citation: 58 Phil. 255 (1933) | Topic: Exempting Circumstances: Insanity, Minority, Accident, Force, Fear, Insuperable Cause</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Exempting Circumstances: Insanity, Minority, Accident, Force, Fear, Insuperable Cause, the prosecution initiated criminal proceedings against the accused arising from acts committed in violation of Art. 12, RPC; RA 9344; PD 603. The defense raised substantive legal contentions questioning whether the statutory elements were established beyond reasonable doubt, specifically arguing in relation to the legal doctrine that: Somnambulism; dreaming of being attacked and stabbing wife while asleep is exempting.</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12, RPC; RA 9344; PD 603 to the accused, and should the established rule that 'Somnambulism; dreaming of being attacked and stabbing wife while asleep is exempting'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12, RPC; RA 9344; PD 603, ruling that Somnambulism; dreaming of being attacked and stabbing wife while asleep is exempting.</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12, RPC; RA 9344; PD 603;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Exempting Circumstances: Insanity, Minority, Accident, Force, Fear, Insuperable Cause. The Court applied the established rule that somnambulism; dreaming of being attacked and stabbing wife while asleep is exempting.</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Somnambulism; dreaming of being attacked and stabbing wife while asleep is exempting.</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12, RPC; RA 9344; PD 603.</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40" w:after="40"/>
      </w:pPr>
      <w:r>
        <w:rPr>
          <w:rFonts w:ascii="Georgia" w:hAnsi="Georgia"/>
          <w:b/>
          <w:color w:val="0F1E36"/>
          <w:sz w:val="22"/>
        </w:rPr>
        <w:t>CASE 145: Guevarra v. Hon. Ignacio Almodovar</w:t>
      </w:r>
    </w:p>
    <w:p>
      <w:pPr>
        <w:spacing w:before="20" w:after="60" w:line="276" w:lineRule="auto"/>
      </w:pPr>
      <w:r>
        <w:rPr>
          <w:rFonts w:ascii="Calibri" w:hAnsi="Calibri"/>
          <w:i/>
          <w:color w:val="4B5563"/>
          <w:sz w:val="19"/>
        </w:rPr>
        <w:t>Citation: G.R. No. 75256, 26 January 1989 | Topic: Exempting Circumstances: Insanity, Minority, Accident, Force, Fear, Insuperable Cause</w:t>
      </w:r>
    </w:p>
    <w:p>
      <w:pPr>
        <w:spacing w:before="40" w:after="60" w:line="276" w:lineRule="auto"/>
      </w:pPr>
      <w:r>
        <w:rPr>
          <w:rFonts w:ascii="Calibri" w:hAnsi="Calibri"/>
          <w:b/>
          <w:color w:val="0F1E36"/>
          <w:sz w:val="20"/>
        </w:rPr>
        <w:t xml:space="preserve">Facts: </w:t>
      </w:r>
      <w:r>
        <w:rPr>
          <w:rFonts w:ascii="Calibri" w:hAnsi="Calibri"/>
          <w:color w:val="1F2937"/>
          <w:sz w:val="20"/>
        </w:rPr>
        <w:t>An 11-year-old child (under the old law) shot a playmate with an air rifle, causing fatal injuries. The juvenile court found he acted with discernment because he was an intelligent Grade 5 student.</w:t>
      </w:r>
    </w:p>
    <w:p>
      <w:pPr>
        <w:spacing w:before="40" w:after="60" w:line="276" w:lineRule="auto"/>
      </w:pPr>
      <w:r>
        <w:rPr>
          <w:rFonts w:ascii="Calibri" w:hAnsi="Calibri"/>
          <w:b/>
          <w:color w:val="8B0000"/>
          <w:sz w:val="20"/>
        </w:rPr>
        <w:t xml:space="preserve">Issue: </w:t>
      </w:r>
      <w:r>
        <w:rPr>
          <w:rFonts w:ascii="Calibri" w:hAnsi="Calibri"/>
          <w:color w:val="1F2937"/>
          <w:sz w:val="20"/>
        </w:rPr>
        <w:t>What is the legal meaning of 'discernment' in juvenile criminal law, and how does it differ from intent?</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**Discernment is the mental capacity to UNDERSTAND THE MORAL CONSEQUENCES OF AN ACT (distinguishing right from wrong); it is distinct from mere criminal intent.**</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Article 12, Paragraph 3, RPC; (Now governed by Republic Act No. 9344 / Juvenile Justice and Welfare Act).</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Intent is the resolve or determination to do an act. Discernment is the mental capacity to comprehend the moral difference between right and wrong and understand the legal and moral consequences of one's actions. (Under RA 9344, children 15 and below are now absolutely exempt, while those 15-18 are exempt unless proven to have acted with discernment).</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 xml:space="preserve">Doctrinal definition of Discernment laid down.  </w:t>
        <w:br/>
        <w:t xml:space="preserve">  &gt; **Doctrine:** The Guevarra Landmark: Discernment is the cognitive capacity to distinguish right from wrong and appreciate the consequences of one's acts, distinct from mere intent.</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12, RPC; RA 9344; PD 603.</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40" w:after="40"/>
      </w:pPr>
      <w:r>
        <w:rPr>
          <w:rFonts w:ascii="Georgia" w:hAnsi="Georgia"/>
          <w:b/>
          <w:color w:val="0F1E36"/>
          <w:sz w:val="22"/>
        </w:rPr>
        <w:t>CASE 146: People v. Doqueña</w:t>
      </w:r>
    </w:p>
    <w:p>
      <w:pPr>
        <w:spacing w:before="20" w:after="60" w:line="276" w:lineRule="auto"/>
      </w:pPr>
      <w:r>
        <w:rPr>
          <w:rFonts w:ascii="Calibri" w:hAnsi="Calibri"/>
          <w:i/>
          <w:color w:val="4B5563"/>
          <w:sz w:val="19"/>
        </w:rPr>
        <w:t>Citation: 68 Phil. 580 (1939) | Topic: Exempting Circumstances: Insanity, Minority, Accident, Force, Fear, Insuperable Cause</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Exempting Circumstances: Insanity, Minority, Accident, Force, Fear, Insuperable Cause, the prosecution initiated criminal proceedings against the accused arising from acts committed in violation of Art. 12, RPC; RA 9344; PD 603. The defense raised substantive legal contentions questioning whether the statutory elements were established beyond reasonable doubt, specifically arguing in relation to the legal doctrine that: Discernment of minor shown by hiding weapon and fleeing scene after crime.</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12, RPC; RA 9344; PD 603 to the accused, and should the established rule that 'Discernment of minor shown by hiding weapon and fleeing scene after crime'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12, RPC; RA 9344; PD 603, ruling that Discernment of minor shown by hiding weapon and fleeing scene after crime.</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12, RPC; RA 9344; PD 603;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Exempting Circumstances: Insanity, Minority, Accident, Force, Fear, Insuperable Cause. The Court applied the established rule that discernment of minor shown by hiding weapon and fleeing scene after crime.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Discernment of minor shown by hiding weapon and fleeing scene after crime.</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12, RPC; RA 9344; PD 603.</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40" w:after="40"/>
      </w:pPr>
      <w:r>
        <w:rPr>
          <w:rFonts w:ascii="Georgia" w:hAnsi="Georgia"/>
          <w:b/>
          <w:color w:val="0F1E36"/>
          <w:sz w:val="22"/>
        </w:rPr>
        <w:t>CASE 147: People v. Navarro</w:t>
      </w:r>
    </w:p>
    <w:p>
      <w:pPr>
        <w:spacing w:before="20" w:after="60" w:line="276" w:lineRule="auto"/>
      </w:pPr>
      <w:r>
        <w:rPr>
          <w:rFonts w:ascii="Calibri" w:hAnsi="Calibri"/>
          <w:i/>
          <w:color w:val="4B5563"/>
          <w:sz w:val="19"/>
        </w:rPr>
        <w:t>Citation: 51 O.G. 4062 | Topic: Exempting Circumstances: Insanity, Minority, Accident, Force, Fear, Insuperable Cause</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Exempting Circumstances: Insanity, Minority, Accident, Force, Fear, Insuperable Cause, the prosecution initiated criminal proceedings against the accused arising from acts committed in violation of Art. 12, RPC; RA 9344; PD 603. The defense raised substantive legal contentions questioning whether the statutory elements were established beyond reasonable doubt, specifically arguing in relation to the legal doctrine that: Discernment proved by surrounding facts and conduct of minor offender.</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12, RPC; RA 9344; PD 603 to the accused, and should the established rule that 'Discernment proved by surrounding facts and conduct of minor offender'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12, RPC; RA 9344; PD 603, ruling that Discernment proved by surrounding facts and conduct of minor offender.</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12, RPC; RA 9344; PD 603;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Exempting Circumstances: Insanity, Minority, Accident, Force, Fear, Insuperable Cause. The Court applied the established rule that discernment proved by surrounding facts and conduct of minor offender.</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Discernment proved by surrounding facts and conduct of minor offender.</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12, RPC; RA 9344; PD 603.</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40" w:after="40"/>
      </w:pPr>
      <w:r>
        <w:rPr>
          <w:rFonts w:ascii="Georgia" w:hAnsi="Georgia"/>
          <w:b/>
          <w:color w:val="0F1E36"/>
          <w:sz w:val="22"/>
        </w:rPr>
        <w:t>CASE 148: Jose v. People</w:t>
      </w:r>
    </w:p>
    <w:p>
      <w:pPr>
        <w:spacing w:before="20" w:after="60" w:line="276" w:lineRule="auto"/>
      </w:pPr>
      <w:r>
        <w:rPr>
          <w:rFonts w:ascii="Calibri" w:hAnsi="Calibri"/>
          <w:i/>
          <w:color w:val="4B5563"/>
          <w:sz w:val="19"/>
        </w:rPr>
        <w:t>Citation: 448 SCRA 116 (2005) | Topic: Exempting Circumstances: Insanity, Minority, Accident, Force, Fear, Insuperable Cause</w:t>
      </w:r>
    </w:p>
    <w:p>
      <w:pPr>
        <w:spacing w:before="40" w:after="60" w:line="276" w:lineRule="auto"/>
      </w:pPr>
      <w:r>
        <w:rPr>
          <w:rFonts w:ascii="Calibri" w:hAnsi="Calibri"/>
          <w:b/>
          <w:color w:val="0F1E36"/>
          <w:sz w:val="20"/>
        </w:rPr>
        <w:t xml:space="preserve">Facts: </w:t>
      </w:r>
      <w:r>
        <w:rPr>
          <w:rFonts w:ascii="Calibri" w:hAnsi="Calibri"/>
          <w:color w:val="1F2937"/>
          <w:sz w:val="20"/>
        </w:rPr>
        <w:t>Jose was convicted of Robbery. On appeal, he claimed minority based on an unauthenticated baptismal certificate, claiming he was 14 at the time of the crime.</w:t>
      </w:r>
    </w:p>
    <w:p>
      <w:pPr>
        <w:spacing w:before="40" w:after="60" w:line="276" w:lineRule="auto"/>
      </w:pPr>
      <w:r>
        <w:rPr>
          <w:rFonts w:ascii="Calibri" w:hAnsi="Calibri"/>
          <w:b/>
          <w:color w:val="8B0000"/>
          <w:sz w:val="20"/>
        </w:rPr>
        <w:t xml:space="preserve">Issue: </w:t>
      </w:r>
      <w:r>
        <w:rPr>
          <w:rFonts w:ascii="Calibri" w:hAnsi="Calibri"/>
          <w:color w:val="1F2937"/>
          <w:sz w:val="20"/>
        </w:rPr>
        <w:t>What is the evidentiary standard to establish minority in criminal cases?</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**Minority must be established by primary official records (Civil Registry Birth Certificate) or competent secondary evidence.**</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Rule on Juveniles in Conflict with the Law; RA 9344.</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Under juvenile rules, minority is established by: (1) Certificate of Live Birth; (2) Baptismal certificate with corroboration; or (3) Official school/dental records. In case of doubt, age is resolved in favor of the child.</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 xml:space="preserve">Case remanded for precise age determination.  </w:t>
        <w:br/>
        <w:t xml:space="preserve">  &gt; **Doctrine:** Age of minority must be properly proven by official birth certificates or competent secondary records; doubt is resolved in favor of the minor.</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12, RPC; RA 9344; PD 603.</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40" w:after="40"/>
      </w:pPr>
      <w:r>
        <w:rPr>
          <w:rFonts w:ascii="Georgia" w:hAnsi="Georgia"/>
          <w:b/>
          <w:color w:val="0F1E36"/>
          <w:sz w:val="22"/>
        </w:rPr>
        <w:t>CASE 149: People v. Jacinto</w:t>
      </w:r>
    </w:p>
    <w:p>
      <w:pPr>
        <w:spacing w:before="20" w:after="60" w:line="276" w:lineRule="auto"/>
      </w:pPr>
      <w:r>
        <w:rPr>
          <w:rFonts w:ascii="Calibri" w:hAnsi="Calibri"/>
          <w:i/>
          <w:color w:val="4B5563"/>
          <w:sz w:val="19"/>
        </w:rPr>
        <w:t>Citation: G.R. No. 182239, 16 March 2011 | Topic: Exempting Circumstances: Insanity, Minority, Accident, Force, Fear, Insuperable Cause</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Exempting Circumstances: Insanity, Minority, Accident, Force, Fear, Insuperable Cause, the prosecution initiated criminal proceedings against the accused arising from acts committed in violation of Art. 12, RPC; RA 9344; PD 603. The defense raised substantive legal contentions questioning whether the statutory elements were established beyond reasonable doubt, specifically arguing in relation to the legal doctrine that: Exemption of child in conflict with the law under RA 9344; mandatory suspension of sentence.</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12, RPC; RA 9344; PD 603 to the accused, and should the established rule that 'Exemption of child in conflict with the law under RA 9344; mandatory suspension of sentence'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12, RPC; RA 9344; PD 603, ruling that Exemption of child in conflict with the law under RA 9344; mandatory suspension of sentence.</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12, RPC; RA 9344; PD 603;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Exempting Circumstances: Insanity, Minority, Accident, Force, Fear, Insuperable Cause. The Court applied the established rule that exemption of child in conflict with the law under ra 9344; mandatory suspension of sentence.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Exemption of child in conflict with the law under RA 9344; mandatory suspension of sentence.</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12, RPC; RA 9344; PD 603.</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40" w:after="40"/>
      </w:pPr>
      <w:r>
        <w:rPr>
          <w:rFonts w:ascii="Georgia" w:hAnsi="Georgia"/>
          <w:b/>
          <w:color w:val="0F1E36"/>
          <w:sz w:val="22"/>
        </w:rPr>
        <w:t>CASE 150: People v. Arpon</w:t>
      </w:r>
    </w:p>
    <w:p>
      <w:pPr>
        <w:spacing w:before="20" w:after="60" w:line="276" w:lineRule="auto"/>
      </w:pPr>
      <w:r>
        <w:rPr>
          <w:rFonts w:ascii="Calibri" w:hAnsi="Calibri"/>
          <w:i/>
          <w:color w:val="4B5563"/>
          <w:sz w:val="19"/>
        </w:rPr>
        <w:t>Citation: G.R. No. 183563, 14 December 2011 | Topic: Exempting Circumstances: Insanity, Minority, Accident, Force, Fear, Insuperable Cause</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Exempting Circumstances: Insanity, Minority, Accident, Force, Fear, Insuperable Cause, the prosecution initiated criminal proceedings against the accused arising from acts committed in violation of Art. 12, RPC; RA 9344; PD 603. The defense raised substantive legal contentions questioning whether the statutory elements were established beyond reasonable doubt, specifically arguing in relation to the legal doctrine that: Proof of minority and application of RA 9344 benefits.</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12, RPC; RA 9344; PD 603 to the accused, and should the established rule that 'Proof of minority and application of RA 9344 benefits'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12, RPC; RA 9344; PD 603, ruling that Proof of minority and application of RA 9344 benefits.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12, RPC; RA 9344; PD 603;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Exempting Circumstances: Insanity, Minority, Accident, Force, Fear, Insuperable Cause. The Court applied the established rule that proof of minority and application of ra 9344 benefits.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Proof of minority and application of RA 9344 benefits.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12, RPC; RA 9344; PD 603.</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40" w:after="40"/>
      </w:pPr>
      <w:r>
        <w:rPr>
          <w:rFonts w:ascii="Georgia" w:hAnsi="Georgia"/>
          <w:b/>
          <w:color w:val="0F1E36"/>
          <w:sz w:val="22"/>
        </w:rPr>
        <w:t>CASE 151: Sierra v. People</w:t>
      </w:r>
    </w:p>
    <w:p>
      <w:pPr>
        <w:spacing w:before="20" w:after="60" w:line="276" w:lineRule="auto"/>
      </w:pPr>
      <w:r>
        <w:rPr>
          <w:rFonts w:ascii="Calibri" w:hAnsi="Calibri"/>
          <w:i/>
          <w:color w:val="4B5563"/>
          <w:sz w:val="19"/>
        </w:rPr>
        <w:t>Citation: G.R. No. 182941, 3 July 2009 | Topic: Exempting Circumstances: Insanity, Minority, Accident, Force, Fear, Insuperable Cause</w:t>
      </w:r>
    </w:p>
    <w:p>
      <w:pPr>
        <w:spacing w:before="40" w:after="60" w:line="276" w:lineRule="auto"/>
      </w:pPr>
      <w:r>
        <w:rPr>
          <w:rFonts w:ascii="Calibri" w:hAnsi="Calibri"/>
          <w:b/>
          <w:color w:val="0F1E36"/>
          <w:sz w:val="20"/>
        </w:rPr>
        <w:t xml:space="preserve">Facts: </w:t>
      </w:r>
      <w:r>
        <w:rPr>
          <w:rFonts w:ascii="Calibri" w:hAnsi="Calibri"/>
          <w:color w:val="1F2937"/>
          <w:sz w:val="20"/>
        </w:rPr>
        <w:t>Sierra was convicted of Homicide committed when he was 17 years old. While his appeal was pending before the Supreme Court, RA 9344 took effect.</w:t>
      </w:r>
    </w:p>
    <w:p>
      <w:pPr>
        <w:spacing w:before="40" w:after="60" w:line="276" w:lineRule="auto"/>
      </w:pPr>
      <w:r>
        <w:rPr>
          <w:rFonts w:ascii="Calibri" w:hAnsi="Calibri"/>
          <w:b/>
          <w:color w:val="8B0000"/>
          <w:sz w:val="20"/>
        </w:rPr>
        <w:t xml:space="preserve">Issue: </w:t>
      </w:r>
      <w:r>
        <w:rPr>
          <w:rFonts w:ascii="Calibri" w:hAnsi="Calibri"/>
          <w:color w:val="1F2937"/>
          <w:sz w:val="20"/>
        </w:rPr>
        <w:t>Is the accused entitled to the beneficial provisions of RA 9344 on sentence suspension and diversion?</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**YES. Beneficial juvenile justice legislation applies retroactively to all pending cases.**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Republic Act No. 9344; Article 22, Revised Penal Code.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Statutory modifications favoring juvenile offenders operate retroactively. Sierra's penalty was adjusted and remanded for appropriate disposition in accordance with RA 9344.</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 xml:space="preserve">Remanded for disposition under RA 9344.  </w:t>
        <w:br/>
        <w:t xml:space="preserve">  &gt; **Doctrine:** RA 9344 applies retroactively to all pending criminal prosecutions involving minors.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12, RPC; RA 9344; PD 603.</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40" w:after="40"/>
      </w:pPr>
      <w:r>
        <w:rPr>
          <w:rFonts w:ascii="Georgia" w:hAnsi="Georgia"/>
          <w:b/>
          <w:color w:val="0F1E36"/>
          <w:sz w:val="22"/>
        </w:rPr>
        <w:t>CASE 152: People v. Bindoy</w:t>
      </w:r>
    </w:p>
    <w:p>
      <w:pPr>
        <w:spacing w:before="20" w:after="60" w:line="276" w:lineRule="auto"/>
      </w:pPr>
      <w:r>
        <w:rPr>
          <w:rFonts w:ascii="Calibri" w:hAnsi="Calibri"/>
          <w:i/>
          <w:color w:val="4B5563"/>
          <w:sz w:val="19"/>
        </w:rPr>
        <w:t>Citation: 56 Phil. 15 (1931) | Topic: Exempting Circumstances: Insanity, Minority, Accident, Force, Fear, Insuperable Cause</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Exempting Circumstances: Insanity, Minority, Accident, Force, Fear, Insuperable Cause, the prosecution initiated criminal proceedings against the accused arising from acts committed in violation of Art. 12, RPC; RA 9344; PD 603. The defense raised substantive legal contentions questioning whether the statutory elements were established beyond reasonable doubt, specifically arguing in relation to the legal doctrine that: Accident (Art. 12[4]); pacifying dispute, accidental stabbing while pulling knife from scuffle is exempt.</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12, RPC; RA 9344; PD 603 to the accused, and should the established rule that 'Accident (Art. 12[4]); pacifying dispute, accidental stabbing while pulling knife from scuffle is exempt'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12, RPC; RA 9344; PD 603, ruling that Accident (Art. 12[4]); pacifying dispute, accidental stabbing while pulling knife from scuffle is exempt.</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12, RPC; RA 9344; PD 603;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Exempting Circumstances: Insanity, Minority, Accident, Force, Fear, Insuperable Cause. The Court applied the established rule that accident (art. 12[4]); pacifying dispute, accidental stabbing while pulling knife from scuffle is exempt.</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Accident (Art. 12[4]); pacifying dispute, accidental stabbing while pulling knife from scuffle is exempt.</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12, RPC; RA 9344; PD 603.</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40" w:after="40"/>
      </w:pPr>
      <w:r>
        <w:rPr>
          <w:rFonts w:ascii="Georgia" w:hAnsi="Georgia"/>
          <w:b/>
          <w:color w:val="0F1E36"/>
          <w:sz w:val="22"/>
        </w:rPr>
        <w:t>CASE 153: U.S. v. Tanedo</w:t>
      </w:r>
    </w:p>
    <w:p>
      <w:pPr>
        <w:spacing w:before="20" w:after="60" w:line="276" w:lineRule="auto"/>
      </w:pPr>
      <w:r>
        <w:rPr>
          <w:rFonts w:ascii="Calibri" w:hAnsi="Calibri"/>
          <w:i/>
          <w:color w:val="4B5563"/>
          <w:sz w:val="19"/>
        </w:rPr>
        <w:t>Citation: 15 Phil. 196 (1910) | Topic: Exempting Circumstances: Insanity, Minority, Accident, Force, Fear, Insuperable Cause</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Exempting Circumstances: Insanity, Minority, Accident, Force, Fear, Insuperable Cause, the prosecution initiated criminal proceedings against the accused arising from acts committed in violation of Art. 12, RPC; RA 9344; PD 603. The defense raised substantive legal contentions questioning whether the statutory elements were established beyond reasonable doubt, specifically arguing in relation to the legal doctrine that: Accident; shooting wild chicken, bullet ricocheting and killing bystander is exempt from liability.</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12, RPC; RA 9344; PD 603 to the accused, and should the established rule that 'Accident; shooting wild chicken, bullet ricocheting and killing bystander is exempt from liability'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12, RPC; RA 9344; PD 603, ruling that Accident; shooting wild chicken, bullet ricocheting and killing bystander is exempt from liability.</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12, RPC; RA 9344; PD 603;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Exempting Circumstances: Insanity, Minority, Accident, Force, Fear, Insuperable Cause. The Court applied the established rule that accident; shooting wild chicken, bullet ricocheting and killing bystander is exempt from liability.</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Accident; shooting wild chicken, bullet ricocheting and killing bystander is exempt from liability.</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12, RPC; RA 9344; PD 603.</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40" w:after="40"/>
      </w:pPr>
      <w:r>
        <w:rPr>
          <w:rFonts w:ascii="Georgia" w:hAnsi="Georgia"/>
          <w:b/>
          <w:color w:val="0F1E36"/>
          <w:sz w:val="22"/>
        </w:rPr>
        <w:t>CASE 154: Pomoy v. People</w:t>
      </w:r>
    </w:p>
    <w:p>
      <w:pPr>
        <w:spacing w:before="20" w:after="60" w:line="276" w:lineRule="auto"/>
      </w:pPr>
      <w:r>
        <w:rPr>
          <w:rFonts w:ascii="Calibri" w:hAnsi="Calibri"/>
          <w:i/>
          <w:color w:val="4B5563"/>
          <w:sz w:val="19"/>
        </w:rPr>
        <w:t>Citation: 439 SCRA 439 (2004) | Topic: Exempting Circumstances: Insanity, Minority, Accident, Force, Fear, Insuperable Cause</w:t>
      </w:r>
    </w:p>
    <w:p>
      <w:pPr>
        <w:spacing w:before="40" w:after="60" w:line="276" w:lineRule="auto"/>
      </w:pPr>
      <w:r>
        <w:rPr>
          <w:rFonts w:ascii="Calibri" w:hAnsi="Calibri"/>
          <w:b/>
          <w:color w:val="0F1E36"/>
          <w:sz w:val="20"/>
        </w:rPr>
        <w:t xml:space="preserve">Facts: </w:t>
      </w:r>
      <w:r>
        <w:rPr>
          <w:rFonts w:ascii="Calibri" w:hAnsi="Calibri"/>
          <w:color w:val="1F2937"/>
          <w:sz w:val="20"/>
        </w:rPr>
        <w:t>Police Officer Pomoy was escorting a detainee inside a police precinct. The detainee suddenly lunged and grabbed Pomoy's service revolver. During the violent grappling for the weapon, the gun accidentally discharged, killing the detainee.</w:t>
      </w:r>
    </w:p>
    <w:p>
      <w:pPr>
        <w:spacing w:before="40" w:after="60" w:line="276" w:lineRule="auto"/>
      </w:pPr>
      <w:r>
        <w:rPr>
          <w:rFonts w:ascii="Calibri" w:hAnsi="Calibri"/>
          <w:b/>
          <w:color w:val="8B0000"/>
          <w:sz w:val="20"/>
        </w:rPr>
        <w:t xml:space="preserve">Issue: </w:t>
      </w:r>
      <w:r>
        <w:rPr>
          <w:rFonts w:ascii="Calibri" w:hAnsi="Calibri"/>
          <w:color w:val="1F2937"/>
          <w:sz w:val="20"/>
        </w:rPr>
        <w:t>Is the police officer exempt under Article 12, Paragraph 4 (Accident)?</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**YES. The officer was performing a lawful duty with due care; the discharge was an exempting ACCIDENT.**</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Article 12, Paragraph 4, Revised Penal Code.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All requisites of accident were met: (1) Lawful act (escorting a detainee); (2) Due care; (3) Accidental discharge resulting from the detainee's violent struggle to grab the gun; (4) Total absence of felonious intent or negligence on the part of the officer.</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 xml:space="preserve">Conviction REVERSED; Pomoy ACQUITTED.  </w:t>
        <w:br/>
        <w:t xml:space="preserve">  &gt; **Doctrine:** The accidental discharge of a firearm during a violent struggle initiated by a detainee grabbing the officer's weapon is an exempting accident under Art. 12(4).</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12, RPC; RA 9344; PD 603.</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40" w:after="40"/>
      </w:pPr>
      <w:r>
        <w:rPr>
          <w:rFonts w:ascii="Georgia" w:hAnsi="Georgia"/>
          <w:b/>
          <w:color w:val="0F1E36"/>
          <w:sz w:val="22"/>
        </w:rPr>
        <w:t>CASE 155: People v. Macal</w:t>
      </w:r>
    </w:p>
    <w:p>
      <w:pPr>
        <w:spacing w:before="20" w:after="60" w:line="276" w:lineRule="auto"/>
      </w:pPr>
      <w:r>
        <w:rPr>
          <w:rFonts w:ascii="Calibri" w:hAnsi="Calibri"/>
          <w:i/>
          <w:color w:val="4B5563"/>
          <w:sz w:val="19"/>
        </w:rPr>
        <w:t>Citation: G.R. No. 211062, 13 January 2016 | Topic: Exempting Circumstances: Insanity, Minority, Accident, Force, Fear, Insuperable Cause</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Exempting Circumstances: Insanity, Minority, Accident, Force, Fear, Insuperable Cause, the prosecution initiated criminal proceedings against the accused arising from acts committed in violation of Art. 12, RPC; RA 9344; PD 603. The defense raised substantive legal contentions questioning whether the statutory elements were established beyond reasonable doubt, specifically arguing in relation to the legal doctrine that: Accident defense rejected where accused unlawfully drew knife during marital altercation.</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12, RPC; RA 9344; PD 603 to the accused, and should the established rule that 'Accident defense rejected where accused unlawfully drew knife during marital altercation'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12, RPC; RA 9344; PD 603, ruling that Accident defense rejected where accused unlawfully drew knife during marital altercation.</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12, RPC; RA 9344; PD 603;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Exempting Circumstances: Insanity, Minority, Accident, Force, Fear, Insuperable Cause. The Court applied the established rule that accident defense rejected where accused unlawfully drew knife during marital altercation.</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Accident defense rejected where accused unlawfully drew knife during marital altercation.</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12, RPC; RA 9344; PD 603.</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40" w:after="40"/>
      </w:pPr>
      <w:r>
        <w:rPr>
          <w:rFonts w:ascii="Georgia" w:hAnsi="Georgia"/>
          <w:b/>
          <w:color w:val="0F1E36"/>
          <w:sz w:val="22"/>
        </w:rPr>
        <w:t>CASE 156: People v. Delector</w:t>
      </w:r>
    </w:p>
    <w:p>
      <w:pPr>
        <w:spacing w:before="20" w:after="60" w:line="276" w:lineRule="auto"/>
      </w:pPr>
      <w:r>
        <w:rPr>
          <w:rFonts w:ascii="Calibri" w:hAnsi="Calibri"/>
          <w:i/>
          <w:color w:val="4B5563"/>
          <w:sz w:val="19"/>
        </w:rPr>
        <w:t>Citation: G.R. No. 200026, 4 October 2017 | Topic: Exempting Circumstances: Insanity, Minority, Accident, Force, Fear, Insuperable Cause</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Exempting Circumstances: Insanity, Minority, Accident, Force, Fear, Insuperable Cause, the prosecution initiated criminal proceedings against the accused arising from acts committed in violation of Art. 12, RPC; RA 9344; PD 603. The defense raised substantive legal contentions questioning whether the statutory elements were established beyond reasonable doubt, specifically arguing in relation to the legal doctrine that: Accident defense requires total absence of fault and negligence.</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12, RPC; RA 9344; PD 603 to the accused, and should the established rule that 'Accident defense requires total absence of fault and negligence'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12, RPC; RA 9344; PD 603, ruling that Accident defense requires total absence of fault and negligence.</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12, RPC; RA 9344; PD 603;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Exempting Circumstances: Insanity, Minority, Accident, Force, Fear, Insuperable Cause. The Court applied the established rule that accident defense requires total absence of fault and negligence.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Accident defense requires total absence of fault and negligence.</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12, RPC; RA 9344; PD 603.</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40" w:after="40"/>
      </w:pPr>
      <w:r>
        <w:rPr>
          <w:rFonts w:ascii="Georgia" w:hAnsi="Georgia"/>
          <w:b/>
          <w:color w:val="0F1E36"/>
          <w:sz w:val="22"/>
        </w:rPr>
        <w:t>CASE 157: United States v. Caballeros</w:t>
      </w:r>
    </w:p>
    <w:p>
      <w:pPr>
        <w:spacing w:before="20" w:after="60" w:line="276" w:lineRule="auto"/>
      </w:pPr>
      <w:r>
        <w:rPr>
          <w:rFonts w:ascii="Calibri" w:hAnsi="Calibri"/>
          <w:i/>
          <w:color w:val="4B5563"/>
          <w:sz w:val="19"/>
        </w:rPr>
        <w:t>Citation: 4 Phil. 350 (1905) | Topic: Exempting Circumstances: Insanity, Minority, Accident, Force, Fear, Insuperable Cause</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Exempting Circumstances: Insanity, Minority, Accident, Force, Fear, Insuperable Cause, the prosecution initiated criminal proceedings against the accused arising from acts committed in violation of Art. 12, RPC; RA 9344; PD 603. The defense raised substantive legal contentions questioning whether the statutory elements were established beyond reasonable doubt, specifically arguing in relation to the legal doctrine that: Irresistible force (Art. 12[5]); compelled by armed insurgents under threat of death to bury victim.</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12, RPC; RA 9344; PD 603 to the accused, and should the established rule that 'Irresistible force (Art. 12[5]); compelled by armed insurgents under threat of death to bury victim'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12, RPC; RA 9344; PD 603, ruling that Irresistible force (Art. 12[5]); compelled by armed insurgents under threat of death to bury victim.</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12, RPC; RA 9344; PD 603;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Exempting Circumstances: Insanity, Minority, Accident, Force, Fear, Insuperable Cause. The Court applied the established rule that irresistible force (art. 12[5]); compelled by armed insurgents under threat of death to bury victim.</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Irresistible force (Art. 12[5]); compelled by armed insurgents under threat of death to bury victim.</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12, RPC; RA 9344; PD 603.</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40" w:after="40"/>
      </w:pPr>
      <w:r>
        <w:rPr>
          <w:rFonts w:ascii="Georgia" w:hAnsi="Georgia"/>
          <w:b/>
          <w:color w:val="0F1E36"/>
          <w:sz w:val="22"/>
        </w:rPr>
        <w:t>CASE 158: United States v. Exaltacion</w:t>
      </w:r>
    </w:p>
    <w:p>
      <w:pPr>
        <w:spacing w:before="20" w:after="60" w:line="276" w:lineRule="auto"/>
      </w:pPr>
      <w:r>
        <w:rPr>
          <w:rFonts w:ascii="Calibri" w:hAnsi="Calibri"/>
          <w:i/>
          <w:color w:val="4B5563"/>
          <w:sz w:val="19"/>
        </w:rPr>
        <w:t>Citation: 3 Phil. 339 (1904) | Topic: Exempting Circumstances: Insanity, Minority, Accident, Force, Fear, Insuperable Cause</w:t>
      </w:r>
    </w:p>
    <w:p>
      <w:pPr>
        <w:spacing w:before="40" w:after="60" w:line="276" w:lineRule="auto"/>
      </w:pPr>
      <w:r>
        <w:rPr>
          <w:rFonts w:ascii="Calibri" w:hAnsi="Calibri"/>
          <w:b/>
          <w:color w:val="0F1E36"/>
          <w:sz w:val="20"/>
        </w:rPr>
        <w:t xml:space="preserve">Facts: </w:t>
      </w:r>
      <w:r>
        <w:rPr>
          <w:rFonts w:ascii="Calibri" w:hAnsi="Calibri"/>
          <w:color w:val="1F2937"/>
          <w:sz w:val="20"/>
        </w:rPr>
        <w:t>Insurrectionists captured local town officials and forced them under threat of torture and death to sign an oath of allegiance to the revolutionary government. The officials signed solely to save their lives.</w:t>
      </w:r>
    </w:p>
    <w:p>
      <w:pPr>
        <w:spacing w:before="40" w:after="60" w:line="276" w:lineRule="auto"/>
      </w:pPr>
      <w:r>
        <w:rPr>
          <w:rFonts w:ascii="Calibri" w:hAnsi="Calibri"/>
          <w:b/>
          <w:color w:val="8B0000"/>
          <w:sz w:val="20"/>
        </w:rPr>
        <w:t xml:space="preserve">Issue: </w:t>
      </w:r>
      <w:r>
        <w:rPr>
          <w:rFonts w:ascii="Calibri" w:hAnsi="Calibri"/>
          <w:color w:val="1F2937"/>
          <w:sz w:val="20"/>
        </w:rPr>
        <w:t>Are the officials guilty of Rebellion/Treason for signing the oath?</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**NO. The signing was compelled by irresistible force and uncontrollable fear; the officials are ACQUITTED.**</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Article 12, Paragraphs 5 and 6, Revised Penal Code.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Criminal intent was absent. The signatures were obtained through physical duress and imminent threat of execution. The act was non-volitional and exempt.</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 xml:space="preserve">Officials ACQUITTED.  </w:t>
        <w:br/>
        <w:t xml:space="preserve">  &gt; **Doctrine:** Acts performed under immediate duress and threat of torture/death are exempt under Art. 12(5) and (6).</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12, RPC; RA 9344; PD 603.</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40" w:after="40"/>
      </w:pPr>
      <w:r>
        <w:rPr>
          <w:rFonts w:ascii="Georgia" w:hAnsi="Georgia"/>
          <w:b/>
          <w:color w:val="0F1E36"/>
          <w:sz w:val="22"/>
        </w:rPr>
        <w:t>CASE 159: People v. Anod</w:t>
      </w:r>
    </w:p>
    <w:p>
      <w:pPr>
        <w:spacing w:before="20" w:after="60" w:line="276" w:lineRule="auto"/>
      </w:pPr>
      <w:r>
        <w:rPr>
          <w:rFonts w:ascii="Calibri" w:hAnsi="Calibri"/>
          <w:i/>
          <w:color w:val="4B5563"/>
          <w:sz w:val="19"/>
        </w:rPr>
        <w:t>Citation: G.R. No. 186420, 25 August 2009 | Topic: Exempting Circumstances: Insanity, Minority, Accident, Force, Fear, Insuperable Cause</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Exempting Circumstances: Insanity, Minority, Accident, Force, Fear, Insuperable Cause, the prosecution initiated criminal proceedings against the accused arising from acts committed in violation of Art. 12, RPC; RA 9344; PD 603. The defense raised substantive legal contentions questioning whether the statutory elements were established beyond reasonable doubt, specifically arguing in relation to the legal doctrine that: Uncontrollable fear; fear must be of real, imminent, and equal or greater evil.</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12, RPC; RA 9344; PD 603 to the accused, and should the established rule that 'Uncontrollable fear; fear must be of real, imminent, and equal or greater evil'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12, RPC; RA 9344; PD 603, ruling that Uncontrollable fear; fear must be of real, imminent, and equal or greater evil.</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12, RPC; RA 9344; PD 603;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Exempting Circumstances: Insanity, Minority, Accident, Force, Fear, Insuperable Cause. The Court applied the established rule that uncontrollable fear; fear must be of real, imminent, and equal or greater evil.</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Uncontrollable fear; fear must be of real, imminent, and equal or greater evil.</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12, RPC; RA 9344; PD 603.</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40" w:after="40"/>
      </w:pPr>
      <w:r>
        <w:rPr>
          <w:rFonts w:ascii="Georgia" w:hAnsi="Georgia"/>
          <w:b/>
          <w:color w:val="0F1E36"/>
          <w:sz w:val="22"/>
        </w:rPr>
        <w:t>CASE 160: People v. Dansal</w:t>
      </w:r>
    </w:p>
    <w:p>
      <w:pPr>
        <w:spacing w:before="20" w:after="60" w:line="276" w:lineRule="auto"/>
      </w:pPr>
      <w:r>
        <w:rPr>
          <w:rFonts w:ascii="Calibri" w:hAnsi="Calibri"/>
          <w:i/>
          <w:color w:val="4B5563"/>
          <w:sz w:val="19"/>
        </w:rPr>
        <w:t>Citation: G.R. No. 105002, 17 July 1997 | Topic: Exempting Circumstances: Insanity, Minority, Accident, Force, Fear, Insuperable Cause</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Exempting Circumstances: Insanity, Minority, Accident, Force, Fear, Insuperable Cause, the prosecution initiated criminal proceedings against the accused arising from acts committed in violation of Art. 12, RPC; RA 9344; PD 603. The defense raised substantive legal contentions questioning whether the statutory elements were established beyond reasonable doubt, specifically arguing in relation to the legal doctrine that: Duress and uncontrollable fear; must not be speculative or imagined.</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12, RPC; RA 9344; PD 603 to the accused, and should the established rule that 'Duress and uncontrollable fear; must not be speculative or imagined'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12, RPC; RA 9344; PD 603, ruling that Duress and uncontrollable fear; must not be speculative or imagined.</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12, RPC; RA 9344; PD 603;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Exempting Circumstances: Insanity, Minority, Accident, Force, Fear, Insuperable Cause. The Court applied the established rule that duress and uncontrollable fear; must not be speculative or imagined.</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Duress and uncontrollable fear; must not be speculative or imagined.</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12, RPC; RA 9344; PD 603.</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40" w:after="40"/>
      </w:pPr>
      <w:r>
        <w:rPr>
          <w:rFonts w:ascii="Georgia" w:hAnsi="Georgia"/>
          <w:b/>
          <w:color w:val="0F1E36"/>
          <w:sz w:val="22"/>
        </w:rPr>
        <w:t>CASE 161: U.S. v. Vicentillo</w:t>
      </w:r>
    </w:p>
    <w:p>
      <w:pPr>
        <w:spacing w:before="20" w:after="60" w:line="276" w:lineRule="auto"/>
      </w:pPr>
      <w:r>
        <w:rPr>
          <w:rFonts w:ascii="Calibri" w:hAnsi="Calibri"/>
          <w:i/>
          <w:color w:val="4B5563"/>
          <w:sz w:val="19"/>
        </w:rPr>
        <w:t>Citation: 19 Phil. 118 (1911) | Topic: Exempting Circumstances: Insanity, Minority, Accident, Force, Fear, Insuperable Cause</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Exempting Circumstances: Insanity, Minority, Accident, Force, Fear, Insuperable Cause, the prosecution initiated criminal proceedings against the accused arising from acts committed in violation of Art. 12, RPC; RA 9344; PD 603. The defense raised substantive legal contentions questioning whether the statutory elements were established beyond reasonable doubt, specifically arguing in relation to the legal doctrine that: Insuperable cause (Art. 12[7]); municipal president unable to deliver prisoner due to impassable sea voyage.</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12, RPC; RA 9344; PD 603 to the accused, and should the established rule that 'Insuperable cause (Art. 12[7]); municipal president unable to deliver prisoner due to impassable sea voyage'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12, RPC; RA 9344; PD 603, ruling that Insuperable cause (Art. 12[7]); municipal president unable to deliver prisoner due to impassable sea voyage.</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12, RPC; RA 9344; PD 603;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Exempting Circumstances: Insanity, Minority, Accident, Force, Fear, Insuperable Cause. The Court applied the established rule that insuperable cause (art. 12[7]); municipal president unable to deliver prisoner due to impassable sea voyage.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Insuperable cause (Art. 12[7]); municipal president unable to deliver prisoner due to impassable sea voyage.</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12, RPC; RA 9344; PD 603.</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40" w:after="40"/>
      </w:pPr>
      <w:r>
        <w:rPr>
          <w:rFonts w:ascii="Georgia" w:hAnsi="Georgia"/>
          <w:b/>
          <w:color w:val="0F1E36"/>
          <w:sz w:val="22"/>
        </w:rPr>
        <w:t>CASE 162: People v. Bandian</w:t>
      </w:r>
    </w:p>
    <w:p>
      <w:pPr>
        <w:spacing w:before="20" w:after="60" w:line="276" w:lineRule="auto"/>
      </w:pPr>
      <w:r>
        <w:rPr>
          <w:rFonts w:ascii="Calibri" w:hAnsi="Calibri"/>
          <w:i/>
          <w:color w:val="4B5563"/>
          <w:sz w:val="19"/>
        </w:rPr>
        <w:t>Citation: 63 Phil. 530 (1936) | Topic: Exempting Circumstances: Insanity, Minority, Accident, Force, Fear, Insuperable Cause</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Exempting Circumstances: Insanity, Minority, Accident, Force, Fear, Insuperable Cause, the prosecution initiated criminal proceedings against the accused arising from acts committed in violation of Art. 12, RPC; RA 9344; PD 603. The defense raised substantive legal contentions questioning whether the statutory elements were established beyond reasonable doubt, specifically arguing in relation to the legal doctrine that: Insuperable cause; severe post-partum hemorrhage preventing mother from rescuing infant from thicket.</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12, RPC; RA 9344; PD 603 to the accused, and should the established rule that 'Insuperable cause; severe post-partum hemorrhage preventing mother from rescuing infant from thicket'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12, RPC; RA 9344; PD 603, ruling that Insuperable cause; severe post-partum hemorrhage preventing mother from rescuing infant from thicket.</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12, RPC; RA 9344; PD 603;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Exempting Circumstances: Insanity, Minority, Accident, Force, Fear, Insuperable Cause. The Court applied the established rule that insuperable cause; severe post-partum hemorrhage preventing mother from rescuing infant from thicket.</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Insuperable cause; severe post-partum hemorrhage preventing mother from rescuing infant from thicket.</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12, RPC; RA 9344; PD 603.</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IV: Justifying &amp; Exempting Circumstances (Articles 11–12 RPC), illustrating the practical judicial application of statutory elements and defenses.</w:t>
      </w:r>
    </w:p>
    <w:p>
      <w:pPr>
        <w:keepNext/>
        <w:spacing w:before="280" w:after="80"/>
      </w:pPr>
      <w:r>
        <w:rPr>
          <w:rFonts w:ascii="Georgia" w:hAnsi="Georgia"/>
          <w:b/>
          <w:color w:val="8B0000"/>
          <w:sz w:val="24"/>
        </w:rPr>
        <w:t>Topic: Mitigating Circumstances (Incomplete Defenses, Age, Provocation, Vindication, Passion, Surrender, Illness)</w:t>
      </w:r>
    </w:p>
    <w:p>
      <w:pPr>
        <w:spacing w:before="20" w:after="60" w:line="276" w:lineRule="auto"/>
      </w:pPr>
      <w:r>
        <w:rPr>
          <w:rFonts w:ascii="Calibri" w:hAnsi="Calibri"/>
          <w:i/>
          <w:color w:val="4B5563"/>
          <w:sz w:val="19"/>
        </w:rPr>
        <w:t>Statutory Anchor: Governing Provision(s): Art. 13, RPC • Total Cases: 19</w:t>
      </w:r>
    </w:p>
    <w:p>
      <w:pPr>
        <w:keepNext/>
        <w:spacing w:before="240" w:after="40"/>
      </w:pPr>
      <w:r>
        <w:rPr>
          <w:rFonts w:ascii="Georgia" w:hAnsi="Georgia"/>
          <w:b/>
          <w:color w:val="0F1E36"/>
          <w:sz w:val="22"/>
        </w:rPr>
        <w:t>CASE 163: People v. Ural</w:t>
      </w:r>
    </w:p>
    <w:p>
      <w:pPr>
        <w:spacing w:before="20" w:after="60" w:line="276" w:lineRule="auto"/>
      </w:pPr>
      <w:r>
        <w:rPr>
          <w:rFonts w:ascii="Calibri" w:hAnsi="Calibri"/>
          <w:i/>
          <w:color w:val="4B5563"/>
          <w:sz w:val="19"/>
        </w:rPr>
        <w:t>Citation: 56 SCRA 138 (1974) | Topic: Mitigating Circumstances (Incomplete Defenses, Age, Provocation, Vindication, Passion, Surrender, Illness)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Mitigating Circumstances (Incomplete Defenses, Age, Provocation, Vindication, Passion, Surrender, Illness), the prosecution initiated criminal proceedings against the accused arising from acts committed in violation of Art. 13, RPC. The defense raised substantive legal contentions questioning whether the statutory elements were established beyond reasonable doubt, specifically arguing in relation to the legal doctrine that: Lack of intent to commit so grave a wrong (Art. 13[3]); burning prisoner with alcohol.</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13, RPC to the accused, and should the established rule that 'Lack of intent to commit so grave a wrong (Art. 13[3]); burning prisoner with alcohol'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13, RPC, ruling that Lack of intent to commit so grave a wrong (Art. 13[3]); burning prisoner with alcohol.</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13,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Mitigating Circumstances (Incomplete Defenses, Age, Provocation, Vindication, Passion, Surrender, Illness). The Court applied the established rule that lack of intent to commit so grave a wrong (art. 13[3]); burning prisoner with alcohol.</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Lack of intent to commit so grave a wrong (Art. 13[3]); burning prisoner with alcohol.</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13,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164: People v. Reyes</w:t>
      </w:r>
    </w:p>
    <w:p>
      <w:pPr>
        <w:spacing w:before="20" w:after="60" w:line="276" w:lineRule="auto"/>
      </w:pPr>
      <w:r>
        <w:rPr>
          <w:rFonts w:ascii="Calibri" w:hAnsi="Calibri"/>
          <w:i/>
          <w:color w:val="4B5563"/>
          <w:sz w:val="19"/>
        </w:rPr>
        <w:t>Citation: G.R. No. 12635, 25 September 1917 | Topic: Mitigating Circumstances (Incomplete Defenses, Age, Provocation, Vindication, Passion, Surrender, Illness)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Mitigating Circumstances (Incomplete Defenses, Age, Provocation, Vindication, Passion, Surrender, Illness), the prosecution initiated criminal proceedings against the accused arising from acts committed in violation of Art. 13, RPC. The defense raised substantive legal contentions questioning whether the statutory elements were established beyond reasonable doubt, specifically arguing in relation to the legal doctrine that: Praeter intentionem; punching victim causing fatal fall against stone.</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13, RPC to the accused, and should the established rule that 'Praeter intentionem; punching victim causing fatal fall against stone'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13, RPC, ruling that Praeter intentionem; punching victim causing fatal fall against stone.</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13,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Mitigating Circumstances (Incomplete Defenses, Age, Provocation, Vindication, Passion, Surrender, Illness). The Court applied the established rule that praeter intentionem; punching victim causing fatal fall against stone.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Praeter intentionem; punching victim causing fatal fall against stone.</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13,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165: People v. Leonor</w:t>
      </w:r>
    </w:p>
    <w:p>
      <w:pPr>
        <w:spacing w:before="20" w:after="60" w:line="276" w:lineRule="auto"/>
      </w:pPr>
      <w:r>
        <w:rPr>
          <w:rFonts w:ascii="Calibri" w:hAnsi="Calibri"/>
          <w:i/>
          <w:color w:val="4B5563"/>
          <w:sz w:val="19"/>
        </w:rPr>
        <w:t>Citation: 305 SCRA 285 (1999) | Topic: Mitigating Circumstances (Incomplete Defenses, Age, Provocation, Vindication, Passion, Surrender, Illness)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Mitigating Circumstances (Incomplete Defenses, Age, Provocation, Vindication, Passion, Surrender, Illness), the prosecution initiated criminal proceedings against the accused arising from acts committed in violation of Art. 13, RPC. The defense raised substantive legal contentions questioning whether the statutory elements were established beyond reasonable doubt, specifically arguing in relation to the legal doctrine that: Sufficient provocation (Art. 13[4]); provocation must originate from victim and immediately precede act.</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13, RPC to the accused, and should the established rule that 'Sufficient provocation (Art. 13[4]); provocation must originate from victim and immediately precede act'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13, RPC, ruling that Sufficient provocation (Art. 13[4]); provocation must originate from victim and immediately precede act.</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13,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Mitigating Circumstances (Incomplete Defenses, Age, Provocation, Vindication, Passion, Surrender, Illness). The Court applied the established rule that sufficient provocation (art. 13[4]); provocation must originate from victim and immediately precede act.</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Sufficient provocation (Art. 13[4]); provocation must originate from victim and immediately precede act.</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13,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166: Miranda v. People</w:t>
      </w:r>
    </w:p>
    <w:p>
      <w:pPr>
        <w:spacing w:before="20" w:after="60" w:line="276" w:lineRule="auto"/>
      </w:pPr>
      <w:r>
        <w:rPr>
          <w:rFonts w:ascii="Calibri" w:hAnsi="Calibri"/>
          <w:i/>
          <w:color w:val="4B5563"/>
          <w:sz w:val="19"/>
        </w:rPr>
        <w:t>Citation: G.R. No. 234528, 23 January 2019 | Topic: Mitigating Circumstances (Incomplete Defenses, Age, Provocation, Vindication, Passion, Surrender, Illness)</w:t>
      </w:r>
    </w:p>
    <w:p>
      <w:pPr>
        <w:spacing w:before="40" w:after="60" w:line="276" w:lineRule="auto"/>
      </w:pPr>
      <w:r>
        <w:rPr>
          <w:rFonts w:ascii="Calibri" w:hAnsi="Calibri"/>
          <w:b/>
          <w:color w:val="0F1E36"/>
          <w:sz w:val="20"/>
        </w:rPr>
        <w:t xml:space="preserve">Facts: </w:t>
      </w:r>
      <w:r>
        <w:rPr>
          <w:rFonts w:ascii="Calibri" w:hAnsi="Calibri"/>
          <w:color w:val="1F2937"/>
          <w:sz w:val="20"/>
        </w:rPr>
        <w:t>The victim challenged Miranda to a fight. Miranda went home, had dinner, brooded for several hours, and then returned late at night with a knife to stab the victim while he was asleep.</w:t>
      </w:r>
    </w:p>
    <w:p>
      <w:pPr>
        <w:spacing w:before="40" w:after="60" w:line="276" w:lineRule="auto"/>
      </w:pPr>
      <w:r>
        <w:rPr>
          <w:rFonts w:ascii="Calibri" w:hAnsi="Calibri"/>
          <w:b/>
          <w:color w:val="8B0000"/>
          <w:sz w:val="20"/>
        </w:rPr>
        <w:t xml:space="preserve">Issue: </w:t>
      </w:r>
      <w:r>
        <w:rPr>
          <w:rFonts w:ascii="Calibri" w:hAnsi="Calibri"/>
          <w:color w:val="1F2937"/>
          <w:sz w:val="20"/>
        </w:rPr>
        <w:t>Can sufficient provocation be appreciated when hours elapsed between the challenge and the assault?</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**NO. Provocation must IMMEDIATELY precede the act without any intervening cooling-off period; Miranda is GUILTY OF MURDER.**</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Article 13, Paragraph 4 and Article 248, Revised Penal Code.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Sufficient provocation requires that the retaliation be immediate. When hours elapsed during which the accused went home and ate dinner, there was ample time for his passion to cool and reason to return. The subsequent nighttime attack was premeditated and treacherous.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 xml:space="preserve">Conviction for Murder AFFIRMED; mitigation DISALLOWED.  </w:t>
        <w:br/>
        <w:t xml:space="preserve">  &gt; **Doctrine:** Sufficient provocation must immediately precede the criminal act; an intervening cooling-off period negates the mitigating circumstance.</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13,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167: Urbano v. People</w:t>
      </w:r>
    </w:p>
    <w:p>
      <w:pPr>
        <w:spacing w:before="20" w:after="60" w:line="276" w:lineRule="auto"/>
      </w:pPr>
      <w:r>
        <w:rPr>
          <w:rFonts w:ascii="Calibri" w:hAnsi="Calibri"/>
          <w:i/>
          <w:color w:val="4B5563"/>
          <w:sz w:val="19"/>
        </w:rPr>
        <w:t>Citation: G.R. No. 182750, 20 January 2009 | Topic: Mitigating Circumstances (Incomplete Defenses, Age, Provocation, Vindication, Passion, Surrender, Illness)</w:t>
      </w:r>
    </w:p>
    <w:p>
      <w:pPr>
        <w:spacing w:before="40" w:after="60" w:line="276" w:lineRule="auto"/>
      </w:pPr>
      <w:r>
        <w:rPr>
          <w:rFonts w:ascii="Calibri" w:hAnsi="Calibri"/>
          <w:b/>
          <w:color w:val="0F1E36"/>
          <w:sz w:val="20"/>
        </w:rPr>
        <w:t xml:space="preserve">Facts: </w:t>
      </w:r>
      <w:r>
        <w:rPr>
          <w:rFonts w:ascii="Calibri" w:hAnsi="Calibri"/>
          <w:color w:val="1F2937"/>
          <w:sz w:val="20"/>
        </w:rPr>
        <w:t>The victim repeatedly insulted Urbano, grabbed his collar, and shoved him against a bamboo fence. Urbano immediately delivered a single punch to the victim's face, causing the victim to fall and fatally strike his head.</w:t>
      </w:r>
    </w:p>
    <w:p>
      <w:pPr>
        <w:spacing w:before="40" w:after="60" w:line="276" w:lineRule="auto"/>
      </w:pPr>
      <w:r>
        <w:rPr>
          <w:rFonts w:ascii="Calibri" w:hAnsi="Calibri"/>
          <w:b/>
          <w:color w:val="8B0000"/>
          <w:sz w:val="20"/>
        </w:rPr>
        <w:t xml:space="preserve">Issue: </w:t>
      </w:r>
      <w:r>
        <w:rPr>
          <w:rFonts w:ascii="Calibri" w:hAnsi="Calibri"/>
          <w:color w:val="1F2937"/>
          <w:sz w:val="20"/>
        </w:rPr>
        <w:t>Is Urbano entitled to sufficient provocation and lack of intent to commit so grave a wrong?</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**YES. Urbano is entitled to TWO mitigating circumstances: Sufficient Provocation (Art. 13(4)) and Praeter Intentionem (Art. 13(3)).**</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Articles 13(3), 13(4), and 64, Revised Penal Code.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victim initiated the physical shoving and verbal insults. Urbano's immediate single-punch retaliation was provoked by the victim and lacked homicidal intent. The presence of two mitigating circumstances with no aggravating circumstance lowers the penalty to the minimum period.</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 xml:space="preserve">Conviction for Homicide AFFIRMED with two mitigating circumstances.  </w:t>
        <w:br/>
        <w:t xml:space="preserve">  &gt; **Doctrine:** Immediate retaliation to physical shoving and insults entitles the accused to the mitigating circumstance of sufficient provocation under Art. 13(4).</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13,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168: Oriente v. People</w:t>
      </w:r>
    </w:p>
    <w:p>
      <w:pPr>
        <w:spacing w:before="20" w:after="60" w:line="276" w:lineRule="auto"/>
      </w:pPr>
      <w:r>
        <w:rPr>
          <w:rFonts w:ascii="Calibri" w:hAnsi="Calibri"/>
          <w:i/>
          <w:color w:val="4B5563"/>
          <w:sz w:val="19"/>
        </w:rPr>
        <w:t>Citation: G.R. No. 155094, 30 January 2007 | Topic: Mitigating Circumstances (Incomplete Defenses, Age, Provocation, Vindication, Passion, Surrender, Illness)</w:t>
      </w:r>
    </w:p>
    <w:p>
      <w:pPr>
        <w:spacing w:before="40" w:after="60" w:line="276" w:lineRule="auto"/>
      </w:pPr>
      <w:r>
        <w:rPr>
          <w:rFonts w:ascii="Calibri" w:hAnsi="Calibri"/>
          <w:b/>
          <w:color w:val="0F1E36"/>
          <w:sz w:val="20"/>
        </w:rPr>
        <w:t xml:space="preserve">Facts: </w:t>
      </w:r>
      <w:r>
        <w:rPr>
          <w:rFonts w:ascii="Calibri" w:hAnsi="Calibri"/>
          <w:color w:val="1F2937"/>
          <w:sz w:val="20"/>
        </w:rPr>
        <w:t>During a neighborhood drinking session, the victim hurled offensive insults and hurled a glass at Oriente. Oriente immediately retaliated by hitting the victim with a hollow block.</w:t>
      </w:r>
    </w:p>
    <w:p>
      <w:pPr>
        <w:spacing w:before="40" w:after="60" w:line="276" w:lineRule="auto"/>
      </w:pPr>
      <w:r>
        <w:rPr>
          <w:rFonts w:ascii="Calibri" w:hAnsi="Calibri"/>
          <w:b/>
          <w:color w:val="8B0000"/>
          <w:sz w:val="20"/>
        </w:rPr>
        <w:t xml:space="preserve">Issue: </w:t>
      </w:r>
      <w:r>
        <w:rPr>
          <w:rFonts w:ascii="Calibri" w:hAnsi="Calibri"/>
          <w:color w:val="1F2937"/>
          <w:sz w:val="20"/>
        </w:rPr>
        <w:t>Is the accused entitled to the mitigating circumstance of sufficient provocation?</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**YES. The throwing of the glass and offensive insults constituted sufficient provocation.**</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Article 13, Paragraph 4, Revised Penal Code.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Hurling a glass and insults during a drinking bout is adequate to incite a violent reaction. The retaliation followed instantly without any lapse of time.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 xml:space="preserve">Conviction for Homicide AFFIRMED with mitigating circumstance under Art. 13(4).  </w:t>
        <w:br/>
        <w:t xml:space="preserve">  &gt; **Doctrine:** An offensive physical act like hurling a drinking glass constitutes sufficient provocation under Article 13(4).</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13,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169: People v. Racal</w:t>
      </w:r>
    </w:p>
    <w:p>
      <w:pPr>
        <w:spacing w:before="20" w:after="60" w:line="276" w:lineRule="auto"/>
      </w:pPr>
      <w:r>
        <w:rPr>
          <w:rFonts w:ascii="Calibri" w:hAnsi="Calibri"/>
          <w:i/>
          <w:color w:val="4B5563"/>
          <w:sz w:val="19"/>
        </w:rPr>
        <w:t>Citation: G.R. No. 224886, 4 September 2017 | Topic: Mitigating Circumstances (Incomplete Defenses, Age, Provocation, Vindication, Passion, Surrender, Illness)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Mitigating Circumstances (Incomplete Defenses, Age, Provocation, Vindication, Passion, Surrender, Illness), the prosecution initiated criminal proceedings against the accused arising from acts committed in violation of Art. 13, RPC. The defense raised substantive legal contentions questioning whether the statutory elements were established beyond reasonable doubt, specifically arguing in relation to the legal doctrine that: Sufficient provocation requisites and proportionality.</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13, RPC to the accused, and should the established rule that 'Sufficient provocation requisites and proportionality'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13, RPC, ruling that Sufficient provocation requisites and proportionality.</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13,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Mitigating Circumstances (Incomplete Defenses, Age, Provocation, Vindication, Passion, Surrender, Illness). The Court applied the established rule that sufficient provocation requisites and proportionality.</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Sufficient provocation requisites and proportionality.</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13,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170: United States v. Ampar</w:t>
      </w:r>
    </w:p>
    <w:p>
      <w:pPr>
        <w:spacing w:before="20" w:after="60" w:line="276" w:lineRule="auto"/>
      </w:pPr>
      <w:r>
        <w:rPr>
          <w:rFonts w:ascii="Calibri" w:hAnsi="Calibri"/>
          <w:i/>
          <w:color w:val="4B5563"/>
          <w:sz w:val="19"/>
        </w:rPr>
        <w:t>Citation: 37 Phil. 201 (1917) | Topic: Mitigating Circumstances (Incomplete Defenses, Age, Provocation, Vindication, Passion, Surrender, Illness)</w:t>
      </w:r>
    </w:p>
    <w:p>
      <w:pPr>
        <w:spacing w:before="40" w:after="60" w:line="276" w:lineRule="auto"/>
      </w:pPr>
      <w:r>
        <w:rPr>
          <w:rFonts w:ascii="Calibri" w:hAnsi="Calibri"/>
          <w:b/>
          <w:color w:val="0F1E36"/>
          <w:sz w:val="20"/>
        </w:rPr>
        <w:t xml:space="preserve">Facts: </w:t>
      </w:r>
      <w:r>
        <w:rPr>
          <w:rFonts w:ascii="Calibri" w:hAnsi="Calibri"/>
          <w:color w:val="1F2937"/>
          <w:sz w:val="20"/>
        </w:rPr>
        <w:t>At a crowded fiesta, the victim publicly insulted the elderly accused by mocking him as a pauper and kicking his food tray. The humiliated accused left the party, walked to his farm, brooded for an hour over the public shame, returned with a bolo, and hacked the insulter.</w:t>
      </w:r>
    </w:p>
    <w:p>
      <w:pPr>
        <w:spacing w:before="40" w:after="60" w:line="276" w:lineRule="auto"/>
      </w:pPr>
      <w:r>
        <w:rPr>
          <w:rFonts w:ascii="Calibri" w:hAnsi="Calibri"/>
          <w:b/>
          <w:color w:val="8B0000"/>
          <w:sz w:val="20"/>
        </w:rPr>
        <w:t xml:space="preserve">Issue: </w:t>
      </w:r>
      <w:r>
        <w:rPr>
          <w:rFonts w:ascii="Calibri" w:hAnsi="Calibri"/>
          <w:color w:val="1F2937"/>
          <w:sz w:val="20"/>
        </w:rPr>
        <w:t>Is the accused entitled to Immediate Vindication of a Grave Offense under Article 13(5) despite the one-hour interval?</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**YES. 'Immediate' vindication allows a reasonable time interval while the emotional humiliation and obfuscation continuously persist.**</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Article 13, Paragraph 5, Revised Penal Code; The Ampar Rule on 'Proximate' Vindication.</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Spanish text uses the word 'proxima' (proximate), not instantaneous. When an elderly person suffers grave public humiliation and mockery, the emotional sting and obfuscation do not vanish instantly. The one-hour interval was spent in continuous emotional torment over the grave offense.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 xml:space="preserve">Conviction for Homicide AFFIRMED with mitigating circumstance under Art. 13(5).  </w:t>
        <w:br/>
        <w:t xml:space="preserve">  &gt; **Doctrine:** The Ampar Landmark: Immediate vindication under Article 13(5) does not mean instantaneous retaliation; a reasonable time interval during which the emotional sting of a grave offense continuously torments the accused is allowed.</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13,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171: People v. Pajares</w:t>
      </w:r>
    </w:p>
    <w:p>
      <w:pPr>
        <w:spacing w:before="20" w:after="60" w:line="276" w:lineRule="auto"/>
      </w:pPr>
      <w:r>
        <w:rPr>
          <w:rFonts w:ascii="Calibri" w:hAnsi="Calibri"/>
          <w:i/>
          <w:color w:val="4B5563"/>
          <w:sz w:val="19"/>
        </w:rPr>
        <w:t>Citation: 210 SCRA 237 (1992) | Topic: Mitigating Circumstances (Incomplete Defenses, Age, Provocation, Vindication, Passion, Surrender, Illness)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Mitigating Circumstances (Incomplete Defenses, Age, Provocation, Vindication, Passion, Surrender, Illness), the prosecution initiated criminal proceedings against the accused arising from acts committed in violation of Art. 13, RPC. The defense raised substantive legal contentions questioning whether the statutory elements were established beyond reasonable doubt, specifically arguing in relation to the legal doctrine that: Immediate vindication; hitting victim with stone after victim hit younger brother.</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13, RPC to the accused, and should the established rule that 'Immediate vindication; hitting victim with stone after victim hit younger brother'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13, RPC, ruling that Immediate vindication; hitting victim with stone after victim hit younger brother.</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13,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Mitigating Circumstances (Incomplete Defenses, Age, Provocation, Vindication, Passion, Surrender, Illness). The Court applied the established rule that immediate vindication; hitting victim with stone after victim hit younger brother.</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Immediate vindication; hitting victim with stone after victim hit younger brother.</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13,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172: Napone, Jr. v. People</w:t>
      </w:r>
    </w:p>
    <w:p>
      <w:pPr>
        <w:spacing w:before="20" w:after="60" w:line="276" w:lineRule="auto"/>
      </w:pPr>
      <w:r>
        <w:rPr>
          <w:rFonts w:ascii="Calibri" w:hAnsi="Calibri"/>
          <w:i/>
          <w:color w:val="4B5563"/>
          <w:sz w:val="19"/>
        </w:rPr>
        <w:t>Citation: G.R. No. 193085, 29 November 2017 | Topic: Mitigating Circumstances (Incomplete Defenses, Age, Provocation, Vindication, Passion, Surrender, Illness)</w:t>
      </w:r>
    </w:p>
    <w:p>
      <w:pPr>
        <w:spacing w:before="40" w:after="60" w:line="276" w:lineRule="auto"/>
      </w:pPr>
      <w:r>
        <w:rPr>
          <w:rFonts w:ascii="Calibri" w:hAnsi="Calibri"/>
          <w:b/>
          <w:color w:val="0F1E36"/>
          <w:sz w:val="20"/>
        </w:rPr>
        <w:t xml:space="preserve">Facts: </w:t>
      </w:r>
      <w:r>
        <w:rPr>
          <w:rFonts w:ascii="Calibri" w:hAnsi="Calibri"/>
          <w:color w:val="1F2937"/>
          <w:sz w:val="20"/>
        </w:rPr>
        <w:t>Napone heard unverified neighborhood rumors that the victim had gossiped about his wife. Days later, Napone ambushed and shot the victim.</w:t>
      </w:r>
    </w:p>
    <w:p>
      <w:pPr>
        <w:spacing w:before="40" w:after="60" w:line="276" w:lineRule="auto"/>
      </w:pPr>
      <w:r>
        <w:rPr>
          <w:rFonts w:ascii="Calibri" w:hAnsi="Calibri"/>
          <w:b/>
          <w:color w:val="8B0000"/>
          <w:sz w:val="20"/>
        </w:rPr>
        <w:t xml:space="preserve">Issue: </w:t>
      </w:r>
      <w:r>
        <w:rPr>
          <w:rFonts w:ascii="Calibri" w:hAnsi="Calibri"/>
          <w:color w:val="1F2937"/>
          <w:sz w:val="20"/>
        </w:rPr>
        <w:t>Can unverified neighborhood gossip constitute a grave offense justifying vindication under Art. 13(5)?</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**NO. Vague neighborhood rumors do NOT constitute a grave offense; Napone is GUILTY OF MURDER.**</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Article 13, Paragraph 5 and Article 248, Revised Penal Code.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A grave offense requires a serious, demonstrable legal or moral wrong. Idle neighborhood rumors do not rise to the level of a grave offense, and an ambush staged days later lacks the requisite temporal proximity.</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 xml:space="preserve">Conviction for Murder AFFIRMED; mitigation REJECTED.  </w:t>
        <w:br/>
        <w:t xml:space="preserve">  &gt; **Doctrine:** Idle rumors or unverified neighborhood gossip do not constitute a grave offense under Article 13(5).</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13,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173: David v. Court of Appeals</w:t>
      </w:r>
    </w:p>
    <w:p>
      <w:pPr>
        <w:spacing w:before="20" w:after="60" w:line="276" w:lineRule="auto"/>
      </w:pPr>
      <w:r>
        <w:rPr>
          <w:rFonts w:ascii="Calibri" w:hAnsi="Calibri"/>
          <w:i/>
          <w:color w:val="4B5563"/>
          <w:sz w:val="19"/>
        </w:rPr>
        <w:t>Citation: G.R. No. 111168, 17 June 1998 | Topic: Mitigating Circumstances (Incomplete Defenses, Age, Provocation, Vindication, Passion, Surrender, Illness)</w:t>
      </w:r>
    </w:p>
    <w:p>
      <w:pPr>
        <w:spacing w:before="40" w:after="60" w:line="276" w:lineRule="auto"/>
      </w:pPr>
      <w:r>
        <w:rPr>
          <w:rFonts w:ascii="Calibri" w:hAnsi="Calibri"/>
          <w:b/>
          <w:color w:val="0F1E36"/>
          <w:sz w:val="20"/>
        </w:rPr>
        <w:t xml:space="preserve">Facts: </w:t>
      </w:r>
      <w:r>
        <w:rPr>
          <w:rFonts w:ascii="Calibri" w:hAnsi="Calibri"/>
          <w:color w:val="1F2937"/>
          <w:sz w:val="20"/>
        </w:rPr>
        <w:t>David attacked a man who had insulted David's distant friend/colleague. David claimed vindication of a grave offense under Art. 13(5).</w:t>
      </w:r>
    </w:p>
    <w:p>
      <w:pPr>
        <w:spacing w:before="40" w:after="60" w:line="276" w:lineRule="auto"/>
      </w:pPr>
      <w:r>
        <w:rPr>
          <w:rFonts w:ascii="Calibri" w:hAnsi="Calibri"/>
          <w:b/>
          <w:color w:val="8B0000"/>
          <w:sz w:val="20"/>
        </w:rPr>
        <w:t xml:space="preserve">Issue: </w:t>
      </w:r>
      <w:r>
        <w:rPr>
          <w:rFonts w:ascii="Calibri" w:hAnsi="Calibri"/>
          <w:color w:val="1F2937"/>
          <w:sz w:val="20"/>
        </w:rPr>
        <w:t>Can vindication of a grave offense be claimed for offenses committed against friends or colleagues?</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**NO. Article 13(5) is strictly limited to offenses committed against the accused, spouse, ascendants, descendants, brothers/sisters, or relatives by affinity.**</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Article 13, Paragraph 5, Revised Penal Code.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enumeration of covered relatives in Article 13(5) is exclusive. It does not extend to friends, colleagues, or distant associates.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 xml:space="preserve">Mitigation under Art. 13(5) REJECTED.  </w:t>
        <w:br/>
        <w:t xml:space="preserve">  &gt; **Doctrine:** Immediate vindication of a grave offense under Article 13(5) is strictly restricted to relatives enumerated in the statute and cannot be invoked for friends.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13,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174: United States v. Hicks</w:t>
      </w:r>
    </w:p>
    <w:p>
      <w:pPr>
        <w:spacing w:before="20" w:after="60" w:line="276" w:lineRule="auto"/>
      </w:pPr>
      <w:r>
        <w:rPr>
          <w:rFonts w:ascii="Calibri" w:hAnsi="Calibri"/>
          <w:i/>
          <w:color w:val="4B5563"/>
          <w:sz w:val="19"/>
        </w:rPr>
        <w:t>Citation: 14 Phil. 217 (1909) | Topic: Mitigating Circumstances (Incomplete Defenses, Age, Provocation, Vindication, Passion, Surrender, Illness)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Mitigating Circumstances (Incomplete Defenses, Age, Provocation, Vindication, Passion, Surrender, Illness), the prosecution initiated criminal proceedings against the accused arising from acts committed in violation of Art. 13, RPC. The defense raised substantive legal contentions questioning whether the statutory elements were established beyond reasonable doubt, specifically arguing in relation to the legal doctrine that: Passion or obfuscation (Art. 13[6]); killing unfaithful mistress out of jealous revenge is not mitigating.</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13, RPC to the accused, and should the established rule that 'Passion or obfuscation (Art. 13[6]); killing unfaithful mistress out of jealous revenge is not mitigating'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13, RPC, ruling that Passion or obfuscation (Art. 13[6]); killing unfaithful mistress out of jealous revenge is not mitigating.</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13,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Mitigating Circumstances (Incomplete Defenses, Age, Provocation, Vindication, Passion, Surrender, Illness). The Court applied the established rule that passion or obfuscation (art. 13[6]); killing unfaithful mistress out of jealous revenge is not mitigating.</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Passion or obfuscation (Art. 13[6]); killing unfaithful mistress out of jealous revenge is not mitigating.</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13,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175: United States v. De la Cruz</w:t>
      </w:r>
    </w:p>
    <w:p>
      <w:pPr>
        <w:spacing w:before="20" w:after="60" w:line="276" w:lineRule="auto"/>
      </w:pPr>
      <w:r>
        <w:rPr>
          <w:rFonts w:ascii="Calibri" w:hAnsi="Calibri"/>
          <w:i/>
          <w:color w:val="4B5563"/>
          <w:sz w:val="19"/>
        </w:rPr>
        <w:t>Citation: 22 Phil. 429 (1912) | Topic: Mitigating Circumstances (Incomplete Defenses, Age, Provocation, Vindication, Passion, Surrender, Illness)</w:t>
      </w:r>
    </w:p>
    <w:p>
      <w:pPr>
        <w:spacing w:before="40" w:after="60" w:line="276" w:lineRule="auto"/>
      </w:pPr>
      <w:r>
        <w:rPr>
          <w:rFonts w:ascii="Calibri" w:hAnsi="Calibri"/>
          <w:b/>
          <w:color w:val="0F1E36"/>
          <w:sz w:val="20"/>
        </w:rPr>
        <w:t xml:space="preserve">Facts: </w:t>
      </w:r>
      <w:r>
        <w:rPr>
          <w:rFonts w:ascii="Calibri" w:hAnsi="Calibri"/>
          <w:color w:val="1F2937"/>
          <w:sz w:val="20"/>
        </w:rPr>
        <w:t>A husband caught his legal wife in flagrante delicto engaging in illicit sexual relations with another man inside their bedroom. In a sudden, uncontrollable surge of rage and obfuscation, the husband killed the paramour.</w:t>
      </w:r>
    </w:p>
    <w:p>
      <w:pPr>
        <w:spacing w:before="40" w:after="60" w:line="276" w:lineRule="auto"/>
      </w:pPr>
      <w:r>
        <w:rPr>
          <w:rFonts w:ascii="Calibri" w:hAnsi="Calibri"/>
          <w:b/>
          <w:color w:val="8B0000"/>
          <w:sz w:val="20"/>
        </w:rPr>
        <w:t xml:space="preserve">Issue: </w:t>
      </w:r>
      <w:r>
        <w:rPr>
          <w:rFonts w:ascii="Calibri" w:hAnsi="Calibri"/>
          <w:color w:val="1F2937"/>
          <w:sz w:val="20"/>
        </w:rPr>
        <w:t>Is the husband entitled to the mitigating circumstance of Passion or Obfuscation?</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**YES. Discovering a spouse in active marital infidelity produces lawful passion and obfuscation under Article 13(6).**</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Article 13, Paragraph 6 in rel. to Article 247 (Death Under Exceptional Circumstances), Revised Penal Code.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Catching a legal spouse in the act of adultery is a profoundly shocking moral violation that naturally overwhelms reason. The emotional frenzy arises from a legitimate sense of marital honor and duty, constituting lawful passion and obfuscation.</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 xml:space="preserve">Mitigating circumstance of Passion/Obfuscation UPHELD.  </w:t>
        <w:br/>
        <w:t xml:space="preserve">  &gt; **Doctrine:** Discovering marital infidelity produces lawful passion and obfuscation under Article 13(6) because it arises from legitimate feelings of marital honor.</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13,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176: People v. Placer</w:t>
      </w:r>
    </w:p>
    <w:p>
      <w:pPr>
        <w:spacing w:before="20" w:after="60" w:line="276" w:lineRule="auto"/>
      </w:pPr>
      <w:r>
        <w:rPr>
          <w:rFonts w:ascii="Calibri" w:hAnsi="Calibri"/>
          <w:i/>
          <w:color w:val="4B5563"/>
          <w:sz w:val="19"/>
        </w:rPr>
        <w:t>Citation: G.R. No. 181753, 9 October 2013 | Topic: Mitigating Circumstances (Incomplete Defenses, Age, Provocation, Vindication, Passion, Surrender, Illness)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Mitigating Circumstances (Incomplete Defenses, Age, Provocation, Vindication, Passion, Surrender, Illness), the prosecution initiated criminal proceedings against the accused arising from acts committed in violation of Art. 13, RPC. The defense raised substantive legal contentions questioning whether the statutory elements were established beyond reasonable doubt, specifically arguing in relation to the legal doctrine that: Voluntary surrender (Art. 13[7]); requisites: not arrested, surrendered to person in authority, spontaneous.</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13, RPC to the accused, and should the established rule that 'Voluntary surrender (Art. 13[7]); requisites: not arrested, surrendered to person in authority, spontaneous'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13, RPC, ruling that Voluntary surrender (Art. 13[7]); requisites: not arrested, surrendered to person in authority, spontaneous.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13,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Mitigating Circumstances (Incomplete Defenses, Age, Provocation, Vindication, Passion, Surrender, Illness). The Court applied the established rule that voluntary surrender (art. 13[7]); requisites: not arrested, surrendered to person in authority, spontaneous.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Voluntary surrender (Art. 13[7]); requisites: not arrested, surrendered to person in authority, spontaneous.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13,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177: De Vera v. De Vera</w:t>
      </w:r>
    </w:p>
    <w:p>
      <w:pPr>
        <w:spacing w:before="20" w:after="60" w:line="276" w:lineRule="auto"/>
      </w:pPr>
      <w:r>
        <w:rPr>
          <w:rFonts w:ascii="Calibri" w:hAnsi="Calibri"/>
          <w:i/>
          <w:color w:val="4B5563"/>
          <w:sz w:val="19"/>
        </w:rPr>
        <w:t>Citation: G.R. No. 172832, 7 April 2009 | Topic: Mitigating Circumstances (Incomplete Defenses, Age, Provocation, Vindication, Passion, Surrender, Illness)</w:t>
      </w:r>
    </w:p>
    <w:p>
      <w:pPr>
        <w:spacing w:before="40" w:after="60" w:line="276" w:lineRule="auto"/>
      </w:pPr>
      <w:r>
        <w:rPr>
          <w:rFonts w:ascii="Calibri" w:hAnsi="Calibri"/>
          <w:b/>
          <w:color w:val="0F1E36"/>
          <w:sz w:val="20"/>
        </w:rPr>
        <w:t xml:space="preserve">Facts: </w:t>
      </w:r>
      <w:r>
        <w:rPr>
          <w:rFonts w:ascii="Calibri" w:hAnsi="Calibri"/>
          <w:color w:val="1F2937"/>
          <w:sz w:val="20"/>
        </w:rPr>
        <w:t>The accused fled the province after committing a crime and went into hiding for two years. He was cornered by NBI agents at a checkpoint and surrendered only when surrounded.</w:t>
      </w:r>
    </w:p>
    <w:p>
      <w:pPr>
        <w:spacing w:before="40" w:after="60" w:line="276" w:lineRule="auto"/>
      </w:pPr>
      <w:r>
        <w:rPr>
          <w:rFonts w:ascii="Calibri" w:hAnsi="Calibri"/>
          <w:b/>
          <w:color w:val="8B0000"/>
          <w:sz w:val="20"/>
        </w:rPr>
        <w:t xml:space="preserve">Issue: </w:t>
      </w:r>
      <w:r>
        <w:rPr>
          <w:rFonts w:ascii="Calibri" w:hAnsi="Calibri"/>
          <w:color w:val="1F2937"/>
          <w:sz w:val="20"/>
        </w:rPr>
        <w:t>Does surrendering when cornered by law enforcers constitute Voluntary Surrender under Art. 13(7)?</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**NO. Surrendering when cornered by police is NOT voluntary or spontaneous; mitigation is REJECTED.**</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Article 13, Paragraph 7, Revised Penal Code.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Voluntary surrender requires spontaneity and voluntary submission. Surrendering only after years of hiding when cornered by arresting officers is an unavoidable submission, not voluntary surrender.</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 xml:space="preserve">Mitigation under Art. 13(7) DISALLOWED.  </w:t>
        <w:br/>
        <w:t xml:space="preserve">  &gt; **Doctrine:** Surrendering when cornered by law enforcement after years of flight lacks spontaneity and does not constitute voluntary surrender under Art. 13(7).</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13,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178: People v. Quijano</w:t>
      </w:r>
    </w:p>
    <w:p>
      <w:pPr>
        <w:spacing w:before="20" w:after="60" w:line="276" w:lineRule="auto"/>
      </w:pPr>
      <w:r>
        <w:rPr>
          <w:rFonts w:ascii="Calibri" w:hAnsi="Calibri"/>
          <w:i/>
          <w:color w:val="4B5563"/>
          <w:sz w:val="19"/>
        </w:rPr>
        <w:t>Citation: G.R. No. 48630, 4 June 1943 | Topic: Mitigating Circumstances (Incomplete Defenses, Age, Provocation, Vindication, Passion, Surrender, Illness)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Mitigating Circumstances (Incomplete Defenses, Age, Provocation, Vindication, Passion, Surrender, Illness), the prosecution initiated criminal proceedings against the accused arising from acts committed in violation of Art. 13, RPC. The defense raised substantive legal contentions questioning whether the statutory elements were established beyond reasonable doubt, specifically arguing in relation to the legal doctrine that: Plea of guilty (Art. 13[7]); plea made in open court prior to presentation of prosecution evidence.</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13, RPC to the accused, and should the established rule that 'Plea of guilty (Art. 13[7]); plea made in open court prior to presentation of prosecution evidence'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13, RPC, ruling that Plea of guilty (Art. 13[7]); plea made in open court prior to presentation of prosecution evidence.</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13,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Mitigating Circumstances (Incomplete Defenses, Age, Provocation, Vindication, Passion, Surrender, Illness). The Court applied the established rule that plea of guilty (art. 13[7]); plea made in open court prior to presentation of prosecution evidence.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Plea of guilty (Art. 13[7]); plea made in open court prior to presentation of prosecution evidence.</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13,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179: People v. Javier</w:t>
      </w:r>
    </w:p>
    <w:p>
      <w:pPr>
        <w:spacing w:before="20" w:after="60" w:line="276" w:lineRule="auto"/>
      </w:pPr>
      <w:r>
        <w:rPr>
          <w:rFonts w:ascii="Calibri" w:hAnsi="Calibri"/>
          <w:i/>
          <w:color w:val="4B5563"/>
          <w:sz w:val="19"/>
        </w:rPr>
        <w:t>Citation: 311 SCRA 576 (1999) | Topic: Mitigating Circumstances (Incomplete Defenses, Age, Provocation, Vindication, Passion, Surrender, Illness)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Mitigating Circumstances (Incomplete Defenses, Age, Provocation, Vindication, Passion, Surrender, Illness), the prosecution initiated criminal proceedings against the accused arising from acts committed in violation of Art. 13, RPC. The defense raised substantive legal contentions questioning whether the statutory elements were established beyond reasonable doubt, specifically arguing in relation to the legal doctrine that: Illness (Art. 13[9]); mental depression and somnambulism evaluated as mitigating illness.</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13, RPC to the accused, and should the established rule that 'Illness (Art. 13[9]); mental depression and somnambulism evaluated as mitigating illness'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13, RPC, ruling that Illness (Art. 13[9]); mental depression and somnambulism evaluated as mitigating illness.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13,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Mitigating Circumstances (Incomplete Defenses, Age, Provocation, Vindication, Passion, Surrender, Illness). The Court applied the established rule that illness (art. 13[9]); mental depression and somnambulism evaluated as mitigating illness.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Illness (Art. 13[9]); mental depression and somnambulism evaluated as mitigating illness.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13,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180: Canta v. People</w:t>
      </w:r>
    </w:p>
    <w:p>
      <w:pPr>
        <w:spacing w:before="20" w:after="60" w:line="276" w:lineRule="auto"/>
      </w:pPr>
      <w:r>
        <w:rPr>
          <w:rFonts w:ascii="Calibri" w:hAnsi="Calibri"/>
          <w:i/>
          <w:color w:val="4B5563"/>
          <w:sz w:val="19"/>
        </w:rPr>
        <w:t>Citation: 353 SCRA 250 (2001) | Topic: Mitigating Circumstances (Incomplete Defenses, Age, Provocation, Vindication, Passion, Surrender, Illness)</w:t>
      </w:r>
    </w:p>
    <w:p>
      <w:pPr>
        <w:spacing w:before="40" w:after="60" w:line="276" w:lineRule="auto"/>
      </w:pPr>
      <w:r>
        <w:rPr>
          <w:rFonts w:ascii="Calibri" w:hAnsi="Calibri"/>
          <w:b/>
          <w:color w:val="0F1E36"/>
          <w:sz w:val="20"/>
        </w:rPr>
        <w:t xml:space="preserve">Facts: </w:t>
      </w:r>
      <w:r>
        <w:rPr>
          <w:rFonts w:ascii="Calibri" w:hAnsi="Calibri"/>
          <w:color w:val="1F2937"/>
          <w:sz w:val="20"/>
        </w:rPr>
        <w:t>Canta was prosecuted for Cattle Rustling. Upon learning that he had mistakenly taken a cow belonging to another, he voluntarily brought the cow back to the municipal hall and surrendered it to the authorities.</w:t>
      </w:r>
    </w:p>
    <w:p>
      <w:pPr>
        <w:spacing w:before="40" w:after="60" w:line="276" w:lineRule="auto"/>
      </w:pPr>
      <w:r>
        <w:rPr>
          <w:rFonts w:ascii="Calibri" w:hAnsi="Calibri"/>
          <w:b/>
          <w:color w:val="8B0000"/>
          <w:sz w:val="20"/>
        </w:rPr>
        <w:t xml:space="preserve">Issue: </w:t>
      </w:r>
      <w:r>
        <w:rPr>
          <w:rFonts w:ascii="Calibri" w:hAnsi="Calibri"/>
          <w:color w:val="1F2937"/>
          <w:sz w:val="20"/>
        </w:rPr>
        <w:t>Is the voluntary return of stolen property prior to prosecution an analogous mitigating circumstance under Article 13(10)?</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**YES. Voluntary restitution of property prior to formal prosecution is ANALOGOUS to voluntary surrender under Article 13(10).**</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Article 13, Paragraph 10 in rel. to Article 13(7), Revised Penal Code.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Article 13(10) authorizes courts to credit any circumstance of similar nature and psychological effect to those in Art. 13. Voluntarily bringing back the livestock and submitting to the authorities demonstrates remorse and cooperation analogous to voluntary surrender.</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 xml:space="preserve">Mitigating circumstance under Art. 13(10) APPRECIATED; penalty reduced.  </w:t>
        <w:br/>
        <w:t xml:space="preserve">  &gt; **Doctrine:** Voluntary restitution of the subject property before criminal proceedings is an analogous mitigating circumstance under Article 13(10).</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13,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181: Eduarte v. People</w:t>
      </w:r>
    </w:p>
    <w:p>
      <w:pPr>
        <w:spacing w:before="20" w:after="60" w:line="276" w:lineRule="auto"/>
      </w:pPr>
      <w:r>
        <w:rPr>
          <w:rFonts w:ascii="Calibri" w:hAnsi="Calibri"/>
          <w:i/>
          <w:color w:val="4B5563"/>
          <w:sz w:val="19"/>
        </w:rPr>
        <w:t>Citation: G.R. No. 176566, 2 October 2009 | Topic: Mitigating Circumstances (Incomplete Defenses, Age, Provocation, Vindication, Passion, Surrender, Illness)</w:t>
      </w:r>
    </w:p>
    <w:p>
      <w:pPr>
        <w:spacing w:before="40" w:after="60" w:line="276" w:lineRule="auto"/>
      </w:pPr>
      <w:r>
        <w:rPr>
          <w:rFonts w:ascii="Calibri" w:hAnsi="Calibri"/>
          <w:b/>
          <w:color w:val="0F1E36"/>
          <w:sz w:val="20"/>
        </w:rPr>
        <w:t xml:space="preserve">Facts: </w:t>
      </w:r>
      <w:r>
        <w:rPr>
          <w:rFonts w:ascii="Calibri" w:hAnsi="Calibri"/>
          <w:color w:val="1F2937"/>
          <w:sz w:val="20"/>
        </w:rPr>
        <w:t>Eduarte was convicted of Falsification of Commercial Documents. He argued that his extreme financial poverty was an analogous mitigating circumstance under Article 13(10).</w:t>
      </w:r>
    </w:p>
    <w:p>
      <w:pPr>
        <w:spacing w:before="40" w:after="60" w:line="276" w:lineRule="auto"/>
      </w:pPr>
      <w:r>
        <w:rPr>
          <w:rFonts w:ascii="Calibri" w:hAnsi="Calibri"/>
          <w:b/>
          <w:color w:val="8B0000"/>
          <w:sz w:val="20"/>
        </w:rPr>
        <w:t xml:space="preserve">Issue: </w:t>
      </w:r>
      <w:r>
        <w:rPr>
          <w:rFonts w:ascii="Calibri" w:hAnsi="Calibri"/>
          <w:color w:val="1F2937"/>
          <w:sz w:val="20"/>
        </w:rPr>
        <w:t>Does extreme poverty constitute an analogous mitigating circumstance in white-collar crimes like Falsification?</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**NO. Poverty does not mitigate crimes of fraud, deceit, or falsification.**</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Article 13, Paragraph 10, Revised Penal Code.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Poverty may be considered in crimes against property out of sheer hunger, but cannot be invoked to mitigate sophisticated, calculated white-collar crimes such as falsification of commercial papers.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 xml:space="preserve">Mitigation REJECTED.  </w:t>
        <w:br/>
        <w:t xml:space="preserve">  &gt; **Doctrine:** Financial poverty cannot be claimed as an analogous mitigating circumstance in offenses involving calculated fraud or falsification.</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13,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80" w:after="80"/>
      </w:pPr>
      <w:r>
        <w:rPr>
          <w:rFonts w:ascii="Georgia" w:hAnsi="Georgia"/>
          <w:b/>
          <w:color w:val="8B0000"/>
          <w:sz w:val="24"/>
        </w:rPr>
        <w:t>Topic: Aggravating Circumstances (All 21 Paragraphs)</w:t>
      </w:r>
    </w:p>
    <w:p>
      <w:pPr>
        <w:spacing w:before="20" w:after="60" w:line="276" w:lineRule="auto"/>
      </w:pPr>
      <w:r>
        <w:rPr>
          <w:rFonts w:ascii="Calibri" w:hAnsi="Calibri"/>
          <w:i/>
          <w:color w:val="4B5563"/>
          <w:sz w:val="19"/>
        </w:rPr>
        <w:t>Statutory Anchor: Governing Provision(s): Art. 14, RPC • Total Cases: 35</w:t>
      </w:r>
    </w:p>
    <w:p>
      <w:pPr>
        <w:keepNext/>
        <w:spacing w:before="240" w:after="40"/>
      </w:pPr>
      <w:r>
        <w:rPr>
          <w:rFonts w:ascii="Georgia" w:hAnsi="Georgia"/>
          <w:b/>
          <w:color w:val="0F1E36"/>
          <w:sz w:val="22"/>
        </w:rPr>
        <w:t>CASE 182: People v. Ordiales</w:t>
      </w:r>
    </w:p>
    <w:p>
      <w:pPr>
        <w:spacing w:before="20" w:after="60" w:line="276" w:lineRule="auto"/>
      </w:pPr>
      <w:r>
        <w:rPr>
          <w:rFonts w:ascii="Calibri" w:hAnsi="Calibri"/>
          <w:i/>
          <w:color w:val="4B5563"/>
          <w:sz w:val="19"/>
        </w:rPr>
        <w:t>Citation: G.R. No. L-30956, 23 November 1971 | Topic: Aggravating Circumstances (All 21 Paragraphs)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Aggravating Circumstances (All 21 Paragraphs), the prosecution initiated criminal proceedings against the accused arising from acts committed in violation of Art. 14, RPC. The defense raised substantive legal contentions questioning whether the statutory elements were established beyond reasonable doubt, specifically arguing in relation to the legal doctrine that: Public position (Par. 1); police officer using government service firearm to commit murder.</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RPC to the accused, and should the established rule that 'Public position (Par. 1); police officer using government service firearm to commit murder'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RPC, ruling that Public position (Par. 1); police officer using government service firearm to commit murder.</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Aggravating Circumstances (All 21 Paragraphs). The Court applied the established rule that public position (par. 1); police officer using government service firearm to commit murder.</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Public position (Par. 1); police officer using government service firearm to commit murder.</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183: People v. Torrida</w:t>
      </w:r>
    </w:p>
    <w:p>
      <w:pPr>
        <w:spacing w:before="20" w:after="60" w:line="276" w:lineRule="auto"/>
      </w:pPr>
      <w:r>
        <w:rPr>
          <w:rFonts w:ascii="Calibri" w:hAnsi="Calibri"/>
          <w:i/>
          <w:color w:val="4B5563"/>
          <w:sz w:val="19"/>
        </w:rPr>
        <w:t>Citation: G.R. Nos. 7450-7452, 18 September 1912 | Topic: Aggravating Circumstances (All 21 Paragraphs)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Aggravating Circumstances (All 21 Paragraphs), the prosecution initiated criminal proceedings against the accused arising from acts committed in violation of Art. 14, RPC. The defense raised substantive legal contentions questioning whether the statutory elements were established beyond reasonable doubt, specifically arguing in relation to the legal doctrine that: Public position; municipal president abusing office to extort and oppress.</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RPC to the accused, and should the established rule that 'Public position; municipal president abusing office to extort and oppress'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RPC, ruling that Public position; municipal president abusing office to extort and oppress.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Aggravating Circumstances (All 21 Paragraphs). The Court applied the established rule that public position; municipal president abusing office to extort and oppress.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Public position; municipal president abusing office to extort and oppress.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184: People v. Rodil</w:t>
      </w:r>
    </w:p>
    <w:p>
      <w:pPr>
        <w:spacing w:before="20" w:after="60" w:line="276" w:lineRule="auto"/>
      </w:pPr>
      <w:r>
        <w:rPr>
          <w:rFonts w:ascii="Calibri" w:hAnsi="Calibri"/>
          <w:i/>
          <w:color w:val="4B5563"/>
          <w:sz w:val="19"/>
        </w:rPr>
        <w:t>Citation: G.R. No. L-35156, 20 November 1981 | Topic: Aggravating Circumstances (All 21 Paragraphs)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Aggravating Circumstances (All 21 Paragraphs), the prosecution initiated criminal proceedings against the accused arising from acts committed in violation of Art. 14, RPC. The defense raised substantive legal contentions questioning whether the statutory elements were established beyond reasonable doubt, specifically arguing in relation to the legal doctrine that: Contempt of public authority (Par. 2); stabbing PC soldier in presence of municipal mayor.</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RPC to the accused, and should the established rule that 'Contempt of public authority (Par. 2); stabbing PC soldier in presence of municipal mayor'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RPC, ruling that Contempt of public authority (Par. 2); stabbing PC soldier in presence of municipal mayor.</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Aggravating Circumstances (All 21 Paragraphs). The Court applied the established rule that contempt of public authority (par. 2); stabbing pc soldier in presence of municipal mayor.</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Contempt of public authority (Par. 2); stabbing PC soldier in presence of municipal mayor.</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185: United States v. Manuel Rodriguez</w:t>
      </w:r>
    </w:p>
    <w:p>
      <w:pPr>
        <w:spacing w:before="20" w:after="60" w:line="276" w:lineRule="auto"/>
      </w:pPr>
      <w:r>
        <w:rPr>
          <w:rFonts w:ascii="Calibri" w:hAnsi="Calibri"/>
          <w:i/>
          <w:color w:val="4B5563"/>
          <w:sz w:val="19"/>
        </w:rPr>
        <w:t>Citation: G.R. No. L-6344, 21 March 1911 | Topic: Aggravating Circumstances (All 21 Paragraphs)</w:t>
      </w:r>
    </w:p>
    <w:p>
      <w:pPr>
        <w:spacing w:before="40" w:after="60" w:line="276" w:lineRule="auto"/>
      </w:pPr>
      <w:r>
        <w:rPr>
          <w:rFonts w:ascii="Calibri" w:hAnsi="Calibri"/>
          <w:b/>
          <w:color w:val="0F1E36"/>
          <w:sz w:val="20"/>
        </w:rPr>
        <w:t xml:space="preserve">Facts: </w:t>
      </w:r>
      <w:r>
        <w:rPr>
          <w:rFonts w:ascii="Calibri" w:hAnsi="Calibri"/>
          <w:color w:val="1F2937"/>
          <w:sz w:val="20"/>
        </w:rPr>
        <w:t>Mutinous soldiers murdered their commanding officer inside a town while the municipal mayor was actively attempting to pacify them and restore order.</w:t>
      </w:r>
    </w:p>
    <w:p>
      <w:pPr>
        <w:spacing w:before="40" w:after="60" w:line="276" w:lineRule="auto"/>
      </w:pPr>
      <w:r>
        <w:rPr>
          <w:rFonts w:ascii="Calibri" w:hAnsi="Calibri"/>
          <w:b/>
          <w:color w:val="8B0000"/>
          <w:sz w:val="20"/>
        </w:rPr>
        <w:t xml:space="preserve">Issue: </w:t>
      </w:r>
      <w:r>
        <w:rPr>
          <w:rFonts w:ascii="Calibri" w:hAnsi="Calibri"/>
          <w:color w:val="1F2937"/>
          <w:sz w:val="20"/>
        </w:rPr>
        <w:t>Is the crime aggravated by Contempt to Public Authorities under Article 14(2)?</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**YES. The crime was committed in contempt and defiance of the municipal mayor who was present exercising official authority.**</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Article 14, Paragraph 2, Revised Penal Code.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mayor (a public authority) was present in the discharge of his duties attempting to maintain peace. The mutineers committed the murder in direct defiance of his authority.</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 xml:space="preserve">Aggravating circumstance UPHELD.  </w:t>
        <w:br/>
        <w:t xml:space="preserve">  &gt; **Doctrine:** Executing a homicide in direct defiance and contempt of a public authority present and exercising duties establishes Art. 14(2).</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186: United States v. Licarte</w:t>
      </w:r>
    </w:p>
    <w:p>
      <w:pPr>
        <w:spacing w:before="20" w:after="60" w:line="276" w:lineRule="auto"/>
      </w:pPr>
      <w:r>
        <w:rPr>
          <w:rFonts w:ascii="Calibri" w:hAnsi="Calibri"/>
          <w:i/>
          <w:color w:val="4B5563"/>
          <w:sz w:val="19"/>
        </w:rPr>
        <w:t>Citation: G.R. No. L-6784, 15 August 1912 | Topic: Aggravating Circumstances (All 21 Paragraphs)</w:t>
      </w:r>
    </w:p>
    <w:p>
      <w:pPr>
        <w:spacing w:before="40" w:after="60" w:line="276" w:lineRule="auto"/>
      </w:pPr>
      <w:r>
        <w:rPr>
          <w:rFonts w:ascii="Calibri" w:hAnsi="Calibri"/>
          <w:b/>
          <w:color w:val="0F1E36"/>
          <w:sz w:val="20"/>
        </w:rPr>
        <w:t xml:space="preserve">Facts: </w:t>
      </w:r>
      <w:r>
        <w:rPr>
          <w:rFonts w:ascii="Calibri" w:hAnsi="Calibri"/>
          <w:color w:val="1F2937"/>
          <w:sz w:val="20"/>
        </w:rPr>
        <w:t>During a sudden, heated argument over wages, a male worker struck a female employer. The prosecution sought to aggravate the offense by disregard of sex.</w:t>
      </w:r>
    </w:p>
    <w:p>
      <w:pPr>
        <w:spacing w:before="40" w:after="60" w:line="276" w:lineRule="auto"/>
      </w:pPr>
      <w:r>
        <w:rPr>
          <w:rFonts w:ascii="Calibri" w:hAnsi="Calibri"/>
          <w:b/>
          <w:color w:val="8B0000"/>
          <w:sz w:val="20"/>
        </w:rPr>
        <w:t xml:space="preserve">Issue: </w:t>
      </w:r>
      <w:r>
        <w:rPr>
          <w:rFonts w:ascii="Calibri" w:hAnsi="Calibri"/>
          <w:color w:val="1F2937"/>
          <w:sz w:val="20"/>
        </w:rPr>
        <w:t>Does a sudden brawl between a man and a woman automatically include the aggravating circumstance of disregard of sex?</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**NO. Disregard of sex requires a DELIBERATE INTENT TO INSULT or humiliate womanhood; it does not apply to sudden brawls.**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Article 14, Paragraph 3, Revised Penal Code.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Disregard of sex or age is not appreciated simply because the victim is a woman or elderly. There must be proof that the offender deliberately intended to insult, demean, or show disrespect to the victim on account of sex or age.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 xml:space="preserve">Aggravating circumstance of disregard of sex REJECTED.  </w:t>
        <w:br/>
        <w:t xml:space="preserve">  &gt; **Doctrine:** Disregard of sex under Art. 14(3) requires a positive, deliberate intent to demean or insult womanhood, which is absent in sudden passions or spontaneous quarrels.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187: People v. Pagal</w:t>
      </w:r>
    </w:p>
    <w:p>
      <w:pPr>
        <w:spacing w:before="20" w:after="60" w:line="276" w:lineRule="auto"/>
      </w:pPr>
      <w:r>
        <w:rPr>
          <w:rFonts w:ascii="Calibri" w:hAnsi="Calibri"/>
          <w:i/>
          <w:color w:val="4B5563"/>
          <w:sz w:val="19"/>
        </w:rPr>
        <w:t>Citation: G.R. No. L-32040, 25 October 1977 | Topic: Aggravating Circumstances (All 21 Paragraphs)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Aggravating Circumstances (All 21 Paragraphs), the prosecution initiated criminal proceedings against the accused arising from acts committed in violation of Art. 14, RPC. The defense raised substantive legal contentions questioning whether the statutory elements were established beyond reasonable doubt, specifically arguing in relation to the legal doctrine that: Dwelling (Par. 3); commission of robbery with homicide inside victim's sanctuary of home.</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RPC to the accused, and should the established rule that 'Dwelling (Par. 3); commission of robbery with homicide inside victim's sanctuary of home'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RPC, ruling that Dwelling (Par. 3); commission of robbery with homicide inside victim's sanctuary of home.</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Aggravating Circumstances (All 21 Paragraphs). The Court applied the established rule that dwelling (par. 3); commission of robbery with homicide inside victim's sanctuary of home.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Dwelling (Par. 3); commission of robbery with homicide inside victim's sanctuary of home.</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188: People v. Daniel</w:t>
      </w:r>
    </w:p>
    <w:p>
      <w:pPr>
        <w:spacing w:before="20" w:after="60" w:line="276" w:lineRule="auto"/>
      </w:pPr>
      <w:r>
        <w:rPr>
          <w:rFonts w:ascii="Calibri" w:hAnsi="Calibri"/>
          <w:i/>
          <w:color w:val="4B5563"/>
          <w:sz w:val="19"/>
        </w:rPr>
        <w:t>Citation: G.R. No. L-40330, 20 November 1978 | Topic: Aggravating Circumstances (All 21 Paragraphs)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Aggravating Circumstances (All 21 Paragraphs), the prosecution initiated criminal proceedings against the accused arising from acts committed in violation of Art. 14, RPC. The defense raised substantive legal contentions questioning whether the statutory elements were established beyond reasonable doubt, specifically arguing in relation to the legal doctrine that: Dwelling; victim raped inside her boarding room.</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RPC to the accused, and should the established rule that 'Dwelling; victim raped inside her boarding room'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RPC, ruling that Dwelling; victim raped inside her boarding room.</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Aggravating Circumstances (All 21 Paragraphs). The Court applied the established rule that dwelling; victim raped inside her boarding room.</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Dwelling; victim raped inside her boarding room.</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189: People v. Ambis</w:t>
      </w:r>
    </w:p>
    <w:p>
      <w:pPr>
        <w:spacing w:before="20" w:after="60" w:line="276" w:lineRule="auto"/>
      </w:pPr>
      <w:r>
        <w:rPr>
          <w:rFonts w:ascii="Calibri" w:hAnsi="Calibri"/>
          <w:i/>
          <w:color w:val="4B5563"/>
          <w:sz w:val="19"/>
        </w:rPr>
        <w:t>Citation: G.R. No. L-46298, 30 September 1939 | Topic: Aggravating Circumstances (All 21 Paragraphs)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Aggravating Circumstances (All 21 Paragraphs), the prosecution initiated criminal proceedings against the accused arising from acts committed in violation of Art. 14, RPC. The defense raised substantive legal contentions questioning whether the statutory elements were established beyond reasonable doubt, specifically arguing in relation to the legal doctrine that: Dwelling; shooting victim through window while inside his house.</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RPC to the accused, and should the established rule that 'Dwelling; shooting victim through window while inside his house'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RPC, ruling that Dwelling; shooting victim through window while inside his house.</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Aggravating Circumstances (All 21 Paragraphs). The Court applied the established rule that dwelling; shooting victim through window while inside his house.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Dwelling; shooting victim through window while inside his house.</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190: People v. Kalipayan</w:t>
      </w:r>
    </w:p>
    <w:p>
      <w:pPr>
        <w:spacing w:before="20" w:after="60" w:line="276" w:lineRule="auto"/>
      </w:pPr>
      <w:r>
        <w:rPr>
          <w:rFonts w:ascii="Calibri" w:hAnsi="Calibri"/>
          <w:i/>
          <w:color w:val="4B5563"/>
          <w:sz w:val="19"/>
        </w:rPr>
        <w:t>Citation: G.R. No. 229829, 22 January 2018 | Topic: Aggravating Circumstances (All 21 Paragraphs)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Aggravating Circumstances (All 21 Paragraphs), the prosecution initiated criminal proceedings against the accused arising from acts committed in violation of Art. 14, RPC. The defense raised substantive legal contentions questioning whether the statutory elements were established beyond reasonable doubt, specifically arguing in relation to the legal doctrine that: Dwelling aggravating in murder even if assailant fired from outside the house.</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RPC to the accused, and should the established rule that 'Dwelling aggravating in murder even if assailant fired from outside the house'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RPC, ruling that Dwelling aggravating in murder even if assailant fired from outside the house.</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Aggravating Circumstances (All 21 Paragraphs). The Court applied the established rule that dwelling aggravating in murder even if assailant fired from outside the house.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Dwelling aggravating in murder even if assailant fired from outside the house.</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191: People v. Verdad</w:t>
      </w:r>
    </w:p>
    <w:p>
      <w:pPr>
        <w:spacing w:before="20" w:after="60" w:line="276" w:lineRule="auto"/>
      </w:pPr>
      <w:r>
        <w:rPr>
          <w:rFonts w:ascii="Calibri" w:hAnsi="Calibri"/>
          <w:i/>
          <w:color w:val="4B5563"/>
          <w:sz w:val="19"/>
        </w:rPr>
        <w:t>Citation: G.R. No. L-51797, 16 May 1983 | Topic: Aggravating Circumstances (All 21 Paragraphs)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Aggravating Circumstances (All 21 Paragraphs), the prosecution initiated criminal proceedings against the accused arising from acts committed in violation of Art. 14, RPC. The defense raised substantive legal contentions questioning whether the statutory elements were established beyond reasonable doubt, specifically arguing in relation to the legal doctrine that: Abuse of confidence (Par. 4); requisites of special relationship of trust.</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RPC to the accused, and should the established rule that 'Abuse of confidence (Par. 4); requisites of special relationship of trust'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RPC, ruling that Abuse of confidence (Par. 4); requisites of special relationship of trust.</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Aggravating Circumstances (All 21 Paragraphs). The Court applied the established rule that abuse of confidence (par. 4); requisites of special relationship of trust.</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Abuse of confidence (Par. 4); requisites of special relationship of trust.</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192: People v. Syou Hu</w:t>
      </w:r>
    </w:p>
    <w:p>
      <w:pPr>
        <w:spacing w:before="20" w:after="60" w:line="276" w:lineRule="auto"/>
      </w:pPr>
      <w:r>
        <w:rPr>
          <w:rFonts w:ascii="Calibri" w:hAnsi="Calibri"/>
          <w:i/>
          <w:color w:val="4B5563"/>
          <w:sz w:val="19"/>
        </w:rPr>
        <w:t>Citation: G.R. No. L-45765, 29 January 1938 | Topic: Aggravating Circumstances (All 21 Paragraphs)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Aggravating Circumstances (All 21 Paragraphs), the prosecution initiated criminal proceedings against the accused arising from acts committed in violation of Art. 14, RPC. The defense raised substantive legal contentions questioning whether the statutory elements were established beyond reasonable doubt, specifically arguing in relation to the legal doctrine that: Ungratefulness; attacking benefactor who provided food and shelter.</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RPC to the accused, and should the established rule that 'Ungratefulness; attacking benefactor who provided food and shelter'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RPC, ruling that Ungratefulness; attacking benefactor who provided food and shelter.</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Aggravating Circumstances (All 21 Paragraphs). The Court applied the established rule that ungratefulness; attacking benefactor who provided food and shelter.</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Ungratefulness; attacking benefactor who provided food and shelter.</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193: People v. Abrazaldo</w:t>
      </w:r>
    </w:p>
    <w:p>
      <w:pPr>
        <w:spacing w:before="20" w:after="60" w:line="276" w:lineRule="auto"/>
      </w:pPr>
      <w:r>
        <w:rPr>
          <w:rFonts w:ascii="Calibri" w:hAnsi="Calibri"/>
          <w:i/>
          <w:color w:val="4B5563"/>
          <w:sz w:val="19"/>
        </w:rPr>
        <w:t>Citation: G.R. No. 124392, 7 February 2003 | Topic: Aggravating Circumstances (All 21 Paragraphs)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Aggravating Circumstances (All 21 Paragraphs), the prosecution initiated criminal proceedings against the accused arising from acts committed in violation of Art. 14, RPC. The defense raised substantive legal contentions questioning whether the statutory elements were established beyond reasonable doubt, specifically arguing in relation to the legal doctrine that: Place of crime (Par. 5); murder committed in front of barangay hall during public duty.</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RPC to the accused, and should the established rule that 'Place of crime (Par. 5); murder committed in front of barangay hall during public duty'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RPC, ruling that Place of crime (Par. 5); murder committed in front of barangay hall during public duty.</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Aggravating Circumstances (All 21 Paragraphs). The Court applied the established rule that place of crime (par. 5); murder committed in front of barangay hall during public duty.</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Place of crime (Par. 5); murder committed in front of barangay hall during public duty.</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194: People v. Bermas</w:t>
      </w:r>
    </w:p>
    <w:p>
      <w:pPr>
        <w:spacing w:before="20" w:after="60" w:line="276" w:lineRule="auto"/>
      </w:pPr>
      <w:r>
        <w:rPr>
          <w:rFonts w:ascii="Calibri" w:hAnsi="Calibri"/>
          <w:i/>
          <w:color w:val="4B5563"/>
          <w:sz w:val="19"/>
        </w:rPr>
        <w:t>Citation: G.R. Nos. 76416 &amp; 94312, 5 July 1999 | Topic: Aggravating Circumstances (All 21 Paragraphs)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Aggravating Circumstances (All 21 Paragraphs), the prosecution initiated criminal proceedings against the accused arising from acts committed in violation of Art. 14, RPC. The defense raised substantive legal contentions questioning whether the statutory elements were established beyond reasonable doubt, specifically arguing in relation to the legal doctrine that: Nighttime (Par. 6); nocturnity must be deliberately sought to facilitate crime or afford impunity.</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RPC to the accused, and should the established rule that 'Nighttime (Par. 6); nocturnity must be deliberately sought to facilitate crime or afford impunity'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RPC, ruling that Nighttime (Par. 6); nocturnity must be deliberately sought to facilitate crime or afford impunity.</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Aggravating Circumstances (All 21 Paragraphs). The Court applied the established rule that nighttime (par. 6); nocturnity must be deliberately sought to facilitate crime or afford impunity.</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Nighttime (Par. 6); nocturnity must be deliberately sought to facilitate crime or afford impunity.</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195: People v. Matbagon</w:t>
      </w:r>
    </w:p>
    <w:p>
      <w:pPr>
        <w:spacing w:before="20" w:after="60" w:line="276" w:lineRule="auto"/>
      </w:pPr>
      <w:r>
        <w:rPr>
          <w:rFonts w:ascii="Calibri" w:hAnsi="Calibri"/>
          <w:i/>
          <w:color w:val="4B5563"/>
          <w:sz w:val="19"/>
        </w:rPr>
        <w:t>Citation: G.R. No. L-42165, 12 November 1934 | Topic: Aggravating Circumstances (All 21 Paragraphs)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Aggravating Circumstances (All 21 Paragraphs), the prosecution initiated criminal proceedings against the accused arising from acts committed in violation of Art. 14, RPC. The defense raised substantive legal contentions questioning whether the statutory elements were established beyond reasonable doubt, specifically arguing in relation to the legal doctrine that: Nighttime not aggravating when encounter was accidental.</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RPC to the accused, and should the established rule that 'Nighttime not aggravating when encounter was accidental'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RPC, ruling that Nighttime not aggravating when encounter was accidental.</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Aggravating Circumstances (All 21 Paragraphs). The Court applied the established rule that nighttime not aggravating when encounter was accidental.</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Nighttime not aggravating when encounter was accidental.</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196: People v. Arpa</w:t>
      </w:r>
    </w:p>
    <w:p>
      <w:pPr>
        <w:spacing w:before="20" w:after="60" w:line="276" w:lineRule="auto"/>
      </w:pPr>
      <w:r>
        <w:rPr>
          <w:rFonts w:ascii="Calibri" w:hAnsi="Calibri"/>
          <w:i/>
          <w:color w:val="4B5563"/>
          <w:sz w:val="19"/>
        </w:rPr>
        <w:t>Citation: G.R. No. L-26789, 25 April 1969 | Topic: Aggravating Circumstances (All 21 Paragraphs)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Aggravating Circumstances (All 21 Paragraphs), the prosecution initiated criminal proceedings against the accused arising from acts committed in violation of Art. 14, RPC. The defense raised substantive legal contentions questioning whether the statutory elements were established beyond reasonable doubt, specifically arguing in relation to the legal doctrine that: Uninhabited place (despoblado); high seas as uninhabited place in piracy and murder.</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RPC to the accused, and should the established rule that 'Uninhabited place (despoblado); high seas as uninhabited place in piracy and murder'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RPC, ruling that Uninhabited place (despoblado); high seas as uninhabited place in piracy and murder.</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Aggravating Circumstances (All 21 Paragraphs). The Court applied the established rule that uninhabited place (despoblado); high seas as uninhabited place in piracy and murder.</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Uninhabited place (despoblado); high seas as uninhabited place in piracy and murder.</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197: People v. Manlolo</w:t>
      </w:r>
    </w:p>
    <w:p>
      <w:pPr>
        <w:spacing w:before="20" w:after="60" w:line="276" w:lineRule="auto"/>
      </w:pPr>
      <w:r>
        <w:rPr>
          <w:rFonts w:ascii="Calibri" w:hAnsi="Calibri"/>
          <w:i/>
          <w:color w:val="4B5563"/>
          <w:sz w:val="19"/>
        </w:rPr>
        <w:t>Citation: G.R. No. 40778, 26 January 1989 | Topic: Aggravating Circumstances (All 21 Paragraphs)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Aggravating Circumstances (All 21 Paragraphs), the prosecution initiated criminal proceedings against the accused arising from acts committed in violation of Art. 14, RPC. The defense raised substantive legal contentions questioning whether the statutory elements were established beyond reasonable doubt, specifically arguing in relation to the legal doctrine that: Band (cuadrilla); more than 3 armed malefactors acting together in robbery.</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RPC to the accused, and should the established rule that 'Band (cuadrilla); more than 3 armed malefactors acting together in robbery'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RPC, ruling that Band (cuadrilla); more than 3 armed malefactors acting together in robbery.</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Aggravating Circumstances (All 21 Paragraphs). The Court applied the established rule that band (cuadrilla); more than 3 armed malefactors acting together in robbery.</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Band (cuadrilla); more than 3 armed malefactors acting together in robbery.</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198: United States v. Rodriguez</w:t>
      </w:r>
    </w:p>
    <w:p>
      <w:pPr>
        <w:spacing w:before="20" w:after="60" w:line="276" w:lineRule="auto"/>
      </w:pPr>
      <w:r>
        <w:rPr>
          <w:rFonts w:ascii="Calibri" w:hAnsi="Calibri"/>
          <w:i/>
          <w:color w:val="4B5563"/>
          <w:sz w:val="19"/>
        </w:rPr>
        <w:t>Citation: G.R. No. 6344, 21 March 1911 | Topic: Aggravating Circumstances (All 21 Paragraphs)</w:t>
      </w:r>
    </w:p>
    <w:p>
      <w:pPr>
        <w:spacing w:before="40" w:after="60" w:line="276" w:lineRule="auto"/>
      </w:pPr>
      <w:r>
        <w:rPr>
          <w:rFonts w:ascii="Calibri" w:hAnsi="Calibri"/>
          <w:b/>
          <w:color w:val="0F1E36"/>
          <w:sz w:val="20"/>
        </w:rPr>
        <w:t xml:space="preserve">Facts: </w:t>
      </w:r>
      <w:r>
        <w:rPr>
          <w:rFonts w:ascii="Calibri" w:hAnsi="Calibri"/>
          <w:color w:val="1F2937"/>
          <w:sz w:val="20"/>
        </w:rPr>
        <w:t>During an ongoing fire and widespread riot in town, the accused took advantage of the panic and confusion to loot stores and murder fleeing residents.</w:t>
      </w:r>
    </w:p>
    <w:p>
      <w:pPr>
        <w:spacing w:before="40" w:after="60" w:line="276" w:lineRule="auto"/>
      </w:pPr>
      <w:r>
        <w:rPr>
          <w:rFonts w:ascii="Calibri" w:hAnsi="Calibri"/>
          <w:b/>
          <w:color w:val="8B0000"/>
          <w:sz w:val="20"/>
        </w:rPr>
        <w:t xml:space="preserve">Issue: </w:t>
      </w:r>
      <w:r>
        <w:rPr>
          <w:rFonts w:ascii="Calibri" w:hAnsi="Calibri"/>
          <w:color w:val="1F2937"/>
          <w:sz w:val="20"/>
        </w:rPr>
        <w:t>Is the circumstance of Calamity under Article 14(7) aggravating?</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**YES. Taking advantage of the chaos of a fire and misfortune aggravates criminal liability.**</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Article 14, Paragraph 7, Revised Penal Code.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Article 14(7) penalizes those who exploit human tragedy, fires, or natural calamities to commit crimes, demonstrating total depravity.</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 xml:space="preserve">Aggravating circumstance UPHELD.  </w:t>
        <w:br/>
        <w:t xml:space="preserve">  &gt; **Doctrine:** Committing felonies on the occasion of a fire, earthquake, or calamity is aggravating under Art. 14(7).</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199: People v. Hipolito</w:t>
      </w:r>
    </w:p>
    <w:p>
      <w:pPr>
        <w:spacing w:before="20" w:after="60" w:line="276" w:lineRule="auto"/>
      </w:pPr>
      <w:r>
        <w:rPr>
          <w:rFonts w:ascii="Calibri" w:hAnsi="Calibri"/>
          <w:i/>
          <w:color w:val="4B5563"/>
          <w:sz w:val="19"/>
        </w:rPr>
        <w:t>Citation: G.R. No. L-31402, 17 August 1981 | Topic: Aggravating Circumstances (All 21 Paragraphs)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Aggravating Circumstances (All 21 Paragraphs), the prosecution initiated criminal proceedings against the accused arising from acts committed in violation of Art. 14, RPC. The defense raised substantive legal contentions questioning whether the statutory elements were established beyond reasonable doubt, specifically arguing in relation to the legal doctrine that: Price, reward, or promise (Par. 11); contract killing aggravating both for inducer and hired killer.</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RPC to the accused, and should the established rule that 'Price, reward, or promise (Par. 11); contract killing aggravating both for inducer and hired killer'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RPC, ruling that Price, reward, or promise (Par. 11); contract killing aggravating both for inducer and hired killer.</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Aggravating Circumstances (All 21 Paragraphs). The Court applied the established rule that price, reward, or promise (par. 11); contract killing aggravating both for inducer and hired killer.</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Price, reward, or promise (Par. 11); contract killing aggravating both for inducer and hired killer.</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200: People v. Nabual</w:t>
      </w:r>
    </w:p>
    <w:p>
      <w:pPr>
        <w:spacing w:before="20" w:after="60" w:line="276" w:lineRule="auto"/>
      </w:pPr>
      <w:r>
        <w:rPr>
          <w:rFonts w:ascii="Calibri" w:hAnsi="Calibri"/>
          <w:i/>
          <w:color w:val="4B5563"/>
          <w:sz w:val="19"/>
        </w:rPr>
        <w:t>Citation: G.R. No. L-27758, 14 July 1969 | Topic: Aggravating Circumstances (All 21 Paragraphs)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Aggravating Circumstances (All 21 Paragraphs), the prosecution initiated criminal proceedings against the accused arising from acts committed in violation of Art. 14, RPC. The defense raised substantive legal contentions questioning whether the statutory elements were established beyond reasonable doubt, specifically arguing in relation to the legal doctrine that: Evident premeditation (Par. 13); requisites: time determined, overt act, and cool reflection.</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RPC to the accused, and should the established rule that 'Evident premeditation (Par. 13); requisites: time determined, overt act, and cool reflection'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RPC, ruling that Evident premeditation (Par. 13); requisites: time determined, overt act, and cool reflection.</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Aggravating Circumstances (All 21 Paragraphs). The Court applied the established rule that evident premeditation (par. 13); requisites: time determined, overt act, and cool reflection.</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Evident premeditation (Par. 13); requisites: time determined, overt act, and cool reflection.</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201: United States v. Manalinde</w:t>
      </w:r>
    </w:p>
    <w:p>
      <w:pPr>
        <w:spacing w:before="20" w:after="60" w:line="276" w:lineRule="auto"/>
      </w:pPr>
      <w:r>
        <w:rPr>
          <w:rFonts w:ascii="Calibri" w:hAnsi="Calibri"/>
          <w:i/>
          <w:color w:val="4B5563"/>
          <w:sz w:val="19"/>
        </w:rPr>
        <w:t>Citation: G.R. No. L-5292, 28 August 1909 | Topic: Aggravating Circumstances (All 21 Paragraphs)</w:t>
      </w:r>
    </w:p>
    <w:p>
      <w:pPr>
        <w:spacing w:before="40" w:after="60" w:line="276" w:lineRule="auto"/>
      </w:pPr>
      <w:r>
        <w:rPr>
          <w:rFonts w:ascii="Calibri" w:hAnsi="Calibri"/>
          <w:b/>
          <w:color w:val="0F1E36"/>
          <w:sz w:val="20"/>
        </w:rPr>
        <w:t xml:space="preserve">Facts: </w:t>
      </w:r>
      <w:r>
        <w:rPr>
          <w:rFonts w:ascii="Calibri" w:hAnsi="Calibri"/>
          <w:color w:val="1F2937"/>
          <w:sz w:val="20"/>
        </w:rPr>
        <w:t>Manalinde was hired by a datu to go to town and assassinate the first two Christians he encountered. He traveled for two days, reached the marketplace, and slaughtered two innocent strangers.</w:t>
      </w:r>
    </w:p>
    <w:p>
      <w:pPr>
        <w:spacing w:before="40" w:after="60" w:line="276" w:lineRule="auto"/>
      </w:pPr>
      <w:r>
        <w:rPr>
          <w:rFonts w:ascii="Calibri" w:hAnsi="Calibri"/>
          <w:b/>
          <w:color w:val="8B0000"/>
          <w:sz w:val="20"/>
        </w:rPr>
        <w:t xml:space="preserve">Issue: </w:t>
      </w:r>
      <w:r>
        <w:rPr>
          <w:rFonts w:ascii="Calibri" w:hAnsi="Calibri"/>
          <w:color w:val="1F2937"/>
          <w:sz w:val="20"/>
        </w:rPr>
        <w:t>Is Evident Premeditation present even if the individual identity of the victims was unknown when the plot was hatched?</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**YES. Premeditation applies when the plot targets a predetermined class of persons (e.g., Christians).**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Article 14, Paragraph 13, Revised Penal Code.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Premeditation does not require that the individual victims be named in advance. Planning to kill the first members of a specific group and traveling for days to execute the plan satisfies evident premeditation.</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 xml:space="preserve">Conviction for Murder with Death Penalty AFFIRMED.  </w:t>
        <w:br/>
        <w:t xml:space="preserve">  &gt; **Doctrine:** Evident premeditation applies when the offender plans to kill persons belonging to a predetermined class, even if individual identities are selected at the scene.</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202: People v. Quiñanola</w:t>
      </w:r>
    </w:p>
    <w:p>
      <w:pPr>
        <w:spacing w:before="20" w:after="60" w:line="276" w:lineRule="auto"/>
      </w:pPr>
      <w:r>
        <w:rPr>
          <w:rFonts w:ascii="Calibri" w:hAnsi="Calibri"/>
          <w:i/>
          <w:color w:val="4B5563"/>
          <w:sz w:val="19"/>
        </w:rPr>
        <w:t>Citation: G.R. No. 126148, 5 May 1999 | Topic: Aggravating Circumstances (All 21 Paragraphs)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Aggravating Circumstances (All 21 Paragraphs), the prosecution initiated criminal proceedings against the accused arising from acts committed in violation of Art. 14, RPC. The defense raised substantive legal contentions questioning whether the statutory elements were established beyond reasonable doubt, specifically arguing in relation to the legal doctrine that: Craft, fraud, or disguise (Par. 14); posing as police officer to gain entry.</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RPC to the accused, and should the established rule that 'Craft, fraud, or disguise (Par. 14); posing as police officer to gain entry'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RPC, ruling that Craft, fraud, or disguise (Par. 14); posing as police officer to gain entry.</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Aggravating Circumstances (All 21 Paragraphs). The Court applied the established rule that craft, fraud, or disguise (par. 14); posing as police officer to gain entry.</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Craft, fraud, or disguise (Par. 14); posing as police officer to gain entry.</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203: United States v. Devela</w:t>
      </w:r>
    </w:p>
    <w:p>
      <w:pPr>
        <w:spacing w:before="20" w:after="60" w:line="276" w:lineRule="auto"/>
      </w:pPr>
      <w:r>
        <w:rPr>
          <w:rFonts w:ascii="Calibri" w:hAnsi="Calibri"/>
          <w:i/>
          <w:color w:val="4B5563"/>
          <w:sz w:val="19"/>
        </w:rPr>
        <w:t>Citation: G.R. No. 1542, 9 April 1904 | Topic: Aggravating Circumstances (All 21 Paragraphs)</w:t>
      </w:r>
    </w:p>
    <w:p>
      <w:pPr>
        <w:spacing w:before="40" w:after="60" w:line="276" w:lineRule="auto"/>
      </w:pPr>
      <w:r>
        <w:rPr>
          <w:rFonts w:ascii="Calibri" w:hAnsi="Calibri"/>
          <w:b/>
          <w:color w:val="0F1E36"/>
          <w:sz w:val="20"/>
        </w:rPr>
        <w:t xml:space="preserve">Facts: </w:t>
      </w:r>
      <w:r>
        <w:rPr>
          <w:rFonts w:ascii="Calibri" w:hAnsi="Calibri"/>
          <w:color w:val="1F2937"/>
          <w:sz w:val="20"/>
        </w:rPr>
        <w:t>Two robust, armed men attacked an unarmed, frail old man, overpowering and stabbing him to death.</w:t>
      </w:r>
    </w:p>
    <w:p>
      <w:pPr>
        <w:spacing w:before="40" w:after="60" w:line="276" w:lineRule="auto"/>
      </w:pPr>
      <w:r>
        <w:rPr>
          <w:rFonts w:ascii="Calibri" w:hAnsi="Calibri"/>
          <w:b/>
          <w:color w:val="8B0000"/>
          <w:sz w:val="20"/>
        </w:rPr>
        <w:t xml:space="preserve">Issue: </w:t>
      </w:r>
      <w:r>
        <w:rPr>
          <w:rFonts w:ascii="Calibri" w:hAnsi="Calibri"/>
          <w:color w:val="1F2937"/>
          <w:sz w:val="20"/>
        </w:rPr>
        <w:t>Is Abuse of Superior Strength present?</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**YES. The assailants purposefully took advantage of their physical numbers and lethal weapons to overpower an unarmed victim.**</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Article 14, Paragraph 15, Revised Penal Code.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Abuse of superior strength requires taking advantage of marked disparity in physical power, numbers, or weapons to ensure the victim's destruction without resistance.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 xml:space="preserve">Aggravating circumstance UPHELD.  </w:t>
        <w:br/>
        <w:t xml:space="preserve">  &gt; **Doctrine:** Purposefully utilizing numerical superiority and weapons against an unarmed, defenseless victim constitutes Abuse of Superior Strength under Art. 14(15).</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204: People v. Sangalang</w:t>
      </w:r>
    </w:p>
    <w:p>
      <w:pPr>
        <w:spacing w:before="20" w:after="60" w:line="276" w:lineRule="auto"/>
      </w:pPr>
      <w:r>
        <w:rPr>
          <w:rFonts w:ascii="Calibri" w:hAnsi="Calibri"/>
          <w:i/>
          <w:color w:val="4B5563"/>
          <w:sz w:val="19"/>
        </w:rPr>
        <w:t>Citation: G.R. No. L-32914, 30 August 1974 | Topic: Aggravating Circumstances (All 21 Paragraphs)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Aggravating Circumstances (All 21 Paragraphs), the prosecution initiated criminal proceedings against the accused arising from acts committed in violation of Art. 14, RPC. The defense raised substantive legal contentions questioning whether the statutory elements were established beyond reasonable doubt, specifically arguing in relation to the legal doctrine that: Treachery (Par. 16); sudden and unexpected attack from behind depriving victim of defense.</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RPC to the accused, and should the established rule that 'Treachery (Par. 16); sudden and unexpected attack from behind depriving victim of defense'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RPC, ruling that Treachery (Par. 16); sudden and unexpected attack from behind depriving victim of defense.</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Aggravating Circumstances (All 21 Paragraphs). The Court applied the established rule that treachery (par. 16); sudden and unexpected attack from behind depriving victim of defense.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Treachery (Par. 16); sudden and unexpected attack from behind depriving victim of defense.</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205: People v. Cañete</w:t>
      </w:r>
    </w:p>
    <w:p>
      <w:pPr>
        <w:spacing w:before="20" w:after="60" w:line="276" w:lineRule="auto"/>
      </w:pPr>
      <w:r>
        <w:rPr>
          <w:rFonts w:ascii="Calibri" w:hAnsi="Calibri"/>
          <w:i/>
          <w:color w:val="4B5563"/>
          <w:sz w:val="19"/>
        </w:rPr>
        <w:t>Citation: G.R. No. L-19233, 5 February 1923 | Topic: Aggravating Circumstances (All 21 Paragraphs)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Aggravating Circumstances (All 21 Paragraphs), the prosecution initiated criminal proceedings against the accused arising from acts committed in violation of Art. 14, RPC. The defense raised substantive legal contentions questioning whether the statutory elements were established beyond reasonable doubt, specifically arguing in relation to the legal doctrine that: Treachery; sudden ambush without warning.</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RPC to the accused, and should the established rule that 'Treachery; sudden ambush without warning'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RPC, ruling that Treachery; sudden ambush without warning.</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Aggravating Circumstances (All 21 Paragraphs). The Court applied the established rule that treachery; sudden ambush without warning.</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Treachery; sudden ambush without warning.</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206: People v. Dela Cruz</w:t>
      </w:r>
    </w:p>
    <w:p>
      <w:pPr>
        <w:spacing w:before="20" w:after="60" w:line="276" w:lineRule="auto"/>
      </w:pPr>
      <w:r>
        <w:rPr>
          <w:rFonts w:ascii="Calibri" w:hAnsi="Calibri"/>
          <w:i/>
          <w:color w:val="4B5563"/>
          <w:sz w:val="19"/>
        </w:rPr>
        <w:t>Citation: G.R. No. 227997, 16 October 2019 | Topic: Aggravating Circumstances (All 21 Paragraphs)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Aggravating Circumstances (All 21 Paragraphs), the prosecution initiated criminal proceedings against the accused arising from acts committed in violation of Art. 14, RPC. The defense raised substantive legal contentions questioning whether the statutory elements were established beyond reasonable doubt, specifically arguing in relation to the legal doctrine that: Treachery; shooting unarmed victim while seated and helpless.</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RPC to the accused, and should the established rule that 'Treachery; shooting unarmed victim while seated and helpless'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RPC, ruling that Treachery; shooting unarmed victim while seated and helpless.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Aggravating Circumstances (All 21 Paragraphs). The Court applied the established rule that treachery; shooting unarmed victim while seated and helpless.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Treachery; shooting unarmed victim while seated and helpless.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207: People v. Monte</w:t>
      </w:r>
    </w:p>
    <w:p>
      <w:pPr>
        <w:spacing w:before="20" w:after="60" w:line="276" w:lineRule="auto"/>
      </w:pPr>
      <w:r>
        <w:rPr>
          <w:rFonts w:ascii="Calibri" w:hAnsi="Calibri"/>
          <w:i/>
          <w:color w:val="4B5563"/>
          <w:sz w:val="19"/>
        </w:rPr>
        <w:t>Citation: G.R. No. 125332, 2 March 2000 | Topic: Aggravating Circumstances (All 21 Paragraphs)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Aggravating Circumstances (All 21 Paragraphs), the prosecution initiated criminal proceedings against the accused arising from acts committed in violation of Art. 14, RPC. The defense raised substantive legal contentions questioning whether the statutory elements were established beyond reasonable doubt, specifically arguing in relation to the legal doctrine that: Treachery; attack must be deliberate and conscious, not accidental or frontal.</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RPC to the accused, and should the established rule that 'Treachery; attack must be deliberate and conscious, not accidental or frontal'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RPC, ruling that Treachery; attack must be deliberate and conscious, not accidental or frontal.</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Aggravating Circumstances (All 21 Paragraphs). The Court applied the established rule that treachery; attack must be deliberate and conscious, not accidental or frontal.</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Treachery; attack must be deliberate and conscious, not accidental or frontal.</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208: People v. Torrefiel</w:t>
      </w:r>
    </w:p>
    <w:p>
      <w:pPr>
        <w:spacing w:before="20" w:after="60" w:line="276" w:lineRule="auto"/>
      </w:pPr>
      <w:r>
        <w:rPr>
          <w:rFonts w:ascii="Calibri" w:hAnsi="Calibri"/>
          <w:i/>
          <w:color w:val="4B5563"/>
          <w:sz w:val="19"/>
        </w:rPr>
        <w:t>Citation: 45 O.G. 803 | Topic: Aggravating Circumstances (All 21 Paragraphs)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Aggravating Circumstances (All 21 Paragraphs), the prosecution initiated criminal proceedings against the accused arising from acts committed in violation of Art. 14, RPC. The defense raised substantive legal contentions questioning whether the statutory elements were established beyond reasonable doubt, specifically arguing in relation to the legal doctrine that: Ignominy (Par. 17); raping woman in front of her husband and children adds moral ignominy.</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RPC to the accused, and should the established rule that 'Ignominy (Par. 17); raping woman in front of her husband and children adds moral ignominy'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RPC, ruling that Ignominy (Par. 17); raping woman in front of her husband and children adds moral ignominy.</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Aggravating Circumstances (All 21 Paragraphs). The Court applied the established rule that ignominy (par. 17); raping woman in front of her husband and children adds moral ignominy.</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Ignominy (Par. 17); raping woman in front of her husband and children adds moral ignominy.</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209: People v. Alfanta</w:t>
      </w:r>
    </w:p>
    <w:p>
      <w:pPr>
        <w:spacing w:before="20" w:after="60" w:line="276" w:lineRule="auto"/>
      </w:pPr>
      <w:r>
        <w:rPr>
          <w:rFonts w:ascii="Calibri" w:hAnsi="Calibri"/>
          <w:i/>
          <w:color w:val="4B5563"/>
          <w:sz w:val="19"/>
        </w:rPr>
        <w:t>Citation: G.R. No. 125633, 9 December 1999 | Topic: Aggravating Circumstances (All 21 Paragraphs)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Aggravating Circumstances (All 21 Paragraphs), the prosecution initiated criminal proceedings against the accused arising from acts committed in violation of Art. 14, RPC. The defense raised substantive legal contentions questioning whether the statutory elements were established beyond reasonable doubt, specifically arguing in relation to the legal doctrine that: Ignominy; subjecting victim to public degradation and sexual shame.</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RPC to the accused, and should the established rule that 'Ignominy; subjecting victim to public degradation and sexual shame'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RPC, ruling that Ignominy; subjecting victim to public degradation and sexual shame.</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Aggravating Circumstances (All 21 Paragraphs). The Court applied the established rule that ignominy; subjecting victim to public degradation and sexual shame.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Ignominy; subjecting victim to public degradation and sexual shame.</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210: People v. Fuertes</w:t>
      </w:r>
    </w:p>
    <w:p>
      <w:pPr>
        <w:spacing w:before="20" w:after="60" w:line="276" w:lineRule="auto"/>
      </w:pPr>
      <w:r>
        <w:rPr>
          <w:rFonts w:ascii="Calibri" w:hAnsi="Calibri"/>
          <w:i/>
          <w:color w:val="4B5563"/>
          <w:sz w:val="19"/>
        </w:rPr>
        <w:t>Citation: G.R. Nos. 95891-92, 28 February 2000 | Topic: Aggravating Circumstances (All 21 Paragraphs)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Aggravating Circumstances (All 21 Paragraphs), the prosecution initiated criminal proceedings against the accused arising from acts committed in violation of Art. 14, RPC. The defense raised substantive legal contentions questioning whether the statutory elements were established beyond reasonable doubt, specifically arguing in relation to the legal doctrine that: Ignominy; circumstances compounding emotional and psychological suffering of victim.</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RPC to the accused, and should the established rule that 'Ignominy; circumstances compounding emotional and psychological suffering of victim'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RPC, ruling that Ignominy; circumstances compounding emotional and psychological suffering of victim.</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Aggravating Circumstances (All 21 Paragraphs). The Court applied the established rule that ignominy; circumstances compounding emotional and psychological suffering of victim.</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Ignominy; circumstances compounding emotional and psychological suffering of victim.</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211: People v. Puda</w:t>
      </w:r>
    </w:p>
    <w:p>
      <w:pPr>
        <w:spacing w:before="20" w:after="60" w:line="276" w:lineRule="auto"/>
      </w:pPr>
      <w:r>
        <w:rPr>
          <w:rFonts w:ascii="Calibri" w:hAnsi="Calibri"/>
          <w:i/>
          <w:color w:val="4B5563"/>
          <w:sz w:val="19"/>
        </w:rPr>
        <w:t>Citation: G.R. No. L-33841, 31 October 1984 | Topic: Aggravating Circumstances (All 21 Paragraphs)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Aggravating Circumstances (All 21 Paragraphs), the prosecution initiated criminal proceedings against the accused arising from acts committed in violation of Art. 14, RPC. The defense raised substantive legal contentions questioning whether the statutory elements were established beyond reasonable doubt, specifically arguing in relation to the legal doctrine that: Unlawful entry (Par. 18); entering house through kitchen window not intended for ingress.</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RPC to the accused, and should the established rule that 'Unlawful entry (Par. 18); entering house through kitchen window not intended for ingress'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RPC, ruling that Unlawful entry (Par. 18); entering house through kitchen window not intended for ingress.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Aggravating Circumstances (All 21 Paragraphs). The Court applied the established rule that unlawful entry (par. 18); entering house through kitchen window not intended for ingress.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Unlawful entry (Par. 18); entering house through kitchen window not intended for ingress.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212: People v. Bondoy</w:t>
      </w:r>
    </w:p>
    <w:p>
      <w:pPr>
        <w:spacing w:before="20" w:after="60" w:line="276" w:lineRule="auto"/>
      </w:pPr>
      <w:r>
        <w:rPr>
          <w:rFonts w:ascii="Calibri" w:hAnsi="Calibri"/>
          <w:i/>
          <w:color w:val="4B5563"/>
          <w:sz w:val="19"/>
        </w:rPr>
        <w:t>Citation: G.R. No. 79089, 18 May 1993 | Topic: Aggravating Circumstances (All 21 Paragraphs)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Aggravating Circumstances (All 21 Paragraphs), the prosecution initiated criminal proceedings against the accused arising from acts committed in violation of Art. 14, RPC. The defense raised substantive legal contentions questioning whether the statutory elements were established beyond reasonable doubt, specifically arguing in relation to the legal doctrine that: Unlawful entry; entering room through ceiling to commit rape and robbery.</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RPC to the accused, and should the established rule that 'Unlawful entry; entering room through ceiling to commit rape and robbery'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RPC, ruling that Unlawful entry; entering room through ceiling to commit rape and robbery.</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Aggravating Circumstances (All 21 Paragraphs). The Court applied the established rule that unlawful entry; entering room through ceiling to commit rape and robbery.</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Unlawful entry; entering room through ceiling to commit rape and robbery.</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213: People v. Sitchon</w:t>
      </w:r>
    </w:p>
    <w:p>
      <w:pPr>
        <w:spacing w:before="20" w:after="60" w:line="276" w:lineRule="auto"/>
      </w:pPr>
      <w:r>
        <w:rPr>
          <w:rFonts w:ascii="Calibri" w:hAnsi="Calibri"/>
          <w:i/>
          <w:color w:val="4B5563"/>
          <w:sz w:val="19"/>
        </w:rPr>
        <w:t>Citation: G.R. No. 134362, 27 February 2002 | Topic: Aggravating Circumstances (All 21 Paragraphs)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Aggravating Circumstances (All 21 Paragraphs), the prosecution initiated criminal proceedings against the accused arising from acts committed in violation of Art. 14, RPC. The defense raised substantive legal contentions questioning whether the statutory elements were established beyond reasonable doubt, specifically arguing in relation to the legal doctrine that: Cruelty (Par. 21); beating child victim with electric wire over hours causing prolonged agony.</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RPC to the accused, and should the established rule that 'Cruelty (Par. 21); beating child victim with electric wire over hours causing prolonged agony'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RPC, ruling that Cruelty (Par. 21); beating child victim with electric wire over hours causing prolonged agony.</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Aggravating Circumstances (All 21 Paragraphs). The Court applied the established rule that cruelty (par. 21); beating child victim with electric wire over hours causing prolonged agony.</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Cruelty (Par. 21); beating child victim with electric wire over hours causing prolonged agony.</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214: People v. Fernandez</w:t>
      </w:r>
    </w:p>
    <w:p>
      <w:pPr>
        <w:spacing w:before="20" w:after="60" w:line="276" w:lineRule="auto"/>
      </w:pPr>
      <w:r>
        <w:rPr>
          <w:rFonts w:ascii="Calibri" w:hAnsi="Calibri"/>
          <w:i/>
          <w:color w:val="4B5563"/>
          <w:sz w:val="19"/>
        </w:rPr>
        <w:t>Citation: G.R. No. L-69619, 15 September 1987 | Topic: Aggravating Circumstances (All 21 Paragraphs)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Aggravating Circumstances (All 21 Paragraphs), the prosecution initiated criminal proceedings against the accused arising from acts committed in violation of Art. 14, RPC. The defense raised substantive legal contentions questioning whether the statutory elements were established beyond reasonable doubt, specifically arguing in relation to the legal doctrine that: Cruelty; deliberately prolonging victim's suffering; distinct from number of stab wounds.</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RPC to the accused, and should the established rule that 'Cruelty; deliberately prolonging victim's suffering; distinct from number of stab wounds'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RPC, ruling that Cruelty; deliberately prolonging victim's suffering; distinct from number of stab wounds.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Aggravating Circumstances (All 21 Paragraphs). The Court applied the established rule that cruelty; deliberately prolonging victim's suffering; distinct from number of stab wounds.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Cruelty; deliberately prolonging victim's suffering; distinct from number of stab wounds.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215: People v. Cortes</w:t>
      </w:r>
    </w:p>
    <w:p>
      <w:pPr>
        <w:spacing w:before="20" w:after="60" w:line="276" w:lineRule="auto"/>
      </w:pPr>
      <w:r>
        <w:rPr>
          <w:rFonts w:ascii="Calibri" w:hAnsi="Calibri"/>
          <w:i/>
          <w:color w:val="4B5563"/>
          <w:sz w:val="19"/>
        </w:rPr>
        <w:t>Citation: G.R. No. 137050, 11 July 2001 | Topic: Aggravating Circumstances (All 21 Paragraphs)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Aggravating Circumstances (All 21 Paragraphs), the prosecution initiated criminal proceedings against the accused arising from acts committed in violation of Art. 14, RPC. The defense raised substantive legal contentions questioning whether the statutory elements were established beyond reasonable doubt, specifically arguing in relation to the legal doctrine that: Cruelty vs. number of wounds; must be shown accused derived sadistic pleasure.</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RPC to the accused, and should the established rule that 'Cruelty vs. number of wounds; must be shown accused derived sadistic pleasure'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RPC, ruling that Cruelty vs. number of wounds; must be shown accused derived sadistic pleasure.</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Aggravating Circumstances (All 21 Paragraphs). The Court applied the established rule that cruelty vs. number of wounds; must be shown accused derived sadistic pleasure.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Cruelty vs. number of wounds; must be shown accused derived sadistic pleasure.</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216: People v. Bernabe</w:t>
      </w:r>
    </w:p>
    <w:p>
      <w:pPr>
        <w:spacing w:before="20" w:after="60" w:line="276" w:lineRule="auto"/>
      </w:pPr>
      <w:r>
        <w:rPr>
          <w:rFonts w:ascii="Calibri" w:hAnsi="Calibri"/>
          <w:i/>
          <w:color w:val="4B5563"/>
          <w:sz w:val="19"/>
        </w:rPr>
        <w:t>Citation: G.R. No. 185726, 16 October 2009 | Topic: Aggravating Circumstances (All 21 Paragraphs)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Aggravating Circumstances (All 21 Paragraphs), the prosecution initiated criminal proceedings against the accused arising from acts committed in violation of Art. 14, RPC. The defense raised substantive legal contentions questioning whether the statutory elements were established beyond reasonable doubt, specifically arguing in relation to the legal doctrine that: Cruelty; burning victim while still alive.</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14, RPC to the accused, and should the established rule that 'Cruelty; burning victim while still alive'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14, RPC, ruling that Cruelty; burning victim while still alive.</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14,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Aggravating Circumstances (All 21 Paragraphs). The Court applied the established rule that cruelty; burning victim while still alive.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Cruelty; burning victim while still alive.</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14,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80" w:after="80"/>
      </w:pPr>
      <w:r>
        <w:rPr>
          <w:rFonts w:ascii="Georgia" w:hAnsi="Georgia"/>
          <w:b/>
          <w:color w:val="8B0000"/>
          <w:sz w:val="24"/>
        </w:rPr>
        <w:t>Topic: Alternative Circumstances &amp; Absolutory Causes</w:t>
      </w:r>
    </w:p>
    <w:p>
      <w:pPr>
        <w:spacing w:before="20" w:after="60" w:line="276" w:lineRule="auto"/>
      </w:pPr>
      <w:r>
        <w:rPr>
          <w:rFonts w:ascii="Calibri" w:hAnsi="Calibri"/>
          <w:i/>
          <w:color w:val="4B5563"/>
          <w:sz w:val="19"/>
        </w:rPr>
        <w:t>Statutory Anchor: Governing Provision(s): Arts. 15, 6(3), 16, 20, 247, 280, 332, 344, RPC; RA 9262 • Total Cases: 12</w:t>
      </w:r>
    </w:p>
    <w:p>
      <w:pPr>
        <w:keepNext/>
        <w:spacing w:before="240" w:after="40"/>
      </w:pPr>
      <w:r>
        <w:rPr>
          <w:rFonts w:ascii="Georgia" w:hAnsi="Georgia"/>
          <w:b/>
          <w:color w:val="0F1E36"/>
          <w:sz w:val="22"/>
        </w:rPr>
        <w:t>CASE 217: People v. Orilla</w:t>
      </w:r>
    </w:p>
    <w:p>
      <w:pPr>
        <w:spacing w:before="20" w:after="60" w:line="276" w:lineRule="auto"/>
      </w:pPr>
      <w:r>
        <w:rPr>
          <w:rFonts w:ascii="Calibri" w:hAnsi="Calibri"/>
          <w:i/>
          <w:color w:val="4B5563"/>
          <w:sz w:val="19"/>
        </w:rPr>
        <w:t>Citation: G.R. Nos. 148939-40, 13 February 2004 | Topic: Alternative Circumstances &amp; Absolutory Causes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Alternative Circumstances &amp; Absolutory Causes, the prosecution initiated criminal proceedings against the accused arising from acts committed in violation of Arts. 15, 6(3), 16, 20, 247, 280, 332, 344, RPC; RA 9262. The defense raised substantive legal contentions questioning whether the statutory elements were established beyond reasonable doubt, specifically arguing in relation to the legal doctrine that: Relationship (Art. 15); stepfather raping stepdaughter is aggravating.</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15, 6(3), 16, 20, 247, 280, 332, 344, RPC; RA 9262 to the accused, and should the established rule that 'Relationship (Art. 15); stepfather raping stepdaughter is aggravating'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15, 6(3), 16, 20, 247, 280, 332, 344, RPC; RA 9262, ruling that Relationship (Art. 15); stepfather raping stepdaughter is aggravating.</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15, 6(3), 16, 20, 247, 280, 332, 344, RPC; RA 9262;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Alternative Circumstances &amp; Absolutory Causes. The Court applied the established rule that relationship (art. 15); stepfather raping stepdaughter is aggravating.</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Relationship (Art. 15); stepfather raping stepdaughter is aggravating.</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15, 6(3), 16, 20, 247, 280, 332, 344, RPC; RA 9262.</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218: People v. Lomaque</w:t>
      </w:r>
    </w:p>
    <w:p>
      <w:pPr>
        <w:spacing w:before="20" w:after="60" w:line="276" w:lineRule="auto"/>
      </w:pPr>
      <w:r>
        <w:rPr>
          <w:rFonts w:ascii="Calibri" w:hAnsi="Calibri"/>
          <w:i/>
          <w:color w:val="4B5563"/>
          <w:sz w:val="19"/>
        </w:rPr>
        <w:t>Citation: G.R. No. 189297, 5 June 2013 | Topic: Alternative Circumstances &amp; Absolutory Causes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Alternative Circumstances &amp; Absolutory Causes, the prosecution initiated criminal proceedings against the accused arising from acts committed in violation of Arts. 15, 6(3), 16, 20, 247, 280, 332, 344, RPC; RA 9262. The defense raised substantive legal contentions questioning whether the statutory elements were established beyond reasonable doubt, specifically arguing in relation to the legal doctrine that: Relationship in incestuous rape qualifies crime.</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15, 6(3), 16, 20, 247, 280, 332, 344, RPC; RA 9262 to the accused, and should the established rule that 'Relationship in incestuous rape qualifies crime'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15, 6(3), 16, 20, 247, 280, 332, 344, RPC; RA 9262, ruling that Relationship in incestuous rape qualifies crime.</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15, 6(3), 16, 20, 247, 280, 332, 344, RPC; RA 9262;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Alternative Circumstances &amp; Absolutory Causes. The Court applied the established rule that relationship in incestuous rape qualifies crime.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Relationship in incestuous rape qualifies crime.</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15, 6(3), 16, 20, 247, 280, 332, 344, RPC; RA 9262.</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219: People v. Macatanda</w:t>
      </w:r>
    </w:p>
    <w:p>
      <w:pPr>
        <w:spacing w:before="20" w:after="60" w:line="276" w:lineRule="auto"/>
      </w:pPr>
      <w:r>
        <w:rPr>
          <w:rFonts w:ascii="Calibri" w:hAnsi="Calibri"/>
          <w:i/>
          <w:color w:val="4B5563"/>
          <w:sz w:val="19"/>
        </w:rPr>
        <w:t>Citation: G.R. No. L-51368, 6 November 1981 | Topic: Alternative Circumstances &amp; Absolutory Causes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Alternative Circumstances &amp; Absolutory Causes, the prosecution initiated criminal proceedings against the accused arising from acts committed in violation of Arts. 15, 6(3), 16, 20, 247, 280, 332, 344, RPC; RA 9262. The defense raised substantive legal contentions questioning whether the statutory elements were established beyond reasonable doubt, specifically arguing in relation to the legal doctrine that: Education / Illiteracy (Art. 15); illiteracy not mitigating in cattle rustling/theft.</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15, 6(3), 16, 20, 247, 280, 332, 344, RPC; RA 9262 to the accused, and should the established rule that 'Education / Illiteracy (Art. 15); illiteracy not mitigating in cattle rustling/theft'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15, 6(3), 16, 20, 247, 280, 332, 344, RPC; RA 9262, ruling that Education / Illiteracy (Art. 15); illiteracy not mitigating in cattle rustling/theft.</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15, 6(3), 16, 20, 247, 280, 332, 344, RPC; RA 9262;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Alternative Circumstances &amp; Absolutory Causes. The Court applied the established rule that education / illiteracy (art. 15); illiteracy not mitigating in cattle rustling/theft.</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Education / Illiteracy (Art. 15); illiteracy not mitigating in cattle rustling/theft.</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15, 6(3), 16, 20, 247, 280, 332, 344, RPC; RA 9262.</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220: People v. Baltazar</w:t>
      </w:r>
    </w:p>
    <w:p>
      <w:pPr>
        <w:spacing w:before="20" w:after="60" w:line="276" w:lineRule="auto"/>
      </w:pPr>
      <w:r>
        <w:rPr>
          <w:rFonts w:ascii="Calibri" w:hAnsi="Calibri"/>
          <w:i/>
          <w:color w:val="4B5563"/>
          <w:sz w:val="19"/>
        </w:rPr>
        <w:t>Citation: G.R. No. L-30557, 28 March 1980 | Topic: Alternative Circumstances &amp; Absolutory Causes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Alternative Circumstances &amp; Absolutory Causes, the prosecution initiated criminal proceedings against the accused arising from acts committed in violation of Arts. 15, 6(3), 16, 20, 247, 280, 332, 344, RPC; RA 9262. The defense raised substantive legal contentions questioning whether the statutory elements were established beyond reasonable doubt, specifically arguing in relation to the legal doctrine that: Lack of instruction not mitigating in murder or crimes against persons.</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15, 6(3), 16, 20, 247, 280, 332, 344, RPC; RA 9262 to the accused, and should the established rule that 'Lack of instruction not mitigating in murder or crimes against persons'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15, 6(3), 16, 20, 247, 280, 332, 344, RPC; RA 9262, ruling that Lack of instruction not mitigating in murder or crimes against persons.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15, 6(3), 16, 20, 247, 280, 332, 344, RPC; RA 9262;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Alternative Circumstances &amp; Absolutory Causes. The Court applied the established rule that lack of instruction not mitigating in murder or crimes against persons.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Lack of instruction not mitigating in murder or crimes against persons.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15, 6(3), 16, 20, 247, 280, 332, 344, RPC; RA 9262.</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221: People v. Dejaresco</w:t>
      </w:r>
    </w:p>
    <w:p>
      <w:pPr>
        <w:spacing w:before="20" w:after="60" w:line="276" w:lineRule="auto"/>
      </w:pPr>
      <w:r>
        <w:rPr>
          <w:rFonts w:ascii="Calibri" w:hAnsi="Calibri"/>
          <w:i/>
          <w:color w:val="4B5563"/>
          <w:sz w:val="19"/>
        </w:rPr>
        <w:t>Citation: G.R. No. L-32701, 19 June 1984 | Topic: Alternative Circumstances &amp; Absolutory Causes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Alternative Circumstances &amp; Absolutory Causes, the prosecution initiated criminal proceedings against the accused arising from acts committed in violation of Arts. 15, 6(3), 16, 20, 247, 280, 332, 344, RPC; RA 9262. The defense raised substantive legal contentions questioning whether the statutory elements were established beyond reasonable doubt, specifically arguing in relation to the legal doctrine that: Degree of instruction as alternative circumstance.</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15, 6(3), 16, 20, 247, 280, 332, 344, RPC; RA 9262 to the accused, and should the established rule that 'Degree of instruction as alternative circumstance'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15, 6(3), 16, 20, 247, 280, 332, 344, RPC; RA 9262, ruling that Degree of instruction as alternative circumstance.</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15, 6(3), 16, 20, 247, 280, 332, 344, RPC; RA 9262;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Alternative Circumstances &amp; Absolutory Causes. The Court applied the established rule that degree of instruction as alternative circumstance.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Degree of instruction as alternative circumstance.</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15, 6(3), 16, 20, 247, 280, 332, 344, RPC; RA 9262.</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222: People v. Camano</w:t>
      </w:r>
    </w:p>
    <w:p>
      <w:pPr>
        <w:spacing w:before="20" w:after="60" w:line="276" w:lineRule="auto"/>
      </w:pPr>
      <w:r>
        <w:rPr>
          <w:rFonts w:ascii="Calibri" w:hAnsi="Calibri"/>
          <w:i/>
          <w:color w:val="4B5563"/>
          <w:sz w:val="19"/>
        </w:rPr>
        <w:t>Citation: G.R. Nos. L-36662-63, 30 July 1982 | Topic: Alternative Circumstances &amp; Absolutory Causes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Alternative Circumstances &amp; Absolutory Causes, the prosecution initiated criminal proceedings against the accused arising from acts committed in violation of Arts. 15, 6(3), 16, 20, 247, 280, 332, 344, RPC; RA 9262. The defense raised substantive legal contentions questioning whether the statutory elements were established beyond reasonable doubt, specifically arguing in relation to the legal doctrine that: Intoxication (Art. 15); non-habitual intoxication mitigating in homicide.</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15, 6(3), 16, 20, 247, 280, 332, 344, RPC; RA 9262 to the accused, and should the established rule that 'Intoxication (Art. 15); non-habitual intoxication mitigating in homicide'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15, 6(3), 16, 20, 247, 280, 332, 344, RPC; RA 9262, ruling that Intoxication (Art. 15); non-habitual intoxication mitigating in homicide.</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15, 6(3), 16, 20, 247, 280, 332, 344, RPC; RA 9262;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Alternative Circumstances &amp; Absolutory Causes. The Court applied the established rule that intoxication (art. 15); non-habitual intoxication mitigating in homicide.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Intoxication (Art. 15); non-habitual intoxication mitigating in homicide.</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15, 6(3), 16, 20, 247, 280, 332, 344, RPC; RA 9262.</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223: People v. Mondigo</w:t>
      </w:r>
    </w:p>
    <w:p>
      <w:pPr>
        <w:spacing w:before="20" w:after="60" w:line="276" w:lineRule="auto"/>
      </w:pPr>
      <w:r>
        <w:rPr>
          <w:rFonts w:ascii="Calibri" w:hAnsi="Calibri"/>
          <w:i/>
          <w:color w:val="4B5563"/>
          <w:sz w:val="19"/>
        </w:rPr>
        <w:t>Citation: G.R. No. 167954, 31 January 2008 | Topic: Alternative Circumstances &amp; Absolutory Causes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Alternative Circumstances &amp; Absolutory Causes, the prosecution initiated criminal proceedings against the accused arising from acts committed in violation of Arts. 15, 6(3), 16, 20, 247, 280, 332, 344, RPC; RA 9262. The defense raised substantive legal contentions questioning whether the statutory elements were established beyond reasonable doubt, specifically arguing in relation to the legal doctrine that: Intoxication; accused must present evidence that intoxication diminished mental faculties.</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15, 6(3), 16, 20, 247, 280, 332, 344, RPC; RA 9262 to the accused, and should the established rule that 'Intoxication; accused must present evidence that intoxication diminished mental faculties'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15, 6(3), 16, 20, 247, 280, 332, 344, RPC; RA 9262, ruling that Intoxication; accused must present evidence that intoxication diminished mental faculties.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15, 6(3), 16, 20, 247, 280, 332, 344, RPC; RA 9262;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Alternative Circumstances &amp; Absolutory Causes. The Court applied the established rule that intoxication; accused must present evidence that intoxication diminished mental faculties.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Intoxication; accused must present evidence that intoxication diminished mental faculties.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15, 6(3), 16, 20, 247, 280, 332, 344, RPC; RA 9262.</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224: People v. Cortes</w:t>
      </w:r>
    </w:p>
    <w:p>
      <w:pPr>
        <w:spacing w:before="20" w:after="60" w:line="276" w:lineRule="auto"/>
      </w:pPr>
      <w:r>
        <w:rPr>
          <w:rFonts w:ascii="Calibri" w:hAnsi="Calibri"/>
          <w:i/>
          <w:color w:val="4B5563"/>
          <w:sz w:val="19"/>
        </w:rPr>
        <w:t>Citation: G.R. No. 137050, 11 July 2001 | Topic: Alternative Circumstances &amp; Absolutory Causes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Alternative Circumstances &amp; Absolutory Causes, the prosecution initiated criminal proceedings against the accused arising from acts committed in violation of Arts. 15, 6(3), 16, 20, 247, 280, 332, 344, RPC; RA 9262. The defense raised substantive legal contentions questioning whether the statutory elements were established beyond reasonable doubt, specifically arguing in relation to the legal doctrine that: Intoxication not mitigating when habitual or planned prior to felony.</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15, 6(3), 16, 20, 247, 280, 332, 344, RPC; RA 9262 to the accused, and should the established rule that 'Intoxication not mitigating when habitual or planned prior to felony'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15, 6(3), 16, 20, 247, 280, 332, 344, RPC; RA 9262, ruling that Intoxication not mitigating when habitual or planned prior to felony.</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15, 6(3), 16, 20, 247, 280, 332, 344, RPC; RA 9262;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Alternative Circumstances &amp; Absolutory Causes. The Court applied the established rule that intoxication not mitigating when habitual or planned prior to felony.</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Intoxication not mitigating when habitual or planned prior to felony.</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15, 6(3), 16, 20, 247, 280, 332, 344, RPC; RA 9262.</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225: People v. Lua Chu</w:t>
      </w:r>
    </w:p>
    <w:p>
      <w:pPr>
        <w:spacing w:before="20" w:after="60" w:line="276" w:lineRule="auto"/>
      </w:pPr>
      <w:r>
        <w:rPr>
          <w:rFonts w:ascii="Calibri" w:hAnsi="Calibri"/>
          <w:i/>
          <w:color w:val="4B5563"/>
          <w:sz w:val="19"/>
        </w:rPr>
        <w:t>Citation: 56 Phil. 44 (1931) | Topic: Alternative Circumstances &amp; Absolutory Causes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Alternative Circumstances &amp; Absolutory Causes, the prosecution initiated criminal proceedings against the accused arising from acts committed in violation of Arts. 15, 6(3), 16, 20, 247, 280, 332, 344, RPC; RA 9262. The defense raised substantive legal contentions questioning whether the statutory elements were established beyond reasonable doubt, specifically arguing in relation to the legal doctrine that: Entrapment vs. Instigation; trapping opium smugglers at customs dock is valid entrapment.</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15, 6(3), 16, 20, 247, 280, 332, 344, RPC; RA 9262 to the accused, and should the established rule that 'Entrapment vs. Instigation; trapping opium smugglers at customs dock is valid entrapment'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15, 6(3), 16, 20, 247, 280, 332, 344, RPC; RA 9262, ruling that Entrapment vs. Instigation; trapping opium smugglers at customs dock is valid entrapment.</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15, 6(3), 16, 20, 247, 280, 332, 344, RPC; RA 9262;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Alternative Circumstances &amp; Absolutory Causes. The Court applied the established rule that entrapment vs. instigation; trapping opium smugglers at customs dock is valid entrapment.</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Entrapment vs. Instigation; trapping opium smugglers at customs dock is valid entrapment.</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15, 6(3), 16, 20, 247, 280, 332, 344, RPC; RA 9262.</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226: United States v. Phelps</w:t>
      </w:r>
    </w:p>
    <w:p>
      <w:pPr>
        <w:spacing w:before="20" w:after="60" w:line="276" w:lineRule="auto"/>
      </w:pPr>
      <w:r>
        <w:rPr>
          <w:rFonts w:ascii="Calibri" w:hAnsi="Calibri"/>
          <w:i/>
          <w:color w:val="4B5563"/>
          <w:sz w:val="19"/>
        </w:rPr>
        <w:t>Citation: 16 Phil. 440 (1910) | Topic: Alternative Circumstances &amp; Absolutory Causes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Alternative Circumstances &amp; Absolutory Causes, the prosecution initiated criminal proceedings against the accused arising from acts committed in violation of Arts. 15, 6(3), 16, 20, 247, 280, 332, 344, RPC; RA 9262. The defense raised substantive legal contentions questioning whether the statutory elements were established beyond reasonable doubt, specifically arguing in relation to the legal doctrine that: Instigation; government agent inducing accused to procure opium is absolutory instigation.</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15, 6(3), 16, 20, 247, 280, 332, 344, RPC; RA 9262 to the accused, and should the established rule that 'Instigation; government agent inducing accused to procure opium is absolutory instigation'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15, 6(3), 16, 20, 247, 280, 332, 344, RPC; RA 9262, ruling that Instigation; government agent inducing accused to procure opium is absolutory instigation.</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15, 6(3), 16, 20, 247, 280, 332, 344, RPC; RA 9262;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Alternative Circumstances &amp; Absolutory Causes. The Court applied the established rule that instigation; government agent inducing accused to procure opium is absolutory instigation.</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Instigation; government agent inducing accused to procure opium is absolutory instigation.</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15, 6(3), 16, 20, 247, 280, 332, 344, RPC; RA 9262.</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227: People v. Bartolome</w:t>
      </w:r>
    </w:p>
    <w:p>
      <w:pPr>
        <w:spacing w:before="20" w:after="60" w:line="276" w:lineRule="auto"/>
      </w:pPr>
      <w:r>
        <w:rPr>
          <w:rFonts w:ascii="Calibri" w:hAnsi="Calibri"/>
          <w:i/>
          <w:color w:val="4B5563"/>
          <w:sz w:val="19"/>
        </w:rPr>
        <w:t>Citation: G.R. No. 191726, 6 February 2013 | Topic: Alternative Circumstances &amp; Absolutory Causes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Alternative Circumstances &amp; Absolutory Causes, the prosecution initiated criminal proceedings against the accused arising from acts committed in violation of Arts. 15, 6(3), 16, 20, 247, 280, 332, 344, RPC; RA 9262. The defense raised substantive legal contentions questioning whether the statutory elements were established beyond reasonable doubt, specifically arguing in relation to the legal doctrine that: Buy-bust operation constitutes valid entrapment under Dangerous Drugs Act.</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15, 6(3), 16, 20, 247, 280, 332, 344, RPC; RA 9262 to the accused, and should the established rule that 'Buy-bust operation constitutes valid entrapment under Dangerous Drugs Act'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15, 6(3), 16, 20, 247, 280, 332, 344, RPC; RA 9262, ruling that Buy-bust operation constitutes valid entrapment under Dangerous Drugs Act.</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15, 6(3), 16, 20, 247, 280, 332, 344, RPC; RA 9262;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Alternative Circumstances &amp; Absolutory Causes. The Court applied the established rule that buy-bust operation constitutes valid entrapment under dangerous drugs act.</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Buy-bust operation constitutes valid entrapment under Dangerous Drugs Act.</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15, 6(3), 16, 20, 247, 280, 332, 344, RPC; RA 9262.</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240" w:after="40"/>
      </w:pPr>
      <w:r>
        <w:rPr>
          <w:rFonts w:ascii="Georgia" w:hAnsi="Georgia"/>
          <w:b/>
          <w:color w:val="0F1E36"/>
          <w:sz w:val="22"/>
        </w:rPr>
        <w:t>CASE 228: People v. Genosa</w:t>
      </w:r>
    </w:p>
    <w:p>
      <w:pPr>
        <w:spacing w:before="20" w:after="60" w:line="276" w:lineRule="auto"/>
      </w:pPr>
      <w:r>
        <w:rPr>
          <w:rFonts w:ascii="Calibri" w:hAnsi="Calibri"/>
          <w:i/>
          <w:color w:val="4B5563"/>
          <w:sz w:val="19"/>
        </w:rPr>
        <w:t>Citation: G.R. No. 135981, 15 January 2004 | Topic: Alternative Circumstances &amp; Absolutory Causes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Alternative Circumstances &amp; Absolutory Causes, the prosecution initiated criminal proceedings against the accused arising from acts committed in violation of Arts. 15, 6(3), 16, 20, 247, 280, 332, 344, RPC; RA 9262. The defense raised substantive legal contentions questioning whether the statutory elements were established beyond reasonable doubt, specifically arguing in relation to the legal doctrine that: Battered Woman Syndrome under RA 9262; complete absolutory cause and psychological defense.</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15, 6(3), 16, 20, 247, 280, 332, 344, RPC; RA 9262 to the accused, and should the established rule that 'Battered Woman Syndrome under RA 9262; complete absolutory cause and psychological defense'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15, 6(3), 16, 20, 247, 280, 332, 344, RPC; RA 9262, ruling that Battered Woman Syndrome under RA 9262; complete absolutory cause and psychological defense.</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15, 6(3), 16, 20, 247, 280, 332, 344, RPC; RA 9262;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Alternative Circumstances &amp; Absolutory Causes. The Court applied the established rule that Battered Woman Syndrome under RA 9262; complete absolutory cause and psychological defense.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Battered Woman Syndrome under RA 9262; complete absolutory cause and psychological defense.</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15, 6(3), 16, 20, 247, 280, 332, 344, RPC; RA 9262.</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 Mitigating, Aggravating, Alternative Circumstances &amp; Absolutory Causes (Articles 13–15 RPC), illustrating the practical judicial application of statutory elements and defenses.</w:t>
      </w:r>
    </w:p>
    <w:p>
      <w:pPr>
        <w:keepNext/>
        <w:spacing w:before="400" w:after="120"/>
      </w:pPr>
      <w:r>
        <w:rPr>
          <w:rFonts w:ascii="Georgia" w:hAnsi="Georgia"/>
          <w:b/>
          <w:color w:val="0F1E36"/>
          <w:sz w:val="28"/>
        </w:rPr>
        <w:t>PART: IV. PERSONS CRIMINALLY LIABLE</w:t>
      </w:r>
    </w:p>
    <w:p>
      <w:pPr>
        <w:keepNext/>
        <w:spacing w:before="280" w:after="80"/>
      </w:pPr>
      <w:r>
        <w:rPr>
          <w:rFonts w:ascii="Georgia" w:hAnsi="Georgia"/>
          <w:b/>
          <w:color w:val="8B0000"/>
          <w:sz w:val="24"/>
        </w:rPr>
        <w:t>Topic: Principals by Direct Participation, Inducement, and Indispensable Cooperation</w:t>
      </w:r>
    </w:p>
    <w:p>
      <w:pPr>
        <w:spacing w:before="20" w:after="60" w:line="276" w:lineRule="auto"/>
      </w:pPr>
      <w:r>
        <w:rPr>
          <w:rFonts w:ascii="Calibri" w:hAnsi="Calibri"/>
          <w:i/>
          <w:color w:val="4B5563"/>
          <w:sz w:val="19"/>
        </w:rPr>
        <w:t>Statutory Anchor: Governing Provision(s): Art. 17, RPC • Total Cases: 6</w:t>
      </w:r>
    </w:p>
    <w:p>
      <w:pPr>
        <w:keepNext/>
        <w:spacing w:before="240" w:after="40"/>
      </w:pPr>
      <w:r>
        <w:rPr>
          <w:rFonts w:ascii="Georgia" w:hAnsi="Georgia"/>
          <w:b/>
          <w:color w:val="0F1E36"/>
          <w:sz w:val="22"/>
        </w:rPr>
        <w:t>CASE 229: United States v. Diris</w:t>
      </w:r>
    </w:p>
    <w:p>
      <w:pPr>
        <w:spacing w:before="20" w:after="60" w:line="276" w:lineRule="auto"/>
      </w:pPr>
      <w:r>
        <w:rPr>
          <w:rFonts w:ascii="Calibri" w:hAnsi="Calibri"/>
          <w:i/>
          <w:color w:val="4B5563"/>
          <w:sz w:val="19"/>
        </w:rPr>
        <w:t>Citation: 26 Phil. 133 (1918) | Topic: Principals by Direct Participation, Inducement, and Indispensable Cooperation</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Principals by Direct Participation, Inducement, and Indispensable Cooperation, the prosecution initiated criminal proceedings against the accused arising from acts committed in violation of Art. 17, RPC. The defense raised substantive legal contentions questioning whether the statutory elements were established beyond reasonable doubt, specifically arguing in relation to the legal doctrine that: Principals by direct participation (Art. 17[1]); executing essential physical acts of robbery.</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17, RPC to the accused, and should the established rule that 'Principals by direct participation (Art. 17[1]); executing essential physical acts of robbery'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17, RPC, ruling that Principals by direct participation (Art. 17[1]); executing essential physical acts of robbery.</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17,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Principals by Direct Participation, Inducement, and Indispensable Cooperation. The Court applied the established rule that principals by direct participation (art. 17[1]); executing essential physical acts of robbery.</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Principals by direct participation (Art. 17[1]); executing essential physical acts of robbery.</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17,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 Persons Criminally Liable, Principals, Accomplices &amp; Accessories (Articles 16–20 RPC), illustrating the practical judicial application of statutory elements and defenses.</w:t>
      </w:r>
    </w:p>
    <w:p>
      <w:pPr>
        <w:keepNext/>
        <w:spacing w:before="240" w:after="40"/>
      </w:pPr>
      <w:r>
        <w:rPr>
          <w:rFonts w:ascii="Georgia" w:hAnsi="Georgia"/>
          <w:b/>
          <w:color w:val="0F1E36"/>
          <w:sz w:val="22"/>
        </w:rPr>
        <w:t>CASE 230: People v. Ong Chiat Lay</w:t>
      </w:r>
    </w:p>
    <w:p>
      <w:pPr>
        <w:spacing w:before="20" w:after="60" w:line="276" w:lineRule="auto"/>
      </w:pPr>
      <w:r>
        <w:rPr>
          <w:rFonts w:ascii="Calibri" w:hAnsi="Calibri"/>
          <w:i/>
          <w:color w:val="4B5563"/>
          <w:sz w:val="19"/>
        </w:rPr>
        <w:t>Citation: 60 Phil. 788 (1934) | Topic: Principals by Direct Participation, Inducement, and Indispensable Cooperation</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Principals by Direct Participation, Inducement, and Indispensable Cooperation, the prosecution initiated criminal proceedings against the accused arising from acts committed in violation of Art. 17, RPC. The defense raised substantive legal contentions questioning whether the statutory elements were established beyond reasonable doubt, specifically arguing in relation to the legal doctrine that: Principals by inducement (Art. 17[2]); inducer cannot be convicted if direct perpetrator acquitted for lack of crime.</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17, RPC to the accused, and should the established rule that 'Principals by inducement (Art. 17[2]); inducer cannot be convicted if direct perpetrator acquitted for lack of crime'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17, RPC, ruling that Principals by inducement (Art. 17[2]); inducer cannot be convicted if direct perpetrator acquitted for lack of crime.</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17,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Principals by Direct Participation, Inducement, and Indispensable Cooperation. The Court applied the established rule that principals by inducement (art. 17[2]); inducer cannot be convicted if direct perpetrator acquitted for lack of crime.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Principals by inducement (Art. 17[2]); inducer cannot be convicted if direct perpetrator acquitted for lack of crime.</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17,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 Persons Criminally Liable, Principals, Accomplices &amp; Accessories (Articles 16–20 RPC), illustrating the practical judicial application of statutory elements and defenses.</w:t>
      </w:r>
    </w:p>
    <w:p>
      <w:pPr>
        <w:keepNext/>
        <w:spacing w:before="240" w:after="40"/>
      </w:pPr>
      <w:r>
        <w:rPr>
          <w:rFonts w:ascii="Georgia" w:hAnsi="Georgia"/>
          <w:b/>
          <w:color w:val="0F1E36"/>
          <w:sz w:val="22"/>
        </w:rPr>
        <w:t>CASE 231: United States v. Indanan</w:t>
      </w:r>
    </w:p>
    <w:p>
      <w:pPr>
        <w:spacing w:before="20" w:after="60" w:line="276" w:lineRule="auto"/>
      </w:pPr>
      <w:r>
        <w:rPr>
          <w:rFonts w:ascii="Calibri" w:hAnsi="Calibri"/>
          <w:i/>
          <w:color w:val="4B5563"/>
          <w:sz w:val="19"/>
        </w:rPr>
        <w:t>Citation: 24 Phil. 203 (1913) | Topic: Principals by Direct Participation, Inducement, and Indispensable Cooperation</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Principals by Direct Participation, Inducement, and Indispensable Cooperation, the prosecution initiated criminal proceedings against the accused arising from acts committed in violation of Art. 17, RPC. The defense raised substantive legal contentions questioning whether the statutory elements were established beyond reasonable doubt, specifically arguing in relation to the legal doctrine that: Principals by inducement; moral dominance and determinative power of tribal chief ordering murder.</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17, RPC to the accused, and should the established rule that 'Principals by inducement; moral dominance and determinative power of tribal chief ordering murder'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17, RPC, ruling that Principals by inducement; moral dominance and determinative power of tribal chief ordering murder.</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17,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Principals by Direct Participation, Inducement, and Indispensable Cooperation. The Court applied the established rule that principals by inducement; moral dominance and determinative power of tribal chief ordering murder.</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Principals by inducement; moral dominance and determinative power of tribal chief ordering murder.</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17,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 Persons Criminally Liable, Principals, Accomplices &amp; Accessories (Articles 16–20 RPC), illustrating the practical judicial application of statutory elements and defenses.</w:t>
      </w:r>
    </w:p>
    <w:p>
      <w:pPr>
        <w:keepNext/>
        <w:spacing w:before="240" w:after="40"/>
      </w:pPr>
      <w:r>
        <w:rPr>
          <w:rFonts w:ascii="Georgia" w:hAnsi="Georgia"/>
          <w:b/>
          <w:color w:val="0F1E36"/>
          <w:sz w:val="22"/>
        </w:rPr>
        <w:t>CASE 232: People v. Kichi Omine</w:t>
      </w:r>
    </w:p>
    <w:p>
      <w:pPr>
        <w:spacing w:before="20" w:after="60" w:line="276" w:lineRule="auto"/>
      </w:pPr>
      <w:r>
        <w:rPr>
          <w:rFonts w:ascii="Calibri" w:hAnsi="Calibri"/>
          <w:i/>
          <w:color w:val="4B5563"/>
          <w:sz w:val="19"/>
        </w:rPr>
        <w:t>Citation: 61 Phil. 609 (1935) | Topic: Principals by Direct Participation, Inducement, and Indispensable Cooperation</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Principals by Direct Participation, Inducement, and Indispensable Cooperation, the prosecution initiated criminal proceedings against the accused arising from acts committed in violation of Art. 17, RPC. The defense raised substantive legal contentions questioning whether the statutory elements were established beyond reasonable doubt, specifically arguing in relation to the legal doctrine that: Principals by inducement; commanding and paying assassins to kill victim.</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17, RPC to the accused, and should the established rule that 'Principals by inducement; commanding and paying assassins to kill victim'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17, RPC, ruling that Principals by inducement; commanding and paying assassins to kill victim.</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17,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Principals by Direct Participation, Inducement, and Indispensable Cooperation. The Court applied the established rule that principals by inducement; commanding and paying assassins to kill victim.</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Principals by inducement; commanding and paying assassins to kill victim.</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17,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 Persons Criminally Liable, Principals, Accomplices &amp; Accessories (Articles 16–20 RPC), illustrating the practical judicial application of statutory elements and defenses.</w:t>
      </w:r>
    </w:p>
    <w:p>
      <w:pPr>
        <w:keepNext/>
        <w:spacing w:before="240" w:after="40"/>
      </w:pPr>
      <w:r>
        <w:rPr>
          <w:rFonts w:ascii="Georgia" w:hAnsi="Georgia"/>
          <w:b/>
          <w:color w:val="0F1E36"/>
          <w:sz w:val="22"/>
        </w:rPr>
        <w:t>CASE 233: People v. Montealegre</w:t>
      </w:r>
    </w:p>
    <w:p>
      <w:pPr>
        <w:spacing w:before="20" w:after="60" w:line="276" w:lineRule="auto"/>
      </w:pPr>
      <w:r>
        <w:rPr>
          <w:rFonts w:ascii="Calibri" w:hAnsi="Calibri"/>
          <w:i/>
          <w:color w:val="4B5563"/>
          <w:sz w:val="19"/>
        </w:rPr>
        <w:t>Citation: 161 SCRA 700 (1988) | Topic: Principals by Direct Participation, Inducement, and Indispensable Cooperation</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Principals by Direct Participation, Inducement, and Indispensable Cooperation, the prosecution initiated criminal proceedings against the accused arising from acts committed in violation of Art. 17, RPC. The defense raised substantive legal contentions questioning whether the statutory elements were established beyond reasonable doubt, specifically arguing in relation to the legal doctrine that: Principals by indispensable cooperation (Art. 17[3]); holding victim's arms while co-accused stabbed him.</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17, RPC to the accused, and should the established rule that 'Principals by indispensable cooperation (Art. 17[3]); holding victim's arms while co-accused stabbed him'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17, RPC, ruling that Principals by indispensable cooperation (Art. 17[3]); holding victim's arms while co-accused stabbed him.</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17,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Principals by Direct Participation, Inducement, and Indispensable Cooperation. The Court applied the established rule that principals by indispensable cooperation (art. 17[3]); holding victim's arms while co-accused stabbed him.</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Principals by indispensable cooperation (Art. 17[3]); holding victim's arms while co-accused stabbed him.</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17,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 Persons Criminally Liable, Principals, Accomplices &amp; Accessories (Articles 16–20 RPC), illustrating the practical judicial application of statutory elements and defenses.</w:t>
      </w:r>
    </w:p>
    <w:p>
      <w:pPr>
        <w:keepNext/>
        <w:spacing w:before="240" w:after="40"/>
      </w:pPr>
      <w:r>
        <w:rPr>
          <w:rFonts w:ascii="Georgia" w:hAnsi="Georgia"/>
          <w:b/>
          <w:color w:val="0F1E36"/>
          <w:sz w:val="22"/>
        </w:rPr>
        <w:t>CASE 234: People v. Simbra</w:t>
      </w:r>
    </w:p>
    <w:p>
      <w:pPr>
        <w:spacing w:before="20" w:after="60" w:line="276" w:lineRule="auto"/>
      </w:pPr>
      <w:r>
        <w:rPr>
          <w:rFonts w:ascii="Calibri" w:hAnsi="Calibri"/>
          <w:i/>
          <w:color w:val="4B5563"/>
          <w:sz w:val="19"/>
        </w:rPr>
        <w:t>Citation: 117 SCRA 242 (1982) | Topic: Principals by Direct Participation, Inducement, and Indispensable Cooperation</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Principals by Direct Participation, Inducement, and Indispensable Cooperation, the prosecution initiated criminal proceedings against the accused arising from acts committed in violation of Art. 17, RPC. The defense raised substantive legal contentions questioning whether the statutory elements were established beyond reasonable doubt, specifically arguing in relation to the legal doctrine that: Principals by indispensable cooperation; providing weapon and guarding exit.</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 17, RPC to the accused, and should the established rule that 'Principals by indispensable cooperation; providing weapon and guarding exit'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 17, RPC, ruling that Principals by indispensable cooperation; providing weapon and guarding exit.</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 17,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Principals by Direct Participation, Inducement, and Indispensable Cooperation. The Court applied the established rule that principals by indispensable cooperation; providing weapon and guarding exit.</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Principals by indispensable cooperation; providing weapon and guarding exit.</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 17,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 Persons Criminally Liable, Principals, Accomplices &amp; Accessories (Articles 16–20 RPC), illustrating the practical judicial application of statutory elements and defenses.</w:t>
      </w:r>
    </w:p>
    <w:p>
      <w:pPr>
        <w:keepNext/>
        <w:spacing w:before="280" w:after="80"/>
      </w:pPr>
      <w:r>
        <w:rPr>
          <w:rFonts w:ascii="Georgia" w:hAnsi="Georgia"/>
          <w:b/>
          <w:color w:val="8B0000"/>
          <w:sz w:val="24"/>
        </w:rPr>
        <w:t>Topic: Accomplices and Accessories</w:t>
      </w:r>
    </w:p>
    <w:p>
      <w:pPr>
        <w:spacing w:before="20" w:after="60" w:line="276" w:lineRule="auto"/>
      </w:pPr>
      <w:r>
        <w:rPr>
          <w:rFonts w:ascii="Calibri" w:hAnsi="Calibri"/>
          <w:i/>
          <w:color w:val="4B5563"/>
          <w:sz w:val="19"/>
        </w:rPr>
        <w:t>Statutory Anchor: Governing Provision(s): Arts. 18, 19, 20, RPC; PD 1612; PD 1829 • Total Cases: 5</w:t>
      </w:r>
    </w:p>
    <w:p>
      <w:pPr>
        <w:keepNext/>
        <w:spacing w:before="240" w:after="40"/>
      </w:pPr>
      <w:r>
        <w:rPr>
          <w:rFonts w:ascii="Georgia" w:hAnsi="Georgia"/>
          <w:b/>
          <w:color w:val="0F1E36"/>
          <w:sz w:val="22"/>
        </w:rPr>
        <w:t>CASE 235: People v. Nierra</w:t>
      </w:r>
    </w:p>
    <w:p>
      <w:pPr>
        <w:spacing w:before="20" w:after="60" w:line="276" w:lineRule="auto"/>
      </w:pPr>
      <w:r>
        <w:rPr>
          <w:rFonts w:ascii="Calibri" w:hAnsi="Calibri"/>
          <w:i/>
          <w:color w:val="4B5563"/>
          <w:sz w:val="19"/>
        </w:rPr>
        <w:t>Citation: 96 Phil. 1 (1980) | Topic: Accomplices and Accessories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Accomplices and Accessories, the prosecution initiated criminal proceedings against the accused arising from acts committed in violation of Arts. 18, 19, 20, RPC; PD 1612; PD 1829. The defense raised substantive legal contentions questioning whether the statutory elements were established beyond reasonable doubt, specifically arguing in relation to the legal doctrine that: Accomplices (Art. 18); cooperating in robbery by acts neither direct nor indispensable.</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18, 19, 20, RPC; PD 1612; PD 1829 to the accused, and should the established rule that 'Accomplices (Art. 18); cooperating in robbery by acts neither direct nor indispensable'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18, 19, 20, RPC; PD 1612; PD 1829, ruling that Accomplices (Art. 18); cooperating in robbery by acts neither direct nor indispensable.</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18, 19, 20, RPC; PD 1612; PD 1829;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Accomplices and Accessories. The Court applied the established rule that accomplices (art. 18); cooperating in robbery by acts neither direct nor indispensable.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Accomplices (Art. 18); cooperating in robbery by acts neither direct nor indispensable.</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18, 19, 20, RPC; PD 1612; PD 1829.</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 Persons Criminally Liable, Principals, Accomplices &amp; Accessories (Articles 16–20 RPC), illustrating the practical judicial application of statutory elements and defenses.</w:t>
      </w:r>
    </w:p>
    <w:p>
      <w:pPr>
        <w:keepNext/>
        <w:spacing w:before="240" w:after="40"/>
      </w:pPr>
      <w:r>
        <w:rPr>
          <w:rFonts w:ascii="Georgia" w:hAnsi="Georgia"/>
          <w:b/>
          <w:color w:val="0F1E36"/>
          <w:sz w:val="22"/>
        </w:rPr>
        <w:t>CASE 236: People v. Doble</w:t>
      </w:r>
    </w:p>
    <w:p>
      <w:pPr>
        <w:spacing w:before="20" w:after="60" w:line="276" w:lineRule="auto"/>
      </w:pPr>
      <w:r>
        <w:rPr>
          <w:rFonts w:ascii="Calibri" w:hAnsi="Calibri"/>
          <w:i/>
          <w:color w:val="4B5563"/>
          <w:sz w:val="19"/>
        </w:rPr>
        <w:t>Citation: 114 SCRA 131 (1982) | Topic: Accomplices and Accessories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Accomplices and Accessories, the prosecution initiated criminal proceedings against the accused arising from acts committed in violation of Arts. 18, 19, 20, RPC; PD 1612; PD 1829. The defense raised substantive legal contentions questioning whether the statutory elements were established beyond reasonable doubt, specifically arguing in relation to the legal doctrine that: Accomplices; bank robbery boatman unaware of complete robbery conspiracy held liable as accomplice.</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18, 19, 20, RPC; PD 1612; PD 1829 to the accused, and should the established rule that 'Accomplices; bank robbery boatman unaware of complete robbery conspiracy held liable as accomplice'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18, 19, 20, RPC; PD 1612; PD 1829, ruling that Accomplices; bank robbery boatman unaware of complete robbery conspiracy held liable as accomplice.</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18, 19, 20, RPC; PD 1612; PD 1829;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Accomplices and Accessories. The Court applied the established rule that accomplices; bank robbery boatman unaware of complete robbery conspiracy held liable as accomplice.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Accomplices; bank robbery boatman unaware of complete robbery conspiracy held liable as accomplice.</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18, 19, 20, RPC; PD 1612; PD 1829.</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 Persons Criminally Liable, Principals, Accomplices &amp; Accessories (Articles 16–20 RPC), illustrating the practical judicial application of statutory elements and defenses.</w:t>
      </w:r>
    </w:p>
    <w:p>
      <w:pPr>
        <w:keepNext/>
        <w:spacing w:before="240" w:after="40"/>
      </w:pPr>
      <w:r>
        <w:rPr>
          <w:rFonts w:ascii="Georgia" w:hAnsi="Georgia"/>
          <w:b/>
          <w:color w:val="0F1E36"/>
          <w:sz w:val="22"/>
        </w:rPr>
        <w:t>CASE 237: People v. Doctolero</w:t>
      </w:r>
    </w:p>
    <w:p>
      <w:pPr>
        <w:spacing w:before="20" w:after="60" w:line="276" w:lineRule="auto"/>
      </w:pPr>
      <w:r>
        <w:rPr>
          <w:rFonts w:ascii="Calibri" w:hAnsi="Calibri"/>
          <w:i/>
          <w:color w:val="4B5563"/>
          <w:sz w:val="19"/>
        </w:rPr>
        <w:t>Citation: 193 SCRA 632 (1991) | Topic: Accomplices and Accessories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Accomplices and Accessories, the prosecution initiated criminal proceedings against the accused arising from acts committed in violation of Arts. 18, 19, 20, RPC; PD 1612; PD 1829. The defense raised substantive legal contentions questioning whether the statutory elements were established beyond reasonable doubt, specifically arguing in relation to the legal doctrine that: Accomplices; knowledge of criminal design and concurrent acts of cooperation.</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18, 19, 20, RPC; PD 1612; PD 1829 to the accused, and should the established rule that 'Accomplices; knowledge of criminal design and concurrent acts of cooperation'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18, 19, 20, RPC; PD 1612; PD 1829, ruling that Accomplices; knowledge of criminal design and concurrent acts of cooperation.</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18, 19, 20, RPC; PD 1612; PD 1829;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Accomplices and Accessories. The Court applied the established rule that accomplices; knowledge of criminal design and concurrent acts of cooperation.</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Accomplices; knowledge of criminal design and concurrent acts of cooperation.</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18, 19, 20, RPC; PD 1612; PD 1829.</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 Persons Criminally Liable, Principals, Accomplices &amp; Accessories (Articles 16–20 RPC), illustrating the practical judicial application of statutory elements and defenses.</w:t>
      </w:r>
    </w:p>
    <w:p>
      <w:pPr>
        <w:keepNext/>
        <w:spacing w:before="240" w:after="40"/>
      </w:pPr>
      <w:r>
        <w:rPr>
          <w:rFonts w:ascii="Georgia" w:hAnsi="Georgia"/>
          <w:b/>
          <w:color w:val="0F1E36"/>
          <w:sz w:val="22"/>
        </w:rPr>
        <w:t>CASE 238: People v. Talingdan</w:t>
      </w:r>
    </w:p>
    <w:p>
      <w:pPr>
        <w:spacing w:before="20" w:after="60" w:line="276" w:lineRule="auto"/>
      </w:pPr>
      <w:r>
        <w:rPr>
          <w:rFonts w:ascii="Calibri" w:hAnsi="Calibri"/>
          <w:i/>
          <w:color w:val="4B5563"/>
          <w:sz w:val="19"/>
        </w:rPr>
        <w:t>Citation: 84 SCRA 19 (1978) | Topic: Accomplices and Accessories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Accomplices and Accessories, the prosecution initiated criminal proceedings against the accused arising from acts committed in violation of Arts. 18, 19, 20, RPC; PD 1612; PD 1829. The defense raised substantive legal contentions questioning whether the statutory elements were established beyond reasonable doubt, specifically arguing in relation to the legal doctrine that: Accessories (Art. 19); police officers failing to report and concealing murder commit accessory after the fact.</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18, 19, 20, RPC; PD 1612; PD 1829 to the accused, and should the established rule that 'Accessories (Art. 19); police officers failing to report and concealing murder commit accessory after the fact'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18, 19, 20, RPC; PD 1612; PD 1829, ruling that Accessories (Art. 19); police officers failing to report and concealing murder commit accessory after the fact.</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18, 19, 20, RPC; PD 1612; PD 1829;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Accomplices and Accessories. The Court applied the established rule that accessories (art. 19); police officers failing to report and concealing murder commit accessory after the fact.</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Accessories (Art. 19); police officers failing to report and concealing murder commit accessory after the fact.</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18, 19, 20, RPC; PD 1612; PD 1829.</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 Persons Criminally Liable, Principals, Accomplices &amp; Accessories (Articles 16–20 RPC), illustrating the practical judicial application of statutory elements and defenses.</w:t>
      </w:r>
    </w:p>
    <w:p>
      <w:pPr>
        <w:keepNext/>
        <w:spacing w:before="240" w:after="40"/>
      </w:pPr>
      <w:r>
        <w:rPr>
          <w:rFonts w:ascii="Georgia" w:hAnsi="Georgia"/>
          <w:b/>
          <w:color w:val="0F1E36"/>
          <w:sz w:val="22"/>
        </w:rPr>
        <w:t>CASE 239: Vino v. People</w:t>
      </w:r>
    </w:p>
    <w:p>
      <w:pPr>
        <w:spacing w:before="20" w:after="60" w:line="276" w:lineRule="auto"/>
      </w:pPr>
      <w:r>
        <w:rPr>
          <w:rFonts w:ascii="Calibri" w:hAnsi="Calibri"/>
          <w:i/>
          <w:color w:val="4B5563"/>
          <w:sz w:val="19"/>
        </w:rPr>
        <w:t>Citation: 178 SCRA 626 (1989) | Topic: Accomplices and Accessories</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Accomplices and Accessories, the prosecution initiated criminal proceedings against the accused arising from acts committed in violation of Arts. 18, 19, 20, RPC; PD 1612; PD 1829. The defense raised substantive legal contentions questioning whether the statutory elements were established beyond reasonable doubt, specifically arguing in relation to the legal doctrine that: Accessories; assisting in escape and concealing weapons; relationship exemptions under Art. 20.</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18, 19, 20, RPC; PD 1612; PD 1829 to the accused, and should the established rule that 'Accessories; assisting in escape and concealing weapons; relationship exemptions under Art. 20'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18, 19, 20, RPC; PD 1612; PD 1829, ruling that Accessories; assisting in escape and concealing weapons; relationship exemptions under Art. 20.</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18, 19, 20, RPC; PD 1612; PD 1829;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Accomplices and Accessories. The Court applied the established rule that accessories; assisting in escape and concealing weapons; relationship exemptions under art. 20.</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Accessories; assisting in escape and concealing weapons; relationship exemptions under Art. 20.</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18, 19, 20, RPC; PD 1612; PD 1829.</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 Persons Criminally Liable, Principals, Accomplices &amp; Accessories (Articles 16–20 RPC), illustrating the practical judicial application of statutory elements and defenses.</w:t>
      </w:r>
    </w:p>
    <w:p>
      <w:pPr>
        <w:keepNext/>
        <w:spacing w:before="400" w:after="120"/>
      </w:pPr>
      <w:r>
        <w:rPr>
          <w:rFonts w:ascii="Georgia" w:hAnsi="Georgia"/>
          <w:b/>
          <w:color w:val="0F1E36"/>
          <w:sz w:val="28"/>
        </w:rPr>
        <w:t>PART: V. PENALTIES</w:t>
      </w:r>
    </w:p>
    <w:p>
      <w:pPr>
        <w:keepNext/>
        <w:spacing w:before="280" w:after="80"/>
      </w:pPr>
      <w:r>
        <w:rPr>
          <w:rFonts w:ascii="Georgia" w:hAnsi="Georgia"/>
          <w:b/>
          <w:color w:val="8B0000"/>
          <w:sz w:val="24"/>
        </w:rPr>
        <w:t>Topic: Death Penalty, Complex Crimes, Continued Crimes, ISLAW, and Probation</w:t>
      </w:r>
    </w:p>
    <w:p>
      <w:pPr>
        <w:spacing w:before="20" w:after="60" w:line="276" w:lineRule="auto"/>
      </w:pPr>
      <w:r>
        <w:rPr>
          <w:rFonts w:ascii="Calibri" w:hAnsi="Calibri"/>
          <w:i/>
          <w:color w:val="4B5563"/>
          <w:sz w:val="19"/>
        </w:rPr>
        <w:t>Statutory Anchor: Governing Provision(s): Arts. 21–88, RPC; Act 4103; PD 968 • Total Cases: 21</w:t>
      </w:r>
    </w:p>
    <w:p>
      <w:pPr>
        <w:keepNext/>
        <w:spacing w:before="240" w:after="40"/>
      </w:pPr>
      <w:r>
        <w:rPr>
          <w:rFonts w:ascii="Georgia" w:hAnsi="Georgia"/>
          <w:b/>
          <w:color w:val="0F1E36"/>
          <w:sz w:val="22"/>
        </w:rPr>
        <w:t>CASE 240: People v. Echegaray</w:t>
      </w:r>
    </w:p>
    <w:p>
      <w:pPr>
        <w:spacing w:before="20" w:after="60" w:line="276" w:lineRule="auto"/>
      </w:pPr>
      <w:r>
        <w:rPr>
          <w:rFonts w:ascii="Calibri" w:hAnsi="Calibri"/>
          <w:i/>
          <w:color w:val="4B5563"/>
          <w:sz w:val="19"/>
        </w:rPr>
        <w:t>Citation: 267 SCRA 682 (1997) | Topic: Death Penalty, Complex Crimes, Continued Crimes, ISLAW, and Probation</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Death Penalty, Complex Crimes, Continued Crimes, ISLAW, and Probation, the prosecution initiated criminal proceedings against the accused arising from acts committed in violation of Arts. 21–88, RPC; Act 4103; PD 968. The defense raised substantive legal contentions questioning whether the statutory elements were established beyond reasonable doubt, specifically arguing in relation to the legal doctrine that: Death penalty constitutionality under RA 7659; lethal injection and heinous crimes (repealed by RA 9346).</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21–88, RPC; Act 4103; PD 968 to the accused, and should the established rule that 'Death penalty constitutionality under RA 7659; lethal injection and heinous crimes (repealed by RA 9346)'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21–88, RPC; Act 4103; PD 968, ruling that Death penalty constitutionality under RA 7659; lethal injection and heinous crimes (repealed by RA 9346).</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21–88, RPC; Act 4103; PD 968;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Death Penalty, Complex Crimes, Continued Crimes, ISLAW, and Probation. The Court applied the established rule that death penalty constitutionality under ra 7659; lethal injection and heinous crimes (repealed by ra 9346).</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Death penalty constitutionality under RA 7659; lethal injection and heinous crimes (repealed by RA 9346).</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21–88, RPC; Act 4103; PD 968.</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VII: Penalties in General, Classification, Graduation, ISLAW &amp; Execution (Articles 21–88 RPC), illustrating the practical judicial application of statutory elements and defenses.</w:t>
      </w:r>
    </w:p>
    <w:p>
      <w:pPr>
        <w:keepNext/>
        <w:spacing w:before="240" w:after="40"/>
      </w:pPr>
      <w:r>
        <w:rPr>
          <w:rFonts w:ascii="Georgia" w:hAnsi="Georgia"/>
          <w:b/>
          <w:color w:val="0F1E36"/>
          <w:sz w:val="22"/>
        </w:rPr>
        <w:t>CASE 241: Enrile v. Salazar</w:t>
      </w:r>
    </w:p>
    <w:p>
      <w:pPr>
        <w:spacing w:before="20" w:after="60" w:line="276" w:lineRule="auto"/>
      </w:pPr>
      <w:r>
        <w:rPr>
          <w:rFonts w:ascii="Calibri" w:hAnsi="Calibri"/>
          <w:i/>
          <w:color w:val="4B5563"/>
          <w:sz w:val="19"/>
        </w:rPr>
        <w:t>Citation: 186 SCRA 217 (1990) | Topic: Death Penalty, Complex Crimes, Continued Crimes, ISLAW, and Probation</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Death Penalty, Complex Crimes, Continued Crimes, ISLAW, and Probation, the prosecution initiated criminal proceedings against the accused arising from acts committed in violation of Arts. 21–88, RPC; Act 4103; PD 968. The defense raised substantive legal contentions questioning whether the statutory elements were established beyond reasonable doubt, specifically arguing in relation to the legal doctrine that: Complex crimes (Art. 48); reaffirmation of Hernandez doctrine: rebellion absorbs murder and other common crimes.</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21–88, RPC; Act 4103; PD 968 to the accused, and should the established rule that 'Complex crimes (Art. 48); reaffirmation of Hernandez doctrine: rebellion absorbs murder and other common crimes'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21–88, RPC; Act 4103; PD 968, ruling that Complex crimes (Art. 48); reaffirmation of Hernandez doctrine: rebellion absorbs murder and other common crimes.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21–88, RPC; Act 4103; PD 968;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Death Penalty, Complex Crimes, Continued Crimes, ISLAW, and Probation. The Court applied the established rule that complex crimes (art. 48); reaffirmation of hernandez doctrine: rebellion absorbs murder and other common crimes.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Complex crimes (Art. 48); reaffirmation of Hernandez doctrine: rebellion absorbs murder and other common crimes.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21–88, RPC; Act 4103; PD 968.</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VII: Penalties in General, Classification, Graduation, ISLAW &amp; Execution (Articles 21–88 RPC), illustrating the practical judicial application of statutory elements and defenses.</w:t>
      </w:r>
    </w:p>
    <w:p>
      <w:pPr>
        <w:keepNext/>
        <w:spacing w:before="240" w:after="40"/>
      </w:pPr>
      <w:r>
        <w:rPr>
          <w:rFonts w:ascii="Georgia" w:hAnsi="Georgia"/>
          <w:b/>
          <w:color w:val="0F1E36"/>
          <w:sz w:val="22"/>
        </w:rPr>
        <w:t>CASE 242: Napolis v. Court of Appeals</w:t>
      </w:r>
    </w:p>
    <w:p>
      <w:pPr>
        <w:spacing w:before="20" w:after="60" w:line="276" w:lineRule="auto"/>
      </w:pPr>
      <w:r>
        <w:rPr>
          <w:rFonts w:ascii="Calibri" w:hAnsi="Calibri"/>
          <w:i/>
          <w:color w:val="4B5563"/>
          <w:sz w:val="19"/>
        </w:rPr>
        <w:t>Citation: 43 SCRA 301 (1972) | Topic: Death Penalty, Complex Crimes, Continued Crimes, ISLAW, and Probation</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Death Penalty, Complex Crimes, Continued Crimes, ISLAW, and Probation, the prosecution initiated criminal proceedings against the accused arising from acts committed in violation of Arts. 21–88, RPC; Act 4103; PD 968. The defense raised substantive legal contentions questioning whether the statutory elements were established beyond reasonable doubt, specifically arguing in relation to the legal doctrine that: Complex crime of robbery with force upon things inside dwelling forming compound crime.</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21–88, RPC; Act 4103; PD 968 to the accused, and should the established rule that 'Complex crime of robbery with force upon things inside dwelling forming compound crime'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21–88, RPC; Act 4103; PD 968, ruling that Complex crime of robbery with force upon things inside dwelling forming compound crime.</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21–88, RPC; Act 4103; PD 968;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Death Penalty, Complex Crimes, Continued Crimes, ISLAW, and Probation. The Court applied the established rule that complex crime of robbery with force upon things inside dwelling forming compound crime.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Complex crime of robbery with force upon things inside dwelling forming compound crime.</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21–88, RPC; Act 4103; PD 968.</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VII: Penalties in General, Classification, Graduation, ISLAW &amp; Execution (Articles 21–88 RPC), illustrating the practical judicial application of statutory elements and defenses.</w:t>
      </w:r>
    </w:p>
    <w:p>
      <w:pPr>
        <w:keepNext/>
        <w:spacing w:before="240" w:after="40"/>
      </w:pPr>
      <w:r>
        <w:rPr>
          <w:rFonts w:ascii="Georgia" w:hAnsi="Georgia"/>
          <w:b/>
          <w:color w:val="0F1E36"/>
          <w:sz w:val="22"/>
        </w:rPr>
        <w:t>CASE 243: People v. Toling</w:t>
      </w:r>
    </w:p>
    <w:p>
      <w:pPr>
        <w:spacing w:before="20" w:after="60" w:line="276" w:lineRule="auto"/>
      </w:pPr>
      <w:r>
        <w:rPr>
          <w:rFonts w:ascii="Calibri" w:hAnsi="Calibri"/>
          <w:i/>
          <w:color w:val="4B5563"/>
          <w:sz w:val="19"/>
        </w:rPr>
        <w:t>Citation: 62 SCRA 17 (1975) | Topic: Death Penalty, Complex Crimes, Continued Crimes, ISLAW, and Probation</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Death Penalty, Complex Crimes, Continued Crimes, ISLAW, and Probation, the prosecution initiated criminal proceedings against the accused arising from acts committed in violation of Arts. 21–88, RPC; Act 4103; PD 968. The defense raised substantive legal contentions questioning whether the statutory elements were established beyond reasonable doubt, specifically arguing in relation to the legal doctrine that: Complex crimes; running amok inside train coach causing multiple deaths treated as separate homicides vs. complex.</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21–88, RPC; Act 4103; PD 968 to the accused, and should the established rule that 'Complex crimes; running amok inside train coach causing multiple deaths treated as separate homicides vs. complex'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21–88, RPC; Act 4103; PD 968, ruling that Complex crimes; running amok inside train coach causing multiple deaths treated as separate homicides vs. complex.</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21–88, RPC; Act 4103; PD 968;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Death Penalty, Complex Crimes, Continued Crimes, ISLAW, and Probation. The Court applied the established rule that complex crimes; running amok inside train coach causing multiple deaths treated as separate homicides vs. complex.</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Complex crimes; running amok inside train coach causing multiple deaths treated as separate homicides vs. complex.</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21–88, RPC; Act 4103; PD 968.</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VII: Penalties in General, Classification, Graduation, ISLAW &amp; Execution (Articles 21–88 RPC), illustrating the practical judicial application of statutory elements and defenses.</w:t>
      </w:r>
    </w:p>
    <w:p>
      <w:pPr>
        <w:keepNext/>
        <w:spacing w:before="240" w:after="40"/>
      </w:pPr>
      <w:r>
        <w:rPr>
          <w:rFonts w:ascii="Georgia" w:hAnsi="Georgia"/>
          <w:b/>
          <w:color w:val="0F1E36"/>
          <w:sz w:val="22"/>
        </w:rPr>
        <w:t>CASE 244: People v. Salvilla</w:t>
      </w:r>
    </w:p>
    <w:p>
      <w:pPr>
        <w:spacing w:before="20" w:after="60" w:line="276" w:lineRule="auto"/>
      </w:pPr>
      <w:r>
        <w:rPr>
          <w:rFonts w:ascii="Calibri" w:hAnsi="Calibri"/>
          <w:i/>
          <w:color w:val="4B5563"/>
          <w:sz w:val="19"/>
        </w:rPr>
        <w:t>Citation: 184 SCRA 671 (1990) | Topic: Death Penalty, Complex Crimes, Continued Crimes, ISLAW, and Probation</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Death Penalty, Complex Crimes, Continued Crimes, ISLAW, and Probation, the prosecution initiated criminal proceedings against the accused arising from acts committed in violation of Arts. 21–88, RPC; Act 4103; PD 968. The defense raised substantive legal contentions questioning whether the statutory elements were established beyond reasonable doubt, specifically arguing in relation to the legal doctrine that: Special complex crime of robbery with serious physical injuries.</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21–88, RPC; Act 4103; PD 968 to the accused, and should the established rule that 'Special complex crime of robbery with serious physical injuries'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21–88, RPC; Act 4103; PD 968, ruling that Special complex crime of robbery with serious physical injuries.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21–88, RPC; Act 4103; PD 968;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Death Penalty, Complex Crimes, Continued Crimes, ISLAW, and Probation. The Court applied the established rule that special complex crime of robbery with serious physical injuries.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Special complex crime of robbery with serious physical injuries.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21–88, RPC; Act 4103; PD 968.</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VII: Penalties in General, Classification, Graduation, ISLAW &amp; Execution (Articles 21–88 RPC), illustrating the practical judicial application of statutory elements and defenses.</w:t>
      </w:r>
    </w:p>
    <w:p>
      <w:pPr>
        <w:keepNext/>
        <w:spacing w:before="240" w:after="40"/>
      </w:pPr>
      <w:r>
        <w:rPr>
          <w:rFonts w:ascii="Georgia" w:hAnsi="Georgia"/>
          <w:b/>
          <w:color w:val="0F1E36"/>
          <w:sz w:val="22"/>
        </w:rPr>
        <w:t>CASE 245: People v. Valdez</w:t>
      </w:r>
    </w:p>
    <w:p>
      <w:pPr>
        <w:spacing w:before="20" w:after="60" w:line="276" w:lineRule="auto"/>
      </w:pPr>
      <w:r>
        <w:rPr>
          <w:rFonts w:ascii="Calibri" w:hAnsi="Calibri"/>
          <w:i/>
          <w:color w:val="4B5563"/>
          <w:sz w:val="19"/>
        </w:rPr>
        <w:t>Citation: 304 SCRA 611 (1999) | Topic: Death Penalty, Complex Crimes, Continued Crimes, ISLAW, and Probation</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Death Penalty, Complex Crimes, Continued Crimes, ISLAW, and Probation, the prosecution initiated criminal proceedings against the accused arising from acts committed in violation of Arts. 21–88, RPC; Act 4103; PD 968. The defense raised substantive legal contentions questioning whether the statutory elements were established beyond reasonable doubt, specifically arguing in relation to the legal doctrine that: Complex crime proper; illegal possession of firearms in furtherance of rebellion / murder.</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21–88, RPC; Act 4103; PD 968 to the accused, and should the established rule that 'Complex crime proper; illegal possession of firearms in furtherance of rebellion / murder'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21–88, RPC; Act 4103; PD 968, ruling that Complex crime proper; illegal possession of firearms in furtherance of rebellion / murder.</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21–88, RPC; Act 4103; PD 968;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Death Penalty, Complex Crimes, Continued Crimes, ISLAW, and Probation. The Court applied the established rule that complex crime proper; illegal possession of firearms in furtherance of rebellion / murder.</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Complex crime proper; illegal possession of firearms in furtherance of rebellion / murder.</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21–88, RPC; Act 4103; PD 968.</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VII: Penalties in General, Classification, Graduation, ISLAW &amp; Execution (Articles 21–88 RPC), illustrating the practical judicial application of statutory elements and defenses.</w:t>
      </w:r>
    </w:p>
    <w:p>
      <w:pPr>
        <w:keepNext/>
        <w:spacing w:before="240" w:after="40"/>
      </w:pPr>
      <w:r>
        <w:rPr>
          <w:rFonts w:ascii="Georgia" w:hAnsi="Georgia"/>
          <w:b/>
          <w:color w:val="0F1E36"/>
          <w:sz w:val="22"/>
        </w:rPr>
        <w:t>CASE 246: People v. De Leon</w:t>
      </w:r>
    </w:p>
    <w:p>
      <w:pPr>
        <w:spacing w:before="20" w:after="60" w:line="276" w:lineRule="auto"/>
      </w:pPr>
      <w:r>
        <w:rPr>
          <w:rFonts w:ascii="Calibri" w:hAnsi="Calibri"/>
          <w:i/>
          <w:color w:val="4B5563"/>
          <w:sz w:val="19"/>
        </w:rPr>
        <w:t>Citation: 49 Phil. 437 (1926) | Topic: Death Penalty, Complex Crimes, Continued Crimes, ISLAW, and Probation</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Death Penalty, Complex Crimes, Continued Crimes, ISLAW, and Probation, the prosecution initiated criminal proceedings against the accused arising from acts committed in violation of Arts. 21–88, RPC; Act 4103; PD 968. The defense raised substantive legal contentions questioning whether the statutory elements were established beyond reasonable doubt, specifically arguing in relation to the legal doctrine that: Continued crime (delito continuado); stealing rooster and carromata under single criminal impulse.</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21–88, RPC; Act 4103; PD 968 to the accused, and should the established rule that 'Continued crime (delito continuado); stealing rooster and carromata under single criminal impulse'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21–88, RPC; Act 4103; PD 968, ruling that Continued crime (delito continuado); stealing rooster and carromata under single criminal impulse.</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21–88, RPC; Act 4103; PD 968;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Death Penalty, Complex Crimes, Continued Crimes, ISLAW, and Probation. The Court applied the established rule that continued crime (delito continuado); stealing rooster and carromata under single criminal impulse.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Continued crime (delito continuado); stealing rooster and carromata under single criminal impulse.</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21–88, RPC; Act 4103; PD 968.</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VII: Penalties in General, Classification, Graduation, ISLAW &amp; Execution (Articles 21–88 RPC), illustrating the practical judicial application of statutory elements and defenses.</w:t>
      </w:r>
    </w:p>
    <w:p>
      <w:pPr>
        <w:keepNext/>
        <w:spacing w:before="240" w:after="40"/>
      </w:pPr>
      <w:r>
        <w:rPr>
          <w:rFonts w:ascii="Georgia" w:hAnsi="Georgia"/>
          <w:b/>
          <w:color w:val="0F1E36"/>
          <w:sz w:val="22"/>
        </w:rPr>
        <w:t>CASE 247: People v. Simon</w:t>
      </w:r>
    </w:p>
    <w:p>
      <w:pPr>
        <w:spacing w:before="20" w:after="60" w:line="276" w:lineRule="auto"/>
      </w:pPr>
      <w:r>
        <w:rPr>
          <w:rFonts w:ascii="Calibri" w:hAnsi="Calibri"/>
          <w:i/>
          <w:color w:val="4B5563"/>
          <w:sz w:val="19"/>
        </w:rPr>
        <w:t>Citation: G.R. No. 930280, 29 July 1994, 234 SCRA 555 | Topic: Death Penalty, Complex Crimes, Continued Crimes, ISLAW, and Probation</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Death Penalty, Complex Crimes, Continued Crimes, ISLAW, and Probation, the prosecution initiated criminal proceedings against the accused arising from acts committed in violation of Arts. 21–88, RPC; Act 4103; PD 968. The defense raised substantive legal contentions questioning whether the statutory elements were established beyond reasonable doubt, specifically arguing in relation to the legal doctrine that: Indeterminate Sentence Law (ISLAW); application of graduated penalties and RPC rules to Dangerous Drugs Act.</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21–88, RPC; Act 4103; PD 968 to the accused, and should the established rule that 'Indeterminate Sentence Law (ISLAW); application of graduated penalties and RPC rules to Dangerous Drugs Act'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21–88, RPC; Act 4103; PD 968, ruling that Indeterminate Sentence Law (ISLAW); application of graduated penalties and RPC rules to Dangerous Drugs Act.</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21–88, RPC; Act 4103; PD 968;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Death Penalty, Complex Crimes, Continued Crimes, ISLAW, and Probation. The Court applied the established rule that indeterminate sentence law (islaw); application of graduated penalties and rpc rules to dangerous drugs act.</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Indeterminate Sentence Law (ISLAW); application of graduated penalties and RPC rules to Dangerous Drugs Act.</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21–88, RPC; Act 4103; PD 968.</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VII: Penalties in General, Classification, Graduation, ISLAW &amp; Execution (Articles 21–88 RPC), illustrating the practical judicial application of statutory elements and defenses.</w:t>
      </w:r>
    </w:p>
    <w:p>
      <w:pPr>
        <w:keepNext/>
        <w:spacing w:before="240" w:after="40"/>
      </w:pPr>
      <w:r>
        <w:rPr>
          <w:rFonts w:ascii="Georgia" w:hAnsi="Georgia"/>
          <w:b/>
          <w:color w:val="0F1E36"/>
          <w:sz w:val="22"/>
        </w:rPr>
        <w:t>CASE 248: Rosa Lim v. People</w:t>
      </w:r>
    </w:p>
    <w:p>
      <w:pPr>
        <w:spacing w:before="20" w:after="60" w:line="276" w:lineRule="auto"/>
      </w:pPr>
      <w:r>
        <w:rPr>
          <w:rFonts w:ascii="Calibri" w:hAnsi="Calibri"/>
          <w:i/>
          <w:color w:val="4B5563"/>
          <w:sz w:val="19"/>
        </w:rPr>
        <w:t>Citation: G.R. No. 130038, 18 September 2000 | Topic: Death Penalty, Complex Crimes, Continued Crimes, ISLAW, and Probation</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Death Penalty, Complex Crimes, Continued Crimes, ISLAW, and Probation, the prosecution initiated criminal proceedings against the accused arising from acts committed in violation of Arts. 21–88, RPC; Act 4103; PD 968. The defense raised substantive legal contentions questioning whether the statutory elements were established beyond reasonable doubt, specifically arguing in relation to the legal doctrine that: Indeterminate Sentence Law application in Estafa with accessory penalties.</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21–88, RPC; Act 4103; PD 968 to the accused, and should the established rule that 'Indeterminate Sentence Law application in Estafa with accessory penalties'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21–88, RPC; Act 4103; PD 968, ruling that Indeterminate Sentence Law application in Estafa with accessory penalties.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21–88, RPC; Act 4103; PD 968;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Death Penalty, Complex Crimes, Continued Crimes, ISLAW, and Probation. The Court applied the established rule that indeterminate sentence law application in estafa with accessory penalties.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Indeterminate Sentence Law application in Estafa with accessory penalties.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21–88, RPC; Act 4103; PD 968.</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VII: Penalties in General, Classification, Graduation, ISLAW &amp; Execution (Articles 21–88 RPC), illustrating the practical judicial application of statutory elements and defenses.</w:t>
      </w:r>
    </w:p>
    <w:p>
      <w:pPr>
        <w:keepNext/>
        <w:spacing w:before="240" w:after="40"/>
      </w:pPr>
      <w:r>
        <w:rPr>
          <w:rFonts w:ascii="Georgia" w:hAnsi="Georgia"/>
          <w:b/>
          <w:color w:val="0F1E36"/>
          <w:sz w:val="22"/>
        </w:rPr>
        <w:t>CASE 249: People v. Gabres</w:t>
      </w:r>
    </w:p>
    <w:p>
      <w:pPr>
        <w:spacing w:before="20" w:after="60" w:line="276" w:lineRule="auto"/>
      </w:pPr>
      <w:r>
        <w:rPr>
          <w:rFonts w:ascii="Calibri" w:hAnsi="Calibri"/>
          <w:i/>
          <w:color w:val="4B5563"/>
          <w:sz w:val="19"/>
        </w:rPr>
        <w:t>Citation: 267 SCRA 581 (1997) | Topic: Death Penalty, Complex Crimes, Continued Crimes, ISLAW, and Probation</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Death Penalty, Complex Crimes, Continued Crimes, ISLAW, and Probation, the prosecution initiated criminal proceedings against the accused arising from acts committed in violation of Arts. 21–88, RPC; Act 4103; PD 968. The defense raised substantive legal contentions questioning whether the statutory elements were established beyond reasonable doubt, specifically arguing in relation to the legal doctrine that: Indeterminate Sentence Law computation of minimum and maximum periods in swindling / estafa.</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21–88, RPC; Act 4103; PD 968 to the accused, and should the established rule that 'Indeterminate Sentence Law computation of minimum and maximum periods in swindling / estafa'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21–88, RPC; Act 4103; PD 968, ruling that Indeterminate Sentence Law computation of minimum and maximum periods in swindling / estafa.</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21–88, RPC; Act 4103; PD 968;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Death Penalty, Complex Crimes, Continued Crimes, ISLAW, and Probation. The Court applied the established rule that indeterminate sentence law computation of minimum and maximum periods in swindling / estafa.</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Indeterminate Sentence Law computation of minimum and maximum periods in swindling / estafa.</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21–88, RPC; Act 4103; PD 968.</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VII: Penalties in General, Classification, Graduation, ISLAW &amp; Execution (Articles 21–88 RPC), illustrating the practical judicial application of statutory elements and defenses.</w:t>
      </w:r>
    </w:p>
    <w:p>
      <w:pPr>
        <w:keepNext/>
        <w:spacing w:before="240" w:after="40"/>
      </w:pPr>
      <w:r>
        <w:rPr>
          <w:rFonts w:ascii="Georgia" w:hAnsi="Georgia"/>
          <w:b/>
          <w:color w:val="0F1E36"/>
          <w:sz w:val="22"/>
        </w:rPr>
        <w:t>CASE 250: People v. Lampaza</w:t>
      </w:r>
    </w:p>
    <w:p>
      <w:pPr>
        <w:spacing w:before="20" w:after="60" w:line="276" w:lineRule="auto"/>
      </w:pPr>
      <w:r>
        <w:rPr>
          <w:rFonts w:ascii="Calibri" w:hAnsi="Calibri"/>
          <w:i/>
          <w:color w:val="4B5563"/>
          <w:sz w:val="19"/>
        </w:rPr>
        <w:t>Citation: 319 SCRA 112 (1999) | Topic: Death Penalty, Complex Crimes, Continued Crimes, ISLAW, and Probation</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Death Penalty, Complex Crimes, Continued Crimes, ISLAW, and Probation, the prosecution initiated criminal proceedings against the accused arising from acts committed in violation of Arts. 21–88, RPC; Act 4103; PD 968. The defense raised substantive legal contentions questioning whether the statutory elements were established beyond reasonable doubt, specifically arguing in relation to the legal doctrine that: Indeterminate Sentence Law in qualified theft.</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21–88, RPC; Act 4103; PD 968 to the accused, and should the established rule that 'Indeterminate Sentence Law in qualified theft'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21–88, RPC; Act 4103; PD 968, ruling that Indeterminate Sentence Law in qualified theft.</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21–88, RPC; Act 4103; PD 968;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Death Penalty, Complex Crimes, Continued Crimes, ISLAW, and Probation. The Court applied the established rule that indeterminate sentence law in qualified theft.</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Indeterminate Sentence Law in qualified theft.</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21–88, RPC; Act 4103; PD 968.</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VII: Penalties in General, Classification, Graduation, ISLAW &amp; Execution (Articles 21–88 RPC), illustrating the practical judicial application of statutory elements and defenses.</w:t>
      </w:r>
    </w:p>
    <w:p>
      <w:pPr>
        <w:keepNext/>
        <w:spacing w:before="240" w:after="40"/>
      </w:pPr>
      <w:r>
        <w:rPr>
          <w:rFonts w:ascii="Georgia" w:hAnsi="Georgia"/>
          <w:b/>
          <w:color w:val="0F1E36"/>
          <w:sz w:val="22"/>
        </w:rPr>
        <w:t>CASE 251: People v. Oyanib</w:t>
      </w:r>
    </w:p>
    <w:p>
      <w:pPr>
        <w:spacing w:before="20" w:after="60" w:line="276" w:lineRule="auto"/>
      </w:pPr>
      <w:r>
        <w:rPr>
          <w:rFonts w:ascii="Calibri" w:hAnsi="Calibri"/>
          <w:i/>
          <w:color w:val="4B5563"/>
          <w:sz w:val="19"/>
        </w:rPr>
        <w:t>Citation: G.R. Nos. 130634-35, 12 March 2001 | Topic: Death Penalty, Complex Crimes, Continued Crimes, ISLAW, and Probation</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Death Penalty, Complex Crimes, Continued Crimes, ISLAW, and Probation, the prosecution initiated criminal proceedings against the accused arising from acts committed in violation of Arts. 21–88, RPC; Act 4103; PD 968. The defense raised substantive legal contentions questioning whether the statutory elements were established beyond reasonable doubt, specifically arguing in relation to the legal doctrine that: ISLAW and penalty computation in homicide and attempted parricide.</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21–88, RPC; Act 4103; PD 968 to the accused, and should the established rule that 'ISLAW and penalty computation in homicide and attempted parricide'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21–88, RPC; Act 4103; PD 968, ruling that ISLAW and penalty computation in homicide and attempted parricide.</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21–88, RPC; Act 4103; PD 968;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Death Penalty, Complex Crimes, Continued Crimes, ISLAW, and Probation. The Court applied the established rule that islaw and penalty computation in homicide and attempted parricide.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ISLAW and penalty computation in homicide and attempted parricide.</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21–88, RPC; Act 4103; PD 968.</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VII: Penalties in General, Classification, Graduation, ISLAW &amp; Execution (Articles 21–88 RPC), illustrating the practical judicial application of statutory elements and defenses.</w:t>
      </w:r>
    </w:p>
    <w:p>
      <w:pPr>
        <w:keepNext/>
        <w:spacing w:before="240" w:after="40"/>
      </w:pPr>
      <w:r>
        <w:rPr>
          <w:rFonts w:ascii="Georgia" w:hAnsi="Georgia"/>
          <w:b/>
          <w:color w:val="0F1E36"/>
          <w:sz w:val="22"/>
        </w:rPr>
        <w:t>CASE 252: People v. Ducosin</w:t>
      </w:r>
    </w:p>
    <w:p>
      <w:pPr>
        <w:spacing w:before="20" w:after="60" w:line="276" w:lineRule="auto"/>
      </w:pPr>
      <w:r>
        <w:rPr>
          <w:rFonts w:ascii="Calibri" w:hAnsi="Calibri"/>
          <w:i/>
          <w:color w:val="4B5563"/>
          <w:sz w:val="19"/>
        </w:rPr>
        <w:t>Citation: 59 Phil. 109 (1933) | Topic: Death Penalty, Complex Crimes, Continued Crimes, ISLAW, and Probation</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Death Penalty, Complex Crimes, Continued Crimes, ISLAW, and Probation, the prosecution initiated criminal proceedings against the accused arising from acts committed in violation of Arts. 21–88, RPC; Act 4103; PD 968. The defense raised substantive legal contentions questioning whether the statutory elements were established beyond reasonable doubt, specifically arguing in relation to the legal doctrine that: Indeterminate Sentence Law; judicial discretion in fixing the minimum term within penalty next lower in degree.</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21–88, RPC; Act 4103; PD 968 to the accused, and should the established rule that 'Indeterminate Sentence Law; judicial discretion in fixing the minimum term within penalty next lower in degree'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21–88, RPC; Act 4103; PD 968, ruling that Indeterminate Sentence Law; judicial discretion in fixing the minimum term within penalty next lower in degree.</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21–88, RPC; Act 4103; PD 968;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Death Penalty, Complex Crimes, Continued Crimes, ISLAW, and Probation. The Court applied the established rule that indeterminate sentence law; judicial discretion in fixing the minimum term within penalty next lower in degree.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Indeterminate Sentence Law; judicial discretion in fixing the minimum term within penalty next lower in degree.</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21–88, RPC; Act 4103; PD 968.</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VII: Penalties in General, Classification, Graduation, ISLAW &amp; Execution (Articles 21–88 RPC), illustrating the practical judicial application of statutory elements and defenses.</w:t>
      </w:r>
    </w:p>
    <w:p>
      <w:pPr>
        <w:keepNext/>
        <w:spacing w:before="240" w:after="40"/>
      </w:pPr>
      <w:r>
        <w:rPr>
          <w:rFonts w:ascii="Georgia" w:hAnsi="Georgia"/>
          <w:b/>
          <w:color w:val="0F1E36"/>
          <w:sz w:val="22"/>
        </w:rPr>
        <w:t>CASE 253: People v. Formigones</w:t>
      </w:r>
    </w:p>
    <w:p>
      <w:pPr>
        <w:spacing w:before="20" w:after="60" w:line="276" w:lineRule="auto"/>
      </w:pPr>
      <w:r>
        <w:rPr>
          <w:rFonts w:ascii="Calibri" w:hAnsi="Calibri"/>
          <w:i/>
          <w:color w:val="4B5563"/>
          <w:sz w:val="19"/>
        </w:rPr>
        <w:t>Citation: 87 Phil. 658 (1950) | Topic: Death Penalty, Complex Crimes, Continued Crimes, ISLAW, and Probation</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Death Penalty, Complex Crimes, Continued Crimes, ISLAW, and Probation, the prosecution initiated criminal proceedings against the accused arising from acts committed in violation of Arts. 21–88, RPC; Act 4103; PD 968. The defense raised substantive legal contentions questioning whether the statutory elements were established beyond reasonable doubt, specifically arguing in relation to the legal doctrine that: Application of ISLAW with mitigating circumstances of feeblemindedness and passion.</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21–88, RPC; Act 4103; PD 968 to the accused, and should the established rule that 'Application of ISLAW with mitigating circumstances of feeblemindedness and passion'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21–88, RPC; Act 4103; PD 968, ruling that Application of ISLAW with mitigating circumstances of feeblemindedness and passion.</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21–88, RPC; Act 4103; PD 968;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Death Penalty, Complex Crimes, Continued Crimes, ISLAW, and Probation. The Court applied the established rule that application of islaw with mitigating circumstances of feeblemindedness and passion.</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Application of ISLAW with mitigating circumstances of feeblemindedness and passion.</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21–88, RPC; Act 4103; PD 968.</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VII: Penalties in General, Classification, Graduation, ISLAW &amp; Execution (Articles 21–88 RPC), illustrating the practical judicial application of statutory elements and defenses.</w:t>
      </w:r>
    </w:p>
    <w:p>
      <w:pPr>
        <w:keepNext/>
        <w:spacing w:before="240" w:after="40"/>
      </w:pPr>
      <w:r>
        <w:rPr>
          <w:rFonts w:ascii="Georgia" w:hAnsi="Georgia"/>
          <w:b/>
          <w:color w:val="0F1E36"/>
          <w:sz w:val="22"/>
        </w:rPr>
        <w:t>CASE 254: Francisco v. Court of Appeals</w:t>
      </w:r>
    </w:p>
    <w:p>
      <w:pPr>
        <w:spacing w:before="20" w:after="60" w:line="276" w:lineRule="auto"/>
      </w:pPr>
      <w:r>
        <w:rPr>
          <w:rFonts w:ascii="Calibri" w:hAnsi="Calibri"/>
          <w:i/>
          <w:color w:val="4B5563"/>
          <w:sz w:val="19"/>
        </w:rPr>
        <w:t>Citation: 243 SCRA 384 (1995) | Topic: Death Penalty, Complex Crimes, Continued Crimes, ISLAW, and Probation</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Death Penalty, Complex Crimes, Continued Crimes, ISLAW, and Probation, the prosecution initiated criminal proceedings against the accused arising from acts committed in violation of Arts. 21–88, RPC; Act 4103; PD 968. The defense raised substantive legal contentions questioning whether the statutory elements were established beyond reasonable doubt, specifically arguing in relation to the legal doctrine that: Probation Law (PD 968); appeal from judgment of conviction constitutes waiver / bar to probation.</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21–88, RPC; Act 4103; PD 968 to the accused, and should the established rule that 'Probation Law (PD 968); appeal from judgment of conviction constitutes waiver / bar to probation'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21–88, RPC; Act 4103; PD 968, ruling that Probation Law (PD 968); appeal from judgment of conviction constitutes waiver / bar to probation.</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21–88, RPC; Act 4103; PD 968;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Death Penalty, Complex Crimes, Continued Crimes, ISLAW, and Probation. The Court applied the established rule that probation law (pd 968); appeal from judgment of conviction constitutes waiver / bar to probation.</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Probation Law (PD 968); appeal from judgment of conviction constitutes waiver / bar to probation.</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21–88, RPC; Act 4103; PD 968.</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VII: Penalties in General, Classification, Graduation, ISLAW &amp; Execution (Articles 21–88 RPC), illustrating the practical judicial application of statutory elements and defenses.</w:t>
      </w:r>
    </w:p>
    <w:p>
      <w:pPr>
        <w:keepNext/>
        <w:spacing w:before="240" w:after="40"/>
      </w:pPr>
      <w:r>
        <w:rPr>
          <w:rFonts w:ascii="Georgia" w:hAnsi="Georgia"/>
          <w:b/>
          <w:color w:val="0F1E36"/>
          <w:sz w:val="22"/>
        </w:rPr>
        <w:t>CASE 255: Yusi v. Morales</w:t>
      </w:r>
    </w:p>
    <w:p>
      <w:pPr>
        <w:spacing w:before="20" w:after="60" w:line="276" w:lineRule="auto"/>
      </w:pPr>
      <w:r>
        <w:rPr>
          <w:rFonts w:ascii="Calibri" w:hAnsi="Calibri"/>
          <w:i/>
          <w:color w:val="4B5563"/>
          <w:sz w:val="19"/>
        </w:rPr>
        <w:t>Citation: 121 SCRA 854 (1983) | Topic: Death Penalty, Complex Crimes, Continued Crimes, ISLAW, and Probation</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Death Penalty, Complex Crimes, Continued Crimes, ISLAW, and Probation, the prosecution initiated criminal proceedings against the accused arising from acts committed in violation of Arts. 21–88, RPC; Act 4103; PD 968. The defense raised substantive legal contentions questioning whether the statutory elements were established beyond reasonable doubt, specifically arguing in relation to the legal doctrine that: Probation Law; filing application for probation suspends execution of sentence.</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21–88, RPC; Act 4103; PD 968 to the accused, and should the established rule that 'Probation Law; filing application for probation suspends execution of sentence'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21–88, RPC; Act 4103; PD 968, ruling that Probation Law; filing application for probation suspends execution of sentence.</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21–88, RPC; Act 4103; PD 968;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Death Penalty, Complex Crimes, Continued Crimes, ISLAW, and Probation. The Court applied the established rule that probation law; filing application for probation suspends execution of sentence.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Probation Law; filing application for probation suspends execution of sentence.</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21–88, RPC; Act 4103; PD 968.</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VII: Penalties in General, Classification, Graduation, ISLAW &amp; Execution (Articles 21–88 RPC), illustrating the practical judicial application of statutory elements and defenses.</w:t>
      </w:r>
    </w:p>
    <w:p>
      <w:pPr>
        <w:keepNext/>
        <w:spacing w:before="240" w:after="40"/>
      </w:pPr>
      <w:r>
        <w:rPr>
          <w:rFonts w:ascii="Georgia" w:hAnsi="Georgia"/>
          <w:b/>
          <w:color w:val="0F1E36"/>
          <w:sz w:val="22"/>
        </w:rPr>
        <w:t>CASE 256: Cal v. Court of Appeals</w:t>
      </w:r>
    </w:p>
    <w:p>
      <w:pPr>
        <w:spacing w:before="20" w:after="60" w:line="276" w:lineRule="auto"/>
      </w:pPr>
      <w:r>
        <w:rPr>
          <w:rFonts w:ascii="Calibri" w:hAnsi="Calibri"/>
          <w:i/>
          <w:color w:val="4B5563"/>
          <w:sz w:val="19"/>
        </w:rPr>
        <w:t>Citation: 251 SCRA 523 (1995) | Topic: Death Penalty, Complex Crimes, Continued Crimes, ISLAW, and Probation</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Death Penalty, Complex Crimes, Continued Crimes, ISLAW, and Probation, the prosecution initiated criminal proceedings against the accused arising from acts committed in violation of Arts. 21–88, RPC; Act 4103; PD 968. The defense raised substantive legal contentions questioning whether the statutory elements were established beyond reasonable doubt, specifically arguing in relation to the legal doctrine that: Probation Law; eligibility criteria and post-sentence investigation report.</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21–88, RPC; Act 4103; PD 968 to the accused, and should the established rule that 'Probation Law; eligibility criteria and post-sentence investigation report'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21–88, RPC; Act 4103; PD 968, ruling that Probation Law; eligibility criteria and post-sentence investigation report.</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21–88, RPC; Act 4103; PD 968;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Death Penalty, Complex Crimes, Continued Crimes, ISLAW, and Probation. The Court applied the established rule that probation law; eligibility criteria and post-sentence investigation report.</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Probation Law; eligibility criteria and post-sentence investigation report.</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21–88, RPC; Act 4103; PD 968.</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VII: Penalties in General, Classification, Graduation, ISLAW &amp; Execution (Articles 21–88 RPC), illustrating the practical judicial application of statutory elements and defenses.</w:t>
      </w:r>
    </w:p>
    <w:p>
      <w:pPr>
        <w:keepNext/>
        <w:spacing w:before="240" w:after="40"/>
      </w:pPr>
      <w:r>
        <w:rPr>
          <w:rFonts w:ascii="Georgia" w:hAnsi="Georgia"/>
          <w:b/>
          <w:color w:val="0F1E36"/>
          <w:sz w:val="22"/>
        </w:rPr>
        <w:t>CASE 257: Llamado v. Court of Appeals</w:t>
      </w:r>
    </w:p>
    <w:p>
      <w:pPr>
        <w:spacing w:before="20" w:after="60" w:line="276" w:lineRule="auto"/>
      </w:pPr>
      <w:r>
        <w:rPr>
          <w:rFonts w:ascii="Calibri" w:hAnsi="Calibri"/>
          <w:i/>
          <w:color w:val="4B5563"/>
          <w:sz w:val="19"/>
        </w:rPr>
        <w:t>Citation: 174 SCRA 566 (1989) | Topic: Death Penalty, Complex Crimes, Continued Crimes, ISLAW, and Probation</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Death Penalty, Complex Crimes, Continued Crimes, ISLAW, and Probation, the prosecution initiated criminal proceedings against the accused arising from acts committed in violation of Arts. 21–88, RPC; Act 4103; PD 968. The defense raised substantive legal contentions questioning whether the statutory elements were established beyond reasonable doubt, specifically arguing in relation to the legal doctrine that: Probation Law; perfected appeal forfeits right to apply for probation.</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21–88, RPC; Act 4103; PD 968 to the accused, and should the established rule that 'Probation Law; perfected appeal forfeits right to apply for probation'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21–88, RPC; Act 4103; PD 968, ruling that Probation Law; perfected appeal forfeits right to apply for probation.</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21–88, RPC; Act 4103; PD 968;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Death Penalty, Complex Crimes, Continued Crimes, ISLAW, and Probation. The Court applied the established rule that probation law; perfected appeal forfeits right to apply for probation.</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Probation Law; perfected appeal forfeits right to apply for probation.</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21–88, RPC; Act 4103; PD 968.</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VII: Penalties in General, Classification, Graduation, ISLAW &amp; Execution (Articles 21–88 RPC), illustrating the practical judicial application of statutory elements and defenses.</w:t>
      </w:r>
    </w:p>
    <w:p>
      <w:pPr>
        <w:keepNext/>
        <w:spacing w:before="240" w:after="40"/>
      </w:pPr>
      <w:r>
        <w:rPr>
          <w:rFonts w:ascii="Georgia" w:hAnsi="Georgia"/>
          <w:b/>
          <w:color w:val="0F1E36"/>
          <w:sz w:val="22"/>
        </w:rPr>
        <w:t>CASE 258: Baclayon v. Mutia</w:t>
      </w:r>
    </w:p>
    <w:p>
      <w:pPr>
        <w:spacing w:before="20" w:after="60" w:line="276" w:lineRule="auto"/>
      </w:pPr>
      <w:r>
        <w:rPr>
          <w:rFonts w:ascii="Calibri" w:hAnsi="Calibri"/>
          <w:i/>
          <w:color w:val="4B5563"/>
          <w:sz w:val="19"/>
        </w:rPr>
        <w:t>Citation: 129 SCRA 148 (1984) | Topic: Death Penalty, Complex Crimes, Continued Crimes, ISLAW, and Probation</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Death Penalty, Complex Crimes, Continued Crimes, ISLAW, and Probation, the prosecution initiated criminal proceedings against the accused arising from acts committed in violation of Arts. 21–88, RPC; Act 4103; PD 968. The defense raised substantive legal contentions questioning whether the statutory elements were established beyond reasonable doubt, specifically arguing in relation to the legal doctrine that: Probation Law; conditions of probation must be reasonable and oriented toward reformation.</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21–88, RPC; Act 4103; PD 968 to the accused, and should the established rule that 'Probation Law; conditions of probation must be reasonable and oriented toward reformation'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21–88, RPC; Act 4103; PD 968, ruling that Probation Law; conditions of probation must be reasonable and oriented toward reformation.</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21–88, RPC; Act 4103; PD 968;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Death Penalty, Complex Crimes, Continued Crimes, ISLAW, and Probation. The Court applied the established rule that probation law; conditions of probation must be reasonable and oriented toward reformation.</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Probation Law; conditions of probation must be reasonable and oriented toward reformation.</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21–88, RPC; Act 4103; PD 968.</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VII: Penalties in General, Classification, Graduation, ISLAW &amp; Execution (Articles 21–88 RPC), illustrating the practical judicial application of statutory elements and defenses.</w:t>
      </w:r>
    </w:p>
    <w:p>
      <w:pPr>
        <w:keepNext/>
        <w:spacing w:before="240" w:after="40"/>
      </w:pPr>
      <w:r>
        <w:rPr>
          <w:rFonts w:ascii="Georgia" w:hAnsi="Georgia"/>
          <w:b/>
          <w:color w:val="0F1E36"/>
          <w:sz w:val="22"/>
        </w:rPr>
        <w:t>CASE 259: Bala v. Martinez</w:t>
      </w:r>
    </w:p>
    <w:p>
      <w:pPr>
        <w:spacing w:before="20" w:after="60" w:line="276" w:lineRule="auto"/>
      </w:pPr>
      <w:r>
        <w:rPr>
          <w:rFonts w:ascii="Calibri" w:hAnsi="Calibri"/>
          <w:i/>
          <w:color w:val="4B5563"/>
          <w:sz w:val="19"/>
        </w:rPr>
        <w:t>Citation: 181 SCRA 459 (1990) | Topic: Death Penalty, Complex Crimes, Continued Crimes, ISLAW, and Probation</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Death Penalty, Complex Crimes, Continued Crimes, ISLAW, and Probation, the prosecution initiated criminal proceedings against the accused arising from acts committed in violation of Arts. 21–88, RPC; Act 4103; PD 968. The defense raised substantive legal contentions questioning whether the statutory elements were established beyond reasonable doubt, specifically arguing in relation to the legal doctrine that: Probation Law; revocation of probation for violation of terms.</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21–88, RPC; Act 4103; PD 968 to the accused, and should the established rule that 'Probation Law; revocation of probation for violation of terms'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21–88, RPC; Act 4103; PD 968, ruling that Probation Law; revocation of probation for violation of terms.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21–88, RPC; Act 4103; PD 968;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Death Penalty, Complex Crimes, Continued Crimes, ISLAW, and Probation. The Court applied the established rule that probation law; revocation of probation for violation of terms.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Probation Law; revocation of probation for violation of terms.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21–88, RPC; Act 4103; PD 968.</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VII: Penalties in General, Classification, Graduation, ISLAW &amp; Execution (Articles 21–88 RPC), illustrating the practical judicial application of statutory elements and defenses.</w:t>
      </w:r>
    </w:p>
    <w:p>
      <w:pPr>
        <w:keepNext/>
        <w:spacing w:before="240" w:after="40"/>
      </w:pPr>
      <w:r>
        <w:rPr>
          <w:rFonts w:ascii="Georgia" w:hAnsi="Georgia"/>
          <w:b/>
          <w:color w:val="0F1E36"/>
          <w:sz w:val="22"/>
        </w:rPr>
        <w:t>CASE 260: Salgado v. Court of Appeals</w:t>
      </w:r>
    </w:p>
    <w:p>
      <w:pPr>
        <w:spacing w:before="20" w:after="60" w:line="276" w:lineRule="auto"/>
      </w:pPr>
      <w:r>
        <w:rPr>
          <w:rFonts w:ascii="Calibri" w:hAnsi="Calibri"/>
          <w:i/>
          <w:color w:val="4B5563"/>
          <w:sz w:val="19"/>
        </w:rPr>
        <w:t>Citation: 189 SCRA 304 (1990) | Topic: Death Penalty, Complex Crimes, Continued Crimes, ISLAW, and Probation</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Death Penalty, Complex Crimes, Continued Crimes, ISLAW, and Probation, the prosecution initiated criminal proceedings against the accused arising from acts committed in violation of Arts. 21–88, RPC; Act 4103; PD 968. The defense raised substantive legal contentions questioning whether the statutory elements were established beyond reasonable doubt, specifically arguing in relation to the legal doctrine that: Probation Law; indemnification of civil liability as a condition for probation.</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21–88, RPC; Act 4103; PD 968 to the accused, and should the established rule that 'Probation Law; indemnification of civil liability as a condition for probation'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21–88, RPC; Act 4103; PD 968, ruling that Probation Law; indemnification of civil liability as a condition for probation.</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21–88, RPC; Act 4103; PD 968;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Death Penalty, Complex Crimes, Continued Crimes, ISLAW, and Probation. The Court applied the established rule that probation law; indemnification of civil liability as a condition for probation.</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Probation Law; indemnification of civil liability as a condition for probation.</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21–88, RPC; Act 4103; PD 968.</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VII: Penalties in General, Classification, Graduation, ISLAW &amp; Execution (Articles 21–88 RPC), illustrating the practical judicial application of statutory elements and defenses.</w:t>
      </w:r>
    </w:p>
    <w:p>
      <w:pPr>
        <w:keepNext/>
        <w:spacing w:before="400" w:after="120"/>
      </w:pPr>
      <w:r>
        <w:rPr>
          <w:rFonts w:ascii="Georgia" w:hAnsi="Georgia"/>
          <w:b/>
          <w:color w:val="0F1E36"/>
          <w:sz w:val="28"/>
        </w:rPr>
        <w:t>PART: VI. EXTINCTION OF CRIMINAL LIABILITY</w:t>
      </w:r>
    </w:p>
    <w:p>
      <w:pPr>
        <w:keepNext/>
        <w:spacing w:before="280" w:after="80"/>
      </w:pPr>
      <w:r>
        <w:rPr>
          <w:rFonts w:ascii="Georgia" w:hAnsi="Georgia"/>
          <w:b/>
          <w:color w:val="8B0000"/>
          <w:sz w:val="24"/>
        </w:rPr>
        <w:t>Topic: Total &amp; Partial Extinction: Death, Amnesty, Pardon, Prescription, GCTA</w:t>
      </w:r>
    </w:p>
    <w:p>
      <w:pPr>
        <w:spacing w:before="20" w:after="60" w:line="276" w:lineRule="auto"/>
      </w:pPr>
      <w:r>
        <w:rPr>
          <w:rFonts w:ascii="Calibri" w:hAnsi="Calibri"/>
          <w:i/>
          <w:color w:val="4B5563"/>
          <w:sz w:val="19"/>
        </w:rPr>
        <w:t>Statutory Anchor: Governing Provision(s): Arts. 89–99, RPC; Act 3326; RA 10592 • Total Cases: 8</w:t>
      </w:r>
    </w:p>
    <w:p>
      <w:pPr>
        <w:keepNext/>
        <w:spacing w:before="240" w:after="40"/>
      </w:pPr>
      <w:r>
        <w:rPr>
          <w:rFonts w:ascii="Georgia" w:hAnsi="Georgia"/>
          <w:b/>
          <w:color w:val="0F1E36"/>
          <w:sz w:val="22"/>
        </w:rPr>
        <w:t>CASE 261: People v. Bayotas</w:t>
      </w:r>
    </w:p>
    <w:p>
      <w:pPr>
        <w:spacing w:before="20" w:after="60" w:line="276" w:lineRule="auto"/>
      </w:pPr>
      <w:r>
        <w:rPr>
          <w:rFonts w:ascii="Calibri" w:hAnsi="Calibri"/>
          <w:i/>
          <w:color w:val="4B5563"/>
          <w:sz w:val="19"/>
        </w:rPr>
        <w:t>Citation: 236 SCRA 239 (1994) | Topic: Total &amp; Partial Extinction: Death, Amnesty, Pardon, Prescription, GCTA</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Total &amp; Partial Extinction: Death, Amnesty, Pardon, Prescription, GCTA, the prosecution initiated criminal proceedings against the accused arising from acts committed in violation of Arts. 89–99, RPC; Act 3326; RA 10592. The defense raised substantive legal contentions questioning whether the statutory elements were established beyond reasonable doubt, specifically arguing in relation to the legal doctrine that: Landmark ruling: Death of accused pending appeal extinguishes criminal liability and civil liability ex delicto.</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89–99, RPC; Act 3326; RA 10592 to the accused, and should the established rule that 'Landmark ruling: Death of accused pending appeal extinguishes criminal liability and civil liability ex delicto'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89–99, RPC; Act 3326; RA 10592, ruling that Landmark ruling: Death of accused pending appeal extinguishes criminal liability and civil liability ex delicto.</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89–99, RPC; Act 3326; RA 10592;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Total &amp; Partial Extinction: Death, Amnesty, Pardon, Prescription, GCTA. The Court applied the established rule that landmark ruling: death of accused pending appeal extinguishes criminal liability and civil liability ex delicto.</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Landmark ruling: Death of accused pending appeal extinguishes criminal liability and civil liability ex delicto.</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89–99, RPC; Act 3326; RA 10592.</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VIII: Extinction of Criminal Liability (Articles 89–99 RPC), illustrating the practical judicial application of statutory elements and defenses.</w:t>
      </w:r>
    </w:p>
    <w:p>
      <w:pPr>
        <w:keepNext/>
        <w:spacing w:before="240" w:after="40"/>
      </w:pPr>
      <w:r>
        <w:rPr>
          <w:rFonts w:ascii="Georgia" w:hAnsi="Georgia"/>
          <w:b/>
          <w:color w:val="0F1E36"/>
          <w:sz w:val="22"/>
        </w:rPr>
        <w:t>CASE 262: People v. Dela Cruz</w:t>
      </w:r>
    </w:p>
    <w:p>
      <w:pPr>
        <w:spacing w:before="20" w:after="60" w:line="276" w:lineRule="auto"/>
      </w:pPr>
      <w:r>
        <w:rPr>
          <w:rFonts w:ascii="Calibri" w:hAnsi="Calibri"/>
          <w:i/>
          <w:color w:val="4B5563"/>
          <w:sz w:val="19"/>
        </w:rPr>
        <w:t>Citation: G.R. No. 190610, 25 April 2012 | Topic: Total &amp; Partial Extinction: Death, Amnesty, Pardon, Prescription, GCTA</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Total &amp; Partial Extinction: Death, Amnesty, Pardon, Prescription, GCTA, the prosecution initiated criminal proceedings against the accused arising from acts committed in violation of Arts. 89–99, RPC; Act 3326; RA 10592. The defense raised substantive legal contentions questioning whether the statutory elements were established beyond reasonable doubt, specifically arguing in relation to the legal doctrine that: Extinction of criminal liability by death of appellant during pendency of review.</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89–99, RPC; Act 3326; RA 10592 to the accused, and should the established rule that 'Extinction of criminal liability by death of appellant during pendency of review'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89–99, RPC; Act 3326; RA 10592, ruling that Extinction of criminal liability by death of appellant during pendency of review.</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89–99, RPC; Act 3326; RA 10592;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Total &amp; Partial Extinction: Death, Amnesty, Pardon, Prescription, GCTA. The Court applied the established rule that extinction of criminal liability by death of appellant during pendency of review.</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Extinction of criminal liability by death of appellant during pendency of review.</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89–99, RPC; Act 3326; RA 10592.</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VIII: Extinction of Criminal Liability (Articles 89–99 RPC), illustrating the practical judicial application of statutory elements and defenses.</w:t>
      </w:r>
    </w:p>
    <w:p>
      <w:pPr>
        <w:keepNext/>
        <w:spacing w:before="240" w:after="40"/>
      </w:pPr>
      <w:r>
        <w:rPr>
          <w:rFonts w:ascii="Georgia" w:hAnsi="Georgia"/>
          <w:b/>
          <w:color w:val="0F1E36"/>
          <w:sz w:val="22"/>
        </w:rPr>
        <w:t>CASE 263: People v. Patriarca</w:t>
      </w:r>
    </w:p>
    <w:p>
      <w:pPr>
        <w:spacing w:before="20" w:after="60" w:line="276" w:lineRule="auto"/>
      </w:pPr>
      <w:r>
        <w:rPr>
          <w:rFonts w:ascii="Calibri" w:hAnsi="Calibri"/>
          <w:i/>
          <w:color w:val="4B5563"/>
          <w:sz w:val="19"/>
        </w:rPr>
        <w:t>Citation: G.R. No. 135547, 29 September 2000 | Topic: Total &amp; Partial Extinction: Death, Amnesty, Pardon, Prescription, GCTA</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Total &amp; Partial Extinction: Death, Amnesty, Pardon, Prescription, GCTA, the prosecution initiated criminal proceedings against the accused arising from acts committed in violation of Arts. 89–99, RPC; Act 3326; RA 10592. The defense raised substantive legal contentions questioning whether the statutory elements were established beyond reasonable doubt, specifically arguing in relation to the legal doctrine that: Amnesty (Art. 89[3]); grant of amnesty for rebellion extinguishes criminal liability completely.</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89–99, RPC; Act 3326; RA 10592 to the accused, and should the established rule that 'Amnesty (Art. 89[3]); grant of amnesty for rebellion extinguishes criminal liability completely'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89–99, RPC; Act 3326; RA 10592, ruling that Amnesty (Art. 89[3]); grant of amnesty for rebellion extinguishes criminal liability completely.</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89–99, RPC; Act 3326; RA 10592;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Total &amp; Partial Extinction: Death, Amnesty, Pardon, Prescription, GCTA. The Court applied the established rule that amnesty (art. 89[3]); grant of amnesty for rebellion extinguishes criminal liability completely.</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Amnesty (Art. 89[3]); grant of amnesty for rebellion extinguishes criminal liability completely.</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89–99, RPC; Act 3326; RA 10592.</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VIII: Extinction of Criminal Liability (Articles 89–99 RPC), illustrating the practical judicial application of statutory elements and defenses.</w:t>
      </w:r>
    </w:p>
    <w:p>
      <w:pPr>
        <w:keepNext/>
        <w:spacing w:before="240" w:after="40"/>
      </w:pPr>
      <w:r>
        <w:rPr>
          <w:rFonts w:ascii="Georgia" w:hAnsi="Georgia"/>
          <w:b/>
          <w:color w:val="0F1E36"/>
          <w:sz w:val="22"/>
        </w:rPr>
        <w:t>CASE 264: People v. Casido</w:t>
      </w:r>
    </w:p>
    <w:p>
      <w:pPr>
        <w:spacing w:before="20" w:after="60" w:line="276" w:lineRule="auto"/>
      </w:pPr>
      <w:r>
        <w:rPr>
          <w:rFonts w:ascii="Calibri" w:hAnsi="Calibri"/>
          <w:i/>
          <w:color w:val="4B5563"/>
          <w:sz w:val="19"/>
        </w:rPr>
        <w:t>Citation: G.R. No. 116512, 7 March 1997 | Topic: Total &amp; Partial Extinction: Death, Amnesty, Pardon, Prescription, GCTA</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Total &amp; Partial Extinction: Death, Amnesty, Pardon, Prescription, GCTA, the prosecution initiated criminal proceedings against the accused arising from acts committed in violation of Arts. 89–99, RPC; Act 3326; RA 10592. The defense raised substantive legal contentions questioning whether the statutory elements were established beyond reasonable doubt, specifically arguing in relation to the legal doctrine that: Amnesty vs. Pardon; proclamation of amnesty and requirement of showing offense was politically motivated.</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89–99, RPC; Act 3326; RA 10592 to the accused, and should the established rule that 'Amnesty vs. Pardon; proclamation of amnesty and requirement of showing offense was politically motivated'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89–99, RPC; Act 3326; RA 10592, ruling that Amnesty vs. Pardon; proclamation of amnesty and requirement of showing offense was politically motivated.</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89–99, RPC; Act 3326; RA 10592;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Total &amp; Partial Extinction: Death, Amnesty, Pardon, Prescription, GCTA. The Court applied the established rule that amnesty vs. pardon; proclamation of amnesty and requirement of showing offense was politically motivated.</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Amnesty vs. Pardon; proclamation of amnesty and requirement of showing offense was politically motivated.</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89–99, RPC; Act 3326; RA 10592.</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VIII: Extinction of Criminal Liability (Articles 89–99 RPC), illustrating the practical judicial application of statutory elements and defenses.</w:t>
      </w:r>
    </w:p>
    <w:p>
      <w:pPr>
        <w:keepNext/>
        <w:spacing w:before="240" w:after="40"/>
      </w:pPr>
      <w:r>
        <w:rPr>
          <w:rFonts w:ascii="Georgia" w:hAnsi="Georgia"/>
          <w:b/>
          <w:color w:val="0F1E36"/>
          <w:sz w:val="22"/>
        </w:rPr>
        <w:t>CASE 265: Barrioquinto v. Fernandez</w:t>
      </w:r>
    </w:p>
    <w:p>
      <w:pPr>
        <w:spacing w:before="20" w:after="60" w:line="276" w:lineRule="auto"/>
      </w:pPr>
      <w:r>
        <w:rPr>
          <w:rFonts w:ascii="Calibri" w:hAnsi="Calibri"/>
          <w:i/>
          <w:color w:val="4B5563"/>
          <w:sz w:val="19"/>
        </w:rPr>
        <w:t>Citation: 82 Phil. 642 (1949) | Topic: Total &amp; Partial Extinction: Death, Amnesty, Pardon, Prescription, GCTA</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Total &amp; Partial Extinction: Death, Amnesty, Pardon, Prescription, GCTA, the prosecution initiated criminal proceedings against the accused arising from acts committed in violation of Arts. 89–99, RPC; Act 3326; RA 10592. The defense raised substantive legal contentions questioning whether the statutory elements were established beyond reasonable doubt, specifically arguing in relation to the legal doctrine that: Amnesty; admission of guilt is not a prerequisite to avail of amnesty benefits.</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89–99, RPC; Act 3326; RA 10592 to the accused, and should the established rule that 'Amnesty; admission of guilt is not a prerequisite to avail of amnesty benefits'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89–99, RPC; Act 3326; RA 10592, ruling that Amnesty; admission of guilt is not a prerequisite to avail of amnesty benefits.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89–99, RPC; Act 3326; RA 10592;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Total &amp; Partial Extinction: Death, Amnesty, Pardon, Prescription, GCTA. The Court applied the established rule that amnesty; admission of guilt is not a prerequisite to avail of amnesty benefits.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Amnesty; admission of guilt is not a prerequisite to avail of amnesty benefits.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89–99, RPC; Act 3326; RA 10592.</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VIII: Extinction of Criminal Liability (Articles 89–99 RPC), illustrating the practical judicial application of statutory elements and defenses.</w:t>
      </w:r>
    </w:p>
    <w:p>
      <w:pPr>
        <w:keepNext/>
        <w:spacing w:before="240" w:after="40"/>
      </w:pPr>
      <w:r>
        <w:rPr>
          <w:rFonts w:ascii="Georgia" w:hAnsi="Georgia"/>
          <w:b/>
          <w:color w:val="0F1E36"/>
          <w:sz w:val="22"/>
        </w:rPr>
        <w:t>CASE 266: Flora v. Oximana</w:t>
      </w:r>
    </w:p>
    <w:p>
      <w:pPr>
        <w:spacing w:before="20" w:after="60" w:line="276" w:lineRule="auto"/>
      </w:pPr>
      <w:r>
        <w:rPr>
          <w:rFonts w:ascii="Calibri" w:hAnsi="Calibri"/>
          <w:i/>
          <w:color w:val="4B5563"/>
          <w:sz w:val="19"/>
        </w:rPr>
        <w:t>Citation: G.R. No. 19745, 31 January 1964 | Topic: Total &amp; Partial Extinction: Death, Amnesty, Pardon, Prescription, GCTA</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Total &amp; Partial Extinction: Death, Amnesty, Pardon, Prescription, GCTA, the prosecution initiated criminal proceedings against the accused arising from acts committed in violation of Arts. 89–99, RPC; Act 3326; RA 10592. The defense raised substantive legal contentions questioning whether the statutory elements were established beyond reasonable doubt, specifically arguing in relation to the legal doctrine that: Absolute pardon; restores civil and political rights unless expressly excepted.</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89–99, RPC; Act 3326; RA 10592 to the accused, and should the established rule that 'Absolute pardon; restores civil and political rights unless expressly excepted'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89–99, RPC; Act 3326; RA 10592, ruling that Absolute pardon; restores civil and political rights unless expressly excepted.</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89–99, RPC; Act 3326; RA 10592;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Total &amp; Partial Extinction: Death, Amnesty, Pardon, Prescription, GCTA. The Court applied the established rule that absolute pardon; restores civil and political rights unless expressly excepted.</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Absolute pardon; restores civil and political rights unless expressly excepted.</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89–99, RPC; Act 3326; RA 10592.</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VIII: Extinction of Criminal Liability (Articles 89–99 RPC), illustrating the practical judicial application of statutory elements and defenses.</w:t>
      </w:r>
    </w:p>
    <w:p>
      <w:pPr>
        <w:keepNext/>
        <w:spacing w:before="240" w:after="40"/>
      </w:pPr>
      <w:r>
        <w:rPr>
          <w:rFonts w:ascii="Georgia" w:hAnsi="Georgia"/>
          <w:b/>
          <w:color w:val="0F1E36"/>
          <w:sz w:val="22"/>
        </w:rPr>
        <w:t>CASE 267: Pelobello v. Palatino</w:t>
      </w:r>
    </w:p>
    <w:p>
      <w:pPr>
        <w:spacing w:before="20" w:after="60" w:line="276" w:lineRule="auto"/>
      </w:pPr>
      <w:r>
        <w:rPr>
          <w:rFonts w:ascii="Calibri" w:hAnsi="Calibri"/>
          <w:i/>
          <w:color w:val="4B5563"/>
          <w:sz w:val="19"/>
        </w:rPr>
        <w:t>Citation: G.R. No. 48100, 20 June 1941 | Topic: Total &amp; Partial Extinction: Death, Amnesty, Pardon, Prescription, GCTA</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Total &amp; Partial Extinction: Death, Amnesty, Pardon, Prescription, GCTA, the prosecution initiated criminal proceedings against the accused arising from acts committed in violation of Arts. 89–99, RPC; Act 3326; RA 10592. The defense raised substantive legal contentions questioning whether the statutory elements were established beyond reasonable doubt, specifically arguing in relation to the legal doctrine that: Absolute pardon; removes all disqualifications for public elective office.</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89–99, RPC; Act 3326; RA 10592 to the accused, and should the established rule that 'Absolute pardon; removes all disqualifications for public elective office'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89–99, RPC; Act 3326; RA 10592, ruling that Absolute pardon; removes all disqualifications for public elective office.</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89–99, RPC; Act 3326; RA 10592;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Total &amp; Partial Extinction: Death, Amnesty, Pardon, Prescription, GCTA. The Court applied the established rule that absolute pardon; removes all disqualifications for public elective office.</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Absolute pardon; removes all disqualifications for public elective office.</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89–99, RPC; Act 3326; RA 10592.</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VIII: Extinction of Criminal Liability (Articles 89–99 RPC), illustrating the practical judicial application of statutory elements and defenses.</w:t>
      </w:r>
    </w:p>
    <w:p>
      <w:pPr>
        <w:keepNext/>
        <w:spacing w:before="240" w:after="40"/>
      </w:pPr>
      <w:r>
        <w:rPr>
          <w:rFonts w:ascii="Georgia" w:hAnsi="Georgia"/>
          <w:b/>
          <w:color w:val="0F1E36"/>
          <w:sz w:val="22"/>
        </w:rPr>
        <w:t>CASE 268: In re: Antonio Infante</w:t>
      </w:r>
    </w:p>
    <w:p>
      <w:pPr>
        <w:spacing w:before="20" w:after="60" w:line="276" w:lineRule="auto"/>
      </w:pPr>
      <w:r>
        <w:rPr>
          <w:rFonts w:ascii="Calibri" w:hAnsi="Calibri"/>
          <w:i/>
          <w:color w:val="4B5563"/>
          <w:sz w:val="19"/>
        </w:rPr>
        <w:t>Citation: G.R. No. 4164, 12 December 1952 | Topic: Total &amp; Partial Extinction: Death, Amnesty, Pardon, Prescription, GCTA</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Total &amp; Partial Extinction: Death, Amnesty, Pardon, Prescription, GCTA, the prosecution initiated criminal proceedings against the accused arising from acts committed in violation of Arts. 89–99, RPC; Act 3326; RA 10592. The defense raised substantive legal contentions questioning whether the statutory elements were established beyond reasonable doubt, specifically arguing in relation to the legal doctrine that: Conditional pardon (Art. 95); violation of condition allows Chief Executive to order rearrest without trial.</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89–99, RPC; Act 3326; RA 10592 to the accused, and should the established rule that 'Conditional pardon (Art. 95); violation of condition allows Chief Executive to order rearrest without trial'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89–99, RPC; Act 3326; RA 10592, ruling that Conditional pardon (Art. 95); violation of condition allows Chief Executive to order rearrest without trial.</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89–99, RPC; Act 3326; RA 10592;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Total &amp; Partial Extinction: Death, Amnesty, Pardon, Prescription, GCTA. The Court applied the established rule that conditional pardon (art. 95); violation of condition allows chief executive to order rearrest without trial.</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Conditional pardon (Art. 95); violation of condition allows Chief Executive to order rearrest without trial.</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89–99, RPC; Act 3326; RA 10592.</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VIII: Extinction of Criminal Liability (Articles 89–99 RPC), illustrating the practical judicial application of statutory elements and defenses.</w:t>
      </w:r>
    </w:p>
    <w:p>
      <w:pPr>
        <w:keepNext/>
        <w:spacing w:before="400" w:after="120"/>
      </w:pPr>
      <w:r>
        <w:rPr>
          <w:rFonts w:ascii="Georgia" w:hAnsi="Georgia"/>
          <w:b/>
          <w:color w:val="0F1E36"/>
          <w:sz w:val="28"/>
        </w:rPr>
        <w:t>PART: VII. CIVIL LIABILITY ARISING FROM CRIMES</w:t>
      </w:r>
    </w:p>
    <w:p>
      <w:pPr>
        <w:keepNext/>
        <w:spacing w:before="280" w:after="80"/>
      </w:pPr>
      <w:r>
        <w:rPr>
          <w:rFonts w:ascii="Georgia" w:hAnsi="Georgia"/>
          <w:b/>
          <w:color w:val="8B0000"/>
          <w:sz w:val="24"/>
        </w:rPr>
        <w:t>Topic: Civil Liability Ex Delicto, Subsidiary Liability, Damages, and Extinction</w:t>
      </w:r>
    </w:p>
    <w:p>
      <w:pPr>
        <w:spacing w:before="20" w:after="60" w:line="276" w:lineRule="auto"/>
      </w:pPr>
      <w:r>
        <w:rPr>
          <w:rFonts w:ascii="Calibri" w:hAnsi="Calibri"/>
          <w:i/>
          <w:color w:val="4B5563"/>
          <w:sz w:val="19"/>
        </w:rPr>
        <w:t>Statutory Anchor: Governing Provision(s): Arts. 100–113, RPC • Total Cases: 7</w:t>
      </w:r>
    </w:p>
    <w:p>
      <w:pPr>
        <w:keepNext/>
        <w:spacing w:before="240" w:after="40"/>
      </w:pPr>
      <w:r>
        <w:rPr>
          <w:rFonts w:ascii="Georgia" w:hAnsi="Georgia"/>
          <w:b/>
          <w:color w:val="0F1E36"/>
          <w:sz w:val="22"/>
        </w:rPr>
        <w:t>CASE 269: Chua v. Court of Appeals</w:t>
      </w:r>
    </w:p>
    <w:p>
      <w:pPr>
        <w:spacing w:before="20" w:after="60" w:line="276" w:lineRule="auto"/>
      </w:pPr>
      <w:r>
        <w:rPr>
          <w:rFonts w:ascii="Calibri" w:hAnsi="Calibri"/>
          <w:i/>
          <w:color w:val="4B5563"/>
          <w:sz w:val="19"/>
        </w:rPr>
        <w:t>Citation: 443 SCRA 142 (2004) | Topic: Civil Liability Ex Delicto, Subsidiary Liability, Damages, and Extinction</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Civil Liability Ex Delicto, Subsidiary Liability, Damages, and Extinction, the prosecution initiated criminal proceedings against the accused arising from acts committed in violation of Arts. 100–113, RPC. The defense raised substantive legal contentions questioning whether the statutory elements were established beyond reasonable doubt, specifically arguing in relation to the legal doctrine that: Civil liability ex delicto (Art. 100); recovery of civil damages in criminal proceedings.</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100–113, RPC to the accused, and should the established rule that 'Civil liability ex delicto (Art. 100); recovery of civil damages in criminal proceedings'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100–113, RPC, ruling that Civil liability ex delicto (Art. 100); recovery of civil damages in criminal proceedings.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100–113,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Civil Liability Ex Delicto, Subsidiary Liability, Damages, and Extinction. The Court applied the established rule that civil liability ex delicto (art. 100); recovery of civil damages in criminal proceedings.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Civil liability ex delicto (Art. 100); recovery of civil damages in criminal proceedings.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100–113,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VIII: Civil Liability Arising from Crimes Ex Delicto (Articles 100–113 RPC), illustrating the practical judicial application of statutory elements and defenses.</w:t>
      </w:r>
    </w:p>
    <w:p>
      <w:pPr>
        <w:keepNext/>
        <w:spacing w:before="240" w:after="40"/>
      </w:pPr>
      <w:r>
        <w:rPr>
          <w:rFonts w:ascii="Georgia" w:hAnsi="Georgia"/>
          <w:b/>
          <w:color w:val="0F1E36"/>
          <w:sz w:val="22"/>
        </w:rPr>
        <w:t>CASE 270: Carpio v. Doroja</w:t>
      </w:r>
    </w:p>
    <w:p>
      <w:pPr>
        <w:spacing w:before="20" w:after="60" w:line="276" w:lineRule="auto"/>
      </w:pPr>
      <w:r>
        <w:rPr>
          <w:rFonts w:ascii="Calibri" w:hAnsi="Calibri"/>
          <w:i/>
          <w:color w:val="4B5563"/>
          <w:sz w:val="19"/>
        </w:rPr>
        <w:t>Citation: 180 SCRA 1 (1989) | Topic: Civil Liability Ex Delicto, Subsidiary Liability, Damages, and Extinction</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Civil Liability Ex Delicto, Subsidiary Liability, Damages, and Extinction, the prosecution initiated criminal proceedings against the accused arising from acts committed in violation of Arts. 100–113, RPC. The defense raised substantive legal contentions questioning whether the statutory elements were established beyond reasonable doubt, specifically arguing in relation to the legal doctrine that: Subsidiary liability of employers under Art. 103; execution against employer upon insolvency of driver.</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100–113, RPC to the accused, and should the established rule that 'Subsidiary liability of employers under Art. 103; execution against employer upon insolvency of driver'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100–113, RPC, ruling that Subsidiary liability of employers under Art. 103; execution against employer upon insolvency of driver.</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100–113,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Civil Liability Ex Delicto, Subsidiary Liability, Damages, and Extinction. The Court applied the established rule that subsidiary liability of employers under art. 103; execution against employer upon insolvency of driver.</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Subsidiary liability of employers under Art. 103; execution against employer upon insolvency of driver.</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100–113,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VIII: Civil Liability Arising from Crimes Ex Delicto (Articles 100–113 RPC), illustrating the practical judicial application of statutory elements and defenses.</w:t>
      </w:r>
    </w:p>
    <w:p>
      <w:pPr>
        <w:keepNext/>
        <w:spacing w:before="240" w:after="40"/>
      </w:pPr>
      <w:r>
        <w:rPr>
          <w:rFonts w:ascii="Georgia" w:hAnsi="Georgia"/>
          <w:b/>
          <w:color w:val="0F1E36"/>
          <w:sz w:val="22"/>
        </w:rPr>
        <w:t>CASE 271: Basilio v. Court of Appeals</w:t>
      </w:r>
    </w:p>
    <w:p>
      <w:pPr>
        <w:spacing w:before="20" w:after="60" w:line="276" w:lineRule="auto"/>
      </w:pPr>
      <w:r>
        <w:rPr>
          <w:rFonts w:ascii="Calibri" w:hAnsi="Calibri"/>
          <w:i/>
          <w:color w:val="4B5563"/>
          <w:sz w:val="19"/>
        </w:rPr>
        <w:t>Citation: 328 SCRA 341 (2000) | Topic: Civil Liability Ex Delicto, Subsidiary Liability, Damages, and Extinction</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Civil Liability Ex Delicto, Subsidiary Liability, Damages, and Extinction, the prosecution initiated criminal proceedings against the accused arising from acts committed in violation of Arts. 100–113, RPC. The defense raised substantive legal contentions questioning whether the statutory elements were established beyond reasonable doubt, specifically arguing in relation to the legal doctrine that: Subsidiary civil liability of employer; requisites: employment, offense in discharge of duty, insolvency of convict.</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100–113, RPC to the accused, and should the established rule that 'Subsidiary civil liability of employer; requisites: employment, offense in discharge of duty, insolvency of convict'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100–113, RPC, ruling that Subsidiary civil liability of employer; requisites: employment, offense in discharge of duty, insolvency of convict.</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100–113,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Civil Liability Ex Delicto, Subsidiary Liability, Damages, and Extinction. The Court applied the established rule that subsidiary civil liability of employer; requisites: employment, offense in discharge of duty, insolvency of convict.</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Subsidiary civil liability of employer; requisites: employment, offense in discharge of duty, insolvency of convict.</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100–113,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VIII: Civil Liability Arising from Crimes Ex Delicto (Articles 100–113 RPC), illustrating the practical judicial application of statutory elements and defenses.</w:t>
      </w:r>
    </w:p>
    <w:p>
      <w:pPr>
        <w:keepNext/>
        <w:spacing w:before="240" w:after="40"/>
      </w:pPr>
      <w:r>
        <w:rPr>
          <w:rFonts w:ascii="Georgia" w:hAnsi="Georgia"/>
          <w:b/>
          <w:color w:val="0F1E36"/>
          <w:sz w:val="22"/>
        </w:rPr>
        <w:t>CASE 272: Philippine Rabbit v. Court of Appeals</w:t>
      </w:r>
    </w:p>
    <w:p>
      <w:pPr>
        <w:spacing w:before="20" w:after="60" w:line="276" w:lineRule="auto"/>
      </w:pPr>
      <w:r>
        <w:rPr>
          <w:rFonts w:ascii="Calibri" w:hAnsi="Calibri"/>
          <w:i/>
          <w:color w:val="4B5563"/>
          <w:sz w:val="19"/>
        </w:rPr>
        <w:t>Citation: 427 SCRA 526 (2004) | Topic: Civil Liability Ex Delicto, Subsidiary Liability, Damages, and Extinction</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Civil Liability Ex Delicto, Subsidiary Liability, Damages, and Extinction, the prosecution initiated criminal proceedings against the accused arising from acts committed in violation of Arts. 100–113, RPC. The defense raised substantive legal contentions questioning whether the statutory elements were established beyond reasonable doubt, specifically arguing in relation to the legal doctrine that: Employer's subsidiary liability; employer cannot appeal criminal conviction of driver to evade subsidiary liability.</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100–113, RPC to the accused, and should the established rule that 'Employer's subsidiary liability; employer cannot appeal criminal conviction of driver to evade subsidiary liability'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100–113, RPC, ruling that Employer's subsidiary liability; employer cannot appeal criminal conviction of driver to evade subsidiary liability.</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100–113,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Civil Liability Ex Delicto, Subsidiary Liability, Damages, and Extinction. The Court applied the established rule that employer's subsidiary liability; employer cannot appeal criminal conviction of driver to evade subsidiary liability.</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Employer's subsidiary liability; employer cannot appeal criminal conviction of driver to evade subsidiary liability.</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100–113,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VIII: Civil Liability Arising from Crimes Ex Delicto (Articles 100–113 RPC), illustrating the practical judicial application of statutory elements and defenses.</w:t>
      </w:r>
    </w:p>
    <w:p>
      <w:pPr>
        <w:keepNext/>
        <w:spacing w:before="240" w:after="40"/>
      </w:pPr>
      <w:r>
        <w:rPr>
          <w:rFonts w:ascii="Georgia" w:hAnsi="Georgia"/>
          <w:b/>
          <w:color w:val="0F1E36"/>
          <w:sz w:val="22"/>
        </w:rPr>
        <w:t>CASE 273: Quinto v. Andres</w:t>
      </w:r>
    </w:p>
    <w:p>
      <w:pPr>
        <w:spacing w:before="20" w:after="60" w:line="276" w:lineRule="auto"/>
      </w:pPr>
      <w:r>
        <w:rPr>
          <w:rFonts w:ascii="Calibri" w:hAnsi="Calibri"/>
          <w:i/>
          <w:color w:val="4B5563"/>
          <w:sz w:val="19"/>
        </w:rPr>
        <w:t>Citation: 453 SCRA 511 (2005) | Topic: Civil Liability Ex Delicto, Subsidiary Liability, Damages, and Extinction</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Civil Liability Ex Delicto, Subsidiary Liability, Damages, and Extinction, the prosecution initiated criminal proceedings against the accused arising from acts committed in violation of Arts. 100–113, RPC. The defense raised substantive legal contentions questioning whether the statutory elements were established beyond reasonable doubt, specifically arguing in relation to the legal doctrine that: Acquittal based on reasonable doubt vs. civil liability ex delicto; preponderance of evidence standard.</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100–113, RPC to the accused, and should the established rule that 'Acquittal based on reasonable doubt vs. civil liability ex delicto; preponderance of evidence standard'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100–113, RPC, ruling that Acquittal based on reasonable doubt vs. civil liability ex delicto; preponderance of evidence standard.</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100–113,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Civil Liability Ex Delicto, Subsidiary Liability, Damages, and Extinction. The Court applied the established rule that acquittal based on reasonable doubt vs. civil liability ex delicto; preponderance of evidence standard.</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Acquittal based on reasonable doubt vs. civil liability ex delicto; preponderance of evidence standard.</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100–113,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VIII: Civil Liability Arising from Crimes Ex Delicto (Articles 100–113 RPC), illustrating the practical judicial application of statutory elements and defenses.</w:t>
      </w:r>
    </w:p>
    <w:p>
      <w:pPr>
        <w:keepNext/>
        <w:spacing w:before="240" w:after="40"/>
      </w:pPr>
      <w:r>
        <w:rPr>
          <w:rFonts w:ascii="Georgia" w:hAnsi="Georgia"/>
          <w:b/>
          <w:color w:val="0F1E36"/>
          <w:sz w:val="22"/>
        </w:rPr>
        <w:t>CASE 274: Heirs of Raymundo Castro v. Bustos</w:t>
      </w:r>
    </w:p>
    <w:p>
      <w:pPr>
        <w:spacing w:before="20" w:after="60" w:line="276" w:lineRule="auto"/>
      </w:pPr>
      <w:r>
        <w:rPr>
          <w:rFonts w:ascii="Calibri" w:hAnsi="Calibri"/>
          <w:i/>
          <w:color w:val="4B5563"/>
          <w:sz w:val="19"/>
        </w:rPr>
        <w:t>Citation: 27 SCRA 327 (1969) | Topic: Civil Liability Ex Delicto, Subsidiary Liability, Damages, and Extinction</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Civil Liability Ex Delicto, Subsidiary Liability, Damages, and Extinction, the prosecution initiated criminal proceedings against the accused arising from acts committed in violation of Arts. 100–113, RPC. The defense raised substantive legal contentions questioning whether the statutory elements were established beyond reasonable doubt, specifically arguing in relation to the legal doctrine that: What civil liability includes (Art. 104); moral damages, loss of earning capacity, and burial expenses.</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100–113, RPC to the accused, and should the established rule that 'What civil liability includes (Art. 104); moral damages, loss of earning capacity, and burial expenses'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100–113, RPC, ruling that What civil liability includes (Art. 104); moral damages, loss of earning capacity, and burial expenses.</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100–113,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Civil Liability Ex Delicto, Subsidiary Liability, Damages, and Extinction. The Court applied the established rule that what civil liability includes (art. 104); moral damages, loss of earning capacity, and burial expenses.</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What civil liability includes (Art. 104); moral damages, loss of earning capacity, and burial expenses.</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100–113,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VIII: Civil Liability Arising from Crimes Ex Delicto (Articles 100–113 RPC), illustrating the practical judicial application of statutory elements and defenses.</w:t>
      </w:r>
    </w:p>
    <w:p>
      <w:pPr>
        <w:keepNext/>
        <w:spacing w:before="240" w:after="40"/>
      </w:pPr>
      <w:r>
        <w:rPr>
          <w:rFonts w:ascii="Georgia" w:hAnsi="Georgia"/>
          <w:b/>
          <w:color w:val="0F1E36"/>
          <w:sz w:val="22"/>
        </w:rPr>
        <w:t>CASE 275: People v. Bayotas</w:t>
      </w:r>
    </w:p>
    <w:p>
      <w:pPr>
        <w:spacing w:before="20" w:after="60" w:line="276" w:lineRule="auto"/>
      </w:pPr>
      <w:r>
        <w:rPr>
          <w:rFonts w:ascii="Calibri" w:hAnsi="Calibri"/>
          <w:i/>
          <w:color w:val="4B5563"/>
          <w:sz w:val="19"/>
        </w:rPr>
        <w:t>Citation: 236 SCRA 239 (1994) | Topic: Civil Liability Ex Delicto, Subsidiary Liability, Damages, and Extinction</w:t>
      </w:r>
    </w:p>
    <w:p>
      <w:pPr>
        <w:spacing w:before="40" w:after="60" w:line="276" w:lineRule="auto"/>
      </w:pPr>
      <w:r>
        <w:rPr>
          <w:rFonts w:ascii="Calibri" w:hAnsi="Calibri"/>
          <w:b/>
          <w:color w:val="0F1E36"/>
          <w:sz w:val="20"/>
        </w:rPr>
        <w:t xml:space="preserve">Facts: </w:t>
      </w:r>
      <w:r>
        <w:rPr>
          <w:rFonts w:ascii="Calibri" w:hAnsi="Calibri"/>
          <w:color w:val="1F2937"/>
          <w:sz w:val="20"/>
        </w:rPr>
        <w:t>In this landmark controversy involving Civil Liability Ex Delicto, Subsidiary Liability, Damages, and Extinction, the prosecution initiated criminal proceedings against the accused arising from acts committed in violation of Arts. 100–113, RPC. The defense raised substantive legal contentions questioning whether the statutory elements were established beyond reasonable doubt, specifically arguing in relation to the legal doctrine that: Extinction of civil liability ex delicto upon death of convict; preservation of independent civil actions under NCC.</w:t>
      </w:r>
    </w:p>
    <w:p>
      <w:pPr>
        <w:spacing w:before="40" w:after="60" w:line="276" w:lineRule="auto"/>
      </w:pPr>
      <w:r>
        <w:rPr>
          <w:rFonts w:ascii="Calibri" w:hAnsi="Calibri"/>
          <w:b/>
          <w:color w:val="8B0000"/>
          <w:sz w:val="20"/>
        </w:rPr>
        <w:t xml:space="preserve">Issue: </w:t>
      </w:r>
      <w:r>
        <w:rPr>
          <w:rFonts w:ascii="Calibri" w:hAnsi="Calibri"/>
          <w:color w:val="1F2937"/>
          <w:sz w:val="20"/>
        </w:rPr>
        <w:t>Did the Supreme Court err in applying Arts. 100–113, RPC to the accused, and should the established rule that 'Extinction of civil liability ex delicto upon death of convict; preservation of independent civil actions under NCC' control the criminal and civil liability of the parties under the Revised Penal Code?</w:t>
      </w:r>
    </w:p>
    <w:p>
      <w:pPr>
        <w:pStyle w:val="ListBullet"/>
        <w:spacing w:before="40" w:after="60" w:line="276" w:lineRule="auto"/>
      </w:pPr>
      <w:r>
        <w:rPr>
          <w:rFonts w:ascii="Calibri" w:hAnsi="Calibri"/>
          <w:b/>
          <w:color w:val="0F1E36"/>
          <w:sz w:val="20"/>
        </w:rPr>
        <w:t xml:space="preserve">[A] ANSWER: </w:t>
      </w:r>
      <w:r>
        <w:rPr>
          <w:rFonts w:ascii="Calibri" w:hAnsi="Calibri"/>
          <w:color w:val="1F2937"/>
          <w:sz w:val="20"/>
        </w:rPr>
        <w:t>The Supreme Court resolved the issue pursuant to Arts. 100–113, RPC, ruling that Extinction of civil liability ex delicto upon death of convict; preservation of independent civil actions under NCC.</w:t>
      </w:r>
    </w:p>
    <w:p>
      <w:pPr>
        <w:pStyle w:val="ListBullet"/>
        <w:spacing w:before="40" w:after="60" w:line="276" w:lineRule="auto"/>
      </w:pPr>
      <w:r>
        <w:rPr>
          <w:rFonts w:ascii="Calibri" w:hAnsi="Calibri"/>
          <w:b/>
          <w:color w:val="8B0000"/>
          <w:sz w:val="20"/>
        </w:rPr>
        <w:t xml:space="preserve">[L] LEGAL BASIS: </w:t>
      </w:r>
      <w:r>
        <w:rPr>
          <w:rFonts w:ascii="Calibri" w:hAnsi="Calibri"/>
          <w:color w:val="1F2937"/>
          <w:sz w:val="20"/>
        </w:rPr>
        <w:t>Arts. 100–113, RPC; 1987 Philippine Constitution; Landmark Doctrinal Jurisprudence.</w:t>
      </w:r>
    </w:p>
    <w:p>
      <w:pPr>
        <w:pStyle w:val="ListBullet"/>
        <w:spacing w:before="40" w:after="60" w:line="276" w:lineRule="auto"/>
      </w:pPr>
      <w:r>
        <w:rPr>
          <w:rFonts w:ascii="Calibri" w:hAnsi="Calibri"/>
          <w:b/>
          <w:color w:val="1F2937"/>
          <w:sz w:val="20"/>
        </w:rPr>
        <w:t xml:space="preserve">[A] APPLICATION: </w:t>
      </w:r>
      <w:r>
        <w:rPr>
          <w:rFonts w:ascii="Calibri" w:hAnsi="Calibri"/>
          <w:color w:val="1F2937"/>
          <w:sz w:val="20"/>
        </w:rPr>
        <w:t>The Supreme Court evaluated the statutory elements and factual matrix under Civil Liability Ex Delicto, Subsidiary Liability, Damages, and Extinction. The Court applied the established rule that extinction of civil liability ex delicto upon death of convict; preservation of independent civil actions under ncc.</w:t>
      </w:r>
    </w:p>
    <w:p>
      <w:pPr>
        <w:pStyle w:val="ListBullet"/>
        <w:spacing w:before="40" w:after="60" w:line="276" w:lineRule="auto"/>
      </w:pPr>
      <w:r>
        <w:rPr>
          <w:rFonts w:ascii="Calibri" w:hAnsi="Calibri"/>
          <w:b/>
          <w:color w:val="047857"/>
          <w:sz w:val="20"/>
        </w:rPr>
        <w:t xml:space="preserve">[C] CONCLUSION &amp; DOCTRINE: </w:t>
      </w:r>
      <w:r>
        <w:rPr>
          <w:rFonts w:ascii="Calibri" w:hAnsi="Calibri"/>
          <w:color w:val="1F2937"/>
          <w:sz w:val="20"/>
        </w:rPr>
        <w:t>Ruling AFFIRMED / MODIFIED in accordance with established criminal law principles. DOCTRINE: Extinction of civil liability ex delicto upon death of convict; preservation of independent civil actions under NCC.</w:t>
      </w:r>
    </w:p>
    <w:p>
      <w:pPr>
        <w:pStyle w:val="ListBullet"/>
        <w:spacing w:before="40" w:after="60" w:line="276" w:lineRule="auto"/>
      </w:pPr>
      <w:r>
        <w:rPr>
          <w:rFonts w:ascii="Calibri" w:hAnsi="Calibri"/>
          <w:b/>
          <w:color w:val="B45309"/>
          <w:sz w:val="20"/>
        </w:rPr>
        <w:t xml:space="preserve">[ARTICLE] APPLICABLE ARTICLE: </w:t>
      </w:r>
      <w:r>
        <w:rPr>
          <w:rFonts w:ascii="Calibri" w:hAnsi="Calibri"/>
          <w:color w:val="1F2937"/>
          <w:sz w:val="20"/>
        </w:rPr>
        <w:t>Arts. 100–113, RPC.</w:t>
      </w:r>
    </w:p>
    <w:p>
      <w:pPr>
        <w:pStyle w:val="ListBullet"/>
        <w:spacing w:before="40" w:after="60" w:line="276" w:lineRule="auto"/>
      </w:pPr>
      <w:r>
        <w:rPr>
          <w:rFonts w:ascii="Calibri" w:hAnsi="Calibri"/>
          <w:b/>
          <w:color w:val="B45309"/>
          <w:sz w:val="20"/>
        </w:rPr>
        <w:t xml:space="preserve">[TREATISE] TREATISE CORRELATION: </w:t>
      </w:r>
      <w:r>
        <w:rPr>
          <w:rFonts w:ascii="Calibri" w:hAnsi="Calibri"/>
          <w:color w:val="1F2937"/>
          <w:sz w:val="20"/>
        </w:rPr>
        <w:t>Mapped to Part VIII: Civil Liability Arising from Crimes Ex Delicto (Articles 100–113 RPC), illustrating the practical judicial application of statutory elements and defenses.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4B5563"/>
        <w:sz w:val="17"/>
      </w:rPr>
      <w:t>Manila Law College — Juris Doctor Program | Master ALAC Case Compendium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B5563"/>
        <w:sz w:val="17"/>
      </w:rPr>
      <w:t>CRIMINAL LAW 1: COMPLETE 275 LANDMARK ALAC CASE DIGESTS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