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GruSi-WBA-20260523-034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23.05.2026, 17:33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Hans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Müller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14.03.1952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Münster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Schulstraße 14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100113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SGA-2025-001234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Ja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Klaus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Hoffmann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02861 987654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k.hoffmann@betreuungsverein-borken.de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Änderung mitgeteilt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Nein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Hans Müller | Kein Einkommen: Nein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798,00 | Häufigkeit: monatlich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Maria Müller | Kein Einkommen: Nein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438,00 | Häufigkeit: monatlich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 Keine Änderung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—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3384 Byte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betreuung_vollmacht | Dateiname: vollmacht.pdf | Größe: 2875 Byte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3431 Byte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ek_p0_0 | Dateiname: rentenbescheid.pdf | Größe: 3274 Byte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ek_p1_0 | Dateiname: rentenbescheid_maria_mueller.pdf | Größe: 3288 Byte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kontoauszuege_wb_E.pdf | Größe: 8239 Byte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