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&lt;pre&gt;AUSGABEFORMAT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GruSi-WBA-20260524-055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24.05.2026, 19:34 Uhr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Maria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Schulz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19.02.1955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Borken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Geschieden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Neumühlenallee 32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101130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SGA-2025-001243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Änderung mitgeteilt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Geschieden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Änderung mitgeteilt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3391 Byte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mietbescheinigung_trennung.pdf | Größe: 3441 Byte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3358 Byte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8256 Byte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