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GruSi-WBA-20260527-123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27.05.2026, 22:03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grundsicherung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Hatice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Aydin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05.07.1958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Konya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Verwitwet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Marienstraße 15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103051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SGA-2025-001260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Änderung mitgeteilt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Neue Personenanzahl im Haushalt: 2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3401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3446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rentenbescheid_ohne_anpassung.pdf | Größe: 3345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kontoauszuege_wb.pdf | Größe: 8290 Byte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verm_pkw | Dateiname: pkw_kfz_schein.pdf | Größe: 2831 Byte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vers_haftpflicht | Dateiname: versicherungspolice_haftpflicht.pdf | Größe: 2924 Byte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vers_weitere | Dateiname: kfz_police.pdf | Größe: 2552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