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002D" w14:textId="77777777" w:rsidR="000351A5" w:rsidRPr="000351A5" w:rsidRDefault="000351A5" w:rsidP="00035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Calibri" w:eastAsia="Times New Roman" w:hAnsi="Calibri" w:cs="Calibri"/>
          <w:kern w:val="0"/>
          <w:lang w:eastAsia="lt-LT"/>
          <w14:ligatures w14:val="none"/>
        </w:rPr>
        <w:t>Laba diena, Juliau,</w:t>
      </w:r>
    </w:p>
    <w:p w14:paraId="7F3D884D" w14:textId="77777777" w:rsidR="000351A5" w:rsidRPr="000351A5" w:rsidRDefault="000351A5" w:rsidP="00035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Calibri" w:eastAsia="Times New Roman" w:hAnsi="Calibri" w:cs="Calibri"/>
          <w:kern w:val="0"/>
          <w:lang w:eastAsia="lt-LT"/>
          <w14:ligatures w14:val="none"/>
        </w:rPr>
        <w:t> </w:t>
      </w:r>
    </w:p>
    <w:p w14:paraId="76A2ED87" w14:textId="77777777" w:rsidR="000351A5" w:rsidRPr="000351A5" w:rsidRDefault="000351A5" w:rsidP="00035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Calibri" w:eastAsia="Times New Roman" w:hAnsi="Calibri" w:cs="Calibri"/>
          <w:kern w:val="0"/>
          <w:lang w:eastAsia="lt-LT"/>
          <w14:ligatures w14:val="none"/>
        </w:rPr>
        <w:t>Dėkojame už užklausą.</w:t>
      </w:r>
    </w:p>
    <w:p w14:paraId="637F421C" w14:textId="77777777" w:rsidR="000351A5" w:rsidRPr="000351A5" w:rsidRDefault="000351A5" w:rsidP="00035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Calibri" w:eastAsia="Times New Roman" w:hAnsi="Calibri" w:cs="Calibri"/>
          <w:kern w:val="0"/>
          <w:lang w:eastAsia="lt-LT"/>
          <w14:ligatures w14:val="none"/>
        </w:rPr>
        <w:t> </w:t>
      </w:r>
    </w:p>
    <w:p w14:paraId="241825EF" w14:textId="77777777" w:rsidR="000351A5" w:rsidRPr="000351A5" w:rsidRDefault="000351A5" w:rsidP="000351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Calibri" w:eastAsia="Times New Roman" w:hAnsi="Calibri" w:cs="Calibri"/>
          <w:kern w:val="0"/>
          <w:lang w:eastAsia="lt-LT"/>
          <w14:ligatures w14:val="none"/>
        </w:rPr>
        <w:t>Siunčiame kainos informaciją.</w:t>
      </w:r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5520"/>
        <w:gridCol w:w="1040"/>
        <w:gridCol w:w="400"/>
      </w:tblGrid>
      <w:tr w:rsidR="000351A5" w:rsidRPr="000351A5" w14:paraId="53E2CF7D" w14:textId="77777777" w:rsidTr="000351A5">
        <w:trPr>
          <w:trHeight w:val="288"/>
        </w:trPr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73FBAB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AB1A6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14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CE2809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€ be PVM</w:t>
            </w:r>
          </w:p>
        </w:tc>
      </w:tr>
      <w:tr w:rsidR="000351A5" w:rsidRPr="000351A5" w14:paraId="3D5AD47B" w14:textId="77777777" w:rsidTr="000351A5">
        <w:trPr>
          <w:trHeight w:val="1044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CFAB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AvaSpec-ULS2048CL-EVO-UA-50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A41E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Ultra-low stray light fiber optic UV/VIS/NIR spectrometer, 2048 pixel CMOS detector, grating UA (200-1100 nm), slit 50, OSC-UA, DCL-UV/VIS-200, USB3 powered, high speed USB3 and ETH interface. Includes Avasoft-Full.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FA4D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2773.00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C28EC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4CB0BD9A" w14:textId="77777777" w:rsidTr="000351A5">
        <w:trPr>
          <w:trHeight w:val="792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63824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AvaLight-DHc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A586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Compact Deuterium-Halogen light source 200-2500 nm with TTL-shutter, needs PS-12V/1.0A (not included)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F0DD3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1798.00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23323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7AC1A0D1" w14:textId="77777777" w:rsidTr="000351A5">
        <w:trPr>
          <w:trHeight w:val="456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68866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FCR-7UVIR200-2-ME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B8785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Reflection probe, 6 illumination, 1 read fiber, 200 µm fibers with flexible metal sheathing, broadband UV/VIS/NIR (200-2500 nm)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EAAF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549.00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A0EAC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0AEE6BCB" w14:textId="77777777" w:rsidTr="000351A5">
        <w:trPr>
          <w:trHeight w:val="912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364F0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PS-12V/1.0A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447F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Power supply 100-240VAC/12VDC,  minimal 1.0A, necessary for AvaLight-XE, AvaLight-DHc, AvaLight-LED, AvaLight-CAL, AvaSpec-EVO (ETH mode) europlug standard, otherwise please specify -UK, -US, -AUS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498FA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45.00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D6453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0B920FE2" w14:textId="77777777" w:rsidTr="000351A5">
        <w:trPr>
          <w:trHeight w:val="684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A0197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IC-DB26-2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FC8F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Interface cable AvaSpec-USB2/EVO platform to DB15 for AvaLight-S with shutter for auto save darks &amp; lamp off, AvaLight-XE control, 2 m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4D9C8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115.00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3B3B5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6B0CBC65" w14:textId="77777777" w:rsidTr="000351A5">
        <w:trPr>
          <w:trHeight w:val="288"/>
        </w:trPr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7FE81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B9DE9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5E802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27203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3AB17BB7" w14:textId="77777777" w:rsidTr="000351A5">
        <w:trPr>
          <w:trHeight w:val="288"/>
        </w:trPr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A470B1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415D5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67CEC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33CD5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5BCF83B3" w14:textId="77777777" w:rsidTr="000351A5">
        <w:trPr>
          <w:trHeight w:val="936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E822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AvaSpec-ULS2048CL-EVO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D3339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Fiber-optic Spectrometer, 75 mm AvaBench, 2048 pixel CMOS detector 14 x 200 μm, USB powered, high-speed USB 3.0 and ETH interface, incl. AvaSoft-Basic, USB interface cable.</w:t>
            </w: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br/>
              <w:t>Specify grating, wavelength range and options (A).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2E780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3104.00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7F285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4AFF3A0B" w14:textId="77777777" w:rsidTr="000351A5">
        <w:trPr>
          <w:trHeight w:val="684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C4A63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DCL-UV/VIS-200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E8211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Detector collection lens for AvaSpec-ULS2048CL/ 4096CL/2048XL/2048x64(TEC) for &gt; 200 µm fibers, to enhance sensitivity, quartz, 200-1100 nm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0B8AB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154.00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94094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1A53C570" w14:textId="77777777" w:rsidTr="000351A5">
        <w:trPr>
          <w:trHeight w:val="456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28E64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Slit-100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D565D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Slit size, please specify XX = 5*,10, 25, 50, 100, 200, 500 µm. *- not always applicable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704EE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143.00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4DB74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0A09DC61" w14:textId="77777777" w:rsidTr="000351A5">
        <w:trPr>
          <w:trHeight w:val="456"/>
        </w:trPr>
        <w:tc>
          <w:tcPr>
            <w:tcW w:w="4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A1A6E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lt-LT"/>
                <w14:ligatures w14:val="none"/>
              </w:rPr>
              <w:t>OSC-UA</w:t>
            </w:r>
          </w:p>
        </w:tc>
        <w:tc>
          <w:tcPr>
            <w:tcW w:w="55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49F0A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kern w:val="0"/>
                <w:sz w:val="18"/>
                <w:szCs w:val="18"/>
                <w:lang w:eastAsia="lt-LT"/>
                <w14:ligatures w14:val="none"/>
              </w:rPr>
              <w:t>Order sorting coating with Linear Variable Filter filter for UA/VA  gratings in AvaSpec-ULS2048CL/ 4096CL/2048XL/2048x64(TEC)</w:t>
            </w: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61B7F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209.00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9C14F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1844553E" w14:textId="77777777" w:rsidTr="000351A5">
        <w:trPr>
          <w:trHeight w:val="288"/>
        </w:trPr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81F33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1B694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1772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E356C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4A696DA7" w14:textId="77777777" w:rsidTr="000351A5">
        <w:trPr>
          <w:trHeight w:val="288"/>
        </w:trPr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86D94F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</w:p>
        </w:tc>
        <w:tc>
          <w:tcPr>
            <w:tcW w:w="5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4B5E81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1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3430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lt-LT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FC730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  <w:t> </w:t>
            </w:r>
          </w:p>
        </w:tc>
      </w:tr>
      <w:tr w:rsidR="000351A5" w:rsidRPr="000351A5" w14:paraId="0420838C" w14:textId="77777777" w:rsidTr="000351A5">
        <w:trPr>
          <w:trHeight w:val="288"/>
        </w:trPr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A08B1D" w14:textId="77777777" w:rsidR="000351A5" w:rsidRPr="000351A5" w:rsidRDefault="000351A5" w:rsidP="00035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lt-LT"/>
                <w14:ligatures w14:val="none"/>
              </w:rPr>
            </w:pPr>
          </w:p>
        </w:tc>
        <w:tc>
          <w:tcPr>
            <w:tcW w:w="55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5C382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lt-LT"/>
                <w14:ligatures w14:val="none"/>
              </w:rPr>
              <w:t>Suma</w:t>
            </w:r>
          </w:p>
        </w:tc>
        <w:tc>
          <w:tcPr>
            <w:tcW w:w="10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A2241" w14:textId="77777777" w:rsidR="000351A5" w:rsidRPr="000351A5" w:rsidRDefault="000351A5" w:rsidP="000351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lt-LT"/>
                <w14:ligatures w14:val="none"/>
              </w:rPr>
            </w:pPr>
            <w:r w:rsidRPr="000351A5">
              <w:rPr>
                <w:rFonts w:ascii="Calibri" w:eastAsia="Times New Roman" w:hAnsi="Calibri" w:cs="Calibri"/>
                <w:color w:val="000000"/>
                <w:kern w:val="0"/>
                <w:lang w:eastAsia="lt-LT"/>
                <w14:ligatures w14:val="none"/>
              </w:rPr>
              <w:t>8890.00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70CAC9" w14:textId="77777777" w:rsidR="000351A5" w:rsidRPr="000351A5" w:rsidRDefault="000351A5" w:rsidP="000351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lt-LT"/>
                <w14:ligatures w14:val="none"/>
              </w:rPr>
            </w:pPr>
          </w:p>
        </w:tc>
      </w:tr>
    </w:tbl>
    <w:p w14:paraId="40637129" w14:textId="77777777" w:rsidR="000351A5" w:rsidRPr="000351A5" w:rsidRDefault="000351A5" w:rsidP="00035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Calibri" w:eastAsia="Times New Roman" w:hAnsi="Calibri" w:cs="Calibri"/>
          <w:color w:val="222222"/>
          <w:kern w:val="0"/>
          <w:lang w:eastAsia="lt-LT"/>
          <w14:ligatures w14:val="none"/>
        </w:rPr>
        <w:t>Pagarbiai,</w:t>
      </w:r>
    </w:p>
    <w:p w14:paraId="41F8F7F4" w14:textId="77777777" w:rsidR="000351A5" w:rsidRPr="000351A5" w:rsidRDefault="000351A5" w:rsidP="00035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lang w:eastAsia="lt-LT"/>
          <w14:ligatures w14:val="none"/>
        </w:rPr>
        <w:t>Deimantė Purytė </w:t>
      </w:r>
      <w:r w:rsidRPr="000351A5">
        <w:rPr>
          <w:rFonts w:ascii="Arial" w:eastAsia="Times New Roman" w:hAnsi="Arial" w:cs="Arial"/>
          <w:color w:val="212121"/>
          <w:kern w:val="0"/>
          <w:sz w:val="18"/>
          <w:szCs w:val="18"/>
          <w:lang w:eastAsia="lt-LT"/>
          <w14:ligatures w14:val="none"/>
        </w:rPr>
        <w:t>| Produktų grupės vadovė / Product Manager</w:t>
      </w:r>
      <w:r w:rsidRPr="000351A5">
        <w:rPr>
          <w:rFonts w:ascii="Arial" w:eastAsia="Times New Roman" w:hAnsi="Arial" w:cs="Arial"/>
          <w:color w:val="212121"/>
          <w:kern w:val="0"/>
          <w:sz w:val="18"/>
          <w:szCs w:val="18"/>
          <w:lang w:eastAsia="lt-LT"/>
          <w14:ligatures w14:val="none"/>
        </w:rPr>
        <w:br/>
      </w:r>
      <w:hyperlink r:id="rId4" w:tgtFrame="_blank" w:history="1">
        <w:r w:rsidRPr="000351A5">
          <w:rPr>
            <w:rFonts w:ascii="Arial" w:eastAsia="Times New Roman" w:hAnsi="Arial" w:cs="Arial"/>
            <w:color w:val="004B94"/>
            <w:kern w:val="0"/>
            <w:sz w:val="18"/>
            <w:szCs w:val="18"/>
            <w:u w:val="single"/>
            <w:lang w:eastAsia="lt-LT"/>
            <w14:ligatures w14:val="none"/>
          </w:rPr>
          <w:t>deimante.puryte@vildoma.lt</w:t>
        </w:r>
      </w:hyperlink>
      <w:r w:rsidRPr="000351A5">
        <w:rPr>
          <w:rFonts w:ascii="Arial" w:eastAsia="Times New Roman" w:hAnsi="Arial" w:cs="Arial"/>
          <w:color w:val="212121"/>
          <w:kern w:val="0"/>
          <w:sz w:val="18"/>
          <w:szCs w:val="18"/>
          <w:lang w:eastAsia="lt-LT"/>
          <w14:ligatures w14:val="none"/>
        </w:rPr>
        <w:t> | +370 607 05811</w:t>
      </w:r>
    </w:p>
    <w:p w14:paraId="074D1F1D" w14:textId="3FD6DDD7" w:rsidR="000351A5" w:rsidRPr="000351A5" w:rsidRDefault="000351A5" w:rsidP="00035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Arial" w:eastAsia="Times New Roman" w:hAnsi="Arial" w:cs="Arial"/>
          <w:noProof/>
          <w:color w:val="000000"/>
          <w:kern w:val="0"/>
          <w:sz w:val="27"/>
          <w:szCs w:val="27"/>
          <w:lang w:eastAsia="lt-LT"/>
          <w14:ligatures w14:val="none"/>
        </w:rPr>
        <mc:AlternateContent>
          <mc:Choice Requires="wps">
            <w:drawing>
              <wp:inline distT="0" distB="0" distL="0" distR="0" wp14:anchorId="472DBAC8" wp14:editId="4098C553">
                <wp:extent cx="624840" cy="99060"/>
                <wp:effectExtent l="0" t="0" r="0" b="0"/>
                <wp:docPr id="1" name="m_4601547413140782388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484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810B7" id="m_4601547413140782388Picture 7" o:spid="_x0000_s1026" style="width:49.2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34AF5C59" w14:textId="77777777" w:rsidR="000351A5" w:rsidRPr="000351A5" w:rsidRDefault="000351A5" w:rsidP="000351A5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222222"/>
          <w:kern w:val="0"/>
          <w:sz w:val="24"/>
          <w:szCs w:val="24"/>
          <w:lang w:eastAsia="lt-LT"/>
          <w14:ligatures w14:val="none"/>
        </w:rPr>
      </w:pPr>
      <w:r w:rsidRPr="000351A5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lang w:val="fr-FR" w:eastAsia="lt-LT"/>
          <w14:ligatures w14:val="none"/>
        </w:rPr>
        <w:t>Vildoma UAB</w:t>
      </w:r>
      <w:r w:rsidRPr="000351A5">
        <w:rPr>
          <w:rFonts w:ascii="Arial" w:eastAsia="Times New Roman" w:hAnsi="Arial" w:cs="Arial"/>
          <w:color w:val="000000"/>
          <w:kern w:val="0"/>
          <w:sz w:val="18"/>
          <w:szCs w:val="18"/>
          <w:lang w:val="fr-FR" w:eastAsia="lt-LT"/>
          <w14:ligatures w14:val="none"/>
        </w:rPr>
        <w:br/>
      </w:r>
      <w:r w:rsidRPr="000351A5">
        <w:rPr>
          <w:rFonts w:ascii="Arial" w:eastAsia="Times New Roman" w:hAnsi="Arial" w:cs="Arial"/>
          <w:color w:val="212121"/>
          <w:kern w:val="0"/>
          <w:sz w:val="18"/>
          <w:szCs w:val="18"/>
          <w:lang w:val="fr-FR" w:eastAsia="lt-LT"/>
          <w14:ligatures w14:val="none"/>
        </w:rPr>
        <w:t>+370 5 236 3657</w:t>
      </w:r>
      <w:r w:rsidRPr="000351A5">
        <w:rPr>
          <w:rFonts w:ascii="Arial" w:eastAsia="Times New Roman" w:hAnsi="Arial" w:cs="Arial"/>
          <w:color w:val="000000"/>
          <w:kern w:val="0"/>
          <w:sz w:val="18"/>
          <w:szCs w:val="18"/>
          <w:lang w:val="fr-FR" w:eastAsia="lt-LT"/>
          <w14:ligatures w14:val="none"/>
        </w:rPr>
        <w:br/>
      </w:r>
      <w:r w:rsidRPr="000351A5">
        <w:rPr>
          <w:rFonts w:ascii="Arial" w:eastAsia="Times New Roman" w:hAnsi="Arial" w:cs="Arial"/>
          <w:color w:val="212121"/>
          <w:kern w:val="0"/>
          <w:sz w:val="18"/>
          <w:szCs w:val="18"/>
          <w:lang w:val="fr-FR" w:eastAsia="lt-LT"/>
          <w14:ligatures w14:val="none"/>
        </w:rPr>
        <w:t>Granito g. 3, LT-02241</w:t>
      </w:r>
      <w:r w:rsidRPr="000351A5">
        <w:rPr>
          <w:rFonts w:ascii="Arial" w:eastAsia="Times New Roman" w:hAnsi="Arial" w:cs="Arial"/>
          <w:color w:val="000000"/>
          <w:kern w:val="0"/>
          <w:sz w:val="18"/>
          <w:szCs w:val="18"/>
          <w:lang w:val="fr-FR" w:eastAsia="lt-LT"/>
          <w14:ligatures w14:val="none"/>
        </w:rPr>
        <w:br/>
      </w:r>
      <w:r w:rsidRPr="000351A5">
        <w:rPr>
          <w:rFonts w:ascii="Arial" w:eastAsia="Times New Roman" w:hAnsi="Arial" w:cs="Arial"/>
          <w:color w:val="212121"/>
          <w:kern w:val="0"/>
          <w:sz w:val="18"/>
          <w:szCs w:val="18"/>
          <w:lang w:val="fr-FR" w:eastAsia="lt-LT"/>
          <w14:ligatures w14:val="none"/>
        </w:rPr>
        <w:t>Vilnius, Lithuania</w:t>
      </w:r>
      <w:r w:rsidRPr="000351A5">
        <w:rPr>
          <w:rFonts w:ascii="Arial" w:eastAsia="Times New Roman" w:hAnsi="Arial" w:cs="Arial"/>
          <w:color w:val="000000"/>
          <w:kern w:val="0"/>
          <w:sz w:val="18"/>
          <w:szCs w:val="18"/>
          <w:lang w:val="fr-FR" w:eastAsia="lt-LT"/>
          <w14:ligatures w14:val="none"/>
        </w:rPr>
        <w:br/>
      </w:r>
      <w:hyperlink r:id="rId5" w:tgtFrame="_blank" w:history="1">
        <w:r w:rsidRPr="000351A5">
          <w:rPr>
            <w:rFonts w:ascii="Arial" w:eastAsia="Times New Roman" w:hAnsi="Arial" w:cs="Arial"/>
            <w:color w:val="004B94"/>
            <w:kern w:val="0"/>
            <w:sz w:val="18"/>
            <w:szCs w:val="18"/>
            <w:u w:val="single"/>
            <w:lang w:val="fr-FR" w:eastAsia="lt-LT"/>
            <w14:ligatures w14:val="none"/>
          </w:rPr>
          <w:t>www.vildoma.lt</w:t>
        </w:r>
      </w:hyperlink>
    </w:p>
    <w:p w14:paraId="2EC2668A" w14:textId="77777777" w:rsidR="00BE22C4" w:rsidRDefault="00BE22C4"/>
    <w:sectPr w:rsidR="00BE22C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2"/>
    <w:rsid w:val="000351A5"/>
    <w:rsid w:val="00443A1D"/>
    <w:rsid w:val="00BE22C4"/>
    <w:rsid w:val="00E344D2"/>
    <w:rsid w:val="00E5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5592C-DD18-4CCE-91CC-E84986E0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5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ildoma.lt/" TargetMode="External"/><Relationship Id="rId4" Type="http://schemas.openxmlformats.org/officeDocument/2006/relationships/hyperlink" Target="mailto:deimante.puryte@vildoma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1290</Words>
  <Characters>736</Characters>
  <Application>Microsoft Office Word</Application>
  <DocSecurity>0</DocSecurity>
  <Lines>6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Janušonis</dc:creator>
  <cp:keywords/>
  <dc:description/>
  <cp:lastModifiedBy>Julius Janušonis</cp:lastModifiedBy>
  <cp:revision>2</cp:revision>
  <dcterms:created xsi:type="dcterms:W3CDTF">2023-03-31T10:33:00Z</dcterms:created>
  <dcterms:modified xsi:type="dcterms:W3CDTF">2023-03-31T10:33:00Z</dcterms:modified>
</cp:coreProperties>
</file>