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3158C" w14:textId="3F655539" w:rsidR="00E25117" w:rsidRPr="00C17F92" w:rsidRDefault="00E25117">
      <w:pPr>
        <w:rPr>
          <w:b/>
        </w:rPr>
      </w:pPr>
      <w:r w:rsidRPr="00C17F92">
        <w:rPr>
          <w:b/>
        </w:rPr>
        <w:t xml:space="preserve">1.4.3 </w:t>
      </w:r>
      <w:r w:rsidR="000C2D45" w:rsidRPr="00C17F92">
        <w:rPr>
          <w:b/>
        </w:rPr>
        <w:t>Schleifenvermittelte isotherme Amplifikation</w:t>
      </w:r>
      <w:r w:rsidRPr="00C17F92">
        <w:rPr>
          <w:b/>
        </w:rPr>
        <w:t xml:space="preserve"> </w:t>
      </w:r>
    </w:p>
    <w:p w14:paraId="04703726" w14:textId="396CC970" w:rsidR="003B6B00" w:rsidRPr="00CF44E1" w:rsidRDefault="00E25117"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Die erstmal im Jahr 2000 von </w:t>
      </w:r>
      <w:proofErr w:type="spellStart"/>
      <w:r w:rsidRPr="00CF44E1">
        <w:rPr>
          <w:rFonts w:ascii="Times New Roman" w:hAnsi="Times New Roman" w:cs="Times New Roman"/>
          <w:sz w:val="24"/>
          <w:szCs w:val="24"/>
        </w:rPr>
        <w:t>Notomi</w:t>
      </w:r>
      <w:proofErr w:type="spellEnd"/>
      <w:r w:rsidRPr="00CF44E1">
        <w:rPr>
          <w:rFonts w:ascii="Times New Roman" w:hAnsi="Times New Roman" w:cs="Times New Roman"/>
          <w:sz w:val="24"/>
          <w:szCs w:val="24"/>
        </w:rPr>
        <w:t xml:space="preserve"> (2000) entwickelte Schleifenvermittelte isotherme Amplifikation (engl.: </w:t>
      </w:r>
      <w:r w:rsidRPr="00CF44E1">
        <w:rPr>
          <w:rFonts w:ascii="Times New Roman" w:hAnsi="Times New Roman" w:cs="Times New Roman"/>
          <w:i/>
          <w:sz w:val="24"/>
          <w:szCs w:val="24"/>
        </w:rPr>
        <w:t xml:space="preserve">loop </w:t>
      </w:r>
      <w:proofErr w:type="spellStart"/>
      <w:r w:rsidRPr="00CF44E1">
        <w:rPr>
          <w:rFonts w:ascii="Times New Roman" w:hAnsi="Times New Roman" w:cs="Times New Roman"/>
          <w:i/>
          <w:sz w:val="24"/>
          <w:szCs w:val="24"/>
        </w:rPr>
        <w:t>mediated</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isothermal</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amplifikation</w:t>
      </w:r>
      <w:proofErr w:type="spellEnd"/>
      <w:r w:rsidRPr="00CF44E1">
        <w:rPr>
          <w:rFonts w:ascii="Times New Roman" w:hAnsi="Times New Roman" w:cs="Times New Roman"/>
          <w:sz w:val="24"/>
          <w:szCs w:val="24"/>
        </w:rPr>
        <w:t xml:space="preserve">, LAMP) ist eine effektive isotherme Amplifikationsmethode von DNA bei einer Konstanten Temperatur von 60 - 65 °C. Im Gegensatz zur der PCR werden bei der LAMP 4 bis 6 Primer </w:t>
      </w:r>
      <w:r w:rsidR="00B0347A" w:rsidRPr="00CF44E1">
        <w:rPr>
          <w:rFonts w:ascii="Times New Roman" w:hAnsi="Times New Roman" w:cs="Times New Roman"/>
          <w:sz w:val="24"/>
          <w:szCs w:val="24"/>
        </w:rPr>
        <w:t>verwendet,</w:t>
      </w:r>
      <w:r w:rsidRPr="00CF44E1">
        <w:rPr>
          <w:rFonts w:ascii="Times New Roman" w:hAnsi="Times New Roman" w:cs="Times New Roman"/>
          <w:sz w:val="24"/>
          <w:szCs w:val="24"/>
        </w:rPr>
        <w:t xml:space="preserve"> um die Nukleinsäure zu amplifizieren. Dadurch erreicht die LAMP einerseits sehr hohe </w:t>
      </w:r>
      <w:r w:rsidR="00413EB8" w:rsidRPr="00CF44E1">
        <w:rPr>
          <w:rFonts w:ascii="Times New Roman" w:hAnsi="Times New Roman" w:cs="Times New Roman"/>
          <w:sz w:val="24"/>
          <w:szCs w:val="24"/>
        </w:rPr>
        <w:t>Spezifitäten</w:t>
      </w:r>
      <w:r w:rsidRPr="00CF44E1">
        <w:rPr>
          <w:rFonts w:ascii="Times New Roman" w:hAnsi="Times New Roman" w:cs="Times New Roman"/>
          <w:sz w:val="24"/>
          <w:szCs w:val="24"/>
        </w:rPr>
        <w:t xml:space="preserve">, da die 4 </w:t>
      </w:r>
      <w:r w:rsidR="00C64DED" w:rsidRPr="00CF44E1">
        <w:rPr>
          <w:rFonts w:ascii="Times New Roman" w:hAnsi="Times New Roman" w:cs="Times New Roman"/>
          <w:sz w:val="24"/>
          <w:szCs w:val="24"/>
        </w:rPr>
        <w:t>essenziellen</w:t>
      </w:r>
      <w:r w:rsidRPr="00CF44E1">
        <w:rPr>
          <w:rFonts w:ascii="Times New Roman" w:hAnsi="Times New Roman" w:cs="Times New Roman"/>
          <w:sz w:val="24"/>
          <w:szCs w:val="24"/>
        </w:rPr>
        <w:t xml:space="preserve"> Primer binden müssen, </w:t>
      </w:r>
      <w:r w:rsidR="00413EB8" w:rsidRPr="00CF44E1">
        <w:rPr>
          <w:rFonts w:ascii="Times New Roman" w:hAnsi="Times New Roman" w:cs="Times New Roman"/>
          <w:sz w:val="24"/>
          <w:szCs w:val="24"/>
        </w:rPr>
        <w:t>andererseits</w:t>
      </w:r>
      <w:r w:rsidRPr="00CF44E1">
        <w:rPr>
          <w:rFonts w:ascii="Times New Roman" w:hAnsi="Times New Roman" w:cs="Times New Roman"/>
          <w:sz w:val="24"/>
          <w:szCs w:val="24"/>
        </w:rPr>
        <w:t xml:space="preserve"> aber hohe Anforderung an die</w:t>
      </w:r>
      <w:r w:rsidR="00447397" w:rsidRPr="00CF44E1">
        <w:rPr>
          <w:rFonts w:ascii="Times New Roman" w:hAnsi="Times New Roman" w:cs="Times New Roman"/>
          <w:sz w:val="24"/>
          <w:szCs w:val="24"/>
        </w:rPr>
        <w:t xml:space="preserve"> </w:t>
      </w:r>
      <w:r w:rsidR="00447397" w:rsidRPr="00CF44E1">
        <w:rPr>
          <w:rFonts w:ascii="Times New Roman" w:hAnsi="Times New Roman" w:cs="Times New Roman"/>
          <w:sz w:val="24"/>
          <w:szCs w:val="24"/>
        </w:rPr>
        <w:t>Optimierung und das Primer-Design (</w:t>
      </w:r>
      <w:proofErr w:type="spellStart"/>
      <w:r w:rsidR="00447397" w:rsidRPr="00CF44E1">
        <w:rPr>
          <w:rFonts w:ascii="Times New Roman" w:hAnsi="Times New Roman" w:cs="Times New Roman"/>
          <w:sz w:val="24"/>
          <w:szCs w:val="24"/>
        </w:rPr>
        <w:t>Soroka</w:t>
      </w:r>
      <w:proofErr w:type="spellEnd"/>
      <w:r w:rsidR="00447397" w:rsidRPr="00CF44E1">
        <w:rPr>
          <w:rFonts w:ascii="Times New Roman" w:hAnsi="Times New Roman" w:cs="Times New Roman"/>
          <w:sz w:val="24"/>
          <w:szCs w:val="24"/>
        </w:rPr>
        <w:t xml:space="preserve">, </w:t>
      </w:r>
      <w:proofErr w:type="spellStart"/>
      <w:r w:rsidR="00447397" w:rsidRPr="00CF44E1">
        <w:rPr>
          <w:rFonts w:ascii="Times New Roman" w:hAnsi="Times New Roman" w:cs="Times New Roman"/>
          <w:sz w:val="24"/>
          <w:szCs w:val="24"/>
        </w:rPr>
        <w:t>Wasowicz</w:t>
      </w:r>
      <w:proofErr w:type="spellEnd"/>
      <w:r w:rsidR="00447397" w:rsidRPr="00CF44E1">
        <w:rPr>
          <w:rFonts w:ascii="Times New Roman" w:hAnsi="Times New Roman" w:cs="Times New Roman"/>
          <w:sz w:val="24"/>
          <w:szCs w:val="24"/>
        </w:rPr>
        <w:t xml:space="preserve">, and </w:t>
      </w:r>
      <w:proofErr w:type="spellStart"/>
      <w:r w:rsidR="00447397" w:rsidRPr="00CF44E1">
        <w:rPr>
          <w:rFonts w:ascii="Times New Roman" w:hAnsi="Times New Roman" w:cs="Times New Roman"/>
          <w:sz w:val="24"/>
          <w:szCs w:val="24"/>
        </w:rPr>
        <w:t>Rymaszewska</w:t>
      </w:r>
      <w:proofErr w:type="spellEnd"/>
      <w:r w:rsidR="00447397" w:rsidRPr="00CF44E1">
        <w:rPr>
          <w:rFonts w:ascii="Times New Roman" w:hAnsi="Times New Roman" w:cs="Times New Roman"/>
          <w:sz w:val="24"/>
          <w:szCs w:val="24"/>
        </w:rPr>
        <w:t xml:space="preserve"> 2021). Die Primer werden dabei in innere Primer, äußere Primer und sogenannte Loop Primer </w:t>
      </w:r>
      <w:r w:rsidR="002F16C3" w:rsidRPr="00CF44E1">
        <w:rPr>
          <w:rFonts w:ascii="Times New Roman" w:hAnsi="Times New Roman" w:cs="Times New Roman"/>
          <w:sz w:val="24"/>
          <w:szCs w:val="24"/>
        </w:rPr>
        <w:t>unterteilt</w:t>
      </w:r>
      <w:r w:rsidR="00447397" w:rsidRPr="00CF44E1">
        <w:rPr>
          <w:rFonts w:ascii="Times New Roman" w:hAnsi="Times New Roman" w:cs="Times New Roman"/>
          <w:sz w:val="24"/>
          <w:szCs w:val="24"/>
        </w:rPr>
        <w:t>. (</w:t>
      </w:r>
      <w:proofErr w:type="spellStart"/>
      <w:r w:rsidR="00447397" w:rsidRPr="00CF44E1">
        <w:rPr>
          <w:rFonts w:ascii="Times New Roman" w:hAnsi="Times New Roman" w:cs="Times New Roman"/>
          <w:sz w:val="24"/>
          <w:szCs w:val="24"/>
        </w:rPr>
        <w:t>Nagamine</w:t>
      </w:r>
      <w:proofErr w:type="spellEnd"/>
      <w:r w:rsidR="00447397" w:rsidRPr="00CF44E1">
        <w:rPr>
          <w:rFonts w:ascii="Times New Roman" w:hAnsi="Times New Roman" w:cs="Times New Roman"/>
          <w:sz w:val="24"/>
          <w:szCs w:val="24"/>
        </w:rPr>
        <w:t xml:space="preserve">, Hase, and </w:t>
      </w:r>
      <w:proofErr w:type="spellStart"/>
      <w:r w:rsidR="00447397" w:rsidRPr="00CF44E1">
        <w:rPr>
          <w:rFonts w:ascii="Times New Roman" w:hAnsi="Times New Roman" w:cs="Times New Roman"/>
          <w:sz w:val="24"/>
          <w:szCs w:val="24"/>
        </w:rPr>
        <w:t>Notomi</w:t>
      </w:r>
      <w:proofErr w:type="spellEnd"/>
      <w:r w:rsidR="00447397" w:rsidRPr="00CF44E1">
        <w:rPr>
          <w:rFonts w:ascii="Times New Roman" w:hAnsi="Times New Roman" w:cs="Times New Roman"/>
          <w:sz w:val="24"/>
          <w:szCs w:val="24"/>
        </w:rPr>
        <w:t xml:space="preserve"> 2002). Die äußeren Primer, bestehend aus </w:t>
      </w:r>
      <w:proofErr w:type="spellStart"/>
      <w:r w:rsidR="00447397" w:rsidRPr="00CF44E1">
        <w:rPr>
          <w:rFonts w:ascii="Times New Roman" w:hAnsi="Times New Roman" w:cs="Times New Roman"/>
          <w:sz w:val="24"/>
          <w:szCs w:val="24"/>
        </w:rPr>
        <w:t>forward</w:t>
      </w:r>
      <w:proofErr w:type="spellEnd"/>
      <w:r w:rsidR="00447397" w:rsidRPr="00CF44E1">
        <w:rPr>
          <w:rFonts w:ascii="Times New Roman" w:hAnsi="Times New Roman" w:cs="Times New Roman"/>
          <w:sz w:val="24"/>
          <w:szCs w:val="24"/>
        </w:rPr>
        <w:t xml:space="preserve"> und reverse </w:t>
      </w:r>
      <w:r w:rsidR="00863079" w:rsidRPr="00CF44E1">
        <w:rPr>
          <w:rFonts w:ascii="Times New Roman" w:hAnsi="Times New Roman" w:cs="Times New Roman"/>
          <w:sz w:val="24"/>
          <w:szCs w:val="24"/>
        </w:rPr>
        <w:t>P</w:t>
      </w:r>
      <w:r w:rsidR="00447397" w:rsidRPr="00CF44E1">
        <w:rPr>
          <w:rFonts w:ascii="Times New Roman" w:hAnsi="Times New Roman" w:cs="Times New Roman"/>
          <w:sz w:val="24"/>
          <w:szCs w:val="24"/>
        </w:rPr>
        <w:t>rimer sind zweigeteilt, wobei der 3´-Teil jedes Primer</w:t>
      </w:r>
      <w:r w:rsidR="004C5FEC" w:rsidRPr="00CF44E1">
        <w:rPr>
          <w:rFonts w:ascii="Times New Roman" w:hAnsi="Times New Roman" w:cs="Times New Roman"/>
          <w:sz w:val="24"/>
          <w:szCs w:val="24"/>
        </w:rPr>
        <w:t>s</w:t>
      </w:r>
      <w:r w:rsidR="00447397" w:rsidRPr="00CF44E1">
        <w:rPr>
          <w:rFonts w:ascii="Times New Roman" w:hAnsi="Times New Roman" w:cs="Times New Roman"/>
          <w:sz w:val="24"/>
          <w:szCs w:val="24"/>
        </w:rPr>
        <w:t xml:space="preserve"> komplementär zum jeweiligen Strang (</w:t>
      </w:r>
      <w:proofErr w:type="spellStart"/>
      <w:r w:rsidR="00447397" w:rsidRPr="00CF44E1">
        <w:rPr>
          <w:rFonts w:ascii="Times New Roman" w:hAnsi="Times New Roman" w:cs="Times New Roman"/>
          <w:sz w:val="24"/>
          <w:szCs w:val="24"/>
        </w:rPr>
        <w:t>forward</w:t>
      </w:r>
      <w:proofErr w:type="spellEnd"/>
      <w:r w:rsidR="00447397" w:rsidRPr="00CF44E1">
        <w:rPr>
          <w:rFonts w:ascii="Times New Roman" w:hAnsi="Times New Roman" w:cs="Times New Roman"/>
          <w:sz w:val="24"/>
          <w:szCs w:val="24"/>
        </w:rPr>
        <w:t xml:space="preserve">- / reverse-Strang) ist. Der zweite Teil der Primer hingegen ist </w:t>
      </w:r>
      <w:r w:rsidR="004C5FEC" w:rsidRPr="00CF44E1">
        <w:rPr>
          <w:rFonts w:ascii="Times New Roman" w:hAnsi="Times New Roman" w:cs="Times New Roman"/>
          <w:sz w:val="24"/>
          <w:szCs w:val="24"/>
        </w:rPr>
        <w:t>komplementär</w:t>
      </w:r>
      <w:r w:rsidR="00447397" w:rsidRPr="00CF44E1">
        <w:rPr>
          <w:rFonts w:ascii="Times New Roman" w:hAnsi="Times New Roman" w:cs="Times New Roman"/>
          <w:sz w:val="24"/>
          <w:szCs w:val="24"/>
        </w:rPr>
        <w:t xml:space="preserve"> zu einer Stelle auf dem gegenüberliegenden DNA-Strang. Diese Zweiteilung der Primer sorgt im späteren Verlauf der Reaktion für die Bildung einer </w:t>
      </w:r>
      <w:r w:rsidR="00D60E9B" w:rsidRPr="00CF44E1">
        <w:rPr>
          <w:rFonts w:ascii="Times New Roman" w:hAnsi="Times New Roman" w:cs="Times New Roman"/>
          <w:sz w:val="24"/>
          <w:szCs w:val="24"/>
        </w:rPr>
        <w:t>Hantel</w:t>
      </w:r>
      <w:r w:rsidR="00447397" w:rsidRPr="00CF44E1">
        <w:rPr>
          <w:rFonts w:ascii="Times New Roman" w:hAnsi="Times New Roman" w:cs="Times New Roman"/>
          <w:sz w:val="24"/>
          <w:szCs w:val="24"/>
        </w:rPr>
        <w:t xml:space="preserve"> ähnlichen Struktur. Die äußeren Primer, ebenfalls bestehend aus </w:t>
      </w:r>
      <w:proofErr w:type="spellStart"/>
      <w:r w:rsidR="00447397" w:rsidRPr="00CF44E1">
        <w:rPr>
          <w:rFonts w:ascii="Times New Roman" w:hAnsi="Times New Roman" w:cs="Times New Roman"/>
          <w:sz w:val="24"/>
          <w:szCs w:val="24"/>
        </w:rPr>
        <w:t>forward</w:t>
      </w:r>
      <w:proofErr w:type="spellEnd"/>
      <w:r w:rsidR="00447397" w:rsidRPr="00CF44E1">
        <w:rPr>
          <w:rFonts w:ascii="Times New Roman" w:hAnsi="Times New Roman" w:cs="Times New Roman"/>
          <w:sz w:val="24"/>
          <w:szCs w:val="24"/>
        </w:rPr>
        <w:t xml:space="preserve"> und reverse Primer binden weiter außen auf dem DNA-Doppelstrang und liegen in niedrigerer Konzentration vor als die inneren Primer. Zusätzlich können optional die Loop Primer verwendet werden, welche in den Köpfen der gebildeten Hantelstruktur binden (Huang et al. 2020). Ebenfalls nötig für die Amplifikation ist eine DNA-Polymerase, welche eine hohe DNA-Strang Verdrängungs</w:t>
      </w:r>
      <w:r w:rsidR="009A01BC" w:rsidRPr="00CF44E1">
        <w:rPr>
          <w:rFonts w:ascii="Times New Roman" w:hAnsi="Times New Roman" w:cs="Times New Roman"/>
          <w:sz w:val="24"/>
          <w:szCs w:val="24"/>
        </w:rPr>
        <w:t>-</w:t>
      </w:r>
      <w:r w:rsidR="00447397" w:rsidRPr="00CF44E1">
        <w:rPr>
          <w:rFonts w:ascii="Times New Roman" w:hAnsi="Times New Roman" w:cs="Times New Roman"/>
          <w:sz w:val="24"/>
          <w:szCs w:val="24"/>
        </w:rPr>
        <w:t xml:space="preserve">Aktivität besitzt (Park 2022). Der Reaktionsmechanismus der LAMP kann in zwei Phasen unterteilt werden; der nicht zyklischen Phase und der zyklischen Phase. Im ersten Schritt der nicht zyklische Phase hybridisiert einer der inneren Primer mit seinem 3´-Ende an die zu amplifizierende DNA. Dadurch kann eine Strangverlängerung des Primers durch die Polymerase stattfinden und mithilfe der Strang Verdrängungs-Aktivität wird der ursprüngliche Doppelstrang abgelöst. Anschließend bindet der äußere Primer hinter dem neu entstandenen Doppelstrang, es findet abermals eine Strangverlängerung statt und der innere Primer mit der neu synthetisierten DNA wird verdrängt. Der nun entstandene DNA-Einzelstrang besitzt an einem Ende die Sequenz des inneren Primers, und bildet durch den hinteren </w:t>
      </w:r>
      <w:r w:rsidR="00FA757C" w:rsidRPr="00CF44E1">
        <w:rPr>
          <w:rFonts w:ascii="Times New Roman" w:hAnsi="Times New Roman" w:cs="Times New Roman"/>
          <w:sz w:val="24"/>
          <w:szCs w:val="24"/>
        </w:rPr>
        <w:t>komplementären</w:t>
      </w:r>
      <w:r w:rsidR="00447397" w:rsidRPr="00CF44E1">
        <w:rPr>
          <w:rFonts w:ascii="Times New Roman" w:hAnsi="Times New Roman" w:cs="Times New Roman"/>
          <w:sz w:val="24"/>
          <w:szCs w:val="24"/>
        </w:rPr>
        <w:t xml:space="preserve"> Teil des Primers eine Schleife aus. Der beschriebene Amplifikations-Schritt wird mit den entgegen gesetzten inneren und äußeren Primern wiederholt, sodass eine einzelsträngige DNA entsteht, welche an beiden Enden die Sequenzen der inneren Primer besitzt. </w:t>
      </w:r>
      <w:r w:rsidR="00911AC8" w:rsidRPr="00CF44E1">
        <w:rPr>
          <w:rFonts w:ascii="Times New Roman" w:hAnsi="Times New Roman" w:cs="Times New Roman"/>
          <w:sz w:val="24"/>
          <w:szCs w:val="24"/>
        </w:rPr>
        <w:t>Dadurch</w:t>
      </w:r>
      <w:r w:rsidR="00447397" w:rsidRPr="00CF44E1">
        <w:rPr>
          <w:rFonts w:ascii="Times New Roman" w:hAnsi="Times New Roman" w:cs="Times New Roman"/>
          <w:sz w:val="24"/>
          <w:szCs w:val="24"/>
        </w:rPr>
        <w:t xml:space="preserve"> nimmt diese </w:t>
      </w:r>
      <w:r w:rsidR="00911AC8" w:rsidRPr="00CF44E1">
        <w:rPr>
          <w:rFonts w:ascii="Times New Roman" w:hAnsi="Times New Roman" w:cs="Times New Roman"/>
          <w:sz w:val="24"/>
          <w:szCs w:val="24"/>
        </w:rPr>
        <w:t>einzelsträngige</w:t>
      </w:r>
      <w:r w:rsidR="00447397" w:rsidRPr="00CF44E1">
        <w:rPr>
          <w:rFonts w:ascii="Times New Roman" w:hAnsi="Times New Roman" w:cs="Times New Roman"/>
          <w:sz w:val="24"/>
          <w:szCs w:val="24"/>
        </w:rPr>
        <w:t xml:space="preserve"> </w:t>
      </w:r>
      <w:r w:rsidR="00097F5B" w:rsidRPr="00CF44E1">
        <w:rPr>
          <w:rFonts w:ascii="Times New Roman" w:hAnsi="Times New Roman" w:cs="Times New Roman"/>
          <w:sz w:val="24"/>
          <w:szCs w:val="24"/>
        </w:rPr>
        <w:t>DNA,</w:t>
      </w:r>
      <w:r w:rsidR="00447397" w:rsidRPr="00CF44E1">
        <w:rPr>
          <w:rFonts w:ascii="Times New Roman" w:hAnsi="Times New Roman" w:cs="Times New Roman"/>
          <w:sz w:val="24"/>
          <w:szCs w:val="24"/>
        </w:rPr>
        <w:t xml:space="preserve"> die oben erwähnte </w:t>
      </w:r>
      <w:r w:rsidR="00097F5B" w:rsidRPr="00CF44E1">
        <w:rPr>
          <w:rFonts w:ascii="Times New Roman" w:hAnsi="Times New Roman" w:cs="Times New Roman"/>
          <w:sz w:val="24"/>
          <w:szCs w:val="24"/>
        </w:rPr>
        <w:t>Form</w:t>
      </w:r>
      <w:r w:rsidR="00447397" w:rsidRPr="00CF44E1">
        <w:rPr>
          <w:rFonts w:ascii="Times New Roman" w:hAnsi="Times New Roman" w:cs="Times New Roman"/>
          <w:sz w:val="24"/>
          <w:szCs w:val="24"/>
        </w:rPr>
        <w:t xml:space="preserve"> einer </w:t>
      </w:r>
      <w:r w:rsidR="00DA1B44" w:rsidRPr="00CF44E1">
        <w:rPr>
          <w:rFonts w:ascii="Times New Roman" w:hAnsi="Times New Roman" w:cs="Times New Roman"/>
          <w:sz w:val="24"/>
          <w:szCs w:val="24"/>
        </w:rPr>
        <w:t>Hantel</w:t>
      </w:r>
      <w:r w:rsidR="00447397" w:rsidRPr="00CF44E1">
        <w:rPr>
          <w:rFonts w:ascii="Times New Roman" w:hAnsi="Times New Roman" w:cs="Times New Roman"/>
          <w:sz w:val="24"/>
          <w:szCs w:val="24"/>
        </w:rPr>
        <w:t xml:space="preserve"> an und der nicht zyklische Teil der Amplifikation ist damit beendet (</w:t>
      </w:r>
      <w:proofErr w:type="spellStart"/>
      <w:r w:rsidR="00447397" w:rsidRPr="00CF44E1">
        <w:rPr>
          <w:rFonts w:ascii="Times New Roman" w:hAnsi="Times New Roman" w:cs="Times New Roman"/>
          <w:sz w:val="24"/>
          <w:szCs w:val="24"/>
        </w:rPr>
        <w:t>Parida</w:t>
      </w:r>
      <w:proofErr w:type="spellEnd"/>
      <w:r w:rsidR="00447397" w:rsidRPr="00CF44E1">
        <w:rPr>
          <w:rFonts w:ascii="Times New Roman" w:hAnsi="Times New Roman" w:cs="Times New Roman"/>
          <w:sz w:val="24"/>
          <w:szCs w:val="24"/>
        </w:rPr>
        <w:t xml:space="preserve"> et al. 2008).</w:t>
      </w:r>
    </w:p>
    <w:p w14:paraId="36869152" w14:textId="4042663A" w:rsidR="0004798E" w:rsidRDefault="00C17F92">
      <w:r>
        <w:rPr>
          <w:noProof/>
        </w:rPr>
        <w:lastRenderedPageBreak/>
        <w:drawing>
          <wp:inline distT="0" distB="0" distL="0" distR="0" wp14:anchorId="4E588F05" wp14:editId="3ADFD737">
            <wp:extent cx="5760720" cy="332994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3329940"/>
                    </a:xfrm>
                    <a:prstGeom prst="rect">
                      <a:avLst/>
                    </a:prstGeom>
                  </pic:spPr>
                </pic:pic>
              </a:graphicData>
            </a:graphic>
          </wp:inline>
        </w:drawing>
      </w:r>
    </w:p>
    <w:p w14:paraId="07A8F118" w14:textId="756C4337" w:rsidR="0004798E" w:rsidRDefault="003E0FAD"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Die </w:t>
      </w:r>
      <w:r w:rsidR="004D6A8C" w:rsidRPr="00CF44E1">
        <w:rPr>
          <w:rFonts w:ascii="Times New Roman" w:hAnsi="Times New Roman" w:cs="Times New Roman"/>
          <w:sz w:val="24"/>
          <w:szCs w:val="24"/>
        </w:rPr>
        <w:t>gebildete</w:t>
      </w:r>
      <w:r w:rsidRPr="00CF44E1">
        <w:rPr>
          <w:rFonts w:ascii="Times New Roman" w:hAnsi="Times New Roman" w:cs="Times New Roman"/>
          <w:sz w:val="24"/>
          <w:szCs w:val="24"/>
        </w:rPr>
        <w:t xml:space="preserve"> Hantelstruktur dient i</w:t>
      </w:r>
      <w:r w:rsidR="00B84DD6" w:rsidRPr="00CF44E1">
        <w:rPr>
          <w:rFonts w:ascii="Times New Roman" w:hAnsi="Times New Roman" w:cs="Times New Roman"/>
          <w:sz w:val="24"/>
          <w:szCs w:val="24"/>
        </w:rPr>
        <w:t>n</w:t>
      </w:r>
      <w:r w:rsidRPr="00CF44E1">
        <w:rPr>
          <w:rFonts w:ascii="Times New Roman" w:hAnsi="Times New Roman" w:cs="Times New Roman"/>
          <w:sz w:val="24"/>
          <w:szCs w:val="24"/>
        </w:rPr>
        <w:t xml:space="preserve"> der zweiten Phase der Amplifikation als Startpunkt. Hier können nun</w:t>
      </w:r>
      <w:r w:rsidRPr="00CF44E1">
        <w:rPr>
          <w:rFonts w:ascii="Times New Roman" w:hAnsi="Times New Roman" w:cs="Times New Roman"/>
          <w:sz w:val="24"/>
          <w:szCs w:val="24"/>
        </w:rPr>
        <w:t xml:space="preserve"> </w:t>
      </w:r>
      <w:r w:rsidRPr="00CF44E1">
        <w:rPr>
          <w:rFonts w:ascii="Times New Roman" w:hAnsi="Times New Roman" w:cs="Times New Roman"/>
          <w:sz w:val="24"/>
          <w:szCs w:val="24"/>
        </w:rPr>
        <w:t xml:space="preserve">die verschiedenen Primer gleichzeitig binden und somit die Ziel-DNA exponentiell vervielfältigen. Ebenfalls dient das 3’-Ende der Hantelstruktur als Primer und somit als Startpunkt für die Polymerase. Im </w:t>
      </w:r>
      <w:r w:rsidR="00B84DD6" w:rsidRPr="00CF44E1">
        <w:rPr>
          <w:rFonts w:ascii="Times New Roman" w:hAnsi="Times New Roman" w:cs="Times New Roman"/>
          <w:sz w:val="24"/>
          <w:szCs w:val="24"/>
        </w:rPr>
        <w:t>Verlauf</w:t>
      </w:r>
      <w:r w:rsidRPr="00CF44E1">
        <w:rPr>
          <w:rFonts w:ascii="Times New Roman" w:hAnsi="Times New Roman" w:cs="Times New Roman"/>
          <w:sz w:val="24"/>
          <w:szCs w:val="24"/>
        </w:rPr>
        <w:t xml:space="preserve"> der Reaktion entstehen </w:t>
      </w:r>
      <w:r w:rsidR="00904925" w:rsidRPr="00CF44E1">
        <w:rPr>
          <w:rFonts w:ascii="Times New Roman" w:hAnsi="Times New Roman" w:cs="Times New Roman"/>
          <w:sz w:val="24"/>
          <w:szCs w:val="24"/>
        </w:rPr>
        <w:t>verschiedenste</w:t>
      </w:r>
      <w:r w:rsidRPr="00CF44E1">
        <w:rPr>
          <w:rFonts w:ascii="Times New Roman" w:hAnsi="Times New Roman" w:cs="Times New Roman"/>
          <w:sz w:val="24"/>
          <w:szCs w:val="24"/>
        </w:rPr>
        <w:t xml:space="preserve"> Strukturen wie </w:t>
      </w:r>
      <w:proofErr w:type="spellStart"/>
      <w:r w:rsidRPr="00CF44E1">
        <w:rPr>
          <w:rFonts w:ascii="Times New Roman" w:hAnsi="Times New Roman" w:cs="Times New Roman"/>
          <w:sz w:val="24"/>
          <w:szCs w:val="24"/>
        </w:rPr>
        <w:t>Konkatemere</w:t>
      </w:r>
      <w:proofErr w:type="spellEnd"/>
      <w:r w:rsidRPr="00CF44E1">
        <w:rPr>
          <w:rFonts w:ascii="Times New Roman" w:hAnsi="Times New Roman" w:cs="Times New Roman"/>
          <w:sz w:val="24"/>
          <w:szCs w:val="24"/>
        </w:rPr>
        <w:t xml:space="preserve"> und blumenkohlähnliche Strukturen mit vielen Schleifen (</w:t>
      </w:r>
      <w:proofErr w:type="spellStart"/>
      <w:r w:rsidRPr="00CF44E1">
        <w:rPr>
          <w:rFonts w:ascii="Times New Roman" w:hAnsi="Times New Roman" w:cs="Times New Roman"/>
          <w:sz w:val="24"/>
          <w:szCs w:val="24"/>
        </w:rPr>
        <w:t>Soroka</w:t>
      </w:r>
      <w:proofErr w:type="spellEnd"/>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Wasowicz</w:t>
      </w:r>
      <w:proofErr w:type="spellEnd"/>
      <w:r w:rsidRPr="00CF44E1">
        <w:rPr>
          <w:rFonts w:ascii="Times New Roman" w:hAnsi="Times New Roman" w:cs="Times New Roman"/>
          <w:sz w:val="24"/>
          <w:szCs w:val="24"/>
        </w:rPr>
        <w:t xml:space="preserve">, and </w:t>
      </w:r>
      <w:proofErr w:type="spellStart"/>
      <w:r w:rsidRPr="00CF44E1">
        <w:rPr>
          <w:rFonts w:ascii="Times New Roman" w:hAnsi="Times New Roman" w:cs="Times New Roman"/>
          <w:sz w:val="24"/>
          <w:szCs w:val="24"/>
        </w:rPr>
        <w:t>Rymaszewska</w:t>
      </w:r>
      <w:proofErr w:type="spellEnd"/>
      <w:r w:rsidRPr="00CF44E1">
        <w:rPr>
          <w:rFonts w:ascii="Times New Roman" w:hAnsi="Times New Roman" w:cs="Times New Roman"/>
          <w:sz w:val="24"/>
          <w:szCs w:val="24"/>
        </w:rPr>
        <w:t xml:space="preserve"> 2021; Silva, </w:t>
      </w:r>
      <w:proofErr w:type="spellStart"/>
      <w:r w:rsidRPr="00CF44E1">
        <w:rPr>
          <w:rFonts w:ascii="Times New Roman" w:hAnsi="Times New Roman" w:cs="Times New Roman"/>
          <w:sz w:val="24"/>
          <w:szCs w:val="24"/>
        </w:rPr>
        <w:t>Pardee</w:t>
      </w:r>
      <w:proofErr w:type="spellEnd"/>
      <w:r w:rsidRPr="00CF44E1">
        <w:rPr>
          <w:rFonts w:ascii="Times New Roman" w:hAnsi="Times New Roman" w:cs="Times New Roman"/>
          <w:sz w:val="24"/>
          <w:szCs w:val="24"/>
        </w:rPr>
        <w:t xml:space="preserve">, and Pena 2019). Ebenfalls kann durch das zusätzliche Einbringen der Loop Primer, die Anzahl der Startpunkte abermals </w:t>
      </w:r>
      <w:r w:rsidR="003E6B25" w:rsidRPr="00CF44E1">
        <w:rPr>
          <w:rFonts w:ascii="Times New Roman" w:hAnsi="Times New Roman" w:cs="Times New Roman"/>
          <w:sz w:val="24"/>
          <w:szCs w:val="24"/>
        </w:rPr>
        <w:t>erhöht</w:t>
      </w:r>
      <w:r w:rsidRPr="00CF44E1">
        <w:rPr>
          <w:rFonts w:ascii="Times New Roman" w:hAnsi="Times New Roman" w:cs="Times New Roman"/>
          <w:sz w:val="24"/>
          <w:szCs w:val="24"/>
        </w:rPr>
        <w:t xml:space="preserve"> werden, was zu einer erhöhten Reaktionsgeschwindigkeit führt (</w:t>
      </w:r>
      <w:proofErr w:type="spellStart"/>
      <w:r w:rsidRPr="00CF44E1">
        <w:rPr>
          <w:rFonts w:ascii="Times New Roman" w:hAnsi="Times New Roman" w:cs="Times New Roman"/>
          <w:sz w:val="24"/>
          <w:szCs w:val="24"/>
        </w:rPr>
        <w:t>Nagamine</w:t>
      </w:r>
      <w:proofErr w:type="spellEnd"/>
      <w:r w:rsidRPr="00CF44E1">
        <w:rPr>
          <w:rFonts w:ascii="Times New Roman" w:hAnsi="Times New Roman" w:cs="Times New Roman"/>
          <w:sz w:val="24"/>
          <w:szCs w:val="24"/>
        </w:rPr>
        <w:t xml:space="preserve">, Hase, and </w:t>
      </w:r>
      <w:proofErr w:type="spellStart"/>
      <w:r w:rsidRPr="00CF44E1">
        <w:rPr>
          <w:rFonts w:ascii="Times New Roman" w:hAnsi="Times New Roman" w:cs="Times New Roman"/>
          <w:sz w:val="24"/>
          <w:szCs w:val="24"/>
        </w:rPr>
        <w:t>Notomi</w:t>
      </w:r>
      <w:proofErr w:type="spellEnd"/>
      <w:r w:rsidRPr="00CF44E1">
        <w:rPr>
          <w:rFonts w:ascii="Times New Roman" w:hAnsi="Times New Roman" w:cs="Times New Roman"/>
          <w:sz w:val="24"/>
          <w:szCs w:val="24"/>
        </w:rPr>
        <w:t xml:space="preserve"> 2002). Eine Amplifikation von RNA ist ebenfalls unproblematisch möglich, jedoch muss eine Reverse Transkriptase Reaktion vor der LAMP vorgeschaltet werden (</w:t>
      </w:r>
      <w:proofErr w:type="spellStart"/>
      <w:r w:rsidRPr="00CF44E1">
        <w:rPr>
          <w:rFonts w:ascii="Times New Roman" w:hAnsi="Times New Roman" w:cs="Times New Roman"/>
          <w:sz w:val="24"/>
          <w:szCs w:val="24"/>
        </w:rPr>
        <w:t>Chander</w:t>
      </w:r>
      <w:proofErr w:type="spellEnd"/>
      <w:r w:rsidRPr="00CF44E1">
        <w:rPr>
          <w:rFonts w:ascii="Times New Roman" w:hAnsi="Times New Roman" w:cs="Times New Roman"/>
          <w:sz w:val="24"/>
          <w:szCs w:val="24"/>
        </w:rPr>
        <w:t xml:space="preserve"> et al. 2014). Zur Detektion der Amplifikation können kolorimetrische Fluoreszenzfarbstoffe wie </w:t>
      </w:r>
      <w:proofErr w:type="spellStart"/>
      <w:r w:rsidRPr="00CF44E1">
        <w:rPr>
          <w:rFonts w:ascii="Times New Roman" w:hAnsi="Times New Roman" w:cs="Times New Roman"/>
          <w:sz w:val="24"/>
          <w:szCs w:val="24"/>
        </w:rPr>
        <w:t>Calcein</w:t>
      </w:r>
      <w:proofErr w:type="spellEnd"/>
      <w:r w:rsidRPr="00CF44E1">
        <w:rPr>
          <w:rFonts w:ascii="Times New Roman" w:hAnsi="Times New Roman" w:cs="Times New Roman"/>
          <w:sz w:val="24"/>
          <w:szCs w:val="24"/>
        </w:rPr>
        <w:t>, welche vor der Messung zugegeben werden (</w:t>
      </w:r>
      <w:proofErr w:type="spellStart"/>
      <w:r w:rsidRPr="00CF44E1">
        <w:rPr>
          <w:rFonts w:ascii="Times New Roman" w:hAnsi="Times New Roman" w:cs="Times New Roman"/>
          <w:sz w:val="24"/>
          <w:szCs w:val="24"/>
        </w:rPr>
        <w:t>Tomita</w:t>
      </w:r>
      <w:proofErr w:type="spellEnd"/>
      <w:r w:rsidRPr="00CF44E1">
        <w:rPr>
          <w:rFonts w:ascii="Times New Roman" w:hAnsi="Times New Roman" w:cs="Times New Roman"/>
          <w:sz w:val="24"/>
          <w:szCs w:val="24"/>
        </w:rPr>
        <w:t xml:space="preserve"> et al. 2008) oder Fluoreszenzfarbstoffen wie SYBR Green I, welche nach Abschluss der Amplifikation zugegeben werden (Iwamoto, </w:t>
      </w:r>
      <w:proofErr w:type="spellStart"/>
      <w:r w:rsidRPr="00CF44E1">
        <w:rPr>
          <w:rFonts w:ascii="Times New Roman" w:hAnsi="Times New Roman" w:cs="Times New Roman"/>
          <w:sz w:val="24"/>
          <w:szCs w:val="24"/>
        </w:rPr>
        <w:t>Sonobe</w:t>
      </w:r>
      <w:proofErr w:type="spellEnd"/>
      <w:r w:rsidRPr="00CF44E1">
        <w:rPr>
          <w:rFonts w:ascii="Times New Roman" w:hAnsi="Times New Roman" w:cs="Times New Roman"/>
          <w:sz w:val="24"/>
          <w:szCs w:val="24"/>
        </w:rPr>
        <w:t>, and Hayashi 2003) verwendet werden. Durch die eine hohe DNA-Endkonzentration von 10-20 µg am Ende der Reaktion kann eine Auswertung mit dem bloßen Auge erfolgen (</w:t>
      </w:r>
      <w:proofErr w:type="spellStart"/>
      <w:r w:rsidRPr="00CF44E1">
        <w:rPr>
          <w:rFonts w:ascii="Times New Roman" w:hAnsi="Times New Roman" w:cs="Times New Roman"/>
          <w:sz w:val="24"/>
          <w:szCs w:val="24"/>
        </w:rPr>
        <w:t>Parida</w:t>
      </w:r>
      <w:proofErr w:type="spellEnd"/>
      <w:r w:rsidRPr="00CF44E1">
        <w:rPr>
          <w:rFonts w:ascii="Times New Roman" w:hAnsi="Times New Roman" w:cs="Times New Roman"/>
          <w:sz w:val="24"/>
          <w:szCs w:val="24"/>
        </w:rPr>
        <w:t xml:space="preserve"> et al. 2008). Ebenfalls kann die Messung der Trübung für den N</w:t>
      </w:r>
      <w:r w:rsidR="00786099" w:rsidRPr="00CF44E1">
        <w:rPr>
          <w:rFonts w:ascii="Times New Roman" w:hAnsi="Times New Roman" w:cs="Times New Roman"/>
          <w:sz w:val="24"/>
          <w:szCs w:val="24"/>
        </w:rPr>
        <w:t>a</w:t>
      </w:r>
      <w:r w:rsidRPr="00CF44E1">
        <w:rPr>
          <w:rFonts w:ascii="Times New Roman" w:hAnsi="Times New Roman" w:cs="Times New Roman"/>
          <w:sz w:val="24"/>
          <w:szCs w:val="24"/>
        </w:rPr>
        <w:t xml:space="preserve">chweis einer Positiven Reaktion verwendet werden. Durch die </w:t>
      </w:r>
      <w:proofErr w:type="gramStart"/>
      <w:r w:rsidRPr="00CF44E1">
        <w:rPr>
          <w:rFonts w:ascii="Times New Roman" w:hAnsi="Times New Roman" w:cs="Times New Roman"/>
          <w:sz w:val="24"/>
          <w:szCs w:val="24"/>
        </w:rPr>
        <w:t>extrem hohe</w:t>
      </w:r>
      <w:proofErr w:type="gramEnd"/>
      <w:r w:rsidRPr="00CF44E1">
        <w:rPr>
          <w:rFonts w:ascii="Times New Roman" w:hAnsi="Times New Roman" w:cs="Times New Roman"/>
          <w:sz w:val="24"/>
          <w:szCs w:val="24"/>
        </w:rPr>
        <w:t xml:space="preserve"> Menge an </w:t>
      </w:r>
      <w:r w:rsidR="00A9462F" w:rsidRPr="00CF44E1">
        <w:rPr>
          <w:rFonts w:ascii="Times New Roman" w:hAnsi="Times New Roman" w:cs="Times New Roman"/>
          <w:sz w:val="24"/>
          <w:szCs w:val="24"/>
        </w:rPr>
        <w:t>synthetisierter</w:t>
      </w:r>
      <w:r w:rsidRPr="00CF44E1">
        <w:rPr>
          <w:rFonts w:ascii="Times New Roman" w:hAnsi="Times New Roman" w:cs="Times New Roman"/>
          <w:sz w:val="24"/>
          <w:szCs w:val="24"/>
        </w:rPr>
        <w:t xml:space="preserve"> DNA entstehen große Mengen an Pyrophosphat, welches Magnesium-Ionen bindet und bei hohen </w:t>
      </w:r>
      <w:r w:rsidR="00A9462F" w:rsidRPr="00CF44E1">
        <w:rPr>
          <w:rFonts w:ascii="Times New Roman" w:hAnsi="Times New Roman" w:cs="Times New Roman"/>
          <w:sz w:val="24"/>
          <w:szCs w:val="24"/>
        </w:rPr>
        <w:t>Konzentration</w:t>
      </w:r>
      <w:r w:rsidR="00104450" w:rsidRPr="00CF44E1">
        <w:rPr>
          <w:rFonts w:ascii="Times New Roman" w:hAnsi="Times New Roman" w:cs="Times New Roman"/>
          <w:sz w:val="24"/>
          <w:szCs w:val="24"/>
        </w:rPr>
        <w:t>en</w:t>
      </w:r>
      <w:r w:rsidRPr="00CF44E1">
        <w:rPr>
          <w:rFonts w:ascii="Times New Roman" w:hAnsi="Times New Roman" w:cs="Times New Roman"/>
          <w:sz w:val="24"/>
          <w:szCs w:val="24"/>
        </w:rPr>
        <w:t xml:space="preserve"> ausfällt. Diese Fällung führt zu einer Trübung der Reaktionsmixtur, welches wiederum </w:t>
      </w:r>
      <w:r w:rsidR="00104450" w:rsidRPr="00CF44E1">
        <w:rPr>
          <w:rFonts w:ascii="Times New Roman" w:hAnsi="Times New Roman" w:cs="Times New Roman"/>
          <w:sz w:val="24"/>
          <w:szCs w:val="24"/>
        </w:rPr>
        <w:t>quantifiziert</w:t>
      </w:r>
      <w:r w:rsidRPr="00CF44E1">
        <w:rPr>
          <w:rFonts w:ascii="Times New Roman" w:hAnsi="Times New Roman" w:cs="Times New Roman"/>
          <w:sz w:val="24"/>
          <w:szCs w:val="24"/>
        </w:rPr>
        <w:t xml:space="preserve"> werden kann (Mori et al. 2001).</w:t>
      </w:r>
    </w:p>
    <w:p w14:paraId="587F76B9" w14:textId="77777777" w:rsidR="00CF44E1" w:rsidRPr="00CF44E1" w:rsidRDefault="00CF44E1" w:rsidP="00CF44E1">
      <w:pPr>
        <w:spacing w:line="360" w:lineRule="auto"/>
        <w:jc w:val="both"/>
        <w:rPr>
          <w:rFonts w:ascii="Times New Roman" w:hAnsi="Times New Roman" w:cs="Times New Roman"/>
          <w:sz w:val="24"/>
          <w:szCs w:val="24"/>
        </w:rPr>
      </w:pPr>
    </w:p>
    <w:p w14:paraId="6E8D051F" w14:textId="03AD9216" w:rsidR="00294636" w:rsidRPr="00CF44E1" w:rsidRDefault="000038D0" w:rsidP="00CF44E1">
      <w:pPr>
        <w:spacing w:line="360" w:lineRule="auto"/>
        <w:jc w:val="both"/>
        <w:rPr>
          <w:rFonts w:ascii="Times New Roman" w:hAnsi="Times New Roman" w:cs="Times New Roman"/>
          <w:b/>
          <w:sz w:val="24"/>
          <w:szCs w:val="24"/>
        </w:rPr>
      </w:pPr>
      <w:r w:rsidRPr="00CF44E1">
        <w:rPr>
          <w:rFonts w:ascii="Times New Roman" w:hAnsi="Times New Roman" w:cs="Times New Roman"/>
          <w:b/>
          <w:sz w:val="24"/>
          <w:szCs w:val="24"/>
        </w:rPr>
        <w:lastRenderedPageBreak/>
        <w:t>1</w:t>
      </w:r>
      <w:r w:rsidRPr="00CF44E1">
        <w:rPr>
          <w:rFonts w:ascii="Times New Roman" w:hAnsi="Times New Roman" w:cs="Times New Roman"/>
          <w:b/>
          <w:sz w:val="24"/>
          <w:szCs w:val="24"/>
        </w:rPr>
        <w:t>.4.4 Nukleinsäure sequenz-basierte Amplifikation</w:t>
      </w:r>
    </w:p>
    <w:p w14:paraId="30D1C330" w14:textId="6CBA6BC8" w:rsidR="00294636" w:rsidRDefault="000038D0"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Die Nucleinsäure sequenz-basierte Amplifikation </w:t>
      </w:r>
      <w:proofErr w:type="gramStart"/>
      <w:r w:rsidRPr="00CF44E1">
        <w:rPr>
          <w:rFonts w:ascii="Times New Roman" w:hAnsi="Times New Roman" w:cs="Times New Roman"/>
          <w:sz w:val="24"/>
          <w:szCs w:val="24"/>
        </w:rPr>
        <w:t>( engl.</w:t>
      </w:r>
      <w:proofErr w:type="gramEnd"/>
      <w:r w:rsidRPr="00CF44E1">
        <w:rPr>
          <w:rFonts w:ascii="Times New Roman" w:hAnsi="Times New Roman" w:cs="Times New Roman"/>
          <w:sz w:val="24"/>
          <w:szCs w:val="24"/>
        </w:rPr>
        <w:t xml:space="preserve">: </w:t>
      </w:r>
      <w:proofErr w:type="spellStart"/>
      <w:r w:rsidRPr="00CF44E1">
        <w:rPr>
          <w:rFonts w:ascii="Times New Roman" w:hAnsi="Times New Roman" w:cs="Times New Roman"/>
          <w:i/>
          <w:sz w:val="24"/>
          <w:szCs w:val="24"/>
        </w:rPr>
        <w:t>nucleic</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acid</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sequence-based</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amplification</w:t>
      </w:r>
      <w:proofErr w:type="spellEnd"/>
      <w:r w:rsidRPr="00CF44E1">
        <w:rPr>
          <w:rFonts w:ascii="Times New Roman" w:hAnsi="Times New Roman" w:cs="Times New Roman"/>
          <w:sz w:val="24"/>
          <w:szCs w:val="24"/>
        </w:rPr>
        <w:t xml:space="preserve">, NASBA), auch bekannt unter </w:t>
      </w:r>
      <w:proofErr w:type="spellStart"/>
      <w:r w:rsidRPr="00CF44E1">
        <w:rPr>
          <w:rFonts w:ascii="Times New Roman" w:hAnsi="Times New Roman" w:cs="Times New Roman"/>
          <w:i/>
          <w:sz w:val="24"/>
          <w:szCs w:val="24"/>
        </w:rPr>
        <w:t>self-sustained</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sequence</w:t>
      </w:r>
      <w:proofErr w:type="spellEnd"/>
      <w:r w:rsidRPr="00CF44E1">
        <w:rPr>
          <w:rFonts w:ascii="Times New Roman" w:hAnsi="Times New Roman" w:cs="Times New Roman"/>
          <w:i/>
          <w:sz w:val="24"/>
          <w:szCs w:val="24"/>
        </w:rPr>
        <w:t xml:space="preserve"> </w:t>
      </w:r>
      <w:proofErr w:type="spellStart"/>
      <w:r w:rsidRPr="00CF44E1">
        <w:rPr>
          <w:rFonts w:ascii="Times New Roman" w:hAnsi="Times New Roman" w:cs="Times New Roman"/>
          <w:i/>
          <w:sz w:val="24"/>
          <w:szCs w:val="24"/>
        </w:rPr>
        <w:t>replication</w:t>
      </w:r>
      <w:proofErr w:type="spellEnd"/>
      <w:r w:rsidRPr="00CF44E1">
        <w:rPr>
          <w:rFonts w:ascii="Times New Roman" w:hAnsi="Times New Roman" w:cs="Times New Roman"/>
          <w:sz w:val="24"/>
          <w:szCs w:val="24"/>
        </w:rPr>
        <w:t xml:space="preserve"> (3SR) ist eine auf der </w:t>
      </w:r>
      <w:r w:rsidR="00575095" w:rsidRPr="00CF44E1">
        <w:rPr>
          <w:rFonts w:ascii="Times New Roman" w:hAnsi="Times New Roman" w:cs="Times New Roman"/>
          <w:sz w:val="24"/>
          <w:szCs w:val="24"/>
        </w:rPr>
        <w:t>Transkription</w:t>
      </w:r>
      <w:r w:rsidRPr="00CF44E1">
        <w:rPr>
          <w:rFonts w:ascii="Times New Roman" w:hAnsi="Times New Roman" w:cs="Times New Roman"/>
          <w:sz w:val="24"/>
          <w:szCs w:val="24"/>
        </w:rPr>
        <w:t xml:space="preserve"> basierende, isotherme Amplifikationsmethode zum Nachweis von Nukleinsäuren (</w:t>
      </w:r>
      <w:proofErr w:type="spellStart"/>
      <w:r w:rsidRPr="00CF44E1">
        <w:rPr>
          <w:rFonts w:ascii="Times New Roman" w:hAnsi="Times New Roman" w:cs="Times New Roman"/>
          <w:sz w:val="24"/>
          <w:szCs w:val="24"/>
        </w:rPr>
        <w:t>Deiman</w:t>
      </w:r>
      <w:proofErr w:type="spellEnd"/>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Aarle</w:t>
      </w:r>
      <w:proofErr w:type="spellEnd"/>
      <w:r w:rsidRPr="00CF44E1">
        <w:rPr>
          <w:rFonts w:ascii="Times New Roman" w:hAnsi="Times New Roman" w:cs="Times New Roman"/>
          <w:sz w:val="24"/>
          <w:szCs w:val="24"/>
        </w:rPr>
        <w:t xml:space="preserve">, and </w:t>
      </w:r>
      <w:proofErr w:type="spellStart"/>
      <w:r w:rsidRPr="00CF44E1">
        <w:rPr>
          <w:rFonts w:ascii="Times New Roman" w:hAnsi="Times New Roman" w:cs="Times New Roman"/>
          <w:sz w:val="24"/>
          <w:szCs w:val="24"/>
        </w:rPr>
        <w:t>Sillekens</w:t>
      </w:r>
      <w:proofErr w:type="spellEnd"/>
      <w:r w:rsidRPr="00CF44E1">
        <w:rPr>
          <w:rFonts w:ascii="Times New Roman" w:hAnsi="Times New Roman" w:cs="Times New Roman"/>
          <w:sz w:val="24"/>
          <w:szCs w:val="24"/>
        </w:rPr>
        <w:t xml:space="preserve"> 2002). Die erstmals von </w:t>
      </w:r>
      <w:proofErr w:type="spellStart"/>
      <w:r w:rsidRPr="00CF44E1">
        <w:rPr>
          <w:rFonts w:ascii="Times New Roman" w:hAnsi="Times New Roman" w:cs="Times New Roman"/>
          <w:sz w:val="24"/>
          <w:szCs w:val="24"/>
        </w:rPr>
        <w:t>Guatelli</w:t>
      </w:r>
      <w:proofErr w:type="spellEnd"/>
      <w:r w:rsidRPr="00CF44E1">
        <w:rPr>
          <w:rFonts w:ascii="Times New Roman" w:hAnsi="Times New Roman" w:cs="Times New Roman"/>
          <w:sz w:val="24"/>
          <w:szCs w:val="24"/>
        </w:rPr>
        <w:t xml:space="preserve"> et al. (1990) erwähnte Methode beruht dabei auf einem Enzym-mix bestehend aus einer reversen Transkrip</w:t>
      </w:r>
      <w:r w:rsidR="00575095" w:rsidRPr="00CF44E1">
        <w:rPr>
          <w:rFonts w:ascii="Times New Roman" w:hAnsi="Times New Roman" w:cs="Times New Roman"/>
          <w:sz w:val="24"/>
          <w:szCs w:val="24"/>
        </w:rPr>
        <w:t>t</w:t>
      </w:r>
      <w:r w:rsidRPr="00CF44E1">
        <w:rPr>
          <w:rFonts w:ascii="Times New Roman" w:hAnsi="Times New Roman" w:cs="Times New Roman"/>
          <w:sz w:val="24"/>
          <w:szCs w:val="24"/>
        </w:rPr>
        <w:t>ase (RT),</w:t>
      </w:r>
      <w:r w:rsidR="007D6C8C" w:rsidRPr="00CF44E1">
        <w:rPr>
          <w:rFonts w:ascii="Times New Roman" w:hAnsi="Times New Roman" w:cs="Times New Roman"/>
          <w:sz w:val="24"/>
          <w:szCs w:val="24"/>
        </w:rPr>
        <w:t xml:space="preserve"> </w:t>
      </w:r>
      <w:r w:rsidRPr="00CF44E1">
        <w:rPr>
          <w:rFonts w:ascii="Times New Roman" w:hAnsi="Times New Roman" w:cs="Times New Roman"/>
          <w:sz w:val="24"/>
          <w:szCs w:val="24"/>
        </w:rPr>
        <w:t xml:space="preserve">des </w:t>
      </w:r>
      <w:proofErr w:type="spellStart"/>
      <w:r w:rsidRPr="00CF44E1">
        <w:rPr>
          <w:rFonts w:ascii="Times New Roman" w:hAnsi="Times New Roman" w:cs="Times New Roman"/>
          <w:sz w:val="24"/>
          <w:szCs w:val="24"/>
        </w:rPr>
        <w:t>avian</w:t>
      </w:r>
      <w:proofErr w:type="spellEnd"/>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myeloblastosis</w:t>
      </w:r>
      <w:proofErr w:type="spellEnd"/>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virus</w:t>
      </w:r>
      <w:proofErr w:type="spellEnd"/>
      <w:r w:rsidRPr="00CF44E1">
        <w:rPr>
          <w:rFonts w:ascii="Times New Roman" w:hAnsi="Times New Roman" w:cs="Times New Roman"/>
          <w:sz w:val="24"/>
          <w:szCs w:val="24"/>
        </w:rPr>
        <w:t xml:space="preserve">, der </w:t>
      </w:r>
      <w:proofErr w:type="spellStart"/>
      <w:r w:rsidRPr="00CF44E1">
        <w:rPr>
          <w:rFonts w:ascii="Times New Roman" w:hAnsi="Times New Roman" w:cs="Times New Roman"/>
          <w:sz w:val="24"/>
          <w:szCs w:val="24"/>
        </w:rPr>
        <w:t>RNAse</w:t>
      </w:r>
      <w:proofErr w:type="spellEnd"/>
      <w:r w:rsidRPr="00CF44E1">
        <w:rPr>
          <w:rFonts w:ascii="Times New Roman" w:hAnsi="Times New Roman" w:cs="Times New Roman"/>
          <w:sz w:val="24"/>
          <w:szCs w:val="24"/>
        </w:rPr>
        <w:t xml:space="preserve"> H und einer T7 DNA </w:t>
      </w:r>
      <w:r w:rsidR="007D6C8C" w:rsidRPr="00CF44E1">
        <w:rPr>
          <w:rFonts w:ascii="Times New Roman" w:hAnsi="Times New Roman" w:cs="Times New Roman"/>
          <w:sz w:val="24"/>
          <w:szCs w:val="24"/>
        </w:rPr>
        <w:t>abhängigen</w:t>
      </w:r>
      <w:r w:rsidRPr="00CF44E1">
        <w:rPr>
          <w:rFonts w:ascii="Times New Roman" w:hAnsi="Times New Roman" w:cs="Times New Roman"/>
          <w:sz w:val="24"/>
          <w:szCs w:val="24"/>
        </w:rPr>
        <w:t xml:space="preserve"> </w:t>
      </w:r>
      <w:r w:rsidR="00F240A4" w:rsidRPr="00CF44E1">
        <w:rPr>
          <w:rFonts w:ascii="Times New Roman" w:hAnsi="Times New Roman" w:cs="Times New Roman"/>
          <w:sz w:val="24"/>
          <w:szCs w:val="24"/>
        </w:rPr>
        <w:t>RNA-Polymerase</w:t>
      </w:r>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DdRp</w:t>
      </w:r>
      <w:proofErr w:type="spellEnd"/>
      <w:r w:rsidRPr="00CF44E1">
        <w:rPr>
          <w:rFonts w:ascii="Times New Roman" w:hAnsi="Times New Roman" w:cs="Times New Roman"/>
          <w:sz w:val="24"/>
          <w:szCs w:val="24"/>
        </w:rPr>
        <w:t>) (</w:t>
      </w:r>
      <w:proofErr w:type="spellStart"/>
      <w:r w:rsidRPr="00CF44E1">
        <w:rPr>
          <w:rFonts w:ascii="Times New Roman" w:hAnsi="Times New Roman" w:cs="Times New Roman"/>
          <w:sz w:val="24"/>
          <w:szCs w:val="24"/>
        </w:rPr>
        <w:t>Deiman</w:t>
      </w:r>
      <w:proofErr w:type="spellEnd"/>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Aarle</w:t>
      </w:r>
      <w:proofErr w:type="spellEnd"/>
      <w:r w:rsidRPr="00CF44E1">
        <w:rPr>
          <w:rFonts w:ascii="Times New Roman" w:hAnsi="Times New Roman" w:cs="Times New Roman"/>
          <w:sz w:val="24"/>
          <w:szCs w:val="24"/>
        </w:rPr>
        <w:t xml:space="preserve">, and </w:t>
      </w:r>
      <w:proofErr w:type="spellStart"/>
      <w:r w:rsidRPr="00CF44E1">
        <w:rPr>
          <w:rFonts w:ascii="Times New Roman" w:hAnsi="Times New Roman" w:cs="Times New Roman"/>
          <w:sz w:val="24"/>
          <w:szCs w:val="24"/>
        </w:rPr>
        <w:t>Sillekens</w:t>
      </w:r>
      <w:proofErr w:type="spellEnd"/>
      <w:r w:rsidRPr="00CF44E1">
        <w:rPr>
          <w:rFonts w:ascii="Times New Roman" w:hAnsi="Times New Roman" w:cs="Times New Roman"/>
          <w:sz w:val="24"/>
          <w:szCs w:val="24"/>
        </w:rPr>
        <w:t xml:space="preserve"> 2002). Eine Besonderheit der NASBA liegt im ersten Schritt der Methode. Hier bindet ein ca. 45 bp langer Primer 1 an das 3´-Ende einer einzelsträngigen RNA. Dadurch eignet sich die NASBA besonders zum Nachweis von RNA-Molekülen, da diese direkt zum Start der Reaktion </w:t>
      </w:r>
      <w:r w:rsidR="00F240A4" w:rsidRPr="00CF44E1">
        <w:rPr>
          <w:rFonts w:ascii="Times New Roman" w:hAnsi="Times New Roman" w:cs="Times New Roman"/>
          <w:sz w:val="24"/>
          <w:szCs w:val="24"/>
        </w:rPr>
        <w:t>benötigt</w:t>
      </w:r>
      <w:r w:rsidRPr="00CF44E1">
        <w:rPr>
          <w:rFonts w:ascii="Times New Roman" w:hAnsi="Times New Roman" w:cs="Times New Roman"/>
          <w:sz w:val="24"/>
          <w:szCs w:val="24"/>
        </w:rPr>
        <w:t xml:space="preserve"> werden</w:t>
      </w:r>
      <w:r w:rsidR="00166CFD" w:rsidRPr="00CF44E1">
        <w:rPr>
          <w:rFonts w:ascii="Times New Roman" w:hAnsi="Times New Roman" w:cs="Times New Roman"/>
          <w:sz w:val="24"/>
          <w:szCs w:val="24"/>
        </w:rPr>
        <w:t>.</w:t>
      </w:r>
      <w:r w:rsidRPr="00CF44E1">
        <w:rPr>
          <w:rFonts w:ascii="Times New Roman" w:hAnsi="Times New Roman" w:cs="Times New Roman"/>
          <w:sz w:val="24"/>
          <w:szCs w:val="24"/>
        </w:rPr>
        <w:t xml:space="preserve"> </w:t>
      </w:r>
      <w:r w:rsidR="005A172F" w:rsidRPr="00CF44E1">
        <w:rPr>
          <w:rFonts w:ascii="Times New Roman" w:hAnsi="Times New Roman" w:cs="Times New Roman"/>
          <w:sz w:val="24"/>
          <w:szCs w:val="24"/>
        </w:rPr>
        <w:t>Durch diese Eigenschaft unterscheidet sich die NSABA</w:t>
      </w:r>
      <w:r w:rsidR="005A172F" w:rsidRPr="00CF44E1">
        <w:rPr>
          <w:rFonts w:ascii="Times New Roman" w:hAnsi="Times New Roman" w:cs="Times New Roman"/>
          <w:sz w:val="24"/>
          <w:szCs w:val="24"/>
        </w:rPr>
        <w:t xml:space="preserve"> </w:t>
      </w:r>
      <w:r w:rsidRPr="00CF44E1">
        <w:rPr>
          <w:rFonts w:ascii="Times New Roman" w:hAnsi="Times New Roman" w:cs="Times New Roman"/>
          <w:sz w:val="24"/>
          <w:szCs w:val="24"/>
        </w:rPr>
        <w:t xml:space="preserve">zu anderen Amplifikationsmethoden, wo ein RT-Schritt vorgeschalten werden muss (Compton 1991; </w:t>
      </w:r>
      <w:proofErr w:type="spellStart"/>
      <w:r w:rsidRPr="00CF44E1">
        <w:rPr>
          <w:rFonts w:ascii="Times New Roman" w:hAnsi="Times New Roman" w:cs="Times New Roman"/>
          <w:sz w:val="24"/>
          <w:szCs w:val="24"/>
        </w:rPr>
        <w:t>Bachman</w:t>
      </w:r>
      <w:proofErr w:type="spellEnd"/>
      <w:r w:rsidRPr="00CF44E1">
        <w:rPr>
          <w:rFonts w:ascii="Times New Roman" w:hAnsi="Times New Roman" w:cs="Times New Roman"/>
          <w:sz w:val="24"/>
          <w:szCs w:val="24"/>
        </w:rPr>
        <w:t xml:space="preserve"> 2013; Zhang et al. 2021). Dabei hybridisieren nur 20 bp am 3´-Ende des Primers, da sie komplementär zur Ziel-RNA sind. Das 5-Ende hingegen besitzt eine Promotor</w:t>
      </w:r>
      <w:r w:rsidR="005A172F" w:rsidRPr="00CF44E1">
        <w:rPr>
          <w:rFonts w:ascii="Times New Roman" w:hAnsi="Times New Roman" w:cs="Times New Roman"/>
          <w:sz w:val="24"/>
          <w:szCs w:val="24"/>
        </w:rPr>
        <w:t>-</w:t>
      </w:r>
      <w:r w:rsidRPr="00CF44E1">
        <w:rPr>
          <w:rFonts w:ascii="Times New Roman" w:hAnsi="Times New Roman" w:cs="Times New Roman"/>
          <w:sz w:val="24"/>
          <w:szCs w:val="24"/>
        </w:rPr>
        <w:t xml:space="preserve">Erkennungssequenz für die </w:t>
      </w:r>
      <w:proofErr w:type="spellStart"/>
      <w:r w:rsidRPr="00CF44E1">
        <w:rPr>
          <w:rFonts w:ascii="Times New Roman" w:hAnsi="Times New Roman" w:cs="Times New Roman"/>
          <w:sz w:val="24"/>
          <w:szCs w:val="24"/>
        </w:rPr>
        <w:t>DdRp</w:t>
      </w:r>
      <w:proofErr w:type="spellEnd"/>
      <w:r w:rsidRPr="00CF44E1">
        <w:rPr>
          <w:rFonts w:ascii="Times New Roman" w:hAnsi="Times New Roman" w:cs="Times New Roman"/>
          <w:sz w:val="24"/>
          <w:szCs w:val="24"/>
        </w:rPr>
        <w:t xml:space="preserve">. Nachdem der Primer gebunden </w:t>
      </w:r>
      <w:r w:rsidR="0045472A" w:rsidRPr="00CF44E1">
        <w:rPr>
          <w:rFonts w:ascii="Times New Roman" w:hAnsi="Times New Roman" w:cs="Times New Roman"/>
          <w:sz w:val="24"/>
          <w:szCs w:val="24"/>
        </w:rPr>
        <w:t>hat,</w:t>
      </w:r>
      <w:r w:rsidRPr="00CF44E1">
        <w:rPr>
          <w:rFonts w:ascii="Times New Roman" w:hAnsi="Times New Roman" w:cs="Times New Roman"/>
          <w:sz w:val="24"/>
          <w:szCs w:val="24"/>
        </w:rPr>
        <w:t xml:space="preserve"> wird eine cDNA bei einer Temperatur von 41 °C von der im Reaktionsmix enthaltenen RT synthetisiert. Das entstandene cDNA/RNA-Hybrid wird anschließend von der </w:t>
      </w:r>
      <w:proofErr w:type="spellStart"/>
      <w:r w:rsidRPr="00CF44E1">
        <w:rPr>
          <w:rFonts w:ascii="Times New Roman" w:hAnsi="Times New Roman" w:cs="Times New Roman"/>
          <w:sz w:val="24"/>
          <w:szCs w:val="24"/>
        </w:rPr>
        <w:t>RNAse</w:t>
      </w:r>
      <w:proofErr w:type="spellEnd"/>
      <w:r w:rsidRPr="00CF44E1">
        <w:rPr>
          <w:rFonts w:ascii="Times New Roman" w:hAnsi="Times New Roman" w:cs="Times New Roman"/>
          <w:sz w:val="24"/>
          <w:szCs w:val="24"/>
        </w:rPr>
        <w:t xml:space="preserve"> H verdaut, sodass der </w:t>
      </w:r>
      <w:r w:rsidR="0045472A" w:rsidRPr="00CF44E1">
        <w:rPr>
          <w:rFonts w:ascii="Times New Roman" w:hAnsi="Times New Roman" w:cs="Times New Roman"/>
          <w:sz w:val="24"/>
          <w:szCs w:val="24"/>
        </w:rPr>
        <w:t>einzelsträngige</w:t>
      </w:r>
      <w:r w:rsidRPr="00CF44E1">
        <w:rPr>
          <w:rFonts w:ascii="Times New Roman" w:hAnsi="Times New Roman" w:cs="Times New Roman"/>
          <w:sz w:val="24"/>
          <w:szCs w:val="24"/>
        </w:rPr>
        <w:t xml:space="preserve"> DNA-Anteil mit der Promotorsequenz im Reaktionsmix enthalten ist. Ein zweiter 20 bp langer Primer2, welcher komplementär zur DNA ist, hybridisiert und die RT vervollständigt den DNA-Doppelstrang. Die nun aktive, doppelsträngige T7- Promotorsequenz, rekrutiert die </w:t>
      </w:r>
      <w:proofErr w:type="spellStart"/>
      <w:r w:rsidRPr="00CF44E1">
        <w:rPr>
          <w:rFonts w:ascii="Times New Roman" w:hAnsi="Times New Roman" w:cs="Times New Roman"/>
          <w:sz w:val="24"/>
          <w:szCs w:val="24"/>
        </w:rPr>
        <w:t>DdRp</w:t>
      </w:r>
      <w:proofErr w:type="spellEnd"/>
      <w:r w:rsidRPr="00CF44E1">
        <w:rPr>
          <w:rFonts w:ascii="Times New Roman" w:hAnsi="Times New Roman" w:cs="Times New Roman"/>
          <w:sz w:val="24"/>
          <w:szCs w:val="24"/>
        </w:rPr>
        <w:t xml:space="preserve">, welche um die 100 </w:t>
      </w:r>
      <w:r w:rsidR="003B1BBD" w:rsidRPr="00CF44E1">
        <w:rPr>
          <w:rFonts w:ascii="Times New Roman" w:hAnsi="Times New Roman" w:cs="Times New Roman"/>
          <w:sz w:val="24"/>
          <w:szCs w:val="24"/>
        </w:rPr>
        <w:t>RNA-Kopien</w:t>
      </w:r>
      <w:r w:rsidRPr="00CF44E1">
        <w:rPr>
          <w:rFonts w:ascii="Times New Roman" w:hAnsi="Times New Roman" w:cs="Times New Roman"/>
          <w:sz w:val="24"/>
          <w:szCs w:val="24"/>
        </w:rPr>
        <w:t xml:space="preserve"> pro DNA-Template erzeugt. Die neu entstandenen RNA-Moleküle gehen in den ersten Zyklus der NASBA ein, indem der Primer2 hybridisiert, die RT ein cDNA/RNA hybrid erzeugt und der RNA-Anteil durch die </w:t>
      </w:r>
      <w:proofErr w:type="spellStart"/>
      <w:r w:rsidRPr="00CF44E1">
        <w:rPr>
          <w:rFonts w:ascii="Times New Roman" w:hAnsi="Times New Roman" w:cs="Times New Roman"/>
          <w:sz w:val="24"/>
          <w:szCs w:val="24"/>
        </w:rPr>
        <w:t>RNAse</w:t>
      </w:r>
      <w:proofErr w:type="spellEnd"/>
      <w:r w:rsidRPr="00CF44E1">
        <w:rPr>
          <w:rFonts w:ascii="Times New Roman" w:hAnsi="Times New Roman" w:cs="Times New Roman"/>
          <w:sz w:val="24"/>
          <w:szCs w:val="24"/>
        </w:rPr>
        <w:t xml:space="preserve"> H </w:t>
      </w:r>
      <w:r w:rsidR="00CB0F75" w:rsidRPr="00CF44E1">
        <w:rPr>
          <w:rFonts w:ascii="Times New Roman" w:hAnsi="Times New Roman" w:cs="Times New Roman"/>
          <w:sz w:val="24"/>
          <w:szCs w:val="24"/>
        </w:rPr>
        <w:t>hydrolysiert</w:t>
      </w:r>
      <w:r w:rsidRPr="00CF44E1">
        <w:rPr>
          <w:rFonts w:ascii="Times New Roman" w:hAnsi="Times New Roman" w:cs="Times New Roman"/>
          <w:sz w:val="24"/>
          <w:szCs w:val="24"/>
        </w:rPr>
        <w:t xml:space="preserve"> wird. An diese cDNA bindet wiederum Primer1 und die RT vervollständigt den DNA-Doppelstrang, sodass der Promotor wieder </w:t>
      </w:r>
      <w:r w:rsidR="008D1295" w:rsidRPr="00CF44E1">
        <w:rPr>
          <w:rFonts w:ascii="Times New Roman" w:hAnsi="Times New Roman" w:cs="Times New Roman"/>
          <w:sz w:val="24"/>
          <w:szCs w:val="24"/>
        </w:rPr>
        <w:t>aktiv</w:t>
      </w:r>
      <w:r w:rsidRPr="00CF44E1">
        <w:rPr>
          <w:rFonts w:ascii="Times New Roman" w:hAnsi="Times New Roman" w:cs="Times New Roman"/>
          <w:sz w:val="24"/>
          <w:szCs w:val="24"/>
        </w:rPr>
        <w:t xml:space="preserve"> wird und neue RNA-Kopien erstellt werden können (Compton 1991).</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Die Amplifikation von DNA-Molekülen als Ausgangsmaterial mittels NASBA ist ebenfalls möglich, jedoch </w:t>
      </w:r>
      <w:r w:rsidR="004A0925" w:rsidRPr="00CF44E1">
        <w:rPr>
          <w:rFonts w:ascii="Times New Roman" w:hAnsi="Times New Roman" w:cs="Times New Roman"/>
          <w:sz w:val="24"/>
          <w:szCs w:val="24"/>
        </w:rPr>
        <w:t>mit einem erhöhten Aufwand</w:t>
      </w:r>
      <w:r w:rsidRPr="00CF44E1">
        <w:rPr>
          <w:rFonts w:ascii="Times New Roman" w:hAnsi="Times New Roman" w:cs="Times New Roman"/>
          <w:sz w:val="24"/>
          <w:szCs w:val="24"/>
        </w:rPr>
        <w:t xml:space="preserve"> und zusätzlichen Denaturierung-Schritten (Malek, </w:t>
      </w:r>
      <w:proofErr w:type="spellStart"/>
      <w:r w:rsidRPr="00CF44E1">
        <w:rPr>
          <w:rFonts w:ascii="Times New Roman" w:hAnsi="Times New Roman" w:cs="Times New Roman"/>
          <w:sz w:val="24"/>
          <w:szCs w:val="24"/>
        </w:rPr>
        <w:t>Sooknanan</w:t>
      </w:r>
      <w:proofErr w:type="spellEnd"/>
      <w:r w:rsidRPr="00CF44E1">
        <w:rPr>
          <w:rFonts w:ascii="Times New Roman" w:hAnsi="Times New Roman" w:cs="Times New Roman"/>
          <w:sz w:val="24"/>
          <w:szCs w:val="24"/>
        </w:rPr>
        <w:t>, and Compton</w:t>
      </w:r>
      <w:r w:rsidR="00073183" w:rsidRPr="00CF44E1">
        <w:rPr>
          <w:rFonts w:ascii="Times New Roman" w:hAnsi="Times New Roman" w:cs="Times New Roman"/>
          <w:sz w:val="24"/>
          <w:szCs w:val="24"/>
        </w:rPr>
        <w:t xml:space="preserve"> </w:t>
      </w:r>
      <w:r w:rsidR="00073183" w:rsidRPr="00CF44E1">
        <w:rPr>
          <w:rFonts w:ascii="Times New Roman" w:hAnsi="Times New Roman" w:cs="Times New Roman"/>
          <w:sz w:val="24"/>
          <w:szCs w:val="24"/>
        </w:rPr>
        <w:t xml:space="preserve">1994). Hierbei hybridisiert nach einem initialen Denaturierungsschritt bei 95 °C Primer1 mit der Ziel-DNA und wird durch die frisch dazugegebene RT verlängert. Da kein cDNA/RNA hybrid entstanden ist, kann die </w:t>
      </w:r>
      <w:proofErr w:type="spellStart"/>
      <w:r w:rsidR="00073183" w:rsidRPr="00CF44E1">
        <w:rPr>
          <w:rFonts w:ascii="Times New Roman" w:hAnsi="Times New Roman" w:cs="Times New Roman"/>
          <w:sz w:val="24"/>
          <w:szCs w:val="24"/>
        </w:rPr>
        <w:t>RNAse</w:t>
      </w:r>
      <w:proofErr w:type="spellEnd"/>
      <w:r w:rsidR="00073183" w:rsidRPr="00CF44E1">
        <w:rPr>
          <w:rFonts w:ascii="Times New Roman" w:hAnsi="Times New Roman" w:cs="Times New Roman"/>
          <w:sz w:val="24"/>
          <w:szCs w:val="24"/>
        </w:rPr>
        <w:t xml:space="preserve"> nicht den Gegenstrang </w:t>
      </w:r>
      <w:r w:rsidR="00657E7B" w:rsidRPr="00CF44E1">
        <w:rPr>
          <w:rFonts w:ascii="Times New Roman" w:hAnsi="Times New Roman" w:cs="Times New Roman"/>
          <w:sz w:val="24"/>
          <w:szCs w:val="24"/>
        </w:rPr>
        <w:t>hydrolysieren</w:t>
      </w:r>
      <w:r w:rsidR="00073183" w:rsidRPr="00CF44E1">
        <w:rPr>
          <w:rFonts w:ascii="Times New Roman" w:hAnsi="Times New Roman" w:cs="Times New Roman"/>
          <w:sz w:val="24"/>
          <w:szCs w:val="24"/>
        </w:rPr>
        <w:t xml:space="preserve"> und ein weiterer Denaturierungsschritt ist nötig. Durch die hohen Temperaturen wird jedoch die RT inaktiviert, wodurch sie mit den anderen Enzymen neu zugegeben werden muss. Anschließend bindet Primer2, der Doppelstrang wird </w:t>
      </w:r>
      <w:r w:rsidR="00073183" w:rsidRPr="00CF44E1">
        <w:rPr>
          <w:rFonts w:ascii="Times New Roman" w:hAnsi="Times New Roman" w:cs="Times New Roman"/>
          <w:sz w:val="24"/>
          <w:szCs w:val="24"/>
        </w:rPr>
        <w:lastRenderedPageBreak/>
        <w:t xml:space="preserve">vervollständigt und die </w:t>
      </w:r>
      <w:proofErr w:type="spellStart"/>
      <w:r w:rsidR="00073183" w:rsidRPr="00CF44E1">
        <w:rPr>
          <w:rFonts w:ascii="Times New Roman" w:hAnsi="Times New Roman" w:cs="Times New Roman"/>
          <w:sz w:val="24"/>
          <w:szCs w:val="24"/>
        </w:rPr>
        <w:t>DdRp</w:t>
      </w:r>
      <w:proofErr w:type="spellEnd"/>
      <w:r w:rsidR="00073183" w:rsidRPr="00CF44E1">
        <w:rPr>
          <w:rFonts w:ascii="Times New Roman" w:hAnsi="Times New Roman" w:cs="Times New Roman"/>
          <w:sz w:val="24"/>
          <w:szCs w:val="24"/>
        </w:rPr>
        <w:t xml:space="preserve"> kann über den aktiven Promotor RNA-Kopien erstellen (</w:t>
      </w:r>
      <w:proofErr w:type="spellStart"/>
      <w:r w:rsidR="00073183" w:rsidRPr="00CF44E1">
        <w:rPr>
          <w:rFonts w:ascii="Times New Roman" w:hAnsi="Times New Roman" w:cs="Times New Roman"/>
          <w:sz w:val="24"/>
          <w:szCs w:val="24"/>
        </w:rPr>
        <w:t>Deiman</w:t>
      </w:r>
      <w:proofErr w:type="spellEnd"/>
      <w:r w:rsidR="00073183" w:rsidRPr="00CF44E1">
        <w:rPr>
          <w:rFonts w:ascii="Times New Roman" w:hAnsi="Times New Roman" w:cs="Times New Roman"/>
          <w:sz w:val="24"/>
          <w:szCs w:val="24"/>
        </w:rPr>
        <w:t xml:space="preserve">, </w:t>
      </w:r>
      <w:proofErr w:type="spellStart"/>
      <w:r w:rsidR="00073183" w:rsidRPr="00CF44E1">
        <w:rPr>
          <w:rFonts w:ascii="Times New Roman" w:hAnsi="Times New Roman" w:cs="Times New Roman"/>
          <w:sz w:val="24"/>
          <w:szCs w:val="24"/>
        </w:rPr>
        <w:t>Aarle</w:t>
      </w:r>
      <w:proofErr w:type="spellEnd"/>
      <w:r w:rsidR="00073183" w:rsidRPr="00CF44E1">
        <w:rPr>
          <w:rFonts w:ascii="Times New Roman" w:hAnsi="Times New Roman" w:cs="Times New Roman"/>
          <w:sz w:val="24"/>
          <w:szCs w:val="24"/>
        </w:rPr>
        <w:t xml:space="preserve">, and </w:t>
      </w:r>
      <w:proofErr w:type="spellStart"/>
      <w:r w:rsidR="00073183" w:rsidRPr="00CF44E1">
        <w:rPr>
          <w:rFonts w:ascii="Times New Roman" w:hAnsi="Times New Roman" w:cs="Times New Roman"/>
          <w:sz w:val="24"/>
          <w:szCs w:val="24"/>
        </w:rPr>
        <w:t>Sillekens</w:t>
      </w:r>
      <w:proofErr w:type="spellEnd"/>
      <w:r w:rsidR="00073183" w:rsidRPr="00CF44E1">
        <w:rPr>
          <w:rFonts w:ascii="Times New Roman" w:hAnsi="Times New Roman" w:cs="Times New Roman"/>
          <w:sz w:val="24"/>
          <w:szCs w:val="24"/>
        </w:rPr>
        <w:t xml:space="preserve"> 2002). Zur Detektion und Quantifizierung der amplifizierten RNA können spezielle hybridisations-Sonden sogenannte “</w:t>
      </w:r>
      <w:proofErr w:type="spellStart"/>
      <w:r w:rsidR="00073183" w:rsidRPr="00CF44E1">
        <w:rPr>
          <w:rFonts w:ascii="Times New Roman" w:hAnsi="Times New Roman" w:cs="Times New Roman"/>
          <w:sz w:val="24"/>
          <w:szCs w:val="24"/>
        </w:rPr>
        <w:t>Molecular</w:t>
      </w:r>
      <w:proofErr w:type="spellEnd"/>
      <w:r w:rsidR="00073183" w:rsidRPr="00CF44E1">
        <w:rPr>
          <w:rFonts w:ascii="Times New Roman" w:hAnsi="Times New Roman" w:cs="Times New Roman"/>
          <w:sz w:val="24"/>
          <w:szCs w:val="24"/>
        </w:rPr>
        <w:t>-Beacon” verwendet werden (</w:t>
      </w:r>
      <w:proofErr w:type="spellStart"/>
      <w:r w:rsidR="00073183" w:rsidRPr="00CF44E1">
        <w:rPr>
          <w:rFonts w:ascii="Times New Roman" w:hAnsi="Times New Roman" w:cs="Times New Roman"/>
          <w:sz w:val="24"/>
          <w:szCs w:val="24"/>
        </w:rPr>
        <w:t>Deiman</w:t>
      </w:r>
      <w:proofErr w:type="spellEnd"/>
      <w:r w:rsidR="00073183" w:rsidRPr="00CF44E1">
        <w:rPr>
          <w:rFonts w:ascii="Times New Roman" w:hAnsi="Times New Roman" w:cs="Times New Roman"/>
          <w:sz w:val="24"/>
          <w:szCs w:val="24"/>
        </w:rPr>
        <w:t xml:space="preserve">, </w:t>
      </w:r>
      <w:proofErr w:type="spellStart"/>
      <w:r w:rsidR="00073183" w:rsidRPr="00CF44E1">
        <w:rPr>
          <w:rFonts w:ascii="Times New Roman" w:hAnsi="Times New Roman" w:cs="Times New Roman"/>
          <w:sz w:val="24"/>
          <w:szCs w:val="24"/>
        </w:rPr>
        <w:t>Aarle</w:t>
      </w:r>
      <w:proofErr w:type="spellEnd"/>
      <w:r w:rsidR="00073183" w:rsidRPr="00CF44E1">
        <w:rPr>
          <w:rFonts w:ascii="Times New Roman" w:hAnsi="Times New Roman" w:cs="Times New Roman"/>
          <w:sz w:val="24"/>
          <w:szCs w:val="24"/>
        </w:rPr>
        <w:t xml:space="preserve">, and </w:t>
      </w:r>
      <w:proofErr w:type="spellStart"/>
      <w:r w:rsidR="00073183" w:rsidRPr="00CF44E1">
        <w:rPr>
          <w:rFonts w:ascii="Times New Roman" w:hAnsi="Times New Roman" w:cs="Times New Roman"/>
          <w:sz w:val="24"/>
          <w:szCs w:val="24"/>
        </w:rPr>
        <w:t>Sillekens</w:t>
      </w:r>
      <w:proofErr w:type="spellEnd"/>
      <w:r w:rsidR="00073183" w:rsidRPr="00CF44E1">
        <w:rPr>
          <w:rFonts w:ascii="Times New Roman" w:hAnsi="Times New Roman" w:cs="Times New Roman"/>
          <w:sz w:val="24"/>
          <w:szCs w:val="24"/>
        </w:rPr>
        <w:t xml:space="preserve"> 2002). </w:t>
      </w:r>
      <w:proofErr w:type="gramStart"/>
      <w:r w:rsidR="00073183" w:rsidRPr="00CF44E1">
        <w:rPr>
          <w:rFonts w:ascii="Times New Roman" w:hAnsi="Times New Roman" w:cs="Times New Roman"/>
          <w:sz w:val="24"/>
          <w:szCs w:val="24"/>
        </w:rPr>
        <w:t>Diese Besitzen</w:t>
      </w:r>
      <w:proofErr w:type="gramEnd"/>
      <w:r w:rsidR="00073183" w:rsidRPr="00CF44E1">
        <w:rPr>
          <w:rFonts w:ascii="Times New Roman" w:hAnsi="Times New Roman" w:cs="Times New Roman"/>
          <w:sz w:val="24"/>
          <w:szCs w:val="24"/>
        </w:rPr>
        <w:t xml:space="preserve"> die Struktur einer </w:t>
      </w:r>
      <w:proofErr w:type="spellStart"/>
      <w:r w:rsidR="00073183" w:rsidRPr="00CF44E1">
        <w:rPr>
          <w:rFonts w:ascii="Times New Roman" w:hAnsi="Times New Roman" w:cs="Times New Roman"/>
          <w:sz w:val="24"/>
          <w:szCs w:val="24"/>
        </w:rPr>
        <w:t>Stem</w:t>
      </w:r>
      <w:proofErr w:type="spellEnd"/>
      <w:r w:rsidR="00073183" w:rsidRPr="00CF44E1">
        <w:rPr>
          <w:rFonts w:ascii="Times New Roman" w:hAnsi="Times New Roman" w:cs="Times New Roman"/>
          <w:sz w:val="24"/>
          <w:szCs w:val="24"/>
        </w:rPr>
        <w:t xml:space="preserve">-Loop, wobei das eine Ende mit einem Reporterfluorophor und das andere Ende mit einem </w:t>
      </w:r>
      <w:proofErr w:type="spellStart"/>
      <w:r w:rsidR="00073183" w:rsidRPr="00CF44E1">
        <w:rPr>
          <w:rFonts w:ascii="Times New Roman" w:hAnsi="Times New Roman" w:cs="Times New Roman"/>
          <w:sz w:val="24"/>
          <w:szCs w:val="24"/>
        </w:rPr>
        <w:t>Quencher</w:t>
      </w:r>
      <w:proofErr w:type="spellEnd"/>
      <w:r w:rsidR="00073183" w:rsidRPr="00CF44E1">
        <w:rPr>
          <w:rFonts w:ascii="Times New Roman" w:hAnsi="Times New Roman" w:cs="Times New Roman"/>
          <w:sz w:val="24"/>
          <w:szCs w:val="24"/>
        </w:rPr>
        <w:t xml:space="preserve"> gekoppelt sind. Die </w:t>
      </w:r>
      <w:proofErr w:type="spellStart"/>
      <w:r w:rsidR="00073183" w:rsidRPr="00CF44E1">
        <w:rPr>
          <w:rFonts w:ascii="Times New Roman" w:hAnsi="Times New Roman" w:cs="Times New Roman"/>
          <w:sz w:val="24"/>
          <w:szCs w:val="24"/>
        </w:rPr>
        <w:t>Stem</w:t>
      </w:r>
      <w:proofErr w:type="spellEnd"/>
      <w:r w:rsidR="00073183" w:rsidRPr="00CF44E1">
        <w:rPr>
          <w:rFonts w:ascii="Times New Roman" w:hAnsi="Times New Roman" w:cs="Times New Roman"/>
          <w:sz w:val="24"/>
          <w:szCs w:val="24"/>
        </w:rPr>
        <w:t xml:space="preserve">-Loop ist dabei so ausgebildet, dass die beiden Enden der Sonde komplementär zueinander </w:t>
      </w:r>
      <w:proofErr w:type="gramStart"/>
      <w:r w:rsidR="00073183" w:rsidRPr="00CF44E1">
        <w:rPr>
          <w:rFonts w:ascii="Times New Roman" w:hAnsi="Times New Roman" w:cs="Times New Roman"/>
          <w:sz w:val="24"/>
          <w:szCs w:val="24"/>
        </w:rPr>
        <w:t>Sind</w:t>
      </w:r>
      <w:proofErr w:type="gramEnd"/>
      <w:r w:rsidR="00073183" w:rsidRPr="00CF44E1">
        <w:rPr>
          <w:rFonts w:ascii="Times New Roman" w:hAnsi="Times New Roman" w:cs="Times New Roman"/>
          <w:sz w:val="24"/>
          <w:szCs w:val="24"/>
        </w:rPr>
        <w:t xml:space="preserve"> und somit Reporterflu</w:t>
      </w:r>
      <w:r w:rsidR="005F64FE" w:rsidRPr="00CF44E1">
        <w:rPr>
          <w:rFonts w:ascii="Times New Roman" w:hAnsi="Times New Roman" w:cs="Times New Roman"/>
          <w:sz w:val="24"/>
          <w:szCs w:val="24"/>
        </w:rPr>
        <w:t>o</w:t>
      </w:r>
      <w:r w:rsidR="00073183" w:rsidRPr="00CF44E1">
        <w:rPr>
          <w:rFonts w:ascii="Times New Roman" w:hAnsi="Times New Roman" w:cs="Times New Roman"/>
          <w:sz w:val="24"/>
          <w:szCs w:val="24"/>
        </w:rPr>
        <w:t xml:space="preserve">rophor und </w:t>
      </w:r>
      <w:proofErr w:type="spellStart"/>
      <w:r w:rsidR="00073183" w:rsidRPr="00CF44E1">
        <w:rPr>
          <w:rFonts w:ascii="Times New Roman" w:hAnsi="Times New Roman" w:cs="Times New Roman"/>
          <w:sz w:val="24"/>
          <w:szCs w:val="24"/>
        </w:rPr>
        <w:t>Quencher</w:t>
      </w:r>
      <w:proofErr w:type="spellEnd"/>
      <w:r w:rsidR="00073183" w:rsidRPr="00CF44E1">
        <w:rPr>
          <w:rFonts w:ascii="Times New Roman" w:hAnsi="Times New Roman" w:cs="Times New Roman"/>
          <w:sz w:val="24"/>
          <w:szCs w:val="24"/>
        </w:rPr>
        <w:t xml:space="preserve"> in direkter Nähe zueinander sind.</w:t>
      </w:r>
      <w:r w:rsidR="005F64FE" w:rsidRPr="00CF44E1">
        <w:rPr>
          <w:rFonts w:ascii="Times New Roman" w:hAnsi="Times New Roman" w:cs="Times New Roman"/>
          <w:sz w:val="24"/>
          <w:szCs w:val="24"/>
        </w:rPr>
        <w:t xml:space="preserve"> </w:t>
      </w:r>
      <w:r w:rsidR="00073183" w:rsidRPr="00CF44E1">
        <w:rPr>
          <w:rFonts w:ascii="Times New Roman" w:hAnsi="Times New Roman" w:cs="Times New Roman"/>
          <w:sz w:val="24"/>
          <w:szCs w:val="24"/>
        </w:rPr>
        <w:t xml:space="preserve">Die Sequenz innerhalb der ausgebildeten Schleife ist </w:t>
      </w:r>
      <w:r w:rsidR="00A0078C" w:rsidRPr="00CF44E1">
        <w:rPr>
          <w:rFonts w:ascii="Times New Roman" w:hAnsi="Times New Roman" w:cs="Times New Roman"/>
          <w:sz w:val="24"/>
          <w:szCs w:val="24"/>
        </w:rPr>
        <w:t>komplementär</w:t>
      </w:r>
      <w:r w:rsidR="00073183" w:rsidRPr="00CF44E1">
        <w:rPr>
          <w:rFonts w:ascii="Times New Roman" w:hAnsi="Times New Roman" w:cs="Times New Roman"/>
          <w:sz w:val="24"/>
          <w:szCs w:val="24"/>
        </w:rPr>
        <w:t xml:space="preserve"> zu einer Region auf dem zu detektierenden RNA</w:t>
      </w:r>
      <w:r w:rsidR="00A0078C" w:rsidRPr="00CF44E1">
        <w:rPr>
          <w:rFonts w:ascii="Times New Roman" w:hAnsi="Times New Roman" w:cs="Times New Roman"/>
          <w:sz w:val="24"/>
          <w:szCs w:val="24"/>
        </w:rPr>
        <w:t>-</w:t>
      </w:r>
      <w:r w:rsidR="00073183" w:rsidRPr="00CF44E1">
        <w:rPr>
          <w:rFonts w:ascii="Times New Roman" w:hAnsi="Times New Roman" w:cs="Times New Roman"/>
          <w:sz w:val="24"/>
          <w:szCs w:val="24"/>
        </w:rPr>
        <w:t>Molekül. Bei der Bindung der Sonde an die Zielregion öffnet sich die S</w:t>
      </w:r>
      <w:r w:rsidR="00A0078C" w:rsidRPr="00CF44E1">
        <w:rPr>
          <w:rFonts w:ascii="Times New Roman" w:hAnsi="Times New Roman" w:cs="Times New Roman"/>
          <w:sz w:val="24"/>
          <w:szCs w:val="24"/>
        </w:rPr>
        <w:t>c</w:t>
      </w:r>
      <w:r w:rsidR="00073183" w:rsidRPr="00CF44E1">
        <w:rPr>
          <w:rFonts w:ascii="Times New Roman" w:hAnsi="Times New Roman" w:cs="Times New Roman"/>
          <w:sz w:val="24"/>
          <w:szCs w:val="24"/>
        </w:rPr>
        <w:t xml:space="preserve">hleife, Reporterfluorophor und </w:t>
      </w:r>
      <w:proofErr w:type="spellStart"/>
      <w:r w:rsidR="00073183" w:rsidRPr="00CF44E1">
        <w:rPr>
          <w:rFonts w:ascii="Times New Roman" w:hAnsi="Times New Roman" w:cs="Times New Roman"/>
          <w:sz w:val="24"/>
          <w:szCs w:val="24"/>
        </w:rPr>
        <w:t>Quencher</w:t>
      </w:r>
      <w:proofErr w:type="spellEnd"/>
      <w:r w:rsidR="00073183" w:rsidRPr="00CF44E1">
        <w:rPr>
          <w:rFonts w:ascii="Times New Roman" w:hAnsi="Times New Roman" w:cs="Times New Roman"/>
          <w:sz w:val="24"/>
          <w:szCs w:val="24"/>
        </w:rPr>
        <w:t xml:space="preserve"> werden voneinander getrennt und ein Fluoreszenzsignal kann detektiert werden (</w:t>
      </w:r>
      <w:proofErr w:type="spellStart"/>
      <w:r w:rsidR="00073183" w:rsidRPr="00CF44E1">
        <w:rPr>
          <w:rFonts w:ascii="Times New Roman" w:hAnsi="Times New Roman" w:cs="Times New Roman"/>
          <w:sz w:val="24"/>
          <w:szCs w:val="24"/>
        </w:rPr>
        <w:t>Omran</w:t>
      </w:r>
      <w:proofErr w:type="spellEnd"/>
      <w:r w:rsidR="00073183" w:rsidRPr="00CF44E1">
        <w:rPr>
          <w:rFonts w:ascii="Times New Roman" w:hAnsi="Times New Roman" w:cs="Times New Roman"/>
          <w:sz w:val="24"/>
          <w:szCs w:val="24"/>
        </w:rPr>
        <w:t xml:space="preserve"> et al. 2022).</w:t>
      </w:r>
    </w:p>
    <w:p w14:paraId="2D6D1676" w14:textId="58215C22" w:rsidR="00552173" w:rsidRPr="00CF44E1" w:rsidRDefault="00116E1B" w:rsidP="00CF44E1">
      <w:pPr>
        <w:spacing w:line="360" w:lineRule="auto"/>
        <w:jc w:val="both"/>
        <w:rPr>
          <w:rFonts w:ascii="Times New Roman" w:hAnsi="Times New Roman" w:cs="Times New Roman"/>
          <w:sz w:val="24"/>
          <w:szCs w:val="24"/>
        </w:rPr>
      </w:pPr>
      <w:r>
        <w:rPr>
          <w:noProof/>
        </w:rPr>
        <w:drawing>
          <wp:inline distT="0" distB="0" distL="0" distR="0" wp14:anchorId="12D87712" wp14:editId="20163A36">
            <wp:extent cx="5760720" cy="38068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806825"/>
                    </a:xfrm>
                    <a:prstGeom prst="rect">
                      <a:avLst/>
                    </a:prstGeom>
                  </pic:spPr>
                </pic:pic>
              </a:graphicData>
            </a:graphic>
          </wp:inline>
        </w:drawing>
      </w:r>
    </w:p>
    <w:p w14:paraId="69DD1E2E" w14:textId="77777777" w:rsidR="00116E1B" w:rsidRDefault="00116E1B" w:rsidP="00CF44E1">
      <w:pPr>
        <w:spacing w:line="360" w:lineRule="auto"/>
        <w:jc w:val="both"/>
        <w:rPr>
          <w:rFonts w:ascii="Times New Roman" w:hAnsi="Times New Roman" w:cs="Times New Roman"/>
          <w:b/>
          <w:sz w:val="24"/>
          <w:szCs w:val="24"/>
        </w:rPr>
      </w:pPr>
    </w:p>
    <w:p w14:paraId="2166AE53" w14:textId="77777777" w:rsidR="00116E1B" w:rsidRDefault="00116E1B" w:rsidP="00CF44E1">
      <w:pPr>
        <w:spacing w:line="360" w:lineRule="auto"/>
        <w:jc w:val="both"/>
        <w:rPr>
          <w:rFonts w:ascii="Times New Roman" w:hAnsi="Times New Roman" w:cs="Times New Roman"/>
          <w:b/>
          <w:sz w:val="24"/>
          <w:szCs w:val="24"/>
        </w:rPr>
      </w:pPr>
    </w:p>
    <w:p w14:paraId="0BE020E2" w14:textId="77777777" w:rsidR="00116E1B" w:rsidRDefault="00116E1B" w:rsidP="00CF44E1">
      <w:pPr>
        <w:spacing w:line="360" w:lineRule="auto"/>
        <w:jc w:val="both"/>
        <w:rPr>
          <w:rFonts w:ascii="Times New Roman" w:hAnsi="Times New Roman" w:cs="Times New Roman"/>
          <w:b/>
          <w:sz w:val="24"/>
          <w:szCs w:val="24"/>
        </w:rPr>
      </w:pPr>
    </w:p>
    <w:p w14:paraId="104C3F82" w14:textId="77777777" w:rsidR="00116E1B" w:rsidRDefault="00116E1B" w:rsidP="00CF44E1">
      <w:pPr>
        <w:spacing w:line="360" w:lineRule="auto"/>
        <w:jc w:val="both"/>
        <w:rPr>
          <w:rFonts w:ascii="Times New Roman" w:hAnsi="Times New Roman" w:cs="Times New Roman"/>
          <w:b/>
          <w:sz w:val="24"/>
          <w:szCs w:val="24"/>
        </w:rPr>
      </w:pPr>
    </w:p>
    <w:p w14:paraId="557727C4" w14:textId="77777777" w:rsidR="00116E1B" w:rsidRDefault="00116E1B" w:rsidP="00CF44E1">
      <w:pPr>
        <w:spacing w:line="360" w:lineRule="auto"/>
        <w:jc w:val="both"/>
        <w:rPr>
          <w:rFonts w:ascii="Times New Roman" w:hAnsi="Times New Roman" w:cs="Times New Roman"/>
          <w:b/>
          <w:sz w:val="24"/>
          <w:szCs w:val="24"/>
        </w:rPr>
      </w:pPr>
    </w:p>
    <w:p w14:paraId="6BCEADA9" w14:textId="77777777" w:rsidR="00116E1B" w:rsidRDefault="00116E1B" w:rsidP="00CF44E1">
      <w:pPr>
        <w:spacing w:line="360" w:lineRule="auto"/>
        <w:jc w:val="both"/>
        <w:rPr>
          <w:rFonts w:ascii="Times New Roman" w:hAnsi="Times New Roman" w:cs="Times New Roman"/>
          <w:b/>
          <w:sz w:val="24"/>
          <w:szCs w:val="24"/>
        </w:rPr>
      </w:pPr>
    </w:p>
    <w:p w14:paraId="0B3A83B6" w14:textId="573D756D" w:rsidR="00561F3D" w:rsidRPr="00CF44E1" w:rsidRDefault="00561F3D" w:rsidP="00CF44E1">
      <w:pPr>
        <w:spacing w:line="360" w:lineRule="auto"/>
        <w:jc w:val="both"/>
        <w:rPr>
          <w:rFonts w:ascii="Times New Roman" w:hAnsi="Times New Roman" w:cs="Times New Roman"/>
          <w:b/>
          <w:sz w:val="24"/>
          <w:szCs w:val="24"/>
        </w:rPr>
      </w:pPr>
      <w:r w:rsidRPr="00CF44E1">
        <w:rPr>
          <w:rFonts w:ascii="Times New Roman" w:hAnsi="Times New Roman" w:cs="Times New Roman"/>
          <w:b/>
          <w:sz w:val="24"/>
          <w:szCs w:val="24"/>
        </w:rPr>
        <w:lastRenderedPageBreak/>
        <w:t xml:space="preserve">1.5 Ziel der Arbeit </w:t>
      </w:r>
    </w:p>
    <w:p w14:paraId="10B4DE03" w14:textId="77777777" w:rsidR="00561F3D" w:rsidRPr="00CF44E1" w:rsidRDefault="00561F3D"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Ziel der Arbeit ist es, jeweils ein RPA-System zum Nachweis der Influenza A und B Viren zu entwickeln und zu Optimieren. Dabei soll das Influenza B System alle human pathogenen Viren detektieren können und das Influenza A System die relevanten Subtypen H3N2 und H1N1 nachweisen können. Die Entwicklung der Systeme unterteilt sich dabei in folgende Punkte: </w:t>
      </w:r>
    </w:p>
    <w:p w14:paraId="25BA358D" w14:textId="398FE464" w:rsidR="00561F3D" w:rsidRPr="00CF44E1" w:rsidRDefault="00561F3D" w:rsidP="00CF44E1">
      <w:pPr>
        <w:spacing w:line="360" w:lineRule="auto"/>
        <w:rPr>
          <w:rFonts w:ascii="Times New Roman" w:hAnsi="Times New Roman" w:cs="Times New Roman"/>
          <w:sz w:val="24"/>
          <w:szCs w:val="24"/>
        </w:rPr>
      </w:pPr>
      <w:r w:rsidRPr="00CF44E1">
        <w:rPr>
          <w:rFonts w:ascii="Times New Roman" w:hAnsi="Times New Roman" w:cs="Times New Roman"/>
          <w:sz w:val="24"/>
          <w:szCs w:val="24"/>
        </w:rPr>
        <w:t xml:space="preserve">• Erstellung eines definierten RNA-Standards für die einzelnen Viren </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 </w:t>
      </w:r>
      <w:r w:rsidR="00EE035A" w:rsidRPr="00CF44E1">
        <w:rPr>
          <w:rFonts w:ascii="Times New Roman" w:hAnsi="Times New Roman" w:cs="Times New Roman"/>
          <w:sz w:val="24"/>
          <w:szCs w:val="24"/>
        </w:rPr>
        <w:t>Design</w:t>
      </w:r>
      <w:r w:rsidRPr="00CF44E1">
        <w:rPr>
          <w:rFonts w:ascii="Times New Roman" w:hAnsi="Times New Roman" w:cs="Times New Roman"/>
          <w:sz w:val="24"/>
          <w:szCs w:val="24"/>
        </w:rPr>
        <w:t xml:space="preserve"> und Überprüfung von spezifischen Primer-Sonden-Sets </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Sensitivitäts</w:t>
      </w:r>
      <w:proofErr w:type="spellEnd"/>
      <w:r w:rsidRPr="00CF44E1">
        <w:rPr>
          <w:rFonts w:ascii="Times New Roman" w:hAnsi="Times New Roman" w:cs="Times New Roman"/>
          <w:sz w:val="24"/>
          <w:szCs w:val="24"/>
        </w:rPr>
        <w:t xml:space="preserve"> und Spezifitäts-Testungen</w:t>
      </w:r>
    </w:p>
    <w:p w14:paraId="4020A81F" w14:textId="5FDA51EA" w:rsidR="00561F3D" w:rsidRPr="00CF44E1" w:rsidRDefault="00561F3D"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Innerhalb der Optimierung soll das </w:t>
      </w:r>
      <w:r w:rsidR="00EE035A" w:rsidRPr="00CF44E1">
        <w:rPr>
          <w:rFonts w:ascii="Times New Roman" w:hAnsi="Times New Roman" w:cs="Times New Roman"/>
          <w:sz w:val="24"/>
          <w:szCs w:val="24"/>
        </w:rPr>
        <w:t>Optimum</w:t>
      </w:r>
      <w:r w:rsidRPr="00CF44E1">
        <w:rPr>
          <w:rFonts w:ascii="Times New Roman" w:hAnsi="Times New Roman" w:cs="Times New Roman"/>
          <w:sz w:val="24"/>
          <w:szCs w:val="24"/>
        </w:rPr>
        <w:t xml:space="preserve"> folgender Reaktionsparameter ermittelt werden: </w:t>
      </w:r>
    </w:p>
    <w:p w14:paraId="49D2011D" w14:textId="3EE9B325" w:rsidR="00561F3D" w:rsidRPr="00CF44E1" w:rsidRDefault="00561F3D" w:rsidP="00CF44E1">
      <w:pPr>
        <w:spacing w:line="360" w:lineRule="auto"/>
        <w:rPr>
          <w:rFonts w:ascii="Times New Roman" w:hAnsi="Times New Roman" w:cs="Times New Roman"/>
          <w:sz w:val="24"/>
          <w:szCs w:val="24"/>
        </w:rPr>
      </w:pPr>
      <w:r w:rsidRPr="00CF44E1">
        <w:rPr>
          <w:rFonts w:ascii="Times New Roman" w:hAnsi="Times New Roman" w:cs="Times New Roman"/>
          <w:sz w:val="24"/>
          <w:szCs w:val="24"/>
        </w:rPr>
        <w:t xml:space="preserve">• Reaktionstemperatur </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 Mischzeitpunkt der Reaktion </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 </w:t>
      </w:r>
      <w:proofErr w:type="spellStart"/>
      <w:r w:rsidRPr="00CF44E1">
        <w:rPr>
          <w:rFonts w:ascii="Times New Roman" w:hAnsi="Times New Roman" w:cs="Times New Roman"/>
          <w:sz w:val="24"/>
          <w:szCs w:val="24"/>
        </w:rPr>
        <w:t>Primerkonzentration</w:t>
      </w:r>
      <w:proofErr w:type="spellEnd"/>
      <w:r w:rsidRPr="00CF44E1">
        <w:rPr>
          <w:rFonts w:ascii="Times New Roman" w:hAnsi="Times New Roman" w:cs="Times New Roman"/>
          <w:sz w:val="24"/>
          <w:szCs w:val="24"/>
        </w:rPr>
        <w:t xml:space="preserve"> </w:t>
      </w:r>
      <w:r w:rsidRPr="00CF44E1">
        <w:rPr>
          <w:rFonts w:ascii="Times New Roman" w:hAnsi="Times New Roman" w:cs="Times New Roman"/>
          <w:sz w:val="24"/>
          <w:szCs w:val="24"/>
        </w:rPr>
        <w:br/>
      </w:r>
      <w:r w:rsidRPr="00CF44E1">
        <w:rPr>
          <w:rFonts w:ascii="Times New Roman" w:hAnsi="Times New Roman" w:cs="Times New Roman"/>
          <w:sz w:val="24"/>
          <w:szCs w:val="24"/>
        </w:rPr>
        <w:t xml:space="preserve">• Ansatzvolumen der Reaktion (50 µl RPA und 8tel RPA) </w:t>
      </w:r>
    </w:p>
    <w:p w14:paraId="68D235E9" w14:textId="0CB06027" w:rsidR="00561F3D" w:rsidRPr="00CF44E1" w:rsidRDefault="00561F3D" w:rsidP="00CF44E1">
      <w:pPr>
        <w:spacing w:line="360" w:lineRule="auto"/>
        <w:jc w:val="both"/>
        <w:rPr>
          <w:rFonts w:ascii="Times New Roman" w:hAnsi="Times New Roman" w:cs="Times New Roman"/>
          <w:sz w:val="24"/>
          <w:szCs w:val="24"/>
        </w:rPr>
      </w:pPr>
      <w:r w:rsidRPr="00CF44E1">
        <w:rPr>
          <w:rFonts w:ascii="Times New Roman" w:hAnsi="Times New Roman" w:cs="Times New Roman"/>
          <w:sz w:val="24"/>
          <w:szCs w:val="24"/>
        </w:rPr>
        <w:t xml:space="preserve">Des Weiteren soll die Wirksamkeit der Entwickelten und Optimierten RPA-Systeme an Patientenproben </w:t>
      </w:r>
      <w:r w:rsidR="00AA5E86" w:rsidRPr="00CF44E1">
        <w:rPr>
          <w:rFonts w:ascii="Times New Roman" w:hAnsi="Times New Roman" w:cs="Times New Roman"/>
          <w:sz w:val="24"/>
          <w:szCs w:val="24"/>
        </w:rPr>
        <w:t>getestet</w:t>
      </w:r>
      <w:r w:rsidRPr="00CF44E1">
        <w:rPr>
          <w:rFonts w:ascii="Times New Roman" w:hAnsi="Times New Roman" w:cs="Times New Roman"/>
          <w:sz w:val="24"/>
          <w:szCs w:val="24"/>
        </w:rPr>
        <w:t xml:space="preserve"> und die Sensitivität mit PCR-Systemen für die Detektion der gleichen Viren verglichen werden.</w:t>
      </w:r>
    </w:p>
    <w:p w14:paraId="32CD5B3E" w14:textId="109C88EE" w:rsidR="005F62CC" w:rsidRPr="00CF44E1" w:rsidRDefault="005F62CC" w:rsidP="00CF44E1">
      <w:pPr>
        <w:spacing w:line="360" w:lineRule="auto"/>
        <w:jc w:val="both"/>
        <w:rPr>
          <w:rFonts w:ascii="Times New Roman" w:hAnsi="Times New Roman" w:cs="Times New Roman"/>
          <w:sz w:val="24"/>
          <w:szCs w:val="24"/>
        </w:rPr>
      </w:pPr>
    </w:p>
    <w:p w14:paraId="400155C7" w14:textId="77777777" w:rsidR="00F869D7" w:rsidRPr="00CF44E1" w:rsidRDefault="00F869D7" w:rsidP="00CF44E1">
      <w:pPr>
        <w:spacing w:line="360" w:lineRule="auto"/>
        <w:jc w:val="both"/>
        <w:rPr>
          <w:rFonts w:ascii="Times New Roman" w:hAnsi="Times New Roman" w:cs="Times New Roman"/>
          <w:sz w:val="24"/>
          <w:szCs w:val="24"/>
        </w:rPr>
      </w:pPr>
    </w:p>
    <w:sectPr w:rsidR="00F869D7" w:rsidRPr="00CF44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9C2"/>
    <w:rsid w:val="000038D0"/>
    <w:rsid w:val="0004798E"/>
    <w:rsid w:val="00073183"/>
    <w:rsid w:val="00097F5B"/>
    <w:rsid w:val="000C2D45"/>
    <w:rsid w:val="00104450"/>
    <w:rsid w:val="00116E1B"/>
    <w:rsid w:val="00166CFD"/>
    <w:rsid w:val="00180D10"/>
    <w:rsid w:val="00236040"/>
    <w:rsid w:val="00294636"/>
    <w:rsid w:val="002F16C3"/>
    <w:rsid w:val="003A4D58"/>
    <w:rsid w:val="003B1BBD"/>
    <w:rsid w:val="003B6B00"/>
    <w:rsid w:val="003E0FAD"/>
    <w:rsid w:val="003E6B25"/>
    <w:rsid w:val="00413EB8"/>
    <w:rsid w:val="00433899"/>
    <w:rsid w:val="004352FA"/>
    <w:rsid w:val="00447397"/>
    <w:rsid w:val="0045472A"/>
    <w:rsid w:val="004A0925"/>
    <w:rsid w:val="004C5FEC"/>
    <w:rsid w:val="004D6A8C"/>
    <w:rsid w:val="00552173"/>
    <w:rsid w:val="00561F3D"/>
    <w:rsid w:val="00575095"/>
    <w:rsid w:val="005A172F"/>
    <w:rsid w:val="005F62CC"/>
    <w:rsid w:val="005F64FE"/>
    <w:rsid w:val="00657E7B"/>
    <w:rsid w:val="00786099"/>
    <w:rsid w:val="007D6C8C"/>
    <w:rsid w:val="00863079"/>
    <w:rsid w:val="008D1295"/>
    <w:rsid w:val="00904925"/>
    <w:rsid w:val="00911AC8"/>
    <w:rsid w:val="009A01BC"/>
    <w:rsid w:val="00A0078C"/>
    <w:rsid w:val="00A9462F"/>
    <w:rsid w:val="00AA5E86"/>
    <w:rsid w:val="00AE60DC"/>
    <w:rsid w:val="00B0347A"/>
    <w:rsid w:val="00B84DD6"/>
    <w:rsid w:val="00C17F92"/>
    <w:rsid w:val="00C5380C"/>
    <w:rsid w:val="00C64DED"/>
    <w:rsid w:val="00CB0F75"/>
    <w:rsid w:val="00CC0F33"/>
    <w:rsid w:val="00CF44E1"/>
    <w:rsid w:val="00D60E9B"/>
    <w:rsid w:val="00DA1B44"/>
    <w:rsid w:val="00E25117"/>
    <w:rsid w:val="00EE035A"/>
    <w:rsid w:val="00F240A4"/>
    <w:rsid w:val="00F31841"/>
    <w:rsid w:val="00F719CD"/>
    <w:rsid w:val="00F84839"/>
    <w:rsid w:val="00F869D7"/>
    <w:rsid w:val="00FA757C"/>
    <w:rsid w:val="00FF09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4E9C8"/>
  <w15:chartTrackingRefBased/>
  <w15:docId w15:val="{7EEEC663-1167-4195-A892-D3DB4FA48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1282</Words>
  <Characters>8080</Characters>
  <Application>Microsoft Office Word</Application>
  <DocSecurity>0</DocSecurity>
  <Lines>67</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Rublack</dc:creator>
  <cp:keywords/>
  <dc:description/>
  <cp:lastModifiedBy>Julius Rublack</cp:lastModifiedBy>
  <cp:revision>59</cp:revision>
  <dcterms:created xsi:type="dcterms:W3CDTF">2023-01-17T07:52:00Z</dcterms:created>
  <dcterms:modified xsi:type="dcterms:W3CDTF">2023-01-17T08:58:00Z</dcterms:modified>
</cp:coreProperties>
</file>