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47" w:rsidRDefault="00F90807" w:rsidP="00735AB4">
      <w:pPr>
        <w:pStyle w:val="berschrift2"/>
        <w:rPr>
          <w:lang w:val="en-GB"/>
        </w:rPr>
      </w:pPr>
      <w:r w:rsidRPr="00F90807">
        <w:rPr>
          <w:lang w:val="en-GB"/>
        </w:rPr>
        <w:t>Statistical analysis</w:t>
      </w:r>
      <w:r>
        <w:rPr>
          <w:lang w:val="en-GB"/>
        </w:rPr>
        <w:t xml:space="preserve"> </w:t>
      </w:r>
      <w:bookmarkStart w:id="0" w:name="_GoBack"/>
      <w:bookmarkEnd w:id="0"/>
    </w:p>
    <w:p w:rsidR="00D61A84" w:rsidRDefault="00316A47" w:rsidP="00316A47">
      <w:pPr>
        <w:rPr>
          <w:lang w:val="en-GB"/>
        </w:rPr>
      </w:pPr>
      <w:r>
        <w:rPr>
          <w:lang w:val="en-GB"/>
        </w:rPr>
        <w:t>All</w:t>
      </w:r>
      <w:r w:rsidRPr="00316A47">
        <w:rPr>
          <w:lang w:val="en-GB"/>
        </w:rPr>
        <w:t xml:space="preserve"> data were</w:t>
      </w:r>
      <w:r>
        <w:rPr>
          <w:lang w:val="en-GB"/>
        </w:rPr>
        <w:t xml:space="preserve"> processed</w:t>
      </w:r>
      <w:r w:rsidRPr="00316A47">
        <w:rPr>
          <w:lang w:val="en-GB"/>
        </w:rPr>
        <w:t xml:space="preserve"> </w:t>
      </w:r>
      <w:r>
        <w:rPr>
          <w:lang w:val="en-GB"/>
        </w:rPr>
        <w:t xml:space="preserve">using </w:t>
      </w:r>
      <w:proofErr w:type="spellStart"/>
      <w:r>
        <w:rPr>
          <w:lang w:val="en-GB"/>
        </w:rPr>
        <w:t>self written</w:t>
      </w:r>
      <w:proofErr w:type="spellEnd"/>
      <w:r>
        <w:rPr>
          <w:lang w:val="en-GB"/>
        </w:rPr>
        <w:t xml:space="preserve"> scripts (GitHub?) </w:t>
      </w:r>
      <w:r w:rsidRPr="00316A47">
        <w:rPr>
          <w:lang w:val="en-GB"/>
        </w:rPr>
        <w:t>for MATLAB (Version 9.</w:t>
      </w:r>
      <w:r>
        <w:rPr>
          <w:lang w:val="en-GB"/>
        </w:rPr>
        <w:t>6</w:t>
      </w:r>
      <w:r w:rsidRPr="00316A47">
        <w:rPr>
          <w:lang w:val="en-GB"/>
        </w:rPr>
        <w:t>; MathWorks, Natick, MA, USA).</w:t>
      </w:r>
      <w:r>
        <w:rPr>
          <w:lang w:val="en-GB"/>
        </w:rPr>
        <w:t xml:space="preserve"> </w:t>
      </w:r>
    </w:p>
    <w:p w:rsidR="0071782D" w:rsidRDefault="00D61A84" w:rsidP="0071782D">
      <w:pPr>
        <w:rPr>
          <w:lang w:val="en-GB"/>
        </w:rPr>
      </w:pPr>
      <w:r>
        <w:rPr>
          <w:lang w:val="en-GB"/>
        </w:rPr>
        <w:t>Plantar l</w:t>
      </w:r>
      <w:r w:rsidR="00316A47">
        <w:rPr>
          <w:lang w:val="en-GB"/>
        </w:rPr>
        <w:t>oading force for each foot were extracted respectively from the time of stance and averaged for subsequent analysis</w:t>
      </w:r>
      <w:r>
        <w:rPr>
          <w:lang w:val="en-GB"/>
        </w:rPr>
        <w:t>. Loading forces were normalised to participants bodyweights (Clint?).</w:t>
      </w:r>
      <w:r w:rsidRPr="00D61A84">
        <w:rPr>
          <w:i/>
          <w:iCs/>
          <w:color w:val="FF0000"/>
          <w:lang w:val="en-GB"/>
        </w:rPr>
        <w:t xml:space="preserve">  </w:t>
      </w:r>
      <w:r w:rsidRPr="00D61A84">
        <w:rPr>
          <w:i/>
          <w:iCs/>
          <w:color w:val="FF0000"/>
          <w:lang w:val="en-GB"/>
        </w:rPr>
        <w:t xml:space="preserve">The maximum force data collected by the </w:t>
      </w:r>
      <w:proofErr w:type="spellStart"/>
      <w:r w:rsidRPr="00D61A84">
        <w:rPr>
          <w:i/>
          <w:iCs/>
          <w:color w:val="FF0000"/>
          <w:lang w:val="en-GB"/>
        </w:rPr>
        <w:t>Pedar</w:t>
      </w:r>
      <w:proofErr w:type="spellEnd"/>
      <w:r w:rsidRPr="00D61A84">
        <w:rPr>
          <w:i/>
          <w:iCs/>
          <w:color w:val="FF0000"/>
          <w:lang w:val="en-GB"/>
        </w:rPr>
        <w:t xml:space="preserve">-X insoles are reported in units of BW. The indicated BW on the </w:t>
      </w:r>
      <w:proofErr w:type="spellStart"/>
      <w:r w:rsidRPr="00D61A84">
        <w:rPr>
          <w:i/>
          <w:iCs/>
          <w:color w:val="FF0000"/>
          <w:lang w:val="en-GB"/>
        </w:rPr>
        <w:t>AlterG</w:t>
      </w:r>
      <w:proofErr w:type="spellEnd"/>
      <w:r w:rsidRPr="00D61A84">
        <w:rPr>
          <w:i/>
          <w:iCs/>
          <w:color w:val="FF0000"/>
          <w:lang w:val="en-GB"/>
        </w:rPr>
        <w:t>® treadmill is reported as percentage of BW</w:t>
      </w:r>
      <w:r>
        <w:rPr>
          <w:i/>
          <w:iCs/>
          <w:color w:val="FF0000"/>
          <w:lang w:val="en-GB"/>
        </w:rPr>
        <w:t xml:space="preserve"> (as in Thomson 2017)</w:t>
      </w:r>
      <w:r w:rsidRPr="00D61A84">
        <w:rPr>
          <w:i/>
          <w:iCs/>
          <w:color w:val="FF0000"/>
          <w:lang w:val="en-GB"/>
        </w:rPr>
        <w:t>.</w:t>
      </w:r>
      <w:r>
        <w:rPr>
          <w:i/>
          <w:iCs/>
          <w:color w:val="FF0000"/>
          <w:lang w:val="en-GB"/>
        </w:rPr>
        <w:t xml:space="preserve"> </w:t>
      </w:r>
      <w:r w:rsidR="004A6808">
        <w:rPr>
          <w:lang w:val="en-GB"/>
        </w:rPr>
        <w:t xml:space="preserve">Outliers in the data excluded </w:t>
      </w:r>
      <w:r w:rsidR="004A6808" w:rsidRPr="004A6808">
        <w:rPr>
          <w:lang w:val="en-GB"/>
        </w:rPr>
        <w:t>elements more than 1.5 interquartile ranges above the upper quartile or below the lower quartile</w:t>
      </w:r>
      <w:r w:rsidR="004A6808">
        <w:rPr>
          <w:lang w:val="en-GB"/>
        </w:rPr>
        <w:t xml:space="preserve">. </w:t>
      </w:r>
      <w:r w:rsidR="004A6808">
        <w:rPr>
          <w:lang w:val="en-GB"/>
        </w:rPr>
        <w:t xml:space="preserve"> </w:t>
      </w:r>
      <w:r>
        <w:rPr>
          <w:lang w:val="en-GB"/>
        </w:rPr>
        <w:t xml:space="preserve">Multiple linear regression was used to reveal the relationship between running speed, </w:t>
      </w:r>
      <w:r w:rsidR="004A6808">
        <w:rPr>
          <w:lang w:val="en-GB"/>
        </w:rPr>
        <w:t xml:space="preserve">percentage body weight and </w:t>
      </w:r>
      <w:r>
        <w:rPr>
          <w:lang w:val="en-GB"/>
        </w:rPr>
        <w:t>normalized maximal loading force</w:t>
      </w:r>
      <w:r w:rsidR="004A6808">
        <w:rPr>
          <w:lang w:val="en-GB"/>
        </w:rPr>
        <w:t xml:space="preserve"> as outcome variable. To understand the effect of different gradients during running on the loading forces, another multiple linear regression was conducted with </w:t>
      </w:r>
      <w:r w:rsidR="004A6808">
        <w:rPr>
          <w:lang w:val="en-GB"/>
        </w:rPr>
        <w:t>running speed, percentage body weight</w:t>
      </w:r>
      <w:r w:rsidR="004A6808">
        <w:rPr>
          <w:lang w:val="en-GB"/>
        </w:rPr>
        <w:t xml:space="preserve"> and gradient as regressors.</w:t>
      </w:r>
    </w:p>
    <w:p w:rsidR="0071782D" w:rsidRDefault="0071782D" w:rsidP="0071782D">
      <w:pPr>
        <w:pStyle w:val="berschrift2"/>
        <w:rPr>
          <w:lang w:val="en-GB"/>
        </w:rPr>
      </w:pPr>
    </w:p>
    <w:p w:rsidR="0071782D" w:rsidRDefault="0071782D" w:rsidP="0071782D">
      <w:pPr>
        <w:pStyle w:val="berschrift2"/>
        <w:rPr>
          <w:lang w:val="en-GB"/>
        </w:rPr>
      </w:pPr>
      <w:r>
        <w:rPr>
          <w:lang w:val="en-GB"/>
        </w:rPr>
        <w:t>Results</w:t>
      </w:r>
      <w:r w:rsidR="00F90807" w:rsidRPr="00F90807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:rsidR="0071782D" w:rsidRDefault="0071782D" w:rsidP="0071782D">
      <w:pPr>
        <w:rPr>
          <w:lang w:val="en-GB"/>
        </w:rPr>
      </w:pPr>
      <w:r>
        <w:rPr>
          <w:lang w:val="en-GB"/>
        </w:rPr>
        <w:t>The</w:t>
      </w:r>
      <w:r w:rsidR="00735AB4">
        <w:rPr>
          <w:lang w:val="en-GB"/>
        </w:rPr>
        <w:t xml:space="preserve"> </w:t>
      </w:r>
      <w:r w:rsidR="00735AB4">
        <w:rPr>
          <w:lang w:val="en-GB"/>
        </w:rPr>
        <w:t>results</w:t>
      </w:r>
      <w:r w:rsidR="00735AB4">
        <w:rPr>
          <w:lang w:val="en-GB"/>
        </w:rPr>
        <w:t xml:space="preserve"> from the</w:t>
      </w:r>
      <w:r>
        <w:rPr>
          <w:lang w:val="en-GB"/>
        </w:rPr>
        <w:t xml:space="preserve"> regression analysis showed a linear relationship on the loading forces (p &lt; 0.0001, adj. R² = 0.604) by percentage BW and different running speeds (fig. 1). These findings are in line with previous research for lower speeds (Thomson ea., 2017).</w:t>
      </w:r>
    </w:p>
    <w:p w:rsidR="0071782D" w:rsidRDefault="0071782D" w:rsidP="00735A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000500" cy="2666118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53" cy="26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2D" w:rsidRDefault="00735AB4" w:rsidP="0071782D">
      <w:pPr>
        <w:rPr>
          <w:lang w:val="en-GB"/>
        </w:rPr>
      </w:pPr>
      <w:r>
        <w:rPr>
          <w:lang w:val="en-GB"/>
        </w:rPr>
        <w:t xml:space="preserve">The relationship between </w:t>
      </w:r>
      <w:r>
        <w:rPr>
          <w:lang w:val="en-GB"/>
        </w:rPr>
        <w:t>loading forces</w:t>
      </w:r>
      <w:r>
        <w:rPr>
          <w:lang w:val="en-GB"/>
        </w:rPr>
        <w:t xml:space="preserve">, </w:t>
      </w:r>
      <w:r>
        <w:rPr>
          <w:lang w:val="en-GB"/>
        </w:rPr>
        <w:t>percentage BW and different running speeds</w:t>
      </w:r>
      <w:r>
        <w:rPr>
          <w:lang w:val="en-GB"/>
        </w:rPr>
        <w:t xml:space="preserve"> including multiple gradients of running stays linear (p &lt; 0.0001,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 xml:space="preserve"> R² = 0.613, fig. 2.1).</w:t>
      </w:r>
    </w:p>
    <w:p w:rsidR="00735AB4" w:rsidRDefault="00735AB4" w:rsidP="0071782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814134" cy="1935480"/>
            <wp:effectExtent l="0" t="0" r="571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1"/>
                    <a:stretch/>
                  </pic:blipFill>
                  <pic:spPr bwMode="auto">
                    <a:xfrm>
                      <a:off x="0" y="0"/>
                      <a:ext cx="2833524" cy="19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5AB4">
        <w:t xml:space="preserve"> </w:t>
      </w:r>
      <w:r>
        <w:rPr>
          <w:noProof/>
        </w:rPr>
        <w:drawing>
          <wp:inline distT="0" distB="0" distL="0" distR="0">
            <wp:extent cx="2872740" cy="1914527"/>
            <wp:effectExtent l="0" t="0" r="381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82" cy="192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2D" w:rsidRPr="0071782D" w:rsidRDefault="00735AB4" w:rsidP="00735AB4">
      <w:pPr>
        <w:rPr>
          <w:lang w:val="en-GB"/>
        </w:rPr>
      </w:pPr>
      <w:r>
        <w:rPr>
          <w:lang w:val="en-GB"/>
        </w:rPr>
        <w:t xml:space="preserve">However, the linear relationship does not hold for negative gradients at speed of 12 &amp; 15 km/h (fig 2.2). </w:t>
      </w:r>
    </w:p>
    <w:sectPr w:rsidR="0071782D" w:rsidRPr="0071782D" w:rsidSect="003340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7"/>
    <w:rsid w:val="00316A47"/>
    <w:rsid w:val="003340F5"/>
    <w:rsid w:val="004A6808"/>
    <w:rsid w:val="006122E8"/>
    <w:rsid w:val="0071782D"/>
    <w:rsid w:val="00735AB4"/>
    <w:rsid w:val="007625D8"/>
    <w:rsid w:val="00D61A84"/>
    <w:rsid w:val="00EF347E"/>
    <w:rsid w:val="00F90807"/>
    <w:rsid w:val="00F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27FE"/>
  <w15:chartTrackingRefBased/>
  <w15:docId w15:val="{B2A86D97-9762-44F2-B637-9808C5F1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96780"/>
  </w:style>
  <w:style w:type="paragraph" w:styleId="berschrift1">
    <w:name w:val="heading 1"/>
    <w:basedOn w:val="Standard"/>
    <w:next w:val="Standard"/>
    <w:link w:val="berschrift1Zchn"/>
    <w:uiPriority w:val="9"/>
    <w:qFormat/>
    <w:rsid w:val="00F96780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678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678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678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6780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678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678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67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678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678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6780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6780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6780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9678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F9678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678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6780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9678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F96780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F9678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678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96780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678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6780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96780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F96780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F9678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9678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F9678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67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enutzerdefiniert 1">
      <a:majorFont>
        <a:latin typeface="Baskerville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Welzel</dc:creator>
  <cp:keywords/>
  <dc:description/>
  <cp:lastModifiedBy>Julius Welzel</cp:lastModifiedBy>
  <cp:revision>1</cp:revision>
  <dcterms:created xsi:type="dcterms:W3CDTF">2019-09-24T06:41:00Z</dcterms:created>
  <dcterms:modified xsi:type="dcterms:W3CDTF">2019-09-24T07:46:00Z</dcterms:modified>
</cp:coreProperties>
</file>