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63B7D" w14:textId="66C0E3C0" w:rsidR="004C2C56" w:rsidRPr="004C2C56" w:rsidRDefault="004C2C56" w:rsidP="006035D9">
      <w:pPr>
        <w:spacing w:before="0" w:after="360"/>
        <w:ind w:left="567" w:hanging="567"/>
        <w:jc w:val="center"/>
        <w:rPr>
          <w:b/>
        </w:rPr>
      </w:pPr>
      <w:bookmarkStart w:id="0" w:name="_Ref34733448"/>
      <w:bookmarkStart w:id="1" w:name="_Ref24655453"/>
      <w:bookmarkStart w:id="2" w:name="_Ref24725320"/>
      <w:r w:rsidRPr="004C2C56">
        <w:rPr>
          <w:b/>
        </w:rPr>
        <w:t>Aufgabenstellung Switch</w:t>
      </w:r>
    </w:p>
    <w:p w14:paraId="031BBF45" w14:textId="1A3709E5" w:rsidR="00241B6C" w:rsidRDefault="00241B6C" w:rsidP="00241B6C">
      <w:pPr>
        <w:spacing w:after="240"/>
        <w:jc w:val="both"/>
        <w:rPr>
          <w:rFonts w:ascii="Calibri" w:hAnsi="Calibri" w:cs="Calibri"/>
          <w:b/>
          <w:bCs/>
        </w:rPr>
      </w:pPr>
      <w:r w:rsidRPr="00241B6C">
        <w:rPr>
          <w:rFonts w:ascii="Calibri" w:hAnsi="Calibri" w:cs="Calibri"/>
          <w:b/>
          <w:bCs/>
        </w:rPr>
        <w:t>Teil 1</w:t>
      </w:r>
      <w:r w:rsidR="00280AD0">
        <w:rPr>
          <w:rFonts w:ascii="Calibri" w:hAnsi="Calibri" w:cs="Calibri"/>
          <w:b/>
          <w:bCs/>
        </w:rPr>
        <w:t>: Switch-Funktionalitäten</w:t>
      </w:r>
    </w:p>
    <w:p w14:paraId="75780054" w14:textId="2AE3ED09" w:rsidR="00391470" w:rsidRPr="00391470" w:rsidRDefault="00391470" w:rsidP="00391470">
      <w:pPr>
        <w:jc w:val="both"/>
        <w:rPr>
          <w:rFonts w:ascii="Calibri" w:hAnsi="Calibri" w:cs="Calibri"/>
        </w:rPr>
      </w:pPr>
      <w:r w:rsidRPr="00391470">
        <w:rPr>
          <w:rFonts w:ascii="Calibri" w:hAnsi="Calibri" w:cs="Calibri"/>
        </w:rPr>
        <w:t xml:space="preserve">Sie arbeiten zu </w:t>
      </w:r>
      <w:r>
        <w:rPr>
          <w:rFonts w:ascii="Calibri" w:hAnsi="Calibri" w:cs="Calibri"/>
        </w:rPr>
        <w:t>zweit</w:t>
      </w:r>
      <w:r w:rsidR="00280AD0">
        <w:rPr>
          <w:rFonts w:ascii="Calibri" w:hAnsi="Calibri" w:cs="Calibri"/>
        </w:rPr>
        <w:t>, unter Nutzung eines Switches und Laptops</w:t>
      </w:r>
      <w:r w:rsidRPr="00391470">
        <w:rPr>
          <w:rFonts w:ascii="Calibri" w:hAnsi="Calibri" w:cs="Calibri"/>
        </w:rPr>
        <w:t>.</w:t>
      </w:r>
    </w:p>
    <w:p w14:paraId="683ED9AC" w14:textId="29F6C5FB" w:rsidR="00E80EFD" w:rsidRDefault="00E80EFD" w:rsidP="0098193F">
      <w:pPr>
        <w:pStyle w:val="Listenabsatz"/>
        <w:numPr>
          <w:ilvl w:val="0"/>
          <w:numId w:val="29"/>
        </w:numPr>
        <w:ind w:left="567" w:hanging="56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Setzen Sie den Switch auf Werksteinstellungen zurück.</w:t>
      </w:r>
    </w:p>
    <w:p w14:paraId="617EFBD3" w14:textId="2E52ED22" w:rsidR="00AB0C82" w:rsidRDefault="00391470" w:rsidP="0098193F">
      <w:pPr>
        <w:pStyle w:val="Listenabsatz"/>
        <w:numPr>
          <w:ilvl w:val="0"/>
          <w:numId w:val="29"/>
        </w:numPr>
        <w:ind w:left="567" w:hanging="567"/>
        <w:contextualSpacing w:val="0"/>
        <w:jc w:val="both"/>
        <w:rPr>
          <w:rFonts w:ascii="Calibri" w:hAnsi="Calibri" w:cs="Calibri"/>
        </w:rPr>
      </w:pPr>
      <w:r w:rsidRPr="0098193F">
        <w:rPr>
          <w:rFonts w:ascii="Calibri" w:hAnsi="Calibri" w:cs="Calibri"/>
        </w:rPr>
        <w:t xml:space="preserve">Rufen Sie </w:t>
      </w:r>
      <w:r>
        <w:rPr>
          <w:rFonts w:ascii="Calibri" w:hAnsi="Calibri" w:cs="Calibri"/>
        </w:rPr>
        <w:t xml:space="preserve">vom Laptop </w:t>
      </w:r>
      <w:r w:rsidRPr="0098193F">
        <w:rPr>
          <w:rFonts w:ascii="Calibri" w:hAnsi="Calibri" w:cs="Calibri"/>
        </w:rPr>
        <w:t xml:space="preserve">die Weboberfläche des Switches </w:t>
      </w:r>
      <w:r>
        <w:rPr>
          <w:rFonts w:ascii="Calibri" w:hAnsi="Calibri" w:cs="Calibri"/>
        </w:rPr>
        <w:t xml:space="preserve">vom Laptop </w:t>
      </w:r>
      <w:r w:rsidRPr="0098193F">
        <w:rPr>
          <w:rFonts w:ascii="Calibri" w:hAnsi="Calibri" w:cs="Calibri"/>
        </w:rPr>
        <w:t>auf</w:t>
      </w:r>
      <w:r>
        <w:rPr>
          <w:rFonts w:ascii="Calibri" w:hAnsi="Calibri" w:cs="Calibri"/>
        </w:rPr>
        <w:t>.</w:t>
      </w:r>
      <w:r w:rsidRPr="0098193F">
        <w:rPr>
          <w:rFonts w:ascii="Calibri" w:hAnsi="Calibri" w:cs="Calibri"/>
        </w:rPr>
        <w:t xml:space="preserve"> </w:t>
      </w:r>
      <w:r w:rsidR="00AB0C82">
        <w:rPr>
          <w:rFonts w:ascii="Calibri" w:hAnsi="Calibri" w:cs="Calibri"/>
        </w:rPr>
        <w:t>Informieren Sie sich</w:t>
      </w:r>
      <w:r>
        <w:rPr>
          <w:rFonts w:ascii="Calibri" w:hAnsi="Calibri" w:cs="Calibri"/>
        </w:rPr>
        <w:t xml:space="preserve"> hierfür</w:t>
      </w:r>
      <w:r w:rsidR="00AB0C82">
        <w:rPr>
          <w:rFonts w:ascii="Calibri" w:hAnsi="Calibri" w:cs="Calibri"/>
        </w:rPr>
        <w:t xml:space="preserve"> über die erforderliche Adressierung des Netzwerkadapters </w:t>
      </w:r>
      <w:r>
        <w:rPr>
          <w:rFonts w:ascii="Calibri" w:hAnsi="Calibri" w:cs="Calibri"/>
        </w:rPr>
        <w:t xml:space="preserve">des Laptops </w:t>
      </w:r>
      <w:r w:rsidR="00AB0C82">
        <w:rPr>
          <w:rFonts w:ascii="Calibri" w:hAnsi="Calibri" w:cs="Calibri"/>
        </w:rPr>
        <w:t>und nehmen Sie entsprechende Einstellungen vor.</w:t>
      </w:r>
      <w:r w:rsidR="007D645A">
        <w:rPr>
          <w:rFonts w:ascii="Calibri" w:hAnsi="Calibri" w:cs="Calibri"/>
        </w:rPr>
        <w:t xml:space="preserve"> Deaktivieren Sie den Proxy, falls dieser eingetragen ist.</w:t>
      </w:r>
    </w:p>
    <w:p w14:paraId="0021065D" w14:textId="53D91ED6" w:rsidR="0098193F" w:rsidRDefault="00391470" w:rsidP="0098193F">
      <w:pPr>
        <w:pStyle w:val="Listenabsatz"/>
        <w:numPr>
          <w:ilvl w:val="0"/>
          <w:numId w:val="29"/>
        </w:numPr>
        <w:ind w:left="567" w:hanging="56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98193F" w:rsidRPr="0098193F">
        <w:rPr>
          <w:rFonts w:ascii="Calibri" w:hAnsi="Calibri" w:cs="Calibri"/>
        </w:rPr>
        <w:t xml:space="preserve">nformieren Sie sich über </w:t>
      </w:r>
      <w:r>
        <w:rPr>
          <w:rFonts w:ascii="Calibri" w:hAnsi="Calibri" w:cs="Calibri"/>
        </w:rPr>
        <w:t>Funktionen des Switches</w:t>
      </w:r>
      <w:r w:rsidR="0098193F" w:rsidRPr="0098193F">
        <w:rPr>
          <w:rFonts w:ascii="Calibri" w:hAnsi="Calibri" w:cs="Calibri"/>
        </w:rPr>
        <w:t>. Benennen und definieren Sie diese.</w:t>
      </w:r>
    </w:p>
    <w:p w14:paraId="4B80D4E1" w14:textId="602040E9" w:rsidR="00116FB8" w:rsidRDefault="002910DE" w:rsidP="00116FB8">
      <w:pPr>
        <w:pStyle w:val="Listenabsatz"/>
        <w:numPr>
          <w:ilvl w:val="0"/>
          <w:numId w:val="31"/>
        </w:numPr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VLAN Erstellung virtueller lokaler Netzwerke</w:t>
      </w:r>
    </w:p>
    <w:p w14:paraId="2BE68788" w14:textId="2890F398" w:rsidR="002910DE" w:rsidRDefault="002910DE" w:rsidP="00116FB8">
      <w:pPr>
        <w:pStyle w:val="Listenabsatz"/>
        <w:numPr>
          <w:ilvl w:val="0"/>
          <w:numId w:val="31"/>
        </w:numPr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Broadcast Filterung limitiert die Nummer an </w:t>
      </w:r>
      <w:proofErr w:type="spellStart"/>
      <w:r>
        <w:rPr>
          <w:rFonts w:ascii="Calibri" w:hAnsi="Calibri" w:cs="Calibri"/>
        </w:rPr>
        <w:t>broadcasts</w:t>
      </w:r>
      <w:proofErr w:type="spellEnd"/>
      <w:r>
        <w:rPr>
          <w:rFonts w:ascii="Calibri" w:hAnsi="Calibri" w:cs="Calibri"/>
        </w:rPr>
        <w:t xml:space="preserve"> die jeder Port senden kann</w:t>
      </w:r>
    </w:p>
    <w:p w14:paraId="0AEB046A" w14:textId="1002CD6C" w:rsidR="002910DE" w:rsidRDefault="002910DE" w:rsidP="002910DE">
      <w:pPr>
        <w:pStyle w:val="Listenabsatz"/>
        <w:numPr>
          <w:ilvl w:val="0"/>
          <w:numId w:val="31"/>
        </w:numPr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Übertragungsdaten Limit: Setzt daten übertragungsgrenzen</w:t>
      </w:r>
    </w:p>
    <w:p w14:paraId="664775A4" w14:textId="361B0567" w:rsidR="002910DE" w:rsidRPr="002910DE" w:rsidRDefault="002910DE" w:rsidP="002910DE">
      <w:pPr>
        <w:pStyle w:val="Listenabsatz"/>
        <w:numPr>
          <w:ilvl w:val="0"/>
          <w:numId w:val="31"/>
        </w:numPr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QoS Quality </w:t>
      </w:r>
      <w:proofErr w:type="spellStart"/>
      <w:r>
        <w:rPr>
          <w:rFonts w:ascii="Calibri" w:hAnsi="Calibri" w:cs="Calibri"/>
        </w:rPr>
        <w:t>of</w:t>
      </w:r>
      <w:proofErr w:type="spellEnd"/>
      <w:r>
        <w:rPr>
          <w:rFonts w:ascii="Calibri" w:hAnsi="Calibri" w:cs="Calibri"/>
        </w:rPr>
        <w:t xml:space="preserve"> Service: </w:t>
      </w:r>
      <w:proofErr w:type="spellStart"/>
      <w:r w:rsidRPr="002910DE">
        <w:rPr>
          <w:rFonts w:ascii="Calibri" w:hAnsi="Calibri" w:cs="Calibri"/>
        </w:rPr>
        <w:t>the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use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of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mechanisms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or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technologies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that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work</w:t>
      </w:r>
      <w:proofErr w:type="spellEnd"/>
      <w:r w:rsidRPr="002910DE">
        <w:rPr>
          <w:rFonts w:ascii="Calibri" w:hAnsi="Calibri" w:cs="Calibri"/>
        </w:rPr>
        <w:t xml:space="preserve"> on a network </w:t>
      </w:r>
      <w:proofErr w:type="spellStart"/>
      <w:r w:rsidRPr="002910DE">
        <w:rPr>
          <w:rFonts w:ascii="Calibri" w:hAnsi="Calibri" w:cs="Calibri"/>
        </w:rPr>
        <w:t>to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control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traffic</w:t>
      </w:r>
      <w:proofErr w:type="spellEnd"/>
      <w:r w:rsidRPr="002910DE">
        <w:rPr>
          <w:rFonts w:ascii="Calibri" w:hAnsi="Calibri" w:cs="Calibri"/>
        </w:rPr>
        <w:t xml:space="preserve"> and </w:t>
      </w:r>
      <w:proofErr w:type="spellStart"/>
      <w:r w:rsidRPr="002910DE">
        <w:rPr>
          <w:rFonts w:ascii="Calibri" w:hAnsi="Calibri" w:cs="Calibri"/>
        </w:rPr>
        <w:t>ensure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the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performance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of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critical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applications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with</w:t>
      </w:r>
      <w:proofErr w:type="spellEnd"/>
      <w:r w:rsidRPr="002910DE">
        <w:rPr>
          <w:rFonts w:ascii="Calibri" w:hAnsi="Calibri" w:cs="Calibri"/>
        </w:rPr>
        <w:t xml:space="preserve"> limited network </w:t>
      </w:r>
      <w:proofErr w:type="spellStart"/>
      <w:r w:rsidRPr="002910DE">
        <w:rPr>
          <w:rFonts w:ascii="Calibri" w:hAnsi="Calibri" w:cs="Calibri"/>
        </w:rPr>
        <w:t>capacity</w:t>
      </w:r>
      <w:proofErr w:type="spellEnd"/>
      <w:r w:rsidRPr="002910DE">
        <w:rPr>
          <w:rFonts w:ascii="Calibri" w:hAnsi="Calibri" w:cs="Calibri"/>
        </w:rPr>
        <w:t>.</w:t>
      </w:r>
    </w:p>
    <w:p w14:paraId="0CCF27A1" w14:textId="367A8C20" w:rsidR="002031A9" w:rsidRDefault="0098193F" w:rsidP="0098193F">
      <w:pPr>
        <w:pStyle w:val="Listenabsatz"/>
        <w:numPr>
          <w:ilvl w:val="0"/>
          <w:numId w:val="29"/>
        </w:numPr>
        <w:ind w:left="567" w:hanging="56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Nennen und definieren Sie weitere Eigenschaften unter Nutzung der Bedienungsanleitung.</w:t>
      </w:r>
      <w:bookmarkEnd w:id="0"/>
      <w:bookmarkEnd w:id="1"/>
      <w:bookmarkEnd w:id="2"/>
    </w:p>
    <w:p w14:paraId="0DCD374C" w14:textId="69EF70E4" w:rsidR="00DC65C1" w:rsidRDefault="002910DE" w:rsidP="002910DE">
      <w:pPr>
        <w:pStyle w:val="Listenabsatz"/>
        <w:numPr>
          <w:ilvl w:val="0"/>
          <w:numId w:val="32"/>
        </w:numPr>
        <w:contextualSpacing w:val="0"/>
        <w:jc w:val="both"/>
        <w:rPr>
          <w:rFonts w:ascii="Calibri" w:hAnsi="Calibri" w:cs="Calibri"/>
        </w:rPr>
      </w:pPr>
      <w:r w:rsidRPr="002910DE">
        <w:rPr>
          <w:rFonts w:ascii="Calibri" w:hAnsi="Calibri" w:cs="Calibri"/>
        </w:rPr>
        <w:t xml:space="preserve">Link </w:t>
      </w:r>
      <w:proofErr w:type="spellStart"/>
      <w:r w:rsidRPr="002910DE">
        <w:rPr>
          <w:rFonts w:ascii="Calibri" w:hAnsi="Calibri" w:cs="Calibri"/>
        </w:rPr>
        <w:t>aggregation</w:t>
      </w:r>
      <w:proofErr w:type="spellEnd"/>
      <w:r w:rsidRPr="002910DE">
        <w:rPr>
          <w:rFonts w:ascii="Calibri" w:hAnsi="Calibri" w:cs="Calibri"/>
        </w:rPr>
        <w:t xml:space="preserve"> </w:t>
      </w:r>
      <w:proofErr w:type="spellStart"/>
      <w:r w:rsidRPr="002910DE">
        <w:rPr>
          <w:rFonts w:ascii="Calibri" w:hAnsi="Calibri" w:cs="Calibri"/>
        </w:rPr>
        <w:t>groups</w:t>
      </w:r>
      <w:proofErr w:type="spellEnd"/>
      <w:r w:rsidR="00DC65C1">
        <w:rPr>
          <w:rFonts w:ascii="Calibri" w:hAnsi="Calibri" w:cs="Calibri"/>
        </w:rPr>
        <w:t>:</w:t>
      </w:r>
      <w:r w:rsidR="00DC65C1" w:rsidRPr="00DC65C1">
        <w:t xml:space="preserve"> </w:t>
      </w:r>
      <w:proofErr w:type="spellStart"/>
      <w:r w:rsidR="00DC65C1" w:rsidRPr="00DC65C1">
        <w:rPr>
          <w:rFonts w:ascii="Calibri" w:hAnsi="Calibri" w:cs="Calibri"/>
        </w:rPr>
        <w:t>bundles</w:t>
      </w:r>
      <w:proofErr w:type="spellEnd"/>
      <w:r w:rsidR="00DC65C1" w:rsidRPr="00DC65C1">
        <w:rPr>
          <w:rFonts w:ascii="Calibri" w:hAnsi="Calibri" w:cs="Calibri"/>
        </w:rPr>
        <w:t xml:space="preserve"> all </w:t>
      </w:r>
      <w:proofErr w:type="spellStart"/>
      <w:r w:rsidR="00DC65C1" w:rsidRPr="00DC65C1">
        <w:rPr>
          <w:rFonts w:ascii="Calibri" w:hAnsi="Calibri" w:cs="Calibri"/>
        </w:rPr>
        <w:t>of</w:t>
      </w:r>
      <w:proofErr w:type="spellEnd"/>
      <w:r w:rsidR="00DC65C1" w:rsidRPr="00DC65C1">
        <w:rPr>
          <w:rFonts w:ascii="Calibri" w:hAnsi="Calibri" w:cs="Calibri"/>
        </w:rPr>
        <w:t xml:space="preserve"> </w:t>
      </w:r>
      <w:proofErr w:type="spellStart"/>
      <w:r w:rsidR="00DC65C1" w:rsidRPr="00DC65C1">
        <w:rPr>
          <w:rFonts w:ascii="Calibri" w:hAnsi="Calibri" w:cs="Calibri"/>
        </w:rPr>
        <w:t>the</w:t>
      </w:r>
      <w:proofErr w:type="spellEnd"/>
      <w:r w:rsidR="00DC65C1" w:rsidRPr="00DC65C1">
        <w:rPr>
          <w:rFonts w:ascii="Calibri" w:hAnsi="Calibri" w:cs="Calibri"/>
        </w:rPr>
        <w:t xml:space="preserve"> </w:t>
      </w:r>
      <w:proofErr w:type="spellStart"/>
      <w:r w:rsidR="00DC65C1" w:rsidRPr="00DC65C1">
        <w:rPr>
          <w:rFonts w:ascii="Calibri" w:hAnsi="Calibri" w:cs="Calibri"/>
        </w:rPr>
        <w:t>controller's</w:t>
      </w:r>
      <w:proofErr w:type="spellEnd"/>
      <w:r w:rsidR="00DC65C1" w:rsidRPr="00DC65C1">
        <w:rPr>
          <w:rFonts w:ascii="Calibri" w:hAnsi="Calibri" w:cs="Calibri"/>
        </w:rPr>
        <w:t xml:space="preserve"> </w:t>
      </w:r>
      <w:proofErr w:type="spellStart"/>
      <w:r w:rsidR="00DC65C1" w:rsidRPr="00DC65C1">
        <w:rPr>
          <w:rFonts w:ascii="Calibri" w:hAnsi="Calibri" w:cs="Calibri"/>
        </w:rPr>
        <w:t>distribution</w:t>
      </w:r>
      <w:proofErr w:type="spellEnd"/>
      <w:r w:rsidR="00DC65C1" w:rsidRPr="00DC65C1">
        <w:rPr>
          <w:rFonts w:ascii="Calibri" w:hAnsi="Calibri" w:cs="Calibri"/>
        </w:rPr>
        <w:t xml:space="preserve"> </w:t>
      </w:r>
      <w:proofErr w:type="spellStart"/>
      <w:r w:rsidR="00DC65C1" w:rsidRPr="00DC65C1">
        <w:rPr>
          <w:rFonts w:ascii="Calibri" w:hAnsi="Calibri" w:cs="Calibri"/>
        </w:rPr>
        <w:t>system</w:t>
      </w:r>
      <w:proofErr w:type="spellEnd"/>
      <w:r w:rsidR="00DC65C1" w:rsidRPr="00DC65C1">
        <w:rPr>
          <w:rFonts w:ascii="Calibri" w:hAnsi="Calibri" w:cs="Calibri"/>
        </w:rPr>
        <w:t xml:space="preserve"> </w:t>
      </w:r>
      <w:proofErr w:type="spellStart"/>
      <w:r w:rsidR="00DC65C1" w:rsidRPr="00DC65C1">
        <w:rPr>
          <w:rFonts w:ascii="Calibri" w:hAnsi="Calibri" w:cs="Calibri"/>
        </w:rPr>
        <w:t>ports</w:t>
      </w:r>
      <w:proofErr w:type="spellEnd"/>
      <w:r w:rsidR="00DC65C1" w:rsidRPr="00DC65C1">
        <w:rPr>
          <w:rFonts w:ascii="Calibri" w:hAnsi="Calibri" w:cs="Calibri"/>
        </w:rPr>
        <w:t xml:space="preserve"> </w:t>
      </w:r>
      <w:proofErr w:type="spellStart"/>
      <w:r w:rsidR="00DC65C1" w:rsidRPr="00DC65C1">
        <w:rPr>
          <w:rFonts w:ascii="Calibri" w:hAnsi="Calibri" w:cs="Calibri"/>
        </w:rPr>
        <w:t>into</w:t>
      </w:r>
      <w:proofErr w:type="spellEnd"/>
      <w:r w:rsidR="00DC65C1" w:rsidRPr="00DC65C1">
        <w:rPr>
          <w:rFonts w:ascii="Calibri" w:hAnsi="Calibri" w:cs="Calibri"/>
        </w:rPr>
        <w:t xml:space="preserve"> a </w:t>
      </w:r>
      <w:proofErr w:type="spellStart"/>
      <w:r w:rsidR="00DC65C1" w:rsidRPr="00DC65C1">
        <w:rPr>
          <w:rFonts w:ascii="Calibri" w:hAnsi="Calibri" w:cs="Calibri"/>
        </w:rPr>
        <w:t>single</w:t>
      </w:r>
      <w:proofErr w:type="spellEnd"/>
      <w:r w:rsidR="00DC65C1" w:rsidRPr="00DC65C1">
        <w:rPr>
          <w:rFonts w:ascii="Calibri" w:hAnsi="Calibri" w:cs="Calibri"/>
        </w:rPr>
        <w:t xml:space="preserve"> 802.3ad </w:t>
      </w:r>
      <w:proofErr w:type="spellStart"/>
      <w:r w:rsidR="00DC65C1" w:rsidRPr="00DC65C1">
        <w:rPr>
          <w:rFonts w:ascii="Calibri" w:hAnsi="Calibri" w:cs="Calibri"/>
        </w:rPr>
        <w:t>port</w:t>
      </w:r>
      <w:proofErr w:type="spellEnd"/>
      <w:r w:rsidR="00DC65C1" w:rsidRPr="00DC65C1">
        <w:rPr>
          <w:rFonts w:ascii="Calibri" w:hAnsi="Calibri" w:cs="Calibri"/>
        </w:rPr>
        <w:t xml:space="preserve"> </w:t>
      </w:r>
      <w:proofErr w:type="spellStart"/>
      <w:r w:rsidR="00DC65C1" w:rsidRPr="00DC65C1">
        <w:rPr>
          <w:rFonts w:ascii="Calibri" w:hAnsi="Calibri" w:cs="Calibri"/>
        </w:rPr>
        <w:t>channel</w:t>
      </w:r>
      <w:proofErr w:type="spellEnd"/>
    </w:p>
    <w:p w14:paraId="3274C76A" w14:textId="19A3B14E" w:rsidR="00DC65C1" w:rsidRPr="00DC65C1" w:rsidRDefault="00DC65C1" w:rsidP="00DC65C1">
      <w:pPr>
        <w:pStyle w:val="Listenabsatz"/>
        <w:numPr>
          <w:ilvl w:val="0"/>
          <w:numId w:val="3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DC65C1">
        <w:rPr>
          <w:rFonts w:ascii="Calibri" w:hAnsi="Calibri" w:cs="Calibri"/>
        </w:rPr>
        <w:t xml:space="preserve">Rate </w:t>
      </w:r>
      <w:proofErr w:type="spellStart"/>
      <w:r w:rsidRPr="00DC65C1">
        <w:rPr>
          <w:rFonts w:ascii="Calibri" w:hAnsi="Calibri" w:cs="Calibri"/>
        </w:rPr>
        <w:t>Limiting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 w:rsidRPr="00DC65C1">
        <w:rPr>
          <w:rFonts w:ascii="Calibri" w:hAnsi="Calibri" w:cs="Calibri"/>
        </w:rPr>
        <w:t>You</w:t>
      </w:r>
      <w:proofErr w:type="spellEnd"/>
      <w:r w:rsidRPr="00DC65C1">
        <w:rPr>
          <w:rFonts w:ascii="Calibri" w:hAnsi="Calibri" w:cs="Calibri"/>
        </w:rPr>
        <w:t xml:space="preserve"> </w:t>
      </w:r>
      <w:proofErr w:type="spellStart"/>
      <w:r w:rsidRPr="00DC65C1">
        <w:rPr>
          <w:rFonts w:ascii="Calibri" w:hAnsi="Calibri" w:cs="Calibri"/>
        </w:rPr>
        <w:t>can</w:t>
      </w:r>
      <w:proofErr w:type="spellEnd"/>
      <w:r w:rsidRPr="00DC65C1">
        <w:rPr>
          <w:rFonts w:ascii="Calibri" w:hAnsi="Calibri" w:cs="Calibri"/>
        </w:rPr>
        <w:t xml:space="preserve"> </w:t>
      </w:r>
      <w:proofErr w:type="spellStart"/>
      <w:r w:rsidRPr="00DC65C1">
        <w:rPr>
          <w:rFonts w:ascii="Calibri" w:hAnsi="Calibri" w:cs="Calibri"/>
        </w:rPr>
        <w:t>limit</w:t>
      </w:r>
      <w:proofErr w:type="spellEnd"/>
      <w:r w:rsidRPr="00DC65C1">
        <w:rPr>
          <w:rFonts w:ascii="Calibri" w:hAnsi="Calibri" w:cs="Calibri"/>
        </w:rPr>
        <w:t xml:space="preserve"> </w:t>
      </w:r>
      <w:proofErr w:type="spellStart"/>
      <w:r w:rsidRPr="00DC65C1">
        <w:rPr>
          <w:rFonts w:ascii="Calibri" w:hAnsi="Calibri" w:cs="Calibri"/>
        </w:rPr>
        <w:t>the</w:t>
      </w:r>
      <w:proofErr w:type="spellEnd"/>
      <w:r w:rsidRPr="00DC65C1">
        <w:rPr>
          <w:rFonts w:ascii="Calibri" w:hAnsi="Calibri" w:cs="Calibri"/>
        </w:rPr>
        <w:t xml:space="preserve"> rate at </w:t>
      </w:r>
      <w:proofErr w:type="spellStart"/>
      <w:r w:rsidRPr="00DC65C1">
        <w:rPr>
          <w:rFonts w:ascii="Calibri" w:hAnsi="Calibri" w:cs="Calibri"/>
        </w:rPr>
        <w:t>which</w:t>
      </w:r>
      <w:proofErr w:type="spellEnd"/>
      <w:r w:rsidRPr="00DC65C1">
        <w:rPr>
          <w:rFonts w:ascii="Calibri" w:hAnsi="Calibri" w:cs="Calibri"/>
        </w:rPr>
        <w:t xml:space="preserve"> </w:t>
      </w:r>
      <w:proofErr w:type="spellStart"/>
      <w:r w:rsidRPr="00DC65C1">
        <w:rPr>
          <w:rFonts w:ascii="Calibri" w:hAnsi="Calibri" w:cs="Calibri"/>
        </w:rPr>
        <w:t>the</w:t>
      </w:r>
      <w:proofErr w:type="spellEnd"/>
      <w:r w:rsidRPr="00DC65C1">
        <w:rPr>
          <w:rFonts w:ascii="Calibri" w:hAnsi="Calibri" w:cs="Calibri"/>
        </w:rPr>
        <w:t xml:space="preserve"> switch </w:t>
      </w:r>
      <w:proofErr w:type="spellStart"/>
      <w:r w:rsidRPr="00DC65C1">
        <w:rPr>
          <w:rFonts w:ascii="Calibri" w:hAnsi="Calibri" w:cs="Calibri"/>
        </w:rPr>
        <w:t>accepts</w:t>
      </w:r>
      <w:proofErr w:type="spellEnd"/>
      <w:r w:rsidRPr="00DC65C1">
        <w:rPr>
          <w:rFonts w:ascii="Calibri" w:hAnsi="Calibri" w:cs="Calibri"/>
        </w:rPr>
        <w:t xml:space="preserve"> </w:t>
      </w:r>
      <w:proofErr w:type="spellStart"/>
      <w:r w:rsidRPr="00DC65C1">
        <w:rPr>
          <w:rFonts w:ascii="Calibri" w:hAnsi="Calibri" w:cs="Calibri"/>
        </w:rPr>
        <w:t>incoming</w:t>
      </w:r>
      <w:proofErr w:type="spellEnd"/>
      <w:r w:rsidRPr="00DC65C1">
        <w:rPr>
          <w:rFonts w:ascii="Calibri" w:hAnsi="Calibri" w:cs="Calibri"/>
        </w:rPr>
        <w:t xml:space="preserve"> </w:t>
      </w:r>
      <w:proofErr w:type="spellStart"/>
      <w:r w:rsidRPr="00DC65C1">
        <w:rPr>
          <w:rFonts w:ascii="Calibri" w:hAnsi="Calibri" w:cs="Calibri"/>
        </w:rPr>
        <w:t>data</w:t>
      </w:r>
      <w:proofErr w:type="spellEnd"/>
      <w:r w:rsidRPr="00DC65C1">
        <w:rPr>
          <w:rFonts w:ascii="Calibri" w:hAnsi="Calibri" w:cs="Calibri"/>
        </w:rPr>
        <w:t xml:space="preserve"> and </w:t>
      </w:r>
      <w:proofErr w:type="spellStart"/>
      <w:r w:rsidRPr="00DC65C1">
        <w:rPr>
          <w:rFonts w:ascii="Calibri" w:hAnsi="Calibri" w:cs="Calibri"/>
        </w:rPr>
        <w:t>the</w:t>
      </w:r>
      <w:proofErr w:type="spellEnd"/>
      <w:r w:rsidRPr="00DC65C1">
        <w:rPr>
          <w:rFonts w:ascii="Calibri" w:hAnsi="Calibri" w:cs="Calibri"/>
        </w:rPr>
        <w:t xml:space="preserve"> rate </w:t>
      </w:r>
      <w:proofErr w:type="spellStart"/>
      <w:r w:rsidRPr="00DC65C1">
        <w:rPr>
          <w:rFonts w:ascii="Calibri" w:hAnsi="Calibri" w:cs="Calibri"/>
        </w:rPr>
        <w:t>that</w:t>
      </w:r>
      <w:proofErr w:type="spellEnd"/>
      <w:r w:rsidRPr="00DC65C1">
        <w:rPr>
          <w:rFonts w:ascii="Calibri" w:hAnsi="Calibri" w:cs="Calibri"/>
        </w:rPr>
        <w:t xml:space="preserve"> </w:t>
      </w:r>
      <w:proofErr w:type="spellStart"/>
      <w:r w:rsidRPr="00DC65C1"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DC65C1">
        <w:rPr>
          <w:rFonts w:ascii="Calibri" w:hAnsi="Calibri" w:cs="Calibri"/>
        </w:rPr>
        <w:t>retransmits</w:t>
      </w:r>
      <w:proofErr w:type="spellEnd"/>
      <w:r w:rsidRPr="00DC65C1">
        <w:rPr>
          <w:rFonts w:ascii="Calibri" w:hAnsi="Calibri" w:cs="Calibri"/>
        </w:rPr>
        <w:t xml:space="preserve"> </w:t>
      </w:r>
      <w:proofErr w:type="spellStart"/>
      <w:r w:rsidRPr="00DC65C1">
        <w:rPr>
          <w:rFonts w:ascii="Calibri" w:hAnsi="Calibri" w:cs="Calibri"/>
        </w:rPr>
        <w:t>outgoing</w:t>
      </w:r>
      <w:proofErr w:type="spellEnd"/>
      <w:r w:rsidRPr="00DC65C1">
        <w:rPr>
          <w:rFonts w:ascii="Calibri" w:hAnsi="Calibri" w:cs="Calibri"/>
        </w:rPr>
        <w:t xml:space="preserve"> </w:t>
      </w:r>
      <w:proofErr w:type="spellStart"/>
      <w:r w:rsidRPr="00DC65C1">
        <w:rPr>
          <w:rFonts w:ascii="Calibri" w:hAnsi="Calibri" w:cs="Calibri"/>
        </w:rPr>
        <w:t>data</w:t>
      </w:r>
      <w:proofErr w:type="spellEnd"/>
      <w:r w:rsidRPr="00DC65C1">
        <w:rPr>
          <w:rFonts w:ascii="Calibri" w:hAnsi="Calibri" w:cs="Calibri"/>
        </w:rPr>
        <w:t>.</w:t>
      </w:r>
    </w:p>
    <w:p w14:paraId="25E6B9B3" w14:textId="4300FF3F" w:rsidR="0098193F" w:rsidRDefault="0098193F" w:rsidP="0098193F">
      <w:pPr>
        <w:pStyle w:val="Listenabsatz"/>
        <w:numPr>
          <w:ilvl w:val="0"/>
          <w:numId w:val="29"/>
        </w:numPr>
        <w:ind w:left="567" w:hanging="56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Nennen und definieren Sie drei weitere, allgemeine, Eigenschaften von </w:t>
      </w:r>
      <w:proofErr w:type="spellStart"/>
      <w:r>
        <w:rPr>
          <w:rFonts w:ascii="Calibri" w:hAnsi="Calibri" w:cs="Calibri"/>
        </w:rPr>
        <w:t>Managed</w:t>
      </w:r>
      <w:proofErr w:type="spellEnd"/>
      <w:r>
        <w:rPr>
          <w:rFonts w:ascii="Calibri" w:hAnsi="Calibri" w:cs="Calibri"/>
        </w:rPr>
        <w:t xml:space="preserve"> Switches.</w:t>
      </w:r>
    </w:p>
    <w:p w14:paraId="184CF260" w14:textId="6F3B717D" w:rsidR="002910DE" w:rsidRPr="0000290F" w:rsidRDefault="00DC65C1" w:rsidP="00DC65C1">
      <w:pPr>
        <w:ind w:left="708"/>
        <w:jc w:val="both"/>
        <w:rPr>
          <w:rStyle w:val="hgkelc"/>
        </w:rPr>
      </w:pPr>
      <w:proofErr w:type="spellStart"/>
      <w:r w:rsidRPr="0000290F">
        <w:rPr>
          <w:rStyle w:val="hgkelc"/>
        </w:rPr>
        <w:t>Managed</w:t>
      </w:r>
      <w:proofErr w:type="spellEnd"/>
      <w:r w:rsidRPr="0000290F">
        <w:rPr>
          <w:rStyle w:val="hgkelc"/>
        </w:rPr>
        <w:t xml:space="preserve"> Switches </w:t>
      </w:r>
      <w:r w:rsidRPr="0000290F">
        <w:rPr>
          <w:rStyle w:val="hgkelc"/>
          <w:bCs/>
        </w:rPr>
        <w:t>bieten Konfigurationsmöglichkeiten für die Änderung und Verwaltung des Betriebs</w:t>
      </w:r>
      <w:r w:rsidRPr="0000290F">
        <w:rPr>
          <w:rStyle w:val="hgkelc"/>
        </w:rPr>
        <w:t xml:space="preserve">, was besonders wertvoll bei der Diagnose von Problemen ist, wenn Sie Multicast-Datenverkehr in Ihrem Netzwerk haben, Ausfallzeiten somit teuer sind und die Vorteile von </w:t>
      </w:r>
      <w:proofErr w:type="spellStart"/>
      <w:r w:rsidRPr="0000290F">
        <w:rPr>
          <w:rStyle w:val="hgkelc"/>
        </w:rPr>
        <w:t>Magaged</w:t>
      </w:r>
      <w:proofErr w:type="spellEnd"/>
      <w:r w:rsidRPr="0000290F">
        <w:rPr>
          <w:rStyle w:val="hgkelc"/>
        </w:rPr>
        <w:t xml:space="preserve"> Switches dadurch klar überwiegen.</w:t>
      </w:r>
    </w:p>
    <w:p w14:paraId="27B4D569" w14:textId="77777777" w:rsidR="0000290F" w:rsidRPr="0000290F" w:rsidRDefault="0000290F" w:rsidP="0000290F">
      <w:pPr>
        <w:spacing w:before="240" w:after="240"/>
        <w:jc w:val="both"/>
        <w:rPr>
          <w:rFonts w:ascii="Calibri" w:hAnsi="Calibri" w:cs="Calibri"/>
        </w:rPr>
      </w:pPr>
    </w:p>
    <w:p w14:paraId="5F6BD4AA" w14:textId="77777777" w:rsidR="0000290F" w:rsidRPr="0000290F" w:rsidRDefault="0000290F" w:rsidP="0000290F">
      <w:pPr>
        <w:spacing w:before="240" w:after="240"/>
        <w:jc w:val="both"/>
        <w:rPr>
          <w:rFonts w:ascii="Calibri" w:hAnsi="Calibri" w:cs="Calibri"/>
        </w:rPr>
      </w:pPr>
      <w:r w:rsidRPr="0000290F">
        <w:rPr>
          <w:rFonts w:ascii="Calibri" w:hAnsi="Calibri" w:cs="Calibri"/>
        </w:rPr>
        <w:t xml:space="preserve">    STP-Unterstützung (</w:t>
      </w:r>
      <w:proofErr w:type="spellStart"/>
      <w:r w:rsidRPr="0000290F">
        <w:rPr>
          <w:rFonts w:ascii="Calibri" w:hAnsi="Calibri" w:cs="Calibri"/>
        </w:rPr>
        <w:t>Spanning</w:t>
      </w:r>
      <w:proofErr w:type="spellEnd"/>
      <w:r w:rsidRPr="0000290F">
        <w:rPr>
          <w:rFonts w:ascii="Calibri" w:hAnsi="Calibri" w:cs="Calibri"/>
        </w:rPr>
        <w:t xml:space="preserve"> </w:t>
      </w:r>
      <w:proofErr w:type="spellStart"/>
      <w:r w:rsidRPr="0000290F">
        <w:rPr>
          <w:rFonts w:ascii="Calibri" w:hAnsi="Calibri" w:cs="Calibri"/>
        </w:rPr>
        <w:t>Tree</w:t>
      </w:r>
      <w:proofErr w:type="spellEnd"/>
      <w:r w:rsidRPr="0000290F">
        <w:rPr>
          <w:rFonts w:ascii="Calibri" w:hAnsi="Calibri" w:cs="Calibri"/>
        </w:rPr>
        <w:t xml:space="preserve"> Protocol) für Switch- und Link-Redundanz, ohne Schleifen zu erzeugen. Es gibt mehrere STP-Iterationen, die üblicherweise konfiguriert werden, darunter traditionelles STP, STP pro VLAN, Rapid STP und Multiple STP;</w:t>
      </w:r>
    </w:p>
    <w:p w14:paraId="46CA6E73" w14:textId="528D57B3" w:rsidR="0000290F" w:rsidRPr="006A7227" w:rsidRDefault="0000290F" w:rsidP="006A7227">
      <w:pPr>
        <w:pStyle w:val="Listenabsatz"/>
        <w:numPr>
          <w:ilvl w:val="0"/>
          <w:numId w:val="37"/>
        </w:numPr>
        <w:spacing w:before="240" w:after="240"/>
        <w:jc w:val="both"/>
        <w:rPr>
          <w:rFonts w:ascii="Calibri" w:hAnsi="Calibri" w:cs="Calibri"/>
        </w:rPr>
      </w:pPr>
      <w:r w:rsidRPr="006A7227">
        <w:rPr>
          <w:rFonts w:ascii="Calibri" w:hAnsi="Calibri" w:cs="Calibri"/>
        </w:rPr>
        <w:t xml:space="preserve">die Fähigkeit, Quality </w:t>
      </w:r>
      <w:proofErr w:type="spellStart"/>
      <w:r w:rsidRPr="006A7227">
        <w:rPr>
          <w:rFonts w:ascii="Calibri" w:hAnsi="Calibri" w:cs="Calibri"/>
        </w:rPr>
        <w:t>of</w:t>
      </w:r>
      <w:proofErr w:type="spellEnd"/>
      <w:r w:rsidRPr="006A7227">
        <w:rPr>
          <w:rFonts w:ascii="Calibri" w:hAnsi="Calibri" w:cs="Calibri"/>
        </w:rPr>
        <w:t xml:space="preserve"> Service (QoS) zu implementieren;</w:t>
      </w:r>
    </w:p>
    <w:p w14:paraId="5EFC12CF" w14:textId="53B2C543" w:rsidR="0000290F" w:rsidRPr="0000290F" w:rsidRDefault="0000290F" w:rsidP="0000290F">
      <w:pPr>
        <w:pStyle w:val="Listenabsatz"/>
        <w:numPr>
          <w:ilvl w:val="0"/>
          <w:numId w:val="36"/>
        </w:numPr>
        <w:spacing w:before="240" w:after="240"/>
        <w:jc w:val="both"/>
        <w:rPr>
          <w:rFonts w:ascii="Calibri" w:hAnsi="Calibri" w:cs="Calibri"/>
        </w:rPr>
      </w:pPr>
      <w:r w:rsidRPr="0000290F">
        <w:rPr>
          <w:rFonts w:ascii="Calibri" w:hAnsi="Calibri" w:cs="Calibri"/>
        </w:rPr>
        <w:t>VLAN-Unterstützung;</w:t>
      </w:r>
    </w:p>
    <w:p w14:paraId="076A71A9" w14:textId="760005EB" w:rsidR="0000290F" w:rsidRPr="0000290F" w:rsidRDefault="0000290F" w:rsidP="0000290F">
      <w:pPr>
        <w:pStyle w:val="Listenabsatz"/>
        <w:numPr>
          <w:ilvl w:val="0"/>
          <w:numId w:val="35"/>
        </w:numPr>
        <w:spacing w:before="240" w:after="240"/>
        <w:jc w:val="both"/>
        <w:rPr>
          <w:rFonts w:ascii="Calibri" w:hAnsi="Calibri" w:cs="Calibri"/>
        </w:rPr>
      </w:pPr>
      <w:r w:rsidRPr="0000290F">
        <w:rPr>
          <w:rFonts w:ascii="Calibri" w:hAnsi="Calibri" w:cs="Calibri"/>
        </w:rPr>
        <w:lastRenderedPageBreak/>
        <w:t>Bandbreiten-Ratenbegrenzung; und</w:t>
      </w:r>
    </w:p>
    <w:p w14:paraId="5D78175D" w14:textId="77777777" w:rsidR="00767B7D" w:rsidRPr="00767B7D" w:rsidRDefault="0000290F" w:rsidP="0000290F">
      <w:pPr>
        <w:pStyle w:val="Listenabsatz"/>
        <w:numPr>
          <w:ilvl w:val="0"/>
          <w:numId w:val="34"/>
        </w:numPr>
        <w:spacing w:before="240" w:after="240"/>
        <w:jc w:val="both"/>
        <w:rPr>
          <w:rFonts w:ascii="Calibri" w:hAnsi="Calibri" w:cs="Calibri"/>
          <w:b/>
          <w:bCs/>
        </w:rPr>
      </w:pPr>
      <w:r w:rsidRPr="0000290F">
        <w:rPr>
          <w:rFonts w:ascii="Calibri" w:hAnsi="Calibri" w:cs="Calibri"/>
        </w:rPr>
        <w:t xml:space="preserve">Port-Spiegelung (Port </w:t>
      </w:r>
      <w:proofErr w:type="spellStart"/>
      <w:r w:rsidRPr="0000290F">
        <w:rPr>
          <w:rFonts w:ascii="Calibri" w:hAnsi="Calibri" w:cs="Calibri"/>
        </w:rPr>
        <w:t>Mirroring</w:t>
      </w:r>
      <w:proofErr w:type="spellEnd"/>
      <w:r w:rsidRPr="0000290F">
        <w:rPr>
          <w:rFonts w:ascii="Calibri" w:hAnsi="Calibri" w:cs="Calibri"/>
        </w:rPr>
        <w:t>).</w:t>
      </w:r>
    </w:p>
    <w:p w14:paraId="587DEEBE" w14:textId="21A682FA" w:rsidR="00241B6C" w:rsidRPr="00767B7D" w:rsidRDefault="00241B6C" w:rsidP="00F073D9">
      <w:pPr>
        <w:tabs>
          <w:tab w:val="left" w:pos="3104"/>
        </w:tabs>
        <w:spacing w:before="240" w:after="240"/>
        <w:jc w:val="both"/>
        <w:rPr>
          <w:rFonts w:ascii="Calibri" w:hAnsi="Calibri" w:cs="Calibri"/>
          <w:b/>
          <w:bCs/>
        </w:rPr>
      </w:pPr>
      <w:r w:rsidRPr="00767B7D">
        <w:rPr>
          <w:rFonts w:ascii="Calibri" w:hAnsi="Calibri" w:cs="Calibri"/>
          <w:b/>
          <w:bCs/>
        </w:rPr>
        <w:t>Teil 2</w:t>
      </w:r>
      <w:r w:rsidR="00280AD0" w:rsidRPr="00767B7D">
        <w:rPr>
          <w:rFonts w:ascii="Calibri" w:hAnsi="Calibri" w:cs="Calibri"/>
          <w:b/>
          <w:bCs/>
        </w:rPr>
        <w:t>: geswitchtes Netzwerk</w:t>
      </w:r>
      <w:r w:rsidR="00F073D9">
        <w:rPr>
          <w:rFonts w:ascii="Calibri" w:hAnsi="Calibri" w:cs="Calibri"/>
          <w:b/>
          <w:bCs/>
        </w:rPr>
        <w:tab/>
      </w:r>
    </w:p>
    <w:p w14:paraId="0FC108B0" w14:textId="554FE828" w:rsidR="00391470" w:rsidRPr="00391470" w:rsidRDefault="006035D9" w:rsidP="00391470">
      <w:pPr>
        <w:jc w:val="both"/>
        <w:rPr>
          <w:rFonts w:ascii="Calibri" w:hAnsi="Calibri" w:cs="Calibri"/>
        </w:rPr>
      </w:pPr>
      <w:r w:rsidRPr="00391470">
        <w:rPr>
          <w:rFonts w:ascii="Calibri" w:hAnsi="Calibri" w:cs="Calibri"/>
        </w:rPr>
        <w:t>Sie arbeiten zu dritt.</w:t>
      </w:r>
      <w:r w:rsidR="00391470" w:rsidRPr="00391470">
        <w:rPr>
          <w:rFonts w:ascii="Calibri" w:hAnsi="Calibri" w:cs="Calibri"/>
        </w:rPr>
        <w:t xml:space="preserve"> </w:t>
      </w:r>
      <w:r w:rsidR="00391470">
        <w:rPr>
          <w:rFonts w:ascii="Calibri" w:hAnsi="Calibri" w:cs="Calibri"/>
        </w:rPr>
        <w:t>Sie e</w:t>
      </w:r>
      <w:r w:rsidR="00391470" w:rsidRPr="00391470">
        <w:rPr>
          <w:rFonts w:ascii="Calibri" w:hAnsi="Calibri" w:cs="Calibri"/>
        </w:rPr>
        <w:t>rstell</w:t>
      </w:r>
      <w:bookmarkStart w:id="3" w:name="_GoBack"/>
      <w:bookmarkEnd w:id="3"/>
      <w:r w:rsidR="00391470" w:rsidRPr="00391470">
        <w:rPr>
          <w:rFonts w:ascii="Calibri" w:hAnsi="Calibri" w:cs="Calibri"/>
        </w:rPr>
        <w:t xml:space="preserve">en ein kleines Netzwerk bestehend aus einem Switch und zwei </w:t>
      </w:r>
      <w:r w:rsidR="00280AD0">
        <w:rPr>
          <w:rFonts w:ascii="Calibri" w:hAnsi="Calibri" w:cs="Calibri"/>
        </w:rPr>
        <w:t xml:space="preserve">bzw. drei </w:t>
      </w:r>
      <w:r w:rsidR="00391470" w:rsidRPr="00391470">
        <w:rPr>
          <w:rFonts w:ascii="Calibri" w:hAnsi="Calibri" w:cs="Calibri"/>
        </w:rPr>
        <w:t>Laptops.</w:t>
      </w:r>
    </w:p>
    <w:p w14:paraId="4F6A38FB" w14:textId="03E75C10" w:rsidR="00D475D5" w:rsidRDefault="006035D9" w:rsidP="00D475D5">
      <w:pPr>
        <w:pStyle w:val="Listenabsatz"/>
        <w:numPr>
          <w:ilvl w:val="0"/>
          <w:numId w:val="30"/>
        </w:numPr>
        <w:ind w:left="567" w:hanging="56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Setzen Sie einen Webserver auf einem Host auf und rufen Sie eine selbstgestaltete Webseite vom zweiten </w:t>
      </w:r>
      <w:r w:rsidR="00241B6C">
        <w:rPr>
          <w:rFonts w:ascii="Calibri" w:hAnsi="Calibri" w:cs="Calibri"/>
        </w:rPr>
        <w:t xml:space="preserve">Laptop </w:t>
      </w:r>
      <w:r>
        <w:rPr>
          <w:rFonts w:ascii="Calibri" w:hAnsi="Calibri" w:cs="Calibri"/>
        </w:rPr>
        <w:t>auf.</w:t>
      </w:r>
    </w:p>
    <w:p w14:paraId="5DC3716E" w14:textId="5022BA2B" w:rsidR="00D475D5" w:rsidRPr="00D475D5" w:rsidRDefault="00D475D5" w:rsidP="00D475D5">
      <w:pPr>
        <w:pStyle w:val="Listenabsatz"/>
        <w:numPr>
          <w:ilvl w:val="0"/>
          <w:numId w:val="34"/>
        </w:numPr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Abgeschlossen!</w:t>
      </w:r>
    </w:p>
    <w:p w14:paraId="45AC6888" w14:textId="0BDFC5F3" w:rsidR="006035D9" w:rsidRDefault="006035D9" w:rsidP="00241B6C">
      <w:pPr>
        <w:pStyle w:val="Listenabsatz"/>
        <w:numPr>
          <w:ilvl w:val="0"/>
          <w:numId w:val="30"/>
        </w:numPr>
        <w:ind w:left="567" w:hanging="56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Installieren Sie auf dem dritten Laptop Wireshark und konfigurieren Sie den </w:t>
      </w:r>
      <w:r w:rsidR="00241B6C">
        <w:rPr>
          <w:rFonts w:ascii="Calibri" w:hAnsi="Calibri" w:cs="Calibri"/>
        </w:rPr>
        <w:t>Switch</w:t>
      </w:r>
      <w:r>
        <w:rPr>
          <w:rFonts w:ascii="Calibri" w:hAnsi="Calibri" w:cs="Calibri"/>
        </w:rPr>
        <w:t xml:space="preserve"> derart, dass der Wireshark-Laptop den Datenverkehr mitlesen kann. Überprüfen Sie</w:t>
      </w:r>
      <w:r w:rsidR="00280AD0">
        <w:rPr>
          <w:rFonts w:ascii="Calibri" w:hAnsi="Calibri" w:cs="Calibri"/>
        </w:rPr>
        <w:t xml:space="preserve"> das Ergebnis</w:t>
      </w:r>
      <w:r>
        <w:rPr>
          <w:rFonts w:ascii="Calibri" w:hAnsi="Calibri" w:cs="Calibri"/>
        </w:rPr>
        <w:t>.</w:t>
      </w:r>
    </w:p>
    <w:p w14:paraId="22B9B3B3" w14:textId="77777777" w:rsidR="00AF5E15" w:rsidRPr="0098193F" w:rsidRDefault="00AF5E15" w:rsidP="00AF5E15">
      <w:pPr>
        <w:pStyle w:val="Listenabsatz"/>
        <w:ind w:left="567"/>
        <w:contextualSpacing w:val="0"/>
        <w:jc w:val="both"/>
        <w:rPr>
          <w:rFonts w:ascii="Calibri" w:hAnsi="Calibri" w:cs="Calibri"/>
        </w:rPr>
      </w:pPr>
    </w:p>
    <w:sectPr w:rsidR="00AF5E15" w:rsidRPr="0098193F" w:rsidSect="001F023C">
      <w:headerReference w:type="default" r:id="rId8"/>
      <w:footerReference w:type="default" r:id="rId9"/>
      <w:pgSz w:w="11904" w:h="17335"/>
      <w:pgMar w:top="1417" w:right="1417" w:bottom="1134" w:left="1417" w:header="680" w:footer="5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4C396" w14:textId="77777777" w:rsidR="001F023C" w:rsidRDefault="001F023C" w:rsidP="005D2D45">
      <w:pPr>
        <w:spacing w:line="240" w:lineRule="auto"/>
      </w:pPr>
      <w:r>
        <w:separator/>
      </w:r>
    </w:p>
  </w:endnote>
  <w:endnote w:type="continuationSeparator" w:id="0">
    <w:p w14:paraId="2B08CC41" w14:textId="77777777" w:rsidR="001F023C" w:rsidRDefault="001F023C" w:rsidP="005D2D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7E02E" w14:textId="77777777" w:rsidR="00D607D2" w:rsidRDefault="00D607D2" w:rsidP="00BA5BDE">
    <w:pPr>
      <w:pStyle w:val="Fuzeile"/>
      <w:pBdr>
        <w:top w:val="single" w:sz="4" w:space="1" w:color="auto"/>
      </w:pBdr>
      <w:tabs>
        <w:tab w:val="clear" w:pos="4536"/>
        <w:tab w:val="clear" w:pos="9072"/>
      </w:tabs>
      <w:jc w:val="center"/>
    </w:pPr>
    <w:r>
      <w:t xml:space="preserve">Seite </w:t>
    </w:r>
    <w:r w:rsidR="00E94567">
      <w:fldChar w:fldCharType="begin"/>
    </w:r>
    <w:r w:rsidR="00E94567">
      <w:instrText xml:space="preserve"> PAGE   \* MERGEFORMAT </w:instrText>
    </w:r>
    <w:r w:rsidR="00E94567">
      <w:fldChar w:fldCharType="separate"/>
    </w:r>
    <w:r w:rsidR="00E94567">
      <w:rPr>
        <w:noProof/>
      </w:rPr>
      <w:t>1</w:t>
    </w:r>
    <w:r w:rsidR="00E94567">
      <w:rPr>
        <w:noProof/>
      </w:rPr>
      <w:fldChar w:fldCharType="end"/>
    </w:r>
    <w:r>
      <w:rPr>
        <w:noProof/>
      </w:rPr>
      <w:t xml:space="preserve"> von </w:t>
    </w:r>
    <w:fldSimple w:instr=" NUMPAGES   \* MERGEFORMAT ">
      <w:r w:rsidR="00E9456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1B151" w14:textId="77777777" w:rsidR="001F023C" w:rsidRDefault="001F023C" w:rsidP="005D2D45">
      <w:pPr>
        <w:spacing w:line="240" w:lineRule="auto"/>
      </w:pPr>
      <w:r>
        <w:separator/>
      </w:r>
    </w:p>
  </w:footnote>
  <w:footnote w:type="continuationSeparator" w:id="0">
    <w:p w14:paraId="6FBEB60F" w14:textId="77777777" w:rsidR="001F023C" w:rsidRDefault="001F023C" w:rsidP="005D2D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F169E" w14:textId="0D6FFE46" w:rsidR="00D607D2" w:rsidRPr="00B71FDE" w:rsidRDefault="00D607D2" w:rsidP="00B71FDE">
    <w:pPr>
      <w:pStyle w:val="Default"/>
      <w:pBdr>
        <w:bottom w:val="single" w:sz="4" w:space="1" w:color="auto"/>
      </w:pBdr>
      <w:tabs>
        <w:tab w:val="right" w:pos="907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/>
        <w:bCs/>
        <w:sz w:val="20"/>
        <w:szCs w:val="20"/>
      </w:rPr>
      <w:t xml:space="preserve">LF </w:t>
    </w:r>
    <w:r w:rsidR="004C2C56">
      <w:rPr>
        <w:rFonts w:asciiTheme="minorHAnsi" w:hAnsiTheme="minorHAnsi"/>
        <w:bCs/>
        <w:sz w:val="20"/>
        <w:szCs w:val="20"/>
      </w:rPr>
      <w:t>8</w:t>
    </w:r>
    <w:r>
      <w:rPr>
        <w:rFonts w:asciiTheme="minorHAnsi" w:hAnsiTheme="minorHAnsi"/>
        <w:bCs/>
        <w:sz w:val="20"/>
        <w:szCs w:val="20"/>
      </w:rPr>
      <w:t xml:space="preserve">: </w:t>
    </w:r>
    <w:r w:rsidRPr="00B71FDE">
      <w:rPr>
        <w:rFonts w:asciiTheme="minorHAnsi" w:hAnsiTheme="minorHAnsi"/>
        <w:bCs/>
        <w:sz w:val="20"/>
        <w:szCs w:val="20"/>
      </w:rPr>
      <w:t xml:space="preserve">Vernetzte </w:t>
    </w:r>
    <w:proofErr w:type="spellStart"/>
    <w:r w:rsidRPr="00B71FDE">
      <w:rPr>
        <w:rFonts w:asciiTheme="minorHAnsi" w:hAnsiTheme="minorHAnsi"/>
        <w:bCs/>
        <w:sz w:val="20"/>
        <w:szCs w:val="20"/>
      </w:rPr>
      <w:t>IuK</w:t>
    </w:r>
    <w:proofErr w:type="spellEnd"/>
    <w:r w:rsidRPr="00B71FDE">
      <w:rPr>
        <w:rFonts w:asciiTheme="minorHAnsi" w:hAnsiTheme="minorHAnsi"/>
        <w:bCs/>
        <w:sz w:val="20"/>
        <w:szCs w:val="20"/>
      </w:rPr>
      <w:t xml:space="preserve">-Systeme analysieren, planen, installieren und nutzen </w:t>
    </w:r>
    <w:r w:rsidRPr="00B71FDE">
      <w:rPr>
        <w:rFonts w:asciiTheme="minorHAnsi" w:hAnsiTheme="minorHAnsi"/>
        <w:sz w:val="20"/>
        <w:szCs w:val="20"/>
      </w:rPr>
      <w:tab/>
    </w:r>
    <w:r w:rsidR="00593E59" w:rsidRPr="00B71FDE">
      <w:rPr>
        <w:rFonts w:asciiTheme="minorHAnsi" w:hAnsiTheme="minorHAnsi"/>
        <w:sz w:val="20"/>
        <w:szCs w:val="20"/>
      </w:rPr>
      <w:fldChar w:fldCharType="begin"/>
    </w:r>
    <w:r w:rsidRPr="00B71FDE">
      <w:rPr>
        <w:rFonts w:asciiTheme="minorHAnsi" w:hAnsiTheme="minorHAnsi"/>
        <w:sz w:val="20"/>
        <w:szCs w:val="20"/>
      </w:rPr>
      <w:instrText xml:space="preserve"> TIME \@ "MMMM yy" </w:instrText>
    </w:r>
    <w:r w:rsidR="00593E59" w:rsidRPr="00B71FDE">
      <w:rPr>
        <w:rFonts w:asciiTheme="minorHAnsi" w:hAnsiTheme="minorHAnsi"/>
        <w:sz w:val="20"/>
        <w:szCs w:val="20"/>
      </w:rPr>
      <w:fldChar w:fldCharType="separate"/>
    </w:r>
    <w:r w:rsidR="00D475D5">
      <w:rPr>
        <w:rFonts w:asciiTheme="minorHAnsi" w:hAnsiTheme="minorHAnsi"/>
        <w:noProof/>
        <w:sz w:val="20"/>
        <w:szCs w:val="20"/>
      </w:rPr>
      <w:t>Januar 24</w:t>
    </w:r>
    <w:r w:rsidR="00593E59" w:rsidRPr="00B71FDE">
      <w:rPr>
        <w:rFonts w:asciiTheme="minorHAnsi" w:hAnsiTheme="minorHAnsi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67B"/>
    <w:multiLevelType w:val="hybridMultilevel"/>
    <w:tmpl w:val="9BDCDA7C"/>
    <w:lvl w:ilvl="0" w:tplc="8CE809EA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B6412"/>
    <w:multiLevelType w:val="hybridMultilevel"/>
    <w:tmpl w:val="9BDCDA7C"/>
    <w:lvl w:ilvl="0" w:tplc="8CE809EA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2C5B24"/>
    <w:multiLevelType w:val="hybridMultilevel"/>
    <w:tmpl w:val="5EE03C2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C3B68"/>
    <w:multiLevelType w:val="hybridMultilevel"/>
    <w:tmpl w:val="2F043A6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227C9"/>
    <w:multiLevelType w:val="hybridMultilevel"/>
    <w:tmpl w:val="EEEEDFEA"/>
    <w:lvl w:ilvl="0" w:tplc="0407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11A05BC8"/>
    <w:multiLevelType w:val="hybridMultilevel"/>
    <w:tmpl w:val="AA8AEBA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F6254C"/>
    <w:multiLevelType w:val="hybridMultilevel"/>
    <w:tmpl w:val="10B4232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0306D"/>
    <w:multiLevelType w:val="hybridMultilevel"/>
    <w:tmpl w:val="EDAEAB34"/>
    <w:lvl w:ilvl="0" w:tplc="D0B8A046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727200"/>
    <w:multiLevelType w:val="hybridMultilevel"/>
    <w:tmpl w:val="5E7AFC5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6B484A"/>
    <w:multiLevelType w:val="hybridMultilevel"/>
    <w:tmpl w:val="14F2EA5A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2AE2909"/>
    <w:multiLevelType w:val="hybridMultilevel"/>
    <w:tmpl w:val="F4CE243E"/>
    <w:lvl w:ilvl="0" w:tplc="0407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1" w15:restartNumberingAfterBreak="0">
    <w:nsid w:val="23F81546"/>
    <w:multiLevelType w:val="hybridMultilevel"/>
    <w:tmpl w:val="8FF64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A0925"/>
    <w:multiLevelType w:val="hybridMultilevel"/>
    <w:tmpl w:val="A82C44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62714"/>
    <w:multiLevelType w:val="hybridMultilevel"/>
    <w:tmpl w:val="A82C44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2586C"/>
    <w:multiLevelType w:val="hybridMultilevel"/>
    <w:tmpl w:val="E1FE90A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373F8"/>
    <w:multiLevelType w:val="hybridMultilevel"/>
    <w:tmpl w:val="7CB4632C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BC67B80"/>
    <w:multiLevelType w:val="hybridMultilevel"/>
    <w:tmpl w:val="68BC4A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D194D"/>
    <w:multiLevelType w:val="hybridMultilevel"/>
    <w:tmpl w:val="A060FA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6063E"/>
    <w:multiLevelType w:val="hybridMultilevel"/>
    <w:tmpl w:val="63D8C63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34218"/>
    <w:multiLevelType w:val="hybridMultilevel"/>
    <w:tmpl w:val="9E828D0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36E8D"/>
    <w:multiLevelType w:val="hybridMultilevel"/>
    <w:tmpl w:val="9BDCDA7C"/>
    <w:lvl w:ilvl="0" w:tplc="8CE809EA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950347"/>
    <w:multiLevelType w:val="hybridMultilevel"/>
    <w:tmpl w:val="C9AE9D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E546D"/>
    <w:multiLevelType w:val="hybridMultilevel"/>
    <w:tmpl w:val="68BC4A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778C8"/>
    <w:multiLevelType w:val="hybridMultilevel"/>
    <w:tmpl w:val="5E7AFC5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9A3E09"/>
    <w:multiLevelType w:val="hybridMultilevel"/>
    <w:tmpl w:val="1C6486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423D6"/>
    <w:multiLevelType w:val="hybridMultilevel"/>
    <w:tmpl w:val="5BC61624"/>
    <w:lvl w:ilvl="0" w:tplc="0407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6" w15:restartNumberingAfterBreak="0">
    <w:nsid w:val="5A9D70F2"/>
    <w:multiLevelType w:val="hybridMultilevel"/>
    <w:tmpl w:val="5E7AFC5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4474B1"/>
    <w:multiLevelType w:val="hybridMultilevel"/>
    <w:tmpl w:val="1234D3B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1291B47"/>
    <w:multiLevelType w:val="hybridMultilevel"/>
    <w:tmpl w:val="A150226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ED4AA4"/>
    <w:multiLevelType w:val="hybridMultilevel"/>
    <w:tmpl w:val="7D967A8C"/>
    <w:lvl w:ilvl="0" w:tplc="0407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0" w15:restartNumberingAfterBreak="0">
    <w:nsid w:val="6B1679EA"/>
    <w:multiLevelType w:val="hybridMultilevel"/>
    <w:tmpl w:val="C186AB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51BB2"/>
    <w:multiLevelType w:val="hybridMultilevel"/>
    <w:tmpl w:val="552A8F90"/>
    <w:lvl w:ilvl="0" w:tplc="04070017">
      <w:start w:val="1"/>
      <w:numFmt w:val="lowerLetter"/>
      <w:lvlText w:val="%1)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1D07BAF"/>
    <w:multiLevelType w:val="hybridMultilevel"/>
    <w:tmpl w:val="9BDCDA7C"/>
    <w:lvl w:ilvl="0" w:tplc="8CE809EA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6B1E0C"/>
    <w:multiLevelType w:val="hybridMultilevel"/>
    <w:tmpl w:val="118A436E"/>
    <w:lvl w:ilvl="0" w:tplc="8CE809EA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A8281A"/>
    <w:multiLevelType w:val="hybridMultilevel"/>
    <w:tmpl w:val="2F043A6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E5285"/>
    <w:multiLevelType w:val="hybridMultilevel"/>
    <w:tmpl w:val="5E7AFC5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220F0C"/>
    <w:multiLevelType w:val="hybridMultilevel"/>
    <w:tmpl w:val="E31E8E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8"/>
  </w:num>
  <w:num w:numId="3">
    <w:abstractNumId w:val="21"/>
  </w:num>
  <w:num w:numId="4">
    <w:abstractNumId w:val="5"/>
  </w:num>
  <w:num w:numId="5">
    <w:abstractNumId w:val="24"/>
  </w:num>
  <w:num w:numId="6">
    <w:abstractNumId w:val="26"/>
  </w:num>
  <w:num w:numId="7">
    <w:abstractNumId w:val="23"/>
  </w:num>
  <w:num w:numId="8">
    <w:abstractNumId w:val="8"/>
  </w:num>
  <w:num w:numId="9">
    <w:abstractNumId w:val="30"/>
  </w:num>
  <w:num w:numId="10">
    <w:abstractNumId w:val="31"/>
  </w:num>
  <w:num w:numId="11">
    <w:abstractNumId w:val="18"/>
  </w:num>
  <w:num w:numId="12">
    <w:abstractNumId w:val="2"/>
  </w:num>
  <w:num w:numId="13">
    <w:abstractNumId w:val="34"/>
  </w:num>
  <w:num w:numId="14">
    <w:abstractNumId w:val="3"/>
  </w:num>
  <w:num w:numId="15">
    <w:abstractNumId w:val="35"/>
  </w:num>
  <w:num w:numId="16">
    <w:abstractNumId w:val="33"/>
  </w:num>
  <w:num w:numId="17">
    <w:abstractNumId w:val="7"/>
  </w:num>
  <w:num w:numId="18">
    <w:abstractNumId w:val="20"/>
  </w:num>
  <w:num w:numId="19">
    <w:abstractNumId w:val="16"/>
  </w:num>
  <w:num w:numId="20">
    <w:abstractNumId w:val="22"/>
  </w:num>
  <w:num w:numId="21">
    <w:abstractNumId w:val="0"/>
  </w:num>
  <w:num w:numId="22">
    <w:abstractNumId w:val="14"/>
  </w:num>
  <w:num w:numId="23">
    <w:abstractNumId w:val="1"/>
  </w:num>
  <w:num w:numId="24">
    <w:abstractNumId w:val="32"/>
  </w:num>
  <w:num w:numId="25">
    <w:abstractNumId w:val="6"/>
  </w:num>
  <w:num w:numId="26">
    <w:abstractNumId w:val="19"/>
  </w:num>
  <w:num w:numId="27">
    <w:abstractNumId w:val="11"/>
  </w:num>
  <w:num w:numId="28">
    <w:abstractNumId w:val="17"/>
  </w:num>
  <w:num w:numId="29">
    <w:abstractNumId w:val="13"/>
  </w:num>
  <w:num w:numId="30">
    <w:abstractNumId w:val="12"/>
  </w:num>
  <w:num w:numId="31">
    <w:abstractNumId w:val="15"/>
  </w:num>
  <w:num w:numId="32">
    <w:abstractNumId w:val="9"/>
  </w:num>
  <w:num w:numId="33">
    <w:abstractNumId w:val="27"/>
  </w:num>
  <w:num w:numId="34">
    <w:abstractNumId w:val="25"/>
  </w:num>
  <w:num w:numId="35">
    <w:abstractNumId w:val="29"/>
  </w:num>
  <w:num w:numId="36">
    <w:abstractNumId w:val="1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06"/>
    <w:rsid w:val="00000CF9"/>
    <w:rsid w:val="0000290F"/>
    <w:rsid w:val="00014141"/>
    <w:rsid w:val="000166F1"/>
    <w:rsid w:val="0002353A"/>
    <w:rsid w:val="000420B5"/>
    <w:rsid w:val="000428F3"/>
    <w:rsid w:val="00063A75"/>
    <w:rsid w:val="00067A38"/>
    <w:rsid w:val="000775B2"/>
    <w:rsid w:val="0008070A"/>
    <w:rsid w:val="00082F48"/>
    <w:rsid w:val="000B586F"/>
    <w:rsid w:val="000C10BA"/>
    <w:rsid w:val="000C46F8"/>
    <w:rsid w:val="000D2DBE"/>
    <w:rsid w:val="000D5A71"/>
    <w:rsid w:val="00100A0F"/>
    <w:rsid w:val="00100DC7"/>
    <w:rsid w:val="00116FB8"/>
    <w:rsid w:val="00122B8A"/>
    <w:rsid w:val="00140848"/>
    <w:rsid w:val="001562A1"/>
    <w:rsid w:val="00165149"/>
    <w:rsid w:val="00174C7D"/>
    <w:rsid w:val="00186395"/>
    <w:rsid w:val="00187172"/>
    <w:rsid w:val="0018770C"/>
    <w:rsid w:val="001A3F5A"/>
    <w:rsid w:val="001B1291"/>
    <w:rsid w:val="001B6232"/>
    <w:rsid w:val="001B6BE4"/>
    <w:rsid w:val="001D3CE3"/>
    <w:rsid w:val="001F023C"/>
    <w:rsid w:val="001F25E7"/>
    <w:rsid w:val="002031A9"/>
    <w:rsid w:val="0021606A"/>
    <w:rsid w:val="00216EDD"/>
    <w:rsid w:val="00230E6C"/>
    <w:rsid w:val="002401FB"/>
    <w:rsid w:val="00241B6C"/>
    <w:rsid w:val="00246474"/>
    <w:rsid w:val="00254CB9"/>
    <w:rsid w:val="00255178"/>
    <w:rsid w:val="00265E17"/>
    <w:rsid w:val="00280AD0"/>
    <w:rsid w:val="002910DE"/>
    <w:rsid w:val="002A6435"/>
    <w:rsid w:val="002A6EFB"/>
    <w:rsid w:val="002A7D84"/>
    <w:rsid w:val="002C714B"/>
    <w:rsid w:val="002D2217"/>
    <w:rsid w:val="002D585C"/>
    <w:rsid w:val="002E261C"/>
    <w:rsid w:val="002E5243"/>
    <w:rsid w:val="00300BA8"/>
    <w:rsid w:val="00302223"/>
    <w:rsid w:val="003251B0"/>
    <w:rsid w:val="0032563C"/>
    <w:rsid w:val="0033122B"/>
    <w:rsid w:val="003337EF"/>
    <w:rsid w:val="003612D1"/>
    <w:rsid w:val="0037544C"/>
    <w:rsid w:val="00376445"/>
    <w:rsid w:val="00391470"/>
    <w:rsid w:val="00396293"/>
    <w:rsid w:val="003A3F34"/>
    <w:rsid w:val="003A4EF4"/>
    <w:rsid w:val="003B55ED"/>
    <w:rsid w:val="003B7C7A"/>
    <w:rsid w:val="003D228F"/>
    <w:rsid w:val="003D22B8"/>
    <w:rsid w:val="003D4F80"/>
    <w:rsid w:val="003F3C9F"/>
    <w:rsid w:val="004045FF"/>
    <w:rsid w:val="00411DD6"/>
    <w:rsid w:val="00413015"/>
    <w:rsid w:val="004458FF"/>
    <w:rsid w:val="00445C74"/>
    <w:rsid w:val="004548C5"/>
    <w:rsid w:val="00464A70"/>
    <w:rsid w:val="00467BDD"/>
    <w:rsid w:val="00472B0B"/>
    <w:rsid w:val="0048237B"/>
    <w:rsid w:val="004A5128"/>
    <w:rsid w:val="004B3F76"/>
    <w:rsid w:val="004B602C"/>
    <w:rsid w:val="004C202D"/>
    <w:rsid w:val="004C2C56"/>
    <w:rsid w:val="004C57F2"/>
    <w:rsid w:val="004D5AE1"/>
    <w:rsid w:val="004E6AC7"/>
    <w:rsid w:val="00506F81"/>
    <w:rsid w:val="00510893"/>
    <w:rsid w:val="005158AF"/>
    <w:rsid w:val="00554232"/>
    <w:rsid w:val="0056006D"/>
    <w:rsid w:val="005720DC"/>
    <w:rsid w:val="005775D8"/>
    <w:rsid w:val="00593E59"/>
    <w:rsid w:val="005A37F8"/>
    <w:rsid w:val="005B4073"/>
    <w:rsid w:val="005B5EAA"/>
    <w:rsid w:val="005C6203"/>
    <w:rsid w:val="005D201B"/>
    <w:rsid w:val="005D2D45"/>
    <w:rsid w:val="005E7763"/>
    <w:rsid w:val="005F331F"/>
    <w:rsid w:val="006035D9"/>
    <w:rsid w:val="00607EF5"/>
    <w:rsid w:val="00640297"/>
    <w:rsid w:val="0064082B"/>
    <w:rsid w:val="00645C72"/>
    <w:rsid w:val="006525C6"/>
    <w:rsid w:val="00653BDA"/>
    <w:rsid w:val="0065631C"/>
    <w:rsid w:val="00662643"/>
    <w:rsid w:val="006649A0"/>
    <w:rsid w:val="00673117"/>
    <w:rsid w:val="006805B5"/>
    <w:rsid w:val="00681116"/>
    <w:rsid w:val="00682697"/>
    <w:rsid w:val="006959DB"/>
    <w:rsid w:val="006A467E"/>
    <w:rsid w:val="006A7227"/>
    <w:rsid w:val="006B5166"/>
    <w:rsid w:val="006C0C0C"/>
    <w:rsid w:val="006C0D19"/>
    <w:rsid w:val="006C292B"/>
    <w:rsid w:val="006C4D31"/>
    <w:rsid w:val="006D14A1"/>
    <w:rsid w:val="006E54DA"/>
    <w:rsid w:val="006F39B9"/>
    <w:rsid w:val="006F5CE4"/>
    <w:rsid w:val="0070635F"/>
    <w:rsid w:val="00722270"/>
    <w:rsid w:val="00730E57"/>
    <w:rsid w:val="00737D1A"/>
    <w:rsid w:val="007644A4"/>
    <w:rsid w:val="00767B7D"/>
    <w:rsid w:val="00793CCD"/>
    <w:rsid w:val="007A0F90"/>
    <w:rsid w:val="007C6D2A"/>
    <w:rsid w:val="007D00C9"/>
    <w:rsid w:val="007D645A"/>
    <w:rsid w:val="007F03E3"/>
    <w:rsid w:val="007F7941"/>
    <w:rsid w:val="008209B7"/>
    <w:rsid w:val="008306D8"/>
    <w:rsid w:val="00853AF4"/>
    <w:rsid w:val="008552DD"/>
    <w:rsid w:val="008614F4"/>
    <w:rsid w:val="00877A8E"/>
    <w:rsid w:val="00881FF1"/>
    <w:rsid w:val="00892234"/>
    <w:rsid w:val="008A4A8F"/>
    <w:rsid w:val="008A605B"/>
    <w:rsid w:val="008B00C4"/>
    <w:rsid w:val="008B1AC0"/>
    <w:rsid w:val="008C01DF"/>
    <w:rsid w:val="008C6953"/>
    <w:rsid w:val="008D17DF"/>
    <w:rsid w:val="008D5DB5"/>
    <w:rsid w:val="008E0C59"/>
    <w:rsid w:val="009116A0"/>
    <w:rsid w:val="009179C0"/>
    <w:rsid w:val="00920990"/>
    <w:rsid w:val="00963233"/>
    <w:rsid w:val="009666D6"/>
    <w:rsid w:val="009806A6"/>
    <w:rsid w:val="0098193F"/>
    <w:rsid w:val="009833D2"/>
    <w:rsid w:val="009C73D6"/>
    <w:rsid w:val="009C742B"/>
    <w:rsid w:val="009D0C46"/>
    <w:rsid w:val="009D1B1A"/>
    <w:rsid w:val="009E18AC"/>
    <w:rsid w:val="009F034B"/>
    <w:rsid w:val="009F23FF"/>
    <w:rsid w:val="00A1484D"/>
    <w:rsid w:val="00A2639D"/>
    <w:rsid w:val="00A319CD"/>
    <w:rsid w:val="00A35296"/>
    <w:rsid w:val="00A36638"/>
    <w:rsid w:val="00A44761"/>
    <w:rsid w:val="00A46580"/>
    <w:rsid w:val="00A55EC8"/>
    <w:rsid w:val="00A577A0"/>
    <w:rsid w:val="00A60314"/>
    <w:rsid w:val="00A66873"/>
    <w:rsid w:val="00A70662"/>
    <w:rsid w:val="00A72889"/>
    <w:rsid w:val="00A80856"/>
    <w:rsid w:val="00A96A52"/>
    <w:rsid w:val="00AB0C82"/>
    <w:rsid w:val="00AC10F5"/>
    <w:rsid w:val="00AC4921"/>
    <w:rsid w:val="00AE531A"/>
    <w:rsid w:val="00AF5E15"/>
    <w:rsid w:val="00B210A0"/>
    <w:rsid w:val="00B315C0"/>
    <w:rsid w:val="00B326C5"/>
    <w:rsid w:val="00B52EB7"/>
    <w:rsid w:val="00B55FDC"/>
    <w:rsid w:val="00B6113F"/>
    <w:rsid w:val="00B70F3F"/>
    <w:rsid w:val="00B71FDE"/>
    <w:rsid w:val="00B97295"/>
    <w:rsid w:val="00BA43F3"/>
    <w:rsid w:val="00BA5BDE"/>
    <w:rsid w:val="00BD7E78"/>
    <w:rsid w:val="00BE633C"/>
    <w:rsid w:val="00BF0003"/>
    <w:rsid w:val="00C0584A"/>
    <w:rsid w:val="00C11A38"/>
    <w:rsid w:val="00C27845"/>
    <w:rsid w:val="00C351D6"/>
    <w:rsid w:val="00C42CF0"/>
    <w:rsid w:val="00C4745C"/>
    <w:rsid w:val="00C6576B"/>
    <w:rsid w:val="00C76AC9"/>
    <w:rsid w:val="00C85B14"/>
    <w:rsid w:val="00C9186B"/>
    <w:rsid w:val="00C93227"/>
    <w:rsid w:val="00C958B7"/>
    <w:rsid w:val="00C962E0"/>
    <w:rsid w:val="00CC04C7"/>
    <w:rsid w:val="00CC2586"/>
    <w:rsid w:val="00CD4FFA"/>
    <w:rsid w:val="00CE21F0"/>
    <w:rsid w:val="00CE7571"/>
    <w:rsid w:val="00CF6A5C"/>
    <w:rsid w:val="00CF72BE"/>
    <w:rsid w:val="00D06E9B"/>
    <w:rsid w:val="00D1004D"/>
    <w:rsid w:val="00D2359E"/>
    <w:rsid w:val="00D23D98"/>
    <w:rsid w:val="00D41A05"/>
    <w:rsid w:val="00D47530"/>
    <w:rsid w:val="00D475D5"/>
    <w:rsid w:val="00D5210C"/>
    <w:rsid w:val="00D607D2"/>
    <w:rsid w:val="00D61AD3"/>
    <w:rsid w:val="00D74B7C"/>
    <w:rsid w:val="00D77E17"/>
    <w:rsid w:val="00D9440A"/>
    <w:rsid w:val="00D94446"/>
    <w:rsid w:val="00DA1003"/>
    <w:rsid w:val="00DA417F"/>
    <w:rsid w:val="00DA6B79"/>
    <w:rsid w:val="00DC65C1"/>
    <w:rsid w:val="00DE225F"/>
    <w:rsid w:val="00DF2725"/>
    <w:rsid w:val="00DF4C89"/>
    <w:rsid w:val="00E25F14"/>
    <w:rsid w:val="00E4456A"/>
    <w:rsid w:val="00E51BDD"/>
    <w:rsid w:val="00E56217"/>
    <w:rsid w:val="00E645EE"/>
    <w:rsid w:val="00E6550F"/>
    <w:rsid w:val="00E7297C"/>
    <w:rsid w:val="00E77E72"/>
    <w:rsid w:val="00E80EFD"/>
    <w:rsid w:val="00E832B3"/>
    <w:rsid w:val="00E94567"/>
    <w:rsid w:val="00EA0DB8"/>
    <w:rsid w:val="00EB22AE"/>
    <w:rsid w:val="00EB7FA6"/>
    <w:rsid w:val="00ED01AC"/>
    <w:rsid w:val="00EE0640"/>
    <w:rsid w:val="00EE293E"/>
    <w:rsid w:val="00EF0B42"/>
    <w:rsid w:val="00F073D9"/>
    <w:rsid w:val="00F23E82"/>
    <w:rsid w:val="00F360C6"/>
    <w:rsid w:val="00F369E3"/>
    <w:rsid w:val="00F4786C"/>
    <w:rsid w:val="00F52737"/>
    <w:rsid w:val="00F610CC"/>
    <w:rsid w:val="00F73906"/>
    <w:rsid w:val="00F7788B"/>
    <w:rsid w:val="00F80F87"/>
    <w:rsid w:val="00FB3199"/>
    <w:rsid w:val="00FD1F6A"/>
    <w:rsid w:val="00FD239E"/>
    <w:rsid w:val="00F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E0E4"/>
  <w15:docId w15:val="{D1277EED-F166-4403-9CD8-8EF6F69D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35D9"/>
    <w:pPr>
      <w:spacing w:before="120" w:after="0"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E16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FE16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1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E16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E16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FE160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D2D4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2D45"/>
  </w:style>
  <w:style w:type="paragraph" w:styleId="Fuzeile">
    <w:name w:val="footer"/>
    <w:basedOn w:val="Standard"/>
    <w:link w:val="FuzeileZchn"/>
    <w:uiPriority w:val="99"/>
    <w:unhideWhenUsed/>
    <w:rsid w:val="005D2D4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2D45"/>
  </w:style>
  <w:style w:type="character" w:styleId="Hyperlink">
    <w:name w:val="Hyperlink"/>
    <w:basedOn w:val="Absatz-Standardschriftart"/>
    <w:uiPriority w:val="99"/>
    <w:unhideWhenUsed/>
    <w:rsid w:val="00D74B7C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74B7C"/>
    <w:rPr>
      <w:color w:val="800080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0C10BA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881FF1"/>
    <w:pPr>
      <w:spacing w:line="240" w:lineRule="auto"/>
    </w:pPr>
    <w:rPr>
      <w:rFonts w:eastAsiaTheme="minorHAnsi"/>
      <w:bCs/>
      <w:sz w:val="18"/>
      <w:szCs w:val="18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1F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1FF1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bsatz-Standardschriftart"/>
    <w:rsid w:val="00DC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9938D-252C-4F7A-BC2B-B559061D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Ender, Julius-Lennard</dc:creator>
  <cp:keywords/>
  <cp:lastModifiedBy>Ender, Julius-Lennard</cp:lastModifiedBy>
  <cp:revision>20</cp:revision>
  <cp:lastPrinted>2018-08-31T06:58:00Z</cp:lastPrinted>
  <dcterms:created xsi:type="dcterms:W3CDTF">2023-03-09T09:01:00Z</dcterms:created>
  <dcterms:modified xsi:type="dcterms:W3CDTF">2024-01-18T11:11:00Z</dcterms:modified>
</cp:coreProperties>
</file>