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Ukraine_Irpen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4x4 residential group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Architecture - @SHAW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Made for - private person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