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32BA7">
      <w:pPr>
        <w:rPr>
          <w:rFonts w:hint="eastAsia" w:ascii="仿宋" w:hAnsi="仿宋" w:eastAsia="仿宋" w:cs="仿宋"/>
          <w:color w:val="000000"/>
          <w:sz w:val="28"/>
          <w:szCs w:val="28"/>
        </w:rPr>
      </w:pPr>
      <w:bookmarkStart w:id="0" w:name="_GoBack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实验4：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小组讨论，针对自己项目中的工作进行工作活动分解，分工</w:t>
      </w:r>
      <w:bookmarkEnd w:id="0"/>
      <w:r>
        <w:rPr>
          <w:rFonts w:hint="eastAsia" w:ascii="仿宋" w:hAnsi="仿宋" w:eastAsia="仿宋" w:cs="仿宋"/>
          <w:color w:val="000000"/>
          <w:sz w:val="28"/>
          <w:szCs w:val="28"/>
        </w:rPr>
        <w:t>进行各自合理的工作进度估算，最后汇总绘出项目活动图，找出关键路径。</w:t>
      </w:r>
    </w:p>
    <w:p w14:paraId="043E0661">
      <w:pPr>
        <w:rPr>
          <w:rFonts w:hint="eastAsia" w:ascii="仿宋" w:hAnsi="仿宋" w:eastAsia="仿宋" w:cs="仿宋"/>
          <w:color w:val="000000"/>
          <w:sz w:val="28"/>
          <w:szCs w:val="28"/>
        </w:rPr>
      </w:pPr>
    </w:p>
    <w:p w14:paraId="6EA19301">
      <w:pP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1.工作活动分解</w:t>
      </w:r>
    </w:p>
    <w:p w14:paraId="2D07DB8C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inline distT="0" distB="0" distL="114300" distR="114300">
            <wp:extent cx="5241290" cy="1060450"/>
            <wp:effectExtent l="0" t="0" r="1270" b="6350"/>
            <wp:docPr id="1" name="图片 1" descr="工作分解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分解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49AF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20AC4AB4"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分工与工作进度估算</w:t>
      </w:r>
    </w:p>
    <w:tbl>
      <w:tblPr>
        <w:tblW w:w="76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640"/>
        <w:gridCol w:w="1332"/>
        <w:gridCol w:w="1812"/>
      </w:tblGrid>
      <w:tr w14:paraId="6B8CA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36" w:type="dxa"/>
            <w:gridSpan w:val="2"/>
            <w:tcBorders>
              <w:top w:val="single" w:color="4874CB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43F0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任务分解</w:t>
            </w:r>
          </w:p>
        </w:tc>
        <w:tc>
          <w:tcPr>
            <w:tcW w:w="1332" w:type="dxa"/>
            <w:tcBorders>
              <w:top w:val="single" w:color="4874CB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6DBA1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成员</w:t>
            </w:r>
          </w:p>
        </w:tc>
        <w:tc>
          <w:tcPr>
            <w:tcW w:w="1812" w:type="dxa"/>
            <w:tcBorders>
              <w:top w:val="single" w:color="4874CB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 w14:paraId="41906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时间估算（天）</w:t>
            </w:r>
          </w:p>
        </w:tc>
      </w:tr>
      <w:tr w14:paraId="4FA7F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5D3D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 需求分析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1273A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 用户调研需求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60D0A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77F94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07EA7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1109D9B9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1803EB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 功能清单整理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AA20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111BF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7249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23B751D9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08602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 需求规格说明书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84C6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21AB36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309811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44CCD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 系统设计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4F748C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2.1 数据库ER图设计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69863F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550ED8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6E988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6AD1C9AB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2E135E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 系统架构设计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A884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780A6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68D8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48CE1DDB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3051D9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 高保真原型设计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05F27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7DB84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D5F5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63BF2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 个人用户模块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6345ED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 简历填写与修改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37E59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5C9418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0CFB63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8EC9838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3EE08E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 职位搜索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3632C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38219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70304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24CEFB6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1702DA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 在线求职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4495C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20F32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925B2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669FA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 企业用户模块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9B819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4.1 岗位管理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69B9D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43B734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59E275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44C1AC80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C431A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 人才库管理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2B5F8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382A52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8F8D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66D44F98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B15D4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 面试邀约系统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1FA1F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7605E9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5288C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5707F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 管理员模块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0AB0D7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5.1 用户审核管理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4F6DD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EF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5D7E06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20CB8C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49C633D7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C5841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 留言管理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35621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EF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4B348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627A8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29F20453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5C0B4D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5.3 账号密码管理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3176B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EF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72B77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7BB945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57D63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 系统集成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16FBCE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6.1 第三方登录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7DD14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58218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2500C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661A9215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4532DB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6.2 短信/邮件服务对接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5D465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BF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10241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6A19D3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60780C06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2DFE90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6.3 文件云存储集成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2CA22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7D33F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3470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51732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 测试部署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588609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 单元测试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234B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0EB94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245CC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4724C8ED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373462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 压力测试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FAAA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766548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54528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04359013">
            <w:pPr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4874CB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1F2191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7.3 灰度发布方案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4874CB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5ABAA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CF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28611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 w14:paraId="779A7983">
      <w:pPr>
        <w:numPr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3.项目活动图：</w:t>
      </w:r>
    </w:p>
    <w:p w14:paraId="039F4F2D">
      <w:pPr>
        <w:numPr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1555750" cy="8279765"/>
            <wp:effectExtent l="0" t="0" r="13970" b="10795"/>
            <wp:docPr id="3" name="图片 3" descr="e8a146ac02c2b5891dac384d91c5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8a146ac02c2b5891dac384d91c5c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8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6121">
      <w:pPr>
        <w:numPr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关键路径：由计算可得关键路径长度为38天</w:t>
      </w:r>
    </w:p>
    <w:p w14:paraId="2F5BE5B2">
      <w:pPr>
        <w:numPr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1555750" cy="8279765"/>
            <wp:effectExtent l="0" t="0" r="13970" b="10795"/>
            <wp:docPr id="4" name="图片 4" descr="2e1186a6e33a98aae7cf78b52d98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e1186a6e33a98aae7cf78b52d9824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8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5DFD9"/>
    <w:multiLevelType w:val="singleLevel"/>
    <w:tmpl w:val="8AD5DF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829A4"/>
    <w:rsid w:val="5108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2025-04-01T07:02:00Z</dcterms:created>
  <dc:creator>WPS_1660182927</dc:creator>
  <cp:lastModifiedBy>WPS_1660182927</cp:lastModifiedBy>
  <dcterms:modified xsi:type="dcterms:W3CDTF">2025-04-01T07:08:24Z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23CACCD6DCBC44EC9347F1766AABEE55_11</vt:lpwstr>
  </property>
  <property fmtid="{D5CDD505-2E9C-101B-9397-08002B2CF9AE}" pid="4" name="KSOTemplateDocerSaveRecord">
    <vt:lpwstr>eyJoZGlkIjoiNzk2MTVjY2MyMjU2YWY0ZjYwNjEzMzA1MmY1ZjdkZWEiLCJ1c2VySWQiOiIxMzkzMjMyMTA5In0=</vt:lpwstr>
  </property>
</Properties>
</file>