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C00" w:color="auto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60"/>
                <w:sz w:val="20"/>
                <w:szCs w:val="20"/>
              </w:rPr>
              <w:t xml:space="preserve">CÁPSULA 01</w:t>
            </w:r>
          </w:p>
          <w:p>
            <w:pPr>
              <w:spacing w:after="120" w:line="30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44"/>
                <w:szCs w:val="44"/>
              </w:rPr>
              <w:t xml:space="preserve">Conoce tu aula virtual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FFE0C2"/>
                <w:spacing w:val="40"/>
                <w:sz w:val="17"/>
                <w:szCs w:val="17"/>
              </w:rPr>
              <w:t xml:space="preserve">FUNDAMENTOS DEL AULA VIRTUAL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48"/>
        <w:gridCol w:w="4032"/>
      </w:tblGrid>
      <w:tr>
        <w:trPr>
          <w:trHeight w:val="90" w:hRule="exact"/>
        </w:trP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3600" w:color="auto" w:val="clear"/>
          </w:tcPr>
          <w:p>
            <w:r>
              <w:rPr>
                <w:rFonts w:ascii="Poppins" w:cs="Poppins" w:eastAsia="Poppins" w:hAnsi="Poppins"/>
                <w:sz w:val="2"/>
                <w:szCs w:val="2"/>
              </w:rPr>
              <w:t xml:space="preserve"/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8C00" w:color="auto" w:val="clear"/>
          </w:tcPr>
          <w:p>
            <w:r>
              <w:rPr>
                <w:rFonts w:ascii="Poppins" w:cs="Poppins" w:eastAsia="Poppins" w:hAnsi="Poppins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oppins" w:cs="Poppins" w:eastAsia="Poppins" w:hAnsi="Poppins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2160"/>
        <w:gridCol w:w="2160"/>
        <w:gridCol w:w="29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F3F5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Poppins" w:cs="Poppins" w:eastAsia="Poppins" w:hAnsi="Poppins"/>
                <w:b/>
                <w:bCs/>
                <w:color w:val="EF6C00"/>
                <w:spacing w:val="30"/>
                <w:sz w:val="14"/>
                <w:szCs w:val="14"/>
              </w:rPr>
              <w:t xml:space="preserve">RUTA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212121"/>
                <w:sz w:val="18"/>
                <w:szCs w:val="18"/>
              </w:rPr>
              <w:t xml:space="preserve">Fundamentos del aula virtual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F3F5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Poppins" w:cs="Poppins" w:eastAsia="Poppins" w:hAnsi="Poppins"/>
                <w:b/>
                <w:bCs/>
                <w:color w:val="EF6C00"/>
                <w:spacing w:val="30"/>
                <w:sz w:val="14"/>
                <w:szCs w:val="14"/>
              </w:rPr>
              <w:t xml:space="preserve">NIVEL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212121"/>
                <w:sz w:val="18"/>
                <w:szCs w:val="18"/>
              </w:rPr>
              <w:t xml:space="preserve">Básico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F3F5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Poppins" w:cs="Poppins" w:eastAsia="Poppins" w:hAnsi="Poppins"/>
                <w:b/>
                <w:bCs/>
                <w:color w:val="EF6C00"/>
                <w:spacing w:val="30"/>
                <w:sz w:val="14"/>
                <w:szCs w:val="14"/>
              </w:rPr>
              <w:t xml:space="preserve">LECTURA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212121"/>
                <w:sz w:val="18"/>
                <w:szCs w:val="18"/>
              </w:rPr>
              <w:t xml:space="preserve">15 min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Poppins" w:cs="Poppins" w:eastAsia="Poppins" w:hAnsi="Poppins"/>
                <w:b/>
                <w:bCs/>
                <w:color w:val="EF6C00"/>
                <w:spacing w:val="30"/>
                <w:sz w:val="14"/>
                <w:szCs w:val="14"/>
              </w:rPr>
              <w:t xml:space="preserve">PLATAFORMA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212121"/>
                <w:sz w:val="18"/>
                <w:szCs w:val="18"/>
              </w:rPr>
              <w:t xml:space="preserve">Moodle 4.x</w:t>
            </w:r>
          </w:p>
        </w:tc>
      </w:tr>
    </w:tbl>
    <w:p>
      <w:pPr>
        <w:spacing w:after="20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1"/>
        <w:pBdr>
          <w:bottom w:val="single" w:color="EF6C00" w:sz="8" w:space="4"/>
        </w:pBdr>
      </w:pPr>
      <w:r>
        <w:rPr>
          <w:rFonts w:ascii="Poppins" w:cs="Poppins" w:eastAsia="Poppins" w:hAnsi="Poppins"/>
        </w:rPr>
        <w:t xml:space="preserve">¿Qué lograrás?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EF6C00" w:sz="36"/>
              <w:bottom w:val="none" w:color="FFFFFF" w:sz="0"/>
              <w:right w:val="none" w:color="FFFFFF" w:sz="0"/>
            </w:tcBorders>
            <w:shd w:fill="FFF3E6" w:color="auto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EF6C00"/>
                <w:spacing w:val="40"/>
                <w:sz w:val="16"/>
                <w:szCs w:val="16"/>
              </w:rPr>
              <w:t xml:space="preserve">OBJETIVO DE APRENDIZAJE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color w:val="212121"/>
                <w:sz w:val="20"/>
                <w:szCs w:val="20"/>
              </w:rPr>
              <w:t xml:space="preserve">Reconocer los espacios principales de Moodle (Área personal, Mis cursos, página del curso y menú de usuario) para moverte con seguridad dentro de tu aula virtual desde el primer día.</w:t>
            </w:r>
          </w:p>
        </w:tc>
      </w:tr>
    </w:tbl>
    <w:p>
      <w:pPr>
        <w:spacing w:after="16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1"/>
        <w:pBdr>
          <w:bottom w:val="single" w:color="EF6C00" w:sz="8" w:space="4"/>
        </w:pBdr>
      </w:pPr>
      <w:r>
        <w:rPr>
          <w:rFonts w:ascii="Poppins" w:cs="Poppins" w:eastAsia="Poppins" w:hAnsi="Poppins"/>
        </w:rPr>
        <w:t xml:space="preserve">Para empezar</w:t>
      </w:r>
    </w:p>
    <w:p>
      <w:pPr>
        <w:spacing w:after="140"/>
      </w:pPr>
      <w:r>
        <w:rPr>
          <w:rFonts w:ascii="Poppins" w:cs="Poppins" w:eastAsia="Poppins" w:hAnsi="Poppins"/>
          <w:color w:val="424242"/>
        </w:rPr>
        <w:t xml:space="preserve">Tu aula virtual es el lugar donde se encuentran tus estudiantes, los contenidos, las actividades y las calificaciones del curso. Antes de crear o modificar cualquier elemento, vale la pena dedicar unos minutos a recorrerla: saber dónde está cada cosa te ahorra tiempo y te permite orientar mejor a tus estudiantes cuando tengan dudas.</w:t>
      </w:r>
    </w:p>
    <w:p>
      <w:pPr>
        <w:spacing w:after="140"/>
      </w:pPr>
      <w:r>
        <w:rPr>
          <w:rFonts w:ascii="Poppins" w:cs="Poppins" w:eastAsia="Poppins" w:hAnsi="Poppins"/>
          <w:color w:val="424242"/>
        </w:rPr>
        <w:t xml:space="preserve">En esta cápsula harás un recorrido guiado por la interfaz de Moodle 4.x: desde el ingreso a la plataforma hasta los menús internos de un curso.</w:t>
      </w:r>
    </w:p>
    <w:p>
      <w:pPr>
        <w:pStyle w:val="Heading3"/>
      </w:pPr>
      <w:r>
        <w:rPr>
          <w:rFonts w:ascii="Poppins" w:cs="Poppins" w:eastAsia="Poppins" w:hAnsi="Poppins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Tener tu usuario y contraseña institucional activos.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Contar con al menos un curso asignado con rol de profesor (editor).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Usar un navegador actualizado (Chrome, Edge o Firefox) y, de preferencia, un computador para las tareas de edición.</w:t>
      </w:r>
    </w:p>
    <w:p>
      <w:pPr>
        <w:spacing w:after="12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1"/>
        <w:pBdr>
          <w:bottom w:val="single" w:color="EF6C00" w:sz="8" w:space="4"/>
        </w:pBdr>
      </w:pPr>
      <w:r>
        <w:rPr>
          <w:rFonts w:ascii="Poppins" w:cs="Poppins" w:eastAsia="Poppins" w:hAnsi="Poppins"/>
        </w:rPr>
        <w:t xml:space="preserve">Paso a paso</w:t>
      </w:r>
    </w:p>
    <w:p>
      <w:pPr>
        <w:pStyle w:val="Heading2"/>
        <w:keepNext/>
      </w:pPr>
      <w:r>
        <w:rPr>
          <w:rFonts w:ascii="Poppins" w:cs="Poppins" w:eastAsia="Poppins" w:hAnsi="Poppins"/>
          <w:b/>
          <w:bCs/>
          <w:color w:val="EF6C00"/>
        </w:rPr>
        <w:t xml:space="preserve">01</w:t>
      </w:r>
      <w:r>
        <w:rPr>
          <w:rFonts w:ascii="Poppins" w:cs="Poppins" w:eastAsia="Poppins" w:hAnsi="Poppins"/>
          <w:b/>
          <w:bCs/>
          <w:color w:val="212121"/>
        </w:rPr>
        <w:t xml:space="preserve">   Ingresa a la plataforma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Abre el enlace del aula virtual institucional e inicia sesión con tus credenciales.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Si la plataforma te ofrece cambiar el idioma, verifica que esté en Español (es) desde el selector de idioma o desde tu menú de usuario › Idioma.</w:t>
      </w:r>
    </w:p>
    <w:p>
      <w:pPr>
        <w:pStyle w:val="Heading2"/>
        <w:keepNext/>
      </w:pPr>
      <w:r>
        <w:rPr>
          <w:rFonts w:ascii="Poppins" w:cs="Poppins" w:eastAsia="Poppins" w:hAnsi="Poppins"/>
          <w:b/>
          <w:bCs/>
          <w:color w:val="EF6C00"/>
        </w:rPr>
        <w:t xml:space="preserve">02</w:t>
      </w:r>
      <w:r>
        <w:rPr>
          <w:rFonts w:ascii="Poppins" w:cs="Poppins" w:eastAsia="Poppins" w:hAnsi="Poppins"/>
          <w:b/>
          <w:bCs/>
          <w:color w:val="212121"/>
        </w:rPr>
        <w:t xml:space="preserve">   Explora tu Área personal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Es la página que ves al entrar. Reúne bloques útiles como la Línea de tiempo (actividades con fechas próximas), el Calendario y los Elementos accedidos recientemente.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Puedes personalizarla activando el Modo de edición y agregando, moviendo o quitando bloques.</w:t>
      </w:r>
    </w:p>
    <w:p>
      <w:pPr>
        <w:spacing w:after="40" w:before="0"/>
      </w:pPr>
      <w:r>
        <w:rPr>
          <w:rFonts w:ascii="Poppins" w:cs="Poppins" w:eastAsia="Poppins" w:hAnsi="Poppins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EF6C00" w:sz="36"/>
              <w:bottom w:val="none" w:color="FFFFFF" w:sz="0"/>
              <w:right w:val="none" w:color="FFFFFF" w:sz="0"/>
            </w:tcBorders>
            <w:shd w:fill="FFF3E6" w:color="auto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EF6C00"/>
                <w:spacing w:val="40"/>
                <w:sz w:val="16"/>
                <w:szCs w:val="16"/>
              </w:rPr>
              <w:t xml:space="preserve">TIP DOCENTE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color w:val="212121"/>
                <w:sz w:val="20"/>
                <w:szCs w:val="20"/>
              </w:rPr>
              <w:t xml:space="preserve">Revisa la Línea de tiempo al inicio de cada semana: te muestra las entregas que se acercan en todos tus cursos y te ayuda a planear la calificación.</w:t>
            </w:r>
          </w:p>
        </w:tc>
      </w:tr>
    </w:tbl>
    <w:p>
      <w:pPr>
        <w:spacing w:after="16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2"/>
        <w:keepNext/>
      </w:pPr>
      <w:r>
        <w:rPr>
          <w:rFonts w:ascii="Poppins" w:cs="Poppins" w:eastAsia="Poppins" w:hAnsi="Poppins"/>
          <w:b/>
          <w:bCs/>
          <w:color w:val="EF6C00"/>
        </w:rPr>
        <w:t xml:space="preserve">03</w:t>
      </w:r>
      <w:r>
        <w:rPr>
          <w:rFonts w:ascii="Poppins" w:cs="Poppins" w:eastAsia="Poppins" w:hAnsi="Poppins"/>
          <w:b/>
          <w:bCs/>
          <w:color w:val="212121"/>
        </w:rPr>
        <w:t xml:space="preserve">   Ubica tus cursos en «Mis cursos»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En la barra superior, haz clic en Mis cursos. Allí encontrarás todos los cursos en los que estás matriculado.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Usa los filtros (Todos, En progreso, Futuros, Pasados, Destacados) y cambia la vista entre Tarjeta, Lista o Resumen.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Marca como destacado (estrella) el curso en el que trabajas con más frecuencia para tenerlo siempre a la mano.</w:t>
      </w:r>
    </w:p>
    <w:p>
      <w:pPr>
        <w:pStyle w:val="Heading2"/>
        <w:keepNext/>
      </w:pPr>
      <w:r>
        <w:rPr>
          <w:rFonts w:ascii="Poppins" w:cs="Poppins" w:eastAsia="Poppins" w:hAnsi="Poppins"/>
          <w:b/>
          <w:bCs/>
          <w:color w:val="EF6C00"/>
        </w:rPr>
        <w:t xml:space="preserve">04</w:t>
      </w:r>
      <w:r>
        <w:rPr>
          <w:rFonts w:ascii="Poppins" w:cs="Poppins" w:eastAsia="Poppins" w:hAnsi="Poppins"/>
          <w:b/>
          <w:bCs/>
          <w:color w:val="212121"/>
        </w:rPr>
        <w:t xml:space="preserve">   Reconoce la estructura de la página del curso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Navegación secundaria (pestañas bajo el nombre del curso): Curso, Configuración, Participantes, Calificaciones, Informes y Más (Banco de preguntas, Finalización del curso, Reutilizar, entre otros).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Índice del curso (panel izquierdo): lista todas las secciones y actividades; permite saltar rápidamente a cualquier parte.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Cajón de bloques (panel derecho): muestra bloques como Avisos recientes, Calendario o Actividad reciente, según la configuración del curso.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Área central: las secciones o temas del curso con sus recursos y actividades.</w:t>
      </w:r>
    </w:p>
    <w:p>
      <w:pPr>
        <w:pStyle w:val="Heading2"/>
        <w:keepNext/>
      </w:pPr>
      <w:r>
        <w:rPr>
          <w:rFonts w:ascii="Poppins" w:cs="Poppins" w:eastAsia="Poppins" w:hAnsi="Poppins"/>
          <w:b/>
          <w:bCs/>
          <w:color w:val="EF6C00"/>
        </w:rPr>
        <w:t xml:space="preserve">05</w:t>
      </w:r>
      <w:r>
        <w:rPr>
          <w:rFonts w:ascii="Poppins" w:cs="Poppins" w:eastAsia="Poppins" w:hAnsi="Poppins"/>
          <w:b/>
          <w:bCs/>
          <w:color w:val="212121"/>
        </w:rPr>
        <w:t xml:space="preserve">   Revisa tu menú de usuario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Haz clic en tu foto o iniciales (esquina superior derecha). Desde allí accedes a Perfil, Calificaciones, Calendario, Archivos privados, Informes, Preferencias e Idioma.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Actualiza tu perfil con una foto y una breve descripción: humaniza la experiencia virtual y genera confianza en tus estudiantes.</w:t>
      </w:r>
    </w:p>
    <w:p>
      <w:pPr>
        <w:pStyle w:val="Heading2"/>
        <w:keepNext/>
      </w:pPr>
      <w:r>
        <w:rPr>
          <w:rFonts w:ascii="Poppins" w:cs="Poppins" w:eastAsia="Poppins" w:hAnsi="Poppins"/>
          <w:b/>
          <w:bCs/>
          <w:color w:val="EF6C00"/>
        </w:rPr>
        <w:t xml:space="preserve">06</w:t>
      </w:r>
      <w:r>
        <w:rPr>
          <w:rFonts w:ascii="Poppins" w:cs="Poppins" w:eastAsia="Poppins" w:hAnsi="Poppins"/>
          <w:b/>
          <w:bCs/>
          <w:color w:val="212121"/>
        </w:rPr>
        <w:t xml:space="preserve">   Conoce las notificaciones y la mensajería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El ícono de campana muestra notificaciones (entregas, mensajes en foros, avisos del sistema).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El ícono de burbuja abre la mensajería interna para comunicarte de forma individual o grupal con tus estudiantes.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En Preferencias › Preferencias de notificación decide qué avisos quieres recibir por correo o en la plataforma.</w:t>
      </w:r>
    </w:p>
    <w:p>
      <w:pPr>
        <w:pStyle w:val="Heading2"/>
        <w:keepNext/>
      </w:pPr>
      <w:r>
        <w:rPr>
          <w:rFonts w:ascii="Poppins" w:cs="Poppins" w:eastAsia="Poppins" w:hAnsi="Poppins"/>
          <w:b/>
          <w:bCs/>
          <w:color w:val="EF6C00"/>
        </w:rPr>
        <w:t xml:space="preserve">07</w:t>
      </w:r>
      <w:r>
        <w:rPr>
          <w:rFonts w:ascii="Poppins" w:cs="Poppins" w:eastAsia="Poppins" w:hAnsi="Poppins"/>
          <w:b/>
          <w:bCs/>
          <w:color w:val="212121"/>
        </w:rPr>
        <w:t xml:space="preserve">   Mira el curso como lo ve un estudiante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Desde el menú de usuario selecciona Cambiar rol a… › Estudiante. Navega el curso y verifica qué elementos están visibles.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Para regresar, vuelve al menú de usuario y elige Volver a mi rol normal.</w:t>
      </w:r>
    </w:p>
    <w:p>
      <w:pPr>
        <w:spacing w:after="40" w:before="0"/>
      </w:pPr>
      <w:r>
        <w:rPr>
          <w:rFonts w:ascii="Poppins" w:cs="Poppins" w:eastAsia="Poppins" w:hAnsi="Poppins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EF6C00" w:sz="36"/>
              <w:bottom w:val="none" w:color="FFFFFF" w:sz="0"/>
              <w:right w:val="none" w:color="FFFFFF" w:sz="0"/>
            </w:tcBorders>
            <w:shd w:fill="FFF3E6" w:color="auto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EF6C00"/>
                <w:spacing w:val="40"/>
                <w:sz w:val="16"/>
                <w:szCs w:val="16"/>
              </w:rPr>
              <w:t xml:space="preserve">TIP DOCENTE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color w:val="212121"/>
                <w:sz w:val="20"/>
                <w:szCs w:val="20"/>
              </w:rPr>
              <w:t xml:space="preserve">Usa esta vista cada vez que publiques algo nuevo: es la forma más rápida de detectar recursos ocultos, fechas mal configuradas o instrucciones confusas.</w:t>
            </w:r>
          </w:p>
        </w:tc>
      </w:tr>
    </w:tbl>
    <w:p>
      <w:pPr>
        <w:spacing w:after="16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1"/>
        <w:pBdr>
          <w:bottom w:val="single" w:color="EF6C00" w:sz="8" w:space="4"/>
        </w:pBdr>
      </w:pPr>
      <w:r>
        <w:rPr>
          <w:rFonts w:ascii="Poppins" w:cs="Poppins" w:eastAsia="Poppins" w:hAnsi="Poppins"/>
        </w:rPr>
        <w:t xml:space="preserve">Mapa rápido de la interfaz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3880"/>
        <w:gridCol w:w="2400"/>
      </w:tblGrid>
      <w:tr>
        <w:trPr>
          <w:tblHeader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21212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21212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¿Dónde está?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21212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¿Para qué sirve?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Área personal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Barra superior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Ver fechas próximas y accesos recientes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Mis cursos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Barra superior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Entrar a cualquiera de tus cursos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Navegación secundaria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Bajo el nombre del curso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Configurar, ver participantes, calificaciones e informes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Índice del curso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Panel izquierdo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Moverte entre secciones y actividades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Cajón de bloques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Panel derecho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Consultar bloques de apoyo (avisos, calendario)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Menú de usuario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Foto o iniciales, arriba a la derecha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Perfil, preferencias, idioma y cambio de rol</w:t>
            </w:r>
          </w:p>
        </w:tc>
      </w:tr>
    </w:tbl>
    <w:p>
      <w:pPr>
        <w:spacing w:after="20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1"/>
        <w:pBdr>
          <w:bottom w:val="single" w:color="EF6C00" w:sz="8" w:space="4"/>
        </w:pBdr>
      </w:pPr>
      <w:r>
        <w:rPr>
          <w:rFonts w:ascii="Poppins" w:cs="Poppins" w:eastAsia="Poppins" w:hAnsi="Poppins"/>
        </w:rPr>
        <w:t xml:space="preserve">Buenas prácticas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Explora el curso antes de editarlo: identifica qué contenido ya existe y qué necesitas crear.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Mantén tu perfil completo y actualizado; tus estudiantes lo consultarán.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Configura las notificaciones para no saturar tu correo, pero sin perder los avisos importantes.</w:t>
      </w:r>
    </w:p>
    <w:p>
      <w:pPr>
        <w:spacing w:after="12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1"/>
        <w:pBdr>
          <w:bottom w:val="single" w:color="EF6C00" w:sz="8" w:space="4"/>
        </w:pBdr>
      </w:pPr>
      <w:r>
        <w:rPr>
          <w:rFonts w:ascii="Poppins" w:cs="Poppins" w:eastAsia="Poppins" w:hAnsi="Poppins"/>
        </w:rPr>
        <w:t xml:space="preserve">Errores frecuentes y cómo resolverlos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21212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Si te pasa esto…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21212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No encuentro mi curso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Revisa el filtro de Mis cursos (puede estar en «Pasados» o «Futuros») o consulta si ya estás matriculado.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Los paneles laterales no aparecen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Están contraídos: usa los botones de flecha o el ícono de índice en los bordes de la pantalla.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No veo opciones de edición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Verifica que tengas rol de profesor editor; el rol «profesor sin permiso de edición» no puede modificar el curso.</w:t>
            </w:r>
          </w:p>
        </w:tc>
      </w:tr>
    </w:tbl>
    <w:p>
      <w:pPr>
        <w:spacing w:after="20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1"/>
        <w:pBdr>
          <w:bottom w:val="single" w:color="EF6C00" w:sz="8" w:space="4"/>
        </w:pBdr>
      </w:pPr>
      <w:r>
        <w:rPr>
          <w:rFonts w:ascii="Poppins" w:cs="Poppins" w:eastAsia="Poppins" w:hAnsi="Poppins"/>
        </w:rPr>
        <w:t xml:space="preserve">Reto práctico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C00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6"/>
                <w:szCs w:val="16"/>
              </w:rPr>
              <w:t xml:space="preserve">PON EN PRÁCTICA LO APRENDIDO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color w:val="FFFFFF"/>
                <w:sz w:val="21"/>
                <w:szCs w:val="21"/>
              </w:rPr>
              <w:t xml:space="preserve">Ingresa a tu curso, marca el curso como destacado, actualiza tu foto de perfil y recorre el curso con el rol de estudiante. Anota tres cosas que te gustaría mejorar.</w:t>
            </w:r>
          </w:p>
        </w:tc>
      </w:tr>
    </w:tbl>
    <w:p>
      <w:pPr>
        <w:spacing w:after="20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1"/>
        <w:pBdr>
          <w:bottom w:val="single" w:color="EF6C00" w:sz="8" w:space="4"/>
        </w:pBdr>
      </w:pPr>
      <w:r>
        <w:rPr>
          <w:rFonts w:ascii="Poppins" w:cs="Poppins" w:eastAsia="Poppins" w:hAnsi="Poppins"/>
        </w:rPr>
        <w:t xml:space="preserve">Verifica tu avance</w:t>
      </w:r>
    </w:p>
    <w:p>
      <w:pPr>
        <w:spacing w:after="80"/>
        <w:ind w:left="200"/>
      </w:pPr>
      <w:r>
        <w:rPr>
          <w:rFonts w:ascii="Segoe UI Symbol" w:cs="Segoe UI Symbol" w:eastAsia="Segoe UI Symbol" w:hAnsi="Segoe UI Symbol"/>
          <w:color w:val="EF6C00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424242"/>
        </w:rPr>
        <w:t xml:space="preserve">Ingresé a la plataforma y ubiqué mi curso</w:t>
      </w:r>
    </w:p>
    <w:p>
      <w:pPr>
        <w:spacing w:after="80"/>
        <w:ind w:left="200"/>
      </w:pPr>
      <w:r>
        <w:rPr>
          <w:rFonts w:ascii="Segoe UI Symbol" w:cs="Segoe UI Symbol" w:eastAsia="Segoe UI Symbol" w:hAnsi="Segoe UI Symbol"/>
          <w:color w:val="EF6C00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424242"/>
        </w:rPr>
        <w:t xml:space="preserve">Reconozco la navegación secundaria, el índice y el cajón de bloques</w:t>
      </w:r>
    </w:p>
    <w:p>
      <w:pPr>
        <w:spacing w:after="80"/>
        <w:ind w:left="200"/>
      </w:pPr>
      <w:r>
        <w:rPr>
          <w:rFonts w:ascii="Segoe UI Symbol" w:cs="Segoe UI Symbol" w:eastAsia="Segoe UI Symbol" w:hAnsi="Segoe UI Symbol"/>
          <w:color w:val="EF6C00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424242"/>
        </w:rPr>
        <w:t xml:space="preserve">Actualicé mi perfil</w:t>
      </w:r>
    </w:p>
    <w:p>
      <w:pPr>
        <w:spacing w:after="80"/>
        <w:ind w:left="200"/>
      </w:pPr>
      <w:r>
        <w:rPr>
          <w:rFonts w:ascii="Segoe UI Symbol" w:cs="Segoe UI Symbol" w:eastAsia="Segoe UI Symbol" w:hAnsi="Segoe UI Symbol"/>
          <w:color w:val="EF6C00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424242"/>
        </w:rPr>
        <w:t xml:space="preserve">Revisé el curso con el rol de estudiante</w:t>
      </w:r>
    </w:p>
    <w:p>
      <w:pPr>
        <w:spacing w:after="300" w:before="0"/>
      </w:pPr>
      <w:r>
        <w:rPr>
          <w:rFonts w:ascii="Poppins" w:cs="Poppins" w:eastAsia="Poppins" w:hAnsi="Poppins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color="auto" w:val="clear"/>
            <w:tcMar>
              <w:top w:type="dxa" w:w="260"/>
              <w:left w:type="dxa" w:w="340"/>
              <w:bottom w:type="dxa" w:w="260"/>
              <w:right w:type="dxa" w:w="34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FE8C00"/>
                <w:sz w:val="26"/>
                <w:szCs w:val="26"/>
              </w:rPr>
              <w:t xml:space="preserve">CEA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  |  Centro de Innovación Pedagógica y Educación Digital</w:t>
            </w:r>
          </w:p>
          <w:p>
            <w:pPr>
              <w:spacing w:after="100"/>
            </w:pPr>
            <w:r>
              <w:rPr>
                <w:rFonts w:ascii="Poppins" w:cs="Poppins" w:eastAsia="Poppins" w:hAnsi="Poppins"/>
                <w:color w:val="BBBBBB"/>
                <w:sz w:val="18"/>
                <w:szCs w:val="18"/>
              </w:rPr>
              <w:t xml:space="preserve">Universidad de San Buenaventura Cali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color w:val="FFFFFF"/>
                <w:sz w:val="18"/>
                <w:szCs w:val="18"/>
              </w:rPr>
              <w:t xml:space="preserve">¿Necesitas acompañamiento para implementar esta cápsula en tu curso? Comunícate con el equipo del CEA.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080" w:bottom="1200" w:left="108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10080"/>
      </w:tabs>
    </w:pPr>
    <w:r>
      <w:rPr>
        <w:rFonts w:ascii="Poppins" w:cs="Poppins" w:eastAsia="Poppins" w:hAnsi="Poppins"/>
        <w:color w:val="8A8F98"/>
        <w:sz w:val="15"/>
        <w:szCs w:val="15"/>
      </w:rPr>
      <w:t xml:space="preserve">Cápsula 01 · Conoce tu aula virtual</w:t>
    </w:r>
    <w:r>
      <w:rPr>
        <w:rFonts w:ascii="Poppins" w:cs="Poppins" w:eastAsia="Poppins" w:hAnsi="Poppins"/>
        <w:color w:val="8A8F98"/>
        <w:sz w:val="15"/>
        <w:szCs w:val="15"/>
      </w:rPr>
      <w:t xml:space="preserve">	Página </w:t>
    </w:r>
    <w:r>
      <w:rPr>
        <w:rFonts w:ascii="Poppins" w:cs="Poppins" w:eastAsia="Poppins" w:hAnsi="Poppins"/>
        <w:b/>
        <w:bCs/>
        <w:color w:val="EF6C0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F6C00" w:sz="6" w:space="6"/>
      </w:pBdr>
      <w:tabs>
        <w:tab w:val="right" w:pos="10080"/>
      </w:tabs>
    </w:pPr>
    <w:r>
      <w:rPr>
        <w:rFonts w:ascii="Poppins" w:cs="Poppins" w:eastAsia="Poppins" w:hAnsi="Poppins"/>
        <w:b/>
        <w:bCs/>
        <w:color w:val="EF6C00"/>
        <w:sz w:val="18"/>
        <w:szCs w:val="18"/>
      </w:rPr>
      <w:t xml:space="preserve">CEA</w:t>
    </w:r>
    <w:r>
      <w:rPr>
        <w:rFonts w:ascii="Poppins" w:cs="Poppins" w:eastAsia="Poppins" w:hAnsi="Poppins"/>
        <w:color w:val="8A8F98"/>
        <w:sz w:val="16"/>
        <w:szCs w:val="16"/>
      </w:rPr>
      <w:t xml:space="preserve">  |  Centro de Innovación Pedagógica y Educación Digital</w:t>
    </w:r>
    <w:r>
      <w:rPr>
        <w:rFonts w:ascii="Poppins" w:cs="Poppins" w:eastAsia="Poppins" w:hAnsi="Poppins"/>
        <w:b/>
        <w:bCs/>
        <w:color w:val="212121"/>
        <w:sz w:val="16"/>
        <w:szCs w:val="16"/>
      </w:rPr>
      <w:t xml:space="preserve">	USB Cali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b/>
        <w:bCs/>
        <w:color w:val="EF6C0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00" w:hanging="300"/>
      </w:pPr>
      <w:rPr>
        <w:rFonts w:ascii="Segoe UI Symbol" w:cs="Segoe UI Symbol" w:eastAsia="Segoe UI Symbol" w:hAnsi="Segoe UI Symbol"/>
        <w:b/>
        <w:bCs/>
        <w:color w:val="EF6C0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424242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80"/>
      <w:outlineLvl w:val="0"/>
    </w:pPr>
    <w:rPr>
      <w:rFonts w:ascii="Poppins" w:cs="Poppins" w:eastAsia="Poppins" w:hAnsi="Poppins"/>
      <w:b/>
      <w:bCs/>
      <w:color w:val="21212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Poppins" w:cs="Poppins" w:eastAsia="Poppins" w:hAnsi="Poppins"/>
      <w:b/>
      <w:bCs/>
      <w:color w:val="212121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160"/>
      <w:outlineLvl w:val="2"/>
    </w:pPr>
    <w:rPr>
      <w:rFonts w:ascii="Poppins" w:cs="Poppins" w:eastAsia="Poppins" w:hAnsi="Poppins"/>
      <w:b/>
      <w:bCs/>
      <w:color w:val="EF6C0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01: Conoce tu aula virtual</dc:title>
  <dc:creator>CEA - Universidad de San Buenaventura Cali</dc:creator>
  <cp:lastModifiedBy>Un-named</cp:lastModifiedBy>
  <cp:revision>1</cp:revision>
  <dcterms:created xsi:type="dcterms:W3CDTF">2026-10-06T20:45:47.032Z</dcterms:created>
  <dcterms:modified xsi:type="dcterms:W3CDTF">2026-10-06T20:45:47.059Z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