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AEC" w:rsidRPr="00D47DE8" w:rsidRDefault="00F23343">
      <w:pPr>
        <w:jc w:val="center"/>
        <w:rPr>
          <w:rFonts w:ascii="Tahoma" w:eastAsia="Tahoma" w:hAnsi="Tahoma" w:cs="Tahoma"/>
          <w:b/>
          <w:sz w:val="24"/>
          <w:szCs w:val="24"/>
        </w:rPr>
      </w:pPr>
      <w:r w:rsidRPr="00D47DE8">
        <w:rPr>
          <w:rFonts w:ascii="Tahoma" w:eastAsia="Tahoma" w:hAnsi="Tahoma" w:cs="Tahoma"/>
          <w:b/>
          <w:sz w:val="24"/>
          <w:szCs w:val="24"/>
        </w:rPr>
        <w:t xml:space="preserve">Постановка задачи для экранной формы “Восстановление пароля” </w:t>
      </w:r>
      <w:r w:rsidR="00D47DE8" w:rsidRPr="00D47DE8">
        <w:rPr>
          <w:rFonts w:ascii="Tahoma" w:eastAsia="Tahoma" w:hAnsi="Tahoma" w:cs="Tahoma"/>
          <w:b/>
          <w:sz w:val="24"/>
          <w:szCs w:val="24"/>
        </w:rPr>
        <w:t xml:space="preserve">в </w:t>
      </w:r>
      <w:r w:rsidRPr="00D47DE8">
        <w:rPr>
          <w:rFonts w:ascii="Tahoma" w:eastAsia="Tahoma" w:hAnsi="Tahoma" w:cs="Tahoma"/>
          <w:b/>
          <w:sz w:val="24"/>
          <w:szCs w:val="24"/>
        </w:rPr>
        <w:t>пользовательской части.</w:t>
      </w: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19650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B4A42" w:rsidRDefault="007B4A42">
          <w:pPr>
            <w:pStyle w:val="aa"/>
          </w:pPr>
          <w:r>
            <w:t>Оглавление</w:t>
          </w:r>
        </w:p>
        <w:p w:rsidR="007C3C21" w:rsidRDefault="007B4A42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40237" w:history="1">
            <w:r w:rsidR="007C3C21" w:rsidRPr="004F5C8E">
              <w:rPr>
                <w:rStyle w:val="ab"/>
                <w:noProof/>
              </w:rPr>
              <w:t>1. Назначение.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_Toc191840237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2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38" w:history="1">
            <w:r w:rsidR="007C3C21" w:rsidRPr="004F5C8E">
              <w:rPr>
                <w:rStyle w:val="ab"/>
                <w:noProof/>
              </w:rPr>
              <w:t>2. Правила отображения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_Toc191840238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2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39" w:history="1">
            <w:r w:rsidR="007C3C21" w:rsidRPr="004F5C8E">
              <w:rPr>
                <w:rStyle w:val="ab"/>
                <w:noProof/>
              </w:rPr>
              <w:t>3. Макет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_Toc191840239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3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0" w:history="1">
            <w:r w:rsidR="007C3C21" w:rsidRPr="004F5C8E">
              <w:rPr>
                <w:rStyle w:val="ab"/>
                <w:noProof/>
              </w:rPr>
              <w:t>4. Описание реквизитного состава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_Toc191840240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4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1" w:history="1">
            <w:r w:rsidR="007C3C21" w:rsidRPr="004F5C8E">
              <w:rPr>
                <w:rStyle w:val="ab"/>
                <w:noProof/>
              </w:rPr>
              <w:t>5. Требования к действиям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_Toc191840241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5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2" w:history="1">
            <w:r w:rsidR="007C3C21" w:rsidRPr="004F5C8E">
              <w:rPr>
                <w:rStyle w:val="ab"/>
                <w:noProof/>
              </w:rPr>
              <w:t>6. Правила сохранения информации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_Toc191840242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6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3" w:history="1">
            <w:r w:rsidR="007C3C21" w:rsidRPr="004F5C8E">
              <w:rPr>
                <w:rStyle w:val="ab"/>
                <w:noProof/>
              </w:rPr>
              <w:t>7. Обновление экрана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_Toc191840243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6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4" w:history="1">
            <w:r w:rsidR="007C3C21" w:rsidRPr="004F5C8E">
              <w:rPr>
                <w:rStyle w:val="ab"/>
                <w:noProof/>
              </w:rPr>
              <w:t>8. Сортировка и фильтрация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_Toc191840244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6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5" w:history="1">
            <w:r w:rsidR="007C3C21" w:rsidRPr="004F5C8E">
              <w:rPr>
                <w:rStyle w:val="ab"/>
                <w:noProof/>
              </w:rPr>
              <w:t>9. Пользовательские требования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_Toc191840245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6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C3C21" w:rsidRDefault="00BF6F29">
          <w:pPr>
            <w:pStyle w:val="10"/>
            <w:tabs>
              <w:tab w:val="right" w:leader="dot" w:pos="1455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40246" w:history="1">
            <w:r w:rsidR="007C3C21" w:rsidRPr="004F5C8E">
              <w:rPr>
                <w:rStyle w:val="ab"/>
                <w:noProof/>
              </w:rPr>
              <w:t>10. История изменений</w:t>
            </w:r>
            <w:r w:rsidR="007C3C21">
              <w:rPr>
                <w:noProof/>
                <w:webHidden/>
              </w:rPr>
              <w:tab/>
            </w:r>
            <w:r w:rsidR="007C3C21">
              <w:rPr>
                <w:noProof/>
                <w:webHidden/>
              </w:rPr>
              <w:fldChar w:fldCharType="begin"/>
            </w:r>
            <w:r w:rsidR="007C3C21">
              <w:rPr>
                <w:noProof/>
                <w:webHidden/>
              </w:rPr>
              <w:instrText xml:space="preserve"> PAGEREF _Toc191840246 \h </w:instrText>
            </w:r>
            <w:r w:rsidR="007C3C21">
              <w:rPr>
                <w:noProof/>
                <w:webHidden/>
              </w:rPr>
            </w:r>
            <w:r w:rsidR="007C3C21">
              <w:rPr>
                <w:noProof/>
                <w:webHidden/>
              </w:rPr>
              <w:fldChar w:fldCharType="separate"/>
            </w:r>
            <w:r w:rsidR="007C3C21">
              <w:rPr>
                <w:noProof/>
                <w:webHidden/>
              </w:rPr>
              <w:t>7</w:t>
            </w:r>
            <w:r w:rsidR="007C3C21">
              <w:rPr>
                <w:noProof/>
                <w:webHidden/>
              </w:rPr>
              <w:fldChar w:fldCharType="end"/>
            </w:r>
          </w:hyperlink>
        </w:p>
        <w:p w:rsidR="007B4A42" w:rsidRDefault="007B4A42">
          <w:r>
            <w:rPr>
              <w:b/>
              <w:bCs/>
            </w:rPr>
            <w:fldChar w:fldCharType="end"/>
          </w:r>
        </w:p>
      </w:sdtContent>
    </w:sdt>
    <w:p w:rsidR="004B0AEC" w:rsidRDefault="004B0AEC">
      <w:pPr>
        <w:rPr>
          <w:rFonts w:ascii="Tahoma" w:eastAsia="Tahoma" w:hAnsi="Tahoma" w:cs="Tahoma"/>
          <w:b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b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7B4A42" w:rsidRDefault="007B4A42">
      <w:pPr>
        <w:rPr>
          <w:color w:val="2F5496"/>
          <w:sz w:val="32"/>
          <w:szCs w:val="32"/>
        </w:rPr>
      </w:pPr>
      <w:r>
        <w:br w:type="page"/>
      </w:r>
    </w:p>
    <w:p w:rsidR="004B0AEC" w:rsidRDefault="007B4A42" w:rsidP="007B4A42">
      <w:pPr>
        <w:pStyle w:val="1"/>
      </w:pPr>
      <w:bookmarkStart w:id="0" w:name="_Toc191840237"/>
      <w:r>
        <w:lastRenderedPageBreak/>
        <w:t xml:space="preserve">1. </w:t>
      </w:r>
      <w:r w:rsidR="00F23343" w:rsidRPr="007B4A42">
        <w:t>Назначение</w:t>
      </w:r>
      <w:r w:rsidR="00F23343">
        <w:t>.</w:t>
      </w:r>
      <w:bookmarkEnd w:id="0"/>
    </w:p>
    <w:p w:rsidR="004B0AEC" w:rsidRDefault="00F23343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«Восстановление пароля» предназначена для:</w:t>
      </w:r>
    </w:p>
    <w:p w:rsidR="004B0AEC" w:rsidRDefault="00F233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Восстановления пароля пользователем</w:t>
      </w:r>
      <w:r w:rsidR="00A2234F">
        <w:rPr>
          <w:rFonts w:ascii="Tahoma" w:eastAsia="Tahoma" w:hAnsi="Tahoma" w:cs="Tahoma"/>
          <w:sz w:val="24"/>
          <w:szCs w:val="24"/>
        </w:rPr>
        <w:t>.</w:t>
      </w:r>
    </w:p>
    <w:p w:rsidR="004B0AEC" w:rsidRDefault="00F23343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 основную часть:</w:t>
      </w:r>
    </w:p>
    <w:p w:rsidR="004B0AEC" w:rsidRDefault="00F233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для </w:t>
      </w:r>
      <w:r>
        <w:rPr>
          <w:rFonts w:ascii="Tahoma" w:eastAsia="Tahoma" w:hAnsi="Tahoma" w:cs="Tahoma"/>
          <w:sz w:val="24"/>
          <w:szCs w:val="24"/>
        </w:rPr>
        <w:t>данных для восстановления пароля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4B0AEC" w:rsidRDefault="00F23343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4B0AEC" w:rsidRDefault="00F23343" w:rsidP="00A2234F">
      <w:pPr>
        <w:pBdr>
          <w:top w:val="nil"/>
          <w:left w:val="nil"/>
          <w:bottom w:val="nil"/>
          <w:right w:val="nil"/>
          <w:between w:val="nil"/>
        </w:pBdr>
        <w:ind w:left="426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Пользователь</w:t>
      </w:r>
    </w:p>
    <w:p w:rsidR="004B0AEC" w:rsidRDefault="00F23343">
      <w:pPr>
        <w:pStyle w:val="1"/>
      </w:pPr>
      <w:bookmarkStart w:id="1" w:name="_Toc191840238"/>
      <w:r>
        <w:t>2. Правила отображения</w:t>
      </w:r>
      <w:bookmarkEnd w:id="1"/>
    </w:p>
    <w:p w:rsidR="004B0AEC" w:rsidRDefault="00F23343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4B0AEC" w:rsidRDefault="00F23343" w:rsidP="00A2234F">
      <w:pPr>
        <w:ind w:left="426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Вкладка, в полный размер экрана, согласно макету.</w:t>
      </w:r>
    </w:p>
    <w:p w:rsidR="004B0AEC" w:rsidRDefault="00F23343">
      <w:pPr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4B0AEC" w:rsidRDefault="00F23343" w:rsidP="00A2234F">
      <w:pPr>
        <w:ind w:left="426"/>
        <w:rPr>
          <w:rFonts w:ascii="Tahoma" w:eastAsia="Tahoma" w:hAnsi="Tahoma" w:cs="Tahoma"/>
          <w:i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Переход со страницы входа по ссылке “Восстановить пароль”</w:t>
      </w:r>
      <w:r w:rsidR="00A2234F">
        <w:rPr>
          <w:rFonts w:ascii="Tahoma" w:eastAsia="Tahoma" w:hAnsi="Tahoma" w:cs="Tahoma"/>
          <w:sz w:val="24"/>
          <w:szCs w:val="24"/>
        </w:rPr>
        <w:t>.</w:t>
      </w:r>
    </w:p>
    <w:p w:rsidR="004B0AEC" w:rsidRDefault="00F23343">
      <w:pPr>
        <w:pStyle w:val="1"/>
      </w:pPr>
      <w:bookmarkStart w:id="2" w:name="_h9crigf9omgw" w:colFirst="0" w:colLast="0"/>
      <w:bookmarkEnd w:id="2"/>
      <w:r>
        <w:br w:type="page"/>
      </w:r>
    </w:p>
    <w:p w:rsidR="004B0AEC" w:rsidRDefault="00A2234F" w:rsidP="00A2234F">
      <w:pPr>
        <w:pStyle w:val="1"/>
      </w:pPr>
      <w:bookmarkStart w:id="3" w:name="_Toc191840239"/>
      <w:r w:rsidRPr="00A2234F">
        <w:lastRenderedPageBreak/>
        <w:t>3.</w:t>
      </w:r>
      <w:r>
        <w:t xml:space="preserve"> </w:t>
      </w:r>
      <w:r w:rsidR="00F23343">
        <w:t>Макет</w:t>
      </w:r>
      <w:bookmarkEnd w:id="3"/>
    </w:p>
    <w:p w:rsidR="00A2234F" w:rsidRPr="00A2234F" w:rsidRDefault="00A2234F" w:rsidP="00A2234F">
      <w:pPr>
        <w:pStyle w:val="ac"/>
        <w:ind w:left="0"/>
      </w:pPr>
    </w:p>
    <w:p w:rsidR="00A2234F" w:rsidRPr="00A2234F" w:rsidRDefault="00BF6F29" w:rsidP="00A2234F">
      <w:pPr>
        <w:pStyle w:val="ac"/>
        <w:ind w:left="0"/>
      </w:pPr>
      <w:hyperlink r:id="rId5" w:history="1">
        <w:r w:rsidR="00A2234F" w:rsidRPr="00B121E5">
          <w:rPr>
            <w:rStyle w:val="ab"/>
            <w:rFonts w:ascii="Tahoma" w:eastAsia="Tahoma" w:hAnsi="Tahoma" w:cs="Tahoma"/>
            <w:sz w:val="24"/>
            <w:szCs w:val="24"/>
          </w:rPr>
          <w:t>Ссылка на макеты</w:t>
        </w:r>
      </w:hyperlink>
      <w:r w:rsidR="00A2234F" w:rsidRPr="00C41E60">
        <w:rPr>
          <w:rFonts w:ascii="Tahoma" w:eastAsia="Tahoma" w:hAnsi="Tahoma" w:cs="Tahoma"/>
          <w:color w:val="000000"/>
          <w:sz w:val="24"/>
          <w:szCs w:val="24"/>
        </w:rPr>
        <w:t xml:space="preserve"> (</w:t>
      </w:r>
      <w:r w:rsidR="00A2234F">
        <w:rPr>
          <w:rFonts w:ascii="Tahoma" w:eastAsia="Tahoma" w:hAnsi="Tahoma" w:cs="Tahoma"/>
          <w:color w:val="000000"/>
          <w:sz w:val="24"/>
          <w:szCs w:val="24"/>
        </w:rPr>
        <w:t>стр.</w:t>
      </w:r>
      <w:r w:rsidR="00CF5FDB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A2234F">
        <w:rPr>
          <w:rFonts w:ascii="Tahoma" w:eastAsia="Tahoma" w:hAnsi="Tahoma" w:cs="Tahoma"/>
          <w:color w:val="000000"/>
          <w:sz w:val="24"/>
          <w:szCs w:val="24"/>
        </w:rPr>
        <w:t>2)</w:t>
      </w:r>
    </w:p>
    <w:p w:rsidR="004B0AEC" w:rsidRDefault="00F2334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Отображени</w:t>
      </w:r>
      <w:r w:rsidR="00A2234F">
        <w:rPr>
          <w:rFonts w:ascii="Tahoma" w:eastAsia="Tahoma" w:hAnsi="Tahoma" w:cs="Tahoma"/>
          <w:color w:val="000000"/>
          <w:sz w:val="24"/>
          <w:szCs w:val="24"/>
        </w:rPr>
        <w:t xml:space="preserve">е «начальное (до заполнения)», </w:t>
      </w:r>
      <w:r>
        <w:rPr>
          <w:rFonts w:ascii="Tahoma" w:eastAsia="Tahoma" w:hAnsi="Tahoma" w:cs="Tahoma"/>
          <w:color w:val="000000"/>
          <w:sz w:val="24"/>
          <w:szCs w:val="24"/>
        </w:rPr>
        <w:t>размер для декстопа</w:t>
      </w:r>
      <w:r w:rsidR="00A2234F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4B0AEC" w:rsidRDefault="004B0A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4B0AEC" w:rsidRDefault="004B0A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4B0AEC" w:rsidRDefault="00F23343">
      <w:pPr>
        <w:spacing w:after="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drawing>
          <wp:inline distT="114300" distB="114300" distL="114300" distR="114300">
            <wp:extent cx="6019800" cy="45624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6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0AEC" w:rsidRDefault="004B0A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4B0AEC" w:rsidRDefault="00F23343">
      <w:pPr>
        <w:pStyle w:val="1"/>
      </w:pPr>
      <w:bookmarkStart w:id="4" w:name="_Toc191840240"/>
      <w:r>
        <w:lastRenderedPageBreak/>
        <w:t>4. Описание реквизитного состава</w:t>
      </w:r>
      <w:bookmarkEnd w:id="4"/>
      <w:r>
        <w:t>  </w:t>
      </w: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5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1992"/>
        <w:gridCol w:w="2126"/>
        <w:gridCol w:w="2055"/>
        <w:gridCol w:w="2370"/>
        <w:gridCol w:w="1875"/>
        <w:gridCol w:w="1355"/>
        <w:gridCol w:w="2551"/>
      </w:tblGrid>
      <w:tr w:rsidR="004B0AEC" w:rsidTr="00A2234F">
        <w:tc>
          <w:tcPr>
            <w:tcW w:w="555" w:type="dxa"/>
            <w:shd w:val="clear" w:color="auto" w:fill="00B0F0"/>
          </w:tcPr>
          <w:p w:rsidR="004B0AEC" w:rsidRDefault="00F23343">
            <w:r>
              <w:t>№ п.п</w:t>
            </w:r>
          </w:p>
        </w:tc>
        <w:tc>
          <w:tcPr>
            <w:tcW w:w="1992" w:type="dxa"/>
            <w:shd w:val="clear" w:color="auto" w:fill="00B0F0"/>
          </w:tcPr>
          <w:p w:rsidR="004B0AEC" w:rsidRDefault="00F23343">
            <w:r>
              <w:t>Наименование реквизита на визуальной форме</w:t>
            </w:r>
          </w:p>
        </w:tc>
        <w:tc>
          <w:tcPr>
            <w:tcW w:w="2126" w:type="dxa"/>
            <w:shd w:val="clear" w:color="auto" w:fill="00B0F0"/>
          </w:tcPr>
          <w:p w:rsidR="004B0AEC" w:rsidRDefault="00F23343">
            <w: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4B0AEC" w:rsidRDefault="00F23343">
            <w:r>
              <w:t>Тип и формат</w:t>
            </w:r>
          </w:p>
        </w:tc>
        <w:tc>
          <w:tcPr>
            <w:tcW w:w="2370" w:type="dxa"/>
            <w:shd w:val="clear" w:color="auto" w:fill="00B0F0"/>
          </w:tcPr>
          <w:p w:rsidR="004B0AEC" w:rsidRDefault="00F23343">
            <w:r>
              <w:t>Источник данных</w:t>
            </w:r>
          </w:p>
        </w:tc>
        <w:tc>
          <w:tcPr>
            <w:tcW w:w="1875" w:type="dxa"/>
            <w:shd w:val="clear" w:color="auto" w:fill="00B0F0"/>
          </w:tcPr>
          <w:p w:rsidR="004B0AEC" w:rsidRDefault="00F23343">
            <w:r>
              <w:t>Значение</w:t>
            </w:r>
          </w:p>
        </w:tc>
        <w:tc>
          <w:tcPr>
            <w:tcW w:w="1355" w:type="dxa"/>
            <w:shd w:val="clear" w:color="auto" w:fill="00B0F0"/>
          </w:tcPr>
          <w:p w:rsidR="004B0AEC" w:rsidRDefault="00F23343">
            <w:r>
              <w:t>Видимость по умолчанию</w:t>
            </w:r>
          </w:p>
        </w:tc>
        <w:tc>
          <w:tcPr>
            <w:tcW w:w="2551" w:type="dxa"/>
            <w:shd w:val="clear" w:color="auto" w:fill="00B0F0"/>
          </w:tcPr>
          <w:p w:rsidR="004B0AEC" w:rsidRDefault="00F23343">
            <w:r>
              <w:t>Примечание</w:t>
            </w:r>
          </w:p>
        </w:tc>
      </w:tr>
      <w:tr w:rsidR="004B0AEC" w:rsidTr="00A2234F">
        <w:tc>
          <w:tcPr>
            <w:tcW w:w="555" w:type="dxa"/>
          </w:tcPr>
          <w:p w:rsidR="004B0AEC" w:rsidRDefault="00F23343">
            <w:r>
              <w:t>1</w:t>
            </w:r>
          </w:p>
        </w:tc>
        <w:tc>
          <w:tcPr>
            <w:tcW w:w="1992" w:type="dxa"/>
          </w:tcPr>
          <w:p w:rsidR="004B0AEC" w:rsidRDefault="00F23343">
            <w:r>
              <w:t>Восстановление пароля</w:t>
            </w:r>
          </w:p>
        </w:tc>
        <w:tc>
          <w:tcPr>
            <w:tcW w:w="2126" w:type="dxa"/>
          </w:tcPr>
          <w:p w:rsidR="004B0AEC" w:rsidRDefault="00F23343">
            <w:r>
              <w:t>Заголовок формы</w:t>
            </w:r>
          </w:p>
        </w:tc>
        <w:tc>
          <w:tcPr>
            <w:tcW w:w="2055" w:type="dxa"/>
          </w:tcPr>
          <w:p w:rsidR="004B0AEC" w:rsidRDefault="00F23343">
            <w:r>
              <w:rPr>
                <w:b/>
              </w:rPr>
              <w:t>Тип</w:t>
            </w:r>
            <w:r>
              <w:t xml:space="preserve"> - статичный заголовок</w:t>
            </w:r>
          </w:p>
          <w:p w:rsidR="004B0AEC" w:rsidRDefault="00F23343">
            <w:r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70" w:type="dxa"/>
          </w:tcPr>
          <w:p w:rsidR="004B0AEC" w:rsidRDefault="00F23343">
            <w:r>
              <w:t>Статичный текст “Восстановление пароля”</w:t>
            </w:r>
          </w:p>
        </w:tc>
        <w:tc>
          <w:tcPr>
            <w:tcW w:w="1875" w:type="dxa"/>
          </w:tcPr>
          <w:p w:rsidR="004B0AEC" w:rsidRDefault="00F23343">
            <w:r>
              <w:rPr>
                <w:b/>
              </w:rPr>
              <w:t xml:space="preserve">Значение по умолчанию </w:t>
            </w:r>
            <w:r>
              <w:t>“Восстановление пароля”</w:t>
            </w:r>
          </w:p>
        </w:tc>
        <w:tc>
          <w:tcPr>
            <w:tcW w:w="1355" w:type="dxa"/>
          </w:tcPr>
          <w:p w:rsidR="004B0AEC" w:rsidRDefault="00F23343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:rsidR="004B0AEC" w:rsidRDefault="004B0AEC"/>
        </w:tc>
      </w:tr>
      <w:tr w:rsidR="004B0AEC" w:rsidTr="00A2234F">
        <w:tc>
          <w:tcPr>
            <w:tcW w:w="555" w:type="dxa"/>
          </w:tcPr>
          <w:p w:rsidR="004B0AEC" w:rsidRDefault="00F23343">
            <w:r>
              <w:t>2</w:t>
            </w:r>
          </w:p>
        </w:tc>
        <w:tc>
          <w:tcPr>
            <w:tcW w:w="1992" w:type="dxa"/>
          </w:tcPr>
          <w:p w:rsidR="004B0AEC" w:rsidRDefault="00F23343">
            <w:r>
              <w:t>Введите E-mail, указанный при регистрации и мы отправим Вам данные Вашей учётной записи</w:t>
            </w:r>
          </w:p>
        </w:tc>
        <w:tc>
          <w:tcPr>
            <w:tcW w:w="2126" w:type="dxa"/>
          </w:tcPr>
          <w:p w:rsidR="004B0AEC" w:rsidRDefault="00F23343">
            <w:r>
              <w:t>Текст, поясняющий действия пользователя</w:t>
            </w:r>
          </w:p>
        </w:tc>
        <w:tc>
          <w:tcPr>
            <w:tcW w:w="2055" w:type="dxa"/>
          </w:tcPr>
          <w:p w:rsidR="004B0AEC" w:rsidRDefault="00F23343">
            <w:r>
              <w:rPr>
                <w:b/>
              </w:rPr>
              <w:t>Тип</w:t>
            </w:r>
            <w:r>
              <w:t xml:space="preserve"> - статичный текст</w:t>
            </w:r>
          </w:p>
          <w:p w:rsidR="004B0AEC" w:rsidRDefault="00F23343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:rsidR="004B0AEC" w:rsidRDefault="004B0AEC"/>
        </w:tc>
        <w:tc>
          <w:tcPr>
            <w:tcW w:w="2370" w:type="dxa"/>
          </w:tcPr>
          <w:p w:rsidR="004B0AEC" w:rsidRDefault="00F23343">
            <w:r>
              <w:t>Статичный текст “Введите E-mail, указанный при регистрации и мы отправим Вам данные Вашей учётной записи”</w:t>
            </w:r>
          </w:p>
          <w:p w:rsidR="004B0AEC" w:rsidRDefault="004B0AEC">
            <w:pPr>
              <w:rPr>
                <w:b/>
              </w:rPr>
            </w:pPr>
          </w:p>
        </w:tc>
        <w:tc>
          <w:tcPr>
            <w:tcW w:w="1875" w:type="dxa"/>
          </w:tcPr>
          <w:p w:rsidR="004B0AEC" w:rsidRDefault="00F23343">
            <w:pPr>
              <w:rPr>
                <w:rFonts w:ascii="Courier New" w:eastAsia="Courier New" w:hAnsi="Courier New" w:cs="Courier New"/>
                <w:b/>
                <w:color w:val="FFFFFF"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Значение по умолчанию</w:t>
            </w:r>
            <w:r>
              <w:t xml:space="preserve"> - “Введите E-mail, указанный при регистрации и мы отправим Вам данные Вашей учётной записи”</w:t>
            </w:r>
          </w:p>
          <w:p w:rsidR="004B0AEC" w:rsidRDefault="004B0AEC">
            <w:pPr>
              <w:rPr>
                <w:b/>
              </w:rPr>
            </w:pPr>
          </w:p>
          <w:p w:rsidR="004B0AEC" w:rsidRDefault="004B0AEC"/>
        </w:tc>
        <w:tc>
          <w:tcPr>
            <w:tcW w:w="1355" w:type="dxa"/>
          </w:tcPr>
          <w:p w:rsidR="004B0AEC" w:rsidRDefault="00F23343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:rsidR="004B0AEC" w:rsidRDefault="004B0AEC"/>
        </w:tc>
      </w:tr>
      <w:tr w:rsidR="004B0AEC" w:rsidTr="00A2234F">
        <w:tc>
          <w:tcPr>
            <w:tcW w:w="555" w:type="dxa"/>
          </w:tcPr>
          <w:p w:rsidR="004B0AEC" w:rsidRDefault="00F23343">
            <w:r>
              <w:t>3</w:t>
            </w:r>
          </w:p>
        </w:tc>
        <w:tc>
          <w:tcPr>
            <w:tcW w:w="1992" w:type="dxa"/>
          </w:tcPr>
          <w:p w:rsidR="004B0AEC" w:rsidRDefault="00F23343">
            <w:r>
              <w:t>E-mail</w:t>
            </w:r>
          </w:p>
        </w:tc>
        <w:tc>
          <w:tcPr>
            <w:tcW w:w="2126" w:type="dxa"/>
          </w:tcPr>
          <w:p w:rsidR="004B0AEC" w:rsidRDefault="00F23343">
            <w:r>
              <w:t>Поле для ввода адреса электронной почты,</w:t>
            </w:r>
            <w:r w:rsidR="00A2234F">
              <w:t xml:space="preserve"> </w:t>
            </w:r>
            <w:r>
              <w:t>куда высылается пароль</w:t>
            </w:r>
          </w:p>
        </w:tc>
        <w:tc>
          <w:tcPr>
            <w:tcW w:w="2055" w:type="dxa"/>
          </w:tcPr>
          <w:p w:rsidR="004B0AEC" w:rsidRDefault="00F23343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:rsidR="004B0AEC" w:rsidRDefault="00F23343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70" w:type="dxa"/>
          </w:tcPr>
          <w:p w:rsidR="004B0AEC" w:rsidRDefault="00F23343">
            <w:r>
              <w:t>Вводится пользователем</w:t>
            </w:r>
          </w:p>
          <w:p w:rsidR="004B0AEC" w:rsidRDefault="004B0AEC"/>
        </w:tc>
        <w:tc>
          <w:tcPr>
            <w:tcW w:w="1875" w:type="dxa"/>
          </w:tcPr>
          <w:p w:rsidR="004B0AEC" w:rsidRDefault="00F23343">
            <w:r>
              <w:rPr>
                <w:b/>
              </w:rPr>
              <w:t>Значение по умолчанию</w:t>
            </w:r>
            <w:r>
              <w:t xml:space="preserve"> - пустое</w:t>
            </w:r>
          </w:p>
          <w:p w:rsidR="004B0AEC" w:rsidRDefault="00F23343">
            <w:r>
              <w:rPr>
                <w:b/>
              </w:rPr>
              <w:t>Плейсхолдер</w:t>
            </w:r>
            <w:r>
              <w:t xml:space="preserve"> - “введите свой E-mail”</w:t>
            </w:r>
          </w:p>
          <w:p w:rsidR="004B0AEC" w:rsidRDefault="00F23343">
            <w:pPr>
              <w:rPr>
                <w:b/>
              </w:rPr>
            </w:pPr>
            <w:r>
              <w:rPr>
                <w:b/>
              </w:rPr>
              <w:t>Пример -</w:t>
            </w:r>
            <w:r>
              <w:t xml:space="preserve"> “sungirl4_u-@mail.ru”</w:t>
            </w:r>
          </w:p>
        </w:tc>
        <w:tc>
          <w:tcPr>
            <w:tcW w:w="1355" w:type="dxa"/>
          </w:tcPr>
          <w:p w:rsidR="004B0AEC" w:rsidRDefault="00F23343">
            <w:pPr>
              <w:jc w:val="center"/>
            </w:pPr>
            <w:r>
              <w:t>Да</w:t>
            </w:r>
          </w:p>
        </w:tc>
        <w:tc>
          <w:tcPr>
            <w:tcW w:w="2551" w:type="dxa"/>
          </w:tcPr>
          <w:p w:rsidR="004B0AEC" w:rsidRDefault="00F23343">
            <w:r>
              <w:t>Доступно к заполнению.</w:t>
            </w:r>
          </w:p>
          <w:p w:rsidR="00A2234F" w:rsidRDefault="00A2234F" w:rsidP="00A2234F">
            <w:r>
              <w:t>Обязательное для заполнения.</w:t>
            </w:r>
          </w:p>
          <w:p w:rsidR="00A2234F" w:rsidRDefault="00A2234F"/>
        </w:tc>
      </w:tr>
    </w:tbl>
    <w:p w:rsidR="004B0AEC" w:rsidRDefault="004B0AEC"/>
    <w:p w:rsidR="004B0AEC" w:rsidRDefault="004B0AEC">
      <w:pPr>
        <w:pStyle w:val="1"/>
      </w:pPr>
      <w:bookmarkStart w:id="5" w:name="_ch7fscrlnlo" w:colFirst="0" w:colLast="0"/>
      <w:bookmarkEnd w:id="5"/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7B4A42" w:rsidP="007B4A42">
      <w:pPr>
        <w:pStyle w:val="1"/>
        <w:ind w:left="360"/>
      </w:pPr>
      <w:bookmarkStart w:id="6" w:name="_Toc191840241"/>
      <w:r>
        <w:lastRenderedPageBreak/>
        <w:t xml:space="preserve">5. </w:t>
      </w:r>
      <w:r w:rsidR="00F23343">
        <w:t>Требования к действиям</w:t>
      </w:r>
      <w:bookmarkEnd w:id="6"/>
      <w:r w:rsidR="00F23343">
        <w:t>  </w:t>
      </w:r>
    </w:p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tbl>
      <w:tblPr>
        <w:tblStyle w:val="a7"/>
        <w:tblW w:w="138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385"/>
        <w:gridCol w:w="2580"/>
        <w:gridCol w:w="2145"/>
        <w:gridCol w:w="4110"/>
        <w:gridCol w:w="2055"/>
      </w:tblGrid>
      <w:tr w:rsidR="004B0AEC">
        <w:tc>
          <w:tcPr>
            <w:tcW w:w="540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385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80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45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0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55" w:type="dxa"/>
            <w:shd w:val="clear" w:color="auto" w:fill="00B0F0"/>
          </w:tcPr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4B0AEC">
        <w:tc>
          <w:tcPr>
            <w:tcW w:w="540" w:type="dxa"/>
          </w:tcPr>
          <w:p w:rsidR="004B0AEC" w:rsidRDefault="00B54E36">
            <w:r>
              <w:t>1</w:t>
            </w:r>
          </w:p>
        </w:tc>
        <w:tc>
          <w:tcPr>
            <w:tcW w:w="2385" w:type="dxa"/>
          </w:tcPr>
          <w:p w:rsidR="004B0AEC" w:rsidRDefault="00A2234F" w:rsidP="00A2234F">
            <w:r>
              <w:t>Отправка запроса на восстановление пароля</w:t>
            </w:r>
          </w:p>
        </w:tc>
        <w:tc>
          <w:tcPr>
            <w:tcW w:w="2580" w:type="dxa"/>
          </w:tcPr>
          <w:p w:rsidR="004B0AEC" w:rsidRDefault="00A2234F">
            <w:pPr>
              <w:rPr>
                <w:noProof/>
              </w:rPr>
            </w:pPr>
            <w:r>
              <w:rPr>
                <w:noProof/>
              </w:rPr>
              <w:t>Кнопка «Отправить»</w:t>
            </w:r>
          </w:p>
          <w:p w:rsidR="00A2234F" w:rsidRDefault="00A2234F">
            <w:r>
              <w:rPr>
                <w:noProof/>
              </w:rPr>
              <w:drawing>
                <wp:inline distT="114300" distB="114300" distL="114300" distR="114300" wp14:anchorId="62A24086" wp14:editId="05923B09">
                  <wp:extent cx="1495425" cy="46672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466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B0AEC" w:rsidRDefault="00F23343">
            <w:r>
              <w:t>Видима по умолчанию.</w:t>
            </w:r>
          </w:p>
          <w:p w:rsidR="004B0AEC" w:rsidRDefault="00F23343">
            <w:r>
              <w:t>Доступна после заполнения поля E-mail</w:t>
            </w:r>
          </w:p>
          <w:p w:rsidR="004B0AEC" w:rsidRDefault="004B0AEC"/>
        </w:tc>
        <w:tc>
          <w:tcPr>
            <w:tcW w:w="4110" w:type="dxa"/>
          </w:tcPr>
          <w:p w:rsidR="004B0AEC" w:rsidRDefault="00F23343" w:rsidP="00A2234F">
            <w:pPr>
              <w:numPr>
                <w:ilvl w:val="0"/>
                <w:numId w:val="1"/>
              </w:numPr>
              <w:ind w:left="461"/>
            </w:pPr>
            <w:r>
              <w:t>При нажатии кнопки происходит валидация обязательных полей (раздел 4) и значений (раздел 4.1.).</w:t>
            </w:r>
          </w:p>
          <w:p w:rsidR="004B0AEC" w:rsidRDefault="00F23343" w:rsidP="00A2234F">
            <w:pPr>
              <w:numPr>
                <w:ilvl w:val="0"/>
                <w:numId w:val="1"/>
              </w:numPr>
              <w:ind w:left="461"/>
            </w:pPr>
            <w:r>
              <w:t>Если проверки не пройдены пользователю выводится информационное сообщение “Введен некорректный E-mail адрес”.</w:t>
            </w:r>
          </w:p>
          <w:p w:rsidR="00A2234F" w:rsidRDefault="00F23343" w:rsidP="00A2234F">
            <w:pPr>
              <w:numPr>
                <w:ilvl w:val="0"/>
                <w:numId w:val="1"/>
              </w:numPr>
              <w:ind w:left="461"/>
            </w:pPr>
            <w:r>
              <w:t xml:space="preserve">Если проверки пройдены, то </w:t>
            </w:r>
            <w:r w:rsidR="00A2234F">
              <w:t>направляется запрос к серверу базы данных на поиск введенного E-mail в таблице</w:t>
            </w:r>
            <w:r w:rsidR="00A2234F" w:rsidRPr="00A2234F">
              <w:t xml:space="preserve"> </w:t>
            </w:r>
            <w:r w:rsidR="00A2234F">
              <w:rPr>
                <w:lang w:val="en-US"/>
              </w:rPr>
              <w:t>USERS</w:t>
            </w:r>
            <w:r w:rsidR="00A2234F">
              <w:t>.</w:t>
            </w:r>
          </w:p>
          <w:p w:rsidR="00A2234F" w:rsidRDefault="00A2234F" w:rsidP="00A2234F">
            <w:pPr>
              <w:numPr>
                <w:ilvl w:val="0"/>
                <w:numId w:val="1"/>
              </w:numPr>
              <w:ind w:left="461"/>
            </w:pPr>
            <w:r>
              <w:t>Если ответ от сервера не получен в течение 1 минуты, выводится информационное сообщение «Сервер не отвечает. Повторите запрос».</w:t>
            </w:r>
          </w:p>
          <w:p w:rsidR="00A2234F" w:rsidRDefault="00A2234F" w:rsidP="00A2234F">
            <w:pPr>
              <w:numPr>
                <w:ilvl w:val="0"/>
                <w:numId w:val="1"/>
              </w:numPr>
              <w:ind w:left="461"/>
            </w:pPr>
            <w:r>
              <w:t>Если ответ от сервера получен и указанный E-mail не найден в базе данных, то выводится информационное сообщение «Пользователь с таким E-mail не зарегистрирован».</w:t>
            </w:r>
          </w:p>
          <w:p w:rsidR="004B0AEC" w:rsidRDefault="00A2234F" w:rsidP="00A2234F">
            <w:pPr>
              <w:numPr>
                <w:ilvl w:val="0"/>
                <w:numId w:val="1"/>
              </w:numPr>
              <w:ind w:left="461"/>
            </w:pPr>
            <w:r>
              <w:t xml:space="preserve">Если ответ от сервера получен и указанный E-mail  найден в базе данных, то </w:t>
            </w:r>
            <w:r w:rsidR="00F23343">
              <w:t>на указанный E-mail направляется сообщение следующего вида:</w:t>
            </w:r>
          </w:p>
          <w:p w:rsidR="004B0AEC" w:rsidRDefault="00F23343" w:rsidP="00A2234F">
            <w:pPr>
              <w:ind w:left="461"/>
            </w:pPr>
            <w:r>
              <w:lastRenderedPageBreak/>
              <w:t>“Вы запросили восстановление пароля в онлайн-каталоге. Ваши учетные данные:</w:t>
            </w:r>
          </w:p>
          <w:p w:rsidR="004B0AEC" w:rsidRDefault="00F23343" w:rsidP="00A2234F">
            <w:pPr>
              <w:ind w:left="461"/>
            </w:pPr>
            <w:r>
              <w:t>Логин  - {USERS_LOGIN},</w:t>
            </w:r>
          </w:p>
          <w:p w:rsidR="004B0AEC" w:rsidRDefault="00F23343" w:rsidP="00A2234F">
            <w:pPr>
              <w:ind w:left="461"/>
            </w:pPr>
            <w:r>
              <w:t>Пароль - {USERS_PASSWORD},</w:t>
            </w:r>
          </w:p>
          <w:p w:rsidR="004B0AEC" w:rsidRDefault="00F23343" w:rsidP="00A2234F">
            <w:pPr>
              <w:ind w:left="461"/>
            </w:pPr>
            <w:r>
              <w:t>где {USERS_LOGIN} - значение столбца LOGIN таблицы USERS;</w:t>
            </w:r>
          </w:p>
          <w:p w:rsidR="004B0AEC" w:rsidRDefault="00F23343" w:rsidP="00A2234F">
            <w:pPr>
              <w:ind w:left="461"/>
            </w:pPr>
            <w:r>
              <w:t xml:space="preserve"> {USERS_PASSWORD} - значение столбца PASSWORD таблицы USERS.</w:t>
            </w:r>
          </w:p>
        </w:tc>
        <w:tc>
          <w:tcPr>
            <w:tcW w:w="2055" w:type="dxa"/>
          </w:tcPr>
          <w:p w:rsidR="004B0AEC" w:rsidRDefault="004B0AEC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4B0AEC">
        <w:tc>
          <w:tcPr>
            <w:tcW w:w="540" w:type="dxa"/>
          </w:tcPr>
          <w:p w:rsidR="004B0AEC" w:rsidRDefault="00B54E3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2385" w:type="dxa"/>
          </w:tcPr>
          <w:p w:rsidR="004B0AEC" w:rsidRDefault="00BF6F29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Переход к странице входа</w:t>
            </w:r>
            <w:bookmarkStart w:id="7" w:name="_GoBack"/>
            <w:bookmarkEnd w:id="7"/>
          </w:p>
        </w:tc>
        <w:tc>
          <w:tcPr>
            <w:tcW w:w="2580" w:type="dxa"/>
          </w:tcPr>
          <w:p w:rsidR="00B54E36" w:rsidRDefault="00B54E36">
            <w:pPr>
              <w:rPr>
                <w:rFonts w:ascii="Tahoma" w:eastAsia="Tahoma" w:hAnsi="Tahoma" w:cs="Tahoma"/>
                <w:noProof/>
                <w:sz w:val="24"/>
                <w:szCs w:val="24"/>
              </w:rPr>
            </w:pPr>
            <w:r>
              <w:t>Ссылка “Войти</w:t>
            </w:r>
            <w:r>
              <w:rPr>
                <w:rFonts w:ascii="Tahoma" w:eastAsia="Tahoma" w:hAnsi="Tahoma" w:cs="Tahoma"/>
                <w:sz w:val="24"/>
                <w:szCs w:val="24"/>
              </w:rPr>
              <w:t>”</w:t>
            </w:r>
          </w:p>
          <w:p w:rsidR="004B0AEC" w:rsidRDefault="00F2334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114300" distB="114300" distL="114300" distR="114300">
                  <wp:extent cx="676275" cy="20955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B0AEC" w:rsidRDefault="00F2334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Видима по умолчанию.</w:t>
            </w:r>
          </w:p>
          <w:p w:rsidR="004B0AEC" w:rsidRDefault="00F233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4"/>
                <w:szCs w:val="24"/>
              </w:rPr>
            </w:pPr>
            <w:r>
              <w:t>Доступна по умолчанию</w:t>
            </w:r>
          </w:p>
        </w:tc>
        <w:tc>
          <w:tcPr>
            <w:tcW w:w="4110" w:type="dxa"/>
          </w:tcPr>
          <w:p w:rsidR="004B0AEC" w:rsidRDefault="00F23343" w:rsidP="00A2234F">
            <w:pPr>
              <w:ind w:left="461"/>
              <w:rPr>
                <w:rFonts w:ascii="Tahoma" w:eastAsia="Tahoma" w:hAnsi="Tahoma" w:cs="Tahoma"/>
                <w:sz w:val="24"/>
                <w:szCs w:val="24"/>
              </w:rPr>
            </w:pPr>
            <w:r>
              <w:t>При нажатии ссылки происходит переход на страницу входа</w:t>
            </w:r>
          </w:p>
        </w:tc>
        <w:tc>
          <w:tcPr>
            <w:tcW w:w="2055" w:type="dxa"/>
          </w:tcPr>
          <w:p w:rsidR="004B0AEC" w:rsidRDefault="004B0AEC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p w:rsidR="004B0AEC" w:rsidRDefault="007C3C21" w:rsidP="007C3C21">
      <w:pPr>
        <w:pStyle w:val="1"/>
        <w:ind w:left="709" w:hanging="283"/>
      </w:pPr>
      <w:bookmarkStart w:id="8" w:name="_Toc191840242"/>
      <w:r w:rsidRPr="007C3C21">
        <w:t>6.</w:t>
      </w:r>
      <w:r>
        <w:t xml:space="preserve"> </w:t>
      </w:r>
      <w:r w:rsidR="00F23343">
        <w:t>Правила сохранения информации</w:t>
      </w:r>
      <w:bookmarkEnd w:id="8"/>
    </w:p>
    <w:p w:rsidR="007C3C21" w:rsidRPr="007C3C21" w:rsidRDefault="007C3C21" w:rsidP="007C3C21">
      <w:pPr>
        <w:pStyle w:val="ac"/>
        <w:ind w:left="709" w:hanging="283"/>
      </w:pPr>
    </w:p>
    <w:p w:rsidR="004B0AEC" w:rsidRDefault="00F233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всех действий обработки по нажатию кнопки </w:t>
      </w:r>
      <w:r>
        <w:rPr>
          <w:rFonts w:ascii="Tahoma" w:eastAsia="Tahoma" w:hAnsi="Tahoma" w:cs="Tahoma"/>
          <w:sz w:val="24"/>
          <w:szCs w:val="24"/>
        </w:rPr>
        <w:t>“Отправить”</w:t>
      </w:r>
    </w:p>
    <w:p w:rsidR="004B0AEC" w:rsidRDefault="007B4A42" w:rsidP="007C3C21">
      <w:pPr>
        <w:pStyle w:val="1"/>
        <w:ind w:left="709" w:hanging="283"/>
      </w:pPr>
      <w:bookmarkStart w:id="9" w:name="_Toc191840243"/>
      <w:r>
        <w:t xml:space="preserve">7. </w:t>
      </w:r>
      <w:r w:rsidR="00F23343">
        <w:t>Обновление экрана</w:t>
      </w:r>
      <w:bookmarkEnd w:id="9"/>
    </w:p>
    <w:p w:rsidR="004B0AEC" w:rsidRDefault="00F23343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       -</w:t>
      </w:r>
    </w:p>
    <w:p w:rsidR="004B0AEC" w:rsidRDefault="007B4A42" w:rsidP="007C3C21">
      <w:pPr>
        <w:pStyle w:val="1"/>
        <w:ind w:left="709" w:hanging="283"/>
      </w:pPr>
      <w:bookmarkStart w:id="10" w:name="_Toc191840244"/>
      <w:r>
        <w:t xml:space="preserve">8. </w:t>
      </w:r>
      <w:r w:rsidR="00F23343">
        <w:t>Сортировка и фильтрация</w:t>
      </w:r>
      <w:bookmarkEnd w:id="10"/>
    </w:p>
    <w:p w:rsidR="004B0AEC" w:rsidRDefault="00F2334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t>-</w:t>
      </w:r>
    </w:p>
    <w:p w:rsidR="004B0AEC" w:rsidRDefault="007B4A42" w:rsidP="007C3C21">
      <w:pPr>
        <w:pStyle w:val="1"/>
        <w:ind w:left="709" w:hanging="283"/>
      </w:pPr>
      <w:bookmarkStart w:id="11" w:name="_Toc191840245"/>
      <w:r>
        <w:t xml:space="preserve">9. </w:t>
      </w:r>
      <w:r w:rsidR="00F23343">
        <w:t>Пользовательские требования</w:t>
      </w:r>
      <w:bookmarkEnd w:id="11"/>
    </w:p>
    <w:p w:rsidR="007C3C21" w:rsidRPr="007C3C21" w:rsidRDefault="007C3C21" w:rsidP="007C3C21"/>
    <w:tbl>
      <w:tblPr>
        <w:tblStyle w:val="a8"/>
        <w:tblW w:w="12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3150"/>
        <w:gridCol w:w="3585"/>
        <w:gridCol w:w="1995"/>
        <w:gridCol w:w="2880"/>
      </w:tblGrid>
      <w:tr w:rsidR="004B0AEC">
        <w:tc>
          <w:tcPr>
            <w:tcW w:w="705" w:type="dxa"/>
            <w:shd w:val="clear" w:color="auto" w:fill="00B0F0"/>
          </w:tcPr>
          <w:p w:rsidR="004B0AEC" w:rsidRDefault="00F23343">
            <w:r>
              <w:t>№</w:t>
            </w:r>
          </w:p>
        </w:tc>
        <w:tc>
          <w:tcPr>
            <w:tcW w:w="3150" w:type="dxa"/>
            <w:shd w:val="clear" w:color="auto" w:fill="00B0F0"/>
          </w:tcPr>
          <w:p w:rsidR="004B0AEC" w:rsidRDefault="00F23343">
            <w:r>
              <w:t>Кем и когда добавлено</w:t>
            </w:r>
          </w:p>
        </w:tc>
        <w:tc>
          <w:tcPr>
            <w:tcW w:w="3585" w:type="dxa"/>
            <w:shd w:val="clear" w:color="auto" w:fill="00B0F0"/>
          </w:tcPr>
          <w:p w:rsidR="004B0AEC" w:rsidRDefault="00F23343">
            <w:r>
              <w:t>Требование</w:t>
            </w:r>
          </w:p>
        </w:tc>
        <w:tc>
          <w:tcPr>
            <w:tcW w:w="1995" w:type="dxa"/>
            <w:shd w:val="clear" w:color="auto" w:fill="00B0F0"/>
          </w:tcPr>
          <w:p w:rsidR="004B0AEC" w:rsidRDefault="00F23343">
            <w:r>
              <w:t>Примечание</w:t>
            </w:r>
          </w:p>
        </w:tc>
        <w:tc>
          <w:tcPr>
            <w:tcW w:w="2880" w:type="dxa"/>
            <w:shd w:val="clear" w:color="auto" w:fill="00B0F0"/>
          </w:tcPr>
          <w:p w:rsidR="004B0AEC" w:rsidRDefault="00F23343">
            <w:r>
              <w:t>Учтено в функциональных требованиях</w:t>
            </w:r>
          </w:p>
        </w:tc>
      </w:tr>
      <w:tr w:rsidR="004B0AEC">
        <w:tc>
          <w:tcPr>
            <w:tcW w:w="705" w:type="dxa"/>
          </w:tcPr>
          <w:p w:rsidR="004B0AEC" w:rsidRDefault="004B0AEC"/>
        </w:tc>
        <w:tc>
          <w:tcPr>
            <w:tcW w:w="3150" w:type="dxa"/>
          </w:tcPr>
          <w:p w:rsidR="004B0AEC" w:rsidRDefault="004B0AEC"/>
        </w:tc>
        <w:tc>
          <w:tcPr>
            <w:tcW w:w="3585" w:type="dxa"/>
          </w:tcPr>
          <w:p w:rsidR="004B0AEC" w:rsidRDefault="004B0AEC"/>
        </w:tc>
        <w:tc>
          <w:tcPr>
            <w:tcW w:w="1995" w:type="dxa"/>
          </w:tcPr>
          <w:p w:rsidR="004B0AEC" w:rsidRDefault="004B0AEC"/>
        </w:tc>
        <w:tc>
          <w:tcPr>
            <w:tcW w:w="2880" w:type="dxa"/>
          </w:tcPr>
          <w:p w:rsidR="004B0AEC" w:rsidRDefault="004B0AEC"/>
        </w:tc>
      </w:tr>
    </w:tbl>
    <w:p w:rsidR="004B0AEC" w:rsidRDefault="004B0AEC"/>
    <w:p w:rsidR="00A2234F" w:rsidRDefault="00A2234F">
      <w:pPr>
        <w:rPr>
          <w:color w:val="2F5496"/>
          <w:sz w:val="32"/>
          <w:szCs w:val="32"/>
        </w:rPr>
      </w:pPr>
    </w:p>
    <w:p w:rsidR="004B0AEC" w:rsidRDefault="007B4A42" w:rsidP="007C3C21">
      <w:pPr>
        <w:pStyle w:val="1"/>
        <w:ind w:left="709" w:hanging="283"/>
      </w:pPr>
      <w:bookmarkStart w:id="12" w:name="_Toc191840246"/>
      <w:r>
        <w:t xml:space="preserve">10. </w:t>
      </w:r>
      <w:r w:rsidR="00F23343">
        <w:t>История изменений</w:t>
      </w:r>
      <w:bookmarkEnd w:id="12"/>
    </w:p>
    <w:p w:rsidR="007C3C21" w:rsidRPr="007C3C21" w:rsidRDefault="007C3C21" w:rsidP="007C3C21"/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4B0AEC">
        <w:tc>
          <w:tcPr>
            <w:tcW w:w="846" w:type="dxa"/>
            <w:shd w:val="clear" w:color="auto" w:fill="00B0F0"/>
          </w:tcPr>
          <w:p w:rsidR="004B0AEC" w:rsidRDefault="00F23343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4B0AEC" w:rsidRDefault="00F23343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4B0AEC" w:rsidRDefault="00F23343">
            <w:r>
              <w:t>Описание</w:t>
            </w:r>
          </w:p>
        </w:tc>
      </w:tr>
      <w:tr w:rsidR="004B0AEC">
        <w:tc>
          <w:tcPr>
            <w:tcW w:w="846" w:type="dxa"/>
          </w:tcPr>
          <w:p w:rsidR="004B0AEC" w:rsidRDefault="00F23343">
            <w:r>
              <w:t>1</w:t>
            </w:r>
          </w:p>
        </w:tc>
        <w:tc>
          <w:tcPr>
            <w:tcW w:w="5572" w:type="dxa"/>
          </w:tcPr>
          <w:p w:rsidR="004B0AEC" w:rsidRDefault="00F23343">
            <w:r>
              <w:t>Митина Ю.М. 10.02.2025</w:t>
            </w:r>
          </w:p>
        </w:tc>
        <w:tc>
          <w:tcPr>
            <w:tcW w:w="3209" w:type="dxa"/>
          </w:tcPr>
          <w:p w:rsidR="004B0AEC" w:rsidRDefault="00F23343">
            <w:r>
              <w:t>Документ создан</w:t>
            </w:r>
          </w:p>
        </w:tc>
      </w:tr>
    </w:tbl>
    <w:p w:rsidR="004B0AEC" w:rsidRDefault="004B0AEC"/>
    <w:p w:rsidR="004B0AEC" w:rsidRDefault="004B0AEC">
      <w:pPr>
        <w:rPr>
          <w:rFonts w:ascii="Tahoma" w:eastAsia="Tahoma" w:hAnsi="Tahoma" w:cs="Tahoma"/>
          <w:sz w:val="24"/>
          <w:szCs w:val="24"/>
        </w:rPr>
      </w:pPr>
    </w:p>
    <w:sectPr w:rsidR="004B0AEC">
      <w:pgSz w:w="16838" w:h="11906" w:orient="landscape"/>
      <w:pgMar w:top="1134" w:right="851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1FDD"/>
    <w:multiLevelType w:val="multilevel"/>
    <w:tmpl w:val="47282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B27FE0"/>
    <w:multiLevelType w:val="multilevel"/>
    <w:tmpl w:val="0DCA5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240534"/>
    <w:multiLevelType w:val="multilevel"/>
    <w:tmpl w:val="84423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41D62"/>
    <w:multiLevelType w:val="multilevel"/>
    <w:tmpl w:val="BA0AA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A6225"/>
    <w:multiLevelType w:val="multilevel"/>
    <w:tmpl w:val="CC264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D0533"/>
    <w:multiLevelType w:val="multilevel"/>
    <w:tmpl w:val="2A1E0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AEC"/>
    <w:rsid w:val="004B0AEC"/>
    <w:rsid w:val="00701BBE"/>
    <w:rsid w:val="007B4A42"/>
    <w:rsid w:val="007C3C21"/>
    <w:rsid w:val="00A2234F"/>
    <w:rsid w:val="00B121E5"/>
    <w:rsid w:val="00B54E36"/>
    <w:rsid w:val="00BF6F29"/>
    <w:rsid w:val="00CF5FDB"/>
    <w:rsid w:val="00D47DE8"/>
    <w:rsid w:val="00D634E8"/>
    <w:rsid w:val="00F2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14BFD"/>
  <w15:docId w15:val="{EDDB6E91-B994-44B5-846C-175C03B8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TOC Heading"/>
    <w:basedOn w:val="1"/>
    <w:next w:val="a"/>
    <w:uiPriority w:val="39"/>
    <w:unhideWhenUsed/>
    <w:qFormat/>
    <w:rsid w:val="007B4A42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7B4A42"/>
    <w:pPr>
      <w:spacing w:after="100"/>
    </w:pPr>
  </w:style>
  <w:style w:type="character" w:styleId="ab">
    <w:name w:val="Hyperlink"/>
    <w:basedOn w:val="a0"/>
    <w:uiPriority w:val="99"/>
    <w:unhideWhenUsed/>
    <w:rsid w:val="007B4A42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A2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Митина Юлия Михайловна</dc:creator>
  <cp:lastModifiedBy>Юлия</cp:lastModifiedBy>
  <cp:revision>15</cp:revision>
  <dcterms:created xsi:type="dcterms:W3CDTF">2025-02-20T05:33:00Z</dcterms:created>
  <dcterms:modified xsi:type="dcterms:W3CDTF">2025-03-02T13:45:00Z</dcterms:modified>
</cp:coreProperties>
</file>