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C27" w:rsidRDefault="00DC180A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Постановка задачи для экранной формы «Управление уведомлениями» в пользовательской части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2146032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658BC" w:rsidRDefault="002658BC">
          <w:pPr>
            <w:pStyle w:val="a7"/>
          </w:pPr>
          <w:r>
            <w:t>Оглавление</w:t>
          </w:r>
        </w:p>
        <w:p w:rsidR="0027622D" w:rsidRDefault="002658BC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33762" w:history="1">
            <w:r w:rsidR="0027622D" w:rsidRPr="00C63E6F">
              <w:rPr>
                <w:rStyle w:val="a8"/>
                <w:noProof/>
              </w:rPr>
              <w:t>1.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Назначение.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_Toc191833762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2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63" w:history="1">
            <w:r w:rsidR="0027622D" w:rsidRPr="00C63E6F">
              <w:rPr>
                <w:rStyle w:val="a8"/>
                <w:noProof/>
              </w:rPr>
              <w:t>2.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Правила отображения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_Toc191833763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2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64" w:history="1">
            <w:r w:rsidR="0027622D" w:rsidRPr="00C63E6F">
              <w:rPr>
                <w:rStyle w:val="a8"/>
                <w:noProof/>
              </w:rPr>
              <w:t>3.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Макет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_Toc191833764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4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65" w:history="1">
            <w:r w:rsidR="0027622D" w:rsidRPr="00C63E6F">
              <w:rPr>
                <w:rStyle w:val="a8"/>
                <w:noProof/>
              </w:rPr>
              <w:t>4.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Описание реквизитного состава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_Toc191833765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5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66" w:history="1">
            <w:r w:rsidR="0027622D" w:rsidRPr="00C63E6F">
              <w:rPr>
                <w:rStyle w:val="a8"/>
                <w:noProof/>
              </w:rPr>
              <w:t>5.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Требования к действиям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_Toc191833766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8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67" w:history="1">
            <w:r w:rsidR="0027622D" w:rsidRPr="00C63E6F">
              <w:rPr>
                <w:rStyle w:val="a8"/>
                <w:noProof/>
              </w:rPr>
              <w:t>6.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Правила сохранения информации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_Toc191833767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11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68" w:history="1">
            <w:r w:rsidR="0027622D" w:rsidRPr="00C63E6F">
              <w:rPr>
                <w:rStyle w:val="a8"/>
                <w:noProof/>
              </w:rPr>
              <w:t>7.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Обновление экрана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_Toc191833768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11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69" w:history="1">
            <w:r w:rsidR="0027622D" w:rsidRPr="00C63E6F">
              <w:rPr>
                <w:rStyle w:val="a8"/>
                <w:noProof/>
              </w:rPr>
              <w:t>8.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Сортировка и фильтрация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_Toc191833769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12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70" w:history="1">
            <w:r w:rsidR="0027622D" w:rsidRPr="00C63E6F">
              <w:rPr>
                <w:rStyle w:val="a8"/>
                <w:noProof/>
              </w:rPr>
              <w:t>9.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622D" w:rsidRPr="00C63E6F">
              <w:rPr>
                <w:rStyle w:val="a8"/>
                <w:noProof/>
              </w:rPr>
              <w:t>Пользовательские требования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_Toc191833770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12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7622D" w:rsidRDefault="00FB0553">
          <w:pPr>
            <w:pStyle w:val="11"/>
            <w:tabs>
              <w:tab w:val="left" w:pos="66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833771" w:history="1">
            <w:r w:rsidR="0027622D" w:rsidRPr="00C63E6F">
              <w:rPr>
                <w:rStyle w:val="a8"/>
                <w:noProof/>
              </w:rPr>
              <w:t>10.</w:t>
            </w:r>
            <w:r w:rsidR="0027622D">
              <w:rPr>
                <w:rFonts w:asciiTheme="minorHAnsi" w:eastAsiaTheme="minorEastAsia" w:hAnsiTheme="minorHAnsi" w:cstheme="minorBidi"/>
                <w:noProof/>
              </w:rPr>
              <w:t xml:space="preserve">   </w:t>
            </w:r>
            <w:r w:rsidR="0027622D" w:rsidRPr="00C63E6F">
              <w:rPr>
                <w:rStyle w:val="a8"/>
                <w:noProof/>
              </w:rPr>
              <w:t>История изменений</w:t>
            </w:r>
            <w:r w:rsidR="0027622D">
              <w:rPr>
                <w:noProof/>
                <w:webHidden/>
              </w:rPr>
              <w:tab/>
            </w:r>
            <w:r w:rsidR="0027622D">
              <w:rPr>
                <w:noProof/>
                <w:webHidden/>
              </w:rPr>
              <w:fldChar w:fldCharType="begin"/>
            </w:r>
            <w:r w:rsidR="0027622D">
              <w:rPr>
                <w:noProof/>
                <w:webHidden/>
              </w:rPr>
              <w:instrText xml:space="preserve"> PAGEREF _Toc191833771 \h </w:instrText>
            </w:r>
            <w:r w:rsidR="0027622D">
              <w:rPr>
                <w:noProof/>
                <w:webHidden/>
              </w:rPr>
            </w:r>
            <w:r w:rsidR="0027622D">
              <w:rPr>
                <w:noProof/>
                <w:webHidden/>
              </w:rPr>
              <w:fldChar w:fldCharType="separate"/>
            </w:r>
            <w:r w:rsidR="0027622D">
              <w:rPr>
                <w:noProof/>
                <w:webHidden/>
              </w:rPr>
              <w:t>13</w:t>
            </w:r>
            <w:r w:rsidR="0027622D">
              <w:rPr>
                <w:noProof/>
                <w:webHidden/>
              </w:rPr>
              <w:fldChar w:fldCharType="end"/>
            </w:r>
          </w:hyperlink>
        </w:p>
        <w:p w:rsidR="002658BC" w:rsidRDefault="002658BC">
          <w:r>
            <w:rPr>
              <w:b/>
              <w:bCs/>
            </w:rPr>
            <w:fldChar w:fldCharType="end"/>
          </w:r>
        </w:p>
      </w:sdtContent>
    </w:sdt>
    <w:p w:rsidR="00647C27" w:rsidRDefault="00647C27">
      <w:pPr>
        <w:rPr>
          <w:rFonts w:ascii="Tahoma" w:eastAsia="Tahoma" w:hAnsi="Tahoma" w:cs="Tahoma"/>
          <w:b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b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DC180A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647C27" w:rsidRPr="002658BC" w:rsidRDefault="00DC180A" w:rsidP="002658BC">
      <w:pPr>
        <w:pStyle w:val="1"/>
        <w:numPr>
          <w:ilvl w:val="0"/>
          <w:numId w:val="33"/>
        </w:numPr>
        <w:ind w:left="714" w:hanging="357"/>
      </w:pPr>
      <w:bookmarkStart w:id="0" w:name="_Toc191833762"/>
      <w:r w:rsidRPr="002658BC">
        <w:lastRenderedPageBreak/>
        <w:t>Назначение.</w:t>
      </w:r>
      <w:bookmarkEnd w:id="0"/>
    </w:p>
    <w:p w:rsidR="00647C27" w:rsidRDefault="00DC180A" w:rsidP="0027622D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«Управление уведомлениями» предназначена для:</w:t>
      </w:r>
    </w:p>
    <w:p w:rsidR="00647C27" w:rsidRDefault="00DC180A" w:rsidP="002762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Просмотра полного</w:t>
      </w:r>
      <w:r w:rsidR="004A6500">
        <w:rPr>
          <w:rFonts w:ascii="Tahoma" w:eastAsia="Tahoma" w:hAnsi="Tahoma" w:cs="Tahoma"/>
          <w:color w:val="000000"/>
          <w:sz w:val="24"/>
          <w:szCs w:val="24"/>
        </w:rPr>
        <w:t xml:space="preserve"> списка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уведомлений.</w:t>
      </w:r>
    </w:p>
    <w:p w:rsidR="00647C27" w:rsidRDefault="00DC180A" w:rsidP="002762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Просмотра полного текста уведомления.</w:t>
      </w:r>
    </w:p>
    <w:p w:rsidR="00647C27" w:rsidRDefault="00DC180A" w:rsidP="002762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Фильтрации уведомлений по признаку прочтено/не прочтено.</w:t>
      </w:r>
    </w:p>
    <w:p w:rsidR="00647C27" w:rsidRDefault="00DC180A" w:rsidP="002762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Сортировки уведомлений по дате получения в порядке возрастания/убывания</w:t>
      </w:r>
    </w:p>
    <w:p w:rsidR="00647C27" w:rsidRDefault="00DC180A" w:rsidP="0027622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Удаления уведомлений.</w:t>
      </w:r>
    </w:p>
    <w:p w:rsidR="00647C27" w:rsidRDefault="00DC180A" w:rsidP="0027622D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6 основных частей:</w:t>
      </w:r>
    </w:p>
    <w:p w:rsidR="00DC180A" w:rsidRDefault="00DC180A" w:rsidP="0027622D">
      <w:pPr>
        <w:pStyle w:val="a5"/>
        <w:numPr>
          <w:ilvl w:val="0"/>
          <w:numId w:val="30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</w:t>
      </w:r>
      <w:r w:rsidRPr="0027622D">
        <w:rPr>
          <w:rFonts w:ascii="Tahoma" w:hAnsi="Tahoma" w:cs="Tahoma"/>
          <w:sz w:val="24"/>
          <w:szCs w:val="24"/>
        </w:rPr>
        <w:t xml:space="preserve">логотипом </w:t>
      </w:r>
      <w:r w:rsidRPr="0027622D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27622D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27622D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6" w:history="1">
        <w:proofErr w:type="spellStart"/>
        <w:r w:rsidRPr="0027622D">
          <w:rPr>
            <w:rStyle w:val="a8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27622D">
          <w:rPr>
            <w:rStyle w:val="a8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27622D">
        <w:rPr>
          <w:rFonts w:ascii="Tahoma" w:hAnsi="Tahoma" w:cs="Tahoma"/>
          <w:color w:val="000000"/>
          <w:sz w:val="24"/>
          <w:szCs w:val="24"/>
        </w:rPr>
        <w:t>).</w:t>
      </w:r>
    </w:p>
    <w:p w:rsidR="00DC180A" w:rsidRDefault="00DC180A" w:rsidP="0027622D">
      <w:pPr>
        <w:pStyle w:val="a5"/>
        <w:numPr>
          <w:ilvl w:val="0"/>
          <w:numId w:val="30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 w:rsidRPr="0027622D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27622D">
        <w:rPr>
          <w:rFonts w:ascii="Tahoma" w:hAnsi="Tahoma" w:cs="Tahoma"/>
          <w:color w:val="000000"/>
          <w:sz w:val="24"/>
          <w:szCs w:val="24"/>
        </w:rPr>
        <w:t xml:space="preserve"> в файле</w:t>
      </w:r>
      <w:r>
        <w:rPr>
          <w:rFonts w:ascii="Tahoma" w:hAnsi="Tahoma" w:cs="Tahoma"/>
          <w:color w:val="000000"/>
        </w:rPr>
        <w:t xml:space="preserve">  </w:t>
      </w:r>
      <w:hyperlink r:id="rId7" w:history="1">
        <w:r w:rsidR="0027622D" w:rsidRPr="0027622D">
          <w:rPr>
            <w:rStyle w:val="a8"/>
            <w:rFonts w:ascii="Tahoma" w:hAnsi="Tahoma" w:cs="Tahoma"/>
            <w:color w:val="0070C0"/>
            <w:sz w:val="24"/>
            <w:szCs w:val="24"/>
          </w:rPr>
          <w:t>В</w:t>
        </w:r>
        <w:r w:rsidRPr="0027622D">
          <w:rPr>
            <w:rStyle w:val="a8"/>
            <w:rFonts w:ascii="Tahoma" w:hAnsi="Tahoma" w:cs="Tahoma"/>
            <w:color w:val="0070C0"/>
            <w:sz w:val="24"/>
            <w:szCs w:val="24"/>
          </w:rPr>
          <w:t>ерхнее меню</w:t>
        </w:r>
      </w:hyperlink>
      <w:r>
        <w:rPr>
          <w:rFonts w:ascii="Tahoma" w:hAnsi="Tahoma" w:cs="Tahoma"/>
          <w:sz w:val="24"/>
          <w:szCs w:val="24"/>
        </w:rPr>
        <w:t xml:space="preserve">) </w:t>
      </w:r>
    </w:p>
    <w:p w:rsidR="00DC180A" w:rsidRPr="00DC180A" w:rsidRDefault="00DC180A" w:rsidP="0027622D">
      <w:pPr>
        <w:pStyle w:val="a5"/>
        <w:numPr>
          <w:ilvl w:val="0"/>
          <w:numId w:val="30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</w:t>
      </w:r>
      <w:r w:rsidRPr="0027622D">
        <w:rPr>
          <w:rFonts w:ascii="Tahoma" w:hAnsi="Tahoma" w:cs="Tahoma"/>
          <w:sz w:val="24"/>
          <w:szCs w:val="24"/>
        </w:rPr>
        <w:t xml:space="preserve">комплексов </w:t>
      </w:r>
      <w:r w:rsidRPr="0027622D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27622D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27622D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8" w:history="1">
        <w:proofErr w:type="spellStart"/>
        <w:r w:rsidRPr="0027622D">
          <w:rPr>
            <w:rStyle w:val="a8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27622D">
          <w:rPr>
            <w:rStyle w:val="a8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27622D">
        <w:rPr>
          <w:rFonts w:ascii="Tahoma" w:hAnsi="Tahoma" w:cs="Tahoma"/>
          <w:color w:val="000000"/>
          <w:sz w:val="24"/>
          <w:szCs w:val="24"/>
        </w:rPr>
        <w:t>).</w:t>
      </w:r>
    </w:p>
    <w:p w:rsidR="00647C27" w:rsidRDefault="00DC180A" w:rsidP="0027622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управления фильтром и сортировкой.</w:t>
      </w:r>
    </w:p>
    <w:p w:rsidR="00647C27" w:rsidRDefault="00DC180A" w:rsidP="0027622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уведомлений.</w:t>
      </w:r>
    </w:p>
    <w:p w:rsidR="00647C27" w:rsidRDefault="00DC180A" w:rsidP="0027622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просмотра полного текста уведомления.</w:t>
      </w:r>
    </w:p>
    <w:p w:rsidR="00DC180A" w:rsidRDefault="00DC180A" w:rsidP="00DC180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DC180A" w:rsidP="0027622D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647C27" w:rsidRDefault="004A6500" w:rsidP="0027622D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Пользователь</w:t>
      </w:r>
    </w:p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DC180A" w:rsidP="0027622D">
      <w:pPr>
        <w:pStyle w:val="1"/>
        <w:numPr>
          <w:ilvl w:val="0"/>
          <w:numId w:val="33"/>
        </w:numPr>
      </w:pPr>
      <w:bookmarkStart w:id="1" w:name="_Toc191833763"/>
      <w:r w:rsidRPr="002658BC">
        <w:t>Правила отображения</w:t>
      </w:r>
      <w:bookmarkEnd w:id="1"/>
    </w:p>
    <w:p w:rsidR="00647C27" w:rsidRDefault="00DC180A" w:rsidP="0027622D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647C27" w:rsidRDefault="00DC180A" w:rsidP="0027622D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управления фильтром</w:t>
      </w:r>
      <w:r w:rsidR="00FF3D5D">
        <w:rPr>
          <w:rFonts w:ascii="Tahoma" w:eastAsia="Tahoma" w:hAnsi="Tahoma" w:cs="Tahoma"/>
          <w:sz w:val="24"/>
          <w:szCs w:val="24"/>
        </w:rPr>
        <w:t xml:space="preserve"> и </w:t>
      </w:r>
      <w:r w:rsidR="004A6500">
        <w:rPr>
          <w:rFonts w:ascii="Tahoma" w:eastAsia="Tahoma" w:hAnsi="Tahoma" w:cs="Tahoma"/>
          <w:sz w:val="24"/>
          <w:szCs w:val="24"/>
        </w:rPr>
        <w:t>сортировкой</w:t>
      </w:r>
      <w:r>
        <w:rPr>
          <w:rFonts w:ascii="Tahoma" w:eastAsia="Tahoma" w:hAnsi="Tahoma" w:cs="Tahoma"/>
          <w:sz w:val="24"/>
          <w:szCs w:val="24"/>
        </w:rPr>
        <w:t xml:space="preserve"> – панель в верхней части экрана, согласно макетам.</w:t>
      </w:r>
    </w:p>
    <w:p w:rsidR="00647C27" w:rsidRDefault="00DC180A" w:rsidP="0027622D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Табличная форма вывода списка уведомлений – область ниже области управляющих кнопок, в полный размер экрана с возможностью прокрутки вниз, согласно макетам.</w:t>
      </w:r>
    </w:p>
    <w:p w:rsidR="00647C27" w:rsidRDefault="00DC180A" w:rsidP="0027622D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2.3. Форма просмотра полного текста уведомления – всплывающее окно, согласно макетам.</w:t>
      </w:r>
    </w:p>
    <w:p w:rsidR="00647C27" w:rsidRDefault="00DC180A" w:rsidP="0027622D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lastRenderedPageBreak/>
        <w:t>Путь:</w:t>
      </w:r>
    </w:p>
    <w:p w:rsidR="00647C27" w:rsidRDefault="00DC180A" w:rsidP="0027622D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управления фильтром</w:t>
      </w:r>
      <w:r w:rsidR="00FF3D5D">
        <w:rPr>
          <w:rFonts w:ascii="Tahoma" w:eastAsia="Tahoma" w:hAnsi="Tahoma" w:cs="Tahoma"/>
          <w:sz w:val="24"/>
          <w:szCs w:val="24"/>
        </w:rPr>
        <w:t xml:space="preserve"> и сортировкой</w:t>
      </w:r>
      <w:r>
        <w:rPr>
          <w:rFonts w:ascii="Tahoma" w:eastAsia="Tahoma" w:hAnsi="Tahoma" w:cs="Tahoma"/>
          <w:sz w:val="24"/>
          <w:szCs w:val="24"/>
        </w:rPr>
        <w:t>; Табличная форма вывода списка уведомлений:</w:t>
      </w:r>
    </w:p>
    <w:p w:rsidR="00647C27" w:rsidRDefault="00DC180A" w:rsidP="0027622D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Верхнее меню – </w:t>
      </w:r>
      <w:r w:rsidR="00843B5B">
        <w:rPr>
          <w:rFonts w:ascii="Tahoma" w:eastAsia="Tahoma" w:hAnsi="Tahoma" w:cs="Tahoma"/>
          <w:sz w:val="24"/>
          <w:szCs w:val="24"/>
        </w:rPr>
        <w:t xml:space="preserve">иконка </w:t>
      </w:r>
      <w:r w:rsidR="00843B5B" w:rsidRPr="003E6FC8">
        <w:rPr>
          <w:noProof/>
        </w:rPr>
        <w:drawing>
          <wp:inline distT="0" distB="0" distL="0" distR="0" wp14:anchorId="3FD09907" wp14:editId="6F29D13F">
            <wp:extent cx="273173" cy="299440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84" cy="30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 xml:space="preserve"> </w:t>
      </w:r>
    </w:p>
    <w:p w:rsidR="00647C27" w:rsidRDefault="00DC180A" w:rsidP="0027622D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</w:t>
      </w:r>
      <w:r w:rsidR="00843B5B">
        <w:rPr>
          <w:rFonts w:ascii="Tahoma" w:eastAsia="Tahoma" w:hAnsi="Tahoma" w:cs="Tahoma"/>
          <w:sz w:val="24"/>
          <w:szCs w:val="24"/>
        </w:rPr>
        <w:t>2</w:t>
      </w:r>
      <w:r>
        <w:rPr>
          <w:rFonts w:ascii="Tahoma" w:eastAsia="Tahoma" w:hAnsi="Tahoma" w:cs="Tahoma"/>
          <w:sz w:val="24"/>
          <w:szCs w:val="24"/>
        </w:rPr>
        <w:t xml:space="preserve">. Форма просмотра </w:t>
      </w:r>
      <w:r w:rsidR="004A6500">
        <w:rPr>
          <w:rFonts w:ascii="Tahoma" w:eastAsia="Tahoma" w:hAnsi="Tahoma" w:cs="Tahoma"/>
          <w:sz w:val="24"/>
          <w:szCs w:val="24"/>
        </w:rPr>
        <w:t>полного текста уведомления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647C27" w:rsidRPr="00843B5B" w:rsidRDefault="00843B5B" w:rsidP="0027622D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Двойной клик на строке уведомления в табличной форме вывода списка уведомлений.</w:t>
      </w:r>
    </w:p>
    <w:p w:rsidR="00843B5B" w:rsidRDefault="00843B5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647C27" w:rsidRPr="002658BC" w:rsidRDefault="00DC180A" w:rsidP="0027622D">
      <w:pPr>
        <w:pStyle w:val="1"/>
        <w:numPr>
          <w:ilvl w:val="0"/>
          <w:numId w:val="33"/>
        </w:numPr>
      </w:pPr>
      <w:bookmarkStart w:id="2" w:name="_Toc191833764"/>
      <w:r w:rsidRPr="002658BC">
        <w:lastRenderedPageBreak/>
        <w:t>Макет</w:t>
      </w:r>
      <w:bookmarkEnd w:id="2"/>
      <w:r w:rsidRPr="002658BC">
        <w:t xml:space="preserve"> </w:t>
      </w:r>
    </w:p>
    <w:p w:rsidR="00843B5B" w:rsidRPr="00843B5B" w:rsidRDefault="00843B5B" w:rsidP="00843B5B"/>
    <w:p w:rsidR="00647C27" w:rsidRDefault="00FB0553" w:rsidP="0027622D">
      <w:pPr>
        <w:ind w:left="709"/>
        <w:rPr>
          <w:rFonts w:ascii="Tahoma" w:eastAsia="Tahoma" w:hAnsi="Tahoma" w:cs="Tahoma"/>
          <w:color w:val="FF0000"/>
          <w:sz w:val="24"/>
          <w:szCs w:val="24"/>
          <w:u w:val="single"/>
        </w:rPr>
      </w:pPr>
      <w:hyperlink r:id="rId10">
        <w:r w:rsidR="00DC180A" w:rsidRPr="0027622D">
          <w:rPr>
            <w:rFonts w:ascii="Tahoma" w:eastAsia="Tahoma" w:hAnsi="Tahoma" w:cs="Tahoma"/>
            <w:color w:val="0070C0"/>
            <w:sz w:val="24"/>
            <w:szCs w:val="24"/>
            <w:u w:val="single"/>
          </w:rPr>
          <w:t>Ссылка на макеты</w:t>
        </w:r>
        <w:r w:rsidR="00DC180A" w:rsidRPr="0027622D">
          <w:rPr>
            <w:rFonts w:ascii="Tahoma" w:eastAsia="Tahoma" w:hAnsi="Tahoma" w:cs="Tahoma"/>
            <w:color w:val="FF0000"/>
            <w:sz w:val="24"/>
            <w:szCs w:val="24"/>
          </w:rPr>
          <w:t xml:space="preserve"> </w:t>
        </w:r>
        <w:r w:rsidR="00DC180A" w:rsidRPr="0027622D">
          <w:rPr>
            <w:rFonts w:ascii="Tahoma" w:eastAsia="Tahoma" w:hAnsi="Tahoma" w:cs="Tahoma"/>
            <w:sz w:val="24"/>
            <w:szCs w:val="24"/>
          </w:rPr>
          <w:t>(стр.</w:t>
        </w:r>
        <w:r w:rsidR="0027622D" w:rsidRPr="0027622D">
          <w:rPr>
            <w:rFonts w:ascii="Tahoma" w:eastAsia="Tahoma" w:hAnsi="Tahoma" w:cs="Tahoma"/>
            <w:sz w:val="24"/>
            <w:szCs w:val="24"/>
          </w:rPr>
          <w:t>14</w:t>
        </w:r>
        <w:r w:rsidR="00DC180A" w:rsidRPr="0027622D">
          <w:rPr>
            <w:rFonts w:ascii="Tahoma" w:eastAsia="Tahoma" w:hAnsi="Tahoma" w:cs="Tahoma"/>
            <w:sz w:val="24"/>
            <w:szCs w:val="24"/>
          </w:rPr>
          <w:t>)</w:t>
        </w:r>
      </w:hyperlink>
    </w:p>
    <w:p w:rsidR="00647C27" w:rsidRPr="004A6500" w:rsidRDefault="00843B5B" w:rsidP="0027622D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3.1. Область управления фильтром</w:t>
      </w:r>
      <w:r w:rsidR="00FF3D5D">
        <w:rPr>
          <w:rFonts w:ascii="Tahoma" w:eastAsia="Tahoma" w:hAnsi="Tahoma" w:cs="Tahoma"/>
          <w:sz w:val="24"/>
          <w:szCs w:val="24"/>
        </w:rPr>
        <w:t xml:space="preserve"> и сортировкой</w:t>
      </w:r>
      <w:r>
        <w:rPr>
          <w:rFonts w:ascii="Tahoma" w:eastAsia="Tahoma" w:hAnsi="Tahoma" w:cs="Tahoma"/>
          <w:sz w:val="24"/>
          <w:szCs w:val="24"/>
        </w:rPr>
        <w:t xml:space="preserve">; Табличная форма вывода списка уведомлений. </w:t>
      </w:r>
      <w:r w:rsidRPr="005C5B3B">
        <w:rPr>
          <w:rFonts w:ascii="Tahoma" w:hAnsi="Tahoma" w:cs="Tahoma"/>
          <w:sz w:val="24"/>
          <w:szCs w:val="24"/>
        </w:rPr>
        <w:t xml:space="preserve">Отображение начальное. Размер для </w:t>
      </w:r>
      <w:proofErr w:type="spellStart"/>
      <w:r w:rsidRPr="005C5B3B">
        <w:rPr>
          <w:rFonts w:ascii="Tahoma" w:hAnsi="Tahoma" w:cs="Tahoma"/>
          <w:sz w:val="24"/>
          <w:szCs w:val="24"/>
        </w:rPr>
        <w:t>декстопа</w:t>
      </w:r>
      <w:proofErr w:type="spellEnd"/>
      <w:r w:rsidR="0027622D">
        <w:rPr>
          <w:rFonts w:ascii="Tahoma" w:eastAsia="Tahoma" w:hAnsi="Tahoma" w:cs="Tahoma"/>
          <w:sz w:val="24"/>
          <w:szCs w:val="24"/>
        </w:rPr>
        <w:t>.</w:t>
      </w:r>
    </w:p>
    <w:p w:rsidR="00843B5B" w:rsidRDefault="002658BC" w:rsidP="00843B5B">
      <w:pPr>
        <w:rPr>
          <w:rFonts w:ascii="Tahoma" w:eastAsia="Tahoma" w:hAnsi="Tahoma" w:cs="Tahoma"/>
          <w:color w:val="000000"/>
          <w:sz w:val="24"/>
          <w:szCs w:val="24"/>
        </w:rPr>
      </w:pPr>
      <w:r w:rsidRPr="002658BC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3FD18193" wp14:editId="26EC0F15">
            <wp:extent cx="6987540" cy="478433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7190" cy="479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B5B" w:rsidRDefault="00843B5B" w:rsidP="00843B5B">
      <w:pPr>
        <w:rPr>
          <w:rFonts w:ascii="Tahoma" w:eastAsia="Tahoma" w:hAnsi="Tahoma" w:cs="Tahoma"/>
          <w:color w:val="000000"/>
          <w:sz w:val="24"/>
          <w:szCs w:val="24"/>
        </w:rPr>
      </w:pPr>
    </w:p>
    <w:p w:rsidR="00843B5B" w:rsidRDefault="00843B5B" w:rsidP="00843B5B">
      <w:pPr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843B5B" w:rsidP="0027622D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3.2. </w:t>
      </w:r>
      <w:r w:rsidR="00DC180A"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</w:t>
      </w:r>
      <w:r>
        <w:rPr>
          <w:rFonts w:ascii="Tahoma" w:eastAsia="Tahoma" w:hAnsi="Tahoma" w:cs="Tahoma"/>
          <w:color w:val="000000"/>
          <w:sz w:val="24"/>
          <w:szCs w:val="24"/>
        </w:rPr>
        <w:t>полного текста уведомления</w:t>
      </w:r>
      <w:r w:rsidR="0027622D"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 w:rsidR="0027622D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="0027622D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47C27" w:rsidRDefault="00647C27" w:rsidP="00843B5B">
      <w:pPr>
        <w:ind w:left="360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2658B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  <w:r w:rsidRPr="002658BC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594A7013" wp14:editId="17BA69DD">
            <wp:extent cx="3029373" cy="216247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27" w:rsidRPr="002658BC" w:rsidRDefault="00DC180A" w:rsidP="0027622D">
      <w:pPr>
        <w:pStyle w:val="1"/>
        <w:numPr>
          <w:ilvl w:val="0"/>
          <w:numId w:val="33"/>
        </w:numPr>
      </w:pPr>
      <w:bookmarkStart w:id="3" w:name="_Toc191833765"/>
      <w:r w:rsidRPr="002658BC">
        <w:t>Описание реквизитного состава</w:t>
      </w:r>
      <w:bookmarkEnd w:id="3"/>
    </w:p>
    <w:p w:rsidR="00647C27" w:rsidRDefault="00647C27"/>
    <w:p w:rsidR="00647C27" w:rsidRDefault="00843B5B" w:rsidP="0027622D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</w:rPr>
      </w:pPr>
      <w:r>
        <w:rPr>
          <w:rFonts w:ascii="Tahoma" w:eastAsia="Tahoma" w:hAnsi="Tahoma" w:cs="Tahoma"/>
          <w:sz w:val="24"/>
          <w:szCs w:val="24"/>
        </w:rPr>
        <w:t>4.1.</w:t>
      </w:r>
      <w:r w:rsidR="004A6500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Область управления фильтром</w:t>
      </w:r>
      <w:r w:rsidR="00FF3D5D">
        <w:rPr>
          <w:rFonts w:ascii="Tahoma" w:eastAsia="Tahoma" w:hAnsi="Tahoma" w:cs="Tahoma"/>
          <w:sz w:val="24"/>
          <w:szCs w:val="24"/>
        </w:rPr>
        <w:t xml:space="preserve"> и сортировкой.</w:t>
      </w:r>
    </w:p>
    <w:tbl>
      <w:tblPr>
        <w:tblStyle w:val="ab"/>
        <w:tblW w:w="15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2349"/>
        <w:gridCol w:w="1762"/>
        <w:gridCol w:w="2693"/>
        <w:gridCol w:w="1297"/>
        <w:gridCol w:w="2258"/>
      </w:tblGrid>
      <w:tr w:rsidR="00647C27" w:rsidTr="006472A0">
        <w:tc>
          <w:tcPr>
            <w:tcW w:w="1202" w:type="dxa"/>
            <w:shd w:val="clear" w:color="auto" w:fill="00B0F0"/>
          </w:tcPr>
          <w:p w:rsidR="00647C27" w:rsidRDefault="00DC18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:rsidR="00647C27" w:rsidRDefault="00DC180A">
            <w:pPr>
              <w:jc w:val="center"/>
            </w:pPr>
            <w:r>
              <w:t>Тип и формат</w:t>
            </w:r>
          </w:p>
        </w:tc>
        <w:tc>
          <w:tcPr>
            <w:tcW w:w="1762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Источник данных</w:t>
            </w:r>
          </w:p>
        </w:tc>
        <w:tc>
          <w:tcPr>
            <w:tcW w:w="2693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258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Примечание</w:t>
            </w:r>
          </w:p>
        </w:tc>
      </w:tr>
      <w:tr w:rsidR="00647C27" w:rsidTr="006472A0">
        <w:tc>
          <w:tcPr>
            <w:tcW w:w="1202" w:type="dxa"/>
          </w:tcPr>
          <w:p w:rsidR="00647C27" w:rsidRDefault="00DC180A">
            <w:r>
              <w:t>1</w:t>
            </w:r>
          </w:p>
        </w:tc>
        <w:tc>
          <w:tcPr>
            <w:tcW w:w="1944" w:type="dxa"/>
          </w:tcPr>
          <w:p w:rsidR="00647C27" w:rsidRDefault="00843B5B">
            <w:r>
              <w:t>Уведомления</w:t>
            </w:r>
          </w:p>
        </w:tc>
        <w:tc>
          <w:tcPr>
            <w:tcW w:w="1951" w:type="dxa"/>
          </w:tcPr>
          <w:p w:rsidR="00647C27" w:rsidRDefault="00DC180A">
            <w:r>
              <w:rPr>
                <w:color w:val="000000"/>
              </w:rPr>
              <w:t>Заголовок формы</w:t>
            </w:r>
          </w:p>
        </w:tc>
        <w:tc>
          <w:tcPr>
            <w:tcW w:w="2349" w:type="dxa"/>
          </w:tcPr>
          <w:p w:rsidR="00647C27" w:rsidRDefault="00DC1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647C27" w:rsidRDefault="00DC180A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:rsidR="00647C27" w:rsidRDefault="00DC180A" w:rsidP="004A6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472A0">
              <w:rPr>
                <w:b/>
                <w:color w:val="000000"/>
              </w:rPr>
              <w:t>Статичный текст</w:t>
            </w:r>
            <w:r w:rsidR="006472A0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</w:t>
            </w:r>
            <w:r w:rsidR="006472A0">
              <w:rPr>
                <w:color w:val="000000"/>
              </w:rPr>
              <w:t>Уведомлени</w:t>
            </w:r>
            <w:r w:rsidR="004A6500">
              <w:rPr>
                <w:color w:val="000000"/>
              </w:rPr>
              <w:t>я</w:t>
            </w:r>
            <w:r>
              <w:rPr>
                <w:color w:val="000000"/>
              </w:rPr>
              <w:t>”</w:t>
            </w:r>
          </w:p>
        </w:tc>
        <w:tc>
          <w:tcPr>
            <w:tcW w:w="2693" w:type="dxa"/>
          </w:tcPr>
          <w:p w:rsidR="00647C27" w:rsidRDefault="00DC180A" w:rsidP="004A6500">
            <w:r>
              <w:rPr>
                <w:b/>
                <w:color w:val="000000"/>
              </w:rPr>
              <w:t>Значение по умолчанию</w:t>
            </w:r>
            <w:r w:rsidR="0027622D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</w:t>
            </w:r>
            <w:r w:rsidR="006472A0">
              <w:rPr>
                <w:color w:val="000000"/>
              </w:rPr>
              <w:t>Уведомлени</w:t>
            </w:r>
            <w:r w:rsidR="004A6500">
              <w:rPr>
                <w:color w:val="000000"/>
              </w:rPr>
              <w:t>я</w:t>
            </w:r>
            <w:r>
              <w:rPr>
                <w:color w:val="000000"/>
              </w:rPr>
              <w:t>”</w:t>
            </w:r>
          </w:p>
        </w:tc>
        <w:tc>
          <w:tcPr>
            <w:tcW w:w="1297" w:type="dxa"/>
          </w:tcPr>
          <w:p w:rsidR="00647C27" w:rsidRDefault="00DC180A">
            <w:pPr>
              <w:jc w:val="center"/>
            </w:pPr>
            <w:r>
              <w:t>Да</w:t>
            </w:r>
          </w:p>
        </w:tc>
        <w:tc>
          <w:tcPr>
            <w:tcW w:w="2258" w:type="dxa"/>
          </w:tcPr>
          <w:p w:rsidR="00647C27" w:rsidRDefault="00647C27"/>
        </w:tc>
      </w:tr>
      <w:tr w:rsidR="006472A0" w:rsidTr="006472A0">
        <w:tc>
          <w:tcPr>
            <w:tcW w:w="1202" w:type="dxa"/>
          </w:tcPr>
          <w:p w:rsidR="006472A0" w:rsidRDefault="00C55C66">
            <w:r>
              <w:t>2</w:t>
            </w:r>
          </w:p>
        </w:tc>
        <w:tc>
          <w:tcPr>
            <w:tcW w:w="1944" w:type="dxa"/>
          </w:tcPr>
          <w:p w:rsidR="006472A0" w:rsidRPr="006472A0" w:rsidRDefault="006472A0">
            <w:r>
              <w:t>Выбор значения для фильтрации</w:t>
            </w:r>
          </w:p>
        </w:tc>
        <w:tc>
          <w:tcPr>
            <w:tcW w:w="1951" w:type="dxa"/>
          </w:tcPr>
          <w:p w:rsidR="006472A0" w:rsidRDefault="006472A0" w:rsidP="006472A0">
            <w:pPr>
              <w:rPr>
                <w:color w:val="000000"/>
              </w:rPr>
            </w:pPr>
            <w:r>
              <w:rPr>
                <w:color w:val="000000"/>
              </w:rPr>
              <w:t>Выбор значения для фильтрации</w:t>
            </w:r>
          </w:p>
        </w:tc>
        <w:tc>
          <w:tcPr>
            <w:tcW w:w="2349" w:type="dxa"/>
          </w:tcPr>
          <w:p w:rsidR="006472A0" w:rsidRDefault="006472A0" w:rsidP="006472A0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:rsidR="006472A0" w:rsidRDefault="00644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:rsidR="006472A0" w:rsidRP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472A0">
              <w:rPr>
                <w:color w:val="000000"/>
              </w:rPr>
              <w:t>Выбирается пользователем</w:t>
            </w:r>
          </w:p>
        </w:tc>
        <w:tc>
          <w:tcPr>
            <w:tcW w:w="2693" w:type="dxa"/>
          </w:tcPr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Значения</w:t>
            </w:r>
            <w:r>
              <w:rPr>
                <w:color w:val="000000"/>
              </w:rPr>
              <w:t xml:space="preserve"> :</w:t>
            </w:r>
            <w:proofErr w:type="gramEnd"/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« -</w:t>
            </w:r>
            <w:proofErr w:type="gramEnd"/>
            <w:r>
              <w:rPr>
                <w:color w:val="000000"/>
              </w:rPr>
              <w:t xml:space="preserve"> Все уведомления</w:t>
            </w:r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 Непрочитанные</w:t>
            </w:r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- Прочитанные», </w:t>
            </w:r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>: «Все уведомления»</w:t>
            </w:r>
          </w:p>
          <w:p w:rsidR="006472A0" w:rsidRDefault="006472A0" w:rsidP="006472A0">
            <w:pPr>
              <w:rPr>
                <w:b/>
                <w:color w:val="000000"/>
              </w:rPr>
            </w:pPr>
          </w:p>
        </w:tc>
        <w:tc>
          <w:tcPr>
            <w:tcW w:w="1297" w:type="dxa"/>
          </w:tcPr>
          <w:p w:rsidR="006472A0" w:rsidRDefault="006472A0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258" w:type="dxa"/>
          </w:tcPr>
          <w:p w:rsidR="006472A0" w:rsidRDefault="006472A0">
            <w:r>
              <w:t>Доступно по умолчанию</w:t>
            </w:r>
          </w:p>
        </w:tc>
      </w:tr>
      <w:tr w:rsidR="006472A0" w:rsidTr="006472A0">
        <w:tc>
          <w:tcPr>
            <w:tcW w:w="1202" w:type="dxa"/>
          </w:tcPr>
          <w:p w:rsidR="006472A0" w:rsidRDefault="00C55C66" w:rsidP="006472A0">
            <w:r>
              <w:t>3</w:t>
            </w:r>
          </w:p>
        </w:tc>
        <w:tc>
          <w:tcPr>
            <w:tcW w:w="1944" w:type="dxa"/>
          </w:tcPr>
          <w:p w:rsidR="006472A0" w:rsidRPr="006472A0" w:rsidRDefault="006472A0" w:rsidP="006472A0">
            <w:r>
              <w:t>Выбор порядка сортировки</w:t>
            </w:r>
          </w:p>
        </w:tc>
        <w:tc>
          <w:tcPr>
            <w:tcW w:w="1951" w:type="dxa"/>
          </w:tcPr>
          <w:p w:rsidR="006472A0" w:rsidRDefault="006472A0" w:rsidP="006472A0">
            <w:pPr>
              <w:rPr>
                <w:color w:val="000000"/>
              </w:rPr>
            </w:pPr>
            <w:r>
              <w:rPr>
                <w:color w:val="000000"/>
              </w:rPr>
              <w:t>Выбор порядка сортировки</w:t>
            </w:r>
          </w:p>
        </w:tc>
        <w:tc>
          <w:tcPr>
            <w:tcW w:w="2349" w:type="dxa"/>
          </w:tcPr>
          <w:p w:rsidR="006472A0" w:rsidRDefault="006472A0" w:rsidP="006472A0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:rsidR="00644691" w:rsidRDefault="00644691" w:rsidP="006472A0">
            <w:pPr>
              <w:rPr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  <w:p w:rsidR="006472A0" w:rsidRDefault="006472A0" w:rsidP="006472A0">
            <w:pPr>
              <w:rPr>
                <w:b/>
                <w:color w:val="000000"/>
              </w:rPr>
            </w:pPr>
          </w:p>
        </w:tc>
        <w:tc>
          <w:tcPr>
            <w:tcW w:w="1762" w:type="dxa"/>
          </w:tcPr>
          <w:p w:rsidR="006472A0" w:rsidRP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472A0">
              <w:rPr>
                <w:color w:val="000000"/>
              </w:rPr>
              <w:t>Выбирается пользователем</w:t>
            </w:r>
          </w:p>
        </w:tc>
        <w:tc>
          <w:tcPr>
            <w:tcW w:w="2693" w:type="dxa"/>
          </w:tcPr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Значения</w:t>
            </w:r>
            <w:r>
              <w:rPr>
                <w:color w:val="000000"/>
              </w:rPr>
              <w:t xml:space="preserve"> :</w:t>
            </w:r>
            <w:proofErr w:type="gramEnd"/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« -</w:t>
            </w:r>
            <w:proofErr w:type="gramEnd"/>
            <w:r>
              <w:rPr>
                <w:color w:val="000000"/>
              </w:rPr>
              <w:t xml:space="preserve"> Сначала новые</w:t>
            </w:r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- Сначала старые», </w:t>
            </w:r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>: «Сначала новые»</w:t>
            </w:r>
          </w:p>
          <w:p w:rsidR="006472A0" w:rsidRDefault="006472A0" w:rsidP="00647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297" w:type="dxa"/>
          </w:tcPr>
          <w:p w:rsidR="006472A0" w:rsidRDefault="00FF3D5D" w:rsidP="006472A0">
            <w:pPr>
              <w:jc w:val="center"/>
            </w:pPr>
            <w:r>
              <w:t>Да</w:t>
            </w:r>
          </w:p>
        </w:tc>
        <w:tc>
          <w:tcPr>
            <w:tcW w:w="2258" w:type="dxa"/>
          </w:tcPr>
          <w:p w:rsidR="00FF3D5D" w:rsidRDefault="00FF3D5D" w:rsidP="006472A0">
            <w:r>
              <w:t>Доступно по умолчанию.</w:t>
            </w:r>
          </w:p>
          <w:p w:rsidR="006472A0" w:rsidRDefault="006472A0" w:rsidP="006472A0">
            <w:r>
              <w:t>При выборе «Сначала новые» - сортировка по значению «Дата получения» в порядке от более поздней к более ранней. При выборе «Сначала старые» - сортировка по значению «Дата получения» в порядке от более ранней к более поздней</w:t>
            </w:r>
          </w:p>
        </w:tc>
      </w:tr>
    </w:tbl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:rsidR="00647C27" w:rsidRDefault="00FF3D5D" w:rsidP="0027622D">
      <w:p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</w:rPr>
      </w:pPr>
      <w:r>
        <w:rPr>
          <w:rFonts w:ascii="Tahoma" w:eastAsia="Tahoma" w:hAnsi="Tahoma" w:cs="Tahoma"/>
          <w:sz w:val="24"/>
          <w:szCs w:val="24"/>
        </w:rPr>
        <w:t>4.2.</w:t>
      </w:r>
      <w:r w:rsidR="0027622D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Табличная форма вывода списка уведомлений.</w:t>
      </w:r>
    </w:p>
    <w:tbl>
      <w:tblPr>
        <w:tblStyle w:val="ae"/>
        <w:tblW w:w="148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665"/>
        <w:gridCol w:w="2220"/>
        <w:gridCol w:w="2170"/>
        <w:gridCol w:w="1935"/>
        <w:gridCol w:w="2034"/>
        <w:gridCol w:w="1290"/>
        <w:gridCol w:w="2415"/>
      </w:tblGrid>
      <w:tr w:rsidR="00647C27" w:rsidTr="00C55C66">
        <w:tc>
          <w:tcPr>
            <w:tcW w:w="1170" w:type="dxa"/>
            <w:shd w:val="clear" w:color="auto" w:fill="00B0F0"/>
          </w:tcPr>
          <w:p w:rsidR="00647C27" w:rsidRDefault="00DC18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665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20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Описание</w:t>
            </w:r>
          </w:p>
        </w:tc>
        <w:tc>
          <w:tcPr>
            <w:tcW w:w="2170" w:type="dxa"/>
            <w:shd w:val="clear" w:color="auto" w:fill="00B0F0"/>
          </w:tcPr>
          <w:p w:rsidR="00647C27" w:rsidRDefault="00DC180A">
            <w:pPr>
              <w:jc w:val="center"/>
            </w:pPr>
            <w:r>
              <w:t>Тип и формат</w:t>
            </w:r>
          </w:p>
        </w:tc>
        <w:tc>
          <w:tcPr>
            <w:tcW w:w="1935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Источник данных</w:t>
            </w:r>
          </w:p>
        </w:tc>
        <w:tc>
          <w:tcPr>
            <w:tcW w:w="2034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415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Примечание</w:t>
            </w:r>
          </w:p>
        </w:tc>
      </w:tr>
      <w:tr w:rsidR="00647C27" w:rsidTr="00C55C66">
        <w:tc>
          <w:tcPr>
            <w:tcW w:w="1170" w:type="dxa"/>
          </w:tcPr>
          <w:p w:rsidR="00647C27" w:rsidRDefault="00DC180A">
            <w:r>
              <w:t>1</w:t>
            </w:r>
          </w:p>
        </w:tc>
        <w:tc>
          <w:tcPr>
            <w:tcW w:w="1665" w:type="dxa"/>
          </w:tcPr>
          <w:p w:rsidR="00647C27" w:rsidRDefault="00DC180A">
            <w:r>
              <w:rPr>
                <w:noProof/>
              </w:rPr>
              <w:drawing>
                <wp:inline distT="114300" distB="114300" distL="114300" distR="114300">
                  <wp:extent cx="333375" cy="285750"/>
                  <wp:effectExtent l="0" t="0" r="0" b="0"/>
                  <wp:docPr id="67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85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0" w:type="dxa"/>
          </w:tcPr>
          <w:p w:rsidR="00647C27" w:rsidRDefault="00DC180A">
            <w:proofErr w:type="spellStart"/>
            <w:r>
              <w:t>Чекбокс</w:t>
            </w:r>
            <w:proofErr w:type="spellEnd"/>
            <w:r>
              <w:t xml:space="preserve"> для выбора соответствующей строки таблицы</w:t>
            </w:r>
          </w:p>
        </w:tc>
        <w:tc>
          <w:tcPr>
            <w:tcW w:w="2170" w:type="dxa"/>
          </w:tcPr>
          <w:p w:rsidR="00647C27" w:rsidRDefault="00DC180A">
            <w:r>
              <w:rPr>
                <w:b/>
              </w:rPr>
              <w:t>Тип</w:t>
            </w:r>
            <w:r>
              <w:t xml:space="preserve">- </w:t>
            </w:r>
            <w:proofErr w:type="spellStart"/>
            <w:r>
              <w:t>чекбокс</w:t>
            </w:r>
            <w:proofErr w:type="spellEnd"/>
          </w:p>
          <w:p w:rsidR="00647C27" w:rsidRDefault="00647C27"/>
        </w:tc>
        <w:tc>
          <w:tcPr>
            <w:tcW w:w="1935" w:type="dxa"/>
          </w:tcPr>
          <w:p w:rsidR="00647C27" w:rsidRDefault="00DC180A" w:rsidP="00FF3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Выбор </w:t>
            </w:r>
            <w:r w:rsidR="00FF3D5D">
              <w:rPr>
                <w:color w:val="000000"/>
              </w:rPr>
              <w:t>пользователем</w:t>
            </w:r>
          </w:p>
        </w:tc>
        <w:tc>
          <w:tcPr>
            <w:tcW w:w="2034" w:type="dxa"/>
          </w:tcPr>
          <w:p w:rsidR="00647C27" w:rsidRDefault="00DC180A">
            <w:r>
              <w:rPr>
                <w:b/>
              </w:rPr>
              <w:t>Значение по умолчанию</w:t>
            </w:r>
            <w:r>
              <w:t xml:space="preserve"> – не заполнен</w:t>
            </w:r>
          </w:p>
        </w:tc>
        <w:tc>
          <w:tcPr>
            <w:tcW w:w="1290" w:type="dxa"/>
          </w:tcPr>
          <w:p w:rsidR="00647C27" w:rsidRDefault="00DC180A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:rsidR="00647C27" w:rsidRDefault="00DC180A">
            <w:r>
              <w:t>Доступен к заполнению.</w:t>
            </w:r>
          </w:p>
          <w:p w:rsidR="00647C27" w:rsidRDefault="00FF3D5D" w:rsidP="00FF3D5D">
            <w:proofErr w:type="spellStart"/>
            <w:r>
              <w:t>Чекбокс</w:t>
            </w:r>
            <w:proofErr w:type="spellEnd"/>
            <w:r>
              <w:t xml:space="preserve"> расположен возле каждой строки таблицы и в шапке таблицы. Возможен выбор одного или нескольких </w:t>
            </w:r>
            <w:proofErr w:type="spellStart"/>
            <w:r>
              <w:t>чекбоксов</w:t>
            </w:r>
            <w:proofErr w:type="spellEnd"/>
          </w:p>
        </w:tc>
      </w:tr>
      <w:tr w:rsidR="00FF3D5D" w:rsidTr="00C55C66">
        <w:tc>
          <w:tcPr>
            <w:tcW w:w="1170" w:type="dxa"/>
          </w:tcPr>
          <w:p w:rsidR="00FF3D5D" w:rsidRDefault="00FF3D5D">
            <w:r>
              <w:t>2</w:t>
            </w:r>
          </w:p>
        </w:tc>
        <w:tc>
          <w:tcPr>
            <w:tcW w:w="1665" w:type="dxa"/>
          </w:tcPr>
          <w:p w:rsidR="00FF3D5D" w:rsidRDefault="00FF3D5D">
            <w:r>
              <w:t>Текст уведомления</w:t>
            </w:r>
          </w:p>
        </w:tc>
        <w:tc>
          <w:tcPr>
            <w:tcW w:w="2220" w:type="dxa"/>
          </w:tcPr>
          <w:p w:rsidR="00FF3D5D" w:rsidRDefault="00FF3D5D">
            <w:r>
              <w:t>Текст уведомления, полученного пользователем</w:t>
            </w:r>
          </w:p>
        </w:tc>
        <w:tc>
          <w:tcPr>
            <w:tcW w:w="2170" w:type="dxa"/>
          </w:tcPr>
          <w:p w:rsidR="00FF3D5D" w:rsidRDefault="00FF3D5D" w:rsidP="00FF3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FF3D5D" w:rsidRDefault="00FF3D5D" w:rsidP="00FF3D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FF3D5D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 xml:space="preserve">таблицы </w:t>
            </w:r>
            <w:r>
              <w:rPr>
                <w:lang w:val="en-US"/>
              </w:rPr>
              <w:t>NOTIFICATIONS</w:t>
            </w:r>
            <w:r>
              <w:rPr>
                <w:color w:val="000000"/>
              </w:rPr>
              <w:t>}»</w:t>
            </w:r>
            <w:r w:rsidR="00FF3D5D">
              <w:rPr>
                <w:color w:val="000000"/>
              </w:rPr>
              <w:t xml:space="preserve"> </w:t>
            </w:r>
          </w:p>
        </w:tc>
        <w:tc>
          <w:tcPr>
            <w:tcW w:w="2034" w:type="dxa"/>
          </w:tcPr>
          <w:p w:rsidR="00FF3D5D" w:rsidRDefault="00FF3D5D" w:rsidP="00FF3D5D">
            <w:r>
              <w:rPr>
                <w:b/>
                <w:color w:val="000000"/>
              </w:rPr>
              <w:lastRenderedPageBreak/>
              <w:t xml:space="preserve">Пример: </w:t>
            </w:r>
            <w:r>
              <w:rPr>
                <w:color w:val="000000"/>
              </w:rPr>
              <w:t>«</w:t>
            </w:r>
            <w:r w:rsidR="00512B42" w:rsidRPr="00512B42">
              <w:rPr>
                <w:color w:val="000000"/>
              </w:rPr>
              <w:t xml:space="preserve">Пора вернуться к тренировкам! Мы </w:t>
            </w:r>
            <w:r w:rsidR="00512B42" w:rsidRPr="00512B42">
              <w:rPr>
                <w:color w:val="000000"/>
              </w:rPr>
              <w:lastRenderedPageBreak/>
              <w:t>скучаем по вашим успехам</w:t>
            </w:r>
            <w:r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FF3D5D" w:rsidRDefault="00512B42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415" w:type="dxa"/>
          </w:tcPr>
          <w:p w:rsidR="00FF3D5D" w:rsidRDefault="00512B42">
            <w:r>
              <w:t xml:space="preserve">Отображается столько символов текста уведомления, сколько помещается в одну  </w:t>
            </w:r>
            <w:r>
              <w:lastRenderedPageBreak/>
              <w:t>строку таблицы в соответствии с размерами таблицы</w:t>
            </w:r>
          </w:p>
        </w:tc>
      </w:tr>
      <w:tr w:rsidR="00512B42" w:rsidTr="00C55C66">
        <w:tc>
          <w:tcPr>
            <w:tcW w:w="1170" w:type="dxa"/>
          </w:tcPr>
          <w:p w:rsidR="00512B42" w:rsidRDefault="00512B42" w:rsidP="00512B42">
            <w:r>
              <w:lastRenderedPageBreak/>
              <w:t>3</w:t>
            </w:r>
          </w:p>
        </w:tc>
        <w:tc>
          <w:tcPr>
            <w:tcW w:w="1665" w:type="dxa"/>
          </w:tcPr>
          <w:p w:rsidR="00512B42" w:rsidRDefault="00512B42" w:rsidP="00512B42">
            <w:r>
              <w:t>Получено</w:t>
            </w:r>
          </w:p>
        </w:tc>
        <w:tc>
          <w:tcPr>
            <w:tcW w:w="2220" w:type="dxa"/>
          </w:tcPr>
          <w:p w:rsidR="00512B42" w:rsidRDefault="00512B42" w:rsidP="00512B42">
            <w:r>
              <w:t xml:space="preserve">Дата </w:t>
            </w:r>
            <w:r w:rsidR="00C55C66">
              <w:t xml:space="preserve">и время </w:t>
            </w:r>
            <w:r>
              <w:t>получения уведомления</w:t>
            </w:r>
          </w:p>
        </w:tc>
        <w:tc>
          <w:tcPr>
            <w:tcW w:w="2170" w:type="dxa"/>
          </w:tcPr>
          <w:p w:rsidR="00512B42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512B42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C55C66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«{значение столбца </w:t>
            </w:r>
            <w:bookmarkStart w:id="4" w:name="_GoBack"/>
            <w:r>
              <w:rPr>
                <w:color w:val="000000"/>
                <w:lang w:val="en-US"/>
              </w:rPr>
              <w:t>DELIVERY</w:t>
            </w:r>
            <w:r>
              <w:rPr>
                <w:color w:val="000000"/>
              </w:rPr>
              <w:t xml:space="preserve">_DATE </w:t>
            </w:r>
            <w:bookmarkEnd w:id="4"/>
            <w:r>
              <w:rPr>
                <w:color w:val="000000"/>
              </w:rPr>
              <w:t xml:space="preserve">таблицы </w:t>
            </w:r>
            <w:r>
              <w:rPr>
                <w:lang w:val="en-US"/>
              </w:rPr>
              <w:t>NOTIFICATIONS</w:t>
            </w:r>
            <w:r>
              <w:rPr>
                <w:color w:val="000000"/>
              </w:rPr>
              <w:t>}</w:t>
            </w:r>
            <w:r w:rsidR="00C55C66">
              <w:rPr>
                <w:color w:val="000000"/>
              </w:rPr>
              <w:t xml:space="preserve"> </w:t>
            </w:r>
          </w:p>
          <w:p w:rsidR="00C55C66" w:rsidRPr="00C55C66" w:rsidRDefault="00C55C66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C55C66">
              <w:rPr>
                <w:color w:val="000000"/>
                <w:lang w:val="en-US"/>
              </w:rPr>
              <w:t>{</w:t>
            </w:r>
            <w:r>
              <w:rPr>
                <w:color w:val="000000"/>
              </w:rPr>
              <w:t>значение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DELIVERY_TIME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NOTIFICATIONS</w:t>
            </w:r>
            <w:r w:rsidRPr="00C55C66">
              <w:rPr>
                <w:color w:val="000000"/>
                <w:lang w:val="en-US"/>
              </w:rPr>
              <w:t>}</w:t>
            </w:r>
          </w:p>
          <w:p w:rsidR="00512B42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»</w:t>
            </w:r>
          </w:p>
        </w:tc>
        <w:tc>
          <w:tcPr>
            <w:tcW w:w="2034" w:type="dxa"/>
          </w:tcPr>
          <w:p w:rsidR="00C55C66" w:rsidRDefault="00512B42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gramStart"/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proofErr w:type="gramEnd"/>
            <w:r>
              <w:rPr>
                <w:color w:val="000000"/>
              </w:rPr>
              <w:t>28.01.202</w:t>
            </w:r>
            <w:r>
              <w:rPr>
                <w:color w:val="000000"/>
                <w:lang w:val="en-US"/>
              </w:rPr>
              <w:t>5</w:t>
            </w:r>
          </w:p>
          <w:p w:rsidR="00512B42" w:rsidRDefault="00C55C66" w:rsidP="00512B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08:35</w:t>
            </w:r>
            <w:r w:rsidR="00512B42">
              <w:rPr>
                <w:color w:val="000000"/>
              </w:rPr>
              <w:t>”</w:t>
            </w:r>
          </w:p>
          <w:p w:rsidR="00512B42" w:rsidRDefault="00512B42" w:rsidP="00512B42"/>
        </w:tc>
        <w:tc>
          <w:tcPr>
            <w:tcW w:w="1290" w:type="dxa"/>
          </w:tcPr>
          <w:p w:rsidR="00512B42" w:rsidRDefault="00512B42" w:rsidP="00512B42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:rsidR="00512B42" w:rsidRDefault="00512B42" w:rsidP="00512B42"/>
        </w:tc>
      </w:tr>
    </w:tbl>
    <w:p w:rsidR="00512B42" w:rsidRDefault="00512B42" w:rsidP="00512B42">
      <w:pPr>
        <w:pBdr>
          <w:top w:val="nil"/>
          <w:left w:val="nil"/>
          <w:bottom w:val="nil"/>
          <w:right w:val="nil"/>
          <w:between w:val="nil"/>
        </w:pBdr>
        <w:spacing w:after="0"/>
        <w:ind w:left="1146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512B42" w:rsidP="0027622D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4.3. Форма просмотра полного текста уведомления.</w:t>
      </w:r>
    </w:p>
    <w:tbl>
      <w:tblPr>
        <w:tblStyle w:val="af"/>
        <w:tblW w:w="152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1988"/>
        <w:gridCol w:w="1950"/>
        <w:gridCol w:w="2268"/>
        <w:gridCol w:w="1984"/>
        <w:gridCol w:w="2552"/>
        <w:gridCol w:w="1417"/>
        <w:gridCol w:w="2120"/>
      </w:tblGrid>
      <w:tr w:rsidR="00647C27" w:rsidTr="00C55C66">
        <w:tc>
          <w:tcPr>
            <w:tcW w:w="1019" w:type="dxa"/>
            <w:shd w:val="clear" w:color="auto" w:fill="00B0F0"/>
          </w:tcPr>
          <w:p w:rsidR="00647C27" w:rsidRDefault="00DC180A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:rsidR="00647C27" w:rsidRDefault="00DC180A">
            <w:pPr>
              <w:ind w:left="-179"/>
              <w:jc w:val="center"/>
            </w:pPr>
            <w:r>
              <w:t>Описание</w:t>
            </w:r>
          </w:p>
        </w:tc>
        <w:tc>
          <w:tcPr>
            <w:tcW w:w="2268" w:type="dxa"/>
            <w:shd w:val="clear" w:color="auto" w:fill="00B0F0"/>
          </w:tcPr>
          <w:p w:rsidR="00647C27" w:rsidRDefault="00DC180A">
            <w:pPr>
              <w:jc w:val="center"/>
            </w:pPr>
            <w:r>
              <w:t>Тип и формат</w:t>
            </w:r>
          </w:p>
        </w:tc>
        <w:tc>
          <w:tcPr>
            <w:tcW w:w="1984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Источник данных</w:t>
            </w:r>
          </w:p>
        </w:tc>
        <w:tc>
          <w:tcPr>
            <w:tcW w:w="2552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Значение</w:t>
            </w:r>
          </w:p>
        </w:tc>
        <w:tc>
          <w:tcPr>
            <w:tcW w:w="1417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Видимость по умолчанию</w:t>
            </w:r>
          </w:p>
        </w:tc>
        <w:tc>
          <w:tcPr>
            <w:tcW w:w="2120" w:type="dxa"/>
            <w:shd w:val="clear" w:color="auto" w:fill="00B0F0"/>
          </w:tcPr>
          <w:p w:rsidR="00647C27" w:rsidRDefault="00DC180A">
            <w:pPr>
              <w:jc w:val="center"/>
            </w:pPr>
            <w:r>
              <w:t>Примечание</w:t>
            </w:r>
          </w:p>
        </w:tc>
      </w:tr>
      <w:tr w:rsidR="00C55C66" w:rsidTr="00C55C66">
        <w:tc>
          <w:tcPr>
            <w:tcW w:w="1019" w:type="dxa"/>
          </w:tcPr>
          <w:p w:rsidR="00C55C66" w:rsidRDefault="00C55C66" w:rsidP="00C55C66">
            <w:r>
              <w:t>1</w:t>
            </w:r>
          </w:p>
        </w:tc>
        <w:tc>
          <w:tcPr>
            <w:tcW w:w="1988" w:type="dxa"/>
          </w:tcPr>
          <w:p w:rsidR="00C55C66" w:rsidRPr="00512B42" w:rsidRDefault="00C55C66" w:rsidP="00C55C66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1950" w:type="dxa"/>
          </w:tcPr>
          <w:p w:rsidR="00C55C66" w:rsidRPr="00512B42" w:rsidRDefault="00C55C66" w:rsidP="00C55C66">
            <w:pPr>
              <w:rPr>
                <w:color w:val="000000"/>
              </w:rPr>
            </w:pPr>
            <w:r>
              <w:rPr>
                <w:color w:val="000000"/>
              </w:rPr>
              <w:t>Дата</w:t>
            </w:r>
            <w:r w:rsidR="004A6500">
              <w:rPr>
                <w:color w:val="000000"/>
              </w:rPr>
              <w:t xml:space="preserve"> и время</w:t>
            </w:r>
            <w:r>
              <w:rPr>
                <w:color w:val="000000"/>
              </w:rPr>
              <w:t xml:space="preserve"> получения уведомления</w:t>
            </w:r>
          </w:p>
        </w:tc>
        <w:tc>
          <w:tcPr>
            <w:tcW w:w="2268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 w:rsidRPr="00512B42">
              <w:rPr>
                <w:color w:val="000000"/>
              </w:rPr>
              <w:t>–</w:t>
            </w:r>
            <w:r>
              <w:rPr>
                <w:b/>
                <w:color w:val="000000"/>
              </w:rPr>
              <w:t xml:space="preserve"> </w:t>
            </w:r>
            <w:r w:rsidRPr="00512B42">
              <w:rPr>
                <w:color w:val="000000"/>
              </w:rPr>
              <w:t>динамический текст.</w:t>
            </w:r>
          </w:p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 w:rsidRPr="00512B42">
              <w:rPr>
                <w:color w:val="000000"/>
              </w:rPr>
              <w:t>– текст.</w:t>
            </w:r>
          </w:p>
        </w:tc>
        <w:tc>
          <w:tcPr>
            <w:tcW w:w="1984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«Получено: {значение столбца </w:t>
            </w:r>
            <w:r>
              <w:rPr>
                <w:color w:val="000000"/>
                <w:lang w:val="en-US"/>
              </w:rPr>
              <w:t>DELIVERY</w:t>
            </w:r>
            <w:r>
              <w:rPr>
                <w:color w:val="000000"/>
              </w:rPr>
              <w:t xml:space="preserve">_DATE таблицы </w:t>
            </w:r>
            <w:r>
              <w:rPr>
                <w:lang w:val="en-US"/>
              </w:rPr>
              <w:t>NOTIFICATIONS</w:t>
            </w:r>
            <w:r>
              <w:rPr>
                <w:color w:val="000000"/>
              </w:rPr>
              <w:t xml:space="preserve">},  </w:t>
            </w:r>
          </w:p>
          <w:p w:rsidR="00C55C66" w:rsidRP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C55C66">
              <w:rPr>
                <w:color w:val="000000"/>
                <w:lang w:val="en-US"/>
              </w:rPr>
              <w:t>{</w:t>
            </w:r>
            <w:r>
              <w:rPr>
                <w:color w:val="000000"/>
              </w:rPr>
              <w:t>значение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DELIVERY_TIME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C55C66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NOTIFICATIONS</w:t>
            </w:r>
            <w:r w:rsidRPr="00C55C66">
              <w:rPr>
                <w:color w:val="000000"/>
                <w:lang w:val="en-US"/>
              </w:rPr>
              <w:t>}</w:t>
            </w:r>
          </w:p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»</w:t>
            </w:r>
          </w:p>
        </w:tc>
        <w:tc>
          <w:tcPr>
            <w:tcW w:w="2552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</w:rPr>
              <w:t>“</w:t>
            </w:r>
            <w:proofErr w:type="gramEnd"/>
            <w:r>
              <w:rPr>
                <w:color w:val="000000"/>
              </w:rPr>
              <w:t>Получено: 28.01.202</w:t>
            </w:r>
            <w:r>
              <w:rPr>
                <w:color w:val="000000"/>
                <w:lang w:val="en-US"/>
              </w:rPr>
              <w:t>5</w:t>
            </w:r>
            <w:r>
              <w:rPr>
                <w:color w:val="000000"/>
              </w:rPr>
              <w:t>, 08:35”</w:t>
            </w:r>
          </w:p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417" w:type="dxa"/>
          </w:tcPr>
          <w:p w:rsidR="00C55C66" w:rsidRDefault="00C55C66" w:rsidP="00C55C66">
            <w:pPr>
              <w:jc w:val="center"/>
            </w:pPr>
            <w:r>
              <w:t>Да</w:t>
            </w:r>
          </w:p>
        </w:tc>
        <w:tc>
          <w:tcPr>
            <w:tcW w:w="2120" w:type="dxa"/>
          </w:tcPr>
          <w:p w:rsidR="00C55C66" w:rsidRDefault="00C55C66" w:rsidP="00C55C66"/>
        </w:tc>
      </w:tr>
      <w:tr w:rsidR="00C55C66" w:rsidTr="00C55C66">
        <w:tc>
          <w:tcPr>
            <w:tcW w:w="1019" w:type="dxa"/>
          </w:tcPr>
          <w:p w:rsidR="00C55C66" w:rsidRDefault="00C55C66" w:rsidP="00C55C66">
            <w:r>
              <w:t>2</w:t>
            </w:r>
          </w:p>
        </w:tc>
        <w:tc>
          <w:tcPr>
            <w:tcW w:w="1988" w:type="dxa"/>
          </w:tcPr>
          <w:p w:rsidR="00C55C66" w:rsidRDefault="00C55C66" w:rsidP="00C55C66">
            <w:r>
              <w:rPr>
                <w:lang w:val="en-US"/>
              </w:rPr>
              <w:t>Text_2</w:t>
            </w:r>
          </w:p>
        </w:tc>
        <w:tc>
          <w:tcPr>
            <w:tcW w:w="1950" w:type="dxa"/>
          </w:tcPr>
          <w:p w:rsidR="00C55C66" w:rsidRDefault="00C55C66" w:rsidP="00C55C66">
            <w:pPr>
              <w:rPr>
                <w:color w:val="000000"/>
              </w:rPr>
            </w:pPr>
            <w:r>
              <w:rPr>
                <w:color w:val="000000"/>
              </w:rPr>
              <w:t>Полный текст полученного уведомления</w:t>
            </w:r>
          </w:p>
        </w:tc>
        <w:tc>
          <w:tcPr>
            <w:tcW w:w="2268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 w:rsidRPr="00512B42">
              <w:rPr>
                <w:color w:val="000000"/>
              </w:rPr>
              <w:t>–</w:t>
            </w:r>
            <w:r>
              <w:rPr>
                <w:b/>
                <w:color w:val="000000"/>
              </w:rPr>
              <w:t xml:space="preserve"> </w:t>
            </w:r>
            <w:r w:rsidRPr="00512B42">
              <w:rPr>
                <w:color w:val="000000"/>
              </w:rPr>
              <w:t>динамический текст.</w:t>
            </w:r>
          </w:p>
          <w:p w:rsidR="00C55C66" w:rsidRDefault="00C55C66" w:rsidP="00C55C6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 w:rsidRPr="00512B42">
              <w:rPr>
                <w:color w:val="000000"/>
              </w:rPr>
              <w:t>– текст.</w:t>
            </w:r>
          </w:p>
        </w:tc>
        <w:tc>
          <w:tcPr>
            <w:tcW w:w="1984" w:type="dxa"/>
          </w:tcPr>
          <w:p w:rsidR="00C55C66" w:rsidRDefault="00C55C66" w:rsidP="00C55C66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NOTIFICATIONS</w:t>
            </w:r>
            <w:r>
              <w:rPr>
                <w:color w:val="000000"/>
              </w:rPr>
              <w:t>}»</w:t>
            </w:r>
          </w:p>
        </w:tc>
        <w:tc>
          <w:tcPr>
            <w:tcW w:w="2552" w:type="dxa"/>
          </w:tcPr>
          <w:p w:rsidR="00C55C66" w:rsidRDefault="00C55C66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</w:t>
            </w:r>
            <w:r w:rsidRPr="00512B42">
              <w:rPr>
                <w:color w:val="000000"/>
              </w:rPr>
              <w:t>Пора вернуться к тренировкам! Мы скучаем по вашим успехам</w:t>
            </w:r>
            <w:r>
              <w:rPr>
                <w:color w:val="000000"/>
              </w:rPr>
              <w:t>»</w:t>
            </w:r>
          </w:p>
        </w:tc>
        <w:tc>
          <w:tcPr>
            <w:tcW w:w="1417" w:type="dxa"/>
          </w:tcPr>
          <w:p w:rsidR="00C55C66" w:rsidRDefault="00C55C66" w:rsidP="00C55C66">
            <w:pPr>
              <w:jc w:val="center"/>
            </w:pPr>
            <w:r>
              <w:t>Да</w:t>
            </w:r>
          </w:p>
        </w:tc>
        <w:tc>
          <w:tcPr>
            <w:tcW w:w="2120" w:type="dxa"/>
          </w:tcPr>
          <w:p w:rsidR="00C55C66" w:rsidRDefault="004A6500" w:rsidP="00C55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Отображается полный текст уведомления</w:t>
            </w:r>
          </w:p>
        </w:tc>
      </w:tr>
    </w:tbl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647C27" w:rsidRDefault="00DC180A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   </w:t>
      </w:r>
    </w:p>
    <w:p w:rsidR="00647C27" w:rsidRDefault="00DC180A" w:rsidP="0027622D">
      <w:pPr>
        <w:pStyle w:val="1"/>
        <w:numPr>
          <w:ilvl w:val="0"/>
          <w:numId w:val="33"/>
        </w:numPr>
      </w:pPr>
      <w:bookmarkStart w:id="5" w:name="_Toc191833766"/>
      <w:r>
        <w:t>Требования к действиям</w:t>
      </w:r>
      <w:bookmarkEnd w:id="5"/>
      <w:r>
        <w:t>  </w:t>
      </w:r>
    </w:p>
    <w:p w:rsidR="00647C27" w:rsidRDefault="00647C27"/>
    <w:p w:rsidR="00647C27" w:rsidRDefault="00DC180A" w:rsidP="0027622D">
      <w:pPr>
        <w:ind w:left="709"/>
      </w:pPr>
      <w:r>
        <w:rPr>
          <w:rFonts w:ascii="Tahoma" w:eastAsia="Tahoma" w:hAnsi="Tahoma" w:cs="Tahoma"/>
          <w:sz w:val="24"/>
          <w:szCs w:val="24"/>
        </w:rPr>
        <w:t xml:space="preserve">5.1. </w:t>
      </w:r>
      <w:r w:rsidR="00C55C66">
        <w:rPr>
          <w:rFonts w:ascii="Tahoma" w:eastAsia="Tahoma" w:hAnsi="Tahoma" w:cs="Tahoma"/>
          <w:sz w:val="24"/>
          <w:szCs w:val="24"/>
        </w:rPr>
        <w:t>Область управления фильтром и сортировкой.</w:t>
      </w:r>
    </w:p>
    <w:tbl>
      <w:tblPr>
        <w:tblStyle w:val="af3"/>
        <w:tblW w:w="14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4117"/>
        <w:gridCol w:w="2977"/>
      </w:tblGrid>
      <w:tr w:rsidR="00DF6427" w:rsidRPr="00DF6427" w:rsidTr="0027622D">
        <w:tc>
          <w:tcPr>
            <w:tcW w:w="555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7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977" w:type="dxa"/>
            <w:shd w:val="clear" w:color="auto" w:fill="00B0F0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DF6427" w:rsidRPr="00DF6427" w:rsidTr="0027622D">
        <w:tc>
          <w:tcPr>
            <w:tcW w:w="555" w:type="dxa"/>
          </w:tcPr>
          <w:p w:rsidR="00647C27" w:rsidRPr="00DF6427" w:rsidRDefault="00F941DE">
            <w:r w:rsidRPr="00DF6427">
              <w:t>1</w:t>
            </w:r>
          </w:p>
        </w:tc>
        <w:tc>
          <w:tcPr>
            <w:tcW w:w="2880" w:type="dxa"/>
          </w:tcPr>
          <w:p w:rsidR="00647C27" w:rsidRPr="00DF6427" w:rsidRDefault="00C55C66">
            <w:r w:rsidRPr="00DF6427">
              <w:t xml:space="preserve">Фильтрация </w:t>
            </w:r>
            <w:r w:rsidR="00F941DE" w:rsidRPr="00DF6427">
              <w:t xml:space="preserve">уведомлений </w:t>
            </w:r>
            <w:r w:rsidRPr="00DF6427">
              <w:t>по выбранному значению фильтра</w:t>
            </w:r>
          </w:p>
        </w:tc>
        <w:tc>
          <w:tcPr>
            <w:tcW w:w="2220" w:type="dxa"/>
          </w:tcPr>
          <w:p w:rsidR="00647C27" w:rsidRPr="00DF6427" w:rsidRDefault="00C55C66">
            <w:r w:rsidRPr="00DF6427">
              <w:t xml:space="preserve">Кнопка </w:t>
            </w:r>
            <w:r w:rsidR="004A6500">
              <w:t>«Фильтр»</w:t>
            </w:r>
          </w:p>
          <w:p w:rsidR="00C55C66" w:rsidRPr="00DF6427" w:rsidRDefault="00C55C66">
            <w:r w:rsidRPr="00DF6427">
              <w:rPr>
                <w:noProof/>
                <w:bdr w:val="none" w:sz="0" w:space="0" w:color="auto" w:frame="1"/>
              </w:rPr>
              <w:drawing>
                <wp:inline distT="0" distB="0" distL="0" distR="0" wp14:anchorId="51B599A2" wp14:editId="1144E6EA">
                  <wp:extent cx="410514" cy="388620"/>
                  <wp:effectExtent l="0" t="0" r="8890" b="0"/>
                  <wp:docPr id="6" name="Рисунок 6" descr="https://lh7-rt.googleusercontent.com/docsz/AD_4nXdQ-7AAousPWOJg1fVQTCglA0krKXVDkGvP6n1S_f8ook-ibOxEwJqs6eRMa_UsLmp4g9MRGDwo6eZQ64tkymfQCuy--w1V1AUfL-bZQdjmgKkJmt5B3GxsXepOWfQ9cGseUu8--wYtfac1LgRU7E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dQ-7AAousPWOJg1fVQTCglA0krKXVDkGvP6n1S_f8ook-ibOxEwJqs6eRMa_UsLmp4g9MRGDwo6eZQ64tkymfQCuy--w1V1AUfL-bZQdjmgKkJmt5B3GxsXepOWfQ9cGseUu8--wYtfac1LgRU7E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267" cy="392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647C27" w:rsidRPr="00DF6427" w:rsidRDefault="00DC180A">
            <w:r w:rsidRPr="00DF6427">
              <w:t>Видна по умолчанию.</w:t>
            </w:r>
          </w:p>
          <w:p w:rsidR="00647C27" w:rsidRPr="00DF6427" w:rsidRDefault="00DC180A">
            <w:r w:rsidRPr="00DF6427">
              <w:t>Доступна по умолчанию</w:t>
            </w:r>
          </w:p>
        </w:tc>
        <w:tc>
          <w:tcPr>
            <w:tcW w:w="4117" w:type="dxa"/>
          </w:tcPr>
          <w:p w:rsidR="00647C27" w:rsidRPr="00DF6427" w:rsidRDefault="00C55C66" w:rsidP="0027622D">
            <w:pPr>
              <w:numPr>
                <w:ilvl w:val="0"/>
                <w:numId w:val="2"/>
              </w:numPr>
              <w:ind w:left="326" w:hanging="326"/>
            </w:pPr>
            <w:r w:rsidRPr="00DF6427">
              <w:t>Всплывающая подсказка «Применить ф</w:t>
            </w:r>
            <w:r w:rsidR="00DC180A" w:rsidRPr="00DF6427">
              <w:t>ильтр».</w:t>
            </w:r>
          </w:p>
          <w:p w:rsidR="00C55C66" w:rsidRPr="00DF6427" w:rsidRDefault="00C55C66" w:rsidP="0027622D">
            <w:pPr>
              <w:numPr>
                <w:ilvl w:val="0"/>
                <w:numId w:val="2"/>
              </w:numPr>
              <w:ind w:left="326" w:hanging="326"/>
            </w:pPr>
            <w:r w:rsidRPr="00DF6427">
              <w:t xml:space="preserve">При нажатии кнопки направляется синхронный запрос на сервер базы данных на отображение </w:t>
            </w:r>
            <w:r w:rsidR="00F941DE" w:rsidRPr="00DF6427">
              <w:t>строк</w:t>
            </w:r>
            <w:r w:rsidRPr="00DF6427">
              <w:t xml:space="preserve"> таблицы </w:t>
            </w:r>
            <w:r w:rsidR="00F941DE" w:rsidRPr="00DF6427">
              <w:t>подходящих под критерий фильтрации, выбранный в поле выбора значения для фильтрации.</w:t>
            </w:r>
          </w:p>
          <w:p w:rsidR="00C55C66" w:rsidRPr="00DF6427" w:rsidRDefault="00C55C66" w:rsidP="0027622D">
            <w:pPr>
              <w:numPr>
                <w:ilvl w:val="0"/>
                <w:numId w:val="2"/>
              </w:numPr>
              <w:ind w:left="326" w:hanging="326"/>
            </w:pPr>
            <w:r w:rsidRPr="00DF6427">
              <w:t>Если ответ от сервера не получен в течение 30 секунд, выводится информационное сообщение “</w:t>
            </w:r>
            <w:r w:rsidR="0027622D">
              <w:t>Сервер не отвечает. Повторите запрос</w:t>
            </w:r>
            <w:r w:rsidRPr="00DF6427">
              <w:t>”</w:t>
            </w:r>
            <w:r w:rsidR="0027622D">
              <w:t>.</w:t>
            </w:r>
            <w:r w:rsidRPr="00DF6427">
              <w:t xml:space="preserve"> </w:t>
            </w:r>
          </w:p>
          <w:p w:rsidR="00C55C66" w:rsidRPr="00DF6427" w:rsidRDefault="00F941DE" w:rsidP="0027622D">
            <w:pPr>
              <w:numPr>
                <w:ilvl w:val="0"/>
                <w:numId w:val="2"/>
              </w:numPr>
              <w:ind w:left="326" w:hanging="326"/>
            </w:pPr>
            <w:r w:rsidRPr="00DF6427">
              <w:t>Если ответ от сервера получен,</w:t>
            </w:r>
            <w:r w:rsidR="00C55C66" w:rsidRPr="00DF6427">
              <w:t xml:space="preserve"> и </w:t>
            </w:r>
            <w:r w:rsidRPr="00DF6427">
              <w:t>уведомления</w:t>
            </w:r>
            <w:r w:rsidR="00C55C66" w:rsidRPr="00DF6427">
              <w:t>, соответствующие заданн</w:t>
            </w:r>
            <w:r w:rsidRPr="00DF6427">
              <w:t>ому</w:t>
            </w:r>
            <w:r w:rsidR="00C55C66" w:rsidRPr="00DF6427">
              <w:t xml:space="preserve"> критери</w:t>
            </w:r>
            <w:r w:rsidRPr="00DF6427">
              <w:t>ю</w:t>
            </w:r>
            <w:r w:rsidR="00C55C66" w:rsidRPr="00DF6427">
              <w:t xml:space="preserve"> не найдены, выводится информационное сообщение “Поиск не дал результатов”.</w:t>
            </w:r>
          </w:p>
          <w:p w:rsidR="00647C27" w:rsidRPr="00DF6427" w:rsidRDefault="00C55C66" w:rsidP="0027622D">
            <w:pPr>
              <w:numPr>
                <w:ilvl w:val="0"/>
                <w:numId w:val="2"/>
              </w:numPr>
              <w:ind w:left="326" w:hanging="326"/>
            </w:pPr>
            <w:r w:rsidRPr="00DF6427">
              <w:t xml:space="preserve">Если ответ от сервера получен,  и </w:t>
            </w:r>
            <w:r w:rsidR="00F941DE" w:rsidRPr="00DF6427">
              <w:t>уведомления</w:t>
            </w:r>
            <w:r w:rsidRPr="00DF6427">
              <w:t>, соответствующие заданным критериям найдены,</w:t>
            </w:r>
            <w:r w:rsidR="00F941DE" w:rsidRPr="00DF6427">
              <w:t xml:space="preserve"> </w:t>
            </w:r>
            <w:r w:rsidRPr="00DF6427">
              <w:t xml:space="preserve">страница обновляется и отображаются строки </w:t>
            </w:r>
            <w:r w:rsidR="00F941DE" w:rsidRPr="00DF6427">
              <w:t>таблицы</w:t>
            </w:r>
            <w:r w:rsidRPr="00DF6427">
              <w:t xml:space="preserve">, </w:t>
            </w:r>
            <w:r w:rsidR="00F941DE" w:rsidRPr="00DF6427">
              <w:t xml:space="preserve">содержащие значения, </w:t>
            </w:r>
            <w:r w:rsidRPr="00DF6427">
              <w:t>удовлетворяющие заданн</w:t>
            </w:r>
            <w:r w:rsidR="00F941DE" w:rsidRPr="00DF6427">
              <w:t>ому</w:t>
            </w:r>
            <w:r w:rsidRPr="00DF6427">
              <w:t xml:space="preserve"> критери</w:t>
            </w:r>
            <w:r w:rsidR="00F941DE" w:rsidRPr="00DF6427">
              <w:t>ю</w:t>
            </w:r>
            <w:r w:rsidRPr="00DF6427">
              <w:t xml:space="preserve"> фильтрации.</w:t>
            </w:r>
          </w:p>
        </w:tc>
        <w:tc>
          <w:tcPr>
            <w:tcW w:w="2977" w:type="dxa"/>
          </w:tcPr>
          <w:p w:rsidR="00647C27" w:rsidRPr="00DF6427" w:rsidRDefault="00647C27"/>
        </w:tc>
      </w:tr>
      <w:tr w:rsidR="00DF6427" w:rsidRPr="00DF6427" w:rsidTr="0027622D">
        <w:tc>
          <w:tcPr>
            <w:tcW w:w="555" w:type="dxa"/>
          </w:tcPr>
          <w:p w:rsidR="00647C27" w:rsidRPr="00DF6427" w:rsidRDefault="00F941DE">
            <w:r w:rsidRPr="00DF6427">
              <w:lastRenderedPageBreak/>
              <w:t>2</w:t>
            </w:r>
          </w:p>
        </w:tc>
        <w:tc>
          <w:tcPr>
            <w:tcW w:w="2880" w:type="dxa"/>
          </w:tcPr>
          <w:p w:rsidR="00647C27" w:rsidRPr="00DF6427" w:rsidRDefault="00DC180A" w:rsidP="00F941DE">
            <w:r w:rsidRPr="00DF6427">
              <w:t xml:space="preserve">Сортировка </w:t>
            </w:r>
            <w:r w:rsidR="00F941DE" w:rsidRPr="00DF6427">
              <w:t>уведомлений по выбранному порядку сортировки</w:t>
            </w:r>
          </w:p>
        </w:tc>
        <w:tc>
          <w:tcPr>
            <w:tcW w:w="2220" w:type="dxa"/>
          </w:tcPr>
          <w:p w:rsidR="00647C27" w:rsidRPr="00DF6427" w:rsidRDefault="00DC180A" w:rsidP="004A6500">
            <w:r w:rsidRPr="00DF6427">
              <w:t>Кнопка “</w:t>
            </w:r>
            <w:r w:rsidR="004A6500">
              <w:t>Сортировка</w:t>
            </w:r>
            <w:r w:rsidRPr="00DF6427">
              <w:t>”</w:t>
            </w:r>
            <w:r w:rsidR="00C55C66" w:rsidRPr="00DF6427">
              <w:t xml:space="preserve"> </w:t>
            </w:r>
            <w:r w:rsidR="00C55C66" w:rsidRPr="00DF6427">
              <w:rPr>
                <w:noProof/>
              </w:rPr>
              <w:drawing>
                <wp:inline distT="0" distB="0" distL="0" distR="0" wp14:anchorId="58030B83" wp14:editId="07DD7B42">
                  <wp:extent cx="438211" cy="390580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647C27" w:rsidRPr="00DF6427" w:rsidRDefault="00DC180A">
            <w:r w:rsidRPr="00DF6427">
              <w:t>Видна по умолчанию.</w:t>
            </w:r>
          </w:p>
          <w:p w:rsidR="00647C27" w:rsidRPr="00DF6427" w:rsidRDefault="00DC180A">
            <w:r w:rsidRPr="00DF6427">
              <w:t>Доступна по умолчанию</w:t>
            </w:r>
          </w:p>
        </w:tc>
        <w:tc>
          <w:tcPr>
            <w:tcW w:w="4117" w:type="dxa"/>
          </w:tcPr>
          <w:p w:rsidR="00647C27" w:rsidRPr="00DF6427" w:rsidRDefault="00DC180A" w:rsidP="0027622D">
            <w:pPr>
              <w:numPr>
                <w:ilvl w:val="0"/>
                <w:numId w:val="1"/>
              </w:numPr>
              <w:ind w:left="326"/>
            </w:pPr>
            <w:r w:rsidRPr="00DF6427">
              <w:t>Всплывающая подсказка «</w:t>
            </w:r>
            <w:r w:rsidR="00F941DE" w:rsidRPr="00DF6427">
              <w:t>Применить сортировку</w:t>
            </w:r>
            <w:r w:rsidRPr="00DF6427">
              <w:t>».</w:t>
            </w:r>
          </w:p>
          <w:p w:rsidR="00647C27" w:rsidRPr="00DF6427" w:rsidRDefault="00DC180A" w:rsidP="0027622D">
            <w:pPr>
              <w:numPr>
                <w:ilvl w:val="0"/>
                <w:numId w:val="1"/>
              </w:numPr>
              <w:ind w:left="326"/>
            </w:pPr>
            <w:r w:rsidRPr="00DF6427">
              <w:t>При нажатии происходит</w:t>
            </w:r>
          </w:p>
          <w:p w:rsidR="00647C27" w:rsidRPr="00DF6427" w:rsidRDefault="00DC180A" w:rsidP="0027622D">
            <w:pPr>
              <w:ind w:left="326"/>
            </w:pPr>
            <w:r w:rsidRPr="00DF6427">
              <w:t>отправка синхронного запроса к серв</w:t>
            </w:r>
            <w:r w:rsidR="00F941DE" w:rsidRPr="00DF6427">
              <w:t>еру базы данных на отображение строк</w:t>
            </w:r>
            <w:r w:rsidRPr="00DF6427">
              <w:t xml:space="preserve"> та</w:t>
            </w:r>
            <w:r w:rsidR="00F941DE" w:rsidRPr="00DF6427">
              <w:t>блицы с сортировкой по значению, выбранному в поле выбора порядка сортировки</w:t>
            </w:r>
            <w:r w:rsidRPr="00DF6427">
              <w:t>.</w:t>
            </w:r>
          </w:p>
          <w:p w:rsidR="00647C27" w:rsidRPr="00DF6427" w:rsidRDefault="00DC180A" w:rsidP="0027622D">
            <w:pPr>
              <w:numPr>
                <w:ilvl w:val="0"/>
                <w:numId w:val="1"/>
              </w:numPr>
              <w:ind w:left="326"/>
            </w:pPr>
            <w:r w:rsidRPr="00DF6427">
              <w:t xml:space="preserve">Если ответ от сервера не получен в течение 30 секунда, выводится информационное сообщение “Нет ответа от сервера. Повторите действие” </w:t>
            </w:r>
          </w:p>
          <w:p w:rsidR="00647C27" w:rsidRPr="00DF6427" w:rsidRDefault="00DC180A" w:rsidP="0027622D">
            <w:pPr>
              <w:numPr>
                <w:ilvl w:val="0"/>
                <w:numId w:val="1"/>
              </w:numPr>
              <w:ind w:left="326"/>
            </w:pPr>
            <w:r w:rsidRPr="00DF6427">
              <w:t>Если ответ от сервера получен, страница обновляется и строки</w:t>
            </w:r>
            <w:r w:rsidR="00F941DE" w:rsidRPr="00DF6427">
              <w:t xml:space="preserve"> таблицы отображаются в порядке, в соответствии со значением, выбранном в поле выбора порядка сортировки.</w:t>
            </w:r>
          </w:p>
        </w:tc>
        <w:tc>
          <w:tcPr>
            <w:tcW w:w="2977" w:type="dxa"/>
          </w:tcPr>
          <w:p w:rsidR="00647C27" w:rsidRPr="00DF6427" w:rsidRDefault="00F941DE">
            <w:r w:rsidRPr="00DF6427">
              <w:t>При выборе «Сначала новые» - сортировка по значению «Дата получения» в порядке от более поздней к более ранней. При выборе «Сначала старые» - сортировка по значению «Дата получения» в порядке от более ранней к более поздней</w:t>
            </w:r>
          </w:p>
        </w:tc>
      </w:tr>
    </w:tbl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DC180A" w:rsidP="0027622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5.4. </w:t>
      </w:r>
      <w:r>
        <w:rPr>
          <w:rFonts w:ascii="Tahoma" w:eastAsia="Tahoma" w:hAnsi="Tahoma" w:cs="Tahoma"/>
          <w:color w:val="000000"/>
          <w:sz w:val="24"/>
          <w:szCs w:val="24"/>
        </w:rPr>
        <w:t>Табличная форма вывода списка у</w:t>
      </w:r>
      <w:r w:rsidR="004A6500">
        <w:rPr>
          <w:rFonts w:ascii="Tahoma" w:eastAsia="Tahoma" w:hAnsi="Tahoma" w:cs="Tahoma"/>
          <w:color w:val="000000"/>
          <w:sz w:val="24"/>
          <w:szCs w:val="24"/>
        </w:rPr>
        <w:t>ведомлений</w:t>
      </w:r>
      <w:r w:rsidR="0027622D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af6"/>
        <w:tblW w:w="151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2931"/>
        <w:gridCol w:w="2328"/>
        <w:gridCol w:w="2127"/>
        <w:gridCol w:w="4110"/>
        <w:gridCol w:w="3231"/>
      </w:tblGrid>
      <w:tr w:rsidR="00647C27" w:rsidTr="0027622D">
        <w:tc>
          <w:tcPr>
            <w:tcW w:w="406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31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328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7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110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231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647C27" w:rsidTr="0027622D">
        <w:tc>
          <w:tcPr>
            <w:tcW w:w="406" w:type="dxa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931" w:type="dxa"/>
          </w:tcPr>
          <w:p w:rsidR="00647C27" w:rsidRDefault="00DC180A" w:rsidP="004A6500">
            <w:r>
              <w:t xml:space="preserve">Выбор </w:t>
            </w:r>
            <w:r w:rsidR="004A6500">
              <w:t>уведомлений</w:t>
            </w:r>
            <w:r>
              <w:t xml:space="preserve"> для удаления</w:t>
            </w:r>
          </w:p>
        </w:tc>
        <w:tc>
          <w:tcPr>
            <w:tcW w:w="2328" w:type="dxa"/>
          </w:tcPr>
          <w:p w:rsidR="00647C27" w:rsidRDefault="00DC180A">
            <w:proofErr w:type="spellStart"/>
            <w:r>
              <w:t>Чекбокс</w:t>
            </w:r>
            <w:proofErr w:type="spellEnd"/>
            <w:r>
              <w:t xml:space="preserve"> в крайнем левом столбце</w:t>
            </w:r>
          </w:p>
        </w:tc>
        <w:tc>
          <w:tcPr>
            <w:tcW w:w="2127" w:type="dxa"/>
          </w:tcPr>
          <w:p w:rsidR="00647C27" w:rsidRDefault="00DC180A">
            <w:r>
              <w:t>Доступно по умолчанию</w:t>
            </w:r>
          </w:p>
        </w:tc>
        <w:tc>
          <w:tcPr>
            <w:tcW w:w="4110" w:type="dxa"/>
          </w:tcPr>
          <w:p w:rsidR="00647C27" w:rsidRDefault="00DC180A" w:rsidP="0027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По умолчанию – не выбран.</w:t>
            </w:r>
          </w:p>
          <w:p w:rsidR="00647C27" w:rsidRDefault="00DC180A" w:rsidP="0027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соответствующей строке таблицы – </w:t>
            </w:r>
            <w:r w:rsidR="00F941DE">
              <w:rPr>
                <w:color w:val="000000"/>
              </w:rPr>
              <w:t>уведомление</w:t>
            </w:r>
            <w:r>
              <w:rPr>
                <w:color w:val="000000"/>
              </w:rPr>
              <w:t xml:space="preserve"> выбирается </w:t>
            </w:r>
            <w:r w:rsidR="00F941DE">
              <w:rPr>
                <w:color w:val="000000"/>
              </w:rPr>
              <w:t>удаления</w:t>
            </w:r>
            <w:r>
              <w:rPr>
                <w:color w:val="000000"/>
              </w:rPr>
              <w:t xml:space="preserve">. </w:t>
            </w:r>
          </w:p>
          <w:p w:rsidR="00647C27" w:rsidRDefault="00DC180A" w:rsidP="0027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>Возможен выбор более одной строки.</w:t>
            </w:r>
          </w:p>
          <w:p w:rsidR="00647C27" w:rsidRDefault="00DC180A" w:rsidP="0027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При проставлении признака в заголовке таблицы – выбираются все строки </w:t>
            </w:r>
            <w:r w:rsidR="00F941DE">
              <w:rPr>
                <w:color w:val="000000"/>
              </w:rPr>
              <w:t>на странице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3231" w:type="dxa"/>
          </w:tcPr>
          <w:p w:rsidR="00647C27" w:rsidRDefault="00DC180A">
            <w:r>
              <w:t xml:space="preserve">При проставлении признака в </w:t>
            </w:r>
            <w:proofErr w:type="spellStart"/>
            <w:r>
              <w:t>чекбоксе</w:t>
            </w:r>
            <w:proofErr w:type="spellEnd"/>
            <w:r>
              <w:t xml:space="preserve"> соответствующие строки выделяются синим цветом.</w:t>
            </w:r>
          </w:p>
        </w:tc>
      </w:tr>
      <w:tr w:rsidR="00647C27" w:rsidTr="0027622D">
        <w:tc>
          <w:tcPr>
            <w:tcW w:w="406" w:type="dxa"/>
          </w:tcPr>
          <w:p w:rsidR="00647C27" w:rsidRDefault="00194969">
            <w:r>
              <w:t>2</w:t>
            </w:r>
          </w:p>
        </w:tc>
        <w:tc>
          <w:tcPr>
            <w:tcW w:w="2931" w:type="dxa"/>
          </w:tcPr>
          <w:p w:rsidR="00647C27" w:rsidRDefault="00194969" w:rsidP="004A6500">
            <w:r>
              <w:t xml:space="preserve">Удалить выбранные </w:t>
            </w:r>
            <w:r w:rsidR="004A6500">
              <w:t>уведомления</w:t>
            </w:r>
          </w:p>
        </w:tc>
        <w:tc>
          <w:tcPr>
            <w:tcW w:w="2328" w:type="dxa"/>
          </w:tcPr>
          <w:p w:rsidR="00647C27" w:rsidRDefault="00194969">
            <w:r>
              <w:t xml:space="preserve">Кнопка «Удалить выбранные» </w:t>
            </w:r>
          </w:p>
          <w:p w:rsidR="00194969" w:rsidRDefault="00194969">
            <w:r w:rsidRPr="00194969">
              <w:rPr>
                <w:noProof/>
              </w:rPr>
              <w:lastRenderedPageBreak/>
              <w:drawing>
                <wp:inline distT="0" distB="0" distL="0" distR="0" wp14:anchorId="7DE79D73" wp14:editId="3990491A">
                  <wp:extent cx="1019317" cy="390580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4969" w:rsidRDefault="00194969"/>
        </w:tc>
        <w:tc>
          <w:tcPr>
            <w:tcW w:w="2127" w:type="dxa"/>
          </w:tcPr>
          <w:p w:rsidR="00647C27" w:rsidRDefault="00194969">
            <w:r>
              <w:lastRenderedPageBreak/>
              <w:t>Видна по умолчанию.</w:t>
            </w:r>
          </w:p>
          <w:p w:rsidR="00194969" w:rsidRDefault="00194969">
            <w:r>
              <w:lastRenderedPageBreak/>
              <w:t xml:space="preserve">Доступна при выборе хотя бы одного </w:t>
            </w:r>
            <w:proofErr w:type="spellStart"/>
            <w:r>
              <w:t>чекбокса</w:t>
            </w:r>
            <w:proofErr w:type="spellEnd"/>
            <w:r>
              <w:t xml:space="preserve"> напротив строки таблицы</w:t>
            </w:r>
          </w:p>
        </w:tc>
        <w:tc>
          <w:tcPr>
            <w:tcW w:w="4110" w:type="dxa"/>
          </w:tcPr>
          <w:p w:rsidR="00194969" w:rsidRPr="00DF6427" w:rsidRDefault="00194969" w:rsidP="0018565E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DF6427">
              <w:rPr>
                <w:rFonts w:ascii="Calibri" w:hAnsi="Calibri"/>
                <w:sz w:val="22"/>
                <w:szCs w:val="22"/>
              </w:rPr>
              <w:lastRenderedPageBreak/>
              <w:t xml:space="preserve">При нажатии на кнопку направляется синхронный запрос на сервер базы </w:t>
            </w:r>
            <w:r w:rsidRPr="00DF6427">
              <w:rPr>
                <w:rFonts w:ascii="Calibri" w:hAnsi="Calibri"/>
                <w:sz w:val="22"/>
                <w:szCs w:val="22"/>
              </w:rPr>
              <w:lastRenderedPageBreak/>
              <w:t>данных на удаление указанных строк из таблицы </w:t>
            </w:r>
            <w:r w:rsidRPr="00DF6427">
              <w:rPr>
                <w:rFonts w:ascii="Calibri" w:hAnsi="Calibri"/>
                <w:sz w:val="22"/>
                <w:szCs w:val="22"/>
                <w:lang w:val="en-US"/>
              </w:rPr>
              <w:t>NOTIFICATIONS</w:t>
            </w:r>
            <w:r w:rsidRPr="00DF6427">
              <w:rPr>
                <w:rFonts w:ascii="Calibri" w:hAnsi="Calibri"/>
                <w:sz w:val="22"/>
                <w:szCs w:val="22"/>
              </w:rPr>
              <w:t>.</w:t>
            </w:r>
          </w:p>
          <w:p w:rsidR="00194969" w:rsidRPr="00DF6427" w:rsidRDefault="00194969" w:rsidP="00194969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DF6427">
              <w:rPr>
                <w:rFonts w:ascii="Calibri" w:hAnsi="Calibri"/>
                <w:sz w:val="22"/>
                <w:szCs w:val="22"/>
              </w:rPr>
              <w:t>При отсутствии ответа от сервера в течение 1 минуты выводится информационное сообщение “</w:t>
            </w:r>
            <w:r w:rsidR="0027622D">
              <w:rPr>
                <w:rFonts w:ascii="Calibri" w:hAnsi="Calibri"/>
                <w:sz w:val="22"/>
                <w:szCs w:val="22"/>
              </w:rPr>
              <w:t>Сервер не отвечает. Повторите запрос</w:t>
            </w:r>
            <w:r w:rsidRPr="00DF6427">
              <w:rPr>
                <w:rFonts w:ascii="Calibri" w:hAnsi="Calibri"/>
                <w:sz w:val="22"/>
                <w:szCs w:val="22"/>
              </w:rPr>
              <w:t>”</w:t>
            </w:r>
            <w:r w:rsidR="0027622D">
              <w:rPr>
                <w:rFonts w:ascii="Calibri" w:hAnsi="Calibri"/>
                <w:sz w:val="22"/>
                <w:szCs w:val="22"/>
              </w:rPr>
              <w:t>.</w:t>
            </w:r>
          </w:p>
          <w:p w:rsidR="00194969" w:rsidRPr="00DF6427" w:rsidRDefault="00194969" w:rsidP="00194969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/>
                <w:sz w:val="22"/>
                <w:szCs w:val="22"/>
              </w:rPr>
            </w:pPr>
            <w:r w:rsidRPr="00DF6427">
              <w:rPr>
                <w:rFonts w:ascii="Calibri" w:hAnsi="Calibri"/>
                <w:sz w:val="22"/>
                <w:szCs w:val="22"/>
              </w:rPr>
              <w:t xml:space="preserve">При получении ответа от сервера выбранные уведомления удаляются из таблицы </w:t>
            </w:r>
            <w:r w:rsidRPr="00DF6427">
              <w:rPr>
                <w:rFonts w:ascii="Calibri" w:hAnsi="Calibri"/>
                <w:sz w:val="22"/>
                <w:szCs w:val="22"/>
                <w:lang w:val="en-US"/>
              </w:rPr>
              <w:t>NOTIFICATIONS</w:t>
            </w:r>
            <w:r w:rsidRPr="00DF6427">
              <w:rPr>
                <w:rFonts w:ascii="Calibri" w:hAnsi="Calibri"/>
                <w:sz w:val="22"/>
                <w:szCs w:val="22"/>
              </w:rPr>
              <w:t xml:space="preserve"> в базе данных.</w:t>
            </w:r>
          </w:p>
          <w:p w:rsidR="00647C27" w:rsidRPr="00194969" w:rsidRDefault="00194969" w:rsidP="00194969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ind w:left="360"/>
              <w:textAlignment w:val="baseline"/>
              <w:rPr>
                <w:rFonts w:ascii="Calibri" w:hAnsi="Calibri"/>
                <w:color w:val="000000"/>
                <w:sz w:val="22"/>
                <w:szCs w:val="22"/>
              </w:rPr>
            </w:pPr>
            <w:r w:rsidRPr="00DF6427">
              <w:rPr>
                <w:rFonts w:ascii="Calibri" w:hAnsi="Calibri"/>
                <w:sz w:val="22"/>
                <w:szCs w:val="22"/>
              </w:rPr>
              <w:t>Страница уведомлений обновляется, удаленные уведомления не отображаются на странице.</w:t>
            </w:r>
          </w:p>
        </w:tc>
        <w:tc>
          <w:tcPr>
            <w:tcW w:w="3231" w:type="dxa"/>
          </w:tcPr>
          <w:p w:rsidR="00647C27" w:rsidRDefault="00647C27"/>
        </w:tc>
      </w:tr>
      <w:tr w:rsidR="00647C27" w:rsidTr="0027622D">
        <w:tc>
          <w:tcPr>
            <w:tcW w:w="406" w:type="dxa"/>
          </w:tcPr>
          <w:p w:rsidR="00647C27" w:rsidRDefault="00DC180A">
            <w:r>
              <w:t>3</w:t>
            </w:r>
          </w:p>
        </w:tc>
        <w:tc>
          <w:tcPr>
            <w:tcW w:w="2931" w:type="dxa"/>
          </w:tcPr>
          <w:p w:rsidR="00647C27" w:rsidRDefault="00DC180A">
            <w:r>
              <w:t>Выделение строки таблицы</w:t>
            </w:r>
          </w:p>
        </w:tc>
        <w:tc>
          <w:tcPr>
            <w:tcW w:w="2328" w:type="dxa"/>
          </w:tcPr>
          <w:p w:rsidR="00647C27" w:rsidRDefault="00647C27"/>
        </w:tc>
        <w:tc>
          <w:tcPr>
            <w:tcW w:w="2127" w:type="dxa"/>
          </w:tcPr>
          <w:p w:rsidR="00647C27" w:rsidRDefault="00DC180A">
            <w:r>
              <w:t>Доступно по умолчанию</w:t>
            </w:r>
          </w:p>
        </w:tc>
        <w:tc>
          <w:tcPr>
            <w:tcW w:w="4110" w:type="dxa"/>
          </w:tcPr>
          <w:p w:rsidR="00647C27" w:rsidRDefault="00DC180A" w:rsidP="0027622D">
            <w:pPr>
              <w:ind w:left="314"/>
            </w:pPr>
            <w:r>
              <w:t>При клике на любом месте строки таблицы –</w:t>
            </w:r>
            <w:r w:rsidR="0027622D">
              <w:t xml:space="preserve"> строка выделяется синим цветом</w:t>
            </w:r>
          </w:p>
        </w:tc>
        <w:tc>
          <w:tcPr>
            <w:tcW w:w="3231" w:type="dxa"/>
          </w:tcPr>
          <w:p w:rsidR="00647C27" w:rsidRDefault="00647C27"/>
        </w:tc>
      </w:tr>
      <w:tr w:rsidR="00647C27" w:rsidTr="0027622D">
        <w:tc>
          <w:tcPr>
            <w:tcW w:w="406" w:type="dxa"/>
          </w:tcPr>
          <w:p w:rsidR="00647C27" w:rsidRDefault="00F941DE">
            <w:r>
              <w:t>4</w:t>
            </w:r>
          </w:p>
        </w:tc>
        <w:tc>
          <w:tcPr>
            <w:tcW w:w="2931" w:type="dxa"/>
          </w:tcPr>
          <w:p w:rsidR="00647C27" w:rsidRDefault="00F941DE" w:rsidP="00F941DE">
            <w:r>
              <w:t>Переход к просмотру полного текста уведомления</w:t>
            </w:r>
          </w:p>
        </w:tc>
        <w:tc>
          <w:tcPr>
            <w:tcW w:w="2328" w:type="dxa"/>
          </w:tcPr>
          <w:p w:rsidR="00647C27" w:rsidRDefault="00647C27"/>
        </w:tc>
        <w:tc>
          <w:tcPr>
            <w:tcW w:w="2127" w:type="dxa"/>
          </w:tcPr>
          <w:p w:rsidR="00647C27" w:rsidRDefault="00F941DE">
            <w:r>
              <w:t>Доступен по умолчанию</w:t>
            </w:r>
          </w:p>
        </w:tc>
        <w:tc>
          <w:tcPr>
            <w:tcW w:w="4110" w:type="dxa"/>
          </w:tcPr>
          <w:p w:rsidR="00647C27" w:rsidRDefault="00F941DE" w:rsidP="0027622D">
            <w:pPr>
              <w:ind w:left="314"/>
            </w:pPr>
            <w:r>
              <w:t>При двойном клике на строке таблицы открывается форма просмотра полного текста уведомления</w:t>
            </w:r>
          </w:p>
        </w:tc>
        <w:tc>
          <w:tcPr>
            <w:tcW w:w="3231" w:type="dxa"/>
          </w:tcPr>
          <w:p w:rsidR="00647C27" w:rsidRDefault="00647C27"/>
        </w:tc>
      </w:tr>
      <w:tr w:rsidR="00647C27" w:rsidTr="0027622D">
        <w:tc>
          <w:tcPr>
            <w:tcW w:w="406" w:type="dxa"/>
          </w:tcPr>
          <w:p w:rsidR="00647C27" w:rsidRDefault="00F941DE">
            <w:r>
              <w:t>5</w:t>
            </w:r>
          </w:p>
        </w:tc>
        <w:tc>
          <w:tcPr>
            <w:tcW w:w="2931" w:type="dxa"/>
          </w:tcPr>
          <w:p w:rsidR="00647C27" w:rsidRDefault="00DC180A" w:rsidP="00194969">
            <w:r>
              <w:t xml:space="preserve">Переход между страницами </w:t>
            </w:r>
            <w:r w:rsidR="00194969">
              <w:t>табличной формы вывода</w:t>
            </w:r>
          </w:p>
        </w:tc>
        <w:tc>
          <w:tcPr>
            <w:tcW w:w="2328" w:type="dxa"/>
          </w:tcPr>
          <w:p w:rsidR="00647C27" w:rsidRDefault="00DC180A">
            <w:r>
              <w:t xml:space="preserve">Ссылки на соответствующие страницы под таблицей списка </w:t>
            </w:r>
            <w:r w:rsidR="004A6500">
              <w:t>уведомлений</w:t>
            </w:r>
          </w:p>
          <w:p w:rsidR="00647C27" w:rsidRDefault="00DC180A">
            <w:r>
              <w:rPr>
                <w:noProof/>
              </w:rPr>
              <w:drawing>
                <wp:inline distT="0" distB="0" distL="0" distR="0" wp14:editId="7813956D">
                  <wp:extent cx="1211580" cy="137160"/>
                  <wp:effectExtent l="0" t="0" r="7620" b="0"/>
                  <wp:docPr id="7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490" cy="13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647C27" w:rsidRDefault="00DC180A">
            <w:r>
              <w:t>Доступен по умолчанию</w:t>
            </w:r>
          </w:p>
        </w:tc>
        <w:tc>
          <w:tcPr>
            <w:tcW w:w="4110" w:type="dxa"/>
          </w:tcPr>
          <w:p w:rsidR="00647C27" w:rsidRDefault="00DC180A" w:rsidP="0027622D">
            <w:pPr>
              <w:ind w:left="314"/>
            </w:pPr>
            <w:r>
              <w:t>При клике на ссылку соответствующей страницы, происходит переход на</w:t>
            </w:r>
            <w:r w:rsidR="00194969">
              <w:t xml:space="preserve"> соответствующую страницу табличной формы вывода</w:t>
            </w:r>
          </w:p>
        </w:tc>
        <w:tc>
          <w:tcPr>
            <w:tcW w:w="3231" w:type="dxa"/>
          </w:tcPr>
          <w:p w:rsidR="00647C27" w:rsidRDefault="00647C27"/>
        </w:tc>
      </w:tr>
      <w:tr w:rsidR="00194969" w:rsidTr="0027622D">
        <w:tc>
          <w:tcPr>
            <w:tcW w:w="406" w:type="dxa"/>
          </w:tcPr>
          <w:p w:rsidR="00194969" w:rsidRDefault="00194969">
            <w:r>
              <w:t>6</w:t>
            </w:r>
          </w:p>
        </w:tc>
        <w:tc>
          <w:tcPr>
            <w:tcW w:w="2931" w:type="dxa"/>
          </w:tcPr>
          <w:p w:rsidR="00194969" w:rsidRDefault="00194969" w:rsidP="00194969">
            <w:r>
              <w:t>Отметить все уведомления как прочитанные</w:t>
            </w:r>
          </w:p>
        </w:tc>
        <w:tc>
          <w:tcPr>
            <w:tcW w:w="2328" w:type="dxa"/>
          </w:tcPr>
          <w:p w:rsidR="00194969" w:rsidRDefault="00194969">
            <w:r>
              <w:t>Кнопка «Отметить все как прочитанные»</w:t>
            </w:r>
          </w:p>
          <w:p w:rsidR="00194969" w:rsidRDefault="00194969">
            <w:r w:rsidRPr="00194969">
              <w:rPr>
                <w:noProof/>
              </w:rPr>
              <w:drawing>
                <wp:inline distT="0" distB="0" distL="0" distR="0" wp14:anchorId="2A4E65CF" wp14:editId="1CA48B65">
                  <wp:extent cx="1251585" cy="299085"/>
                  <wp:effectExtent l="0" t="0" r="5715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5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194969" w:rsidRDefault="00194969">
            <w:r>
              <w:t>Видна по умолчанию. Доступна при наличии непрочитанных уведомлений</w:t>
            </w:r>
          </w:p>
        </w:tc>
        <w:tc>
          <w:tcPr>
            <w:tcW w:w="4110" w:type="dxa"/>
          </w:tcPr>
          <w:p w:rsidR="00194969" w:rsidRDefault="00DF6427" w:rsidP="00DF6427">
            <w:pPr>
              <w:pStyle w:val="a5"/>
              <w:numPr>
                <w:ilvl w:val="3"/>
                <w:numId w:val="1"/>
              </w:numPr>
              <w:ind w:left="462"/>
            </w:pPr>
            <w:r>
              <w:t>При нажатии на кнопку направляется запрос к серверу базы данных на проставление признака «</w:t>
            </w:r>
            <w:r w:rsidRPr="00DF6427">
              <w:rPr>
                <w:lang w:val="en-US"/>
              </w:rPr>
              <w:t>MARK</w:t>
            </w:r>
            <w:r w:rsidRPr="00DF6427">
              <w:t>_</w:t>
            </w:r>
            <w:r w:rsidRPr="00DF6427">
              <w:rPr>
                <w:lang w:val="en-US"/>
              </w:rPr>
              <w:t>AS</w:t>
            </w:r>
            <w:r w:rsidRPr="00DF6427">
              <w:t>_</w:t>
            </w:r>
            <w:r w:rsidRPr="00DF6427">
              <w:rPr>
                <w:lang w:val="en-US"/>
              </w:rPr>
              <w:t>READ</w:t>
            </w:r>
            <w:r>
              <w:t xml:space="preserve">» в </w:t>
            </w:r>
            <w:r w:rsidRPr="00DF6427">
              <w:t xml:space="preserve">таблице </w:t>
            </w:r>
            <w:r w:rsidRPr="00DF6427">
              <w:rPr>
                <w:lang w:val="en-US"/>
              </w:rPr>
              <w:t>NOTIFICATIONS</w:t>
            </w:r>
            <w:r>
              <w:t xml:space="preserve"> во всех строках. </w:t>
            </w:r>
          </w:p>
          <w:p w:rsidR="00DF6427" w:rsidRDefault="00DF6427" w:rsidP="00DF6427">
            <w:pPr>
              <w:pStyle w:val="a5"/>
              <w:numPr>
                <w:ilvl w:val="3"/>
                <w:numId w:val="1"/>
              </w:numPr>
              <w:ind w:left="462"/>
            </w:pPr>
            <w:r>
              <w:t>Если ответ от сервера не получен в течение 30 секунд, выводится “</w:t>
            </w:r>
            <w:r w:rsidR="0027622D">
              <w:t>Сервер не отвечает.  Повторите запрос</w:t>
            </w:r>
            <w:r>
              <w:t>”</w:t>
            </w:r>
            <w:r w:rsidR="0027622D">
              <w:t>.</w:t>
            </w:r>
          </w:p>
          <w:p w:rsidR="00DF6427" w:rsidRPr="00DF6427" w:rsidRDefault="00DF6427" w:rsidP="00DF6427">
            <w:pPr>
              <w:pStyle w:val="a5"/>
              <w:numPr>
                <w:ilvl w:val="3"/>
                <w:numId w:val="1"/>
              </w:numPr>
              <w:ind w:left="462"/>
            </w:pPr>
            <w:r>
              <w:lastRenderedPageBreak/>
              <w:t xml:space="preserve">При получении ответа от сервера признак во всех строках таблицы </w:t>
            </w:r>
            <w:r w:rsidRPr="00DF6427">
              <w:rPr>
                <w:lang w:val="en-US"/>
              </w:rPr>
              <w:t>NOTIFICATIONS</w:t>
            </w:r>
            <w:r>
              <w:t xml:space="preserve">  проставляется признак «</w:t>
            </w:r>
            <w:r w:rsidRPr="00DF6427">
              <w:rPr>
                <w:lang w:val="en-US"/>
              </w:rPr>
              <w:t>MARK</w:t>
            </w:r>
            <w:r w:rsidRPr="00DF6427">
              <w:t>_</w:t>
            </w:r>
            <w:r w:rsidRPr="00DF6427">
              <w:rPr>
                <w:lang w:val="en-US"/>
              </w:rPr>
              <w:t>AS</w:t>
            </w:r>
            <w:r w:rsidRPr="00DF6427">
              <w:t>_</w:t>
            </w:r>
            <w:r w:rsidRPr="00DF6427">
              <w:rPr>
                <w:lang w:val="en-US"/>
              </w:rPr>
              <w:t>READ</w:t>
            </w:r>
            <w:r>
              <w:t>», страница уведомлений обновляется, все уведомления отображаются прочтенными.</w:t>
            </w:r>
          </w:p>
        </w:tc>
        <w:tc>
          <w:tcPr>
            <w:tcW w:w="3231" w:type="dxa"/>
          </w:tcPr>
          <w:p w:rsidR="00194969" w:rsidRDefault="00DF6427">
            <w:r>
              <w:lastRenderedPageBreak/>
              <w:t>Непрочтенные уведомления в таблице выделены жирным шрифтом, прочтённые – обычным.</w:t>
            </w:r>
          </w:p>
        </w:tc>
      </w:tr>
    </w:tbl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sz w:val="24"/>
          <w:szCs w:val="24"/>
        </w:rPr>
      </w:pPr>
    </w:p>
    <w:p w:rsidR="00647C27" w:rsidRDefault="00DC180A" w:rsidP="0027622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5.5.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детальной информации по выбранному </w:t>
      </w:r>
      <w:r w:rsidR="004A6500">
        <w:rPr>
          <w:rFonts w:ascii="Tahoma" w:eastAsia="Tahoma" w:hAnsi="Tahoma" w:cs="Tahoma"/>
          <w:color w:val="000000"/>
          <w:sz w:val="24"/>
          <w:szCs w:val="24"/>
        </w:rPr>
        <w:t>уведомлению.</w:t>
      </w:r>
    </w:p>
    <w:tbl>
      <w:tblPr>
        <w:tblStyle w:val="af7"/>
        <w:tblW w:w="14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3827"/>
        <w:gridCol w:w="2693"/>
      </w:tblGrid>
      <w:tr w:rsidR="00647C27">
        <w:tc>
          <w:tcPr>
            <w:tcW w:w="562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827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693" w:type="dxa"/>
            <w:shd w:val="clear" w:color="auto" w:fill="00B0F0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647C27">
        <w:tc>
          <w:tcPr>
            <w:tcW w:w="562" w:type="dxa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647C27" w:rsidRDefault="00DC180A">
            <w:r>
              <w:t>Закрытие формы</w:t>
            </w:r>
          </w:p>
        </w:tc>
        <w:tc>
          <w:tcPr>
            <w:tcW w:w="2268" w:type="dxa"/>
          </w:tcPr>
          <w:p w:rsidR="00647C27" w:rsidRDefault="00DC180A">
            <w:r>
              <w:t>Кнопка «Закрыть»</w:t>
            </w:r>
          </w:p>
          <w:p w:rsidR="00647C27" w:rsidRDefault="00194969">
            <w:r w:rsidRPr="00194969">
              <w:rPr>
                <w:noProof/>
              </w:rPr>
              <w:drawing>
                <wp:inline distT="0" distB="0" distL="0" distR="0" wp14:anchorId="6578FFC0" wp14:editId="6DF85CA9">
                  <wp:extent cx="876422" cy="371527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647C27" w:rsidRDefault="00DC180A">
            <w:r>
              <w:t>Видна по умолчанию.</w:t>
            </w:r>
          </w:p>
          <w:p w:rsidR="00647C27" w:rsidRDefault="00DC180A">
            <w:r>
              <w:t>Доступна по умолчанию</w:t>
            </w:r>
          </w:p>
        </w:tc>
        <w:tc>
          <w:tcPr>
            <w:tcW w:w="3827" w:type="dxa"/>
          </w:tcPr>
          <w:p w:rsidR="00647C27" w:rsidRDefault="00DC180A">
            <w:r>
              <w:t>При нажатии на кнопку форма закрывается.</w:t>
            </w:r>
          </w:p>
        </w:tc>
        <w:tc>
          <w:tcPr>
            <w:tcW w:w="2693" w:type="dxa"/>
          </w:tcPr>
          <w:p w:rsidR="00647C27" w:rsidRDefault="00647C27"/>
        </w:tc>
      </w:tr>
    </w:tbl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p w:rsidR="00647C27" w:rsidRDefault="00DC180A">
      <w:pPr>
        <w:pStyle w:val="1"/>
        <w:numPr>
          <w:ilvl w:val="0"/>
          <w:numId w:val="5"/>
        </w:numPr>
      </w:pPr>
      <w:bookmarkStart w:id="6" w:name="_Toc191833767"/>
      <w:r>
        <w:t>Правила сохранения информации</w:t>
      </w:r>
      <w:bookmarkEnd w:id="6"/>
    </w:p>
    <w:p w:rsidR="0027622D" w:rsidRPr="0027622D" w:rsidRDefault="0027622D" w:rsidP="0027622D"/>
    <w:p w:rsidR="00647C27" w:rsidRDefault="00DC180A" w:rsidP="0027622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удаления </w:t>
      </w:r>
      <w:r w:rsidR="00F941DE">
        <w:rPr>
          <w:rFonts w:ascii="Tahoma" w:eastAsia="Tahoma" w:hAnsi="Tahoma" w:cs="Tahoma"/>
          <w:color w:val="000000"/>
          <w:sz w:val="24"/>
          <w:szCs w:val="24"/>
        </w:rPr>
        <w:t>уведомления.</w:t>
      </w:r>
    </w:p>
    <w:p w:rsidR="00F941DE" w:rsidRDefault="00F941DE" w:rsidP="0027622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закрытия формы просмотра полного текста уведомления.</w:t>
      </w:r>
    </w:p>
    <w:p w:rsidR="00DF6427" w:rsidRDefault="00DF6427" w:rsidP="0027622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08" w:firstLine="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нажатия кнопки «Отметить все как прочтенные».</w:t>
      </w:r>
    </w:p>
    <w:p w:rsidR="00647C27" w:rsidRDefault="00DC180A">
      <w:pPr>
        <w:pStyle w:val="1"/>
        <w:numPr>
          <w:ilvl w:val="0"/>
          <w:numId w:val="5"/>
        </w:numPr>
      </w:pPr>
      <w:bookmarkStart w:id="7" w:name="_Toc191833768"/>
      <w:r>
        <w:t>Обновление экрана</w:t>
      </w:r>
      <w:bookmarkEnd w:id="7"/>
    </w:p>
    <w:p w:rsidR="0027622D" w:rsidRPr="0027622D" w:rsidRDefault="0027622D" w:rsidP="0027622D"/>
    <w:p w:rsidR="00647C27" w:rsidRDefault="00DC180A" w:rsidP="0027622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применения фильтра.</w:t>
      </w:r>
    </w:p>
    <w:p w:rsidR="00647C27" w:rsidRDefault="00DC180A" w:rsidP="0027622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>
        <w:rPr>
          <w:rFonts w:ascii="Tahoma" w:eastAsia="Tahoma" w:hAnsi="Tahoma" w:cs="Tahoma"/>
          <w:sz w:val="24"/>
          <w:szCs w:val="24"/>
        </w:rPr>
        <w:t>применения сортировки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</w:t>
      </w:r>
    </w:p>
    <w:p w:rsidR="00647C27" w:rsidRPr="00F941DE" w:rsidRDefault="00DC180A" w:rsidP="0027622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удаления у</w:t>
      </w:r>
      <w:r w:rsidR="00F941DE">
        <w:rPr>
          <w:rFonts w:ascii="Tahoma" w:eastAsia="Tahoma" w:hAnsi="Tahoma" w:cs="Tahoma"/>
          <w:color w:val="000000"/>
          <w:sz w:val="24"/>
          <w:szCs w:val="24"/>
        </w:rPr>
        <w:t>ведомления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F941DE" w:rsidRDefault="00F941DE" w:rsidP="0027622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После закрытия формы просмотра полного текста уведомления.</w:t>
      </w:r>
    </w:p>
    <w:p w:rsidR="00DF6427" w:rsidRDefault="00DF6427" w:rsidP="0027622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После нажатия кнопки «Отметить все как прочтенные».</w:t>
      </w:r>
    </w:p>
    <w:p w:rsidR="00647C27" w:rsidRDefault="00DC180A" w:rsidP="0027622D">
      <w:pPr>
        <w:pStyle w:val="1"/>
        <w:numPr>
          <w:ilvl w:val="0"/>
          <w:numId w:val="5"/>
        </w:numPr>
        <w:ind w:hanging="294"/>
      </w:pPr>
      <w:bookmarkStart w:id="8" w:name="_Toc191833769"/>
      <w:r>
        <w:lastRenderedPageBreak/>
        <w:t>Сортировка и фильтрация</w:t>
      </w:r>
      <w:bookmarkEnd w:id="8"/>
    </w:p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af9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647C27">
        <w:tc>
          <w:tcPr>
            <w:tcW w:w="619" w:type="dxa"/>
            <w:shd w:val="clear" w:color="auto" w:fill="00B0F0"/>
          </w:tcPr>
          <w:p w:rsidR="00647C27" w:rsidRDefault="00DC180A">
            <w:r>
              <w:t>№</w:t>
            </w:r>
          </w:p>
        </w:tc>
        <w:tc>
          <w:tcPr>
            <w:tcW w:w="4763" w:type="dxa"/>
            <w:shd w:val="clear" w:color="auto" w:fill="00B0F0"/>
          </w:tcPr>
          <w:p w:rsidR="00647C27" w:rsidRDefault="00DC180A">
            <w:r>
              <w:t>Область/форма</w:t>
            </w:r>
          </w:p>
        </w:tc>
        <w:tc>
          <w:tcPr>
            <w:tcW w:w="4111" w:type="dxa"/>
            <w:shd w:val="clear" w:color="auto" w:fill="00B0F0"/>
          </w:tcPr>
          <w:p w:rsidR="00647C27" w:rsidRDefault="00DC180A">
            <w:r>
              <w:t>Наименование поля</w:t>
            </w:r>
          </w:p>
        </w:tc>
        <w:tc>
          <w:tcPr>
            <w:tcW w:w="4819" w:type="dxa"/>
            <w:shd w:val="clear" w:color="auto" w:fill="00B0F0"/>
          </w:tcPr>
          <w:p w:rsidR="00647C27" w:rsidRDefault="00DC180A">
            <w:r>
              <w:t>Сортировка и фильтрация по умолчанию</w:t>
            </w:r>
          </w:p>
        </w:tc>
      </w:tr>
      <w:tr w:rsidR="00647C27">
        <w:tc>
          <w:tcPr>
            <w:tcW w:w="619" w:type="dxa"/>
          </w:tcPr>
          <w:p w:rsidR="00647C27" w:rsidRPr="00DF64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  <w:p w:rsidR="00194969" w:rsidRPr="00DF6427" w:rsidRDefault="00194969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4763" w:type="dxa"/>
          </w:tcPr>
          <w:p w:rsidR="00647C27" w:rsidRDefault="00DC180A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Табличная форма вывода списка </w:t>
            </w:r>
            <w:r w:rsidR="004A6500">
              <w:rPr>
                <w:rFonts w:ascii="Tahoma" w:eastAsia="Tahoma" w:hAnsi="Tahoma" w:cs="Tahoma"/>
                <w:sz w:val="24"/>
                <w:szCs w:val="24"/>
              </w:rPr>
              <w:t>уведомлений</w:t>
            </w:r>
          </w:p>
          <w:p w:rsidR="00647C27" w:rsidRDefault="00647C27"/>
        </w:tc>
        <w:tc>
          <w:tcPr>
            <w:tcW w:w="4111" w:type="dxa"/>
          </w:tcPr>
          <w:p w:rsidR="00647C27" w:rsidRDefault="00DF6427" w:rsidP="00DF64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3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Уведомления в таблице</w:t>
            </w:r>
          </w:p>
        </w:tc>
        <w:tc>
          <w:tcPr>
            <w:tcW w:w="4819" w:type="dxa"/>
          </w:tcPr>
          <w:p w:rsidR="00647C27" w:rsidRDefault="00DC180A" w:rsidP="00194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По умолчанию сортировка строк таблицы </w:t>
            </w:r>
            <w:r w:rsidR="00194969"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дате и времени получения уведомлений – от более поздних к более ранним</w:t>
            </w:r>
          </w:p>
        </w:tc>
      </w:tr>
      <w:tr w:rsidR="00647C27">
        <w:tc>
          <w:tcPr>
            <w:tcW w:w="619" w:type="dxa"/>
          </w:tcPr>
          <w:p w:rsidR="00647C27" w:rsidRPr="00DF6427" w:rsidRDefault="00DC180A">
            <w:pPr>
              <w:rPr>
                <w:rFonts w:ascii="Tahoma" w:hAnsi="Tahoma" w:cs="Tahoma"/>
                <w:sz w:val="24"/>
                <w:szCs w:val="24"/>
              </w:rPr>
            </w:pPr>
            <w:r w:rsidRPr="00DF6427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4763" w:type="dxa"/>
          </w:tcPr>
          <w:p w:rsidR="00647C27" w:rsidRDefault="00DC180A" w:rsidP="00194969">
            <w:r>
              <w:rPr>
                <w:rFonts w:ascii="Tahoma" w:eastAsia="Tahoma" w:hAnsi="Tahoma" w:cs="Tahoma"/>
                <w:sz w:val="24"/>
                <w:szCs w:val="24"/>
              </w:rPr>
              <w:t xml:space="preserve">Форма </w:t>
            </w:r>
            <w:r w:rsidR="00194969">
              <w:rPr>
                <w:rFonts w:ascii="Tahoma" w:eastAsia="Tahoma" w:hAnsi="Tahoma" w:cs="Tahoma"/>
                <w:sz w:val="24"/>
                <w:szCs w:val="24"/>
              </w:rPr>
              <w:t>управления фильтром и сортировкой</w:t>
            </w:r>
          </w:p>
        </w:tc>
        <w:tc>
          <w:tcPr>
            <w:tcW w:w="4111" w:type="dxa"/>
          </w:tcPr>
          <w:p w:rsidR="00647C27" w:rsidRPr="00DF6427" w:rsidRDefault="00DF6427" w:rsidP="00DF6427">
            <w:pPr>
              <w:spacing w:after="160" w:line="259" w:lineRule="auto"/>
              <w:ind w:left="33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 w:rsidRPr="00DF6427">
              <w:rPr>
                <w:rFonts w:ascii="Tahoma" w:eastAsia="Tahoma" w:hAnsi="Tahoma" w:cs="Tahoma"/>
                <w:color w:val="000000"/>
                <w:sz w:val="24"/>
                <w:szCs w:val="24"/>
              </w:rPr>
              <w:t>Выпадающий список выбор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а</w:t>
            </w:r>
            <w:r w:rsidRPr="00DF6427"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 значения для фильтрации</w:t>
            </w:r>
          </w:p>
        </w:tc>
        <w:tc>
          <w:tcPr>
            <w:tcW w:w="4819" w:type="dxa"/>
          </w:tcPr>
          <w:p w:rsidR="00647C27" w:rsidRPr="00DF6427" w:rsidRDefault="00DF6427" w:rsidP="00DF6427">
            <w:pPr>
              <w:spacing w:after="160" w:line="259" w:lineRule="auto"/>
              <w:ind w:left="174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Значение по умолчанию: «Все уведомления». Сортировка значений в списке «Все уведомления- Непрочтенные- Прочтенные»</w:t>
            </w:r>
          </w:p>
        </w:tc>
      </w:tr>
      <w:tr w:rsidR="00647C27">
        <w:tc>
          <w:tcPr>
            <w:tcW w:w="619" w:type="dxa"/>
          </w:tcPr>
          <w:p w:rsidR="00647C27" w:rsidRPr="00DF6427" w:rsidRDefault="00DC180A">
            <w:pPr>
              <w:rPr>
                <w:rFonts w:ascii="Tahoma" w:hAnsi="Tahoma" w:cs="Tahoma"/>
                <w:sz w:val="24"/>
                <w:szCs w:val="24"/>
              </w:rPr>
            </w:pPr>
            <w:r w:rsidRPr="00DF6427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4763" w:type="dxa"/>
          </w:tcPr>
          <w:p w:rsidR="00647C27" w:rsidRDefault="00194969">
            <w:r>
              <w:rPr>
                <w:rFonts w:ascii="Tahoma" w:eastAsia="Tahoma" w:hAnsi="Tahoma" w:cs="Tahoma"/>
                <w:sz w:val="24"/>
                <w:szCs w:val="24"/>
              </w:rPr>
              <w:t>Форма управления фильтром и сортировкой</w:t>
            </w:r>
          </w:p>
        </w:tc>
        <w:tc>
          <w:tcPr>
            <w:tcW w:w="4111" w:type="dxa"/>
          </w:tcPr>
          <w:p w:rsidR="00647C27" w:rsidRPr="00DF6427" w:rsidRDefault="00DF6427" w:rsidP="00DF6427">
            <w:pPr>
              <w:spacing w:after="160" w:line="259" w:lineRule="auto"/>
              <w:ind w:left="174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Выпадающий список выбора порядка сортировки</w:t>
            </w:r>
          </w:p>
        </w:tc>
        <w:tc>
          <w:tcPr>
            <w:tcW w:w="4819" w:type="dxa"/>
          </w:tcPr>
          <w:p w:rsidR="00647C27" w:rsidRPr="00DF6427" w:rsidRDefault="00DF6427" w:rsidP="00DF6427">
            <w:pPr>
              <w:spacing w:after="160" w:line="259" w:lineRule="auto"/>
              <w:ind w:left="174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Значение по умолчанию: «Сначала новые». Сортировка значений в списке «Сначала новые-Сначала старые»</w:t>
            </w:r>
          </w:p>
        </w:tc>
      </w:tr>
    </w:tbl>
    <w:p w:rsidR="00647C27" w:rsidRDefault="00647C27"/>
    <w:p w:rsidR="00647C27" w:rsidRDefault="00DC180A" w:rsidP="002658BC">
      <w:pPr>
        <w:pStyle w:val="1"/>
        <w:numPr>
          <w:ilvl w:val="0"/>
          <w:numId w:val="5"/>
        </w:numPr>
      </w:pPr>
      <w:bookmarkStart w:id="9" w:name="_heading=h.5f5len5meia5" w:colFirst="0" w:colLast="0"/>
      <w:bookmarkStart w:id="10" w:name="_Toc191833770"/>
      <w:bookmarkEnd w:id="9"/>
      <w:r>
        <w:t>Пользовательские требования</w:t>
      </w:r>
      <w:bookmarkEnd w:id="10"/>
    </w:p>
    <w:p w:rsidR="00647C27" w:rsidRDefault="00647C27"/>
    <w:tbl>
      <w:tblPr>
        <w:tblStyle w:val="afa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647C27">
        <w:tc>
          <w:tcPr>
            <w:tcW w:w="704" w:type="dxa"/>
            <w:shd w:val="clear" w:color="auto" w:fill="00B0F0"/>
          </w:tcPr>
          <w:p w:rsidR="00647C27" w:rsidRDefault="00DC180A">
            <w:r>
              <w:t>№</w:t>
            </w:r>
          </w:p>
        </w:tc>
        <w:tc>
          <w:tcPr>
            <w:tcW w:w="2552" w:type="dxa"/>
            <w:shd w:val="clear" w:color="auto" w:fill="00B0F0"/>
          </w:tcPr>
          <w:p w:rsidR="00647C27" w:rsidRDefault="00DC180A">
            <w:r>
              <w:t>Кем и когда добавлено</w:t>
            </w:r>
          </w:p>
        </w:tc>
        <w:tc>
          <w:tcPr>
            <w:tcW w:w="6804" w:type="dxa"/>
            <w:shd w:val="clear" w:color="auto" w:fill="00B0F0"/>
          </w:tcPr>
          <w:p w:rsidR="00647C27" w:rsidRDefault="00DC180A">
            <w:r>
              <w:t>Требование</w:t>
            </w:r>
          </w:p>
        </w:tc>
        <w:tc>
          <w:tcPr>
            <w:tcW w:w="1984" w:type="dxa"/>
            <w:shd w:val="clear" w:color="auto" w:fill="00B0F0"/>
          </w:tcPr>
          <w:p w:rsidR="00647C27" w:rsidRDefault="00DC180A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:rsidR="00647C27" w:rsidRDefault="00DC180A">
            <w:r>
              <w:t>Учтено в функциональных требованиях</w:t>
            </w:r>
          </w:p>
        </w:tc>
      </w:tr>
      <w:tr w:rsidR="00647C27">
        <w:tc>
          <w:tcPr>
            <w:tcW w:w="704" w:type="dxa"/>
          </w:tcPr>
          <w:p w:rsidR="00647C27" w:rsidRDefault="00DC180A">
            <w:r>
              <w:t>1</w:t>
            </w:r>
          </w:p>
        </w:tc>
        <w:tc>
          <w:tcPr>
            <w:tcW w:w="2552" w:type="dxa"/>
          </w:tcPr>
          <w:p w:rsidR="00647C27" w:rsidRDefault="00DF6427">
            <w:r>
              <w:t>Митина Ю.М. 03.02.2025</w:t>
            </w:r>
          </w:p>
        </w:tc>
        <w:tc>
          <w:tcPr>
            <w:tcW w:w="6804" w:type="dxa"/>
          </w:tcPr>
          <w:p w:rsidR="00647C27" w:rsidRDefault="00DF6427">
            <w:r w:rsidRPr="002658BC">
              <w:t xml:space="preserve">Возможность  пользователя получать уведомление с напоминанием </w:t>
            </w:r>
            <w:r w:rsidR="002658BC" w:rsidRPr="002658BC">
              <w:t xml:space="preserve">о </w:t>
            </w:r>
            <w:r w:rsidRPr="002658BC">
              <w:t>необходимости потренироваться при отсутствии активности на сайте более 2-х дней</w:t>
            </w:r>
          </w:p>
        </w:tc>
        <w:tc>
          <w:tcPr>
            <w:tcW w:w="1984" w:type="dxa"/>
          </w:tcPr>
          <w:p w:rsidR="00647C27" w:rsidRDefault="00647C27"/>
        </w:tc>
        <w:tc>
          <w:tcPr>
            <w:tcW w:w="1926" w:type="dxa"/>
          </w:tcPr>
          <w:p w:rsidR="00647C27" w:rsidRDefault="002658BC" w:rsidP="002658BC">
            <w:pPr>
              <w:jc w:val="center"/>
            </w:pPr>
            <w:r>
              <w:t>Да</w:t>
            </w:r>
          </w:p>
        </w:tc>
      </w:tr>
      <w:tr w:rsidR="002658BC">
        <w:tc>
          <w:tcPr>
            <w:tcW w:w="704" w:type="dxa"/>
          </w:tcPr>
          <w:p w:rsidR="002658BC" w:rsidRDefault="002658BC">
            <w:r>
              <w:t>2</w:t>
            </w:r>
          </w:p>
        </w:tc>
        <w:tc>
          <w:tcPr>
            <w:tcW w:w="2552" w:type="dxa"/>
          </w:tcPr>
          <w:p w:rsidR="002658BC" w:rsidRDefault="002658BC">
            <w:r>
              <w:t>Митина Ю.М. 03.02.2025</w:t>
            </w:r>
          </w:p>
        </w:tc>
        <w:tc>
          <w:tcPr>
            <w:tcW w:w="6804" w:type="dxa"/>
          </w:tcPr>
          <w:p w:rsidR="002658BC" w:rsidRPr="002658BC" w:rsidRDefault="002658BC">
            <w:r w:rsidRPr="002658BC">
              <w:t xml:space="preserve">Возможность </w:t>
            </w:r>
            <w:r>
              <w:t xml:space="preserve">пользователя </w:t>
            </w:r>
            <w:r w:rsidRPr="002658BC">
              <w:t>получать уведомления о закрытии запрос</w:t>
            </w:r>
            <w:r>
              <w:t>а, направленного в техподдержку</w:t>
            </w:r>
          </w:p>
        </w:tc>
        <w:tc>
          <w:tcPr>
            <w:tcW w:w="1984" w:type="dxa"/>
          </w:tcPr>
          <w:p w:rsidR="002658BC" w:rsidRDefault="002658BC"/>
        </w:tc>
        <w:tc>
          <w:tcPr>
            <w:tcW w:w="1926" w:type="dxa"/>
          </w:tcPr>
          <w:p w:rsidR="002658BC" w:rsidRDefault="002658BC" w:rsidP="002658BC">
            <w:pPr>
              <w:jc w:val="center"/>
            </w:pPr>
            <w:r>
              <w:t>Да</w:t>
            </w:r>
          </w:p>
        </w:tc>
      </w:tr>
    </w:tbl>
    <w:p w:rsidR="0027622D" w:rsidRDefault="0027622D"/>
    <w:p w:rsidR="0027622D" w:rsidRDefault="0027622D">
      <w:r>
        <w:br w:type="page"/>
      </w:r>
    </w:p>
    <w:p w:rsidR="00647C27" w:rsidRDefault="00647C27"/>
    <w:p w:rsidR="00647C27" w:rsidRDefault="00DC180A" w:rsidP="0027622D">
      <w:pPr>
        <w:pStyle w:val="1"/>
        <w:numPr>
          <w:ilvl w:val="0"/>
          <w:numId w:val="5"/>
        </w:numPr>
        <w:ind w:left="709" w:hanging="283"/>
      </w:pPr>
      <w:bookmarkStart w:id="11" w:name="_Toc191833771"/>
      <w:r>
        <w:t>История изменений</w:t>
      </w:r>
      <w:bookmarkEnd w:id="11"/>
    </w:p>
    <w:p w:rsidR="00647C27" w:rsidRDefault="00647C2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fb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647C27">
        <w:tc>
          <w:tcPr>
            <w:tcW w:w="846" w:type="dxa"/>
            <w:shd w:val="clear" w:color="auto" w:fill="00B0F0"/>
          </w:tcPr>
          <w:p w:rsidR="00647C27" w:rsidRDefault="00DC180A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647C27" w:rsidRDefault="00DC180A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647C27" w:rsidRDefault="00DC180A">
            <w:r>
              <w:t>Описание</w:t>
            </w:r>
          </w:p>
        </w:tc>
      </w:tr>
      <w:tr w:rsidR="00647C27">
        <w:tc>
          <w:tcPr>
            <w:tcW w:w="846" w:type="dxa"/>
          </w:tcPr>
          <w:p w:rsidR="00647C27" w:rsidRDefault="00DC180A">
            <w:r>
              <w:t>1</w:t>
            </w:r>
          </w:p>
        </w:tc>
        <w:tc>
          <w:tcPr>
            <w:tcW w:w="5572" w:type="dxa"/>
          </w:tcPr>
          <w:p w:rsidR="00647C27" w:rsidRDefault="00DC180A">
            <w:r>
              <w:t>Митина Ю.М. 13.02.2025</w:t>
            </w:r>
          </w:p>
        </w:tc>
        <w:tc>
          <w:tcPr>
            <w:tcW w:w="3209" w:type="dxa"/>
          </w:tcPr>
          <w:p w:rsidR="00647C27" w:rsidRDefault="00DC180A">
            <w:r>
              <w:t>Документ создан</w:t>
            </w:r>
          </w:p>
        </w:tc>
      </w:tr>
    </w:tbl>
    <w:p w:rsidR="00647C27" w:rsidRDefault="00647C27">
      <w:pPr>
        <w:rPr>
          <w:rFonts w:ascii="Tahoma" w:eastAsia="Tahoma" w:hAnsi="Tahoma" w:cs="Tahoma"/>
          <w:sz w:val="24"/>
          <w:szCs w:val="24"/>
        </w:rPr>
      </w:pPr>
    </w:p>
    <w:sectPr w:rsidR="00647C27">
      <w:pgSz w:w="16838" w:h="11906" w:orient="landscape"/>
      <w:pgMar w:top="85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4B6F"/>
    <w:multiLevelType w:val="multilevel"/>
    <w:tmpl w:val="3CB424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36602"/>
    <w:multiLevelType w:val="multilevel"/>
    <w:tmpl w:val="7496FC4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5010D"/>
    <w:multiLevelType w:val="multilevel"/>
    <w:tmpl w:val="05BEC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06516"/>
    <w:multiLevelType w:val="multilevel"/>
    <w:tmpl w:val="A710A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87AC4"/>
    <w:multiLevelType w:val="multilevel"/>
    <w:tmpl w:val="FD400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056A7"/>
    <w:multiLevelType w:val="multilevel"/>
    <w:tmpl w:val="60E49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49E3509"/>
    <w:multiLevelType w:val="multilevel"/>
    <w:tmpl w:val="9D4036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146C0"/>
    <w:multiLevelType w:val="multilevel"/>
    <w:tmpl w:val="E098CC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0A07"/>
    <w:multiLevelType w:val="multilevel"/>
    <w:tmpl w:val="C8388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D1A5B"/>
    <w:multiLevelType w:val="multilevel"/>
    <w:tmpl w:val="825A24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22383"/>
    <w:multiLevelType w:val="multilevel"/>
    <w:tmpl w:val="9E6AE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371CF"/>
    <w:multiLevelType w:val="multilevel"/>
    <w:tmpl w:val="DF5E9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756CA"/>
    <w:multiLevelType w:val="multilevel"/>
    <w:tmpl w:val="A5D2E6D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14" w15:restartNumberingAfterBreak="0">
    <w:nsid w:val="275A51C4"/>
    <w:multiLevelType w:val="multilevel"/>
    <w:tmpl w:val="1700C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D044036"/>
    <w:multiLevelType w:val="multilevel"/>
    <w:tmpl w:val="3578AF4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4C4135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43751"/>
    <w:multiLevelType w:val="multilevel"/>
    <w:tmpl w:val="D2CC9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18" w15:restartNumberingAfterBreak="0">
    <w:nsid w:val="410F21B6"/>
    <w:multiLevelType w:val="multilevel"/>
    <w:tmpl w:val="E3E6A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D5C83"/>
    <w:multiLevelType w:val="multilevel"/>
    <w:tmpl w:val="A39883DE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22E4B"/>
    <w:multiLevelType w:val="multilevel"/>
    <w:tmpl w:val="60E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6A6A16"/>
    <w:multiLevelType w:val="multilevel"/>
    <w:tmpl w:val="3ECA5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73F4CF2"/>
    <w:multiLevelType w:val="multilevel"/>
    <w:tmpl w:val="3684D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31818"/>
    <w:multiLevelType w:val="multilevel"/>
    <w:tmpl w:val="145672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9E15440"/>
    <w:multiLevelType w:val="multilevel"/>
    <w:tmpl w:val="DB1C8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0F09F6"/>
    <w:multiLevelType w:val="multilevel"/>
    <w:tmpl w:val="9E6AEB42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D693F90"/>
    <w:multiLevelType w:val="multilevel"/>
    <w:tmpl w:val="574456D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5052EE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365F5B"/>
    <w:multiLevelType w:val="multilevel"/>
    <w:tmpl w:val="F98887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5F823E5"/>
    <w:multiLevelType w:val="multilevel"/>
    <w:tmpl w:val="1700C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BC81C72"/>
    <w:multiLevelType w:val="multilevel"/>
    <w:tmpl w:val="F0B4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D41A2"/>
    <w:multiLevelType w:val="multilevel"/>
    <w:tmpl w:val="25D0E2D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0C5267"/>
    <w:multiLevelType w:val="multilevel"/>
    <w:tmpl w:val="003EA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F204618"/>
    <w:multiLevelType w:val="multilevel"/>
    <w:tmpl w:val="964A06FA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430" w:hanging="720"/>
      </w:pPr>
      <w:rPr>
        <w:rFonts w:ascii="Tahoma" w:eastAsia="Tahoma" w:hAnsi="Tahoma" w:cs="Tahoma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num w:numId="1">
    <w:abstractNumId w:val="14"/>
  </w:num>
  <w:num w:numId="2">
    <w:abstractNumId w:val="28"/>
  </w:num>
  <w:num w:numId="3">
    <w:abstractNumId w:val="23"/>
  </w:num>
  <w:num w:numId="4">
    <w:abstractNumId w:val="21"/>
  </w:num>
  <w:num w:numId="5">
    <w:abstractNumId w:val="8"/>
  </w:num>
  <w:num w:numId="6">
    <w:abstractNumId w:val="15"/>
  </w:num>
  <w:num w:numId="7">
    <w:abstractNumId w:val="17"/>
  </w:num>
  <w:num w:numId="8">
    <w:abstractNumId w:val="5"/>
  </w:num>
  <w:num w:numId="9">
    <w:abstractNumId w:val="4"/>
  </w:num>
  <w:num w:numId="10">
    <w:abstractNumId w:val="26"/>
  </w:num>
  <w:num w:numId="11">
    <w:abstractNumId w:val="3"/>
  </w:num>
  <w:num w:numId="12">
    <w:abstractNumId w:val="6"/>
  </w:num>
  <w:num w:numId="13">
    <w:abstractNumId w:val="9"/>
  </w:num>
  <w:num w:numId="14">
    <w:abstractNumId w:val="12"/>
  </w:num>
  <w:num w:numId="15">
    <w:abstractNumId w:val="18"/>
  </w:num>
  <w:num w:numId="16">
    <w:abstractNumId w:val="22"/>
  </w:num>
  <w:num w:numId="17">
    <w:abstractNumId w:val="10"/>
  </w:num>
  <w:num w:numId="18">
    <w:abstractNumId w:val="0"/>
  </w:num>
  <w:num w:numId="19">
    <w:abstractNumId w:val="1"/>
  </w:num>
  <w:num w:numId="20">
    <w:abstractNumId w:val="24"/>
  </w:num>
  <w:num w:numId="21">
    <w:abstractNumId w:val="31"/>
  </w:num>
  <w:num w:numId="22">
    <w:abstractNumId w:val="19"/>
  </w:num>
  <w:num w:numId="23">
    <w:abstractNumId w:val="13"/>
  </w:num>
  <w:num w:numId="24">
    <w:abstractNumId w:val="30"/>
  </w:num>
  <w:num w:numId="25">
    <w:abstractNumId w:val="25"/>
  </w:num>
  <w:num w:numId="26">
    <w:abstractNumId w:val="33"/>
  </w:num>
  <w:num w:numId="27">
    <w:abstractNumId w:val="7"/>
  </w:num>
  <w:num w:numId="28">
    <w:abstractNumId w:val="32"/>
  </w:num>
  <w:num w:numId="29">
    <w:abstractNumId w:val="2"/>
  </w:num>
  <w:num w:numId="30">
    <w:abstractNumId w:val="16"/>
  </w:num>
  <w:num w:numId="31">
    <w:abstractNumId w:val="20"/>
  </w:num>
  <w:num w:numId="32">
    <w:abstractNumId w:val="27"/>
  </w:num>
  <w:num w:numId="33">
    <w:abstractNumId w:val="29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C27"/>
    <w:rsid w:val="00194969"/>
    <w:rsid w:val="002658BC"/>
    <w:rsid w:val="0027622D"/>
    <w:rsid w:val="004A6500"/>
    <w:rsid w:val="00512B42"/>
    <w:rsid w:val="00644691"/>
    <w:rsid w:val="006472A0"/>
    <w:rsid w:val="00647C27"/>
    <w:rsid w:val="00843B5B"/>
    <w:rsid w:val="00C55C66"/>
    <w:rsid w:val="00DC180A"/>
    <w:rsid w:val="00DF6427"/>
    <w:rsid w:val="00F941DE"/>
    <w:rsid w:val="00FB0553"/>
    <w:rsid w:val="00F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B84BED-EF74-4962-A88A-2E375CC8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A7078"/>
    <w:pPr>
      <w:ind w:left="720"/>
      <w:contextualSpacing/>
    </w:pPr>
  </w:style>
  <w:style w:type="table" w:styleId="a6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64B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8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21DA0"/>
    <w:rPr>
      <w:color w:val="954F72" w:themeColor="followedHyperlink"/>
      <w:u w:val="single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8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VQSytvVqPFJQ08L+DqHElhyNQ==">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Филиппов</dc:creator>
  <cp:lastModifiedBy>Юлия</cp:lastModifiedBy>
  <cp:revision>6</cp:revision>
  <dcterms:created xsi:type="dcterms:W3CDTF">2025-02-08T08:19:00Z</dcterms:created>
  <dcterms:modified xsi:type="dcterms:W3CDTF">2025-04-13T12:48:00Z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