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6D1" w:rsidRPr="001D38C3" w:rsidRDefault="002165FC">
      <w:pPr>
        <w:jc w:val="center"/>
        <w:rPr>
          <w:rFonts w:ascii="Tahoma" w:eastAsia="Tahoma" w:hAnsi="Tahoma" w:cs="Tahoma"/>
          <w:b/>
          <w:sz w:val="24"/>
          <w:szCs w:val="24"/>
        </w:rPr>
      </w:pPr>
      <w:r w:rsidRPr="001D38C3">
        <w:rPr>
          <w:rFonts w:ascii="Tahoma" w:eastAsia="Tahoma" w:hAnsi="Tahoma" w:cs="Tahoma"/>
          <w:b/>
          <w:sz w:val="24"/>
          <w:szCs w:val="24"/>
        </w:rPr>
        <w:t xml:space="preserve">Постановка задачи для экранной формы “Страница входа” в </w:t>
      </w:r>
      <w:r w:rsidR="007E60C7" w:rsidRPr="001D38C3">
        <w:rPr>
          <w:rFonts w:ascii="Tahoma" w:eastAsia="Tahoma" w:hAnsi="Tahoma" w:cs="Tahoma"/>
          <w:b/>
          <w:sz w:val="24"/>
          <w:szCs w:val="24"/>
        </w:rPr>
        <w:t xml:space="preserve">администраторской </w:t>
      </w:r>
      <w:r w:rsidRPr="001D38C3">
        <w:rPr>
          <w:rFonts w:ascii="Tahoma" w:eastAsia="Tahoma" w:hAnsi="Tahoma" w:cs="Tahoma"/>
          <w:b/>
          <w:sz w:val="24"/>
          <w:szCs w:val="24"/>
        </w:rPr>
        <w:t>части</w:t>
      </w: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214616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D38C3" w:rsidRDefault="001D38C3">
          <w:pPr>
            <w:pStyle w:val="ac"/>
          </w:pPr>
          <w:r>
            <w:t>Оглавление</w:t>
          </w:r>
        </w:p>
        <w:p w:rsidR="00FD4CD1" w:rsidRDefault="001D38C3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FD4CD1" w:rsidRPr="00AE0E20">
            <w:rPr>
              <w:rStyle w:val="aa"/>
              <w:noProof/>
            </w:rPr>
            <w:fldChar w:fldCharType="begin"/>
          </w:r>
          <w:r w:rsidR="00FD4CD1" w:rsidRPr="00AE0E20">
            <w:rPr>
              <w:rStyle w:val="aa"/>
              <w:noProof/>
            </w:rPr>
            <w:instrText xml:space="preserve"> </w:instrText>
          </w:r>
          <w:r w:rsidR="00FD4CD1">
            <w:rPr>
              <w:noProof/>
            </w:rPr>
            <w:instrText>HYPERLINK \l "_Toc194227032"</w:instrText>
          </w:r>
          <w:r w:rsidR="00FD4CD1" w:rsidRPr="00AE0E20">
            <w:rPr>
              <w:rStyle w:val="aa"/>
              <w:noProof/>
            </w:rPr>
            <w:instrText xml:space="preserve"> </w:instrText>
          </w:r>
          <w:r w:rsidR="00FD4CD1" w:rsidRPr="00AE0E20">
            <w:rPr>
              <w:rStyle w:val="aa"/>
              <w:noProof/>
            </w:rPr>
          </w:r>
          <w:r w:rsidR="00FD4CD1" w:rsidRPr="00AE0E20">
            <w:rPr>
              <w:rStyle w:val="aa"/>
              <w:noProof/>
            </w:rPr>
            <w:fldChar w:fldCharType="separate"/>
          </w:r>
          <w:r w:rsidR="00FD4CD1" w:rsidRPr="00AE0E20">
            <w:rPr>
              <w:rStyle w:val="aa"/>
              <w:noProof/>
            </w:rPr>
            <w:t>1. Назначение</w:t>
          </w:r>
          <w:r w:rsidR="00FD4CD1">
            <w:rPr>
              <w:noProof/>
              <w:webHidden/>
            </w:rPr>
            <w:tab/>
          </w:r>
          <w:r w:rsidR="00FD4CD1">
            <w:rPr>
              <w:noProof/>
              <w:webHidden/>
            </w:rPr>
            <w:fldChar w:fldCharType="begin"/>
          </w:r>
          <w:r w:rsidR="00FD4CD1">
            <w:rPr>
              <w:noProof/>
              <w:webHidden/>
            </w:rPr>
            <w:instrText xml:space="preserve"> PAGEREF _Toc194227032 \h </w:instrText>
          </w:r>
          <w:r w:rsidR="00FD4CD1">
            <w:rPr>
              <w:noProof/>
              <w:webHidden/>
            </w:rPr>
          </w:r>
          <w:r w:rsidR="00FD4CD1">
            <w:rPr>
              <w:noProof/>
              <w:webHidden/>
            </w:rPr>
            <w:fldChar w:fldCharType="separate"/>
          </w:r>
          <w:r w:rsidR="00FD4CD1">
            <w:rPr>
              <w:noProof/>
              <w:webHidden/>
            </w:rPr>
            <w:t>2</w:t>
          </w:r>
          <w:r w:rsidR="00FD4CD1">
            <w:rPr>
              <w:noProof/>
              <w:webHidden/>
            </w:rPr>
            <w:fldChar w:fldCharType="end"/>
          </w:r>
          <w:r w:rsidR="00FD4CD1" w:rsidRPr="00AE0E20">
            <w:rPr>
              <w:rStyle w:val="aa"/>
              <w:noProof/>
            </w:rPr>
            <w:fldChar w:fldCharType="end"/>
          </w:r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33" w:history="1">
            <w:r w:rsidRPr="00AE0E20">
              <w:rPr>
                <w:rStyle w:val="aa"/>
                <w:noProof/>
              </w:rPr>
              <w:t>2. Правила отображения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34" w:history="1">
            <w:r w:rsidRPr="00AE0E20">
              <w:rPr>
                <w:rStyle w:val="aa"/>
                <w:noProof/>
              </w:rPr>
              <w:t>3. Макет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35" w:history="1">
            <w:r w:rsidRPr="00AE0E20">
              <w:rPr>
                <w:rStyle w:val="aa"/>
                <w:noProof/>
              </w:rPr>
              <w:t>4. Описание реквизитного состава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36" w:history="1">
            <w:r w:rsidRPr="00AE0E20">
              <w:rPr>
                <w:rStyle w:val="aa"/>
                <w:noProof/>
              </w:rPr>
              <w:t>5. Требования к действиям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37" w:history="1">
            <w:r w:rsidRPr="00AE0E20">
              <w:rPr>
                <w:rStyle w:val="aa"/>
                <w:noProof/>
              </w:rPr>
              <w:t>6. Правила сохранения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38" w:history="1">
            <w:r w:rsidRPr="00AE0E20">
              <w:rPr>
                <w:rStyle w:val="aa"/>
                <w:noProof/>
              </w:rPr>
              <w:t>7. Обновление экрана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39" w:history="1">
            <w:r w:rsidRPr="00AE0E20">
              <w:rPr>
                <w:rStyle w:val="aa"/>
                <w:noProof/>
              </w:rPr>
              <w:t>8. Сортировка и фильтрация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40" w:history="1">
            <w:r w:rsidRPr="00AE0E20">
              <w:rPr>
                <w:rStyle w:val="aa"/>
                <w:noProof/>
              </w:rPr>
              <w:t>9. 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D1" w:rsidRDefault="00FD4CD1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4227041" w:history="1">
            <w:r w:rsidRPr="00AE0E20">
              <w:rPr>
                <w:rStyle w:val="aa"/>
                <w:noProof/>
              </w:rPr>
              <w:t>10. 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8C3" w:rsidRDefault="001D38C3">
          <w:r>
            <w:rPr>
              <w:b/>
              <w:bCs/>
            </w:rPr>
            <w:fldChar w:fldCharType="end"/>
          </w:r>
        </w:p>
      </w:sdtContent>
    </w:sdt>
    <w:p w:rsidR="008136D1" w:rsidRDefault="008136D1">
      <w:pPr>
        <w:rPr>
          <w:rFonts w:ascii="Tahoma" w:eastAsia="Tahoma" w:hAnsi="Tahoma" w:cs="Tahoma"/>
          <w:b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b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Pr="001D38C3" w:rsidRDefault="008D13E6" w:rsidP="001D38C3">
      <w:pPr>
        <w:pStyle w:val="1"/>
        <w:ind w:left="709" w:hanging="283"/>
      </w:pPr>
      <w:bookmarkStart w:id="1" w:name="_Toc194227032"/>
      <w:r w:rsidRPr="001D38C3">
        <w:t xml:space="preserve">1. </w:t>
      </w:r>
      <w:r w:rsidR="001D38C3" w:rsidRPr="001D38C3">
        <w:t>Назначение</w:t>
      </w:r>
      <w:bookmarkEnd w:id="1"/>
    </w:p>
    <w:p w:rsidR="008136D1" w:rsidRDefault="002165FC" w:rsidP="001D38C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«Страница входа» предназначена для:</w:t>
      </w:r>
    </w:p>
    <w:p w:rsidR="008136D1" w:rsidRDefault="002165FC" w:rsidP="001D38C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  <w:r w:rsidRPr="008D13E6">
        <w:rPr>
          <w:rFonts w:ascii="Tahoma" w:eastAsia="Tahoma" w:hAnsi="Tahoma" w:cs="Tahoma"/>
          <w:sz w:val="24"/>
          <w:szCs w:val="24"/>
        </w:rPr>
        <w:t xml:space="preserve">Входа </w:t>
      </w:r>
      <w:r w:rsidR="007E60C7">
        <w:rPr>
          <w:rFonts w:ascii="Tahoma" w:eastAsia="Tahoma" w:hAnsi="Tahoma" w:cs="Tahoma"/>
          <w:sz w:val="24"/>
          <w:szCs w:val="24"/>
        </w:rPr>
        <w:t xml:space="preserve">администратора </w:t>
      </w:r>
      <w:r w:rsidR="00AF34D2">
        <w:rPr>
          <w:rFonts w:ascii="Tahoma" w:eastAsia="Tahoma" w:hAnsi="Tahoma" w:cs="Tahoma"/>
          <w:sz w:val="24"/>
          <w:szCs w:val="24"/>
        </w:rPr>
        <w:t>в онлайн-каталог.</w:t>
      </w:r>
    </w:p>
    <w:p w:rsidR="007E60C7" w:rsidRPr="008D13E6" w:rsidRDefault="007E60C7" w:rsidP="007E60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:rsidR="008136D1" w:rsidRDefault="002165FC" w:rsidP="001D38C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1 основную часть:</w:t>
      </w:r>
    </w:p>
    <w:p w:rsidR="008136D1" w:rsidRDefault="002165FC" w:rsidP="001D38C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для </w:t>
      </w:r>
      <w:r>
        <w:rPr>
          <w:rFonts w:ascii="Tahoma" w:eastAsia="Tahoma" w:hAnsi="Tahoma" w:cs="Tahoma"/>
          <w:sz w:val="24"/>
          <w:szCs w:val="24"/>
        </w:rPr>
        <w:t xml:space="preserve">заполнения учётных данных </w:t>
      </w:r>
      <w:r w:rsidR="007E60C7">
        <w:rPr>
          <w:rFonts w:ascii="Tahoma" w:eastAsia="Tahoma" w:hAnsi="Tahoma" w:cs="Tahoma"/>
          <w:sz w:val="24"/>
          <w:szCs w:val="24"/>
        </w:rPr>
        <w:t>администратора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8136D1" w:rsidRDefault="002165FC" w:rsidP="001D38C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:rsidR="007E60C7" w:rsidRPr="001D38C3" w:rsidRDefault="007E60C7" w:rsidP="001D38C3">
      <w:pPr>
        <w:pStyle w:val="ad"/>
        <w:ind w:left="709"/>
        <w:rPr>
          <w:rFonts w:ascii="Tahoma" w:eastAsia="Tahoma" w:hAnsi="Tahoma" w:cs="Tahoma"/>
          <w:sz w:val="24"/>
          <w:szCs w:val="24"/>
        </w:rPr>
      </w:pPr>
      <w:r w:rsidRPr="001D38C3">
        <w:rPr>
          <w:rFonts w:ascii="Tahoma" w:eastAsia="Tahoma" w:hAnsi="Tahoma" w:cs="Tahoma"/>
          <w:sz w:val="24"/>
          <w:szCs w:val="24"/>
        </w:rPr>
        <w:t>Администратор</w:t>
      </w:r>
    </w:p>
    <w:p w:rsidR="008136D1" w:rsidRDefault="002165FC" w:rsidP="001D38C3">
      <w:pPr>
        <w:pStyle w:val="1"/>
        <w:ind w:left="709" w:hanging="283"/>
      </w:pPr>
      <w:bookmarkStart w:id="2" w:name="_Toc194227033"/>
      <w:r>
        <w:t>2. Правила отображения</w:t>
      </w:r>
      <w:bookmarkEnd w:id="2"/>
    </w:p>
    <w:p w:rsidR="008136D1" w:rsidRDefault="002165FC" w:rsidP="001D38C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:rsidR="008136D1" w:rsidRDefault="002165FC" w:rsidP="001D38C3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Вкладка, в полный размер экрана, согласно макету.</w:t>
      </w:r>
    </w:p>
    <w:p w:rsidR="008136D1" w:rsidRDefault="002165FC" w:rsidP="001D38C3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Путь:</w:t>
      </w:r>
    </w:p>
    <w:p w:rsidR="008136D1" w:rsidRDefault="002165FC" w:rsidP="001D38C3">
      <w:pPr>
        <w:ind w:left="709"/>
        <w:rPr>
          <w:rFonts w:ascii="Tahoma" w:eastAsia="Tahoma" w:hAnsi="Tahoma" w:cs="Tahoma"/>
          <w:i/>
          <w:color w:val="351C75"/>
          <w:sz w:val="24"/>
          <w:szCs w:val="24"/>
        </w:rPr>
      </w:pPr>
      <w:r w:rsidRPr="008D13E6">
        <w:rPr>
          <w:rFonts w:ascii="Tahoma" w:eastAsia="Tahoma" w:hAnsi="Tahoma" w:cs="Tahoma"/>
          <w:sz w:val="24"/>
          <w:szCs w:val="24"/>
        </w:rPr>
        <w:t xml:space="preserve">Верхнее меню - </w:t>
      </w:r>
      <w:r w:rsidR="007E60C7">
        <w:rPr>
          <w:rFonts w:ascii="Tahoma" w:eastAsia="Tahoma" w:hAnsi="Tahoma" w:cs="Tahoma"/>
          <w:sz w:val="24"/>
          <w:szCs w:val="24"/>
        </w:rPr>
        <w:t>кнопка</w:t>
      </w:r>
      <w:r w:rsidRPr="008D13E6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noProof/>
          <w:color w:val="351C75"/>
          <w:sz w:val="24"/>
          <w:szCs w:val="24"/>
        </w:rPr>
        <w:drawing>
          <wp:inline distT="114300" distB="114300" distL="114300" distR="114300">
            <wp:extent cx="1009650" cy="381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36D1" w:rsidRDefault="002165FC">
      <w:pPr>
        <w:pStyle w:val="1"/>
      </w:pPr>
      <w:bookmarkStart w:id="3" w:name="_h9crigf9omgw" w:colFirst="0" w:colLast="0"/>
      <w:bookmarkEnd w:id="3"/>
      <w:r>
        <w:br w:type="page"/>
      </w:r>
    </w:p>
    <w:p w:rsidR="008136D1" w:rsidRDefault="002165FC" w:rsidP="001D38C3">
      <w:pPr>
        <w:pStyle w:val="1"/>
        <w:ind w:left="709" w:hanging="283"/>
      </w:pPr>
      <w:bookmarkStart w:id="4" w:name="_Toc194227034"/>
      <w:r>
        <w:lastRenderedPageBreak/>
        <w:t>3. Макет</w:t>
      </w:r>
      <w:bookmarkEnd w:id="4"/>
    </w:p>
    <w:p w:rsidR="001D38C3" w:rsidRDefault="001D38C3" w:rsidP="001D38C3"/>
    <w:p w:rsidR="001D38C3" w:rsidRPr="001D38C3" w:rsidRDefault="00FD4CD1" w:rsidP="001D38C3">
      <w:pPr>
        <w:ind w:left="709"/>
        <w:rPr>
          <w:rFonts w:ascii="Tahoma" w:eastAsia="Tahoma" w:hAnsi="Tahoma" w:cs="Tahoma"/>
          <w:color w:val="000000"/>
          <w:sz w:val="24"/>
          <w:szCs w:val="24"/>
        </w:rPr>
      </w:pPr>
      <w:hyperlink r:id="rId6" w:history="1">
        <w:r w:rsidR="001D38C3" w:rsidRPr="001D38C3">
          <w:rPr>
            <w:rStyle w:val="aa"/>
            <w:rFonts w:ascii="Tahoma" w:hAnsi="Tahoma" w:cs="Tahoma"/>
            <w:sz w:val="24"/>
            <w:szCs w:val="24"/>
          </w:rPr>
          <w:t>Ссылка на макеты</w:t>
        </w:r>
      </w:hyperlink>
      <w:r w:rsidR="001D38C3">
        <w:rPr>
          <w:rFonts w:ascii="Tahoma" w:eastAsia="Tahoma" w:hAnsi="Tahoma" w:cs="Tahoma"/>
          <w:color w:val="000000"/>
          <w:sz w:val="24"/>
          <w:szCs w:val="24"/>
        </w:rPr>
        <w:t xml:space="preserve"> (стр.1)</w:t>
      </w:r>
      <w:r w:rsidR="001D38C3" w:rsidRPr="001D38C3"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</w:p>
    <w:p w:rsidR="008136D1" w:rsidRDefault="002165FC" w:rsidP="001D38C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Отображение «начальное (до заполнения)»,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="001D38C3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8136D1" w:rsidRDefault="008136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8136D1" w:rsidRDefault="00FD4CD1" w:rsidP="001D38C3">
      <w:pPr>
        <w:spacing w:after="0"/>
        <w:ind w:left="709"/>
        <w:rPr>
          <w:rFonts w:ascii="Tahoma" w:eastAsia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036739D6" wp14:editId="5623B6C4">
            <wp:extent cx="5449824" cy="41410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247" cy="4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6D1" w:rsidRDefault="008136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8136D1" w:rsidRDefault="002165FC" w:rsidP="001D38C3">
      <w:pPr>
        <w:pStyle w:val="1"/>
        <w:ind w:left="709" w:hanging="283"/>
      </w:pPr>
      <w:bookmarkStart w:id="5" w:name="_Toc194227035"/>
      <w:r>
        <w:lastRenderedPageBreak/>
        <w:t>4. Описание реквизитного состава</w:t>
      </w:r>
      <w:bookmarkEnd w:id="5"/>
      <w:r>
        <w:t>  </w:t>
      </w: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tbl>
      <w:tblPr>
        <w:tblStyle w:val="a5"/>
        <w:tblW w:w="14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310"/>
        <w:gridCol w:w="1320"/>
        <w:gridCol w:w="2055"/>
        <w:gridCol w:w="2370"/>
        <w:gridCol w:w="1875"/>
        <w:gridCol w:w="2220"/>
        <w:gridCol w:w="1725"/>
      </w:tblGrid>
      <w:tr w:rsidR="008136D1">
        <w:tc>
          <w:tcPr>
            <w:tcW w:w="555" w:type="dxa"/>
            <w:shd w:val="clear" w:color="auto" w:fill="00B0F0"/>
          </w:tcPr>
          <w:p w:rsidR="008136D1" w:rsidRDefault="002165FC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2310" w:type="dxa"/>
            <w:shd w:val="clear" w:color="auto" w:fill="00B0F0"/>
          </w:tcPr>
          <w:p w:rsidR="008136D1" w:rsidRDefault="002165FC">
            <w:r>
              <w:t>Наименование реквизита на визуальной форме</w:t>
            </w:r>
          </w:p>
        </w:tc>
        <w:tc>
          <w:tcPr>
            <w:tcW w:w="1320" w:type="dxa"/>
            <w:shd w:val="clear" w:color="auto" w:fill="00B0F0"/>
          </w:tcPr>
          <w:p w:rsidR="008136D1" w:rsidRDefault="002165FC">
            <w:r>
              <w:t>Описание</w:t>
            </w:r>
          </w:p>
        </w:tc>
        <w:tc>
          <w:tcPr>
            <w:tcW w:w="2055" w:type="dxa"/>
            <w:shd w:val="clear" w:color="auto" w:fill="00B0F0"/>
          </w:tcPr>
          <w:p w:rsidR="008136D1" w:rsidRDefault="002165FC">
            <w:r>
              <w:t>Тип и формат</w:t>
            </w:r>
          </w:p>
        </w:tc>
        <w:tc>
          <w:tcPr>
            <w:tcW w:w="2370" w:type="dxa"/>
            <w:shd w:val="clear" w:color="auto" w:fill="00B0F0"/>
          </w:tcPr>
          <w:p w:rsidR="008136D1" w:rsidRDefault="002165FC">
            <w:r>
              <w:t>Источник данных</w:t>
            </w:r>
          </w:p>
        </w:tc>
        <w:tc>
          <w:tcPr>
            <w:tcW w:w="1875" w:type="dxa"/>
            <w:shd w:val="clear" w:color="auto" w:fill="00B0F0"/>
          </w:tcPr>
          <w:p w:rsidR="008136D1" w:rsidRDefault="002165FC">
            <w:r>
              <w:t>Значение</w:t>
            </w:r>
          </w:p>
        </w:tc>
        <w:tc>
          <w:tcPr>
            <w:tcW w:w="2220" w:type="dxa"/>
            <w:shd w:val="clear" w:color="auto" w:fill="00B0F0"/>
          </w:tcPr>
          <w:p w:rsidR="008136D1" w:rsidRDefault="002165FC">
            <w:r>
              <w:t>Видимость по умолчанию</w:t>
            </w:r>
          </w:p>
        </w:tc>
        <w:tc>
          <w:tcPr>
            <w:tcW w:w="1725" w:type="dxa"/>
            <w:shd w:val="clear" w:color="auto" w:fill="00B0F0"/>
          </w:tcPr>
          <w:p w:rsidR="008136D1" w:rsidRDefault="002165FC">
            <w:r>
              <w:t>Примечание</w:t>
            </w:r>
          </w:p>
        </w:tc>
      </w:tr>
      <w:tr w:rsidR="008136D1">
        <w:tc>
          <w:tcPr>
            <w:tcW w:w="555" w:type="dxa"/>
          </w:tcPr>
          <w:p w:rsidR="008136D1" w:rsidRDefault="002165FC">
            <w:r>
              <w:t>1</w:t>
            </w:r>
          </w:p>
        </w:tc>
        <w:tc>
          <w:tcPr>
            <w:tcW w:w="2310" w:type="dxa"/>
          </w:tcPr>
          <w:p w:rsidR="008136D1" w:rsidRDefault="002165FC">
            <w:r>
              <w:t>Авторизация</w:t>
            </w:r>
          </w:p>
        </w:tc>
        <w:tc>
          <w:tcPr>
            <w:tcW w:w="1320" w:type="dxa"/>
          </w:tcPr>
          <w:p w:rsidR="008136D1" w:rsidRDefault="002165FC">
            <w:r>
              <w:t>Заголовок формы</w:t>
            </w:r>
          </w:p>
        </w:tc>
        <w:tc>
          <w:tcPr>
            <w:tcW w:w="2055" w:type="dxa"/>
          </w:tcPr>
          <w:p w:rsidR="008136D1" w:rsidRDefault="002165FC">
            <w:r>
              <w:rPr>
                <w:b/>
              </w:rPr>
              <w:t>Тип</w:t>
            </w:r>
            <w:r>
              <w:t xml:space="preserve"> - статичный заголовок</w:t>
            </w:r>
          </w:p>
          <w:p w:rsidR="008136D1" w:rsidRDefault="002165FC">
            <w:r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70" w:type="dxa"/>
          </w:tcPr>
          <w:p w:rsidR="008136D1" w:rsidRDefault="002165FC">
            <w:r>
              <w:t>Статичный текст “Авторизация”</w:t>
            </w:r>
          </w:p>
        </w:tc>
        <w:tc>
          <w:tcPr>
            <w:tcW w:w="1875" w:type="dxa"/>
          </w:tcPr>
          <w:p w:rsidR="008136D1" w:rsidRDefault="002165FC">
            <w:r>
              <w:rPr>
                <w:b/>
              </w:rPr>
              <w:t>Значение по умолчанию</w:t>
            </w:r>
            <w:r w:rsidR="001D38C3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t>“Авторизация”</w:t>
            </w:r>
          </w:p>
        </w:tc>
        <w:tc>
          <w:tcPr>
            <w:tcW w:w="2220" w:type="dxa"/>
          </w:tcPr>
          <w:p w:rsidR="008136D1" w:rsidRDefault="002165FC">
            <w:pPr>
              <w:jc w:val="center"/>
            </w:pPr>
            <w:r>
              <w:t>Да</w:t>
            </w:r>
          </w:p>
        </w:tc>
        <w:tc>
          <w:tcPr>
            <w:tcW w:w="1725" w:type="dxa"/>
          </w:tcPr>
          <w:p w:rsidR="008136D1" w:rsidRDefault="008136D1"/>
        </w:tc>
      </w:tr>
      <w:tr w:rsidR="008136D1">
        <w:tc>
          <w:tcPr>
            <w:tcW w:w="555" w:type="dxa"/>
          </w:tcPr>
          <w:p w:rsidR="008136D1" w:rsidRDefault="002165FC">
            <w:r>
              <w:t>2</w:t>
            </w:r>
          </w:p>
        </w:tc>
        <w:tc>
          <w:tcPr>
            <w:tcW w:w="2310" w:type="dxa"/>
          </w:tcPr>
          <w:p w:rsidR="008136D1" w:rsidRDefault="002165FC">
            <w:r>
              <w:t>Логин</w:t>
            </w:r>
          </w:p>
        </w:tc>
        <w:tc>
          <w:tcPr>
            <w:tcW w:w="1320" w:type="dxa"/>
          </w:tcPr>
          <w:p w:rsidR="008136D1" w:rsidRDefault="002165FC">
            <w:r>
              <w:t>Поле для ввода логина пользователя</w:t>
            </w:r>
          </w:p>
        </w:tc>
        <w:tc>
          <w:tcPr>
            <w:tcW w:w="2055" w:type="dxa"/>
          </w:tcPr>
          <w:p w:rsidR="008136D1" w:rsidRDefault="002165FC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:rsidR="008136D1" w:rsidRDefault="002165FC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только цифры и латинские буквы </w:t>
            </w:r>
          </w:p>
          <w:p w:rsidR="008136D1" w:rsidRDefault="008136D1"/>
        </w:tc>
        <w:tc>
          <w:tcPr>
            <w:tcW w:w="2370" w:type="dxa"/>
          </w:tcPr>
          <w:p w:rsidR="008136D1" w:rsidRDefault="002165FC">
            <w:r>
              <w:t xml:space="preserve">Вводится </w:t>
            </w:r>
            <w:r w:rsidR="007E60C7">
              <w:t>администратором</w:t>
            </w:r>
          </w:p>
          <w:p w:rsidR="008136D1" w:rsidRDefault="008136D1">
            <w:pPr>
              <w:rPr>
                <w:b/>
              </w:rPr>
            </w:pPr>
          </w:p>
        </w:tc>
        <w:tc>
          <w:tcPr>
            <w:tcW w:w="1875" w:type="dxa"/>
          </w:tcPr>
          <w:p w:rsidR="008136D1" w:rsidRDefault="002165FC">
            <w:r>
              <w:rPr>
                <w:b/>
              </w:rPr>
              <w:t>Значение по умолчанию</w:t>
            </w:r>
            <w:r>
              <w:t xml:space="preserve"> - пустое</w:t>
            </w:r>
          </w:p>
          <w:p w:rsidR="008136D1" w:rsidRDefault="002165FC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“введите свой логин”</w:t>
            </w:r>
          </w:p>
          <w:p w:rsidR="008136D1" w:rsidRDefault="002165FC">
            <w:pP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  <w:shd w:val="clear" w:color="auto" w:fill="4C3F33"/>
              </w:rPr>
            </w:pPr>
            <w:r>
              <w:rPr>
                <w:b/>
              </w:rPr>
              <w:t>Пример -</w:t>
            </w:r>
            <w:r>
              <w:t xml:space="preserve"> </w:t>
            </w:r>
            <w:r w:rsidRPr="007E60C7">
              <w:t>“</w:t>
            </w:r>
            <w:r w:rsidR="00037B70" w:rsidRPr="007E60C7">
              <w:rPr>
                <w:lang w:val="en-US"/>
              </w:rPr>
              <w:t>Ivanov</w:t>
            </w:r>
            <w:r w:rsidRPr="007E60C7">
              <w:t>1234”</w:t>
            </w:r>
          </w:p>
          <w:p w:rsidR="008136D1" w:rsidRDefault="008136D1">
            <w:pPr>
              <w:rPr>
                <w:b/>
              </w:rPr>
            </w:pPr>
          </w:p>
          <w:p w:rsidR="008136D1" w:rsidRDefault="008136D1"/>
        </w:tc>
        <w:tc>
          <w:tcPr>
            <w:tcW w:w="2220" w:type="dxa"/>
          </w:tcPr>
          <w:p w:rsidR="008136D1" w:rsidRDefault="002165FC">
            <w:pPr>
              <w:jc w:val="center"/>
            </w:pPr>
            <w:r>
              <w:t>Да</w:t>
            </w:r>
          </w:p>
        </w:tc>
        <w:tc>
          <w:tcPr>
            <w:tcW w:w="1725" w:type="dxa"/>
          </w:tcPr>
          <w:p w:rsidR="008136D1" w:rsidRPr="007E60C7" w:rsidRDefault="00037B70">
            <w:r w:rsidRPr="007E60C7">
              <w:t>Доступно по умолчанию.</w:t>
            </w:r>
          </w:p>
          <w:p w:rsidR="00037B70" w:rsidRPr="007E60C7" w:rsidRDefault="00037B70">
            <w:r w:rsidRPr="007E60C7">
              <w:t>Обязательно для заполнения.</w:t>
            </w:r>
          </w:p>
        </w:tc>
      </w:tr>
      <w:tr w:rsidR="008136D1">
        <w:tc>
          <w:tcPr>
            <w:tcW w:w="555" w:type="dxa"/>
          </w:tcPr>
          <w:p w:rsidR="008136D1" w:rsidRDefault="002165FC">
            <w:r>
              <w:t>3</w:t>
            </w:r>
          </w:p>
        </w:tc>
        <w:tc>
          <w:tcPr>
            <w:tcW w:w="2310" w:type="dxa"/>
          </w:tcPr>
          <w:p w:rsidR="008136D1" w:rsidRDefault="002165FC">
            <w:r>
              <w:t>Пароль</w:t>
            </w:r>
          </w:p>
        </w:tc>
        <w:tc>
          <w:tcPr>
            <w:tcW w:w="1320" w:type="dxa"/>
          </w:tcPr>
          <w:p w:rsidR="008136D1" w:rsidRDefault="002165FC">
            <w:r>
              <w:t>Поле для ввода пароля</w:t>
            </w:r>
          </w:p>
        </w:tc>
        <w:tc>
          <w:tcPr>
            <w:tcW w:w="2055" w:type="dxa"/>
          </w:tcPr>
          <w:p w:rsidR="008136D1" w:rsidRDefault="002165FC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:rsidR="008136D1" w:rsidRDefault="002165FC" w:rsidP="001D38C3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</w:t>
            </w:r>
            <w:r w:rsidR="001D38C3">
              <w:t>текст</w:t>
            </w:r>
            <w:r>
              <w:t xml:space="preserve"> </w:t>
            </w:r>
          </w:p>
        </w:tc>
        <w:tc>
          <w:tcPr>
            <w:tcW w:w="2370" w:type="dxa"/>
          </w:tcPr>
          <w:p w:rsidR="008136D1" w:rsidRDefault="002165FC">
            <w:r>
              <w:t xml:space="preserve">Вводится </w:t>
            </w:r>
            <w:r w:rsidR="007E60C7">
              <w:t>администратором</w:t>
            </w:r>
          </w:p>
          <w:p w:rsidR="008136D1" w:rsidRDefault="008136D1"/>
        </w:tc>
        <w:tc>
          <w:tcPr>
            <w:tcW w:w="1875" w:type="dxa"/>
          </w:tcPr>
          <w:p w:rsidR="008136D1" w:rsidRDefault="002165FC">
            <w:r>
              <w:rPr>
                <w:b/>
              </w:rPr>
              <w:t>Значение по умолчанию</w:t>
            </w:r>
            <w:r>
              <w:t xml:space="preserve"> - пустое</w:t>
            </w:r>
          </w:p>
          <w:p w:rsidR="008136D1" w:rsidRDefault="002165FC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“введите свой пароль”</w:t>
            </w:r>
          </w:p>
          <w:p w:rsidR="008136D1" w:rsidRDefault="002165FC">
            <w:pPr>
              <w:rPr>
                <w:b/>
              </w:rPr>
            </w:pPr>
            <w:r>
              <w:rPr>
                <w:b/>
              </w:rPr>
              <w:t>Пример -</w:t>
            </w:r>
            <w:r>
              <w:t xml:space="preserve"> “GHj45df551”</w:t>
            </w:r>
          </w:p>
        </w:tc>
        <w:tc>
          <w:tcPr>
            <w:tcW w:w="2220" w:type="dxa"/>
          </w:tcPr>
          <w:p w:rsidR="008136D1" w:rsidRDefault="002165FC">
            <w:pPr>
              <w:jc w:val="center"/>
            </w:pPr>
            <w:r>
              <w:t>Да</w:t>
            </w:r>
          </w:p>
        </w:tc>
        <w:tc>
          <w:tcPr>
            <w:tcW w:w="1725" w:type="dxa"/>
          </w:tcPr>
          <w:p w:rsidR="00037B70" w:rsidRPr="007E60C7" w:rsidRDefault="00037B70" w:rsidP="00037B70">
            <w:r w:rsidRPr="007E60C7">
              <w:t>Доступно по умолчанию.</w:t>
            </w:r>
          </w:p>
          <w:p w:rsidR="008136D1" w:rsidRPr="007E60C7" w:rsidRDefault="00037B70" w:rsidP="00037B70">
            <w:r w:rsidRPr="007E60C7">
              <w:t>Обязательно для заполнения.</w:t>
            </w:r>
          </w:p>
        </w:tc>
      </w:tr>
      <w:tr w:rsidR="008136D1">
        <w:tc>
          <w:tcPr>
            <w:tcW w:w="555" w:type="dxa"/>
          </w:tcPr>
          <w:p w:rsidR="008136D1" w:rsidRDefault="002165FC">
            <w:r>
              <w:t>4</w:t>
            </w:r>
          </w:p>
        </w:tc>
        <w:tc>
          <w:tcPr>
            <w:tcW w:w="2310" w:type="dxa"/>
          </w:tcPr>
          <w:p w:rsidR="008136D1" w:rsidRDefault="002165FC">
            <w:r>
              <w:t>Запомнить пароль</w:t>
            </w:r>
          </w:p>
        </w:tc>
        <w:tc>
          <w:tcPr>
            <w:tcW w:w="1320" w:type="dxa"/>
          </w:tcPr>
          <w:p w:rsidR="008136D1" w:rsidRDefault="002165FC">
            <w:proofErr w:type="spellStart"/>
            <w:r>
              <w:t>Чекбокс</w:t>
            </w:r>
            <w:proofErr w:type="spellEnd"/>
            <w:r>
              <w:t xml:space="preserve"> для ввода отметки о сохранении пароля</w:t>
            </w:r>
          </w:p>
        </w:tc>
        <w:tc>
          <w:tcPr>
            <w:tcW w:w="2055" w:type="dxa"/>
          </w:tcPr>
          <w:p w:rsidR="008136D1" w:rsidRDefault="002165FC">
            <w:r>
              <w:rPr>
                <w:b/>
              </w:rPr>
              <w:t xml:space="preserve">Тип - </w:t>
            </w:r>
            <w:proofErr w:type="spellStart"/>
            <w:r>
              <w:t>чекбокс</w:t>
            </w:r>
            <w:proofErr w:type="spellEnd"/>
          </w:p>
        </w:tc>
        <w:tc>
          <w:tcPr>
            <w:tcW w:w="2370" w:type="dxa"/>
          </w:tcPr>
          <w:p w:rsidR="008136D1" w:rsidRDefault="002165FC" w:rsidP="007E60C7">
            <w:r>
              <w:t xml:space="preserve">Выбор </w:t>
            </w:r>
            <w:r w:rsidR="007E60C7">
              <w:t>администратором</w:t>
            </w:r>
          </w:p>
        </w:tc>
        <w:tc>
          <w:tcPr>
            <w:tcW w:w="1875" w:type="dxa"/>
          </w:tcPr>
          <w:p w:rsidR="008136D1" w:rsidRDefault="002165FC">
            <w:r>
              <w:rPr>
                <w:b/>
              </w:rPr>
              <w:t xml:space="preserve">Значение по умолчанию </w:t>
            </w:r>
            <w:r>
              <w:t>- не заполнен</w:t>
            </w:r>
          </w:p>
        </w:tc>
        <w:tc>
          <w:tcPr>
            <w:tcW w:w="2220" w:type="dxa"/>
          </w:tcPr>
          <w:p w:rsidR="008136D1" w:rsidRDefault="002165FC">
            <w:pPr>
              <w:jc w:val="center"/>
            </w:pPr>
            <w:r>
              <w:t>Да</w:t>
            </w:r>
          </w:p>
        </w:tc>
        <w:tc>
          <w:tcPr>
            <w:tcW w:w="1725" w:type="dxa"/>
          </w:tcPr>
          <w:p w:rsidR="00037B70" w:rsidRPr="007E60C7" w:rsidRDefault="00037B70" w:rsidP="00037B70">
            <w:r w:rsidRPr="007E60C7">
              <w:t>Доступен по умолчанию.</w:t>
            </w:r>
          </w:p>
          <w:p w:rsidR="008136D1" w:rsidRPr="007E60C7" w:rsidRDefault="00037B70" w:rsidP="00037B70">
            <w:r w:rsidRPr="007E60C7">
              <w:t>Не обязателен для заполнения.</w:t>
            </w:r>
          </w:p>
        </w:tc>
      </w:tr>
    </w:tbl>
    <w:p w:rsidR="008136D1" w:rsidRDefault="008136D1"/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D13E6" w:rsidP="001D38C3">
      <w:pPr>
        <w:pStyle w:val="1"/>
        <w:ind w:left="709" w:hanging="283"/>
      </w:pPr>
      <w:bookmarkStart w:id="6" w:name="_Toc194227036"/>
      <w:r>
        <w:lastRenderedPageBreak/>
        <w:t xml:space="preserve">5. </w:t>
      </w:r>
      <w:r w:rsidR="002165FC">
        <w:t>Требования к действиям</w:t>
      </w:r>
      <w:bookmarkEnd w:id="6"/>
      <w:r w:rsidR="002165FC">
        <w:t>  </w:t>
      </w: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tbl>
      <w:tblPr>
        <w:tblStyle w:val="a7"/>
        <w:tblW w:w="138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2385"/>
        <w:gridCol w:w="2580"/>
        <w:gridCol w:w="2145"/>
        <w:gridCol w:w="4110"/>
        <w:gridCol w:w="2055"/>
      </w:tblGrid>
      <w:tr w:rsidR="008136D1">
        <w:tc>
          <w:tcPr>
            <w:tcW w:w="540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385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580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45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110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055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8136D1">
        <w:tc>
          <w:tcPr>
            <w:tcW w:w="540" w:type="dxa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385" w:type="dxa"/>
          </w:tcPr>
          <w:p w:rsidR="008136D1" w:rsidRDefault="002165FC">
            <w:r>
              <w:t>Указание признака “Запомнить пароль”</w:t>
            </w:r>
          </w:p>
        </w:tc>
        <w:tc>
          <w:tcPr>
            <w:tcW w:w="2580" w:type="dxa"/>
          </w:tcPr>
          <w:p w:rsidR="008136D1" w:rsidRDefault="002165FC">
            <w:r>
              <w:rPr>
                <w:noProof/>
              </w:rPr>
              <w:drawing>
                <wp:inline distT="114300" distB="114300" distL="114300" distR="114300">
                  <wp:extent cx="1504950" cy="3302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33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8136D1" w:rsidRDefault="002165FC">
            <w:r>
              <w:t>Видимо по умолчанию.</w:t>
            </w:r>
          </w:p>
          <w:p w:rsidR="008136D1" w:rsidRDefault="002165FC">
            <w:r>
              <w:t>Доступно по умолчанию</w:t>
            </w:r>
          </w:p>
        </w:tc>
        <w:tc>
          <w:tcPr>
            <w:tcW w:w="4110" w:type="dxa"/>
          </w:tcPr>
          <w:p w:rsidR="008136D1" w:rsidRDefault="002165FC" w:rsidP="001D38C3">
            <w:pPr>
              <w:ind w:left="319"/>
            </w:pPr>
            <w:r>
              <w:t xml:space="preserve">По умолчанию пустой. </w:t>
            </w:r>
          </w:p>
          <w:p w:rsidR="008136D1" w:rsidRDefault="002165FC" w:rsidP="001D38C3">
            <w:pPr>
              <w:ind w:left="319"/>
              <w:rPr>
                <w:rFonts w:ascii="Tahoma" w:eastAsia="Tahoma" w:hAnsi="Tahoma" w:cs="Tahoma"/>
                <w:sz w:val="24"/>
                <w:szCs w:val="24"/>
              </w:rPr>
            </w:pPr>
            <w:r>
              <w:t xml:space="preserve">При проставлении признака: при последующем входе </w:t>
            </w:r>
            <w:r w:rsidR="007E60C7">
              <w:t>администратора</w:t>
            </w:r>
            <w:r>
              <w:t xml:space="preserve"> на страницу и заполнении поля “Логин” поле “Пароль” заполняется автоматически. </w:t>
            </w:r>
          </w:p>
        </w:tc>
        <w:tc>
          <w:tcPr>
            <w:tcW w:w="2055" w:type="dxa"/>
          </w:tcPr>
          <w:p w:rsidR="008136D1" w:rsidRDefault="008136D1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8136D1">
        <w:tc>
          <w:tcPr>
            <w:tcW w:w="540" w:type="dxa"/>
          </w:tcPr>
          <w:p w:rsidR="008136D1" w:rsidRDefault="002165FC">
            <w:r>
              <w:t>2</w:t>
            </w:r>
          </w:p>
        </w:tc>
        <w:tc>
          <w:tcPr>
            <w:tcW w:w="2385" w:type="dxa"/>
          </w:tcPr>
          <w:p w:rsidR="008136D1" w:rsidRDefault="007519D4">
            <w:r>
              <w:t>Вход в профиль</w:t>
            </w:r>
          </w:p>
        </w:tc>
        <w:tc>
          <w:tcPr>
            <w:tcW w:w="2580" w:type="dxa"/>
          </w:tcPr>
          <w:p w:rsidR="007519D4" w:rsidRDefault="007519D4" w:rsidP="007519D4">
            <w:pPr>
              <w:rPr>
                <w:noProof/>
              </w:rPr>
            </w:pPr>
            <w:r>
              <w:rPr>
                <w:noProof/>
              </w:rPr>
              <w:t>Кнопка «Войти»</w:t>
            </w:r>
          </w:p>
          <w:p w:rsidR="008136D1" w:rsidRDefault="002165FC">
            <w:r>
              <w:rPr>
                <w:noProof/>
              </w:rPr>
              <w:drawing>
                <wp:inline distT="114300" distB="114300" distL="114300" distR="114300">
                  <wp:extent cx="1485900" cy="51435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514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8136D1" w:rsidRDefault="002165FC">
            <w:r>
              <w:t>Видима по умолчанию.</w:t>
            </w:r>
          </w:p>
          <w:p w:rsidR="008136D1" w:rsidRDefault="002165FC">
            <w:r>
              <w:t>Доступна после заполнения всех обязательных полей.</w:t>
            </w:r>
          </w:p>
          <w:p w:rsidR="008136D1" w:rsidRDefault="008136D1"/>
        </w:tc>
        <w:tc>
          <w:tcPr>
            <w:tcW w:w="4110" w:type="dxa"/>
          </w:tcPr>
          <w:p w:rsidR="001D38C3" w:rsidRDefault="001D38C3" w:rsidP="001D38C3">
            <w:pPr>
              <w:pStyle w:val="ab"/>
              <w:numPr>
                <w:ilvl w:val="0"/>
                <w:numId w:val="8"/>
              </w:numPr>
              <w:ind w:left="319"/>
            </w:pPr>
            <w:r>
              <w:t xml:space="preserve">При нажатии кнопки происходит </w:t>
            </w:r>
            <w:proofErr w:type="spellStart"/>
            <w:r>
              <w:t>валидация</w:t>
            </w:r>
            <w:proofErr w:type="spellEnd"/>
            <w:r>
              <w:t xml:space="preserve"> обязательных полей (раздел 4) и значений (раздел 4.1.).</w:t>
            </w:r>
          </w:p>
          <w:p w:rsidR="001D38C3" w:rsidRDefault="001D38C3" w:rsidP="001D38C3">
            <w:pPr>
              <w:pStyle w:val="ab"/>
              <w:numPr>
                <w:ilvl w:val="0"/>
                <w:numId w:val="8"/>
              </w:numPr>
              <w:ind w:left="319"/>
            </w:pPr>
            <w:r>
              <w:t>Если проверки не пройдены, пользователю выводится информационное сообщение “Введены недопустимые логин и(или) пароль”.</w:t>
            </w:r>
          </w:p>
          <w:p w:rsidR="001D38C3" w:rsidRDefault="001D38C3" w:rsidP="001D38C3">
            <w:pPr>
              <w:pStyle w:val="ab"/>
              <w:numPr>
                <w:ilvl w:val="0"/>
                <w:numId w:val="8"/>
              </w:numPr>
              <w:ind w:left="319"/>
            </w:pPr>
            <w:r>
              <w:t>Если проверки пройдены направляется синхронный запрос на сопоставление логина и пароля, введенных пользователем с данными, указанными в таблице базы данных USERS.</w:t>
            </w:r>
          </w:p>
          <w:p w:rsidR="001D38C3" w:rsidRDefault="001D38C3" w:rsidP="001D38C3">
            <w:pPr>
              <w:pStyle w:val="ab"/>
              <w:numPr>
                <w:ilvl w:val="0"/>
                <w:numId w:val="8"/>
              </w:numPr>
              <w:ind w:left="319"/>
            </w:pPr>
            <w:r>
              <w:t>Если сервер не отвечает в течение 1 минуты, выводится информационное сообщение «Сервер не отвечает. Повторите запрос».</w:t>
            </w:r>
          </w:p>
          <w:p w:rsidR="001D38C3" w:rsidRDefault="001D38C3" w:rsidP="001D38C3">
            <w:pPr>
              <w:pStyle w:val="ab"/>
              <w:numPr>
                <w:ilvl w:val="0"/>
                <w:numId w:val="8"/>
              </w:numPr>
              <w:ind w:left="319"/>
            </w:pPr>
            <w:r>
              <w:t>При успешной аутентификации происходит вход в учетную запись пользователя с переходом на главную страницу каталога.</w:t>
            </w:r>
          </w:p>
          <w:p w:rsidR="008136D1" w:rsidRDefault="001D38C3" w:rsidP="001D38C3">
            <w:pPr>
              <w:pStyle w:val="ab"/>
              <w:numPr>
                <w:ilvl w:val="0"/>
                <w:numId w:val="8"/>
              </w:numPr>
              <w:ind w:left="319"/>
            </w:pPr>
            <w:r>
              <w:t xml:space="preserve">При неуспешной аутентификации, пользователю выводится </w:t>
            </w:r>
            <w:r>
              <w:lastRenderedPageBreak/>
              <w:t>информационное сообщение “Указан неверный логин и (или) пароль”.</w:t>
            </w:r>
          </w:p>
        </w:tc>
        <w:tc>
          <w:tcPr>
            <w:tcW w:w="2055" w:type="dxa"/>
          </w:tcPr>
          <w:p w:rsidR="008136D1" w:rsidRDefault="008136D1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1D38C3" w:rsidP="001D38C3">
      <w:pPr>
        <w:pStyle w:val="1"/>
        <w:ind w:left="709" w:hanging="283"/>
      </w:pPr>
      <w:bookmarkStart w:id="7" w:name="_Toc194227037"/>
      <w:r w:rsidRPr="001D38C3">
        <w:t>6.</w:t>
      </w:r>
      <w:r>
        <w:t xml:space="preserve"> </w:t>
      </w:r>
      <w:r w:rsidR="002165FC">
        <w:t>Правила сохранения информации</w:t>
      </w:r>
      <w:bookmarkEnd w:id="7"/>
    </w:p>
    <w:p w:rsidR="001D38C3" w:rsidRPr="001D38C3" w:rsidRDefault="001D38C3" w:rsidP="001D38C3">
      <w:pPr>
        <w:pStyle w:val="ab"/>
        <w:ind w:left="709" w:hanging="283"/>
      </w:pPr>
    </w:p>
    <w:p w:rsidR="008136D1" w:rsidRDefault="002165F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всех действий обработки по нажатию кнопки </w:t>
      </w:r>
      <w:r>
        <w:rPr>
          <w:rFonts w:ascii="Tahoma" w:eastAsia="Tahoma" w:hAnsi="Tahoma" w:cs="Tahoma"/>
          <w:sz w:val="24"/>
          <w:szCs w:val="24"/>
        </w:rPr>
        <w:t>“Войти”</w:t>
      </w:r>
    </w:p>
    <w:p w:rsidR="008136D1" w:rsidRDefault="008D13E6" w:rsidP="001D38C3">
      <w:pPr>
        <w:pStyle w:val="1"/>
        <w:ind w:left="709" w:hanging="283"/>
      </w:pPr>
      <w:bookmarkStart w:id="8" w:name="_Toc194227038"/>
      <w:r>
        <w:t xml:space="preserve">7. </w:t>
      </w:r>
      <w:r w:rsidR="002165FC">
        <w:t>Обновление экрана</w:t>
      </w:r>
      <w:bookmarkEnd w:id="8"/>
    </w:p>
    <w:p w:rsidR="008136D1" w:rsidRDefault="002165FC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          -</w:t>
      </w:r>
    </w:p>
    <w:p w:rsidR="008136D1" w:rsidRDefault="008D13E6" w:rsidP="001D38C3">
      <w:pPr>
        <w:pStyle w:val="1"/>
        <w:ind w:left="709" w:hanging="283"/>
      </w:pPr>
      <w:bookmarkStart w:id="9" w:name="_Toc194227039"/>
      <w:r>
        <w:t xml:space="preserve">8. </w:t>
      </w:r>
      <w:r w:rsidR="002165FC">
        <w:t>Сортировка и фильтрация</w:t>
      </w:r>
      <w:bookmarkEnd w:id="9"/>
    </w:p>
    <w:p w:rsidR="008136D1" w:rsidRDefault="002165F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t>-</w:t>
      </w:r>
    </w:p>
    <w:p w:rsidR="008136D1" w:rsidRDefault="008D13E6" w:rsidP="001D38C3">
      <w:pPr>
        <w:pStyle w:val="1"/>
        <w:ind w:left="709" w:hanging="283"/>
      </w:pPr>
      <w:bookmarkStart w:id="10" w:name="_Toc194227040"/>
      <w:r>
        <w:t xml:space="preserve">9. </w:t>
      </w:r>
      <w:r w:rsidR="002165FC">
        <w:t>Пользовательские требования</w:t>
      </w:r>
      <w:bookmarkEnd w:id="10"/>
    </w:p>
    <w:p w:rsidR="001D38C3" w:rsidRPr="001D38C3" w:rsidRDefault="001D38C3" w:rsidP="001D38C3"/>
    <w:tbl>
      <w:tblPr>
        <w:tblStyle w:val="a8"/>
        <w:tblW w:w="12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3150"/>
        <w:gridCol w:w="3585"/>
        <w:gridCol w:w="1995"/>
        <w:gridCol w:w="2880"/>
      </w:tblGrid>
      <w:tr w:rsidR="008136D1">
        <w:tc>
          <w:tcPr>
            <w:tcW w:w="705" w:type="dxa"/>
            <w:shd w:val="clear" w:color="auto" w:fill="00B0F0"/>
          </w:tcPr>
          <w:p w:rsidR="008136D1" w:rsidRDefault="002165FC">
            <w:r>
              <w:t>№</w:t>
            </w:r>
          </w:p>
        </w:tc>
        <w:tc>
          <w:tcPr>
            <w:tcW w:w="3150" w:type="dxa"/>
            <w:shd w:val="clear" w:color="auto" w:fill="00B0F0"/>
          </w:tcPr>
          <w:p w:rsidR="008136D1" w:rsidRDefault="002165FC">
            <w:r>
              <w:t>Кем и когда добавлено</w:t>
            </w:r>
          </w:p>
        </w:tc>
        <w:tc>
          <w:tcPr>
            <w:tcW w:w="3585" w:type="dxa"/>
            <w:shd w:val="clear" w:color="auto" w:fill="00B0F0"/>
          </w:tcPr>
          <w:p w:rsidR="008136D1" w:rsidRDefault="002165FC">
            <w:r>
              <w:t>Требование</w:t>
            </w:r>
          </w:p>
        </w:tc>
        <w:tc>
          <w:tcPr>
            <w:tcW w:w="1995" w:type="dxa"/>
            <w:shd w:val="clear" w:color="auto" w:fill="00B0F0"/>
          </w:tcPr>
          <w:p w:rsidR="008136D1" w:rsidRDefault="002165FC">
            <w:r>
              <w:t>Примечание</w:t>
            </w:r>
          </w:p>
        </w:tc>
        <w:tc>
          <w:tcPr>
            <w:tcW w:w="2880" w:type="dxa"/>
            <w:shd w:val="clear" w:color="auto" w:fill="00B0F0"/>
          </w:tcPr>
          <w:p w:rsidR="008136D1" w:rsidRDefault="002165FC">
            <w:r>
              <w:t>Учтено в функциональных требованиях</w:t>
            </w:r>
          </w:p>
        </w:tc>
      </w:tr>
      <w:tr w:rsidR="008136D1">
        <w:tc>
          <w:tcPr>
            <w:tcW w:w="705" w:type="dxa"/>
          </w:tcPr>
          <w:p w:rsidR="008136D1" w:rsidRDefault="002165FC">
            <w:r>
              <w:t>1</w:t>
            </w:r>
          </w:p>
        </w:tc>
        <w:tc>
          <w:tcPr>
            <w:tcW w:w="3150" w:type="dxa"/>
          </w:tcPr>
          <w:p w:rsidR="008136D1" w:rsidRDefault="002165FC">
            <w:r>
              <w:t>Митина Ю.М. 03.02.2025</w:t>
            </w:r>
          </w:p>
        </w:tc>
        <w:tc>
          <w:tcPr>
            <w:tcW w:w="3585" w:type="dxa"/>
          </w:tcPr>
          <w:p w:rsidR="008136D1" w:rsidRDefault="00A70E91">
            <w:r w:rsidRPr="00A70E91">
              <w:t>Возможность</w:t>
            </w:r>
            <w:r>
              <w:t xml:space="preserve"> администратора</w:t>
            </w:r>
            <w:r w:rsidRPr="00A70E91">
              <w:t xml:space="preserve"> войти в учетную запись, используя логин и пароль</w:t>
            </w:r>
          </w:p>
        </w:tc>
        <w:tc>
          <w:tcPr>
            <w:tcW w:w="1995" w:type="dxa"/>
          </w:tcPr>
          <w:p w:rsidR="008136D1" w:rsidRDefault="008136D1"/>
        </w:tc>
        <w:tc>
          <w:tcPr>
            <w:tcW w:w="2880" w:type="dxa"/>
          </w:tcPr>
          <w:p w:rsidR="008136D1" w:rsidRDefault="002165FC">
            <w:r>
              <w:t>Да</w:t>
            </w:r>
          </w:p>
        </w:tc>
      </w:tr>
    </w:tbl>
    <w:p w:rsidR="008136D1" w:rsidRDefault="008136D1"/>
    <w:p w:rsidR="008136D1" w:rsidRDefault="008D13E6" w:rsidP="001D38C3">
      <w:pPr>
        <w:pStyle w:val="1"/>
        <w:ind w:left="709" w:hanging="283"/>
      </w:pPr>
      <w:bookmarkStart w:id="11" w:name="_Toc194227041"/>
      <w:r>
        <w:t xml:space="preserve">10. </w:t>
      </w:r>
      <w:r w:rsidR="002165FC">
        <w:t>История изменений</w:t>
      </w:r>
      <w:bookmarkEnd w:id="11"/>
    </w:p>
    <w:p w:rsidR="008136D1" w:rsidRDefault="008136D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9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8136D1">
        <w:tc>
          <w:tcPr>
            <w:tcW w:w="846" w:type="dxa"/>
            <w:shd w:val="clear" w:color="auto" w:fill="00B0F0"/>
          </w:tcPr>
          <w:p w:rsidR="008136D1" w:rsidRDefault="002165FC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8136D1" w:rsidRDefault="002165FC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8136D1" w:rsidRDefault="002165FC">
            <w:r>
              <w:t>Описание</w:t>
            </w:r>
          </w:p>
        </w:tc>
      </w:tr>
      <w:tr w:rsidR="008136D1">
        <w:tc>
          <w:tcPr>
            <w:tcW w:w="846" w:type="dxa"/>
          </w:tcPr>
          <w:p w:rsidR="008136D1" w:rsidRDefault="002165FC">
            <w:r>
              <w:t>1</w:t>
            </w:r>
          </w:p>
        </w:tc>
        <w:tc>
          <w:tcPr>
            <w:tcW w:w="5572" w:type="dxa"/>
          </w:tcPr>
          <w:p w:rsidR="008136D1" w:rsidRDefault="00A70E91" w:rsidP="00A70E91">
            <w:r>
              <w:t>Митина Ю.М.23</w:t>
            </w:r>
            <w:r w:rsidR="002165FC">
              <w:t>.02.2025</w:t>
            </w:r>
          </w:p>
        </w:tc>
        <w:tc>
          <w:tcPr>
            <w:tcW w:w="3209" w:type="dxa"/>
          </w:tcPr>
          <w:p w:rsidR="008136D1" w:rsidRDefault="002165FC">
            <w:r>
              <w:t>Документ создан</w:t>
            </w:r>
          </w:p>
        </w:tc>
      </w:tr>
    </w:tbl>
    <w:p w:rsidR="008136D1" w:rsidRDefault="008136D1"/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sectPr w:rsidR="008136D1">
      <w:pgSz w:w="16838" w:h="11906" w:orient="landscape"/>
      <w:pgMar w:top="1134" w:right="851" w:bottom="113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6213"/>
    <w:multiLevelType w:val="hybridMultilevel"/>
    <w:tmpl w:val="734C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43D81"/>
    <w:multiLevelType w:val="multilevel"/>
    <w:tmpl w:val="69684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DB4933"/>
    <w:multiLevelType w:val="multilevel"/>
    <w:tmpl w:val="C478E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47B06"/>
    <w:multiLevelType w:val="multilevel"/>
    <w:tmpl w:val="C07A8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D0F34"/>
    <w:multiLevelType w:val="multilevel"/>
    <w:tmpl w:val="C7708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09457B9"/>
    <w:multiLevelType w:val="multilevel"/>
    <w:tmpl w:val="5E765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8460E89"/>
    <w:multiLevelType w:val="multilevel"/>
    <w:tmpl w:val="91167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56641E"/>
    <w:multiLevelType w:val="multilevel"/>
    <w:tmpl w:val="59B4A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6D1"/>
    <w:rsid w:val="00037B70"/>
    <w:rsid w:val="001D38C3"/>
    <w:rsid w:val="002165FC"/>
    <w:rsid w:val="00256630"/>
    <w:rsid w:val="00297F45"/>
    <w:rsid w:val="00646264"/>
    <w:rsid w:val="007519D4"/>
    <w:rsid w:val="007E60C7"/>
    <w:rsid w:val="008136D1"/>
    <w:rsid w:val="008D13E6"/>
    <w:rsid w:val="00A70E91"/>
    <w:rsid w:val="00AF34D2"/>
    <w:rsid w:val="00DB587A"/>
    <w:rsid w:val="00FD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D6F97A-10A4-458C-B32F-80D5B225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D13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70">
    <w:name w:val="Заголовок 7 Знак"/>
    <w:basedOn w:val="a0"/>
    <w:link w:val="7"/>
    <w:uiPriority w:val="9"/>
    <w:rsid w:val="008D13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a">
    <w:name w:val="Hyperlink"/>
    <w:basedOn w:val="a0"/>
    <w:uiPriority w:val="99"/>
    <w:unhideWhenUsed/>
    <w:rsid w:val="001D38C3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1D38C3"/>
    <w:pPr>
      <w:ind w:left="720"/>
      <w:contextualSpacing/>
    </w:pPr>
  </w:style>
  <w:style w:type="paragraph" w:styleId="ac">
    <w:name w:val="TOC Heading"/>
    <w:basedOn w:val="1"/>
    <w:next w:val="a"/>
    <w:uiPriority w:val="39"/>
    <w:unhideWhenUsed/>
    <w:qFormat/>
    <w:rsid w:val="001D38C3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1D38C3"/>
    <w:pPr>
      <w:spacing w:after="100"/>
    </w:pPr>
  </w:style>
  <w:style w:type="paragraph" w:styleId="ad">
    <w:name w:val="No Spacing"/>
    <w:uiPriority w:val="1"/>
    <w:qFormat/>
    <w:rsid w:val="001D38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&#1052;&#1072;&#1082;&#1077;&#1090;&#1099;%20&#1072;&#1076;&#1084;&#1080;&#1085;&#1080;&#1089;&#1090;&#1088;&#1072;&#1090;&#1086;&#1088;&#1089;&#1082;&#1072;&#1103;%20&#1095;&#1072;&#1089;&#1090;&#1100;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Митина Юлия Михайловна</dc:creator>
  <cp:lastModifiedBy>Юлия</cp:lastModifiedBy>
  <cp:revision>10</cp:revision>
  <dcterms:created xsi:type="dcterms:W3CDTF">2025-02-20T05:33:00Z</dcterms:created>
  <dcterms:modified xsi:type="dcterms:W3CDTF">2025-03-30T04:37:00Z</dcterms:modified>
</cp:coreProperties>
</file>