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六结论"/>
    <w:p>
      <w:pPr>
        <w:pStyle w:val="Heading1"/>
      </w:pPr>
      <w:r>
        <w:rPr>
          <w:rFonts w:hint="eastAsia"/>
        </w:rPr>
        <w:t xml:space="preserve">六．结论</w:t>
      </w:r>
    </w:p>
    <w:bookmarkStart w:id="20" w:name="X05ffbd89ea3c14e3e027b4aa0c9580038c82598"/>
    <w:p>
      <w:pPr>
        <w:pStyle w:val="Heading2"/>
      </w:pPr>
      <w:r>
        <w:t xml:space="preserve">6.1 </w:t>
      </w:r>
      <w:r>
        <w:rPr>
          <w:rFonts w:hint="eastAsia"/>
        </w:rPr>
        <w:t xml:space="preserve">结构设计与质量属性收获</w:t>
      </w:r>
    </w:p>
    <w:p>
      <w:pPr>
        <w:pStyle w:val="FirstParagraph"/>
      </w:pPr>
      <w:r>
        <w:rPr>
          <w:rFonts w:hint="eastAsia"/>
        </w:rPr>
        <w:t xml:space="preserve">本次实验以</w:t>
      </w:r>
      <w:r>
        <w:t xml:space="preserve"> AI </w:t>
      </w:r>
      <w:r>
        <w:rPr>
          <w:rFonts w:hint="eastAsia"/>
        </w:rPr>
        <w:t xml:space="preserve">辅助生成的图书馆管理系统为对象，围绕实验一的可读性、可修改性以及实验二的可测试性进行了持续改进。实验一中，主要针对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中函数职责过重、重复逻辑较多、菜单控制流程堆叠、命名可读性不足等问题进行了结构性重构。通过提取公共辅助方法、拆分长业务函数、统一菜单分发流程、补充文档字符串以及优化变量命名，系统的职责边界更加清晰，代码阅读和修改定位效率得到明显提升。实验二中，则在前期结构重构的基础上继续引入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自动化测试与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rPr>
          <w:rFonts w:hint="eastAsia"/>
        </w:rPr>
        <w:t xml:space="preserve">覆盖率统计，通过测试夹具、临时目录隔离、核心业务路径测试和边界条件测试，使系统具备了较稳定的自动回归验证能力。</w:t>
      </w:r>
    </w:p>
    <w:p>
      <w:pPr>
        <w:pStyle w:val="BodyText"/>
      </w:pPr>
      <w:r>
        <w:rPr>
          <w:rFonts w:hint="eastAsia"/>
        </w:rPr>
        <w:t xml:space="preserve">从度量结果来看，本次实验在架构质量属性上的改进是比较明显的。重构后，项目的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评分由</w:t>
      </w:r>
      <w:r>
        <w:t xml:space="preserve"> </w:t>
      </w:r>
      <w:r>
        <w:rPr>
          <w:rStyle w:val="VerbatimChar"/>
        </w:rPr>
        <w:t xml:space="preserve">8.65/10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Style w:val="VerbatimChar"/>
        </w:rPr>
        <w:t xml:space="preserve">10.00/10</w:t>
      </w:r>
      <w:r>
        <w:rPr>
          <w:rFonts w:hint="eastAsia"/>
        </w:rPr>
        <w:t xml:space="preserve">，说明文档说明不足、超长行、未使用变量等问题已得到较充分清理；</w:t>
      </w:r>
      <w:r>
        <w:rPr>
          <w:rStyle w:val="VerbatimChar"/>
        </w:rPr>
        <w:t xml:space="preserve">Radon</w:t>
      </w:r>
      <w:r>
        <w:t xml:space="preserve"> </w:t>
      </w:r>
      <w:r>
        <w:rPr>
          <w:rFonts w:hint="eastAsia"/>
        </w:rPr>
        <w:t xml:space="preserve">平均圈复杂度由</w:t>
      </w:r>
      <w:r>
        <w:t xml:space="preserve"> </w:t>
      </w:r>
      <w:r>
        <w:rPr>
          <w:rStyle w:val="VerbatimChar"/>
        </w:rPr>
        <w:t xml:space="preserve">A(4.447)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Style w:val="VerbatimChar"/>
        </w:rPr>
        <w:t xml:space="preserve">A(2.606)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book_menu()</w:t>
      </w:r>
      <w:r>
        <w:t xml:space="preserve">、</w:t>
      </w:r>
      <w:r>
        <w:rPr>
          <w:rStyle w:val="VerbatimChar"/>
        </w:rPr>
        <w:t xml:space="preserve">user_menu()</w:t>
      </w:r>
      <w:r>
        <w:t xml:space="preserve">、</w:t>
      </w:r>
      <w:r>
        <w:rPr>
          <w:rStyle w:val="VerbatimChar"/>
        </w:rPr>
        <w:t xml:space="preserve">update_book()</w:t>
      </w:r>
      <w:r>
        <w:t xml:space="preserve">、</w:t>
      </w:r>
      <w:r>
        <w:rPr>
          <w:rStyle w:val="VerbatimChar"/>
        </w:rPr>
        <w:t xml:space="preserve">update_user()</w:t>
      </w:r>
      <w:r>
        <w:t xml:space="preserve">、</w:t>
      </w:r>
      <w:r>
        <w:rPr>
          <w:rStyle w:val="VerbatimChar"/>
        </w:rPr>
        <w:t xml:space="preserve">borrow_book()</w:t>
      </w:r>
      <w:r>
        <w:t xml:space="preserve"> </w:t>
      </w:r>
      <w:r>
        <w:rPr>
          <w:rFonts w:hint="eastAsia"/>
        </w:rPr>
        <w:t xml:space="preserve">等核心函数的复杂度下降尤为明显，表明结构重构有效减轻了控制流复杂度；在实验二中，系统共建立</w:t>
      </w:r>
      <w:r>
        <w:t xml:space="preserve"> </w:t>
      </w:r>
      <w:r>
        <w:rPr>
          <w:rStyle w:val="VerbatimChar"/>
        </w:rPr>
        <w:t xml:space="preserve">33</w:t>
      </w:r>
      <w:r>
        <w:t xml:space="preserve"> </w:t>
      </w:r>
      <w:r>
        <w:rPr>
          <w:rFonts w:hint="eastAsia"/>
        </w:rPr>
        <w:t xml:space="preserve">个自动化测试用例，并将覆盖率提升至</w:t>
      </w:r>
      <w:r>
        <w:t xml:space="preserve"> </w:t>
      </w:r>
      <w:r>
        <w:rPr>
          <w:rStyle w:val="VerbatimChar"/>
        </w:rPr>
        <w:t xml:space="preserve">95%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覆盖率达到</w:t>
      </w:r>
      <w:r>
        <w:t xml:space="preserve"> </w:t>
      </w:r>
      <w:r>
        <w:rPr>
          <w:rStyle w:val="VerbatimChar"/>
        </w:rPr>
        <w:t xml:space="preserve">90%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models.py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97%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storage.py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94%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达到</w:t>
      </w:r>
      <w:r>
        <w:t xml:space="preserve"> </w:t>
      </w:r>
      <w:r>
        <w:rPr>
          <w:rStyle w:val="VerbatimChar"/>
        </w:rPr>
        <w:t xml:space="preserve">100%</w:t>
      </w:r>
      <w:r>
        <w:rPr>
          <w:rFonts w:hint="eastAsia"/>
        </w:rPr>
        <w:t xml:space="preserve">。这些结果说明，本次实验不仅改善了代码的静态质量，也显著增强了系统后续演化时的验证能力。</w:t>
      </w:r>
    </w:p>
    <w:p>
      <w:pPr>
        <w:pStyle w:val="BodyText"/>
      </w:pPr>
      <w:r>
        <w:rPr>
          <w:rFonts w:hint="eastAsia"/>
        </w:rPr>
        <w:t xml:space="preserve">在设计与演化过程中，也暴露出一些值得反思的挑战。首先，AI</w:t>
      </w:r>
      <w:r>
        <w:t xml:space="preserve"> </w:t>
      </w:r>
      <w:r>
        <w:rPr>
          <w:rFonts w:hint="eastAsia"/>
        </w:rPr>
        <w:t xml:space="preserve">生成代码虽然能够较快形成可运行版本，但在抽象层次控制、职责边界划分和边界条件处理方面仍然容易出现问题，例如业务流程集中、重复校验分散、变量命名泛化等。其次，在为系统补充自动化测试时，也发现了部分隐藏较深的边界缺陷，例如</w:t>
      </w:r>
      <w:r>
        <w:t xml:space="preserve"> </w:t>
      </w:r>
      <w:r>
        <w:rPr>
          <w:rStyle w:val="VerbatimChar"/>
        </w:rPr>
        <w:t xml:space="preserve">available_count=0</w:t>
      </w:r>
      <w:r>
        <w:t xml:space="preserve"> </w:t>
      </w:r>
      <w:r>
        <w:rPr>
          <w:rFonts w:hint="eastAsia"/>
        </w:rPr>
        <w:t xml:space="preserve">的处理逻辑曾存在问题，这说明</w:t>
      </w:r>
      <w:r>
        <w:t xml:space="preserve"> AI </w:t>
      </w:r>
      <w:r>
        <w:rPr>
          <w:rFonts w:hint="eastAsia"/>
        </w:rPr>
        <w:t xml:space="preserve">生成代码在正常路径上往往表现较好，但在异常路径和边界路径上仍需要人工重点核查。总体来看，本次实验最显著的收获在于：通过“人工审查</w:t>
      </w:r>
      <w:r>
        <w:t xml:space="preserve"> -&gt; </w:t>
      </w:r>
      <w:r>
        <w:rPr>
          <w:rFonts w:hint="eastAsia"/>
        </w:rPr>
        <w:t xml:space="preserve">结构重构</w:t>
      </w:r>
      <w:r>
        <w:t xml:space="preserve"> -&gt; </w:t>
      </w:r>
      <w:r>
        <w:rPr>
          <w:rFonts w:hint="eastAsia"/>
        </w:rPr>
        <w:t xml:space="preserve">工具度量</w:t>
      </w:r>
      <w:r>
        <w:t xml:space="preserve"> -&gt; </w:t>
      </w:r>
      <w:r>
        <w:rPr>
          <w:rFonts w:hint="eastAsia"/>
        </w:rPr>
        <w:t xml:space="preserve">自动化测试”这一完整闭环，可以较系统地弥补</w:t>
      </w:r>
      <w:r>
        <w:t xml:space="preserve"> AI </w:t>
      </w:r>
      <w:r>
        <w:rPr>
          <w:rFonts w:hint="eastAsia"/>
        </w:rPr>
        <w:t xml:space="preserve">生成代码中“能运行但不易维护、不易验证”的不足。</w:t>
      </w:r>
    </w:p>
    <w:bookmarkEnd w:id="20"/>
    <w:bookmarkStart w:id="21" w:name="X2641ccd4d06df85a818103f547a22cccb37aae9"/>
    <w:p>
      <w:pPr>
        <w:pStyle w:val="Heading2"/>
      </w:pPr>
      <w:r>
        <w:t xml:space="preserve">6.2 </w:t>
      </w:r>
      <w:r>
        <w:rPr>
          <w:rFonts w:hint="eastAsia"/>
        </w:rPr>
        <w:t xml:space="preserve">其他心得</w:t>
      </w:r>
    </w:p>
    <w:p>
      <w:pPr>
        <w:pStyle w:val="FirstParagraph"/>
      </w:pPr>
      <w:r>
        <w:rPr>
          <w:rFonts w:hint="eastAsia"/>
        </w:rPr>
        <w:t xml:space="preserve">通过本次实验，我对软件体系结构中的质量属性有了更直观的认识。过去在编写代码时，容易把注意力放在“功能是否实现”上，而忽略了可读性、可修改性和可测试性这些决定系统长期质量的关键因素。但在本次实验中可以明显感受到：如果代码结构混乱、职责边界不清，即使功能暂时可用，后续维护和扩展成本也会迅速增加；相反，当结构经过合理重构之后，测试补充和功能演化都会变得顺畅得多。这说明不同质量属性之间并不是孤立存在的，而是彼此影响、互相促进的。</w:t>
      </w:r>
    </w:p>
    <w:p>
      <w:pPr>
        <w:pStyle w:val="BodyText"/>
      </w:pPr>
      <w:r>
        <w:rPr>
          <w:rFonts w:hint="eastAsia"/>
        </w:rPr>
        <w:t xml:space="preserve">本次实验也让我进一步认识到，在</w:t>
      </w:r>
      <w:r>
        <w:t xml:space="preserve"> LLM </w:t>
      </w:r>
      <w:r>
        <w:rPr>
          <w:rFonts w:hint="eastAsia"/>
        </w:rPr>
        <w:t xml:space="preserve">辅助编程逐渐普及的背景下，人类工程师的价值并没有下降，反而更加突出。AI</w:t>
      </w:r>
      <w:r>
        <w:t xml:space="preserve"> </w:t>
      </w:r>
      <w:r>
        <w:rPr>
          <w:rFonts w:hint="eastAsia"/>
        </w:rPr>
        <w:t xml:space="preserve">可以快速生成代码初稿、提供实现思路、辅助生成测试样例甚至润色报告文本，但它通常缺乏对系统长期演化、边界条件、工程规范以及质量权衡的稳定把握。真正能够决定代码质量的，仍然是开发者对架构边界的判断、对异常路径的敏感性以及对验证手段的主动设计。换言之，AI</w:t>
      </w:r>
      <w:r>
        <w:t xml:space="preserve"> </w:t>
      </w:r>
      <w:r>
        <w:rPr>
          <w:rFonts w:hint="eastAsia"/>
        </w:rPr>
        <w:t xml:space="preserve">更适合作为“效率工具”，而不是完全替代人工决策的主体。</w:t>
      </w:r>
    </w:p>
    <w:p>
      <w:pPr>
        <w:pStyle w:val="BodyText"/>
      </w:pPr>
      <w:r>
        <w:rPr>
          <w:rFonts w:hint="eastAsia"/>
        </w:rPr>
        <w:t xml:space="preserve">当然，当前系统仍然存在继续改进的空间。例如，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虽然已经经过多轮重构，但它依然承担了较多业务职责，后续若项目继续扩展，可以考虑进一步拆分出更加清晰的服务子模块；在测试方面，虽然当前覆盖率已经较高，但仍可继续细化部分失败分支与更复杂的业务组合场景；如果未来系统从命令行程序演化为</w:t>
      </w:r>
      <w:r>
        <w:t xml:space="preserve"> Web </w:t>
      </w:r>
      <w:r>
        <w:rPr>
          <w:rFonts w:hint="eastAsia"/>
        </w:rPr>
        <w:t xml:space="preserve">应用或前后端分离应用，还需要重新考虑表现层、服务层与持久化层之间的接口设计。因此，本次实验的改进并不是“终点”，而是一次较完整的质量提升实践。</w:t>
      </w:r>
    </w:p>
    <w:bookmarkEnd w:id="21"/>
    <w:bookmarkStart w:id="22" w:name="X57be85815d1ec062272c22fbd08119479f0976f"/>
    <w:p>
      <w:pPr>
        <w:pStyle w:val="Heading2"/>
      </w:pPr>
      <w:r>
        <w:t xml:space="preserve">6.3 </w:t>
      </w:r>
      <w:r>
        <w:rPr>
          <w:rFonts w:hint="eastAsia"/>
        </w:rPr>
        <w:t xml:space="preserve">AI使用声明</w:t>
      </w:r>
    </w:p>
    <w:p>
      <w:pPr>
        <w:pStyle w:val="FirstParagraph"/>
      </w:pPr>
      <w:r>
        <w:rPr>
          <w:rFonts w:hint="eastAsia"/>
        </w:rPr>
        <w:t xml:space="preserve">本实验使用了</w:t>
      </w:r>
      <w:r>
        <w:t xml:space="preserve"> AI </w:t>
      </w:r>
      <w:r>
        <w:rPr>
          <w:rFonts w:hint="eastAsia"/>
        </w:rPr>
        <w:t xml:space="preserve">工具辅助完成部分工作，包括初始代码生成、重构思路讨论、测试用例设计、实验报告提纲整理、文字润色与资料归纳等。所有</w:t>
      </w:r>
      <w:r>
        <w:t xml:space="preserve"> AI </w:t>
      </w:r>
      <w:r>
        <w:rPr>
          <w:rFonts w:hint="eastAsia"/>
        </w:rPr>
        <w:t xml:space="preserve">生成内容均经过人工审查、修改与验证。对于关键业务逻辑、结构重构方案、自动化测试设计、工具度量结果以及最终实验报告内容，均由本人独立核查并负责。实验过程中，AI</w:t>
      </w:r>
      <w:r>
        <w:t xml:space="preserve"> </w:t>
      </w:r>
      <w:r>
        <w:rPr>
          <w:rFonts w:hint="eastAsia"/>
        </w:rPr>
        <w:t xml:space="preserve">工具主要起到辅助思考和提高效率的作用，而最终的架构判断、代码修改、测试确认和结论归纳均由本人完成。</w:t>
      </w:r>
    </w:p>
    <w:bookmarkEnd w:id="22"/>
    <w:bookmarkStart w:id="23" w:name="版本记录"/>
    <w:p>
      <w:pPr>
        <w:pStyle w:val="Heading2"/>
      </w:pPr>
      <w:r>
        <w:rPr>
          <w:rFonts w:hint="eastAsia"/>
        </w:rPr>
        <w:t xml:space="preserve">版本记录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v1：生成实验报告第六章“结论”内容，覆盖结构设计与质量属性收获、其他心得和</w:t>
      </w:r>
      <w:r>
        <w:t xml:space="preserve"> AI </w:t>
      </w:r>
      <w:r>
        <w:rPr>
          <w:rFonts w:hint="eastAsia"/>
        </w:rPr>
        <w:t xml:space="preserve">使用声明。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2026-05-19T11:33:11Z</dcterms:created>
  <dcterms:modified xsi:type="dcterms:W3CDTF">2026-05-19T11:33:11Z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