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944422">
      <w:pPr>
        <w:contextualSpacing/>
        <w:rPr>
          <w:rFonts w:ascii="华光敦韵宋_CNKI" w:hAnsi="华光敦韵宋_CNKI" w:eastAsia="华光敦韵宋_CNKI"/>
        </w:rPr>
      </w:pPr>
      <w:bookmarkStart w:id="0" w:name="_Toc3048801"/>
    </w:p>
    <w:p w14:paraId="3F06C37D">
      <w:pPr>
        <w:spacing w:before="156" w:beforeLines="50" w:after="62" w:afterLines="20"/>
        <w:contextualSpacing/>
        <w:jc w:val="center"/>
        <w:rPr>
          <w:rFonts w:ascii="华光敦韵宋_CNKI" w:hAnsi="华光敦韵宋_CNKI" w:eastAsia="华光敦韵宋_CNKI"/>
          <w:sz w:val="52"/>
        </w:rPr>
      </w:pPr>
      <w:r>
        <w:rPr>
          <w:rFonts w:ascii="华光敦韵宋_CNKI" w:hAnsi="华光敦韵宋_CNKI" w:eastAsia="华光敦韵宋_CNKI"/>
          <w:sz w:val="20"/>
        </w:rPr>
        <mc:AlternateContent>
          <mc:Choice Requires="wps">
            <w:drawing>
              <wp:anchor distT="0" distB="0" distL="114300" distR="114300" simplePos="0" relativeHeight="251659264" behindDoc="0" locked="0" layoutInCell="1" allowOverlap="1">
                <wp:simplePos x="0" y="0"/>
                <wp:positionH relativeFrom="column">
                  <wp:posOffset>-215265</wp:posOffset>
                </wp:positionH>
                <wp:positionV relativeFrom="paragraph">
                  <wp:posOffset>-212090</wp:posOffset>
                </wp:positionV>
                <wp:extent cx="4467225" cy="1287780"/>
                <wp:effectExtent l="13335" t="6985" r="5715" b="10160"/>
                <wp:wrapNone/>
                <wp:docPr id="7" name="文本框 7"/>
                <wp:cNvGraphicFramePr/>
                <a:graphic xmlns:a="http://schemas.openxmlformats.org/drawingml/2006/main">
                  <a:graphicData uri="http://schemas.microsoft.com/office/word/2010/wordprocessingShape">
                    <wps:wsp>
                      <wps:cNvSpPr txBox="1">
                        <a:spLocks noChangeArrowheads="1"/>
                      </wps:cNvSpPr>
                      <wps:spPr bwMode="auto">
                        <a:xfrm>
                          <a:off x="0" y="0"/>
                          <a:ext cx="4467225" cy="1287780"/>
                        </a:xfrm>
                        <a:prstGeom prst="rect">
                          <a:avLst/>
                        </a:prstGeom>
                        <a:solidFill>
                          <a:srgbClr val="FFFFFF"/>
                        </a:solidFill>
                        <a:ln w="9525">
                          <a:solidFill>
                            <a:srgbClr val="FFFFFF"/>
                          </a:solidFill>
                          <a:miter lim="800000"/>
                        </a:ln>
                      </wps:spPr>
                      <wps:txbx>
                        <w:txbxContent>
                          <w:p w14:paraId="75411D62">
                            <w:pPr>
                              <w:spacing w:line="360" w:lineRule="auto"/>
                              <w:rPr>
                                <w:rFonts w:ascii="华文行楷" w:eastAsia="华文行楷"/>
                                <w:sz w:val="72"/>
                                <w:szCs w:val="72"/>
                              </w:rPr>
                            </w:pPr>
                            <w:r>
                              <w:rPr>
                                <w:rFonts w:eastAsia="楷体_GB2312"/>
                                <w:sz w:val="60"/>
                              </w:rPr>
                              <w:drawing>
                                <wp:inline distT="0" distB="0" distL="0" distR="0">
                                  <wp:extent cx="623570" cy="623570"/>
                                  <wp:effectExtent l="0" t="0" r="0" b="0"/>
                                  <wp:docPr id="1322362629" name="图片 1322362629" descr="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62629" name="图片 1322362629" descr="校徽"/>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623570" cy="623570"/>
                                          </a:xfrm>
                                          <a:prstGeom prst="rect">
                                            <a:avLst/>
                                          </a:prstGeom>
                                          <a:noFill/>
                                          <a:ln>
                                            <a:noFill/>
                                          </a:ln>
                                        </pic:spPr>
                                      </pic:pic>
                                    </a:graphicData>
                                  </a:graphic>
                                </wp:inline>
                              </w:drawing>
                            </w:r>
                            <w:r>
                              <w:rPr>
                                <w:rFonts w:eastAsia="楷体_GB2312"/>
                                <w:sz w:val="60"/>
                              </w:rPr>
                              <w:tab/>
                            </w:r>
                            <w:r>
                              <w:rPr>
                                <w:rFonts w:ascii="华文行楷" w:eastAsia="华文行楷"/>
                                <w:sz w:val="72"/>
                                <w:szCs w:val="72"/>
                              </w:rPr>
                              <w:drawing>
                                <wp:inline distT="0" distB="0" distL="0" distR="0">
                                  <wp:extent cx="1696085" cy="357505"/>
                                  <wp:effectExtent l="0" t="0" r="0" b="0"/>
                                  <wp:docPr id="154843574" name="图片 154843574" descr="未标题-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3574" name="图片 154843574" descr="未标题-1"/>
                                          <pic:cNvPicPr>
                                            <a:picLocks noChangeAspect="1" noChangeArrowheads="1"/>
                                          </pic:cNvPicPr>
                                        </pic:nvPicPr>
                                        <pic:blipFill>
                                          <a:blip r:embed="rId5">
                                            <a:lum contrast="30000"/>
                                            <a:extLst>
                                              <a:ext uri="{28A0092B-C50C-407E-A947-70E740481C1C}">
                                                <a14:useLocalDpi xmlns:a14="http://schemas.microsoft.com/office/drawing/2010/main" val="0"/>
                                              </a:ext>
                                            </a:extLst>
                                          </a:blip>
                                          <a:srcRect/>
                                          <a:stretch>
                                            <a:fillRect/>
                                          </a:stretch>
                                        </pic:blipFill>
                                        <pic:spPr>
                                          <a:xfrm>
                                            <a:off x="0" y="0"/>
                                            <a:ext cx="1696085" cy="357505"/>
                                          </a:xfrm>
                                          <a:prstGeom prst="rect">
                                            <a:avLst/>
                                          </a:prstGeom>
                                          <a:noFill/>
                                          <a:ln>
                                            <a:noFill/>
                                          </a:ln>
                                        </pic:spPr>
                                      </pic:pic>
                                    </a:graphicData>
                                  </a:graphic>
                                </wp:inline>
                              </w:drawing>
                            </w:r>
                          </w:p>
                          <w:p w14:paraId="5E112F5D"/>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16.95pt;margin-top:-16.7pt;height:101.4pt;width:351.75pt;z-index:251659264;mso-width-relative:page;mso-height-relative:page;" fillcolor="#FFFFFF" filled="t" stroked="t" coordsize="21600,21600" o:gfxdata="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&#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MGUR8rYAAAACwEAAA8AAAAAAAAAAQAgAAAAIgAAAGRy&#10;cy9kb3ducmV2LnhtbFBLAQIUABQAAAAIAIdO4kAkFt8lPgIAAIgEAAAOAAAAAAAAAAEAIAAAACcB&#10;AABkcnMvZTJvRG9jLnhtbFBLBQYAAAAABgAGAFkBAADXBQAAAAA=&#10;">
                <v:fill on="t" focussize="0,0"/>
                <v:stroke color="#FFFFFF" miterlimit="8" joinstyle="miter"/>
                <v:imagedata o:title=""/>
                <o:lock v:ext="edit" aspectratio="f"/>
                <v:textbox>
                  <w:txbxContent>
                    <w:p w14:paraId="75411D62">
                      <w:pPr>
                        <w:spacing w:line="360" w:lineRule="auto"/>
                        <w:rPr>
                          <w:rFonts w:ascii="华文行楷" w:eastAsia="华文行楷"/>
                          <w:sz w:val="72"/>
                          <w:szCs w:val="72"/>
                        </w:rPr>
                      </w:pPr>
                      <w:r>
                        <w:rPr>
                          <w:rFonts w:eastAsia="楷体_GB2312"/>
                          <w:sz w:val="60"/>
                        </w:rPr>
                        <w:drawing>
                          <wp:inline distT="0" distB="0" distL="0" distR="0">
                            <wp:extent cx="623570" cy="623570"/>
                            <wp:effectExtent l="0" t="0" r="0" b="0"/>
                            <wp:docPr id="1322362629" name="图片 1322362629" descr="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62629" name="图片 1322362629" descr="校徽"/>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623570" cy="623570"/>
                                    </a:xfrm>
                                    <a:prstGeom prst="rect">
                                      <a:avLst/>
                                    </a:prstGeom>
                                    <a:noFill/>
                                    <a:ln>
                                      <a:noFill/>
                                    </a:ln>
                                  </pic:spPr>
                                </pic:pic>
                              </a:graphicData>
                            </a:graphic>
                          </wp:inline>
                        </w:drawing>
                      </w:r>
                      <w:r>
                        <w:rPr>
                          <w:rFonts w:eastAsia="楷体_GB2312"/>
                          <w:sz w:val="60"/>
                        </w:rPr>
                        <w:tab/>
                      </w:r>
                      <w:r>
                        <w:rPr>
                          <w:rFonts w:ascii="华文行楷" w:eastAsia="华文行楷"/>
                          <w:sz w:val="72"/>
                          <w:szCs w:val="72"/>
                        </w:rPr>
                        <w:drawing>
                          <wp:inline distT="0" distB="0" distL="0" distR="0">
                            <wp:extent cx="1696085" cy="357505"/>
                            <wp:effectExtent l="0" t="0" r="0" b="0"/>
                            <wp:docPr id="154843574" name="图片 154843574" descr="未标题-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3574" name="图片 154843574" descr="未标题-1"/>
                                    <pic:cNvPicPr>
                                      <a:picLocks noChangeAspect="1" noChangeArrowheads="1"/>
                                    </pic:cNvPicPr>
                                  </pic:nvPicPr>
                                  <pic:blipFill>
                                    <a:blip r:embed="rId5">
                                      <a:lum contrast="30000"/>
                                      <a:extLst>
                                        <a:ext uri="{28A0092B-C50C-407E-A947-70E740481C1C}">
                                          <a14:useLocalDpi xmlns:a14="http://schemas.microsoft.com/office/drawing/2010/main" val="0"/>
                                        </a:ext>
                                      </a:extLst>
                                    </a:blip>
                                    <a:srcRect/>
                                    <a:stretch>
                                      <a:fillRect/>
                                    </a:stretch>
                                  </pic:blipFill>
                                  <pic:spPr>
                                    <a:xfrm>
                                      <a:off x="0" y="0"/>
                                      <a:ext cx="1696085" cy="357505"/>
                                    </a:xfrm>
                                    <a:prstGeom prst="rect">
                                      <a:avLst/>
                                    </a:prstGeom>
                                    <a:noFill/>
                                    <a:ln>
                                      <a:noFill/>
                                    </a:ln>
                                  </pic:spPr>
                                </pic:pic>
                              </a:graphicData>
                            </a:graphic>
                          </wp:inline>
                        </w:drawing>
                      </w:r>
                    </w:p>
                    <w:p w14:paraId="5E112F5D"/>
                  </w:txbxContent>
                </v:textbox>
              </v:shape>
            </w:pict>
          </mc:Fallback>
        </mc:AlternateContent>
      </w:r>
    </w:p>
    <w:p w14:paraId="018664E9">
      <w:pPr>
        <w:spacing w:before="156" w:beforeLines="50" w:after="62" w:afterLines="20"/>
        <w:contextualSpacing/>
        <w:jc w:val="center"/>
        <w:rPr>
          <w:rFonts w:ascii="华光敦韵宋_CNKI" w:hAnsi="华光敦韵宋_CNKI" w:eastAsia="华光敦韵宋_CNKI"/>
          <w:sz w:val="52"/>
        </w:rPr>
      </w:pPr>
    </w:p>
    <w:p w14:paraId="1BD9F199">
      <w:pPr>
        <w:spacing w:before="156" w:beforeLines="50" w:after="62" w:afterLines="20"/>
        <w:contextualSpacing/>
        <w:jc w:val="center"/>
        <w:rPr>
          <w:rFonts w:ascii="华光敦韵宋_CNKI" w:hAnsi="华光敦韵宋_CNKI" w:eastAsia="华光敦韵宋_CNKI"/>
          <w:sz w:val="52"/>
        </w:rPr>
      </w:pPr>
    </w:p>
    <w:p w14:paraId="131641D8">
      <w:pPr>
        <w:spacing w:before="156" w:beforeLines="50" w:after="62" w:afterLines="20"/>
        <w:contextualSpacing/>
        <w:jc w:val="center"/>
        <w:rPr>
          <w:rFonts w:ascii="华光敦韵宋_CNKI" w:hAnsi="华光敦韵宋_CNKI" w:eastAsia="华光敦韵宋_CNKI"/>
          <w:sz w:val="52"/>
        </w:rPr>
      </w:pPr>
    </w:p>
    <w:p w14:paraId="57E8B07B">
      <w:pPr>
        <w:pStyle w:val="4"/>
        <w:ind w:right="-632" w:rightChars="-301"/>
        <w:contextualSpacing/>
        <w:rPr>
          <w:rFonts w:ascii="华光敦韵宋_CNKI" w:hAnsi="华光敦韵宋_CNKI" w:eastAsia="华光敦韵宋_CNKI"/>
          <w:sz w:val="72"/>
          <w:szCs w:val="22"/>
        </w:rPr>
      </w:pPr>
      <w:r>
        <w:rPr>
          <w:rFonts w:hint="eastAsia" w:ascii="华光敦韵宋_CNKI" w:hAnsi="华光敦韵宋_CNKI" w:eastAsia="华光敦韵宋_CNKI"/>
          <w:sz w:val="72"/>
          <w:szCs w:val="22"/>
        </w:rPr>
        <w:t>软件体系结构</w:t>
      </w:r>
    </w:p>
    <w:p w14:paraId="14C738F0">
      <w:pPr>
        <w:pStyle w:val="4"/>
        <w:ind w:right="-632" w:rightChars="-301"/>
        <w:contextualSpacing/>
        <w:rPr>
          <w:rFonts w:ascii="华光敦韵宋_CNKI" w:hAnsi="华光敦韵宋_CNKI" w:eastAsia="华光敦韵宋_CNKI"/>
          <w:sz w:val="72"/>
          <w:szCs w:val="22"/>
        </w:rPr>
      </w:pPr>
      <w:r>
        <w:rPr>
          <w:rFonts w:ascii="华光敦韵宋_CNKI" w:hAnsi="华光敦韵宋_CNKI" w:eastAsia="华光敦韵宋_CNKI"/>
          <w:sz w:val="72"/>
          <w:szCs w:val="22"/>
        </w:rPr>
        <w:t>实验报告</w:t>
      </w:r>
    </w:p>
    <w:p w14:paraId="39E00DAE">
      <w:pPr>
        <w:pStyle w:val="4"/>
        <w:ind w:right="-632" w:rightChars="-301"/>
        <w:contextualSpacing/>
        <w:rPr>
          <w:rFonts w:ascii="华光敦韵宋_CNKI" w:hAnsi="华光敦韵宋_CNKI" w:eastAsia="华光敦韵宋_CNKI"/>
          <w:sz w:val="96"/>
        </w:rPr>
      </w:pPr>
    </w:p>
    <w:p w14:paraId="6379926B">
      <w:pPr>
        <w:pStyle w:val="4"/>
        <w:ind w:right="-632" w:rightChars="-301"/>
        <w:contextualSpacing/>
        <w:rPr>
          <w:rFonts w:ascii="华光敦韵宋_CNKI" w:hAnsi="华光敦韵宋_CNKI" w:eastAsia="华光敦韵宋_CNKI"/>
          <w:sz w:val="96"/>
        </w:rPr>
      </w:pPr>
    </w:p>
    <w:p w14:paraId="49F2F447">
      <w:pPr>
        <w:ind w:firstLine="741" w:firstLineChars="247"/>
        <w:contextualSpacing/>
        <w:rPr>
          <w:rFonts w:ascii="华光敦韵宋_CNKI" w:hAnsi="华光敦韵宋_CNKI" w:eastAsia="华光敦韵宋_CNKI"/>
          <w:sz w:val="30"/>
          <w:szCs w:val="30"/>
        </w:rPr>
      </w:pPr>
    </w:p>
    <w:p w14:paraId="0CDCE42C">
      <w:pPr>
        <w:ind w:firstLine="900" w:firstLineChars="300"/>
        <w:contextualSpacing/>
        <w:rPr>
          <w:rFonts w:hint="eastAsia" w:ascii="华光敦韵宋_CNKI" w:hAnsi="华光敦韵宋_CNKI" w:eastAsia="华光敦韵宋_CNKI"/>
          <w:sz w:val="30"/>
          <w:szCs w:val="30"/>
          <w:u w:val="single"/>
        </w:rPr>
      </w:pPr>
      <w:r>
        <w:rPr>
          <w:rFonts w:hint="eastAsia" w:ascii="华光敦韵宋_CNKI" w:hAnsi="华光敦韵宋_CNKI" w:eastAsia="华光敦韵宋_CNKI"/>
          <w:sz w:val="30"/>
          <w:szCs w:val="30"/>
        </w:rPr>
        <w:t xml:space="preserve">实验题目: </w:t>
      </w:r>
      <w:r>
        <w:rPr>
          <w:rFonts w:hint="eastAsia" w:ascii="华光敦韵宋_CNKI" w:hAnsi="华光敦韵宋_CNKI" w:eastAsia="华光敦韵宋_CNKI"/>
          <w:sz w:val="30"/>
          <w:szCs w:val="30"/>
          <w:u w:val="single"/>
        </w:rPr>
        <w:t xml:space="preserve">架构质量实践之可修改性/可读性                                     </w:t>
      </w:r>
    </w:p>
    <w:p w14:paraId="1C953D98">
      <w:pPr>
        <w:ind w:firstLine="900" w:firstLineChars="300"/>
        <w:contextualSpacing/>
        <w:rPr>
          <w:rFonts w:hint="eastAsia" w:ascii="华光敦韵宋_CNKI" w:hAnsi="华光敦韵宋_CNKI" w:eastAsia="华光敦韵宋_CNKI"/>
          <w:sz w:val="30"/>
          <w:szCs w:val="30"/>
        </w:rPr>
      </w:pPr>
      <w:r>
        <w:rPr>
          <w:rFonts w:hint="eastAsia" w:ascii="华光敦韵宋_CNKI" w:hAnsi="华光敦韵宋_CNKI" w:eastAsia="华光敦韵宋_CNKI"/>
          <w:sz w:val="30"/>
          <w:szCs w:val="30"/>
          <w:u w:val="single"/>
        </w:rPr>
        <w:t xml:space="preserve">架构质量实践之可测试性/可调试性                               </w:t>
      </w:r>
      <w:r>
        <w:rPr>
          <w:rFonts w:hint="eastAsia" w:ascii="华光敦韵宋_CNKI" w:hAnsi="华光敦韵宋_CNKI" w:eastAsia="华光敦韵宋_CNKI"/>
          <w:sz w:val="30"/>
          <w:szCs w:val="30"/>
        </w:rPr>
        <w:t xml:space="preserve">                </w:t>
      </w:r>
    </w:p>
    <w:p w14:paraId="29D84D96">
      <w:pPr>
        <w:ind w:firstLine="900" w:firstLineChars="300"/>
        <w:contextualSpacing/>
        <w:rPr>
          <w:rFonts w:hint="eastAsia" w:ascii="华光敦韵宋_CNKI" w:hAnsi="华光敦韵宋_CNKI" w:eastAsia="华光敦韵宋_CNKI"/>
          <w:sz w:val="30"/>
          <w:szCs w:val="30"/>
        </w:rPr>
      </w:pPr>
      <w:r>
        <w:rPr>
          <w:rFonts w:hint="eastAsia" w:ascii="华光敦韵宋_CNKI" w:hAnsi="华光敦韵宋_CNKI" w:eastAsia="华光敦韵宋_CNKI"/>
          <w:sz w:val="30"/>
          <w:szCs w:val="30"/>
        </w:rPr>
        <w:t>院系名称：</w:t>
      </w:r>
      <w:r>
        <w:rPr>
          <w:rFonts w:hint="eastAsia" w:ascii="华光敦韵宋_CNKI" w:hAnsi="华光敦韵宋_CNKI" w:eastAsia="华光敦韵宋_CNKI"/>
          <w:sz w:val="30"/>
          <w:szCs w:val="30"/>
          <w:u w:val="single"/>
        </w:rPr>
        <w:t>人工智能与大数据</w:t>
      </w:r>
      <w:r>
        <w:rPr>
          <w:rFonts w:hint="eastAsia" w:ascii="华光敦韵宋_CNKI" w:hAnsi="华光敦韵宋_CNKI" w:eastAsia="华光敦韵宋_CNKI"/>
          <w:sz w:val="30"/>
          <w:szCs w:val="30"/>
          <w:u w:val="single"/>
          <w:lang w:val="en-US" w:eastAsia="zh-CN"/>
        </w:rPr>
        <w:t>学院</w:t>
      </w:r>
      <w:r>
        <w:rPr>
          <w:rFonts w:hint="eastAsia" w:ascii="华光敦韵宋_CNKI" w:hAnsi="华光敦韵宋_CNKI" w:eastAsia="华光敦韵宋_CNKI"/>
          <w:sz w:val="30"/>
          <w:szCs w:val="30"/>
          <w:u w:val="single"/>
        </w:rPr>
        <w:t xml:space="preserve">  </w:t>
      </w:r>
      <w:r>
        <w:rPr>
          <w:rFonts w:hint="eastAsia" w:ascii="华光敦韵宋_CNKI" w:hAnsi="华光敦韵宋_CNKI" w:eastAsia="华光敦韵宋_CNKI"/>
          <w:sz w:val="30"/>
          <w:szCs w:val="30"/>
        </w:rPr>
        <w:t>专业班级：</w:t>
      </w:r>
      <w:r>
        <w:rPr>
          <w:rFonts w:hint="eastAsia" w:ascii="华光敦韵宋_CNKI" w:hAnsi="华光敦韵宋_CNKI" w:eastAsia="华光敦韵宋_CNKI"/>
          <w:sz w:val="30"/>
          <w:szCs w:val="30"/>
          <w:u w:val="single"/>
        </w:rPr>
        <w:t xml:space="preserve">软件2308   </w:t>
      </w:r>
      <w:r>
        <w:rPr>
          <w:rFonts w:hint="eastAsia" w:ascii="华光敦韵宋_CNKI" w:hAnsi="华光敦韵宋_CNKI" w:eastAsia="华光敦韵宋_CNKI"/>
          <w:sz w:val="30"/>
          <w:szCs w:val="30"/>
        </w:rPr>
        <w:t xml:space="preserve">      </w:t>
      </w:r>
    </w:p>
    <w:p w14:paraId="11193C92">
      <w:pPr>
        <w:ind w:firstLine="900" w:firstLineChars="300"/>
        <w:contextualSpacing/>
        <w:rPr>
          <w:rFonts w:hint="eastAsia" w:ascii="华光敦韵宋_CNKI" w:hAnsi="华光敦韵宋_CNKI" w:eastAsia="华光敦韵宋_CNKI"/>
          <w:sz w:val="30"/>
          <w:szCs w:val="30"/>
        </w:rPr>
      </w:pPr>
      <w:r>
        <w:rPr>
          <w:rFonts w:hint="eastAsia" w:ascii="华光敦韵宋_CNKI" w:hAnsi="华光敦韵宋_CNKI" w:eastAsia="华光敦韵宋_CNKI"/>
          <w:sz w:val="30"/>
          <w:szCs w:val="30"/>
        </w:rPr>
        <w:t>学生姓名：</w:t>
      </w:r>
      <w:r>
        <w:rPr>
          <w:rFonts w:hint="eastAsia" w:ascii="华光敦韵宋_CNKI" w:hAnsi="华光敦韵宋_CNKI" w:eastAsia="华光敦韵宋_CNKI"/>
          <w:sz w:val="30"/>
          <w:szCs w:val="30"/>
          <w:u w:val="single"/>
          <w:lang w:val="en-US" w:eastAsia="zh-CN"/>
        </w:rPr>
        <w:t xml:space="preserve"> 陈晓阳</w:t>
      </w:r>
      <w:r>
        <w:rPr>
          <w:rFonts w:hint="eastAsia" w:ascii="华光敦韵宋_CNKI" w:hAnsi="华光敦韵宋_CNKI" w:eastAsia="华光敦韵宋_CNKI"/>
          <w:sz w:val="30"/>
          <w:szCs w:val="30"/>
          <w:u w:val="single"/>
        </w:rPr>
        <w:t xml:space="preserve">        </w:t>
      </w:r>
      <w:r>
        <w:rPr>
          <w:rFonts w:hint="eastAsia" w:ascii="华光敦韵宋_CNKI" w:hAnsi="华光敦韵宋_CNKI" w:eastAsia="华光敦韵宋_CNKI"/>
          <w:sz w:val="30"/>
          <w:szCs w:val="30"/>
        </w:rPr>
        <w:t>学号：</w:t>
      </w:r>
      <w:r>
        <w:rPr>
          <w:rFonts w:hint="eastAsia" w:ascii="华光敦韵宋_CNKI" w:hAnsi="华光敦韵宋_CNKI" w:eastAsia="华光敦韵宋_CNKI"/>
          <w:sz w:val="30"/>
          <w:szCs w:val="30"/>
          <w:u w:val="single"/>
        </w:rPr>
        <w:t xml:space="preserve"> 23121040080</w:t>
      </w:r>
      <w:r>
        <w:rPr>
          <w:rFonts w:hint="eastAsia" w:ascii="华光敦韵宋_CNKI" w:hAnsi="华光敦韵宋_CNKI" w:eastAsia="华光敦韵宋_CNKI"/>
          <w:sz w:val="30"/>
          <w:szCs w:val="30"/>
          <w:u w:val="single"/>
          <w:lang w:val="en-US" w:eastAsia="zh-CN"/>
        </w:rPr>
        <w:t>3</w:t>
      </w:r>
      <w:r>
        <w:rPr>
          <w:rFonts w:hint="eastAsia" w:ascii="华光敦韵宋_CNKI" w:hAnsi="华光敦韵宋_CNKI" w:eastAsia="华光敦韵宋_CNKI"/>
          <w:sz w:val="30"/>
          <w:szCs w:val="30"/>
          <w:u w:val="single"/>
        </w:rPr>
        <w:t xml:space="preserve">      </w:t>
      </w:r>
      <w:r>
        <w:rPr>
          <w:rFonts w:hint="eastAsia" w:ascii="华光敦韵宋_CNKI" w:hAnsi="华光敦韵宋_CNKI" w:eastAsia="华光敦韵宋_CNKI"/>
          <w:sz w:val="30"/>
          <w:szCs w:val="30"/>
        </w:rPr>
        <w:t xml:space="preserve">           </w:t>
      </w:r>
    </w:p>
    <w:p w14:paraId="1ED29703">
      <w:pPr>
        <w:pStyle w:val="2"/>
        <w:keepNext/>
        <w:keepLines/>
        <w:pageBreakBefore w:val="0"/>
        <w:widowControl w:val="0"/>
        <w:kinsoku/>
        <w:wordWrap/>
        <w:overflowPunct/>
        <w:topLinePunct w:val="0"/>
        <w:autoSpaceDE/>
        <w:autoSpaceDN/>
        <w:bidi w:val="0"/>
        <w:adjustRightInd/>
        <w:snapToGrid/>
        <w:spacing w:before="157" w:beforeLines="50" w:after="157" w:afterLines="50"/>
        <w:jc w:val="center"/>
        <w:textAlignment w:val="auto"/>
        <w:outlineLvl w:val="0"/>
        <w:rPr>
          <w:rFonts w:hint="eastAsia" w:cstheme="minorBidi"/>
          <w:lang w:val="en-US" w:eastAsia="zh-CN"/>
        </w:rPr>
      </w:pPr>
      <w:r>
        <w:rPr>
          <w:rFonts w:hint="eastAsia" w:ascii="华光敦韵宋_CNKI" w:hAnsi="华光敦韵宋_CNKI" w:eastAsia="华光敦韵宋_CNKI"/>
          <w:sz w:val="30"/>
          <w:szCs w:val="30"/>
        </w:rPr>
        <w:t>指导教师：</w:t>
      </w:r>
      <w:r>
        <w:rPr>
          <w:rFonts w:hint="eastAsia" w:ascii="华光敦韵宋_CNKI" w:hAnsi="华光敦韵宋_CNKI" w:eastAsia="华光敦韵宋_CNKI"/>
          <w:sz w:val="30"/>
          <w:szCs w:val="30"/>
          <w:u w:val="single"/>
        </w:rPr>
        <w:t xml:space="preserve"> 刘灿             </w:t>
      </w:r>
      <w:r>
        <w:rPr>
          <w:rFonts w:hint="eastAsia" w:ascii="华光敦韵宋_CNKI" w:hAnsi="华光敦韵宋_CNKI" w:eastAsia="华光敦韵宋_CNKI"/>
          <w:sz w:val="30"/>
          <w:szCs w:val="30"/>
        </w:rPr>
        <w:t>日期：</w:t>
      </w:r>
      <w:r>
        <w:rPr>
          <w:rFonts w:hint="eastAsia" w:ascii="华光敦韵宋_CNKI" w:hAnsi="华光敦韵宋_CNKI" w:eastAsia="华光敦韵宋_CNKI"/>
          <w:sz w:val="30"/>
          <w:szCs w:val="30"/>
          <w:u w:val="single"/>
        </w:rPr>
        <w:t xml:space="preserve"> 2026/5/</w:t>
      </w:r>
      <w:r>
        <w:rPr>
          <w:rFonts w:hint="eastAsia" w:ascii="华光敦韵宋_CNKI" w:hAnsi="华光敦韵宋_CNKI" w:eastAsia="华光敦韵宋_CNKI"/>
          <w:sz w:val="30"/>
          <w:szCs w:val="30"/>
          <w:u w:val="single"/>
          <w:lang w:val="en-US" w:eastAsia="zh-CN"/>
        </w:rPr>
        <w:t xml:space="preserve">10 </w:t>
      </w:r>
      <w:r>
        <w:rPr>
          <w:rFonts w:hint="eastAsia" w:ascii="华光敦韵宋_CNKI" w:hAnsi="华光敦韵宋_CNKI" w:eastAsia="华光敦韵宋_CNKI"/>
          <w:sz w:val="30"/>
          <w:szCs w:val="30"/>
          <w:u w:val="single"/>
        </w:rPr>
        <w:t xml:space="preserve">     </w:t>
      </w:r>
      <w:r>
        <w:rPr>
          <w:rFonts w:hint="eastAsia" w:ascii="华光敦韵宋_CNKI" w:hAnsi="华光敦韵宋_CNKI" w:eastAsia="华光敦韵宋_CNKI"/>
          <w:sz w:val="30"/>
          <w:szCs w:val="30"/>
        </w:rPr>
        <w:t xml:space="preserve"> </w:t>
      </w:r>
      <w:r>
        <w:rPr>
          <w:rFonts w:hint="eastAsia" w:ascii="华光敦韵宋_CNKI" w:hAnsi="华光敦韵宋_CNKI" w:eastAsia="华光敦韵宋_CNKI"/>
          <w:sz w:val="30"/>
          <w:szCs w:val="30"/>
        </w:rPr>
        <w:br w:type="page"/>
      </w:r>
      <w:bookmarkEnd w:id="0"/>
      <w:r>
        <w:rPr>
          <w:rFonts w:hint="eastAsia" w:ascii="华光敦韵宋_CNKI" w:hAnsi="华光敦韵宋_CNKI" w:eastAsia="华光敦韵宋_CNKI"/>
          <w:sz w:val="30"/>
          <w:szCs w:val="30"/>
          <w:lang w:val="en-US" w:eastAsia="zh-CN"/>
        </w:rPr>
        <w:t>一、</w:t>
      </w:r>
      <w:bookmarkStart w:id="1" w:name="_GoBack"/>
      <w:bookmarkEnd w:id="1"/>
      <w:r>
        <w:rPr>
          <w:rFonts w:hint="eastAsia" w:cstheme="minorBidi"/>
          <w:lang w:val="en-US" w:eastAsia="zh-CN"/>
        </w:rPr>
        <w:t>相关知识</w:t>
      </w:r>
    </w:p>
    <w:p w14:paraId="4E56B4BE">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1.1 理论概念说明</w:t>
      </w:r>
    </w:p>
    <w:p w14:paraId="5209EAE8">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cs="Times New Roman"/>
          <w:sz w:val="24"/>
          <w:szCs w:val="24"/>
          <w:lang w:val="en-US" w:eastAsia="zh-CN"/>
        </w:rPr>
      </w:pPr>
      <w:r>
        <w:rPr>
          <w:rFonts w:hint="default" w:ascii="Times New Roman" w:hAnsi="Times New Roman" w:cs="Times New Roman"/>
          <w:sz w:val="24"/>
          <w:szCs w:val="24"/>
          <w:lang w:val="en-US" w:eastAsia="zh-CN"/>
        </w:rPr>
        <w:t>本次实验围绕软件体系结构中的质量属性展开，重点关注可读性、可修改性与可测试性。</w:t>
      </w:r>
    </w:p>
    <w:p w14:paraId="5A943605">
      <w:pPr>
        <w:keepNext w:val="0"/>
        <w:keepLines w:val="0"/>
        <w:pageBreakBefore w:val="0"/>
        <w:widowControl w:val="0"/>
        <w:numPr>
          <w:ilvl w:val="0"/>
          <w:numId w:val="2"/>
        </w:numPr>
        <w:kinsoku/>
        <w:wordWrap/>
        <w:overflowPunct/>
        <w:topLinePunct w:val="0"/>
        <w:autoSpaceDE/>
        <w:autoSpaceDN/>
        <w:bidi w:val="0"/>
        <w:adjustRightInd/>
        <w:snapToGrid/>
        <w:spacing w:line="300" w:lineRule="auto"/>
        <w:ind w:left="0" w:leftChars="0" w:firstLine="482" w:firstLineChars="200"/>
        <w:textAlignment w:val="auto"/>
        <w:rPr>
          <w:rFonts w:hint="default" w:ascii="Times New Roman" w:hAnsi="Times New Roman" w:cs="Times New Roman"/>
          <w:sz w:val="24"/>
          <w:szCs w:val="24"/>
          <w:lang w:val="en-US" w:eastAsia="zh-CN"/>
        </w:rPr>
      </w:pPr>
      <w:r>
        <w:rPr>
          <w:rFonts w:hint="default" w:ascii="Times New Roman" w:hAnsi="Times New Roman" w:cs="Times New Roman"/>
          <w:b/>
          <w:bCs/>
          <w:sz w:val="24"/>
          <w:szCs w:val="24"/>
          <w:lang w:val="en-US" w:eastAsia="zh-CN"/>
        </w:rPr>
        <w:t>可读性</w:t>
      </w:r>
      <w:r>
        <w:rPr>
          <w:rFonts w:hint="eastAsia" w:cs="Times New Roman"/>
          <w:b/>
          <w:bCs/>
          <w:sz w:val="24"/>
          <w:szCs w:val="24"/>
          <w:lang w:val="en-US" w:eastAsia="zh-CN"/>
        </w:rPr>
        <w:t>：</w:t>
      </w:r>
      <w:r>
        <w:rPr>
          <w:rFonts w:hint="eastAsia" w:cs="Times New Roman"/>
          <w:b w:val="0"/>
          <w:bCs w:val="0"/>
          <w:sz w:val="24"/>
          <w:szCs w:val="24"/>
          <w:lang w:val="en-US" w:eastAsia="zh-CN"/>
        </w:rPr>
        <w:t>可读性</w:t>
      </w:r>
      <w:r>
        <w:rPr>
          <w:rFonts w:hint="default" w:ascii="Times New Roman" w:hAnsi="Times New Roman" w:cs="Times New Roman"/>
          <w:b w:val="0"/>
          <w:bCs w:val="0"/>
          <w:sz w:val="24"/>
          <w:szCs w:val="24"/>
          <w:lang w:val="en-US" w:eastAsia="zh-CN"/>
        </w:rPr>
        <w:t>是</w:t>
      </w:r>
      <w:r>
        <w:rPr>
          <w:rFonts w:hint="default" w:ascii="Times New Roman" w:hAnsi="Times New Roman" w:cs="Times New Roman"/>
          <w:sz w:val="24"/>
          <w:szCs w:val="24"/>
          <w:lang w:val="en-US" w:eastAsia="zh-CN"/>
        </w:rPr>
        <w:t>指代码、模块和系统结构被开发者理解的难易程度。可读性不仅体现在命名是否清晰、注释是否必要、格式是否统一，还体现在控制流程是否直观、模块划分是否合理。在软件开发实践中，可读性越高，开发者理解系统行为和定位问题的成本越低，团队协作效率也越高。</w:t>
      </w:r>
    </w:p>
    <w:p w14:paraId="7649403F">
      <w:pPr>
        <w:keepNext w:val="0"/>
        <w:keepLines w:val="0"/>
        <w:pageBreakBefore w:val="0"/>
        <w:widowControl w:val="0"/>
        <w:numPr>
          <w:ilvl w:val="0"/>
          <w:numId w:val="2"/>
        </w:numPr>
        <w:kinsoku/>
        <w:wordWrap/>
        <w:overflowPunct/>
        <w:topLinePunct w:val="0"/>
        <w:autoSpaceDE/>
        <w:autoSpaceDN/>
        <w:bidi w:val="0"/>
        <w:adjustRightInd/>
        <w:snapToGrid/>
        <w:spacing w:line="300" w:lineRule="auto"/>
        <w:ind w:left="0" w:leftChars="0" w:firstLine="482" w:firstLineChars="200"/>
        <w:textAlignment w:val="auto"/>
        <w:rPr>
          <w:rFonts w:hint="default" w:ascii="Times New Roman" w:hAnsi="Times New Roman" w:cs="Times New Roman"/>
          <w:b w:val="0"/>
          <w:bCs w:val="0"/>
          <w:sz w:val="24"/>
          <w:szCs w:val="24"/>
          <w:lang w:val="en-US" w:eastAsia="zh-CN"/>
        </w:rPr>
      </w:pPr>
      <w:r>
        <w:rPr>
          <w:rFonts w:hint="eastAsia" w:ascii="Times New Roman" w:hAnsi="Times New Roman" w:cs="Times New Roman"/>
          <w:b/>
          <w:bCs/>
          <w:sz w:val="24"/>
          <w:szCs w:val="24"/>
          <w:lang w:val="en-US" w:eastAsia="zh-CN"/>
        </w:rPr>
        <w:t>可修改性</w:t>
      </w:r>
      <w:r>
        <w:rPr>
          <w:rFonts w:hint="eastAsia" w:cs="Times New Roman"/>
          <w:b/>
          <w:bCs/>
          <w:sz w:val="24"/>
          <w:szCs w:val="24"/>
          <w:lang w:val="en-US" w:eastAsia="zh-CN"/>
        </w:rPr>
        <w:t>：</w:t>
      </w:r>
      <w:r>
        <w:rPr>
          <w:rFonts w:hint="eastAsia" w:cs="Times New Roman"/>
          <w:b w:val="0"/>
          <w:bCs w:val="0"/>
          <w:sz w:val="24"/>
          <w:szCs w:val="24"/>
          <w:lang w:val="en-US" w:eastAsia="zh-CN"/>
        </w:rPr>
        <w:t>可修改性是</w:t>
      </w:r>
      <w:r>
        <w:rPr>
          <w:rFonts w:hint="eastAsia" w:ascii="Times New Roman" w:hAnsi="Times New Roman" w:cs="Times New Roman"/>
          <w:b w:val="0"/>
          <w:bCs w:val="0"/>
          <w:sz w:val="24"/>
          <w:szCs w:val="24"/>
          <w:lang w:val="en-US" w:eastAsia="zh-CN"/>
        </w:rPr>
        <w:t>指软件在需求变化、功能扩展、错误修复或结构调整时，能够以较低成本完成修改且不引发大面积连锁影响的能力。从软件架构角度看，可修改性与模块间耦合程度、职责边界清晰度、规则分布方式和扩展点设计密切相关。</w:t>
      </w:r>
    </w:p>
    <w:p w14:paraId="53295869">
      <w:pPr>
        <w:keepNext w:val="0"/>
        <w:keepLines w:val="0"/>
        <w:pageBreakBefore w:val="0"/>
        <w:widowControl w:val="0"/>
        <w:numPr>
          <w:ilvl w:val="0"/>
          <w:numId w:val="2"/>
        </w:numPr>
        <w:kinsoku/>
        <w:wordWrap/>
        <w:overflowPunct/>
        <w:topLinePunct w:val="0"/>
        <w:autoSpaceDE/>
        <w:autoSpaceDN/>
        <w:bidi w:val="0"/>
        <w:adjustRightInd/>
        <w:snapToGrid/>
        <w:spacing w:line="300" w:lineRule="auto"/>
        <w:ind w:left="0" w:leftChars="0" w:firstLine="482" w:firstLineChars="200"/>
        <w:textAlignment w:val="auto"/>
        <w:rPr>
          <w:rFonts w:hint="default" w:ascii="Times New Roman" w:hAnsi="Times New Roman" w:cs="Times New Roman"/>
          <w:b w:val="0"/>
          <w:bCs w:val="0"/>
          <w:sz w:val="24"/>
          <w:szCs w:val="24"/>
          <w:lang w:val="en-US" w:eastAsia="zh-CN"/>
        </w:rPr>
      </w:pPr>
      <w:r>
        <w:rPr>
          <w:rFonts w:hint="eastAsia" w:ascii="Times New Roman" w:hAnsi="Times New Roman" w:cs="Times New Roman"/>
          <w:b/>
          <w:bCs/>
          <w:sz w:val="24"/>
          <w:szCs w:val="24"/>
          <w:lang w:val="en-US" w:eastAsia="zh-CN"/>
        </w:rPr>
        <w:t>可测试性</w:t>
      </w:r>
      <w:r>
        <w:rPr>
          <w:rFonts w:hint="eastAsia" w:cs="Times New Roman"/>
          <w:b/>
          <w:bCs/>
          <w:sz w:val="24"/>
          <w:szCs w:val="24"/>
          <w:lang w:val="en-US" w:eastAsia="zh-CN"/>
        </w:rPr>
        <w:t>:</w:t>
      </w:r>
      <w:r>
        <w:rPr>
          <w:rFonts w:hint="eastAsia" w:cs="Times New Roman"/>
          <w:b w:val="0"/>
          <w:bCs w:val="0"/>
          <w:sz w:val="24"/>
          <w:szCs w:val="24"/>
          <w:lang w:val="en-US" w:eastAsia="zh-CN"/>
        </w:rPr>
        <w:t>可测试性</w:t>
      </w:r>
      <w:r>
        <w:rPr>
          <w:rFonts w:hint="eastAsia" w:ascii="Times New Roman" w:hAnsi="Times New Roman" w:cs="Times New Roman"/>
          <w:b w:val="0"/>
          <w:bCs w:val="0"/>
          <w:sz w:val="24"/>
          <w:szCs w:val="24"/>
          <w:lang w:val="en-US" w:eastAsia="zh-CN"/>
        </w:rPr>
        <w:t>是指软件是否便于设计测试用例、构造输入数据、观察执行结果并验证行为正确性。良好的可测试性通常依赖于较清晰的分层结构、较少的隐藏副作用、明确的输入输出边界以及可注入、可替换的外部依赖。</w:t>
      </w:r>
    </w:p>
    <w:p w14:paraId="7A45DAA1">
      <w:pPr>
        <w:keepNext w:val="0"/>
        <w:keepLines w:val="0"/>
        <w:pageBreakBefore w:val="0"/>
        <w:widowControl w:val="0"/>
        <w:numPr>
          <w:ilvl w:val="0"/>
          <w:numId w:val="2"/>
        </w:numPr>
        <w:kinsoku/>
        <w:wordWrap/>
        <w:overflowPunct/>
        <w:topLinePunct w:val="0"/>
        <w:autoSpaceDE/>
        <w:autoSpaceDN/>
        <w:bidi w:val="0"/>
        <w:adjustRightInd/>
        <w:snapToGrid/>
        <w:spacing w:line="300" w:lineRule="auto"/>
        <w:ind w:left="0" w:leftChars="0" w:firstLine="482" w:firstLineChars="200"/>
        <w:textAlignment w:val="auto"/>
        <w:rPr>
          <w:rFonts w:hint="default" w:ascii="Times New Roman" w:hAnsi="Times New Roman" w:cs="Times New Roman"/>
          <w:b/>
          <w:bCs/>
          <w:sz w:val="24"/>
          <w:szCs w:val="24"/>
          <w:lang w:val="en-US" w:eastAsia="zh-CN"/>
        </w:rPr>
      </w:pPr>
      <w:r>
        <w:rPr>
          <w:rFonts w:hint="eastAsia" w:ascii="Times New Roman" w:hAnsi="Times New Roman" w:cs="Times New Roman"/>
          <w:b/>
          <w:bCs/>
          <w:sz w:val="24"/>
          <w:szCs w:val="24"/>
          <w:lang w:val="en-US" w:eastAsia="zh-CN"/>
        </w:rPr>
        <w:t>AI时代代码与质量属性的关系</w:t>
      </w:r>
      <w:r>
        <w:rPr>
          <w:rFonts w:hint="eastAsia" w:cs="Times New Roman"/>
          <w:b/>
          <w:bCs/>
          <w:sz w:val="24"/>
          <w:szCs w:val="24"/>
          <w:lang w:val="en-US" w:eastAsia="zh-CN"/>
        </w:rPr>
        <w:t>：</w:t>
      </w:r>
      <w:r>
        <w:rPr>
          <w:rFonts w:hint="eastAsia" w:cs="Times New Roman"/>
          <w:b w:val="0"/>
          <w:bCs w:val="0"/>
          <w:sz w:val="24"/>
          <w:szCs w:val="24"/>
          <w:lang w:val="en-US" w:eastAsia="zh-CN"/>
        </w:rPr>
        <w:t>本实验对象是一个讯飞大模型生成的图书馆管理系统。AI生成代码通常具有“可以快速产出可运行版本”的优点，但也容易带来以下问题：命名较泛化，例如 data、temp、flag 等变量过多、多个职责混在一个函数中，缺少清晰抽象、对异常路径和边界条件考虑不足、重复代码较多，逻辑集中但不易扩展。这些问题会直接影响代码的可读性、可修改性和可测试性。因此，在AI时代，“代码能运行”并不等于“代码可维护”，开发者仍需要从架构和质量属性角度对 AI生成代码进行人工审查、重构和验证。</w:t>
      </w:r>
    </w:p>
    <w:p w14:paraId="6126B236">
      <w:pPr>
        <w:keepNext w:val="0"/>
        <w:keepLines w:val="0"/>
        <w:pageBreakBefore w:val="0"/>
        <w:widowControl w:val="0"/>
        <w:numPr>
          <w:ilvl w:val="0"/>
          <w:numId w:val="2"/>
        </w:numPr>
        <w:kinsoku/>
        <w:wordWrap/>
        <w:overflowPunct/>
        <w:topLinePunct w:val="0"/>
        <w:autoSpaceDE/>
        <w:autoSpaceDN/>
        <w:bidi w:val="0"/>
        <w:adjustRightInd/>
        <w:snapToGrid/>
        <w:spacing w:line="300" w:lineRule="auto"/>
        <w:ind w:left="0" w:leftChars="0" w:firstLine="482"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bCs/>
          <w:sz w:val="24"/>
          <w:szCs w:val="24"/>
          <w:lang w:val="en-US" w:eastAsia="zh-CN"/>
        </w:rPr>
        <w:t>ICONIX过程思想</w:t>
      </w:r>
      <w:r>
        <w:rPr>
          <w:rFonts w:hint="eastAsia" w:cs="Times New Roman"/>
          <w:b/>
          <w:bCs/>
          <w:sz w:val="24"/>
          <w:szCs w:val="24"/>
          <w:lang w:val="en-US" w:eastAsia="zh-CN"/>
        </w:rPr>
        <w:t>：</w:t>
      </w:r>
      <w:r>
        <w:rPr>
          <w:rFonts w:hint="eastAsia" w:cs="Times New Roman"/>
          <w:b w:val="0"/>
          <w:bCs w:val="0"/>
          <w:sz w:val="24"/>
          <w:szCs w:val="24"/>
          <w:lang w:val="en-US" w:eastAsia="zh-CN"/>
        </w:rPr>
        <w:t>ICONIX 过程强调从需求出发，通过用例、领域对象和设计类之间的映射关系，逐步推进到实现阶段。它的核心价值在于：系统中的类、方法和交互流程应当能够追溯回实际需求，而不是仅凭实现便利进行堆叠式编码。在本次实验中，ICONIX 思想的作用主要体现在以下方面：从“图书管理、用户管理、借书、还书、逾期查询”等用例出发分析当前代码结构、检查 main.py、services.py、storage.py 等模块是否与需求职责相匹配、在重构时确保关键方法的调整不是任意拆分，而是围绕具体业务行为进行优化等等。</w:t>
      </w:r>
    </w:p>
    <w:p w14:paraId="03016403">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1.2 实验工具</w:t>
      </w:r>
    </w:p>
    <w:p w14:paraId="491EBBFB">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结合当前项目和实验要求，本次实验主要使用以下工具：</w:t>
      </w:r>
    </w:p>
    <w:p w14:paraId="114F5334">
      <w:pPr>
        <w:keepNext w:val="0"/>
        <w:keepLines w:val="0"/>
        <w:pageBreakBefore w:val="0"/>
        <w:widowControl w:val="0"/>
        <w:numPr>
          <w:ilvl w:val="0"/>
          <w:numId w:val="3"/>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Pylint：Pylint是Python生态中常用的静态分析工具，可以对代码风格、命名规范、函数规模、潜在坏味道等进行检查。</w:t>
      </w:r>
      <w:r>
        <w:rPr>
          <w:rFonts w:hint="eastAsia" w:cs="Times New Roman"/>
          <w:b w:val="0"/>
          <w:bCs w:val="0"/>
          <w:sz w:val="24"/>
          <w:szCs w:val="24"/>
          <w:lang w:val="en-US" w:eastAsia="zh-CN"/>
        </w:rPr>
        <w:t>在实验一中用来直观反映模块、类、函数的可读性问题。并用来发现函数分支过多、语句过多、变量过多等结构问题。</w:t>
      </w:r>
    </w:p>
    <w:p w14:paraId="09FF66B2">
      <w:pPr>
        <w:keepNext w:val="0"/>
        <w:keepLines w:val="0"/>
        <w:pageBreakBefore w:val="0"/>
        <w:widowControl w:val="0"/>
        <w:numPr>
          <w:ilvl w:val="0"/>
          <w:numId w:val="3"/>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Radon：</w:t>
      </w:r>
      <w:r>
        <w:rPr>
          <w:rFonts w:hint="default" w:ascii="Times New Roman" w:hAnsi="Times New Roman" w:cs="Times New Roman"/>
          <w:b w:val="0"/>
          <w:bCs w:val="0"/>
          <w:sz w:val="24"/>
          <w:szCs w:val="24"/>
          <w:lang w:val="en-US" w:eastAsia="zh-CN"/>
        </w:rPr>
        <w:t>Radon</w:t>
      </w:r>
      <w:r>
        <w:rPr>
          <w:rFonts w:hint="eastAsia" w:ascii="Times New Roman" w:hAnsi="Times New Roman" w:cs="Times New Roman"/>
          <w:b w:val="0"/>
          <w:bCs w:val="0"/>
          <w:sz w:val="24"/>
          <w:szCs w:val="24"/>
          <w:lang w:val="en-US" w:eastAsia="zh-CN"/>
        </w:rPr>
        <w:t>是</w:t>
      </w:r>
      <w:r>
        <w:rPr>
          <w:rFonts w:hint="default" w:ascii="Times New Roman" w:hAnsi="Times New Roman" w:cs="Times New Roman"/>
          <w:b w:val="0"/>
          <w:bCs w:val="0"/>
          <w:sz w:val="24"/>
          <w:szCs w:val="24"/>
          <w:lang w:val="en-US" w:eastAsia="zh-CN"/>
        </w:rPr>
        <w:t>Python</w:t>
      </w:r>
      <w:r>
        <w:rPr>
          <w:rFonts w:hint="eastAsia" w:ascii="Times New Roman" w:hAnsi="Times New Roman" w:cs="Times New Roman"/>
          <w:b w:val="0"/>
          <w:bCs w:val="0"/>
          <w:sz w:val="24"/>
          <w:szCs w:val="24"/>
          <w:lang w:val="en-US" w:eastAsia="zh-CN"/>
        </w:rPr>
        <w:t>代码度量工具，主要用于分析圈复杂度、可维护性指数和原始代码统计。</w:t>
      </w:r>
      <w:r>
        <w:rPr>
          <w:rFonts w:hint="eastAsia" w:cs="Times New Roman"/>
          <w:b w:val="0"/>
          <w:bCs w:val="0"/>
          <w:sz w:val="24"/>
          <w:szCs w:val="24"/>
          <w:lang w:val="en-US" w:eastAsia="zh-CN"/>
        </w:rPr>
        <w:t>在实验一中用来量化函数复杂度，识别重构重点区域以及通过可维护性指数反映代码整体可维护水平。</w:t>
      </w:r>
    </w:p>
    <w:p w14:paraId="652B52FB">
      <w:pPr>
        <w:keepNext w:val="0"/>
        <w:keepLines w:val="0"/>
        <w:pageBreakBefore w:val="0"/>
        <w:widowControl w:val="0"/>
        <w:numPr>
          <w:ilvl w:val="0"/>
          <w:numId w:val="3"/>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CodeQL</w:t>
      </w:r>
      <w:r>
        <w:rPr>
          <w:rFonts w:hint="eastAsia" w:cs="Times New Roman"/>
          <w:b w:val="0"/>
          <w:bCs w:val="0"/>
          <w:sz w:val="24"/>
          <w:szCs w:val="24"/>
          <w:lang w:val="en-US" w:eastAsia="zh-CN"/>
        </w:rPr>
        <w:t>：</w:t>
      </w:r>
      <w:r>
        <w:rPr>
          <w:rFonts w:hint="eastAsia" w:ascii="Times New Roman" w:hAnsi="Times New Roman" w:cs="Times New Roman"/>
          <w:b w:val="0"/>
          <w:bCs w:val="0"/>
          <w:sz w:val="24"/>
          <w:szCs w:val="24"/>
          <w:lang w:val="en-US" w:eastAsia="zh-CN"/>
        </w:rPr>
        <w:t>CodeQL是 GitHub 提供的代码静态分析与安全分析工具。它通过将代码抽象为数据库进行查询，从而识别潜在缺陷、危险模式和安全问题。</w:t>
      </w:r>
      <w:r>
        <w:rPr>
          <w:rFonts w:hint="eastAsia" w:cs="Times New Roman"/>
          <w:b w:val="0"/>
          <w:bCs w:val="0"/>
          <w:sz w:val="24"/>
          <w:szCs w:val="24"/>
          <w:lang w:val="en-US" w:eastAsia="zh-CN"/>
        </w:rPr>
        <w:t>在实验一中将分析过程接入 GitHub Actions，形成自动化质量门禁。</w:t>
      </w:r>
    </w:p>
    <w:p w14:paraId="327A7116">
      <w:pPr>
        <w:keepNext w:val="0"/>
        <w:keepLines w:val="0"/>
        <w:pageBreakBefore w:val="0"/>
        <w:widowControl w:val="0"/>
        <w:numPr>
          <w:ilvl w:val="0"/>
          <w:numId w:val="3"/>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Pytest</w:t>
      </w:r>
      <w:r>
        <w:rPr>
          <w:rFonts w:hint="eastAsia" w:cs="Times New Roman"/>
          <w:b w:val="0"/>
          <w:bCs w:val="0"/>
          <w:sz w:val="24"/>
          <w:szCs w:val="24"/>
          <w:lang w:val="en-US" w:eastAsia="zh-CN"/>
        </w:rPr>
        <w:t>：</w:t>
      </w:r>
      <w:r>
        <w:rPr>
          <w:rFonts w:hint="eastAsia" w:ascii="Times New Roman" w:hAnsi="Times New Roman" w:cs="Times New Roman"/>
          <w:b w:val="0"/>
          <w:bCs w:val="0"/>
          <w:sz w:val="24"/>
          <w:szCs w:val="24"/>
          <w:lang w:val="en-US" w:eastAsia="zh-CN"/>
        </w:rPr>
        <w:t>Pytest 是 Python 常用的自动化测试框架，支持单元测试、参数化测试和较灵活的断言写法。在实验二中，Pytest 将作为可测试性改进的重要工具，用于：为 LibraryService 的核心业务逻辑编写单元测试</w:t>
      </w:r>
      <w:r>
        <w:rPr>
          <w:rFonts w:hint="eastAsia" w:cs="Times New Roman"/>
          <w:b w:val="0"/>
          <w:bCs w:val="0"/>
          <w:sz w:val="24"/>
          <w:szCs w:val="24"/>
          <w:lang w:val="en-US" w:eastAsia="zh-CN"/>
        </w:rPr>
        <w:t>、覆</w:t>
      </w:r>
      <w:r>
        <w:rPr>
          <w:rFonts w:hint="eastAsia" w:ascii="Times New Roman" w:hAnsi="Times New Roman" w:cs="Times New Roman"/>
          <w:b w:val="0"/>
          <w:bCs w:val="0"/>
          <w:sz w:val="24"/>
          <w:szCs w:val="24"/>
          <w:lang w:val="en-US" w:eastAsia="zh-CN"/>
        </w:rPr>
        <w:t>盖正常路径与边界路径、支撑重构后的回归验证</w:t>
      </w:r>
    </w:p>
    <w:p w14:paraId="32819D6B">
      <w:pPr>
        <w:keepNext w:val="0"/>
        <w:keepLines w:val="0"/>
        <w:pageBreakBefore w:val="0"/>
        <w:widowControl w:val="0"/>
        <w:numPr>
          <w:ilvl w:val="0"/>
          <w:numId w:val="3"/>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Coverage：覆盖率工具用于统计测试执行过程中被覆盖到的代码比例，包括行覆盖率、分支覆盖率等。在实验二中用来帮助识别尚未被测试覆盖的关键路径。</w:t>
      </w:r>
      <w:r>
        <w:br w:type="textWrapping"/>
      </w:r>
    </w:p>
    <w:p w14:paraId="19FA0446">
      <w:pPr>
        <w:widowControl/>
        <w:contextualSpacing/>
        <w:jc w:val="left"/>
        <w:rPr>
          <w:rFonts w:ascii="华光敦韵宋_CNKI" w:hAnsi="华光敦韵宋_CNKI" w:eastAsia="华光敦韵宋_CNKI"/>
        </w:rPr>
      </w:pPr>
      <w:r>
        <w:rPr>
          <w:rFonts w:ascii="华光敦韵宋_CNKI" w:hAnsi="华光敦韵宋_CNKI" w:eastAsia="华光敦韵宋_CNKI"/>
        </w:rPr>
        <w:br w:type="page"/>
      </w:r>
    </w:p>
    <w:p w14:paraId="15C4C16D">
      <w:pPr>
        <w:pStyle w:val="2"/>
        <w:keepNext/>
        <w:keepLines/>
        <w:pageBreakBefore w:val="0"/>
        <w:widowControl w:val="0"/>
        <w:kinsoku/>
        <w:wordWrap/>
        <w:overflowPunct/>
        <w:topLinePunct w:val="0"/>
        <w:autoSpaceDE/>
        <w:autoSpaceDN/>
        <w:bidi w:val="0"/>
        <w:adjustRightInd/>
        <w:snapToGrid/>
        <w:spacing w:before="157" w:beforeLines="50" w:after="157" w:afterLines="50"/>
        <w:jc w:val="center"/>
        <w:textAlignment w:val="auto"/>
        <w:outlineLvl w:val="0"/>
        <w:rPr>
          <w:rFonts w:hint="eastAsia" w:cstheme="minorBidi"/>
          <w:lang w:val="en-US" w:eastAsia="zh-CN"/>
        </w:rPr>
      </w:pPr>
      <w:r>
        <w:rPr>
          <w:rFonts w:hint="eastAsia" w:cstheme="minorBidi"/>
          <w:lang w:val="en-US" w:eastAsia="zh-CN"/>
        </w:rPr>
        <w:t>需求描述</w:t>
      </w:r>
    </w:p>
    <w:p w14:paraId="10E98616">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default"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2.1 功能性需求</w:t>
      </w:r>
    </w:p>
    <w:p w14:paraId="7E79229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本项目为命令行版图书馆管理系统，主要功能包括以下几个方面：</w:t>
      </w:r>
    </w:p>
    <w:p w14:paraId="14BF8A11">
      <w:pPr>
        <w:keepNext w:val="0"/>
        <w:keepLines w:val="0"/>
        <w:pageBreakBefore w:val="0"/>
        <w:widowControl w:val="0"/>
        <w:numPr>
          <w:ilvl w:val="0"/>
          <w:numId w:val="4"/>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图书管理：添加图书、删除图书、修改图书信息、查询图书、显示全部图书</w:t>
      </w:r>
    </w:p>
    <w:p w14:paraId="279D7568">
      <w:pPr>
        <w:keepNext w:val="0"/>
        <w:keepLines w:val="0"/>
        <w:pageBreakBefore w:val="0"/>
        <w:widowControl w:val="0"/>
        <w:numPr>
          <w:ilvl w:val="0"/>
          <w:numId w:val="4"/>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用户管理：添加用户、删除用户、修改用户信息、查询用户、显示全部用户</w:t>
      </w:r>
    </w:p>
    <w:p w14:paraId="7B06DF8F">
      <w:pPr>
        <w:keepNext w:val="0"/>
        <w:keepLines w:val="0"/>
        <w:pageBreakBefore w:val="0"/>
        <w:widowControl w:val="0"/>
        <w:numPr>
          <w:ilvl w:val="0"/>
          <w:numId w:val="4"/>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借阅管理：用户借书、用户还书、查询某个用户的借阅记录、查询所有未归还记录、设置默认借阅天数</w:t>
      </w:r>
    </w:p>
    <w:p w14:paraId="208396D2">
      <w:pPr>
        <w:keepNext w:val="0"/>
        <w:keepLines w:val="0"/>
        <w:pageBreakBefore w:val="0"/>
        <w:widowControl w:val="0"/>
        <w:numPr>
          <w:ilvl w:val="0"/>
          <w:numId w:val="4"/>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逾期与统计功能：查看当前逾期记录、查看逾期说明、查看系统统计信息、导入样例数据</w:t>
      </w:r>
    </w:p>
    <w:p w14:paraId="0FE07FAC">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2.2 非功能性需求</w:t>
      </w:r>
    </w:p>
    <w:p w14:paraId="73E36F38">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本实验的非功能性需求以可读性、可修改性和可测试性为核心</w:t>
      </w:r>
      <w:r>
        <w:rPr>
          <w:rFonts w:hint="eastAsia" w:cs="Times New Roman"/>
          <w:b w:val="0"/>
          <w:bCs w:val="0"/>
          <w:sz w:val="24"/>
          <w:szCs w:val="24"/>
          <w:lang w:val="en-US" w:eastAsia="zh-CN"/>
        </w:rPr>
        <w:t>。</w:t>
      </w:r>
    </w:p>
    <w:p w14:paraId="77C72ABC">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2.1.1 可读性目标</w:t>
      </w:r>
    </w:p>
    <w:p w14:paraId="258B4004">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系统应具备较好的结构清晰度，使开发者能够快速理解主要模块职责和关键业务流程。具体要求包括：</w:t>
      </w:r>
    </w:p>
    <w:p w14:paraId="79E555A6">
      <w:pPr>
        <w:keepNext w:val="0"/>
        <w:keepLines w:val="0"/>
        <w:pageBreakBefore w:val="0"/>
        <w:widowControl w:val="0"/>
        <w:numPr>
          <w:ilvl w:val="0"/>
          <w:numId w:val="5"/>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模块边界清晰，main.py、services.py、models.py、storage.py、utils.py 的职责应易于区分</w:t>
      </w:r>
    </w:p>
    <w:p w14:paraId="69733688">
      <w:pPr>
        <w:keepNext w:val="0"/>
        <w:keepLines w:val="0"/>
        <w:pageBreakBefore w:val="0"/>
        <w:widowControl w:val="0"/>
        <w:numPr>
          <w:ilvl w:val="0"/>
          <w:numId w:val="5"/>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核心函数长度和分支数量应控制在合理范围内</w:t>
      </w:r>
    </w:p>
    <w:p w14:paraId="46D0DB5D">
      <w:pPr>
        <w:keepNext w:val="0"/>
        <w:keepLines w:val="0"/>
        <w:pageBreakBefore w:val="0"/>
        <w:widowControl w:val="0"/>
        <w:numPr>
          <w:ilvl w:val="0"/>
          <w:numId w:val="5"/>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命名应尽量避免过于宽泛的变量名和函数名</w:t>
      </w:r>
    </w:p>
    <w:p w14:paraId="2D402B4E">
      <w:pPr>
        <w:keepNext w:val="0"/>
        <w:keepLines w:val="0"/>
        <w:pageBreakBefore w:val="0"/>
        <w:widowControl w:val="0"/>
        <w:numPr>
          <w:ilvl w:val="0"/>
          <w:numId w:val="5"/>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长行、重复表达和过度紧凑的代码应尽量减少</w:t>
      </w:r>
    </w:p>
    <w:p w14:paraId="253A84A2">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2.1.2 可修改性目标</w:t>
      </w:r>
    </w:p>
    <w:p w14:paraId="5466E6AC">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系统应具备一定的低成本演化能力，支持后续业务规则调整和功能扩展。具体要求包括：</w:t>
      </w:r>
    </w:p>
    <w:p w14:paraId="52CB88A7">
      <w:pPr>
        <w:keepNext w:val="0"/>
        <w:keepLines w:val="0"/>
        <w:pageBreakBefore w:val="0"/>
        <w:widowControl w:val="0"/>
        <w:numPr>
          <w:ilvl w:val="0"/>
          <w:numId w:val="6"/>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借阅规则、库存更新、用户校验等逻辑应避免过度分散</w:t>
      </w:r>
    </w:p>
    <w:p w14:paraId="6520439B">
      <w:pPr>
        <w:keepNext w:val="0"/>
        <w:keepLines w:val="0"/>
        <w:pageBreakBefore w:val="0"/>
        <w:widowControl w:val="0"/>
        <w:numPr>
          <w:ilvl w:val="0"/>
          <w:numId w:val="6"/>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核心业务流程应减少重复代码</w:t>
      </w:r>
    </w:p>
    <w:p w14:paraId="614A97C2">
      <w:pPr>
        <w:keepNext w:val="0"/>
        <w:keepLines w:val="0"/>
        <w:pageBreakBefore w:val="0"/>
        <w:widowControl w:val="0"/>
        <w:numPr>
          <w:ilvl w:val="0"/>
          <w:numId w:val="6"/>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单个函数职责应尽量单一，避免“查找+校验+更新+保存”全部耦合在一起</w:t>
      </w:r>
    </w:p>
    <w:p w14:paraId="5AF48C81">
      <w:pPr>
        <w:keepNext w:val="0"/>
        <w:keepLines w:val="0"/>
        <w:pageBreakBefore w:val="0"/>
        <w:widowControl w:val="0"/>
        <w:numPr>
          <w:ilvl w:val="0"/>
          <w:numId w:val="6"/>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在新增功能或修改业务规则时，修改范围应尽量局限于少数模块</w:t>
      </w:r>
    </w:p>
    <w:p w14:paraId="751A52B7">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2.1.3 可测试性目标</w:t>
      </w:r>
    </w:p>
    <w:p w14:paraId="7DC8FA4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系统应便于对关键业务逻辑进行自动化测试。具体要求包括：</w:t>
      </w:r>
    </w:p>
    <w:p w14:paraId="15A2E16D">
      <w:pPr>
        <w:keepNext w:val="0"/>
        <w:keepLines w:val="0"/>
        <w:pageBreakBefore w:val="0"/>
        <w:widowControl w:val="0"/>
        <w:numPr>
          <w:ilvl w:val="0"/>
          <w:numId w:val="7"/>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借书、还书、逾期判断等核心规则应能够编写单元测试</w:t>
      </w:r>
    </w:p>
    <w:p w14:paraId="2F95B166">
      <w:pPr>
        <w:keepNext w:val="0"/>
        <w:keepLines w:val="0"/>
        <w:pageBreakBefore w:val="0"/>
        <w:widowControl w:val="0"/>
        <w:numPr>
          <w:ilvl w:val="0"/>
          <w:numId w:val="7"/>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测试应能够覆盖正常路径和典型异常路径</w:t>
      </w:r>
    </w:p>
    <w:p w14:paraId="742E2EE8">
      <w:pPr>
        <w:keepNext w:val="0"/>
        <w:keepLines w:val="0"/>
        <w:pageBreakBefore w:val="0"/>
        <w:widowControl w:val="0"/>
        <w:numPr>
          <w:ilvl w:val="0"/>
          <w:numId w:val="7"/>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持久化、日期处理等外部依赖应尽可能便于隔离</w:t>
      </w:r>
    </w:p>
    <w:p w14:paraId="5D24C256">
      <w:pPr>
        <w:keepNext w:val="0"/>
        <w:keepLines w:val="0"/>
        <w:pageBreakBefore w:val="0"/>
        <w:widowControl w:val="0"/>
        <w:numPr>
          <w:ilvl w:val="0"/>
          <w:numId w:val="7"/>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eastAsia" w:cs="Times New Roman"/>
          <w:b w:val="0"/>
          <w:bCs w:val="0"/>
          <w:sz w:val="24"/>
          <w:szCs w:val="24"/>
          <w:lang w:val="en-US" w:eastAsia="zh-CN"/>
        </w:rPr>
        <w:t>重</w:t>
      </w:r>
      <w:r>
        <w:rPr>
          <w:rFonts w:hint="default" w:ascii="Times New Roman" w:hAnsi="Times New Roman" w:cs="Times New Roman"/>
          <w:b w:val="0"/>
          <w:bCs w:val="0"/>
          <w:sz w:val="24"/>
          <w:szCs w:val="24"/>
          <w:lang w:val="en-US" w:eastAsia="zh-CN"/>
        </w:rPr>
        <w:t>构后系统应具备基本的自动化回归验证能力</w:t>
      </w:r>
    </w:p>
    <w:p w14:paraId="27A379BA">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2.1.4 重要性</w:t>
      </w:r>
    </w:p>
    <w:p w14:paraId="743F457C">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本项目虽然是一个命令行程序，但其业务流程较完整，包含图书管理、用户管理、借阅归还和逾期处理等多个功能点。</w:t>
      </w:r>
    </w:p>
    <w:p w14:paraId="2F0E61C6">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如果只关注“功能是否能运行”，而忽视代码质量，那么随着功能增加，系统会逐渐变得难以维护、难以扩展、难以测试。因此，本次实验中强调的非功能性需求具有以下重要意义：</w:t>
      </w:r>
    </w:p>
    <w:p w14:paraId="15AA1451">
      <w:pPr>
        <w:keepNext w:val="0"/>
        <w:keepLines w:val="0"/>
        <w:pageBreakBefore w:val="0"/>
        <w:widowControl w:val="0"/>
        <w:numPr>
          <w:ilvl w:val="0"/>
          <w:numId w:val="8"/>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可读性决定开发者是否能快速理解系统结构</w:t>
      </w:r>
    </w:p>
    <w:p w14:paraId="53CE6416">
      <w:pPr>
        <w:keepNext w:val="0"/>
        <w:keepLines w:val="0"/>
        <w:pageBreakBefore w:val="0"/>
        <w:widowControl w:val="0"/>
        <w:numPr>
          <w:ilvl w:val="0"/>
          <w:numId w:val="8"/>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可修改性决定系统能否在需求变化时稳定演化</w:t>
      </w:r>
    </w:p>
    <w:p w14:paraId="569216A2">
      <w:pPr>
        <w:keepNext w:val="0"/>
        <w:keepLines w:val="0"/>
        <w:pageBreakBefore w:val="0"/>
        <w:widowControl w:val="0"/>
        <w:numPr>
          <w:ilvl w:val="0"/>
          <w:numId w:val="8"/>
        </w:numPr>
        <w:kinsoku/>
        <w:wordWrap/>
        <w:overflowPunct/>
        <w:topLinePunct w:val="0"/>
        <w:autoSpaceDE/>
        <w:autoSpaceDN/>
        <w:bidi w:val="0"/>
        <w:adjustRightInd/>
        <w:snapToGrid/>
        <w:spacing w:line="300" w:lineRule="auto"/>
        <w:ind w:left="0" w:leftChars="0" w:firstLine="480" w:firstLineChars="200"/>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可测试性决定系统是否具备持续验证和回归控制能力</w:t>
      </w:r>
    </w:p>
    <w:p w14:paraId="40CA4C55">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这三者共同支撑软件架构质量，也是</w:t>
      </w:r>
      <w:r>
        <w:rPr>
          <w:rFonts w:hint="default" w:ascii="Times New Roman" w:hAnsi="Times New Roman" w:cs="Times New Roman"/>
          <w:b w:val="0"/>
          <w:bCs w:val="0"/>
          <w:sz w:val="24"/>
          <w:szCs w:val="24"/>
          <w:lang w:val="en-US" w:eastAsia="zh-CN"/>
        </w:rPr>
        <w:t xml:space="preserve"> AI </w:t>
      </w:r>
      <w:r>
        <w:rPr>
          <w:rFonts w:hint="eastAsia" w:ascii="Times New Roman" w:hAnsi="Times New Roman" w:cs="Times New Roman"/>
          <w:b w:val="0"/>
          <w:bCs w:val="0"/>
          <w:sz w:val="24"/>
          <w:szCs w:val="24"/>
          <w:lang w:val="en-US" w:eastAsia="zh-CN"/>
        </w:rPr>
        <w:t>时代尤其需要关注的方面。</w:t>
      </w:r>
    </w:p>
    <w:p w14:paraId="6D7D0CBF">
      <w:pPr>
        <w:widowControl/>
        <w:contextualSpacing/>
        <w:jc w:val="left"/>
        <w:rPr>
          <w:rFonts w:ascii="华光敦韵宋_CNKI" w:hAnsi="华光敦韵宋_CNKI" w:eastAsia="华光敦韵宋_CNKI"/>
        </w:rPr>
      </w:pPr>
      <w:r>
        <w:rPr>
          <w:rFonts w:ascii="华光敦韵宋_CNKI" w:hAnsi="华光敦韵宋_CNKI" w:eastAsia="华光敦韵宋_CNKI"/>
        </w:rPr>
        <w:br w:type="page"/>
      </w:r>
    </w:p>
    <w:p w14:paraId="4ACFEB6B">
      <w:pPr>
        <w:pStyle w:val="2"/>
        <w:keepNext/>
        <w:keepLines/>
        <w:pageBreakBefore w:val="0"/>
        <w:widowControl w:val="0"/>
        <w:kinsoku/>
        <w:wordWrap/>
        <w:overflowPunct/>
        <w:topLinePunct w:val="0"/>
        <w:autoSpaceDE/>
        <w:autoSpaceDN/>
        <w:bidi w:val="0"/>
        <w:adjustRightInd/>
        <w:snapToGrid/>
        <w:spacing w:before="157" w:beforeLines="50" w:after="157" w:afterLines="50"/>
        <w:jc w:val="center"/>
        <w:textAlignment w:val="auto"/>
        <w:outlineLvl w:val="0"/>
        <w:rPr>
          <w:rFonts w:hint="eastAsia" w:cstheme="minorBidi"/>
          <w:lang w:val="en-US" w:eastAsia="zh-CN"/>
        </w:rPr>
      </w:pPr>
      <w:r>
        <w:rPr>
          <w:rFonts w:hint="eastAsia" w:cstheme="minorBidi"/>
          <w:lang w:val="en-US" w:eastAsia="zh-CN"/>
        </w:rPr>
        <w:t>模块结构</w:t>
      </w:r>
    </w:p>
    <w:p w14:paraId="2193BA80">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3.1 最初版本</w:t>
      </w:r>
    </w:p>
    <w:p w14:paraId="3FB2700B">
      <w:pPr>
        <w:widowControl w:val="0"/>
        <w:numPr>
          <w:ilvl w:val="0"/>
          <w:numId w:val="0"/>
        </w:numPr>
        <w:contextualSpacing/>
        <w:jc w:val="both"/>
        <w:rPr>
          <w:rFonts w:hint="default" w:ascii="华光敦韵宋_CNKI" w:hAnsi="华光敦韵宋_CNKI" w:eastAsia="华光敦韵宋_CNKI"/>
          <w:lang w:val="en-US" w:eastAsia="zh-CN"/>
        </w:rPr>
      </w:pPr>
      <w:r>
        <w:rPr>
          <w:rFonts w:hint="default" w:ascii="华光敦韵宋_CNKI" w:hAnsi="华光敦韵宋_CNKI" w:eastAsia="华光敦韵宋_CNKI"/>
          <w:lang w:val="en-US" w:eastAsia="zh-CN"/>
        </w:rPr>
        <w:drawing>
          <wp:inline distT="0" distB="0" distL="114300" distR="114300">
            <wp:extent cx="5272405" cy="3371215"/>
            <wp:effectExtent l="9525" t="9525" r="21590" b="17780"/>
            <wp:docPr id="1" name="图片 1" descr="重构前模块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重构前模块结构图"/>
                    <pic:cNvPicPr>
                      <a:picLocks noChangeAspect="1"/>
                    </pic:cNvPicPr>
                  </pic:nvPicPr>
                  <pic:blipFill>
                    <a:blip r:embed="rId6"/>
                    <a:stretch>
                      <a:fillRect/>
                    </a:stretch>
                  </pic:blipFill>
                  <pic:spPr>
                    <a:xfrm>
                      <a:off x="0" y="0"/>
                      <a:ext cx="5272405" cy="3371215"/>
                    </a:xfrm>
                    <a:prstGeom prst="rect">
                      <a:avLst/>
                    </a:prstGeom>
                    <a:ln>
                      <a:solidFill>
                        <a:schemeClr val="tx1"/>
                      </a:solidFill>
                    </a:ln>
                  </pic:spPr>
                </pic:pic>
              </a:graphicData>
            </a:graphic>
          </wp:inline>
        </w:drawing>
      </w:r>
    </w:p>
    <w:p w14:paraId="31D8E25F">
      <w:pPr>
        <w:widowControl w:val="0"/>
        <w:numPr>
          <w:ilvl w:val="0"/>
          <w:numId w:val="0"/>
        </w:numPr>
        <w:contextualSpacing/>
        <w:jc w:val="center"/>
        <w:rPr>
          <w:rFonts w:hint="eastAsia" w:ascii="黑体" w:hAnsi="黑体" w:eastAsia="黑体" w:cs="黑体"/>
          <w:b w:val="0"/>
          <w:bCs w:val="0"/>
          <w:lang w:val="en-US" w:eastAsia="zh-CN"/>
        </w:rPr>
      </w:pPr>
      <w:r>
        <w:rPr>
          <w:rFonts w:hint="eastAsia" w:ascii="黑体" w:hAnsi="黑体" w:eastAsia="黑体" w:cs="黑体"/>
          <w:b w:val="0"/>
          <w:bCs w:val="0"/>
          <w:lang w:val="en-US" w:eastAsia="zh-CN"/>
        </w:rPr>
        <w:t>图3.1 最初版本模块结构图</w:t>
      </w:r>
    </w:p>
    <w:p w14:paraId="7D9EDFD5">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eastAsia="宋体" w:cs="Times New Roman"/>
          <w:sz w:val="24"/>
          <w:szCs w:val="24"/>
          <w:lang w:val="en-US" w:eastAsia="zh-CN"/>
        </w:rPr>
      </w:pPr>
      <w:r>
        <w:rPr>
          <w:rFonts w:hint="eastAsia" w:cs="Times New Roman"/>
          <w:sz w:val="24"/>
          <w:szCs w:val="24"/>
          <w:lang w:val="en-US" w:eastAsia="zh-CN"/>
        </w:rPr>
        <w:t>最初版本的</w:t>
      </w:r>
      <w:r>
        <w:rPr>
          <w:rFonts w:hint="default" w:ascii="Times New Roman" w:hAnsi="Times New Roman" w:eastAsia="宋体" w:cs="Times New Roman"/>
          <w:sz w:val="24"/>
          <w:szCs w:val="24"/>
          <w:lang w:val="en-US" w:eastAsia="zh-CN"/>
        </w:rPr>
        <w:t>系统采用分层结构，包括CLI表现层、业务逻辑层、数据模型层、工具层和持久化层。其中 services.py 集中承担主要业务处理，main.py负责菜单交互，storage.py 负责JSON持久化。</w:t>
      </w:r>
    </w:p>
    <w:p w14:paraId="7BAF77BE">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3.2 人工审查</w:t>
      </w:r>
    </w:p>
    <w:p w14:paraId="552D18F9">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3.2.1 分层与职责边界问题</w:t>
      </w:r>
    </w:p>
    <w:p w14:paraId="6E1176B1">
      <w:pPr>
        <w:keepNext w:val="0"/>
        <w:keepLines w:val="0"/>
        <w:pageBreakBefore w:val="0"/>
        <w:widowControl w:val="0"/>
        <w:numPr>
          <w:ilvl w:val="0"/>
          <w:numId w:val="9"/>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服务层方法职责过重，修改成本高</w:t>
      </w:r>
      <w:r>
        <w:rPr>
          <w:rFonts w:hint="eastAsia" w:cs="Times New Roman"/>
          <w:sz w:val="24"/>
          <w:szCs w:val="24"/>
          <w:lang w:val="en-US" w:eastAsia="zh-CN"/>
        </w:rPr>
        <w:t>：LibraryService.borrow_book 同时完成用户查找、用户状态校验、图书查找、库存校验、借阅上限校验、重复借阅校验、记录创建、库存扣减、持久化保存。新增/调整任一规则都可能改动整个函数；难以针对单条规则做单元测试隔离。需要对其拆分为“查找”“校验”“执行”“保存”四类私有方法；将规则校验抽成可复用函数</w:t>
      </w:r>
    </w:p>
    <w:p w14:paraId="7964E201">
      <w:pPr>
        <w:keepNext w:val="0"/>
        <w:keepLines w:val="0"/>
        <w:pageBreakBefore w:val="0"/>
        <w:widowControl w:val="0"/>
        <w:numPr>
          <w:ilvl w:val="0"/>
          <w:numId w:val="9"/>
        </w:numPr>
        <w:kinsoku/>
        <w:wordWrap/>
        <w:overflowPunct/>
        <w:topLinePunct w:val="0"/>
        <w:autoSpaceDE/>
        <w:autoSpaceDN/>
        <w:bidi w:val="0"/>
        <w:adjustRightInd/>
        <w:snapToGrid/>
        <w:spacing w:line="300" w:lineRule="auto"/>
        <w:ind w:left="0" w:leftChars="0" w:firstLine="480" w:firstLineChars="200"/>
        <w:textAlignment w:val="auto"/>
        <w:rPr>
          <w:rFonts w:hint="eastAsia" w:cs="Times New Roman"/>
          <w:sz w:val="24"/>
          <w:szCs w:val="24"/>
          <w:lang w:val="en-US" w:eastAsia="zh-CN"/>
        </w:rPr>
      </w:pPr>
      <w:r>
        <w:rPr>
          <w:rFonts w:hint="default" w:cs="Times New Roman"/>
          <w:sz w:val="24"/>
          <w:szCs w:val="24"/>
          <w:lang w:val="en-US" w:eastAsia="zh-CN"/>
        </w:rPr>
        <w:t>持久化调用散落在业务流程中，容易漏改/漏保存</w:t>
      </w:r>
      <w:r>
        <w:rPr>
          <w:rFonts w:hint="eastAsia" w:cs="Times New Roman"/>
          <w:sz w:val="24"/>
          <w:szCs w:val="24"/>
          <w:lang w:val="en-US" w:eastAsia="zh-CN"/>
        </w:rPr>
        <w:t>：</w:t>
      </w:r>
      <w:r>
        <w:rPr>
          <w:rFonts w:hint="default" w:cs="Times New Roman"/>
          <w:sz w:val="24"/>
          <w:szCs w:val="24"/>
          <w:lang w:val="en-US" w:eastAsia="zh-CN"/>
        </w:rPr>
        <w:t>多处出现 save_books/save_records/save_users，例如借书保存图书与记录、还书保存图书与记录、添加/更新分别保存。</w:t>
      </w:r>
      <w:r>
        <w:rPr>
          <w:rFonts w:hint="eastAsia" w:cs="Times New Roman"/>
          <w:sz w:val="24"/>
          <w:szCs w:val="24"/>
          <w:lang w:val="en-US" w:eastAsia="zh-CN"/>
        </w:rPr>
        <w:t>若后续- 引入“事务式保存”“统一保存策略”“延迟写入”等，会牵动多个函数修改，回归风险高。应该</w:t>
      </w:r>
      <w:r>
        <w:rPr>
          <w:rFonts w:hint="default" w:cs="Times New Roman"/>
          <w:sz w:val="24"/>
          <w:szCs w:val="24"/>
          <w:lang w:val="en-US" w:eastAsia="zh-CN"/>
        </w:rPr>
        <w:t>统一 save_all 或工作单元式保存入口</w:t>
      </w:r>
    </w:p>
    <w:p w14:paraId="07A13B12">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 xml:space="preserve">3.2.2 </w:t>
      </w:r>
      <w:r>
        <w:rPr>
          <w:rFonts w:hint="default" w:ascii="黑体" w:hAnsi="黑体" w:cstheme="majorBidi"/>
          <w:i w:val="0"/>
          <w:iCs w:val="0"/>
          <w:color w:val="000000" w:themeColor="text1"/>
          <w:kern w:val="2"/>
          <w:sz w:val="24"/>
          <w:szCs w:val="32"/>
          <w:lang w:val="en-US" w:eastAsia="zh-CN"/>
          <w14:textFill>
            <w14:solidFill>
              <w14:schemeClr w14:val="tx1"/>
            </w14:solidFill>
          </w14:textFill>
        </w:rPr>
        <w:t>重复代码与命名问题</w:t>
      </w:r>
    </w:p>
    <w:p w14:paraId="3EC063D9">
      <w:pPr>
        <w:keepNext w:val="0"/>
        <w:keepLines w:val="0"/>
        <w:pageBreakBefore w:val="0"/>
        <w:widowControl w:val="0"/>
        <w:numPr>
          <w:ilvl w:val="0"/>
          <w:numId w:val="10"/>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查找对象逻辑重复已有 _find_book_obj/_find_user_obj/_find_record_obj</w:t>
      </w:r>
      <w:r>
        <w:rPr>
          <w:rFonts w:hint="eastAsia" w:cs="Times New Roman"/>
          <w:sz w:val="24"/>
          <w:szCs w:val="24"/>
          <w:lang w:val="en-US" w:eastAsia="zh-CN"/>
        </w:rPr>
        <w:t>等查询方法</w:t>
      </w:r>
      <w:r>
        <w:rPr>
          <w:rFonts w:hint="default" w:cs="Times New Roman"/>
          <w:sz w:val="24"/>
          <w:szCs w:val="24"/>
          <w:lang w:val="en-US" w:eastAsia="zh-CN"/>
        </w:rPr>
        <w:t>，但多个方法仍手写循环查找</w:t>
      </w:r>
      <w:r>
        <w:rPr>
          <w:rFonts w:hint="eastAsia" w:cs="Times New Roman"/>
          <w:sz w:val="24"/>
          <w:szCs w:val="24"/>
          <w:lang w:val="en-US" w:eastAsia="zh-CN"/>
        </w:rPr>
        <w:t>，应该统一辅助函数</w:t>
      </w:r>
    </w:p>
    <w:p w14:paraId="605CCA3B">
      <w:pPr>
        <w:keepNext w:val="0"/>
        <w:keepLines w:val="0"/>
        <w:pageBreakBefore w:val="0"/>
        <w:widowControl w:val="0"/>
        <w:numPr>
          <w:ilvl w:val="0"/>
          <w:numId w:val="10"/>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存在泛化变量命名，降低理解速度</w:t>
      </w:r>
      <w:r>
        <w:rPr>
          <w:rFonts w:hint="eastAsia" w:cs="Times New Roman"/>
          <w:sz w:val="24"/>
          <w:szCs w:val="24"/>
          <w:lang w:val="en-US" w:eastAsia="zh-CN"/>
        </w:rPr>
        <w:t>：</w:t>
      </w:r>
      <w:r>
        <w:rPr>
          <w:rFonts w:hint="default" w:cs="Times New Roman"/>
          <w:sz w:val="24"/>
          <w:szCs w:val="24"/>
          <w:lang w:val="en-US" w:eastAsia="zh-CN"/>
        </w:rPr>
        <w:t>如 temp/data/flag/result/info 等，缺乏语义。</w:t>
      </w:r>
      <w:r>
        <w:rPr>
          <w:rFonts w:hint="eastAsia" w:cs="Times New Roman"/>
          <w:sz w:val="24"/>
          <w:szCs w:val="24"/>
          <w:lang w:val="en-US" w:eastAsia="zh-CN"/>
        </w:rPr>
        <w:t>应该改为</w:t>
      </w:r>
      <w:r>
        <w:rPr>
          <w:rFonts w:hint="default" w:cs="Times New Roman"/>
          <w:sz w:val="24"/>
          <w:szCs w:val="24"/>
          <w:lang w:val="en-US" w:eastAsia="zh-CN"/>
        </w:rPr>
        <w:t>用业务语义命名（target_book, isbn_conflict, record_to_return 等）。</w:t>
      </w:r>
    </w:p>
    <w:p w14:paraId="4F922EF7">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 xml:space="preserve">3.2.3 </w:t>
      </w:r>
      <w:r>
        <w:rPr>
          <w:rFonts w:hint="default" w:ascii="黑体" w:hAnsi="黑体" w:cstheme="majorBidi"/>
          <w:i w:val="0"/>
          <w:iCs w:val="0"/>
          <w:color w:val="000000" w:themeColor="text1"/>
          <w:kern w:val="2"/>
          <w:sz w:val="24"/>
          <w:szCs w:val="32"/>
          <w:lang w:val="en-US" w:eastAsia="zh-CN"/>
          <w14:textFill>
            <w14:solidFill>
              <w14:schemeClr w14:val="tx1"/>
            </w14:solidFill>
          </w14:textFill>
        </w:rPr>
        <w:t>可测试性</w:t>
      </w:r>
      <w:r>
        <w:rPr>
          <w:rFonts w:hint="eastAsia" w:ascii="黑体" w:hAnsi="黑体" w:cstheme="majorBidi"/>
          <w:i w:val="0"/>
          <w:iCs w:val="0"/>
          <w:color w:val="000000" w:themeColor="text1"/>
          <w:kern w:val="2"/>
          <w:sz w:val="24"/>
          <w:szCs w:val="32"/>
          <w:lang w:val="en-US" w:eastAsia="zh-CN"/>
          <w14:textFill>
            <w14:solidFill>
              <w14:schemeClr w14:val="tx1"/>
            </w14:solidFill>
          </w14:textFill>
        </w:rPr>
        <w:t>问题</w:t>
      </w:r>
    </w:p>
    <w:p w14:paraId="744BBB53">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逾期计算依赖 datetime.now()</w:t>
      </w:r>
      <w:r>
        <w:rPr>
          <w:rFonts w:hint="eastAsia" w:cs="Times New Roman"/>
          <w:sz w:val="24"/>
          <w:szCs w:val="24"/>
          <w:lang w:val="en-US" w:eastAsia="zh-CN"/>
        </w:rPr>
        <w:t>，但是</w:t>
      </w:r>
      <w:r>
        <w:rPr>
          <w:rFonts w:hint="default" w:cs="Times New Roman"/>
          <w:sz w:val="24"/>
          <w:szCs w:val="24"/>
          <w:lang w:val="en-US" w:eastAsia="zh-CN"/>
        </w:rPr>
        <w:t>测试不稳定；难以构造特定日期边界。</w:t>
      </w:r>
      <w:r>
        <w:rPr>
          <w:rFonts w:hint="eastAsia" w:cs="Times New Roman"/>
          <w:sz w:val="24"/>
          <w:szCs w:val="24"/>
          <w:lang w:val="en-US" w:eastAsia="zh-CN"/>
        </w:rPr>
        <w:t>应该</w:t>
      </w:r>
      <w:r>
        <w:rPr>
          <w:rFonts w:hint="default" w:cs="Times New Roman"/>
          <w:sz w:val="24"/>
          <w:szCs w:val="24"/>
          <w:lang w:val="en-US" w:eastAsia="zh-CN"/>
        </w:rPr>
        <w:t>注入“当前日期提供者”（函数参数或依赖注入），或在测试中显式传 now_text</w:t>
      </w:r>
    </w:p>
    <w:p w14:paraId="0484B364">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3.3 工具审查</w:t>
      </w:r>
    </w:p>
    <w:p w14:paraId="77F53E29">
      <w:pP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3.3.1 使用pylint进行审查</w:t>
      </w:r>
    </w:p>
    <w:p w14:paraId="724E8DD4">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执行pylint结果：</w:t>
      </w:r>
    </w:p>
    <w:p w14:paraId="396919A5">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cs="Times New Roman"/>
          <w:sz w:val="24"/>
          <w:szCs w:val="24"/>
          <w:lang w:val="en-US" w:eastAsia="zh-CN"/>
        </w:rPr>
      </w:pPr>
      <w:r>
        <w:rPr>
          <w:rFonts w:hint="default" w:cs="Times New Roman"/>
          <w:sz w:val="24"/>
          <w:szCs w:val="24"/>
          <w:lang w:val="en-US" w:eastAsia="zh-CN"/>
        </w:rPr>
        <w:drawing>
          <wp:inline distT="0" distB="0" distL="114300" distR="114300">
            <wp:extent cx="5267325" cy="869315"/>
            <wp:effectExtent l="9525" t="9525" r="11430" b="20320"/>
            <wp:docPr id="3" name="图片 3" descr="03-pylint-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03-pylint-before.png"/>
                    <pic:cNvPicPr>
                      <a:picLocks noChangeAspect="1"/>
                    </pic:cNvPicPr>
                  </pic:nvPicPr>
                  <pic:blipFill>
                    <a:blip r:embed="rId7"/>
                    <a:stretch>
                      <a:fillRect/>
                    </a:stretch>
                  </pic:blipFill>
                  <pic:spPr>
                    <a:xfrm>
                      <a:off x="0" y="0"/>
                      <a:ext cx="5267325" cy="869315"/>
                    </a:xfrm>
                    <a:prstGeom prst="rect">
                      <a:avLst/>
                    </a:prstGeom>
                    <a:ln>
                      <a:solidFill>
                        <a:schemeClr val="tx1"/>
                      </a:solidFill>
                    </a:ln>
                  </pic:spPr>
                </pic:pic>
              </a:graphicData>
            </a:graphic>
          </wp:inline>
        </w:drawing>
      </w:r>
    </w:p>
    <w:p w14:paraId="0AD5857B">
      <w:pPr>
        <w:widowControl w:val="0"/>
        <w:numPr>
          <w:ilvl w:val="0"/>
          <w:numId w:val="0"/>
        </w:numPr>
        <w:contextualSpacing/>
        <w:jc w:val="center"/>
        <w:rPr>
          <w:rFonts w:hint="eastAsia" w:cs="Times New Roman"/>
          <w:sz w:val="21"/>
          <w:szCs w:val="21"/>
          <w:lang w:val="en-US" w:eastAsia="zh-CN"/>
        </w:rPr>
      </w:pPr>
      <w:r>
        <w:rPr>
          <w:rFonts w:hint="eastAsia" w:ascii="黑体" w:hAnsi="黑体" w:eastAsia="黑体" w:cs="黑体"/>
          <w:b w:val="0"/>
          <w:bCs w:val="0"/>
          <w:sz w:val="21"/>
          <w:szCs w:val="21"/>
          <w:lang w:val="en-US" w:eastAsia="zh-CN"/>
        </w:rPr>
        <w:t xml:space="preserve">图3.2 </w:t>
      </w:r>
      <w:r>
        <w:rPr>
          <w:rFonts w:hint="eastAsia" w:cs="Times New Roman"/>
          <w:sz w:val="21"/>
          <w:szCs w:val="21"/>
          <w:lang w:val="en-US" w:eastAsia="zh-CN"/>
        </w:rPr>
        <w:t>pylint运行结果</w:t>
      </w:r>
    </w:p>
    <w:p w14:paraId="64E1335D">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结果分析：Pylint 在多个文件中提示：Missing module docstring、Missing class docstring、Missing function or method docstring，</w:t>
      </w:r>
      <w:r>
        <w:rPr>
          <w:rFonts w:hint="default" w:cs="Times New Roman"/>
          <w:sz w:val="24"/>
          <w:szCs w:val="24"/>
          <w:lang w:val="en-US" w:eastAsia="zh-CN"/>
        </w:rPr>
        <w:t>说明当前项目虽然具备基本模块划分，但很多类和函数缺少必要说明。对阅读者而言，需要进入函数内部才能理解职责，不利于快速维护和团队协作。</w:t>
      </w:r>
    </w:p>
    <w:p w14:paraId="0E17B9D9">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Main.py中菜单函数偏长，命令行交互层存在明显的流程堆叠现象，即输入采集、分支判断、数据整理、服务调用和结果输出混在一个函数中。此类函数一旦新增菜单项或修改字段，很容易扩大修改范围。</w:t>
      </w:r>
    </w:p>
    <w:p w14:paraId="76365AF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pPr>
      <w:r>
        <w:drawing>
          <wp:inline distT="0" distB="0" distL="114300" distR="114300">
            <wp:extent cx="5264150" cy="2221865"/>
            <wp:effectExtent l="9525" t="9525" r="14605" b="2413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8"/>
                    <a:stretch>
                      <a:fillRect/>
                    </a:stretch>
                  </pic:blipFill>
                  <pic:spPr>
                    <a:xfrm>
                      <a:off x="0" y="0"/>
                      <a:ext cx="5264150" cy="2221865"/>
                    </a:xfrm>
                    <a:prstGeom prst="rect">
                      <a:avLst/>
                    </a:prstGeom>
                    <a:ln>
                      <a:solidFill>
                        <a:schemeClr val="tx1"/>
                      </a:solidFill>
                    </a:ln>
                  </pic:spPr>
                </pic:pic>
              </a:graphicData>
            </a:graphic>
          </wp:inline>
        </w:drawing>
      </w:r>
    </w:p>
    <w:p w14:paraId="415FF42D">
      <w:pPr>
        <w:widowControl w:val="0"/>
        <w:numPr>
          <w:ilvl w:val="0"/>
          <w:numId w:val="0"/>
        </w:numPr>
        <w:contextualSpacing/>
        <w:jc w:val="center"/>
        <w:rPr>
          <w:rFonts w:hint="eastAsia" w:ascii="黑体" w:hAnsi="黑体" w:eastAsia="黑体" w:cs="黑体"/>
          <w:b w:val="0"/>
          <w:bCs w:val="0"/>
          <w:sz w:val="21"/>
          <w:szCs w:val="21"/>
          <w:lang w:val="en-US" w:eastAsia="zh-CN"/>
        </w:rPr>
      </w:pPr>
      <w:r>
        <w:rPr>
          <w:rFonts w:hint="eastAsia" w:ascii="黑体" w:hAnsi="黑体" w:eastAsia="黑体" w:cs="黑体"/>
          <w:b w:val="0"/>
          <w:bCs w:val="0"/>
          <w:sz w:val="21"/>
          <w:szCs w:val="21"/>
          <w:lang w:val="en-US" w:eastAsia="zh-CN"/>
        </w:rPr>
        <w:t>图3.3 main.py中if判断分支过长</w:t>
      </w:r>
    </w:p>
    <w:p w14:paraId="59A67048">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services.py的问题最集中，主要包括：多个函数缺少文档字符串，update_book()分支过多</w:t>
      </w:r>
    </w:p>
    <w:p w14:paraId="735F613B">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总结：</w:t>
      </w:r>
      <w:r>
        <w:rPr>
          <w:rFonts w:hint="default" w:cs="Times New Roman"/>
          <w:sz w:val="24"/>
          <w:szCs w:val="24"/>
          <w:lang w:val="en-US" w:eastAsia="zh-CN"/>
        </w:rPr>
        <w:t>在重构前，使用 Pylint 对项目进行静态分析，代码总体评分为 8.65/10。虽然项目已具备基本可运行能力，但分析结果显示其仍存在模块、类和函数文档说明不足，交互层函数过长，业务层职责集中，部分语句过长以及少量未使用变量等问题。</w:t>
      </w:r>
    </w:p>
    <w:p w14:paraId="4A44E873">
      <w:pP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3.3.</w:t>
      </w:r>
      <w:r>
        <w:rPr>
          <w:rFonts w:hint="eastAsia" w:cs="Times New Roman"/>
          <w:b/>
          <w:bCs/>
          <w:i w:val="0"/>
          <w:iCs w:val="0"/>
          <w:color w:val="000000" w:themeColor="text1"/>
          <w:kern w:val="2"/>
          <w:sz w:val="24"/>
          <w:szCs w:val="32"/>
          <w:lang w:val="en-US" w:eastAsia="zh-CN"/>
          <w14:textFill>
            <w14:solidFill>
              <w14:schemeClr w14:val="tx1"/>
            </w14:solidFill>
          </w14:textFill>
        </w:rPr>
        <w:t>2</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 xml:space="preserve"> 使用</w:t>
      </w:r>
      <w:r>
        <w:rPr>
          <w:rFonts w:hint="eastAsia" w:cs="Times New Roman"/>
          <w:b/>
          <w:bCs/>
          <w:i w:val="0"/>
          <w:iCs w:val="0"/>
          <w:color w:val="000000" w:themeColor="text1"/>
          <w:kern w:val="2"/>
          <w:sz w:val="24"/>
          <w:szCs w:val="32"/>
          <w:lang w:val="en-US" w:eastAsia="zh-CN"/>
          <w14:textFill>
            <w14:solidFill>
              <w14:schemeClr w14:val="tx1"/>
            </w14:solidFill>
          </w14:textFill>
        </w:rPr>
        <w:t>radon-cc</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进行审查</w:t>
      </w:r>
    </w:p>
    <w:p w14:paraId="33C386CE">
      <w:pPr>
        <w:keepNext w:val="0"/>
        <w:keepLines w:val="0"/>
        <w:pageBreakBefore w:val="0"/>
        <w:widowControl w:val="0"/>
        <w:numPr>
          <w:ilvl w:val="0"/>
          <w:numId w:val="0"/>
        </w:numPr>
        <w:kinsoku/>
        <w:wordWrap/>
        <w:overflowPunct/>
        <w:topLinePunct w:val="0"/>
        <w:autoSpaceDE/>
        <w:autoSpaceDN/>
        <w:bidi w:val="0"/>
        <w:adjustRightInd/>
        <w:snapToGrid/>
        <w:ind w:leftChars="200"/>
        <w:textAlignment w:val="auto"/>
        <w:rPr>
          <w:rFonts w:hint="default" w:cs="Times New Roman"/>
          <w:sz w:val="24"/>
          <w:szCs w:val="24"/>
          <w:lang w:val="en-US" w:eastAsia="zh-CN"/>
        </w:rPr>
      </w:pPr>
      <w:r>
        <w:rPr>
          <w:rFonts w:hint="eastAsia" w:cs="Times New Roman"/>
          <w:sz w:val="24"/>
          <w:szCs w:val="24"/>
          <w:lang w:val="en-US" w:eastAsia="zh-CN"/>
        </w:rPr>
        <w:t>执行</w:t>
      </w:r>
      <w:r>
        <w:rPr>
          <w:rFonts w:hint="eastAsia" w:cs="Times New Roman"/>
          <w:i w:val="0"/>
          <w:iCs w:val="0"/>
          <w:color w:val="000000" w:themeColor="text1"/>
          <w:kern w:val="2"/>
          <w:sz w:val="24"/>
          <w:szCs w:val="32"/>
          <w:lang w:val="en-US" w:eastAsia="zh-CN"/>
          <w14:textFill>
            <w14:solidFill>
              <w14:schemeClr w14:val="tx1"/>
            </w14:solidFill>
          </w14:textFill>
        </w:rPr>
        <w:t>radon-cc</w:t>
      </w:r>
      <w:r>
        <w:rPr>
          <w:rFonts w:hint="eastAsia" w:cs="Times New Roman"/>
          <w:sz w:val="24"/>
          <w:szCs w:val="24"/>
          <w:lang w:val="en-US" w:eastAsia="zh-CN"/>
        </w:rPr>
        <w:t>结果：</w:t>
      </w:r>
    </w:p>
    <w:p w14:paraId="29F7EDF1">
      <w:pPr>
        <w:jc w:val="center"/>
        <w:rPr>
          <w:rFonts w:hint="default" w:ascii="Times New Roman" w:hAnsi="Times New Roman" w:cs="Times New Roman"/>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i w:val="0"/>
          <w:iCs w:val="0"/>
          <w:color w:val="000000" w:themeColor="text1"/>
          <w:kern w:val="2"/>
          <w:sz w:val="24"/>
          <w:szCs w:val="32"/>
          <w:lang w:val="en-US" w:eastAsia="zh-CN"/>
          <w14:textFill>
            <w14:solidFill>
              <w14:schemeClr w14:val="tx1"/>
            </w14:solidFill>
          </w14:textFill>
        </w:rPr>
        <w:drawing>
          <wp:inline distT="0" distB="0" distL="114300" distR="114300">
            <wp:extent cx="4714875" cy="523875"/>
            <wp:effectExtent l="0" t="0" r="9525" b="9525"/>
            <wp:docPr id="5" name="图片 5" descr="04-radon-cc-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04-radon-cc-before.png"/>
                    <pic:cNvPicPr>
                      <a:picLocks noChangeAspect="1"/>
                    </pic:cNvPicPr>
                  </pic:nvPicPr>
                  <pic:blipFill>
                    <a:blip r:embed="rId9"/>
                    <a:stretch>
                      <a:fillRect/>
                    </a:stretch>
                  </pic:blipFill>
                  <pic:spPr>
                    <a:xfrm>
                      <a:off x="0" y="0"/>
                      <a:ext cx="4714875" cy="523875"/>
                    </a:xfrm>
                    <a:prstGeom prst="rect">
                      <a:avLst/>
                    </a:prstGeom>
                  </pic:spPr>
                </pic:pic>
              </a:graphicData>
            </a:graphic>
          </wp:inline>
        </w:drawing>
      </w:r>
    </w:p>
    <w:p w14:paraId="5F0CD787">
      <w:pPr>
        <w:widowControl w:val="0"/>
        <w:numPr>
          <w:ilvl w:val="0"/>
          <w:numId w:val="0"/>
        </w:numPr>
        <w:contextualSpacing/>
        <w:jc w:val="center"/>
        <w:rPr>
          <w:rFonts w:hint="eastAsia" w:cs="Times New Roman"/>
          <w:sz w:val="21"/>
          <w:szCs w:val="21"/>
          <w:lang w:val="en-US" w:eastAsia="zh-CN"/>
        </w:rPr>
      </w:pPr>
      <w:r>
        <w:rPr>
          <w:rFonts w:hint="eastAsia" w:ascii="黑体" w:hAnsi="黑体" w:eastAsia="黑体" w:cs="黑体"/>
          <w:b w:val="0"/>
          <w:bCs w:val="0"/>
          <w:sz w:val="21"/>
          <w:szCs w:val="21"/>
          <w:lang w:val="en-US" w:eastAsia="zh-CN"/>
        </w:rPr>
        <w:t xml:space="preserve">图3.4 </w:t>
      </w:r>
      <w:r>
        <w:rPr>
          <w:rFonts w:hint="eastAsia" w:cs="Times New Roman"/>
          <w:sz w:val="21"/>
          <w:szCs w:val="21"/>
          <w:lang w:val="en-US" w:eastAsia="zh-CN"/>
        </w:rPr>
        <w:t>radon-cc运行结果</w:t>
      </w:r>
    </w:p>
    <w:p w14:paraId="714D3DE7">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Radon 对全项目共分析了 85</w:t>
      </w:r>
      <w:r>
        <w:rPr>
          <w:rFonts w:hint="default" w:cs="Times New Roman"/>
          <w:sz w:val="24"/>
          <w:szCs w:val="24"/>
          <w:lang w:val="en-US" w:eastAsia="zh-CN"/>
        </w:rPr>
        <w:t xml:space="preserve"> 个代码块（函数、方法、类），平均复杂度为： A (4.447058823529412)</w:t>
      </w:r>
      <w:r>
        <w:rPr>
          <w:rFonts w:hint="eastAsia" w:cs="Times New Roman"/>
          <w:sz w:val="24"/>
          <w:szCs w:val="24"/>
          <w:lang w:val="en-US" w:eastAsia="zh-CN"/>
        </w:rPr>
        <w:t>，这一结果说明：大部分辅助函数、模型转换函数和存储函数复杂度较低，真正需要关注的是少数高复杂度核心函数</w:t>
      </w:r>
    </w:p>
    <w:p w14:paraId="722504EC">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default" w:cs="Times New Roman"/>
          <w:sz w:val="24"/>
          <w:szCs w:val="24"/>
          <w:lang w:val="en-US" w:eastAsia="zh-CN"/>
        </w:rPr>
        <w:t>重点高复杂度函数</w:t>
      </w:r>
    </w:p>
    <w:p w14:paraId="6DEF45BC">
      <w:pPr>
        <w:keepNext w:val="0"/>
        <w:keepLines w:val="0"/>
        <w:pageBreakBefore w:val="0"/>
        <w:widowControl w:val="0"/>
        <w:numPr>
          <w:ilvl w:val="0"/>
          <w:numId w:val="11"/>
        </w:numPr>
        <w:kinsoku/>
        <w:wordWrap/>
        <w:overflowPunct/>
        <w:topLinePunct w:val="0"/>
        <w:autoSpaceDE/>
        <w:autoSpaceDN/>
        <w:bidi w:val="0"/>
        <w:adjustRightInd/>
        <w:snapToGrid/>
        <w:ind w:left="0" w:leftChars="0" w:firstLine="480" w:firstLineChars="200"/>
        <w:textAlignment w:val="auto"/>
        <w:rPr>
          <w:rFonts w:hint="eastAsia" w:cs="Times New Roman"/>
          <w:sz w:val="24"/>
          <w:szCs w:val="24"/>
          <w:lang w:val="en-US" w:eastAsia="zh-CN"/>
        </w:rPr>
      </w:pPr>
      <w:r>
        <w:rPr>
          <w:rFonts w:hint="eastAsia" w:cs="Times New Roman"/>
          <w:sz w:val="24"/>
          <w:szCs w:val="24"/>
          <w:lang w:val="en-US" w:eastAsia="zh-CN"/>
        </w:rPr>
        <w:t>services.py</w:t>
      </w:r>
    </w:p>
    <w:p w14:paraId="07317337">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services.py是当前复杂度最高的文件，也是后续重构的重点。其中需要特别关注的函数有</w:t>
      </w:r>
    </w:p>
    <w:p w14:paraId="53E38469">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LibraryService.update_book：D (26)</w:t>
      </w:r>
    </w:p>
    <w:p w14:paraId="13D887BE">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LibraryService.update_user`：C (18)</w:t>
      </w:r>
    </w:p>
    <w:p w14:paraId="3B4AAEC4">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LibraryService.borrow_book：C (17)</w:t>
      </w:r>
    </w:p>
    <w:p w14:paraId="344B2552">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LibraryService.search_books`：C (13)</w:t>
      </w:r>
    </w:p>
    <w:p w14:paraId="05F7C342">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LibraryService.add_book`：C (12)</w:t>
      </w:r>
    </w:p>
    <w:p w14:paraId="66A97EAA">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LibraryService.return_book`：B (10)</w:t>
      </w:r>
    </w:p>
    <w:p w14:paraId="768C816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这些结果表明：图书更新、用户更新、借书等核心业务方法包含较多条件分支，部分函数将查找、校验、状态修改和保存耦合在一起。后续如果继续增加业务规则，复杂度还会进一步上升</w:t>
      </w:r>
    </w:p>
    <w:p w14:paraId="342D74F5">
      <w:pPr>
        <w:keepNext w:val="0"/>
        <w:keepLines w:val="0"/>
        <w:pageBreakBefore w:val="0"/>
        <w:widowControl w:val="0"/>
        <w:numPr>
          <w:ilvl w:val="0"/>
          <w:numId w:val="11"/>
        </w:numPr>
        <w:kinsoku/>
        <w:wordWrap/>
        <w:overflowPunct/>
        <w:topLinePunct w:val="0"/>
        <w:autoSpaceDE/>
        <w:autoSpaceDN/>
        <w:bidi w:val="0"/>
        <w:adjustRightInd/>
        <w:snapToGrid/>
        <w:ind w:left="0" w:leftChars="0" w:firstLine="480" w:firstLineChars="200"/>
        <w:textAlignment w:val="auto"/>
        <w:rPr>
          <w:rFonts w:hint="eastAsia" w:cs="Times New Roman"/>
          <w:sz w:val="24"/>
          <w:szCs w:val="24"/>
          <w:lang w:val="en-US" w:eastAsia="zh-CN"/>
        </w:rPr>
      </w:pPr>
      <w:r>
        <w:rPr>
          <w:rFonts w:hint="eastAsia" w:cs="Times New Roman"/>
          <w:sz w:val="24"/>
          <w:szCs w:val="24"/>
          <w:lang w:val="en-US" w:eastAsia="zh-CN"/>
        </w:rPr>
        <w:t>main.py</w:t>
      </w:r>
    </w:p>
    <w:p w14:paraId="778882C3">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main.py中也存在明显复杂度热点：</w:t>
      </w:r>
    </w:p>
    <w:p w14:paraId="3CCAD4AB">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LibraryCLI.book_menu`：D (21)</w:t>
      </w:r>
    </w:p>
    <w:p w14:paraId="651F7C2D">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LibraryCLI.user_menu`：C (18)</w:t>
      </w:r>
    </w:p>
    <w:p w14:paraId="2B74E4A2">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LibraryCLI.borrow_menu`：B (10)</w:t>
      </w:r>
    </w:p>
    <w:p w14:paraId="1A42D43F">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这说明命令行层存在典型的菜单流程堆叠问题，即一个函数同时承担：菜单展示、用户输入读取、分支判断、数据整理、服务调用、输出反馈</w:t>
      </w:r>
    </w:p>
    <w:p w14:paraId="7FB860DC">
      <w:pP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3.3.</w:t>
      </w:r>
      <w:r>
        <w:rPr>
          <w:rFonts w:hint="eastAsia" w:cs="Times New Roman"/>
          <w:b/>
          <w:bCs/>
          <w:i w:val="0"/>
          <w:iCs w:val="0"/>
          <w:color w:val="000000" w:themeColor="text1"/>
          <w:kern w:val="2"/>
          <w:sz w:val="24"/>
          <w:szCs w:val="32"/>
          <w:lang w:val="en-US" w:eastAsia="zh-CN"/>
          <w14:textFill>
            <w14:solidFill>
              <w14:schemeClr w14:val="tx1"/>
            </w14:solidFill>
          </w14:textFill>
        </w:rPr>
        <w:t>3</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 xml:space="preserve"> 使用</w:t>
      </w:r>
      <w:r>
        <w:rPr>
          <w:rFonts w:hint="eastAsia" w:cs="Times New Roman"/>
          <w:b/>
          <w:bCs/>
          <w:i w:val="0"/>
          <w:iCs w:val="0"/>
          <w:color w:val="000000" w:themeColor="text1"/>
          <w:kern w:val="2"/>
          <w:sz w:val="24"/>
          <w:szCs w:val="32"/>
          <w:lang w:val="en-US" w:eastAsia="zh-CN"/>
          <w14:textFill>
            <w14:solidFill>
              <w14:schemeClr w14:val="tx1"/>
            </w14:solidFill>
          </w14:textFill>
        </w:rPr>
        <w:t>radon-mi</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进行审查</w:t>
      </w:r>
    </w:p>
    <w:p w14:paraId="659EF89D">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执行radon-mi结果：</w:t>
      </w:r>
    </w:p>
    <w:p w14:paraId="7FFD345A">
      <w:pPr>
        <w:jc w:val="center"/>
        <w:rPr>
          <w:rFonts w:hint="eastAsia" w:ascii="Times New Roman" w:hAnsi="Times New Roman" w:eastAsia="宋体" w:cs="Times New Roman"/>
          <w:i w:val="0"/>
          <w:iCs w:val="0"/>
          <w:color w:val="000000" w:themeColor="text1"/>
          <w:kern w:val="2"/>
          <w:sz w:val="24"/>
          <w:szCs w:val="32"/>
          <w:lang w:val="en-US" w:eastAsia="zh-CN"/>
          <w14:textFill>
            <w14:solidFill>
              <w14:schemeClr w14:val="tx1"/>
            </w14:solidFill>
          </w14:textFill>
        </w:rPr>
      </w:pPr>
      <w:r>
        <w:rPr>
          <w:rFonts w:hint="eastAsia" w:ascii="Times New Roman" w:hAnsi="Times New Roman" w:eastAsia="宋体" w:cs="Times New Roman"/>
          <w:i w:val="0"/>
          <w:iCs w:val="0"/>
          <w:color w:val="000000" w:themeColor="text1"/>
          <w:kern w:val="2"/>
          <w:sz w:val="24"/>
          <w:szCs w:val="32"/>
          <w:lang w:val="en-US" w:eastAsia="zh-CN"/>
          <w14:textFill>
            <w14:solidFill>
              <w14:schemeClr w14:val="tx1"/>
            </w14:solidFill>
          </w14:textFill>
        </w:rPr>
        <w:drawing>
          <wp:inline distT="0" distB="0" distL="114300" distR="114300">
            <wp:extent cx="2800350" cy="1333500"/>
            <wp:effectExtent l="9525" t="9525" r="9525" b="13335"/>
            <wp:docPr id="6" name="图片 6" descr="05-radon-mi-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05-radon-mi-before.png"/>
                    <pic:cNvPicPr>
                      <a:picLocks noChangeAspect="1"/>
                    </pic:cNvPicPr>
                  </pic:nvPicPr>
                  <pic:blipFill>
                    <a:blip r:embed="rId10"/>
                    <a:stretch>
                      <a:fillRect/>
                    </a:stretch>
                  </pic:blipFill>
                  <pic:spPr>
                    <a:xfrm>
                      <a:off x="0" y="0"/>
                      <a:ext cx="2800350" cy="1333500"/>
                    </a:xfrm>
                    <a:prstGeom prst="rect">
                      <a:avLst/>
                    </a:prstGeom>
                    <a:ln>
                      <a:solidFill>
                        <a:schemeClr val="tx1"/>
                      </a:solidFill>
                    </a:ln>
                  </pic:spPr>
                </pic:pic>
              </a:graphicData>
            </a:graphic>
          </wp:inline>
        </w:drawing>
      </w:r>
    </w:p>
    <w:p w14:paraId="70D84007">
      <w:pPr>
        <w:widowControl w:val="0"/>
        <w:numPr>
          <w:ilvl w:val="0"/>
          <w:numId w:val="0"/>
        </w:numPr>
        <w:contextualSpacing/>
        <w:jc w:val="center"/>
        <w:rPr>
          <w:rFonts w:hint="default" w:ascii="黑体" w:hAnsi="黑体" w:eastAsia="黑体" w:cs="黑体"/>
          <w:b/>
          <w:bCs/>
          <w:sz w:val="21"/>
          <w:szCs w:val="21"/>
          <w:lang w:val="en-US" w:eastAsia="zh-CN"/>
        </w:rPr>
      </w:pPr>
      <w:r>
        <w:rPr>
          <w:rFonts w:hint="eastAsia" w:ascii="黑体" w:hAnsi="黑体" w:eastAsia="黑体" w:cs="黑体"/>
          <w:b/>
          <w:bCs/>
          <w:sz w:val="21"/>
          <w:szCs w:val="21"/>
          <w:lang w:val="en-US" w:eastAsia="zh-CN"/>
        </w:rPr>
        <w:t>图3.5 radon-mi运行结果</w:t>
      </w:r>
    </w:p>
    <w:p w14:paraId="54A7BEA6">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最突出的问题来自：services.py - C (0.00)。这个结果说明 services.py 在当前项目中是可维护性最弱的部分。结合复杂度结果可以判断：该文件承担了过多核心业务职责，多个公共方法同时管理业务规则与保存逻辑。后续修改容易牵一发动全身</w:t>
      </w:r>
    </w:p>
    <w:p w14:paraId="327A7EC8">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次重点文件main.py - B (16.59)</w:t>
      </w:r>
      <w:r>
        <w:rPr>
          <w:rFonts w:hint="eastAsia" w:cs="Times New Roman"/>
          <w:sz w:val="24"/>
          <w:szCs w:val="24"/>
          <w:lang w:val="en-US" w:eastAsia="zh-CN"/>
        </w:rPr>
        <w:t>，</w:t>
      </w:r>
      <w:r>
        <w:rPr>
          <w:rFonts w:hint="default" w:cs="Times New Roman"/>
          <w:sz w:val="24"/>
          <w:szCs w:val="24"/>
          <w:lang w:val="en-US" w:eastAsia="zh-CN"/>
        </w:rPr>
        <w:t>虽然没有低到 C，但也明显弱于 models.py、storage.py 和 utils.py。这说明 CLI 层虽然还能维持基本可理解性，但随着菜单项和交互逻辑继续增长，可维护性会进一步下降。</w:t>
      </w:r>
    </w:p>
    <w:p w14:paraId="58A0608B">
      <w:pP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3.3.</w:t>
      </w:r>
      <w:r>
        <w:rPr>
          <w:rFonts w:hint="eastAsia" w:cs="Times New Roman"/>
          <w:b/>
          <w:bCs/>
          <w:i w:val="0"/>
          <w:iCs w:val="0"/>
          <w:color w:val="000000" w:themeColor="text1"/>
          <w:kern w:val="2"/>
          <w:sz w:val="24"/>
          <w:szCs w:val="32"/>
          <w:lang w:val="en-US" w:eastAsia="zh-CN"/>
          <w14:textFill>
            <w14:solidFill>
              <w14:schemeClr w14:val="tx1"/>
            </w14:solidFill>
          </w14:textFill>
        </w:rPr>
        <w:t>4</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 xml:space="preserve"> 使用</w:t>
      </w:r>
      <w:r>
        <w:rPr>
          <w:rFonts w:hint="eastAsia" w:cs="Times New Roman"/>
          <w:b/>
          <w:bCs/>
          <w:i w:val="0"/>
          <w:iCs w:val="0"/>
          <w:color w:val="000000" w:themeColor="text1"/>
          <w:kern w:val="2"/>
          <w:sz w:val="24"/>
          <w:szCs w:val="32"/>
          <w:lang w:val="en-US" w:eastAsia="zh-CN"/>
          <w14:textFill>
            <w14:solidFill>
              <w14:schemeClr w14:val="tx1"/>
            </w14:solidFill>
          </w14:textFill>
        </w:rPr>
        <w:t>radon-raw</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进行审查</w:t>
      </w:r>
    </w:p>
    <w:p w14:paraId="65B569B9">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执行radon-raw结果：</w:t>
      </w:r>
    </w:p>
    <w:p w14:paraId="1494430E">
      <w:pPr>
        <w:keepNext w:val="0"/>
        <w:keepLines w:val="0"/>
        <w:pageBreakBefore w:val="0"/>
        <w:widowControl w:val="0"/>
        <w:numPr>
          <w:ilvl w:val="0"/>
          <w:numId w:val="0"/>
        </w:numPr>
        <w:kinsoku/>
        <w:wordWrap/>
        <w:overflowPunct/>
        <w:topLinePunct w:val="0"/>
        <w:autoSpaceDE/>
        <w:autoSpaceDN/>
        <w:bidi w:val="0"/>
        <w:adjustRightInd/>
        <w:snapToGrid/>
        <w:jc w:val="center"/>
        <w:textAlignment w:val="auto"/>
        <w:rPr>
          <w:rFonts w:hint="default" w:cs="Times New Roman"/>
          <w:sz w:val="24"/>
          <w:szCs w:val="24"/>
          <w:lang w:val="en-US" w:eastAsia="zh-CN"/>
        </w:rPr>
      </w:pPr>
      <w:r>
        <w:rPr>
          <w:rFonts w:hint="default" w:cs="Times New Roman"/>
          <w:sz w:val="24"/>
          <w:szCs w:val="24"/>
          <w:lang w:val="en-US" w:eastAsia="zh-CN"/>
        </w:rPr>
        <w:drawing>
          <wp:inline distT="0" distB="0" distL="114300" distR="114300">
            <wp:extent cx="3857625" cy="2705100"/>
            <wp:effectExtent l="9525" t="9525" r="19050" b="13335"/>
            <wp:docPr id="8" name="图片 8" descr="06-radon-raw-bef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06-radon-raw-before.png"/>
                    <pic:cNvPicPr>
                      <a:picLocks noChangeAspect="1"/>
                    </pic:cNvPicPr>
                  </pic:nvPicPr>
                  <pic:blipFill>
                    <a:blip r:embed="rId11"/>
                    <a:stretch>
                      <a:fillRect/>
                    </a:stretch>
                  </pic:blipFill>
                  <pic:spPr>
                    <a:xfrm>
                      <a:off x="0" y="0"/>
                      <a:ext cx="3857625" cy="2705100"/>
                    </a:xfrm>
                    <a:prstGeom prst="rect">
                      <a:avLst/>
                    </a:prstGeom>
                    <a:ln>
                      <a:solidFill>
                        <a:schemeClr val="tx1"/>
                      </a:solidFill>
                    </a:ln>
                  </pic:spPr>
                </pic:pic>
              </a:graphicData>
            </a:graphic>
          </wp:inline>
        </w:drawing>
      </w:r>
    </w:p>
    <w:p w14:paraId="7FA5C71F">
      <w:pPr>
        <w:widowControl w:val="0"/>
        <w:numPr>
          <w:ilvl w:val="0"/>
          <w:numId w:val="0"/>
        </w:numPr>
        <w:contextualSpacing/>
        <w:jc w:val="center"/>
        <w:rPr>
          <w:rFonts w:hint="default" w:ascii="黑体" w:hAnsi="黑体" w:eastAsia="黑体" w:cs="黑体"/>
          <w:b/>
          <w:bCs/>
          <w:sz w:val="21"/>
          <w:szCs w:val="21"/>
          <w:lang w:val="en-US" w:eastAsia="zh-CN"/>
        </w:rPr>
      </w:pPr>
      <w:r>
        <w:rPr>
          <w:rFonts w:hint="eastAsia" w:ascii="黑体" w:hAnsi="黑体" w:eastAsia="黑体" w:cs="黑体"/>
          <w:b/>
          <w:bCs/>
          <w:sz w:val="21"/>
          <w:szCs w:val="21"/>
          <w:lang w:val="en-US" w:eastAsia="zh-CN"/>
        </w:rPr>
        <w:t>图3.6 radon-raw执行结果</w:t>
      </w:r>
    </w:p>
    <w:p w14:paraId="1F4C402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按代码规模看，主要集中在：services.py：LOC 481</w:t>
      </w:r>
      <w:r>
        <w:rPr>
          <w:rFonts w:hint="eastAsia" w:cs="Times New Roman"/>
          <w:sz w:val="24"/>
          <w:szCs w:val="24"/>
          <w:lang w:val="en-US" w:eastAsia="zh-CN"/>
        </w:rPr>
        <w:t>、</w:t>
      </w:r>
      <w:r>
        <w:rPr>
          <w:rFonts w:hint="default" w:cs="Times New Roman"/>
          <w:sz w:val="24"/>
          <w:szCs w:val="24"/>
          <w:lang w:val="en-US" w:eastAsia="zh-CN"/>
        </w:rPr>
        <w:t>main.py：LOC 361</w:t>
      </w:r>
      <w:r>
        <w:rPr>
          <w:rFonts w:hint="eastAsia" w:cs="Times New Roman"/>
          <w:sz w:val="24"/>
          <w:szCs w:val="24"/>
          <w:lang w:val="en-US" w:eastAsia="zh-CN"/>
        </w:rPr>
        <w:t>。</w:t>
      </w:r>
      <w:r>
        <w:rPr>
          <w:rFonts w:hint="default" w:cs="Times New Roman"/>
          <w:sz w:val="24"/>
          <w:szCs w:val="24"/>
          <w:lang w:val="en-US" w:eastAsia="zh-CN"/>
        </w:rPr>
        <w:t>这两个文件合计已经占据了项目的大部分代码量，说明：业务逻辑高度集中在 services.py</w:t>
      </w:r>
      <w:r>
        <w:rPr>
          <w:rFonts w:hint="eastAsia" w:cs="Times New Roman"/>
          <w:sz w:val="24"/>
          <w:szCs w:val="24"/>
          <w:lang w:val="en-US" w:eastAsia="zh-CN"/>
        </w:rPr>
        <w:t>、</w:t>
      </w:r>
      <w:r>
        <w:rPr>
          <w:rFonts w:hint="default" w:cs="Times New Roman"/>
          <w:sz w:val="24"/>
          <w:szCs w:val="24"/>
          <w:lang w:val="en-US" w:eastAsia="zh-CN"/>
        </w:rPr>
        <w:t>交互逻辑高度集中在 main.py</w:t>
      </w:r>
    </w:p>
    <w:p w14:paraId="7A8D9138">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这也进一步解释了为什么复杂度热点和可维护性问题都集中在这两个</w:t>
      </w:r>
      <w:r>
        <w:rPr>
          <w:rFonts w:hint="eastAsia" w:cs="Times New Roman"/>
          <w:sz w:val="24"/>
          <w:szCs w:val="24"/>
          <w:lang w:val="en-US" w:eastAsia="zh-CN"/>
        </w:rPr>
        <w:t>文件，</w:t>
      </w:r>
      <w:r>
        <w:rPr>
          <w:rFonts w:hint="default" w:cs="Times New Roman"/>
          <w:sz w:val="24"/>
          <w:szCs w:val="24"/>
          <w:lang w:val="en-US" w:eastAsia="zh-CN"/>
        </w:rPr>
        <w:t>所有文件的注释统计均为：</w:t>
      </w:r>
    </w:p>
    <w:p w14:paraId="6ADC7D0E">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Comments: 0</w:t>
      </w:r>
    </w:p>
    <w:p w14:paraId="3531AFA0">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Single comments: 0</w:t>
      </w:r>
    </w:p>
    <w:p w14:paraId="1D700556">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Multi: 0</w:t>
      </w:r>
    </w:p>
    <w:p w14:paraId="2321BE57">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Comment Stats: 0%</w:t>
      </w:r>
    </w:p>
    <w:p w14:paraId="6D58C187">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这说明当前系统虽然具备基本功能，但几乎没有通过注释和说明增强代码可读性。可读性</w:t>
      </w:r>
      <w:r>
        <w:rPr>
          <w:rFonts w:hint="eastAsia" w:cs="Times New Roman"/>
          <w:sz w:val="24"/>
          <w:szCs w:val="24"/>
          <w:lang w:val="en-US" w:eastAsia="zh-CN"/>
        </w:rPr>
        <w:t>明显</w:t>
      </w:r>
      <w:r>
        <w:rPr>
          <w:rFonts w:hint="default" w:cs="Times New Roman"/>
          <w:sz w:val="24"/>
          <w:szCs w:val="24"/>
          <w:lang w:val="en-US" w:eastAsia="zh-CN"/>
        </w:rPr>
        <w:t>不足。</w:t>
      </w:r>
    </w:p>
    <w:p w14:paraId="0FF17C54">
      <w:pP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3.3.</w:t>
      </w:r>
      <w:r>
        <w:rPr>
          <w:rFonts w:hint="eastAsia" w:cs="Times New Roman"/>
          <w:b/>
          <w:bCs/>
          <w:i w:val="0"/>
          <w:iCs w:val="0"/>
          <w:color w:val="000000" w:themeColor="text1"/>
          <w:kern w:val="2"/>
          <w:sz w:val="24"/>
          <w:szCs w:val="32"/>
          <w:lang w:val="en-US" w:eastAsia="zh-CN"/>
          <w14:textFill>
            <w14:solidFill>
              <w14:schemeClr w14:val="tx1"/>
            </w14:solidFill>
          </w14:textFill>
        </w:rPr>
        <w:t>5</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 xml:space="preserve"> 使用</w:t>
      </w:r>
      <w:r>
        <w:rPr>
          <w:rFonts w:hint="eastAsia" w:cs="Times New Roman"/>
          <w:b/>
          <w:bCs/>
          <w:i w:val="0"/>
          <w:iCs w:val="0"/>
          <w:color w:val="000000" w:themeColor="text1"/>
          <w:kern w:val="2"/>
          <w:sz w:val="24"/>
          <w:szCs w:val="32"/>
          <w:lang w:val="en-US" w:eastAsia="zh-CN"/>
          <w14:textFill>
            <w14:solidFill>
              <w14:schemeClr w14:val="tx1"/>
            </w14:solidFill>
          </w14:textFill>
        </w:rPr>
        <w:t>CodeQL</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进行审查</w:t>
      </w:r>
    </w:p>
    <w:p w14:paraId="6FF35D3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使用 GitHub Actions 手动触发 `CodeQL` 工作流执行结果：</w:t>
      </w:r>
    </w:p>
    <w:p w14:paraId="31F76245">
      <w:pPr>
        <w:contextualSpacing/>
        <w:rPr>
          <w:rFonts w:hint="eastAsia" w:ascii="华光敦韵宋_CNKI" w:hAnsi="华光敦韵宋_CNKI" w:eastAsia="华光敦韵宋_CNKI"/>
          <w:color w:val="FF0000"/>
        </w:rPr>
      </w:pPr>
      <w:r>
        <w:rPr>
          <w:rFonts w:hint="eastAsia" w:ascii="华光敦韵宋_CNKI" w:hAnsi="华光敦韵宋_CNKI" w:eastAsia="华光敦韵宋_CNKI"/>
          <w:color w:val="FF0000"/>
        </w:rPr>
        <w:drawing>
          <wp:inline distT="0" distB="0" distL="114300" distR="114300">
            <wp:extent cx="5269230" cy="2704465"/>
            <wp:effectExtent l="9525" t="9525" r="9525" b="13970"/>
            <wp:docPr id="9" name="图片 9" descr="07-codeql-actions-suc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7-codeql-actions-success.png"/>
                    <pic:cNvPicPr>
                      <a:picLocks noChangeAspect="1"/>
                    </pic:cNvPicPr>
                  </pic:nvPicPr>
                  <pic:blipFill>
                    <a:blip r:embed="rId12"/>
                    <a:stretch>
                      <a:fillRect/>
                    </a:stretch>
                  </pic:blipFill>
                  <pic:spPr>
                    <a:xfrm>
                      <a:off x="0" y="0"/>
                      <a:ext cx="5269230" cy="2704465"/>
                    </a:xfrm>
                    <a:prstGeom prst="rect">
                      <a:avLst/>
                    </a:prstGeom>
                    <a:ln>
                      <a:solidFill>
                        <a:schemeClr val="tx1"/>
                      </a:solidFill>
                    </a:ln>
                  </pic:spPr>
                </pic:pic>
              </a:graphicData>
            </a:graphic>
          </wp:inline>
        </w:drawing>
      </w:r>
    </w:p>
    <w:p w14:paraId="1B118ACE">
      <w:pPr>
        <w:widowControl w:val="0"/>
        <w:numPr>
          <w:ilvl w:val="0"/>
          <w:numId w:val="0"/>
        </w:numPr>
        <w:contextualSpacing/>
        <w:jc w:val="center"/>
        <w:rPr>
          <w:rFonts w:hint="eastAsia" w:ascii="黑体" w:hAnsi="黑体" w:eastAsia="黑体" w:cs="黑体"/>
          <w:b/>
          <w:bCs/>
          <w:sz w:val="21"/>
          <w:szCs w:val="21"/>
          <w:lang w:val="en-US" w:eastAsia="zh-CN"/>
        </w:rPr>
      </w:pPr>
      <w:r>
        <w:rPr>
          <w:rFonts w:hint="eastAsia" w:ascii="黑体" w:hAnsi="黑体" w:eastAsia="黑体" w:cs="黑体"/>
          <w:b/>
          <w:bCs/>
          <w:sz w:val="21"/>
          <w:szCs w:val="21"/>
          <w:lang w:val="en-US" w:eastAsia="zh-CN"/>
        </w:rPr>
        <w:t>图3.7 触发 CodeQL 工作流成功</w:t>
      </w:r>
    </w:p>
    <w:p w14:paraId="42B402ED">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Code scanning 页面正常显示扫描结果：</w:t>
      </w:r>
    </w:p>
    <w:p w14:paraId="68BBF122">
      <w:pPr>
        <w:widowControl w:val="0"/>
        <w:numPr>
          <w:ilvl w:val="0"/>
          <w:numId w:val="0"/>
        </w:numPr>
        <w:contextualSpacing/>
        <w:jc w:val="center"/>
        <w:rPr>
          <w:rFonts w:hint="eastAsia" w:ascii="黑体" w:hAnsi="黑体" w:eastAsia="黑体" w:cs="黑体"/>
          <w:b/>
          <w:bCs/>
          <w:sz w:val="21"/>
          <w:szCs w:val="21"/>
          <w:lang w:val="en-US" w:eastAsia="zh-CN"/>
        </w:rPr>
      </w:pPr>
      <w:r>
        <w:rPr>
          <w:rFonts w:hint="eastAsia" w:ascii="黑体" w:hAnsi="黑体" w:eastAsia="黑体" w:cs="黑体"/>
          <w:b/>
          <w:bCs/>
          <w:sz w:val="21"/>
          <w:szCs w:val="21"/>
          <w:lang w:val="en-US" w:eastAsia="zh-CN"/>
        </w:rPr>
        <w:drawing>
          <wp:inline distT="0" distB="0" distL="114300" distR="114300">
            <wp:extent cx="4204970" cy="3364230"/>
            <wp:effectExtent l="9525" t="9525" r="22225" b="9525"/>
            <wp:docPr id="10" name="图片 10" descr="CodeQL代码扫描结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QL代码扫描结果.png"/>
                    <pic:cNvPicPr>
                      <a:picLocks noChangeAspect="1"/>
                    </pic:cNvPicPr>
                  </pic:nvPicPr>
                  <pic:blipFill>
                    <a:blip r:embed="rId13"/>
                    <a:stretch>
                      <a:fillRect/>
                    </a:stretch>
                  </pic:blipFill>
                  <pic:spPr>
                    <a:xfrm>
                      <a:off x="0" y="0"/>
                      <a:ext cx="4204970" cy="3364230"/>
                    </a:xfrm>
                    <a:prstGeom prst="rect">
                      <a:avLst/>
                    </a:prstGeom>
                    <a:ln>
                      <a:solidFill>
                        <a:schemeClr val="tx1"/>
                      </a:solidFill>
                    </a:ln>
                  </pic:spPr>
                </pic:pic>
              </a:graphicData>
            </a:graphic>
          </wp:inline>
        </w:drawing>
      </w:r>
    </w:p>
    <w:p w14:paraId="5F78C13D">
      <w:pPr>
        <w:widowControl w:val="0"/>
        <w:numPr>
          <w:ilvl w:val="0"/>
          <w:numId w:val="0"/>
        </w:numPr>
        <w:contextualSpacing/>
        <w:jc w:val="center"/>
        <w:rPr>
          <w:rFonts w:hint="eastAsia" w:ascii="黑体" w:hAnsi="黑体" w:eastAsia="黑体" w:cs="黑体"/>
          <w:b/>
          <w:bCs/>
          <w:sz w:val="21"/>
          <w:szCs w:val="21"/>
          <w:lang w:val="en-US" w:eastAsia="zh-CN"/>
        </w:rPr>
      </w:pPr>
      <w:r>
        <w:rPr>
          <w:rFonts w:hint="eastAsia" w:ascii="黑体" w:hAnsi="黑体" w:eastAsia="黑体" w:cs="黑体"/>
          <w:b/>
          <w:bCs/>
          <w:sz w:val="21"/>
          <w:szCs w:val="21"/>
          <w:lang w:val="en-US" w:eastAsia="zh-CN"/>
        </w:rPr>
        <w:t>图3.8 Code scanning 页面</w:t>
      </w:r>
    </w:p>
    <w:p w14:paraId="003E1857">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default" w:cs="Times New Roman"/>
          <w:sz w:val="24"/>
          <w:szCs w:val="24"/>
          <w:lang w:val="en-US" w:eastAsia="zh-CN"/>
        </w:rPr>
        <w:t xml:space="preserve">CodeQL </w:t>
      </w:r>
      <w:r>
        <w:rPr>
          <w:rFonts w:hint="eastAsia" w:cs="Times New Roman"/>
          <w:sz w:val="24"/>
          <w:szCs w:val="24"/>
          <w:lang w:val="en-US" w:eastAsia="zh-CN"/>
        </w:rPr>
        <w:t>已经成功完成扫描，但在当前默认查询规则下，没有发现需要在</w:t>
      </w:r>
      <w:r>
        <w:rPr>
          <w:rFonts w:hint="default" w:cs="Times New Roman"/>
          <w:sz w:val="24"/>
          <w:szCs w:val="24"/>
          <w:lang w:val="en-US" w:eastAsia="zh-CN"/>
        </w:rPr>
        <w:t xml:space="preserve"> Code scanning </w:t>
      </w:r>
      <w:r>
        <w:rPr>
          <w:rFonts w:hint="eastAsia" w:cs="Times New Roman"/>
          <w:sz w:val="24"/>
          <w:szCs w:val="24"/>
          <w:lang w:val="en-US" w:eastAsia="zh-CN"/>
        </w:rPr>
        <w:t>页面报告的安全告警，因为当前实验对象是一个本地命令行版图书馆管理系统相较于 Web 系统、开放 API、数据库驱动型系统或分布式服务，这种命令行应用暴露的典型安全风险面更小，因此不容易触发 CodeQL 常见的高风险规则。</w:t>
      </w:r>
    </w:p>
    <w:p w14:paraId="12DF5C60">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3.4 代码重构</w:t>
      </w:r>
    </w:p>
    <w:p w14:paraId="5F4EEEA9">
      <w:pP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eastAsia" w:ascii="Times New Roman" w:hAnsi="Times New Roman" w:cs="Times New Roman"/>
          <w:b/>
          <w:bCs/>
          <w:i w:val="0"/>
          <w:iCs w:val="0"/>
          <w:color w:val="000000" w:themeColor="text1"/>
          <w:kern w:val="2"/>
          <w:sz w:val="24"/>
          <w:szCs w:val="32"/>
          <w:lang w:val="en-US" w:eastAsia="zh-CN"/>
          <w14:textFill>
            <w14:solidFill>
              <w14:schemeClr w14:val="tx1"/>
            </w14:solidFill>
          </w14:textFill>
        </w:rPr>
        <w:t>3.4.1 代码重构git记录</w:t>
      </w:r>
    </w:p>
    <w:p w14:paraId="389EFE00">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对系统共进行四次重构如下：</w:t>
      </w:r>
    </w:p>
    <w:p w14:paraId="431AB5AE">
      <w:r>
        <w:drawing>
          <wp:inline distT="0" distB="0" distL="114300" distR="114300">
            <wp:extent cx="5269865" cy="1925320"/>
            <wp:effectExtent l="9525" t="9525" r="24130" b="158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4"/>
                    <a:stretch>
                      <a:fillRect/>
                    </a:stretch>
                  </pic:blipFill>
                  <pic:spPr>
                    <a:xfrm>
                      <a:off x="0" y="0"/>
                      <a:ext cx="5269865" cy="1925320"/>
                    </a:xfrm>
                    <a:prstGeom prst="rect">
                      <a:avLst/>
                    </a:prstGeom>
                    <a:ln>
                      <a:solidFill>
                        <a:schemeClr val="tx1"/>
                      </a:solidFill>
                    </a:ln>
                  </pic:spPr>
                </pic:pic>
              </a:graphicData>
            </a:graphic>
          </wp:inline>
        </w:drawing>
      </w:r>
    </w:p>
    <w:p w14:paraId="2DC756E6">
      <w:pPr>
        <w:widowControl w:val="0"/>
        <w:numPr>
          <w:ilvl w:val="0"/>
          <w:numId w:val="0"/>
        </w:numPr>
        <w:contextualSpacing/>
        <w:jc w:val="center"/>
        <w:rPr>
          <w:rFonts w:hint="default"/>
          <w:lang w:val="en-US" w:eastAsia="zh-CN"/>
        </w:rPr>
      </w:pPr>
      <w:r>
        <w:rPr>
          <w:rFonts w:hint="eastAsia" w:ascii="黑体" w:hAnsi="黑体" w:eastAsia="黑体" w:cs="黑体"/>
          <w:b/>
          <w:bCs/>
          <w:sz w:val="21"/>
          <w:szCs w:val="21"/>
          <w:lang w:val="en-US" w:eastAsia="zh-CN"/>
        </w:rPr>
        <w:t>图3.9 代码重构git记录</w:t>
      </w:r>
    </w:p>
    <w:p w14:paraId="77F3FC89">
      <w:pPr>
        <w:rPr>
          <w:rFonts w:hint="eastAsia"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eastAsia" w:ascii="Times New Roman" w:hAnsi="Times New Roman" w:cs="Times New Roman"/>
          <w:b/>
          <w:bCs/>
          <w:i w:val="0"/>
          <w:iCs w:val="0"/>
          <w:color w:val="000000" w:themeColor="text1"/>
          <w:kern w:val="2"/>
          <w:sz w:val="24"/>
          <w:szCs w:val="32"/>
          <w:lang w:val="en-US" w:eastAsia="zh-CN"/>
          <w14:textFill>
            <w14:solidFill>
              <w14:schemeClr w14:val="tx1"/>
            </w14:solidFill>
          </w14:textFill>
        </w:rPr>
        <w:t>3.4.2 关键代码重构分析</w:t>
      </w:r>
    </w:p>
    <w:p w14:paraId="22F7CF64">
      <w:pPr>
        <w:keepNext w:val="0"/>
        <w:keepLines w:val="0"/>
        <w:pageBreakBefore w:val="0"/>
        <w:widowControl w:val="0"/>
        <w:numPr>
          <w:ilvl w:val="0"/>
          <w:numId w:val="12"/>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借书流程从集中式校验改为分阶段校验</w:t>
      </w:r>
    </w:p>
    <w:p w14:paraId="17814409">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200"/>
        <w:textAlignment w:val="auto"/>
        <w:rPr>
          <w:rFonts w:hint="eastAsia" w:cs="Times New Roman"/>
          <w:sz w:val="24"/>
          <w:szCs w:val="24"/>
          <w:lang w:val="en-US" w:eastAsia="zh-CN"/>
        </w:rPr>
      </w:pPr>
      <w:r>
        <w:rPr>
          <w:rFonts w:hint="eastAsia" w:cs="Times New Roman"/>
          <w:sz w:val="24"/>
          <w:szCs w:val="24"/>
          <w:lang w:val="en-US" w:eastAsia="zh-CN"/>
        </w:rPr>
        <w:t>重构前代码节选：</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7C0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AABDF18">
            <w:pPr>
              <w:pStyle w:val="25"/>
              <w:rPr>
                <w:rFonts w:hint="default" w:ascii="Times New Roman" w:hAnsi="Times New Roman" w:cs="Times New Roman"/>
                <w:sz w:val="24"/>
                <w:szCs w:val="24"/>
                <w:vertAlign w:val="baseline"/>
                <w:lang w:val="en-US" w:eastAsia="zh-CN"/>
              </w:rPr>
            </w:pPr>
            <w:r>
              <w:rPr>
                <w:rStyle w:val="27"/>
                <w:rFonts w:hint="default" w:ascii="Times New Roman" w:hAnsi="Times New Roman" w:cs="Times New Roman"/>
              </w:rPr>
              <w:t xml:space="preserve">user </w:t>
            </w:r>
            <w:r>
              <w:rPr>
                <w:rStyle w:val="28"/>
                <w:rFonts w:hint="default" w:ascii="Times New Roman" w:hAnsi="Times New Roman" w:cs="Times New Roman"/>
              </w:rPr>
              <w:t>=</w:t>
            </w:r>
            <w:r>
              <w:rPr>
                <w:rStyle w:val="27"/>
                <w:rFonts w:hint="default" w:ascii="Times New Roman" w:hAnsi="Times New Roman" w:cs="Times New Roman"/>
              </w:rPr>
              <w:t xml:space="preserve"> </w:t>
            </w:r>
            <w:r>
              <w:rPr>
                <w:rStyle w:val="29"/>
                <w:rFonts w:hint="default" w:ascii="Times New Roman" w:hAnsi="Times New Roman" w:cs="Times New Roman"/>
              </w:rPr>
              <w:t>None</w:t>
            </w:r>
            <w:r>
              <w:rPr>
                <w:rFonts w:hint="default" w:ascii="Times New Roman" w:hAnsi="Times New Roman" w:cs="Times New Roman"/>
              </w:rPr>
              <w:br w:type="textWrapping"/>
            </w:r>
            <w:r>
              <w:rPr>
                <w:rStyle w:val="30"/>
                <w:rFonts w:hint="default" w:ascii="Times New Roman" w:hAnsi="Times New Roman" w:cs="Times New Roman"/>
              </w:rPr>
              <w:t>for</w:t>
            </w:r>
            <w:r>
              <w:rPr>
                <w:rStyle w:val="27"/>
                <w:rFonts w:hint="default" w:ascii="Times New Roman" w:hAnsi="Times New Roman" w:cs="Times New Roman"/>
              </w:rPr>
              <w:t xml:space="preserve"> item </w:t>
            </w:r>
            <w:r>
              <w:rPr>
                <w:rStyle w:val="31"/>
                <w:rFonts w:hint="default" w:ascii="Times New Roman" w:hAnsi="Times New Roman" w:cs="Times New Roman"/>
              </w:rPr>
              <w:t>in</w:t>
            </w:r>
            <w:r>
              <w:rPr>
                <w:rStyle w:val="27"/>
                <w:rFonts w:hint="default" w:ascii="Times New Roman" w:hAnsi="Times New Roman" w:cs="Times New Roman"/>
              </w:rPr>
              <w:t xml:space="preserve"> </w:t>
            </w:r>
            <w:r>
              <w:rPr>
                <w:rStyle w:val="29"/>
                <w:rFonts w:hint="default" w:ascii="Times New Roman" w:hAnsi="Times New Roman" w:cs="Times New Roman"/>
              </w:rPr>
              <w:t>self</w:t>
            </w:r>
            <w:r>
              <w:rPr>
                <w:rStyle w:val="27"/>
                <w:rFonts w:hint="default" w:ascii="Times New Roman" w:hAnsi="Times New Roman" w:cs="Times New Roman"/>
              </w:rPr>
              <w:t>.users:</w:t>
            </w:r>
            <w:r>
              <w:rPr>
                <w:rFonts w:hint="default" w:ascii="Times New Roman" w:hAnsi="Times New Roman" w:cs="Times New Roman"/>
              </w:rPr>
              <w:br w:type="textWrapping"/>
            </w:r>
            <w:r>
              <w:rPr>
                <w:rStyle w:val="27"/>
                <w:rFonts w:hint="default" w:ascii="Times New Roman" w:hAnsi="Times New Roman" w:cs="Times New Roman"/>
              </w:rPr>
              <w:t xml:space="preserve">    </w:t>
            </w:r>
            <w:r>
              <w:rPr>
                <w:rStyle w:val="30"/>
                <w:rFonts w:hint="default" w:ascii="Times New Roman" w:hAnsi="Times New Roman" w:cs="Times New Roman"/>
              </w:rPr>
              <w:t>if</w:t>
            </w:r>
            <w:r>
              <w:rPr>
                <w:rStyle w:val="27"/>
                <w:rFonts w:hint="default" w:ascii="Times New Roman" w:hAnsi="Times New Roman" w:cs="Times New Roman"/>
              </w:rPr>
              <w:t xml:space="preserve"> item.user_id </w:t>
            </w:r>
            <w:r>
              <w:rPr>
                <w:rStyle w:val="28"/>
                <w:rFonts w:hint="default" w:ascii="Times New Roman" w:hAnsi="Times New Roman" w:cs="Times New Roman"/>
              </w:rPr>
              <w:t>==</w:t>
            </w:r>
            <w:r>
              <w:rPr>
                <w:rStyle w:val="27"/>
                <w:rFonts w:hint="default" w:ascii="Times New Roman" w:hAnsi="Times New Roman" w:cs="Times New Roman"/>
              </w:rPr>
              <w:t xml:space="preserve"> user_id:</w:t>
            </w:r>
            <w:r>
              <w:rPr>
                <w:rFonts w:hint="default" w:ascii="Times New Roman" w:hAnsi="Times New Roman" w:cs="Times New Roman"/>
              </w:rPr>
              <w:br w:type="textWrapping"/>
            </w:r>
            <w:r>
              <w:rPr>
                <w:rStyle w:val="27"/>
                <w:rFonts w:hint="default" w:ascii="Times New Roman" w:hAnsi="Times New Roman" w:cs="Times New Roman"/>
              </w:rPr>
              <w:t xml:space="preserve">        user </w:t>
            </w:r>
            <w:r>
              <w:rPr>
                <w:rStyle w:val="28"/>
                <w:rFonts w:hint="default" w:ascii="Times New Roman" w:hAnsi="Times New Roman" w:cs="Times New Roman"/>
              </w:rPr>
              <w:t>=</w:t>
            </w:r>
            <w:r>
              <w:rPr>
                <w:rStyle w:val="27"/>
                <w:rFonts w:hint="default" w:ascii="Times New Roman" w:hAnsi="Times New Roman" w:cs="Times New Roman"/>
              </w:rPr>
              <w:t xml:space="preserve"> item</w:t>
            </w:r>
            <w:r>
              <w:rPr>
                <w:rFonts w:hint="default" w:ascii="Times New Roman" w:hAnsi="Times New Roman" w:cs="Times New Roman"/>
              </w:rPr>
              <w:br w:type="textWrapping"/>
            </w:r>
            <w:r>
              <w:rPr>
                <w:rStyle w:val="27"/>
                <w:rFonts w:hint="default" w:ascii="Times New Roman" w:hAnsi="Times New Roman" w:cs="Times New Roman"/>
              </w:rPr>
              <w:t xml:space="preserve">        </w:t>
            </w:r>
            <w:r>
              <w:rPr>
                <w:rStyle w:val="30"/>
                <w:rFonts w:hint="default" w:ascii="Times New Roman" w:hAnsi="Times New Roman" w:cs="Times New Roman"/>
              </w:rPr>
              <w:t>break</w:t>
            </w:r>
            <w:r>
              <w:rPr>
                <w:rFonts w:hint="default" w:ascii="Times New Roman" w:hAnsi="Times New Roman" w:cs="Times New Roman"/>
              </w:rPr>
              <w:br w:type="textWrapping"/>
            </w:r>
            <w:r>
              <w:rPr>
                <w:rStyle w:val="30"/>
                <w:rFonts w:hint="default" w:ascii="Times New Roman" w:hAnsi="Times New Roman" w:cs="Times New Roman"/>
              </w:rPr>
              <w:t>if</w:t>
            </w:r>
            <w:r>
              <w:rPr>
                <w:rStyle w:val="27"/>
                <w:rFonts w:hint="default" w:ascii="Times New Roman" w:hAnsi="Times New Roman" w:cs="Times New Roman"/>
              </w:rPr>
              <w:t xml:space="preserve"> user </w:t>
            </w:r>
            <w:r>
              <w:rPr>
                <w:rStyle w:val="31"/>
                <w:rFonts w:hint="default" w:ascii="Times New Roman" w:hAnsi="Times New Roman" w:cs="Times New Roman"/>
              </w:rPr>
              <w:t>is</w:t>
            </w:r>
            <w:r>
              <w:rPr>
                <w:rStyle w:val="27"/>
                <w:rFonts w:hint="default" w:ascii="Times New Roman" w:hAnsi="Times New Roman" w:cs="Times New Roman"/>
              </w:rPr>
              <w:t xml:space="preserve"> </w:t>
            </w:r>
            <w:r>
              <w:rPr>
                <w:rStyle w:val="29"/>
                <w:rFonts w:hint="default" w:ascii="Times New Roman" w:hAnsi="Times New Roman" w:cs="Times New Roman"/>
              </w:rPr>
              <w:t>None</w:t>
            </w:r>
            <w:r>
              <w:rPr>
                <w:rStyle w:val="27"/>
                <w:rFonts w:hint="default" w:ascii="Times New Roman" w:hAnsi="Times New Roman" w:cs="Times New Roman"/>
              </w:rPr>
              <w:t>:</w:t>
            </w:r>
            <w:r>
              <w:rPr>
                <w:rFonts w:hint="default" w:ascii="Times New Roman" w:hAnsi="Times New Roman" w:cs="Times New Roman"/>
              </w:rPr>
              <w:br w:type="textWrapping"/>
            </w:r>
            <w:r>
              <w:rPr>
                <w:rStyle w:val="27"/>
                <w:rFonts w:hint="default" w:ascii="Times New Roman" w:hAnsi="Times New Roman" w:cs="Times New Roman"/>
              </w:rPr>
              <w:t xml:space="preserve">    </w:t>
            </w:r>
            <w:r>
              <w:rPr>
                <w:rStyle w:val="30"/>
                <w:rFonts w:hint="default" w:ascii="Times New Roman" w:hAnsi="Times New Roman" w:cs="Times New Roman"/>
              </w:rPr>
              <w:t>return</w:t>
            </w:r>
            <w:r>
              <w:rPr>
                <w:rStyle w:val="27"/>
                <w:rFonts w:hint="default" w:ascii="Times New Roman" w:hAnsi="Times New Roman" w:cs="Times New Roman"/>
              </w:rPr>
              <w:t xml:space="preserve"> </w:t>
            </w:r>
            <w:r>
              <w:rPr>
                <w:rStyle w:val="29"/>
                <w:rFonts w:hint="default" w:ascii="Times New Roman" w:hAnsi="Times New Roman" w:cs="Times New Roman"/>
              </w:rPr>
              <w:t>False</w:t>
            </w:r>
            <w:r>
              <w:rPr>
                <w:rStyle w:val="27"/>
                <w:rFonts w:hint="default" w:ascii="Times New Roman" w:hAnsi="Times New Roman" w:cs="Times New Roman"/>
              </w:rPr>
              <w:t xml:space="preserve">, </w:t>
            </w:r>
            <w:r>
              <w:rPr>
                <w:rStyle w:val="32"/>
                <w:rFonts w:hint="default" w:ascii="Times New Roman" w:hAnsi="Times New Roman" w:cs="Times New Roman"/>
              </w:rPr>
              <w:t>"用户不存在。"</w:t>
            </w:r>
            <w:r>
              <w:rPr>
                <w:rFonts w:hint="default" w:ascii="Times New Roman" w:hAnsi="Times New Roman" w:cs="Times New Roman"/>
              </w:rPr>
              <w:br w:type="textWrapping"/>
            </w:r>
            <w:r>
              <w:rPr>
                <w:rStyle w:val="30"/>
                <w:rFonts w:hint="default" w:ascii="Times New Roman" w:hAnsi="Times New Roman" w:cs="Times New Roman"/>
              </w:rPr>
              <w:t>if</w:t>
            </w:r>
            <w:r>
              <w:rPr>
                <w:rStyle w:val="27"/>
                <w:rFonts w:hint="default" w:ascii="Times New Roman" w:hAnsi="Times New Roman" w:cs="Times New Roman"/>
              </w:rPr>
              <w:t xml:space="preserve"> user.status </w:t>
            </w:r>
            <w:r>
              <w:rPr>
                <w:rStyle w:val="28"/>
                <w:rFonts w:hint="default" w:ascii="Times New Roman" w:hAnsi="Times New Roman" w:cs="Times New Roman"/>
              </w:rPr>
              <w:t>!=</w:t>
            </w:r>
            <w:r>
              <w:rPr>
                <w:rStyle w:val="27"/>
                <w:rFonts w:hint="default" w:ascii="Times New Roman" w:hAnsi="Times New Roman" w:cs="Times New Roman"/>
              </w:rPr>
              <w:t xml:space="preserve"> </w:t>
            </w:r>
            <w:r>
              <w:rPr>
                <w:rStyle w:val="32"/>
                <w:rFonts w:hint="default" w:ascii="Times New Roman" w:hAnsi="Times New Roman" w:cs="Times New Roman"/>
              </w:rPr>
              <w:t>"正常"</w:t>
            </w:r>
            <w:r>
              <w:rPr>
                <w:rStyle w:val="27"/>
                <w:rFonts w:hint="default" w:ascii="Times New Roman" w:hAnsi="Times New Roman" w:cs="Times New Roman"/>
              </w:rPr>
              <w:t>:</w:t>
            </w:r>
            <w:r>
              <w:rPr>
                <w:rFonts w:hint="default" w:ascii="Times New Roman" w:hAnsi="Times New Roman" w:cs="Times New Roman"/>
              </w:rPr>
              <w:br w:type="textWrapping"/>
            </w:r>
            <w:r>
              <w:rPr>
                <w:rStyle w:val="27"/>
                <w:rFonts w:hint="default" w:ascii="Times New Roman" w:hAnsi="Times New Roman" w:cs="Times New Roman"/>
              </w:rPr>
              <w:t xml:space="preserve">    </w:t>
            </w:r>
            <w:r>
              <w:rPr>
                <w:rStyle w:val="30"/>
                <w:rFonts w:hint="default" w:ascii="Times New Roman" w:hAnsi="Times New Roman" w:cs="Times New Roman"/>
              </w:rPr>
              <w:t>return</w:t>
            </w:r>
            <w:r>
              <w:rPr>
                <w:rStyle w:val="27"/>
                <w:rFonts w:hint="default" w:ascii="Times New Roman" w:hAnsi="Times New Roman" w:cs="Times New Roman"/>
              </w:rPr>
              <w:t xml:space="preserve"> </w:t>
            </w:r>
            <w:r>
              <w:rPr>
                <w:rStyle w:val="29"/>
                <w:rFonts w:hint="default" w:ascii="Times New Roman" w:hAnsi="Times New Roman" w:cs="Times New Roman"/>
              </w:rPr>
              <w:t>False</w:t>
            </w:r>
            <w:r>
              <w:rPr>
                <w:rStyle w:val="27"/>
                <w:rFonts w:hint="default" w:ascii="Times New Roman" w:hAnsi="Times New Roman" w:cs="Times New Roman"/>
              </w:rPr>
              <w:t xml:space="preserve">, </w:t>
            </w:r>
            <w:r>
              <w:rPr>
                <w:rStyle w:val="32"/>
                <w:rFonts w:hint="default" w:ascii="Times New Roman" w:hAnsi="Times New Roman" w:cs="Times New Roman"/>
              </w:rPr>
              <w:t>"用户状态异常，不能借书。"</w:t>
            </w:r>
            <w:r>
              <w:rPr>
                <w:rFonts w:hint="default" w:ascii="Times New Roman" w:hAnsi="Times New Roman" w:cs="Times New Roman"/>
              </w:rPr>
              <w:br w:type="textWrapping"/>
            </w:r>
            <w:r>
              <w:rPr>
                <w:rFonts w:hint="default" w:ascii="Times New Roman" w:hAnsi="Times New Roman" w:cs="Times New Roman"/>
              </w:rPr>
              <w:br w:type="textWrapping"/>
            </w:r>
            <w:r>
              <w:rPr>
                <w:rStyle w:val="27"/>
                <w:rFonts w:hint="default" w:ascii="Times New Roman" w:hAnsi="Times New Roman" w:cs="Times New Roman"/>
              </w:rPr>
              <w:t xml:space="preserve">book </w:t>
            </w:r>
            <w:r>
              <w:rPr>
                <w:rStyle w:val="28"/>
                <w:rFonts w:hint="default" w:ascii="Times New Roman" w:hAnsi="Times New Roman" w:cs="Times New Roman"/>
              </w:rPr>
              <w:t>=</w:t>
            </w:r>
            <w:r>
              <w:rPr>
                <w:rStyle w:val="27"/>
                <w:rFonts w:hint="default" w:ascii="Times New Roman" w:hAnsi="Times New Roman" w:cs="Times New Roman"/>
              </w:rPr>
              <w:t xml:space="preserve"> </w:t>
            </w:r>
            <w:r>
              <w:rPr>
                <w:rStyle w:val="29"/>
                <w:rFonts w:hint="default" w:ascii="Times New Roman" w:hAnsi="Times New Roman" w:cs="Times New Roman"/>
              </w:rPr>
              <w:t>None</w:t>
            </w:r>
            <w:r>
              <w:rPr>
                <w:rFonts w:hint="default" w:ascii="Times New Roman" w:hAnsi="Times New Roman" w:cs="Times New Roman"/>
              </w:rPr>
              <w:br w:type="textWrapping"/>
            </w:r>
            <w:r>
              <w:rPr>
                <w:rStyle w:val="30"/>
                <w:rFonts w:hint="default" w:ascii="Times New Roman" w:hAnsi="Times New Roman" w:cs="Times New Roman"/>
              </w:rPr>
              <w:t>for</w:t>
            </w:r>
            <w:r>
              <w:rPr>
                <w:rStyle w:val="27"/>
                <w:rFonts w:hint="default" w:ascii="Times New Roman" w:hAnsi="Times New Roman" w:cs="Times New Roman"/>
              </w:rPr>
              <w:t xml:space="preserve"> item </w:t>
            </w:r>
            <w:r>
              <w:rPr>
                <w:rStyle w:val="31"/>
                <w:rFonts w:hint="default" w:ascii="Times New Roman" w:hAnsi="Times New Roman" w:cs="Times New Roman"/>
              </w:rPr>
              <w:t>in</w:t>
            </w:r>
            <w:r>
              <w:rPr>
                <w:rStyle w:val="27"/>
                <w:rFonts w:hint="default" w:ascii="Times New Roman" w:hAnsi="Times New Roman" w:cs="Times New Roman"/>
              </w:rPr>
              <w:t xml:space="preserve"> </w:t>
            </w:r>
            <w:r>
              <w:rPr>
                <w:rStyle w:val="29"/>
                <w:rFonts w:hint="default" w:ascii="Times New Roman" w:hAnsi="Times New Roman" w:cs="Times New Roman"/>
              </w:rPr>
              <w:t>self</w:t>
            </w:r>
            <w:r>
              <w:rPr>
                <w:rStyle w:val="27"/>
                <w:rFonts w:hint="default" w:ascii="Times New Roman" w:hAnsi="Times New Roman" w:cs="Times New Roman"/>
              </w:rPr>
              <w:t>.books:</w:t>
            </w:r>
            <w:r>
              <w:rPr>
                <w:rFonts w:hint="default" w:ascii="Times New Roman" w:hAnsi="Times New Roman" w:cs="Times New Roman"/>
              </w:rPr>
              <w:br w:type="textWrapping"/>
            </w:r>
            <w:r>
              <w:rPr>
                <w:rStyle w:val="27"/>
                <w:rFonts w:hint="default" w:ascii="Times New Roman" w:hAnsi="Times New Roman" w:cs="Times New Roman"/>
              </w:rPr>
              <w:t xml:space="preserve">    </w:t>
            </w:r>
            <w:r>
              <w:rPr>
                <w:rStyle w:val="30"/>
                <w:rFonts w:hint="default" w:ascii="Times New Roman" w:hAnsi="Times New Roman" w:cs="Times New Roman"/>
              </w:rPr>
              <w:t>if</w:t>
            </w:r>
            <w:r>
              <w:rPr>
                <w:rStyle w:val="27"/>
                <w:rFonts w:hint="default" w:ascii="Times New Roman" w:hAnsi="Times New Roman" w:cs="Times New Roman"/>
              </w:rPr>
              <w:t xml:space="preserve"> item.book_id </w:t>
            </w:r>
            <w:r>
              <w:rPr>
                <w:rStyle w:val="28"/>
                <w:rFonts w:hint="default" w:ascii="Times New Roman" w:hAnsi="Times New Roman" w:cs="Times New Roman"/>
              </w:rPr>
              <w:t>==</w:t>
            </w:r>
            <w:r>
              <w:rPr>
                <w:rStyle w:val="27"/>
                <w:rFonts w:hint="default" w:ascii="Times New Roman" w:hAnsi="Times New Roman" w:cs="Times New Roman"/>
              </w:rPr>
              <w:t xml:space="preserve"> book_id:</w:t>
            </w:r>
            <w:r>
              <w:rPr>
                <w:rFonts w:hint="default" w:ascii="Times New Roman" w:hAnsi="Times New Roman" w:cs="Times New Roman"/>
              </w:rPr>
              <w:br w:type="textWrapping"/>
            </w:r>
            <w:r>
              <w:rPr>
                <w:rStyle w:val="27"/>
                <w:rFonts w:hint="default" w:ascii="Times New Roman" w:hAnsi="Times New Roman" w:cs="Times New Roman"/>
              </w:rPr>
              <w:t xml:space="preserve">        book </w:t>
            </w:r>
            <w:r>
              <w:rPr>
                <w:rStyle w:val="28"/>
                <w:rFonts w:hint="default" w:ascii="Times New Roman" w:hAnsi="Times New Roman" w:cs="Times New Roman"/>
              </w:rPr>
              <w:t>=</w:t>
            </w:r>
            <w:r>
              <w:rPr>
                <w:rStyle w:val="27"/>
                <w:rFonts w:hint="default" w:ascii="Times New Roman" w:hAnsi="Times New Roman" w:cs="Times New Roman"/>
              </w:rPr>
              <w:t xml:space="preserve"> item</w:t>
            </w:r>
            <w:r>
              <w:rPr>
                <w:rFonts w:hint="default" w:ascii="Times New Roman" w:hAnsi="Times New Roman" w:cs="Times New Roman"/>
              </w:rPr>
              <w:br w:type="textWrapping"/>
            </w:r>
            <w:r>
              <w:rPr>
                <w:rStyle w:val="27"/>
                <w:rFonts w:hint="default" w:ascii="Times New Roman" w:hAnsi="Times New Roman" w:cs="Times New Roman"/>
              </w:rPr>
              <w:t xml:space="preserve">        </w:t>
            </w:r>
            <w:r>
              <w:rPr>
                <w:rStyle w:val="30"/>
                <w:rFonts w:hint="default" w:ascii="Times New Roman" w:hAnsi="Times New Roman" w:cs="Times New Roman"/>
              </w:rPr>
              <w:t>break</w:t>
            </w:r>
            <w:r>
              <w:rPr>
                <w:rFonts w:hint="default" w:ascii="Times New Roman" w:hAnsi="Times New Roman" w:cs="Times New Roman"/>
              </w:rPr>
              <w:br w:type="textWrapping"/>
            </w:r>
            <w:r>
              <w:rPr>
                <w:rStyle w:val="30"/>
                <w:rFonts w:hint="default" w:ascii="Times New Roman" w:hAnsi="Times New Roman" w:cs="Times New Roman"/>
              </w:rPr>
              <w:t>if</w:t>
            </w:r>
            <w:r>
              <w:rPr>
                <w:rStyle w:val="27"/>
                <w:rFonts w:hint="default" w:ascii="Times New Roman" w:hAnsi="Times New Roman" w:cs="Times New Roman"/>
              </w:rPr>
              <w:t xml:space="preserve"> book </w:t>
            </w:r>
            <w:r>
              <w:rPr>
                <w:rStyle w:val="31"/>
                <w:rFonts w:hint="default" w:ascii="Times New Roman" w:hAnsi="Times New Roman" w:cs="Times New Roman"/>
              </w:rPr>
              <w:t>is</w:t>
            </w:r>
            <w:r>
              <w:rPr>
                <w:rStyle w:val="27"/>
                <w:rFonts w:hint="default" w:ascii="Times New Roman" w:hAnsi="Times New Roman" w:cs="Times New Roman"/>
              </w:rPr>
              <w:t xml:space="preserve"> </w:t>
            </w:r>
            <w:r>
              <w:rPr>
                <w:rStyle w:val="29"/>
                <w:rFonts w:hint="default" w:ascii="Times New Roman" w:hAnsi="Times New Roman" w:cs="Times New Roman"/>
              </w:rPr>
              <w:t>None</w:t>
            </w:r>
            <w:r>
              <w:rPr>
                <w:rStyle w:val="27"/>
                <w:rFonts w:hint="default" w:ascii="Times New Roman" w:hAnsi="Times New Roman" w:cs="Times New Roman"/>
              </w:rPr>
              <w:t>:</w:t>
            </w:r>
            <w:r>
              <w:rPr>
                <w:rFonts w:hint="default" w:ascii="Times New Roman" w:hAnsi="Times New Roman" w:cs="Times New Roman"/>
              </w:rPr>
              <w:br w:type="textWrapping"/>
            </w:r>
            <w:r>
              <w:rPr>
                <w:rStyle w:val="27"/>
                <w:rFonts w:hint="default" w:ascii="Times New Roman" w:hAnsi="Times New Roman" w:cs="Times New Roman"/>
              </w:rPr>
              <w:t xml:space="preserve">    </w:t>
            </w:r>
            <w:r>
              <w:rPr>
                <w:rStyle w:val="30"/>
                <w:rFonts w:hint="default" w:ascii="Times New Roman" w:hAnsi="Times New Roman" w:cs="Times New Roman"/>
              </w:rPr>
              <w:t>return</w:t>
            </w:r>
            <w:r>
              <w:rPr>
                <w:rStyle w:val="27"/>
                <w:rFonts w:hint="default" w:ascii="Times New Roman" w:hAnsi="Times New Roman" w:cs="Times New Roman"/>
              </w:rPr>
              <w:t xml:space="preserve"> </w:t>
            </w:r>
            <w:r>
              <w:rPr>
                <w:rStyle w:val="29"/>
                <w:rFonts w:hint="default" w:ascii="Times New Roman" w:hAnsi="Times New Roman" w:cs="Times New Roman"/>
              </w:rPr>
              <w:t>False</w:t>
            </w:r>
            <w:r>
              <w:rPr>
                <w:rStyle w:val="27"/>
                <w:rFonts w:hint="default" w:ascii="Times New Roman" w:hAnsi="Times New Roman" w:cs="Times New Roman"/>
              </w:rPr>
              <w:t xml:space="preserve">, </w:t>
            </w:r>
            <w:r>
              <w:rPr>
                <w:rStyle w:val="32"/>
                <w:rFonts w:hint="default" w:ascii="Times New Roman" w:hAnsi="Times New Roman" w:cs="Times New Roman"/>
              </w:rPr>
              <w:t>"图书不存在。"</w:t>
            </w:r>
          </w:p>
        </w:tc>
      </w:tr>
    </w:tbl>
    <w:p w14:paraId="529FE57D">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200"/>
        <w:textAlignment w:val="auto"/>
        <w:rPr>
          <w:rFonts w:hint="eastAsia" w:cs="Times New Roman"/>
          <w:sz w:val="24"/>
          <w:szCs w:val="24"/>
          <w:lang w:val="en-US" w:eastAsia="zh-CN"/>
        </w:rPr>
      </w:pPr>
      <w:r>
        <w:rPr>
          <w:rFonts w:hint="eastAsia" w:cs="Times New Roman"/>
          <w:sz w:val="24"/>
          <w:szCs w:val="24"/>
          <w:lang w:val="en-US" w:eastAsia="zh-CN"/>
        </w:rPr>
        <w:t>重构后代码节选：</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037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8D9AEC">
            <w:pPr>
              <w:pStyle w:val="25"/>
              <w:rPr>
                <w:rFonts w:hint="default" w:cs="Times New Roman"/>
                <w:sz w:val="24"/>
                <w:szCs w:val="24"/>
                <w:vertAlign w:val="baseline"/>
                <w:lang w:val="en-US" w:eastAsia="zh-CN"/>
              </w:rPr>
            </w:pPr>
            <w:r>
              <w:rPr>
                <w:rStyle w:val="27"/>
              </w:rPr>
              <w:t xml:space="preserve">user </w:t>
            </w:r>
            <w:r>
              <w:rPr>
                <w:rStyle w:val="28"/>
              </w:rPr>
              <w:t>=</w:t>
            </w:r>
            <w:r>
              <w:rPr>
                <w:rStyle w:val="27"/>
              </w:rPr>
              <w:t xml:space="preserve"> </w:t>
            </w:r>
            <w:r>
              <w:rPr>
                <w:rStyle w:val="29"/>
              </w:rPr>
              <w:t>self</w:t>
            </w:r>
            <w:r>
              <w:rPr>
                <w:rStyle w:val="27"/>
              </w:rPr>
              <w:t>._find_user_obj(user_id)</w:t>
            </w:r>
            <w:r>
              <w:br w:type="textWrapping"/>
            </w:r>
            <w:r>
              <w:rPr>
                <w:rStyle w:val="30"/>
              </w:rPr>
              <w:t>if</w:t>
            </w:r>
            <w:r>
              <w:rPr>
                <w:rStyle w:val="27"/>
              </w:rPr>
              <w:t xml:space="preserve"> user </w:t>
            </w:r>
            <w:r>
              <w:rPr>
                <w:rStyle w:val="31"/>
              </w:rPr>
              <w:t>is</w:t>
            </w:r>
            <w:r>
              <w:rPr>
                <w:rStyle w:val="27"/>
              </w:rPr>
              <w:t xml:space="preserve"> </w:t>
            </w:r>
            <w:r>
              <w:rPr>
                <w:rStyle w:val="29"/>
              </w:rPr>
              <w:t>None</w:t>
            </w:r>
            <w:r>
              <w:rPr>
                <w:rStyle w:val="27"/>
              </w:rPr>
              <w:t>:</w:t>
            </w:r>
            <w:r>
              <w:br w:type="textWrapping"/>
            </w:r>
            <w:r>
              <w:rPr>
                <w:rStyle w:val="27"/>
              </w:rPr>
              <w:t xml:space="preserve">    </w:t>
            </w:r>
            <w:r>
              <w:rPr>
                <w:rStyle w:val="30"/>
              </w:rPr>
              <w:t>return</w:t>
            </w:r>
            <w:r>
              <w:rPr>
                <w:rStyle w:val="27"/>
              </w:rPr>
              <w:t xml:space="preserve"> </w:t>
            </w:r>
            <w:r>
              <w:rPr>
                <w:rStyle w:val="29"/>
              </w:rPr>
              <w:t>False</w:t>
            </w:r>
            <w:r>
              <w:rPr>
                <w:rStyle w:val="27"/>
              </w:rPr>
              <w:t xml:space="preserve">, </w:t>
            </w:r>
            <w:r>
              <w:rPr>
                <w:rStyle w:val="32"/>
              </w:rPr>
              <w:t>"用户不存在。"</w:t>
            </w:r>
            <w:r>
              <w:br w:type="textWrapping"/>
            </w:r>
            <w:r>
              <w:rPr>
                <w:rStyle w:val="27"/>
              </w:rPr>
              <w:t xml:space="preserve">book </w:t>
            </w:r>
            <w:r>
              <w:rPr>
                <w:rStyle w:val="28"/>
              </w:rPr>
              <w:t>=</w:t>
            </w:r>
            <w:r>
              <w:rPr>
                <w:rStyle w:val="27"/>
              </w:rPr>
              <w:t xml:space="preserve"> </w:t>
            </w:r>
            <w:r>
              <w:rPr>
                <w:rStyle w:val="29"/>
              </w:rPr>
              <w:t>self</w:t>
            </w:r>
            <w:r>
              <w:rPr>
                <w:rStyle w:val="27"/>
              </w:rPr>
              <w:t>._find_book_obj(book_id)</w:t>
            </w:r>
            <w:r>
              <w:br w:type="textWrapping"/>
            </w:r>
            <w:r>
              <w:rPr>
                <w:rStyle w:val="30"/>
              </w:rPr>
              <w:t>if</w:t>
            </w:r>
            <w:r>
              <w:rPr>
                <w:rStyle w:val="27"/>
              </w:rPr>
              <w:t xml:space="preserve"> book </w:t>
            </w:r>
            <w:r>
              <w:rPr>
                <w:rStyle w:val="31"/>
              </w:rPr>
              <w:t>is</w:t>
            </w:r>
            <w:r>
              <w:rPr>
                <w:rStyle w:val="27"/>
              </w:rPr>
              <w:t xml:space="preserve"> </w:t>
            </w:r>
            <w:r>
              <w:rPr>
                <w:rStyle w:val="29"/>
              </w:rPr>
              <w:t>None</w:t>
            </w:r>
            <w:r>
              <w:rPr>
                <w:rStyle w:val="27"/>
              </w:rPr>
              <w:t>:</w:t>
            </w:r>
            <w:r>
              <w:br w:type="textWrapping"/>
            </w:r>
            <w:r>
              <w:rPr>
                <w:rStyle w:val="27"/>
              </w:rPr>
              <w:t xml:space="preserve">    </w:t>
            </w:r>
            <w:r>
              <w:rPr>
                <w:rStyle w:val="30"/>
              </w:rPr>
              <w:t>return</w:t>
            </w:r>
            <w:r>
              <w:rPr>
                <w:rStyle w:val="27"/>
              </w:rPr>
              <w:t xml:space="preserve"> </w:t>
            </w:r>
            <w:r>
              <w:rPr>
                <w:rStyle w:val="29"/>
              </w:rPr>
              <w:t>False</w:t>
            </w:r>
            <w:r>
              <w:rPr>
                <w:rStyle w:val="27"/>
              </w:rPr>
              <w:t xml:space="preserve">, </w:t>
            </w:r>
            <w:r>
              <w:rPr>
                <w:rStyle w:val="32"/>
              </w:rPr>
              <w:t>"图书不存在。"</w:t>
            </w:r>
            <w:r>
              <w:br w:type="textWrapping"/>
            </w:r>
            <w:r>
              <w:rPr>
                <w:rStyle w:val="27"/>
              </w:rPr>
              <w:t xml:space="preserve">is_valid, message </w:t>
            </w:r>
            <w:r>
              <w:rPr>
                <w:rStyle w:val="28"/>
              </w:rPr>
              <w:t>=</w:t>
            </w:r>
            <w:r>
              <w:rPr>
                <w:rStyle w:val="27"/>
              </w:rPr>
              <w:t xml:space="preserve"> </w:t>
            </w:r>
            <w:r>
              <w:rPr>
                <w:rStyle w:val="29"/>
              </w:rPr>
              <w:t>self</w:t>
            </w:r>
            <w:r>
              <w:rPr>
                <w:rStyle w:val="27"/>
              </w:rPr>
              <w:t>._validate_borrow_request(user, book)</w:t>
            </w:r>
            <w:r>
              <w:br w:type="textWrapping"/>
            </w:r>
            <w:r>
              <w:rPr>
                <w:rStyle w:val="30"/>
              </w:rPr>
              <w:t>if</w:t>
            </w:r>
            <w:r>
              <w:rPr>
                <w:rStyle w:val="27"/>
              </w:rPr>
              <w:t xml:space="preserve"> </w:t>
            </w:r>
            <w:r>
              <w:rPr>
                <w:rStyle w:val="31"/>
              </w:rPr>
              <w:t>not</w:t>
            </w:r>
            <w:r>
              <w:rPr>
                <w:rStyle w:val="27"/>
              </w:rPr>
              <w:t xml:space="preserve"> is_valid:</w:t>
            </w:r>
            <w:r>
              <w:br w:type="textWrapping"/>
            </w:r>
            <w:r>
              <w:rPr>
                <w:rStyle w:val="27"/>
              </w:rPr>
              <w:t xml:space="preserve">    </w:t>
            </w:r>
            <w:r>
              <w:rPr>
                <w:rStyle w:val="30"/>
              </w:rPr>
              <w:t>return</w:t>
            </w:r>
            <w:r>
              <w:rPr>
                <w:rStyle w:val="27"/>
              </w:rPr>
              <w:t xml:space="preserve"> </w:t>
            </w:r>
            <w:r>
              <w:rPr>
                <w:rStyle w:val="29"/>
              </w:rPr>
              <w:t>False</w:t>
            </w:r>
            <w:r>
              <w:rPr>
                <w:rStyle w:val="27"/>
              </w:rPr>
              <w:t>, message</w:t>
            </w:r>
            <w:r>
              <w:br w:type="textWrapping"/>
            </w:r>
            <w:r>
              <w:rPr>
                <w:rStyle w:val="27"/>
              </w:rPr>
              <w:t xml:space="preserve">record, due_date </w:t>
            </w:r>
            <w:r>
              <w:rPr>
                <w:rStyle w:val="28"/>
              </w:rPr>
              <w:t>=</w:t>
            </w:r>
            <w:r>
              <w:rPr>
                <w:rStyle w:val="27"/>
              </w:rPr>
              <w:t xml:space="preserve"> </w:t>
            </w:r>
            <w:r>
              <w:rPr>
                <w:rStyle w:val="29"/>
              </w:rPr>
              <w:t>self</w:t>
            </w:r>
            <w:r>
              <w:rPr>
                <w:rStyle w:val="27"/>
              </w:rPr>
              <w:t>._create_borrow_record(user, book, note)</w:t>
            </w:r>
            <w:r>
              <w:br w:type="textWrapping"/>
            </w:r>
            <w:r>
              <w:rPr>
                <w:rStyle w:val="27"/>
              </w:rPr>
              <w:t xml:space="preserve">book.available_count </w:t>
            </w:r>
            <w:r>
              <w:rPr>
                <w:rStyle w:val="28"/>
              </w:rPr>
              <w:t>-=</w:t>
            </w:r>
            <w:r>
              <w:rPr>
                <w:rStyle w:val="27"/>
              </w:rPr>
              <w:t xml:space="preserve"> </w:t>
            </w:r>
            <w:r>
              <w:rPr>
                <w:rStyle w:val="33"/>
              </w:rPr>
              <w:t>1</w:t>
            </w:r>
            <w:r>
              <w:br w:type="textWrapping"/>
            </w:r>
            <w:r>
              <w:rPr>
                <w:rStyle w:val="29"/>
              </w:rPr>
              <w:t>self</w:t>
            </w:r>
            <w:r>
              <w:rPr>
                <w:rStyle w:val="27"/>
              </w:rPr>
              <w:t>.records.append(record)</w:t>
            </w:r>
            <w:r>
              <w:br w:type="textWrapping"/>
            </w:r>
            <w:r>
              <w:rPr>
                <w:rStyle w:val="29"/>
              </w:rPr>
              <w:t>self</w:t>
            </w:r>
            <w:r>
              <w:rPr>
                <w:rStyle w:val="27"/>
              </w:rPr>
              <w:t>._save_books_and_records()</w:t>
            </w:r>
          </w:p>
        </w:tc>
      </w:tr>
    </w:tbl>
    <w:p w14:paraId="1B8CD104">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重构分析：重构前把查找对象、校验状态、判断库存、统计借阅上限、检查重复借阅、创建记录全部塞在一个方法里，函数职责过重。</w:t>
      </w:r>
    </w:p>
    <w:p w14:paraId="0DEEA6C9">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重构后：通过_validate_borrow_request()和_create_borrow_record()把借书过程拆成对象获取 -&gt; 规则校验 -&gt; 执行借阅三个阶段，主流程更接近业务语义，且保存操作也统一收敛到 _save_books_and_records()。</w:t>
      </w:r>
    </w:p>
    <w:p w14:paraId="59F80ACB">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后续如果要新增教师用户可多借5本之类规则，只需要修改校验辅助函数，而不是在主流程里继续堆条件。</w:t>
      </w:r>
    </w:p>
    <w:p w14:paraId="6187178E">
      <w:pPr>
        <w:keepNext w:val="0"/>
        <w:keepLines w:val="0"/>
        <w:pageBreakBefore w:val="0"/>
        <w:widowControl w:val="0"/>
        <w:numPr>
          <w:ilvl w:val="0"/>
          <w:numId w:val="12"/>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图书修改逻辑从内联更新改为辅助方法承载复杂字段处理</w:t>
      </w:r>
    </w:p>
    <w:p w14:paraId="248C3A0C">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200"/>
        <w:textAlignment w:val="auto"/>
        <w:rPr>
          <w:rFonts w:hint="eastAsia" w:cs="Times New Roman"/>
          <w:sz w:val="24"/>
          <w:szCs w:val="24"/>
          <w:lang w:val="en-US" w:eastAsia="zh-CN"/>
        </w:rPr>
      </w:pPr>
      <w:r>
        <w:rPr>
          <w:rFonts w:hint="eastAsia" w:cs="Times New Roman"/>
          <w:sz w:val="24"/>
          <w:szCs w:val="24"/>
          <w:lang w:val="en-US" w:eastAsia="zh-CN"/>
        </w:rPr>
        <w:t>重构前代码节选：</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BEDB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F1DDAC">
            <w:pPr>
              <w:pStyle w:val="25"/>
              <w:rPr>
                <w:rFonts w:hint="default" w:cs="Times New Roman"/>
                <w:sz w:val="24"/>
                <w:szCs w:val="24"/>
                <w:vertAlign w:val="baseline"/>
                <w:lang w:val="en-US" w:eastAsia="zh-CN"/>
              </w:rPr>
            </w:pPr>
            <w:r>
              <w:rPr>
                <w:rStyle w:val="30"/>
              </w:rPr>
              <w:t>if</w:t>
            </w:r>
            <w:r>
              <w:rPr>
                <w:rStyle w:val="27"/>
              </w:rPr>
              <w:t xml:space="preserve"> </w:t>
            </w:r>
            <w:r>
              <w:rPr>
                <w:rStyle w:val="32"/>
              </w:rPr>
              <w:t>"isbn"</w:t>
            </w:r>
            <w:r>
              <w:rPr>
                <w:rStyle w:val="27"/>
              </w:rPr>
              <w:t xml:space="preserve"> </w:t>
            </w:r>
            <w:r>
              <w:rPr>
                <w:rStyle w:val="31"/>
              </w:rPr>
              <w:t>in</w:t>
            </w:r>
            <w:r>
              <w:rPr>
                <w:rStyle w:val="27"/>
              </w:rPr>
              <w:t xml:space="preserve"> info </w:t>
            </w:r>
            <w:r>
              <w:rPr>
                <w:rStyle w:val="31"/>
              </w:rPr>
              <w:t>and</w:t>
            </w:r>
            <w:r>
              <w:rPr>
                <w:rStyle w:val="27"/>
              </w:rPr>
              <w:t xml:space="preserve"> </w:t>
            </w:r>
            <w:r>
              <w:rPr>
                <w:rStyle w:val="34"/>
              </w:rPr>
              <w:t>str</w:t>
            </w:r>
            <w:r>
              <w:rPr>
                <w:rStyle w:val="27"/>
              </w:rPr>
              <w:t>(info[</w:t>
            </w:r>
            <w:r>
              <w:rPr>
                <w:rStyle w:val="32"/>
              </w:rPr>
              <w:t>"isbn"</w:t>
            </w:r>
            <w:r>
              <w:rPr>
                <w:rStyle w:val="27"/>
              </w:rPr>
              <w:t>]).strip():</w:t>
            </w:r>
            <w:r>
              <w:br w:type="textWrapping"/>
            </w:r>
            <w:r>
              <w:rPr>
                <w:rStyle w:val="27"/>
              </w:rPr>
              <w:t xml:space="preserve">    new_isbn </w:t>
            </w:r>
            <w:r>
              <w:rPr>
                <w:rStyle w:val="28"/>
              </w:rPr>
              <w:t>=</w:t>
            </w:r>
            <w:r>
              <w:rPr>
                <w:rStyle w:val="27"/>
              </w:rPr>
              <w:t xml:space="preserve"> </w:t>
            </w:r>
            <w:r>
              <w:rPr>
                <w:rStyle w:val="34"/>
              </w:rPr>
              <w:t>str</w:t>
            </w:r>
            <w:r>
              <w:rPr>
                <w:rStyle w:val="27"/>
              </w:rPr>
              <w:t>(info[</w:t>
            </w:r>
            <w:r>
              <w:rPr>
                <w:rStyle w:val="32"/>
              </w:rPr>
              <w:t>"isbn"</w:t>
            </w:r>
            <w:r>
              <w:rPr>
                <w:rStyle w:val="27"/>
              </w:rPr>
              <w:t>]).strip()</w:t>
            </w:r>
            <w:r>
              <w:br w:type="textWrapping"/>
            </w:r>
            <w:r>
              <w:rPr>
                <w:rStyle w:val="27"/>
              </w:rPr>
              <w:t xml:space="preserve">    flag </w:t>
            </w:r>
            <w:r>
              <w:rPr>
                <w:rStyle w:val="28"/>
              </w:rPr>
              <w:t>=</w:t>
            </w:r>
            <w:r>
              <w:rPr>
                <w:rStyle w:val="27"/>
              </w:rPr>
              <w:t xml:space="preserve"> </w:t>
            </w:r>
            <w:r>
              <w:rPr>
                <w:rStyle w:val="29"/>
              </w:rPr>
              <w:t>False</w:t>
            </w:r>
            <w:r>
              <w:br w:type="textWrapping"/>
            </w:r>
            <w:r>
              <w:rPr>
                <w:rStyle w:val="27"/>
              </w:rPr>
              <w:t xml:space="preserve">    </w:t>
            </w:r>
            <w:r>
              <w:rPr>
                <w:rStyle w:val="30"/>
              </w:rPr>
              <w:t>for</w:t>
            </w:r>
            <w:r>
              <w:rPr>
                <w:rStyle w:val="27"/>
              </w:rPr>
              <w:t xml:space="preserve"> item </w:t>
            </w:r>
            <w:r>
              <w:rPr>
                <w:rStyle w:val="31"/>
              </w:rPr>
              <w:t>in</w:t>
            </w:r>
            <w:r>
              <w:rPr>
                <w:rStyle w:val="27"/>
              </w:rPr>
              <w:t xml:space="preserve"> </w:t>
            </w:r>
            <w:r>
              <w:rPr>
                <w:rStyle w:val="29"/>
              </w:rPr>
              <w:t>self</w:t>
            </w:r>
            <w:r>
              <w:rPr>
                <w:rStyle w:val="27"/>
              </w:rPr>
              <w:t>.books:</w:t>
            </w:r>
            <w:r>
              <w:br w:type="textWrapping"/>
            </w:r>
            <w:r>
              <w:rPr>
                <w:rStyle w:val="27"/>
              </w:rPr>
              <w:t xml:space="preserve">        </w:t>
            </w:r>
            <w:r>
              <w:rPr>
                <w:rStyle w:val="30"/>
              </w:rPr>
              <w:t>if</w:t>
            </w:r>
            <w:r>
              <w:rPr>
                <w:rStyle w:val="27"/>
              </w:rPr>
              <w:t xml:space="preserve"> item.book_id </w:t>
            </w:r>
            <w:r>
              <w:rPr>
                <w:rStyle w:val="28"/>
              </w:rPr>
              <w:t>!=</w:t>
            </w:r>
            <w:r>
              <w:rPr>
                <w:rStyle w:val="27"/>
              </w:rPr>
              <w:t xml:space="preserve"> book_id </w:t>
            </w:r>
            <w:r>
              <w:rPr>
                <w:rStyle w:val="31"/>
              </w:rPr>
              <w:t>and</w:t>
            </w:r>
            <w:r>
              <w:rPr>
                <w:rStyle w:val="27"/>
              </w:rPr>
              <w:t xml:space="preserve"> item.isbn </w:t>
            </w:r>
            <w:r>
              <w:rPr>
                <w:rStyle w:val="28"/>
              </w:rPr>
              <w:t>==</w:t>
            </w:r>
            <w:r>
              <w:rPr>
                <w:rStyle w:val="27"/>
              </w:rPr>
              <w:t xml:space="preserve"> new_isbn:</w:t>
            </w:r>
            <w:r>
              <w:br w:type="textWrapping"/>
            </w:r>
            <w:r>
              <w:rPr>
                <w:rStyle w:val="27"/>
              </w:rPr>
              <w:t xml:space="preserve">            flag </w:t>
            </w:r>
            <w:r>
              <w:rPr>
                <w:rStyle w:val="28"/>
              </w:rPr>
              <w:t>=</w:t>
            </w:r>
            <w:r>
              <w:rPr>
                <w:rStyle w:val="27"/>
              </w:rPr>
              <w:t xml:space="preserve"> </w:t>
            </w:r>
            <w:r>
              <w:rPr>
                <w:rStyle w:val="29"/>
              </w:rPr>
              <w:t>True</w:t>
            </w:r>
            <w:r>
              <w:br w:type="textWrapping"/>
            </w:r>
            <w:r>
              <w:rPr>
                <w:rStyle w:val="27"/>
              </w:rPr>
              <w:t xml:space="preserve">            </w:t>
            </w:r>
            <w:r>
              <w:rPr>
                <w:rStyle w:val="30"/>
              </w:rPr>
              <w:t>break</w:t>
            </w:r>
            <w:r>
              <w:br w:type="textWrapping"/>
            </w:r>
            <w:r>
              <w:rPr>
                <w:rStyle w:val="27"/>
              </w:rPr>
              <w:t xml:space="preserve">    </w:t>
            </w:r>
            <w:r>
              <w:rPr>
                <w:rStyle w:val="30"/>
              </w:rPr>
              <w:t>if</w:t>
            </w:r>
            <w:r>
              <w:rPr>
                <w:rStyle w:val="27"/>
              </w:rPr>
              <w:t xml:space="preserve"> flag:</w:t>
            </w:r>
            <w:r>
              <w:br w:type="textWrapping"/>
            </w:r>
            <w:r>
              <w:rPr>
                <w:rStyle w:val="27"/>
              </w:rPr>
              <w:t xml:space="preserve">        </w:t>
            </w:r>
            <w:r>
              <w:rPr>
                <w:rStyle w:val="30"/>
              </w:rPr>
              <w:t>return</w:t>
            </w:r>
            <w:r>
              <w:rPr>
                <w:rStyle w:val="27"/>
              </w:rPr>
              <w:t xml:space="preserve"> </w:t>
            </w:r>
            <w:r>
              <w:rPr>
                <w:rStyle w:val="29"/>
              </w:rPr>
              <w:t>False</w:t>
            </w:r>
            <w:r>
              <w:rPr>
                <w:rStyle w:val="27"/>
              </w:rPr>
              <w:t xml:space="preserve">, </w:t>
            </w:r>
            <w:r>
              <w:rPr>
                <w:rStyle w:val="32"/>
              </w:rPr>
              <w:t>"ISBN 与其他图书重复。"</w:t>
            </w:r>
            <w:r>
              <w:br w:type="textWrapping"/>
            </w:r>
            <w:r>
              <w:rPr>
                <w:rStyle w:val="27"/>
              </w:rPr>
              <w:t xml:space="preserve">    data.isbn </w:t>
            </w:r>
            <w:r>
              <w:rPr>
                <w:rStyle w:val="28"/>
              </w:rPr>
              <w:t>=</w:t>
            </w:r>
            <w:r>
              <w:rPr>
                <w:rStyle w:val="27"/>
              </w:rPr>
              <w:t xml:space="preserve"> new_isbn</w:t>
            </w:r>
            <w:r>
              <w:br w:type="textWrapping"/>
            </w:r>
            <w:r>
              <w:rPr>
                <w:rStyle w:val="30"/>
              </w:rPr>
              <w:t>if</w:t>
            </w:r>
            <w:r>
              <w:rPr>
                <w:rStyle w:val="27"/>
              </w:rPr>
              <w:t xml:space="preserve"> </w:t>
            </w:r>
            <w:r>
              <w:rPr>
                <w:rStyle w:val="32"/>
              </w:rPr>
              <w:t>"total_count"</w:t>
            </w:r>
            <w:r>
              <w:rPr>
                <w:rStyle w:val="27"/>
              </w:rPr>
              <w:t xml:space="preserve"> </w:t>
            </w:r>
            <w:r>
              <w:rPr>
                <w:rStyle w:val="31"/>
              </w:rPr>
              <w:t>in</w:t>
            </w:r>
            <w:r>
              <w:rPr>
                <w:rStyle w:val="27"/>
              </w:rPr>
              <w:t xml:space="preserve"> info </w:t>
            </w:r>
            <w:r>
              <w:rPr>
                <w:rStyle w:val="31"/>
              </w:rPr>
              <w:t>and</w:t>
            </w:r>
            <w:r>
              <w:rPr>
                <w:rStyle w:val="27"/>
              </w:rPr>
              <w:t xml:space="preserve"> </w:t>
            </w:r>
            <w:r>
              <w:rPr>
                <w:rStyle w:val="34"/>
              </w:rPr>
              <w:t>str</w:t>
            </w:r>
            <w:r>
              <w:rPr>
                <w:rStyle w:val="27"/>
              </w:rPr>
              <w:t>(info[</w:t>
            </w:r>
            <w:r>
              <w:rPr>
                <w:rStyle w:val="32"/>
              </w:rPr>
              <w:t>"total_count"</w:t>
            </w:r>
            <w:r>
              <w:rPr>
                <w:rStyle w:val="27"/>
              </w:rPr>
              <w:t>]).strip():</w:t>
            </w:r>
            <w:r>
              <w:br w:type="textWrapping"/>
            </w:r>
            <w:r>
              <w:rPr>
                <w:rStyle w:val="27"/>
              </w:rPr>
              <w:t xml:space="preserve">    total </w:t>
            </w:r>
            <w:r>
              <w:rPr>
                <w:rStyle w:val="28"/>
              </w:rPr>
              <w:t>=</w:t>
            </w:r>
            <w:r>
              <w:rPr>
                <w:rStyle w:val="27"/>
              </w:rPr>
              <w:t xml:space="preserve"> </w:t>
            </w:r>
            <w:r>
              <w:rPr>
                <w:rStyle w:val="34"/>
              </w:rPr>
              <w:t>int</w:t>
            </w:r>
            <w:r>
              <w:rPr>
                <w:rStyle w:val="27"/>
              </w:rPr>
              <w:t>(info[</w:t>
            </w:r>
            <w:r>
              <w:rPr>
                <w:rStyle w:val="32"/>
              </w:rPr>
              <w:t>"total_count"</w:t>
            </w:r>
            <w:r>
              <w:rPr>
                <w:rStyle w:val="27"/>
              </w:rPr>
              <w:t>])</w:t>
            </w:r>
            <w:r>
              <w:br w:type="textWrapping"/>
            </w:r>
            <w:r>
              <w:rPr>
                <w:rStyle w:val="27"/>
              </w:rPr>
              <w:t xml:space="preserve">    diff </w:t>
            </w:r>
            <w:r>
              <w:rPr>
                <w:rStyle w:val="28"/>
              </w:rPr>
              <w:t>=</w:t>
            </w:r>
            <w:r>
              <w:rPr>
                <w:rStyle w:val="27"/>
              </w:rPr>
              <w:t xml:space="preserve"> total </w:t>
            </w:r>
            <w:r>
              <w:rPr>
                <w:rStyle w:val="28"/>
              </w:rPr>
              <w:t>-</w:t>
            </w:r>
            <w:r>
              <w:rPr>
                <w:rStyle w:val="27"/>
              </w:rPr>
              <w:t xml:space="preserve"> data.total_count</w:t>
            </w:r>
            <w:r>
              <w:br w:type="textWrapping"/>
            </w:r>
            <w:r>
              <w:rPr>
                <w:rStyle w:val="27"/>
              </w:rPr>
              <w:t xml:space="preserve">    data.total_count </w:t>
            </w:r>
            <w:r>
              <w:rPr>
                <w:rStyle w:val="28"/>
              </w:rPr>
              <w:t>=</w:t>
            </w:r>
            <w:r>
              <w:rPr>
                <w:rStyle w:val="27"/>
              </w:rPr>
              <w:t xml:space="preserve"> total</w:t>
            </w:r>
            <w:r>
              <w:br w:type="textWrapping"/>
            </w:r>
            <w:r>
              <w:rPr>
                <w:rStyle w:val="27"/>
              </w:rPr>
              <w:t xml:space="preserve">    data.available_count </w:t>
            </w:r>
            <w:r>
              <w:rPr>
                <w:rStyle w:val="28"/>
              </w:rPr>
              <w:t>=</w:t>
            </w:r>
            <w:r>
              <w:rPr>
                <w:rStyle w:val="27"/>
              </w:rPr>
              <w:t xml:space="preserve"> </w:t>
            </w:r>
            <w:r>
              <w:rPr>
                <w:rStyle w:val="34"/>
              </w:rPr>
              <w:t>max</w:t>
            </w:r>
            <w:r>
              <w:rPr>
                <w:rStyle w:val="27"/>
              </w:rPr>
              <w:t>(</w:t>
            </w:r>
            <w:r>
              <w:rPr>
                <w:rStyle w:val="33"/>
              </w:rPr>
              <w:t>0</w:t>
            </w:r>
            <w:r>
              <w:rPr>
                <w:rStyle w:val="27"/>
              </w:rPr>
              <w:t xml:space="preserve">, data.available_count </w:t>
            </w:r>
            <w:r>
              <w:rPr>
                <w:rStyle w:val="28"/>
              </w:rPr>
              <w:t>+</w:t>
            </w:r>
            <w:r>
              <w:rPr>
                <w:rStyle w:val="27"/>
              </w:rPr>
              <w:t xml:space="preserve"> diff)</w:t>
            </w:r>
          </w:p>
        </w:tc>
      </w:tr>
    </w:tbl>
    <w:p w14:paraId="46E609FD">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200"/>
        <w:textAlignment w:val="auto"/>
        <w:rPr>
          <w:rFonts w:hint="eastAsia" w:cs="Times New Roman"/>
          <w:sz w:val="24"/>
          <w:szCs w:val="24"/>
          <w:lang w:val="en-US" w:eastAsia="zh-CN"/>
        </w:rPr>
      </w:pPr>
      <w:r>
        <w:rPr>
          <w:rFonts w:hint="eastAsia" w:cs="Times New Roman"/>
          <w:sz w:val="24"/>
          <w:szCs w:val="24"/>
          <w:lang w:val="en-US" w:eastAsia="zh-CN"/>
        </w:rPr>
        <w:t>重构后代码节选：</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ECDF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8F75190">
            <w:pPr>
              <w:pStyle w:val="25"/>
              <w:rPr>
                <w:rFonts w:hint="default" w:cs="Times New Roman"/>
                <w:sz w:val="24"/>
                <w:szCs w:val="24"/>
                <w:vertAlign w:val="baseline"/>
                <w:lang w:val="en-US" w:eastAsia="zh-CN"/>
              </w:rPr>
            </w:pPr>
            <w:r>
              <w:rPr>
                <w:rStyle w:val="27"/>
              </w:rPr>
              <w:t xml:space="preserve">book_to_update, error_message </w:t>
            </w:r>
            <w:r>
              <w:rPr>
                <w:rStyle w:val="28"/>
              </w:rPr>
              <w:t>=</w:t>
            </w:r>
            <w:r>
              <w:rPr>
                <w:rStyle w:val="27"/>
              </w:rPr>
              <w:t xml:space="preserve"> </w:t>
            </w:r>
            <w:r>
              <w:rPr>
                <w:rStyle w:val="29"/>
              </w:rPr>
              <w:t>self</w:t>
            </w:r>
            <w:r>
              <w:rPr>
                <w:rStyle w:val="27"/>
              </w:rPr>
              <w:t>._get_book_or_error(book_id)</w:t>
            </w:r>
            <w:r>
              <w:br w:type="textWrapping"/>
            </w:r>
            <w:r>
              <w:rPr>
                <w:rStyle w:val="30"/>
              </w:rPr>
              <w:t>if</w:t>
            </w:r>
            <w:r>
              <w:rPr>
                <w:rStyle w:val="27"/>
              </w:rPr>
              <w:t xml:space="preserve"> error_message:</w:t>
            </w:r>
            <w:r>
              <w:br w:type="textWrapping"/>
            </w:r>
            <w:r>
              <w:rPr>
                <w:rStyle w:val="27"/>
              </w:rPr>
              <w:t xml:space="preserve">    </w:t>
            </w:r>
            <w:r>
              <w:rPr>
                <w:rStyle w:val="30"/>
              </w:rPr>
              <w:t>return</w:t>
            </w:r>
            <w:r>
              <w:rPr>
                <w:rStyle w:val="27"/>
              </w:rPr>
              <w:t xml:space="preserve"> </w:t>
            </w:r>
            <w:r>
              <w:rPr>
                <w:rStyle w:val="29"/>
              </w:rPr>
              <w:t>False</w:t>
            </w:r>
            <w:r>
              <w:rPr>
                <w:rStyle w:val="27"/>
              </w:rPr>
              <w:t>, error_message</w:t>
            </w:r>
            <w:r>
              <w:br w:type="textWrapping"/>
            </w:r>
            <w:r>
              <w:rPr>
                <w:rStyle w:val="27"/>
              </w:rPr>
              <w:t xml:space="preserve">is_updated, message </w:t>
            </w:r>
            <w:r>
              <w:rPr>
                <w:rStyle w:val="28"/>
              </w:rPr>
              <w:t>=</w:t>
            </w:r>
            <w:r>
              <w:rPr>
                <w:rStyle w:val="27"/>
              </w:rPr>
              <w:t xml:space="preserve"> </w:t>
            </w:r>
            <w:r>
              <w:rPr>
                <w:rStyle w:val="29"/>
              </w:rPr>
              <w:t>self</w:t>
            </w:r>
            <w:r>
              <w:rPr>
                <w:rStyle w:val="27"/>
              </w:rPr>
              <w:t>._apply_book_updates(book_to_update, info)</w:t>
            </w:r>
            <w:r>
              <w:br w:type="textWrapping"/>
            </w:r>
            <w:r>
              <w:rPr>
                <w:rStyle w:val="30"/>
              </w:rPr>
              <w:t>if</w:t>
            </w:r>
            <w:r>
              <w:rPr>
                <w:rStyle w:val="27"/>
              </w:rPr>
              <w:t xml:space="preserve"> </w:t>
            </w:r>
            <w:r>
              <w:rPr>
                <w:rStyle w:val="31"/>
              </w:rPr>
              <w:t>not</w:t>
            </w:r>
            <w:r>
              <w:rPr>
                <w:rStyle w:val="27"/>
              </w:rPr>
              <w:t xml:space="preserve"> is_updated:</w:t>
            </w:r>
            <w:r>
              <w:br w:type="textWrapping"/>
            </w:r>
            <w:r>
              <w:rPr>
                <w:rStyle w:val="27"/>
              </w:rPr>
              <w:t xml:space="preserve">    </w:t>
            </w:r>
            <w:r>
              <w:rPr>
                <w:rStyle w:val="30"/>
              </w:rPr>
              <w:t>return</w:t>
            </w:r>
            <w:r>
              <w:rPr>
                <w:rStyle w:val="27"/>
              </w:rPr>
              <w:t xml:space="preserve"> </w:t>
            </w:r>
            <w:r>
              <w:rPr>
                <w:rStyle w:val="29"/>
              </w:rPr>
              <w:t>False</w:t>
            </w:r>
            <w:r>
              <w:rPr>
                <w:rStyle w:val="27"/>
              </w:rPr>
              <w:t>, message</w:t>
            </w:r>
            <w:r>
              <w:br w:type="textWrapping"/>
            </w:r>
            <w:r>
              <w:rPr>
                <w:rStyle w:val="29"/>
              </w:rPr>
              <w:t>self</w:t>
            </w:r>
            <w:r>
              <w:rPr>
                <w:rStyle w:val="27"/>
              </w:rPr>
              <w:t>._save_books()</w:t>
            </w:r>
            <w:r>
              <w:br w:type="textWrapping"/>
            </w:r>
            <w:r>
              <w:rPr>
                <w:rStyle w:val="30"/>
              </w:rPr>
              <w:t>return</w:t>
            </w:r>
            <w:r>
              <w:rPr>
                <w:rStyle w:val="27"/>
              </w:rPr>
              <w:t xml:space="preserve"> </w:t>
            </w:r>
            <w:r>
              <w:rPr>
                <w:rStyle w:val="29"/>
              </w:rPr>
              <w:t>True</w:t>
            </w:r>
            <w:r>
              <w:rPr>
                <w:rStyle w:val="27"/>
              </w:rPr>
              <w:t xml:space="preserve">, </w:t>
            </w:r>
            <w:r>
              <w:rPr>
                <w:rStyle w:val="32"/>
              </w:rPr>
              <w:t>"图书信息修改成功。"</w:t>
            </w:r>
          </w:p>
        </w:tc>
      </w:tr>
    </w:tbl>
    <w:p w14:paraId="113A4E8A">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重构分析：重构前的 update_book() 同时负责查找图书、字段解析、唯一性校验、库存修正和保存，导致复杂度非常高。重构后公开方法只保留获取对象 + 调用更新 + 保存的骨架，复杂字段处理移动到 _apply_book_updates()。</w:t>
      </w:r>
    </w:p>
    <w:p w14:paraId="58D68CF4">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这样虽然辅助函数本身仍有一定复杂度，但复杂度被封装到了更合适的局部位置，公开接口更短、更利于阅读和后续测试</w:t>
      </w:r>
    </w:p>
    <w:p w14:paraId="7BF84A0D">
      <w:pPr>
        <w:keepNext w:val="0"/>
        <w:keepLines w:val="0"/>
        <w:pageBreakBefore w:val="0"/>
        <w:widowControl w:val="0"/>
        <w:numPr>
          <w:ilvl w:val="0"/>
          <w:numId w:val="12"/>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菜单控制从 if/elif 链改为统一菜单分发</w:t>
      </w:r>
    </w:p>
    <w:p w14:paraId="3741AB4B">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200"/>
        <w:textAlignment w:val="auto"/>
        <w:rPr>
          <w:rFonts w:hint="eastAsia" w:cs="Times New Roman"/>
          <w:sz w:val="24"/>
          <w:szCs w:val="24"/>
          <w:lang w:val="en-US" w:eastAsia="zh-CN"/>
        </w:rPr>
      </w:pPr>
      <w:r>
        <w:rPr>
          <w:rFonts w:hint="eastAsia" w:cs="Times New Roman"/>
          <w:sz w:val="24"/>
          <w:szCs w:val="24"/>
          <w:lang w:val="en-US" w:eastAsia="zh-CN"/>
        </w:rPr>
        <w:t>重构前代码节选：</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D9F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89BD5D1">
            <w:pPr>
              <w:pStyle w:val="25"/>
              <w:rPr>
                <w:rFonts w:hint="eastAsia" w:cs="Times New Roman"/>
                <w:sz w:val="24"/>
                <w:szCs w:val="24"/>
                <w:vertAlign w:val="baseline"/>
                <w:lang w:val="en-US" w:eastAsia="zh-CN"/>
              </w:rPr>
            </w:pPr>
            <w:r>
              <w:rPr>
                <w:rStyle w:val="30"/>
              </w:rPr>
              <w:t>while</w:t>
            </w:r>
            <w:r>
              <w:rPr>
                <w:rStyle w:val="27"/>
              </w:rPr>
              <w:t xml:space="preserve"> </w:t>
            </w:r>
            <w:r>
              <w:rPr>
                <w:rStyle w:val="29"/>
              </w:rPr>
              <w:t>True</w:t>
            </w:r>
            <w:r>
              <w:rPr>
                <w:rStyle w:val="27"/>
              </w:rPr>
              <w:t>:</w:t>
            </w:r>
            <w:r>
              <w:br w:type="textWrapping"/>
            </w:r>
            <w:r>
              <w:rPr>
                <w:rStyle w:val="27"/>
              </w:rPr>
              <w:t xml:space="preserve">    show_menu(</w:t>
            </w:r>
            <w:r>
              <w:rPr>
                <w:rStyle w:val="32"/>
              </w:rPr>
              <w:t>"图书管理"</w:t>
            </w:r>
            <w:r>
              <w:rPr>
                <w:rStyle w:val="27"/>
              </w:rPr>
              <w:t>, [...])</w:t>
            </w:r>
            <w:r>
              <w:br w:type="textWrapping"/>
            </w:r>
            <w:r>
              <w:rPr>
                <w:rStyle w:val="27"/>
              </w:rPr>
              <w:t xml:space="preserve">    choice </w:t>
            </w:r>
            <w:r>
              <w:rPr>
                <w:rStyle w:val="28"/>
              </w:rPr>
              <w:t>=</w:t>
            </w:r>
            <w:r>
              <w:rPr>
                <w:rStyle w:val="27"/>
              </w:rPr>
              <w:t xml:space="preserve"> </w:t>
            </w:r>
            <w:r>
              <w:rPr>
                <w:rStyle w:val="34"/>
              </w:rPr>
              <w:t>input</w:t>
            </w:r>
            <w:r>
              <w:rPr>
                <w:rStyle w:val="27"/>
              </w:rPr>
              <w:t>(</w:t>
            </w:r>
            <w:r>
              <w:rPr>
                <w:rStyle w:val="32"/>
              </w:rPr>
              <w:t>"请选择功能编号: "</w:t>
            </w:r>
            <w:r>
              <w:rPr>
                <w:rStyle w:val="27"/>
              </w:rPr>
              <w:t>).strip()</w:t>
            </w:r>
            <w:r>
              <w:br w:type="textWrapping"/>
            </w:r>
            <w:r>
              <w:rPr>
                <w:rStyle w:val="27"/>
              </w:rPr>
              <w:t xml:space="preserve">    </w:t>
            </w:r>
            <w:r>
              <w:rPr>
                <w:rStyle w:val="30"/>
              </w:rPr>
              <w:t>if</w:t>
            </w:r>
            <w:r>
              <w:rPr>
                <w:rStyle w:val="27"/>
              </w:rPr>
              <w:t xml:space="preserve"> choice </w:t>
            </w:r>
            <w:r>
              <w:rPr>
                <w:rStyle w:val="28"/>
              </w:rPr>
              <w:t>==</w:t>
            </w:r>
            <w:r>
              <w:rPr>
                <w:rStyle w:val="27"/>
              </w:rPr>
              <w:t xml:space="preserve"> </w:t>
            </w:r>
            <w:r>
              <w:rPr>
                <w:rStyle w:val="32"/>
              </w:rPr>
              <w:t>"1"</w:t>
            </w:r>
            <w:r>
              <w:rPr>
                <w:rStyle w:val="27"/>
              </w:rPr>
              <w:t>:</w:t>
            </w:r>
            <w:r>
              <w:br w:type="textWrapping"/>
            </w:r>
            <w:r>
              <w:rPr>
                <w:rStyle w:val="27"/>
              </w:rPr>
              <w:t xml:space="preserve">        </w:t>
            </w:r>
            <w:r>
              <w:rPr>
                <w:rStyle w:val="29"/>
              </w:rPr>
              <w:t>self</w:t>
            </w:r>
            <w:r>
              <w:rPr>
                <w:rStyle w:val="27"/>
              </w:rPr>
              <w:t>._handle_add_book()</w:t>
            </w:r>
            <w:r>
              <w:br w:type="textWrapping"/>
            </w:r>
            <w:r>
              <w:rPr>
                <w:rStyle w:val="27"/>
              </w:rPr>
              <w:t xml:space="preserve">    </w:t>
            </w:r>
            <w:r>
              <w:rPr>
                <w:rStyle w:val="30"/>
              </w:rPr>
              <w:t>elif</w:t>
            </w:r>
            <w:r>
              <w:rPr>
                <w:rStyle w:val="27"/>
              </w:rPr>
              <w:t xml:space="preserve"> choice </w:t>
            </w:r>
            <w:r>
              <w:rPr>
                <w:rStyle w:val="28"/>
              </w:rPr>
              <w:t>==</w:t>
            </w:r>
            <w:r>
              <w:rPr>
                <w:rStyle w:val="27"/>
              </w:rPr>
              <w:t xml:space="preserve"> </w:t>
            </w:r>
            <w:r>
              <w:rPr>
                <w:rStyle w:val="32"/>
              </w:rPr>
              <w:t>"2"</w:t>
            </w:r>
            <w:r>
              <w:rPr>
                <w:rStyle w:val="27"/>
              </w:rPr>
              <w:t>:</w:t>
            </w:r>
            <w:r>
              <w:br w:type="textWrapping"/>
            </w:r>
            <w:r>
              <w:rPr>
                <w:rStyle w:val="27"/>
              </w:rPr>
              <w:t xml:space="preserve">        </w:t>
            </w:r>
            <w:r>
              <w:rPr>
                <w:rStyle w:val="29"/>
              </w:rPr>
              <w:t>self</w:t>
            </w:r>
            <w:r>
              <w:rPr>
                <w:rStyle w:val="27"/>
              </w:rPr>
              <w:t>._handle_delete_book()</w:t>
            </w:r>
            <w:r>
              <w:br w:type="textWrapping"/>
            </w:r>
            <w:r>
              <w:rPr>
                <w:rStyle w:val="27"/>
              </w:rPr>
              <w:t xml:space="preserve">    </w:t>
            </w:r>
            <w:r>
              <w:rPr>
                <w:rStyle w:val="30"/>
              </w:rPr>
              <w:t>elif</w:t>
            </w:r>
            <w:r>
              <w:rPr>
                <w:rStyle w:val="27"/>
              </w:rPr>
              <w:t xml:space="preserve"> choice </w:t>
            </w:r>
            <w:r>
              <w:rPr>
                <w:rStyle w:val="28"/>
              </w:rPr>
              <w:t>==</w:t>
            </w:r>
            <w:r>
              <w:rPr>
                <w:rStyle w:val="27"/>
              </w:rPr>
              <w:t xml:space="preserve"> </w:t>
            </w:r>
            <w:r>
              <w:rPr>
                <w:rStyle w:val="32"/>
              </w:rPr>
              <w:t>"3"</w:t>
            </w:r>
            <w:r>
              <w:rPr>
                <w:rStyle w:val="27"/>
              </w:rPr>
              <w:t>:</w:t>
            </w:r>
            <w:r>
              <w:br w:type="textWrapping"/>
            </w:r>
            <w:r>
              <w:rPr>
                <w:rStyle w:val="27"/>
              </w:rPr>
              <w:t xml:space="preserve">        </w:t>
            </w:r>
            <w:r>
              <w:rPr>
                <w:rStyle w:val="29"/>
              </w:rPr>
              <w:t>self</w:t>
            </w:r>
            <w:r>
              <w:rPr>
                <w:rStyle w:val="27"/>
              </w:rPr>
              <w:t>._handle_update_book()</w:t>
            </w:r>
            <w:r>
              <w:br w:type="textWrapping"/>
            </w:r>
            <w:r>
              <w:rPr>
                <w:rStyle w:val="27"/>
              </w:rPr>
              <w:t xml:space="preserve">    </w:t>
            </w:r>
            <w:r>
              <w:rPr>
                <w:rStyle w:val="30"/>
              </w:rPr>
              <w:t>elif</w:t>
            </w:r>
            <w:r>
              <w:rPr>
                <w:rStyle w:val="27"/>
              </w:rPr>
              <w:t xml:space="preserve"> choice </w:t>
            </w:r>
            <w:r>
              <w:rPr>
                <w:rStyle w:val="28"/>
              </w:rPr>
              <w:t>==</w:t>
            </w:r>
            <w:r>
              <w:rPr>
                <w:rStyle w:val="27"/>
              </w:rPr>
              <w:t xml:space="preserve"> </w:t>
            </w:r>
            <w:r>
              <w:rPr>
                <w:rStyle w:val="32"/>
              </w:rPr>
              <w:t>"4"</w:t>
            </w:r>
            <w:r>
              <w:rPr>
                <w:rStyle w:val="27"/>
              </w:rPr>
              <w:t>:</w:t>
            </w:r>
            <w:r>
              <w:br w:type="textWrapping"/>
            </w:r>
            <w:r>
              <w:rPr>
                <w:rStyle w:val="27"/>
              </w:rPr>
              <w:t xml:space="preserve">        </w:t>
            </w:r>
            <w:r>
              <w:rPr>
                <w:rStyle w:val="29"/>
              </w:rPr>
              <w:t>self</w:t>
            </w:r>
            <w:r>
              <w:rPr>
                <w:rStyle w:val="27"/>
              </w:rPr>
              <w:t>.search_books_menu()</w:t>
            </w:r>
            <w:r>
              <w:br w:type="textWrapping"/>
            </w:r>
            <w:r>
              <w:rPr>
                <w:rStyle w:val="27"/>
              </w:rPr>
              <w:t xml:space="preserve">    </w:t>
            </w:r>
            <w:r>
              <w:rPr>
                <w:rStyle w:val="30"/>
              </w:rPr>
              <w:t>elif</w:t>
            </w:r>
            <w:r>
              <w:rPr>
                <w:rStyle w:val="27"/>
              </w:rPr>
              <w:t xml:space="preserve"> choice </w:t>
            </w:r>
            <w:r>
              <w:rPr>
                <w:rStyle w:val="28"/>
              </w:rPr>
              <w:t>==</w:t>
            </w:r>
            <w:r>
              <w:rPr>
                <w:rStyle w:val="27"/>
              </w:rPr>
              <w:t xml:space="preserve"> </w:t>
            </w:r>
            <w:r>
              <w:rPr>
                <w:rStyle w:val="32"/>
              </w:rPr>
              <w:t>"5"</w:t>
            </w:r>
            <w:r>
              <w:rPr>
                <w:rStyle w:val="27"/>
              </w:rPr>
              <w:t>:</w:t>
            </w:r>
            <w:r>
              <w:br w:type="textWrapping"/>
            </w:r>
            <w:r>
              <w:rPr>
                <w:rStyle w:val="27"/>
              </w:rPr>
              <w:t xml:space="preserve">        </w:t>
            </w:r>
            <w:r>
              <w:rPr>
                <w:rStyle w:val="29"/>
              </w:rPr>
              <w:t>self</w:t>
            </w:r>
            <w:r>
              <w:rPr>
                <w:rStyle w:val="27"/>
              </w:rPr>
              <w:t>._handle_show_books()</w:t>
            </w:r>
            <w:r>
              <w:br w:type="textWrapping"/>
            </w:r>
            <w:r>
              <w:rPr>
                <w:rStyle w:val="27"/>
              </w:rPr>
              <w:t xml:space="preserve">    </w:t>
            </w:r>
            <w:r>
              <w:rPr>
                <w:rStyle w:val="30"/>
              </w:rPr>
              <w:t>elif</w:t>
            </w:r>
            <w:r>
              <w:rPr>
                <w:rStyle w:val="27"/>
              </w:rPr>
              <w:t xml:space="preserve"> choice </w:t>
            </w:r>
            <w:r>
              <w:rPr>
                <w:rStyle w:val="28"/>
              </w:rPr>
              <w:t>==</w:t>
            </w:r>
            <w:r>
              <w:rPr>
                <w:rStyle w:val="27"/>
              </w:rPr>
              <w:t xml:space="preserve"> </w:t>
            </w:r>
            <w:r>
              <w:rPr>
                <w:rStyle w:val="32"/>
              </w:rPr>
              <w:t>"6"</w:t>
            </w:r>
            <w:r>
              <w:rPr>
                <w:rStyle w:val="27"/>
              </w:rPr>
              <w:t>:</w:t>
            </w:r>
            <w:r>
              <w:br w:type="textWrapping"/>
            </w:r>
            <w:r>
              <w:rPr>
                <w:rStyle w:val="27"/>
              </w:rPr>
              <w:t xml:space="preserve">        </w:t>
            </w:r>
            <w:r>
              <w:rPr>
                <w:rStyle w:val="30"/>
              </w:rPr>
              <w:t>break</w:t>
            </w:r>
          </w:p>
        </w:tc>
      </w:tr>
    </w:tbl>
    <w:p w14:paraId="0C1E7F0A">
      <w:pPr>
        <w:keepNext w:val="0"/>
        <w:keepLines w:val="0"/>
        <w:pageBreakBefore w:val="0"/>
        <w:widowControl w:val="0"/>
        <w:numPr>
          <w:ilvl w:val="0"/>
          <w:numId w:val="0"/>
        </w:numPr>
        <w:kinsoku/>
        <w:wordWrap/>
        <w:overflowPunct/>
        <w:topLinePunct w:val="0"/>
        <w:autoSpaceDE/>
        <w:autoSpaceDN/>
        <w:bidi w:val="0"/>
        <w:adjustRightInd/>
        <w:snapToGrid/>
        <w:spacing w:line="300" w:lineRule="auto"/>
        <w:ind w:leftChars="200"/>
        <w:textAlignment w:val="auto"/>
        <w:rPr>
          <w:rFonts w:hint="eastAsia" w:cs="Times New Roman"/>
          <w:sz w:val="24"/>
          <w:szCs w:val="24"/>
          <w:lang w:val="en-US" w:eastAsia="zh-CN"/>
        </w:rPr>
      </w:pPr>
      <w:r>
        <w:rPr>
          <w:rFonts w:hint="eastAsia" w:cs="Times New Roman"/>
          <w:sz w:val="24"/>
          <w:szCs w:val="24"/>
          <w:lang w:val="en-US" w:eastAsia="zh-CN"/>
        </w:rPr>
        <w:t>重构后代码节选：</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15BE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7BA824A">
            <w:pPr>
              <w:pStyle w:val="25"/>
              <w:rPr>
                <w:rFonts w:hint="default" w:cs="Times New Roman"/>
                <w:sz w:val="24"/>
                <w:szCs w:val="24"/>
                <w:vertAlign w:val="baseline"/>
                <w:lang w:val="en-US" w:eastAsia="zh-CN"/>
              </w:rPr>
            </w:pPr>
            <w:r>
              <w:rPr>
                <w:rStyle w:val="29"/>
              </w:rPr>
              <w:t>self</w:t>
            </w:r>
            <w:r>
              <w:rPr>
                <w:rStyle w:val="27"/>
              </w:rPr>
              <w:t>._run_menu_loop(</w:t>
            </w:r>
            <w:r>
              <w:br w:type="textWrapping"/>
            </w:r>
            <w:r>
              <w:rPr>
                <w:rStyle w:val="27"/>
              </w:rPr>
              <w:t xml:space="preserve">    </w:t>
            </w:r>
            <w:r>
              <w:rPr>
                <w:rStyle w:val="32"/>
              </w:rPr>
              <w:t>"图书管理"</w:t>
            </w:r>
            <w:r>
              <w:rPr>
                <w:rStyle w:val="27"/>
              </w:rPr>
              <w:t>,</w:t>
            </w:r>
            <w:r>
              <w:br w:type="textWrapping"/>
            </w:r>
            <w:r>
              <w:rPr>
                <w:rStyle w:val="27"/>
              </w:rPr>
              <w:t xml:space="preserve">    [</w:t>
            </w:r>
            <w:r>
              <w:br w:type="textWrapping"/>
            </w:r>
            <w:r>
              <w:rPr>
                <w:rStyle w:val="27"/>
              </w:rPr>
              <w:t xml:space="preserve">        </w:t>
            </w:r>
            <w:r>
              <w:rPr>
                <w:rStyle w:val="32"/>
              </w:rPr>
              <w:t>"添加图书"</w:t>
            </w:r>
            <w:r>
              <w:rPr>
                <w:rStyle w:val="27"/>
              </w:rPr>
              <w:t>,</w:t>
            </w:r>
            <w:r>
              <w:br w:type="textWrapping"/>
            </w:r>
            <w:r>
              <w:rPr>
                <w:rStyle w:val="27"/>
              </w:rPr>
              <w:t xml:space="preserve">        </w:t>
            </w:r>
            <w:r>
              <w:rPr>
                <w:rStyle w:val="32"/>
              </w:rPr>
              <w:t>"删除图书"</w:t>
            </w:r>
            <w:r>
              <w:rPr>
                <w:rStyle w:val="27"/>
              </w:rPr>
              <w:t>,</w:t>
            </w:r>
            <w:r>
              <w:br w:type="textWrapping"/>
            </w:r>
            <w:r>
              <w:rPr>
                <w:rStyle w:val="27"/>
              </w:rPr>
              <w:t xml:space="preserve">        </w:t>
            </w:r>
            <w:r>
              <w:rPr>
                <w:rStyle w:val="32"/>
              </w:rPr>
              <w:t>"修改图书信息"</w:t>
            </w:r>
            <w:r>
              <w:rPr>
                <w:rStyle w:val="27"/>
              </w:rPr>
              <w:t>,</w:t>
            </w:r>
            <w:r>
              <w:br w:type="textWrapping"/>
            </w:r>
            <w:r>
              <w:rPr>
                <w:rStyle w:val="27"/>
              </w:rPr>
              <w:t xml:space="preserve">        </w:t>
            </w:r>
            <w:r>
              <w:rPr>
                <w:rStyle w:val="32"/>
              </w:rPr>
              <w:t>"查询图书"</w:t>
            </w:r>
            <w:r>
              <w:rPr>
                <w:rStyle w:val="27"/>
              </w:rPr>
              <w:t>,</w:t>
            </w:r>
            <w:r>
              <w:br w:type="textWrapping"/>
            </w:r>
            <w:r>
              <w:rPr>
                <w:rStyle w:val="27"/>
              </w:rPr>
              <w:t xml:space="preserve">        </w:t>
            </w:r>
            <w:r>
              <w:rPr>
                <w:rStyle w:val="32"/>
              </w:rPr>
              <w:t>"显示全部图书"</w:t>
            </w:r>
            <w:r>
              <w:rPr>
                <w:rStyle w:val="27"/>
              </w:rPr>
              <w:t>,</w:t>
            </w:r>
            <w:r>
              <w:br w:type="textWrapping"/>
            </w:r>
            <w:r>
              <w:rPr>
                <w:rStyle w:val="27"/>
              </w:rPr>
              <w:t xml:space="preserve">        </w:t>
            </w:r>
            <w:r>
              <w:rPr>
                <w:rStyle w:val="32"/>
              </w:rPr>
              <w:t>"返回主菜单"</w:t>
            </w:r>
            <w:r>
              <w:rPr>
                <w:rStyle w:val="27"/>
              </w:rPr>
              <w:t>,</w:t>
            </w:r>
            <w:r>
              <w:br w:type="textWrapping"/>
            </w:r>
            <w:r>
              <w:rPr>
                <w:rStyle w:val="27"/>
              </w:rPr>
              <w:t xml:space="preserve">    ],</w:t>
            </w:r>
            <w:r>
              <w:br w:type="textWrapping"/>
            </w:r>
            <w:r>
              <w:rPr>
                <w:rStyle w:val="27"/>
              </w:rPr>
              <w:t xml:space="preserve">    {</w:t>
            </w:r>
            <w:r>
              <w:br w:type="textWrapping"/>
            </w:r>
            <w:r>
              <w:rPr>
                <w:rStyle w:val="27"/>
              </w:rPr>
              <w:t xml:space="preserve">        </w:t>
            </w:r>
            <w:r>
              <w:rPr>
                <w:rStyle w:val="32"/>
              </w:rPr>
              <w:t>"1"</w:t>
            </w:r>
            <w:r>
              <w:rPr>
                <w:rStyle w:val="27"/>
              </w:rPr>
              <w:t xml:space="preserve">: </w:t>
            </w:r>
            <w:r>
              <w:rPr>
                <w:rStyle w:val="29"/>
              </w:rPr>
              <w:t>self</w:t>
            </w:r>
            <w:r>
              <w:rPr>
                <w:rStyle w:val="27"/>
              </w:rPr>
              <w:t>._handle_add_book,</w:t>
            </w:r>
            <w:r>
              <w:br w:type="textWrapping"/>
            </w:r>
            <w:r>
              <w:rPr>
                <w:rStyle w:val="27"/>
              </w:rPr>
              <w:t xml:space="preserve">        </w:t>
            </w:r>
            <w:r>
              <w:rPr>
                <w:rStyle w:val="32"/>
              </w:rPr>
              <w:t>"2"</w:t>
            </w:r>
            <w:r>
              <w:rPr>
                <w:rStyle w:val="27"/>
              </w:rPr>
              <w:t xml:space="preserve">: </w:t>
            </w:r>
            <w:r>
              <w:rPr>
                <w:rStyle w:val="29"/>
              </w:rPr>
              <w:t>self</w:t>
            </w:r>
            <w:r>
              <w:rPr>
                <w:rStyle w:val="27"/>
              </w:rPr>
              <w:t>._handle_delete_book,</w:t>
            </w:r>
            <w:r>
              <w:br w:type="textWrapping"/>
            </w:r>
            <w:r>
              <w:rPr>
                <w:rStyle w:val="27"/>
              </w:rPr>
              <w:t xml:space="preserve">        </w:t>
            </w:r>
            <w:r>
              <w:rPr>
                <w:rStyle w:val="32"/>
              </w:rPr>
              <w:t>"3"</w:t>
            </w:r>
            <w:r>
              <w:rPr>
                <w:rStyle w:val="27"/>
              </w:rPr>
              <w:t xml:space="preserve">: </w:t>
            </w:r>
            <w:r>
              <w:rPr>
                <w:rStyle w:val="29"/>
              </w:rPr>
              <w:t>self</w:t>
            </w:r>
            <w:r>
              <w:rPr>
                <w:rStyle w:val="27"/>
              </w:rPr>
              <w:t>._handle_update_book,</w:t>
            </w:r>
            <w:r>
              <w:br w:type="textWrapping"/>
            </w:r>
            <w:r>
              <w:rPr>
                <w:rStyle w:val="27"/>
              </w:rPr>
              <w:t xml:space="preserve">        </w:t>
            </w:r>
            <w:r>
              <w:rPr>
                <w:rStyle w:val="32"/>
              </w:rPr>
              <w:t>"4"</w:t>
            </w:r>
            <w:r>
              <w:rPr>
                <w:rStyle w:val="27"/>
              </w:rPr>
              <w:t xml:space="preserve">: </w:t>
            </w:r>
            <w:r>
              <w:rPr>
                <w:rStyle w:val="29"/>
              </w:rPr>
              <w:t>self</w:t>
            </w:r>
            <w:r>
              <w:rPr>
                <w:rStyle w:val="27"/>
              </w:rPr>
              <w:t>.search_books_menu,</w:t>
            </w:r>
            <w:r>
              <w:br w:type="textWrapping"/>
            </w:r>
            <w:r>
              <w:rPr>
                <w:rStyle w:val="27"/>
              </w:rPr>
              <w:t xml:space="preserve">        </w:t>
            </w:r>
            <w:r>
              <w:rPr>
                <w:rStyle w:val="32"/>
              </w:rPr>
              <w:t>"5"</w:t>
            </w:r>
            <w:r>
              <w:rPr>
                <w:rStyle w:val="27"/>
              </w:rPr>
              <w:t xml:space="preserve">: </w:t>
            </w:r>
            <w:r>
              <w:rPr>
                <w:rStyle w:val="29"/>
              </w:rPr>
              <w:t>self</w:t>
            </w:r>
            <w:r>
              <w:rPr>
                <w:rStyle w:val="27"/>
              </w:rPr>
              <w:t>._handle_show_books,</w:t>
            </w:r>
            <w:r>
              <w:br w:type="textWrapping"/>
            </w:r>
            <w:r>
              <w:rPr>
                <w:rStyle w:val="27"/>
              </w:rPr>
              <w:t xml:space="preserve">    },</w:t>
            </w:r>
            <w:r>
              <w:br w:type="textWrapping"/>
            </w:r>
            <w:r>
              <w:rPr>
                <w:rStyle w:val="27"/>
              </w:rPr>
              <w:t xml:space="preserve">    </w:t>
            </w:r>
            <w:r>
              <w:rPr>
                <w:rStyle w:val="32"/>
              </w:rPr>
              <w:t>"6"</w:t>
            </w:r>
            <w:r>
              <w:rPr>
                <w:rStyle w:val="27"/>
              </w:rPr>
              <w:t>,</w:t>
            </w:r>
            <w:r>
              <w:br w:type="textWrapping"/>
            </w:r>
            <w:r>
              <w:rPr>
                <w:rStyle w:val="27"/>
              </w:rPr>
              <w:t>)</w:t>
            </w:r>
          </w:p>
        </w:tc>
      </w:tr>
    </w:tbl>
    <w:p w14:paraId="3F0978D3">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重构分析：重构前的菜单函数高度重复，book_menu()、user_menu()、borrow_menu()、overdue_menu() 都在重复展示菜单 -&gt; 判断输入 -&gt; 调用处理器的模板。重构后通过 _run_menu_loop() 抽出共性流程，子菜单只保留配置项和处理器映射，代码结构明显更清晰。</w:t>
      </w:r>
    </w:p>
    <w:p w14:paraId="38E2EC14">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这种重构属于典型的提取模板方法，它不会改变业务结果，但能显著降低分支复杂度和重复率</w:t>
      </w:r>
    </w:p>
    <w:p w14:paraId="18FC0D8A">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3.5 重构后使用工具审查</w:t>
      </w:r>
    </w:p>
    <w:p w14:paraId="66AE27EB">
      <w:pP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3.</w:t>
      </w:r>
      <w:r>
        <w:rPr>
          <w:rFonts w:hint="eastAsia" w:cs="Times New Roman"/>
          <w:b/>
          <w:bCs/>
          <w:i w:val="0"/>
          <w:iCs w:val="0"/>
          <w:color w:val="000000" w:themeColor="text1"/>
          <w:kern w:val="2"/>
          <w:sz w:val="24"/>
          <w:szCs w:val="32"/>
          <w:lang w:val="en-US" w:eastAsia="zh-CN"/>
          <w14:textFill>
            <w14:solidFill>
              <w14:schemeClr w14:val="tx1"/>
            </w14:solidFill>
          </w14:textFill>
        </w:rPr>
        <w:t>5</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.1 使用pylint进行</w:t>
      </w:r>
      <w:r>
        <w:rPr>
          <w:rFonts w:hint="eastAsia" w:cs="Times New Roman"/>
          <w:b/>
          <w:bCs/>
          <w:i w:val="0"/>
          <w:iCs w:val="0"/>
          <w:color w:val="000000" w:themeColor="text1"/>
          <w:kern w:val="2"/>
          <w:sz w:val="24"/>
          <w:szCs w:val="32"/>
          <w:lang w:val="en-US" w:eastAsia="zh-CN"/>
          <w14:textFill>
            <w14:solidFill>
              <w14:schemeClr w14:val="tx1"/>
            </w14:solidFill>
          </w14:textFill>
        </w:rPr>
        <w:t>复</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审</w:t>
      </w:r>
    </w:p>
    <w:p w14:paraId="04A010BC">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再次执行pylint结果：</w:t>
      </w:r>
    </w:p>
    <w:p w14:paraId="074900FA">
      <w:r>
        <w:drawing>
          <wp:inline distT="0" distB="0" distL="114300" distR="114300">
            <wp:extent cx="5266690" cy="516890"/>
            <wp:effectExtent l="9525" t="9525" r="12065" b="22225"/>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15"/>
                    <a:stretch>
                      <a:fillRect/>
                    </a:stretch>
                  </pic:blipFill>
                  <pic:spPr>
                    <a:xfrm>
                      <a:off x="0" y="0"/>
                      <a:ext cx="5266690" cy="516890"/>
                    </a:xfrm>
                    <a:prstGeom prst="rect">
                      <a:avLst/>
                    </a:prstGeom>
                    <a:ln>
                      <a:solidFill>
                        <a:schemeClr val="tx1"/>
                      </a:solidFill>
                    </a:ln>
                  </pic:spPr>
                </pic:pic>
              </a:graphicData>
            </a:graphic>
          </wp:inline>
        </w:drawing>
      </w:r>
    </w:p>
    <w:p w14:paraId="459A42D0">
      <w:pPr>
        <w:widowControl w:val="0"/>
        <w:numPr>
          <w:ilvl w:val="0"/>
          <w:numId w:val="0"/>
        </w:numPr>
        <w:contextualSpacing/>
        <w:jc w:val="center"/>
        <w:rPr>
          <w:rFonts w:hint="eastAsia" w:ascii="黑体" w:hAnsi="黑体" w:eastAsia="黑体" w:cs="黑体"/>
          <w:b/>
          <w:bCs/>
          <w:sz w:val="21"/>
          <w:szCs w:val="21"/>
          <w:lang w:val="en-US" w:eastAsia="zh-CN"/>
        </w:rPr>
      </w:pPr>
      <w:r>
        <w:rPr>
          <w:rFonts w:hint="eastAsia" w:ascii="黑体" w:hAnsi="黑体" w:eastAsia="黑体" w:cs="黑体"/>
          <w:b/>
          <w:bCs/>
          <w:sz w:val="21"/>
          <w:szCs w:val="21"/>
          <w:lang w:val="en-US" w:eastAsia="zh-CN"/>
        </w:rPr>
        <w:t>图3.10 复审执行pylint结果图</w:t>
      </w:r>
    </w:p>
    <w:p w14:paraId="121FDC7B">
      <w:pPr>
        <w:widowControl w:val="0"/>
        <w:numPr>
          <w:ilvl w:val="0"/>
          <w:numId w:val="0"/>
        </w:numPr>
        <w:contextualSpacing/>
        <w:jc w:val="center"/>
        <w:rPr>
          <w:rFonts w:hint="eastAsia" w:ascii="黑体" w:hAnsi="黑体" w:eastAsia="黑体" w:cs="黑体"/>
          <w:b/>
          <w:bCs/>
          <w:sz w:val="21"/>
          <w:szCs w:val="21"/>
          <w:lang w:val="en-US" w:eastAsia="zh-CN"/>
        </w:rPr>
      </w:pPr>
      <w:r>
        <w:rPr>
          <w:rFonts w:hint="eastAsia" w:ascii="黑体" w:hAnsi="黑体" w:eastAsia="黑体" w:cs="黑体"/>
          <w:b/>
          <w:bCs/>
          <w:sz w:val="21"/>
          <w:szCs w:val="21"/>
          <w:lang w:val="en-US" w:eastAsia="zh-CN"/>
        </w:rPr>
        <w:t xml:space="preserve">表3.1 </w:t>
      </w:r>
      <w:r>
        <w:rPr>
          <w:rFonts w:hint="default" w:ascii="黑体" w:hAnsi="黑体" w:eastAsia="黑体" w:cs="黑体"/>
          <w:b/>
          <w:bCs/>
          <w:sz w:val="21"/>
          <w:szCs w:val="21"/>
          <w:lang w:val="en-US" w:eastAsia="zh-CN"/>
        </w:rPr>
        <w:t>Pylint对比分析</w:t>
      </w:r>
      <w:r>
        <w:rPr>
          <w:rFonts w:hint="eastAsia" w:ascii="黑体" w:hAnsi="黑体" w:eastAsia="黑体" w:cs="黑体"/>
          <w:b/>
          <w:bCs/>
          <w:sz w:val="21"/>
          <w:szCs w:val="21"/>
          <w:lang w:val="en-US" w:eastAsia="zh-CN"/>
        </w:rPr>
        <w:t>表</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4367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12" w:space="0"/>
              <w:left w:val="nil"/>
              <w:bottom w:val="single" w:color="000000" w:sz="4" w:space="0"/>
              <w:right w:val="nil"/>
              <w:tl2br w:val="nil"/>
            </w:tcBorders>
            <w:shd w:val="clear" w:color="auto" w:fill="FFFFFF"/>
          </w:tcPr>
          <w:p w14:paraId="3B1361A9">
            <w:pPr>
              <w:widowControl w:val="0"/>
              <w:numPr>
                <w:ilvl w:val="0"/>
                <w:numId w:val="0"/>
              </w:numPr>
              <w:contextualSpacing/>
              <w:jc w:val="center"/>
              <w:rPr>
                <w:rFonts w:hint="default" w:ascii="Times New Roman" w:hAnsi="Times New Roman" w:eastAsia="宋体" w:cs="Times New Roman"/>
                <w:b w:val="0"/>
                <w:bCs/>
                <w:color w:val="000000"/>
                <w:sz w:val="21"/>
                <w:szCs w:val="21"/>
                <w:vertAlign w:val="baseline"/>
                <w:lang w:val="en-US" w:eastAsia="zh-CN"/>
              </w:rPr>
            </w:pPr>
            <w:r>
              <w:rPr>
                <w:rFonts w:hint="default" w:ascii="Times New Roman" w:hAnsi="Times New Roman" w:eastAsia="宋体" w:cs="Times New Roman"/>
                <w:b w:val="0"/>
                <w:bCs/>
                <w:color w:val="000000"/>
                <w:sz w:val="21"/>
                <w:szCs w:val="21"/>
                <w:vertAlign w:val="baseline"/>
                <w:lang w:val="en-US" w:eastAsia="zh-CN"/>
              </w:rPr>
              <w:t>重构前评分</w:t>
            </w:r>
          </w:p>
        </w:tc>
        <w:tc>
          <w:tcPr>
            <w:tcW w:w="4261" w:type="dxa"/>
            <w:tcBorders>
              <w:top w:val="single" w:color="000000" w:sz="12" w:space="0"/>
              <w:left w:val="nil"/>
              <w:bottom w:val="single" w:color="000000" w:sz="4" w:space="0"/>
              <w:right w:val="nil"/>
            </w:tcBorders>
            <w:shd w:val="clear" w:color="auto" w:fill="FFFFFF"/>
          </w:tcPr>
          <w:p w14:paraId="51FCDD7D">
            <w:pPr>
              <w:widowControl w:val="0"/>
              <w:numPr>
                <w:ilvl w:val="0"/>
                <w:numId w:val="0"/>
              </w:numPr>
              <w:contextualSpacing/>
              <w:jc w:val="center"/>
              <w:rPr>
                <w:rFonts w:hint="default" w:ascii="Times New Roman" w:hAnsi="Times New Roman" w:eastAsia="宋体" w:cs="Times New Roman"/>
                <w:b w:val="0"/>
                <w:bCs/>
                <w:color w:val="000000"/>
                <w:sz w:val="21"/>
                <w:szCs w:val="21"/>
                <w:vertAlign w:val="baseline"/>
                <w:lang w:val="en-US" w:eastAsia="zh-CN"/>
              </w:rPr>
            </w:pPr>
            <w:r>
              <w:rPr>
                <w:rFonts w:hint="default" w:ascii="Times New Roman" w:hAnsi="Times New Roman" w:eastAsia="宋体" w:cs="Times New Roman"/>
                <w:b w:val="0"/>
                <w:bCs/>
                <w:color w:val="000000"/>
                <w:sz w:val="21"/>
                <w:szCs w:val="21"/>
                <w:vertAlign w:val="baseline"/>
                <w:lang w:val="en-US" w:eastAsia="zh-CN"/>
              </w:rPr>
              <w:t>重构后评分</w:t>
            </w:r>
          </w:p>
        </w:tc>
      </w:tr>
      <w:tr w14:paraId="07B8B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000000" w:sz="4" w:space="0"/>
              <w:left w:val="nil"/>
              <w:bottom w:val="single" w:color="000000" w:sz="12" w:space="0"/>
              <w:right w:val="nil"/>
            </w:tcBorders>
            <w:shd w:val="clear" w:color="auto" w:fill="FFFFFF"/>
          </w:tcPr>
          <w:p w14:paraId="4E8D8958">
            <w:pPr>
              <w:widowControl w:val="0"/>
              <w:numPr>
                <w:ilvl w:val="0"/>
                <w:numId w:val="0"/>
              </w:numPr>
              <w:contextualSpacing/>
              <w:jc w:val="center"/>
              <w:rPr>
                <w:rFonts w:hint="default" w:ascii="Times New Roman" w:hAnsi="Times New Roman" w:eastAsia="宋体" w:cs="Times New Roman"/>
                <w:b w:val="0"/>
                <w:bCs/>
                <w:color w:val="000000"/>
                <w:sz w:val="21"/>
                <w:szCs w:val="21"/>
                <w:vertAlign w:val="baseline"/>
                <w:lang w:val="en-US" w:eastAsia="zh-CN"/>
              </w:rPr>
            </w:pPr>
            <w:r>
              <w:rPr>
                <w:rFonts w:hint="default" w:ascii="Times New Roman" w:hAnsi="Times New Roman" w:eastAsia="宋体" w:cs="Times New Roman"/>
                <w:b w:val="0"/>
                <w:bCs/>
                <w:color w:val="000000"/>
                <w:sz w:val="21"/>
                <w:szCs w:val="21"/>
                <w:vertAlign w:val="baseline"/>
                <w:lang w:val="en-US" w:eastAsia="zh-CN"/>
              </w:rPr>
              <w:t>8.65/10</w:t>
            </w:r>
          </w:p>
        </w:tc>
        <w:tc>
          <w:tcPr>
            <w:tcW w:w="4261" w:type="dxa"/>
            <w:tcBorders>
              <w:top w:val="single" w:color="000000" w:sz="4" w:space="0"/>
              <w:left w:val="nil"/>
              <w:bottom w:val="single" w:color="000000" w:sz="12" w:space="0"/>
              <w:right w:val="nil"/>
            </w:tcBorders>
            <w:shd w:val="clear" w:color="auto" w:fill="FFFFFF"/>
          </w:tcPr>
          <w:p w14:paraId="4C0FD141">
            <w:pPr>
              <w:widowControl w:val="0"/>
              <w:numPr>
                <w:ilvl w:val="0"/>
                <w:numId w:val="0"/>
              </w:numPr>
              <w:contextualSpacing/>
              <w:jc w:val="center"/>
              <w:rPr>
                <w:rFonts w:hint="default" w:ascii="Times New Roman" w:hAnsi="Times New Roman" w:eastAsia="宋体" w:cs="Times New Roman"/>
                <w:b w:val="0"/>
                <w:bCs/>
                <w:color w:val="000000"/>
                <w:sz w:val="21"/>
                <w:szCs w:val="21"/>
                <w:vertAlign w:val="baseline"/>
                <w:lang w:val="en-US" w:eastAsia="zh-CN"/>
              </w:rPr>
            </w:pPr>
            <w:r>
              <w:rPr>
                <w:rFonts w:hint="default" w:ascii="Times New Roman" w:hAnsi="Times New Roman" w:eastAsia="宋体" w:cs="Times New Roman"/>
                <w:b w:val="0"/>
                <w:bCs/>
                <w:color w:val="000000"/>
                <w:sz w:val="21"/>
                <w:szCs w:val="21"/>
                <w:vertAlign w:val="baseline"/>
                <w:lang w:val="en-US" w:eastAsia="zh-CN"/>
              </w:rPr>
              <w:t>10.00/10</w:t>
            </w:r>
          </w:p>
        </w:tc>
      </w:tr>
    </w:tbl>
    <w:p w14:paraId="2786DC16">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主要变化：</w:t>
      </w:r>
    </w:p>
    <w:p w14:paraId="0EF7851A">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缺失函数或方法文档字符串：69 -&gt; 0，说明文档化补充已经覆盖主要公共接口。</w:t>
      </w:r>
    </w:p>
    <w:p w14:paraId="443C9964">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超长行：10 -&gt; 0，说明长字典、长字符串和长构造语句都已被拆分。</w:t>
      </w:r>
    </w:p>
    <w:p w14:paraId="2F77197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未使用变量：3 -&gt; 0，冗余局部变量已被清理。</w:t>
      </w:r>
    </w:p>
    <w:p w14:paraId="05FE7C40">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重构前存在的过多分支、语句过多、局部变量过多、公有方法过多等问题，在当前结果中均已不再出现，说明结构性重构与后续定向优化形成了叠加效果。</w:t>
      </w:r>
    </w:p>
    <w:p w14:paraId="4D95153E">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结果分析：</w:t>
      </w:r>
    </w:p>
    <w:p w14:paraId="1C184FA7">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ascii="黑体" w:hAnsi="黑体" w:eastAsia="黑体" w:cs="黑体"/>
          <w:b/>
          <w:bCs/>
          <w:sz w:val="21"/>
          <w:szCs w:val="21"/>
          <w:lang w:val="en-US" w:eastAsia="zh-CN"/>
        </w:rPr>
      </w:pPr>
      <w:r>
        <w:rPr>
          <w:rFonts w:hint="default" w:cs="Times New Roman"/>
          <w:sz w:val="24"/>
          <w:szCs w:val="24"/>
          <w:lang w:val="en-US" w:eastAsia="zh-CN"/>
        </w:rPr>
        <w:t>本轮重构后，项目的 Pylint 评分由 8.65 提升至 10.00，总告警数由 110 降至 0。其中，前期通过菜单分发、服务层辅助方法提取和逻辑拆分解决了主要结构问题，后期又针对文档字符串缺失、超长行和未使用变量进行了定向修正，因此最终在静态规范检查上达到满分。</w:t>
      </w:r>
    </w:p>
    <w:p w14:paraId="5F233572">
      <w:pP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3.</w:t>
      </w:r>
      <w:r>
        <w:rPr>
          <w:rFonts w:hint="eastAsia" w:cs="Times New Roman"/>
          <w:b/>
          <w:bCs/>
          <w:i w:val="0"/>
          <w:iCs w:val="0"/>
          <w:color w:val="000000" w:themeColor="text1"/>
          <w:kern w:val="2"/>
          <w:sz w:val="24"/>
          <w:szCs w:val="32"/>
          <w:lang w:val="en-US" w:eastAsia="zh-CN"/>
          <w14:textFill>
            <w14:solidFill>
              <w14:schemeClr w14:val="tx1"/>
            </w14:solidFill>
          </w14:textFill>
        </w:rPr>
        <w:t>5</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w:t>
      </w:r>
      <w:r>
        <w:rPr>
          <w:rFonts w:hint="eastAsia" w:cs="Times New Roman"/>
          <w:b/>
          <w:bCs/>
          <w:i w:val="0"/>
          <w:iCs w:val="0"/>
          <w:color w:val="000000" w:themeColor="text1"/>
          <w:kern w:val="2"/>
          <w:sz w:val="24"/>
          <w:szCs w:val="32"/>
          <w:lang w:val="en-US" w:eastAsia="zh-CN"/>
          <w14:textFill>
            <w14:solidFill>
              <w14:schemeClr w14:val="tx1"/>
            </w14:solidFill>
          </w14:textFill>
        </w:rPr>
        <w:t>2</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 xml:space="preserve"> 使用</w:t>
      </w:r>
      <w:r>
        <w:rPr>
          <w:rFonts w:hint="eastAsia" w:cs="Times New Roman"/>
          <w:b/>
          <w:bCs/>
          <w:i w:val="0"/>
          <w:iCs w:val="0"/>
          <w:color w:val="000000" w:themeColor="text1"/>
          <w:kern w:val="2"/>
          <w:sz w:val="24"/>
          <w:szCs w:val="32"/>
          <w:lang w:val="en-US" w:eastAsia="zh-CN"/>
          <w14:textFill>
            <w14:solidFill>
              <w14:schemeClr w14:val="tx1"/>
            </w14:solidFill>
          </w14:textFill>
        </w:rPr>
        <w:t>Radon</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进行</w:t>
      </w:r>
      <w:r>
        <w:rPr>
          <w:rFonts w:hint="eastAsia" w:cs="Times New Roman"/>
          <w:b/>
          <w:bCs/>
          <w:i w:val="0"/>
          <w:iCs w:val="0"/>
          <w:color w:val="000000" w:themeColor="text1"/>
          <w:kern w:val="2"/>
          <w:sz w:val="24"/>
          <w:szCs w:val="32"/>
          <w:lang w:val="en-US" w:eastAsia="zh-CN"/>
          <w14:textFill>
            <w14:solidFill>
              <w14:schemeClr w14:val="tx1"/>
            </w14:solidFill>
          </w14:textFill>
        </w:rPr>
        <w:t>复</w:t>
      </w:r>
      <w:r>
        <w:rPr>
          <w:rFonts w:hint="default" w:ascii="Times New Roman" w:hAnsi="Times New Roman" w:cs="Times New Roman"/>
          <w:b/>
          <w:bCs/>
          <w:i w:val="0"/>
          <w:iCs w:val="0"/>
          <w:color w:val="000000" w:themeColor="text1"/>
          <w:kern w:val="2"/>
          <w:sz w:val="24"/>
          <w:szCs w:val="32"/>
          <w:lang w:val="en-US" w:eastAsia="zh-CN"/>
          <w14:textFill>
            <w14:solidFill>
              <w14:schemeClr w14:val="tx1"/>
            </w14:solidFill>
          </w14:textFill>
        </w:rPr>
        <w:t>审</w:t>
      </w:r>
    </w:p>
    <w:p w14:paraId="554476E8">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再次执行</w:t>
      </w:r>
      <w:r>
        <w:rPr>
          <w:rFonts w:hint="eastAsia" w:cs="Times New Roman"/>
          <w:b w:val="0"/>
          <w:bCs w:val="0"/>
          <w:i w:val="0"/>
          <w:iCs w:val="0"/>
          <w:color w:val="000000" w:themeColor="text1"/>
          <w:kern w:val="2"/>
          <w:sz w:val="24"/>
          <w:szCs w:val="32"/>
          <w:lang w:val="en-US" w:eastAsia="zh-CN"/>
          <w14:textFill>
            <w14:solidFill>
              <w14:schemeClr w14:val="tx1"/>
            </w14:solidFill>
          </w14:textFill>
        </w:rPr>
        <w:t>Radon cc</w:t>
      </w:r>
      <w:r>
        <w:rPr>
          <w:rFonts w:hint="eastAsia" w:cs="Times New Roman"/>
          <w:sz w:val="24"/>
          <w:szCs w:val="24"/>
          <w:lang w:val="en-US" w:eastAsia="zh-CN"/>
        </w:rPr>
        <w:t>结果：</w:t>
      </w:r>
    </w:p>
    <w:p w14:paraId="00F84CE0">
      <w:pPr>
        <w:jc w:val="center"/>
      </w:pPr>
      <w:r>
        <w:drawing>
          <wp:inline distT="0" distB="0" distL="114300" distR="114300">
            <wp:extent cx="4324350" cy="285750"/>
            <wp:effectExtent l="9525" t="9525" r="9525" b="9525"/>
            <wp:docPr id="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
                    <pic:cNvPicPr>
                      <a:picLocks noChangeAspect="1"/>
                    </pic:cNvPicPr>
                  </pic:nvPicPr>
                  <pic:blipFill>
                    <a:blip r:embed="rId16"/>
                    <a:stretch>
                      <a:fillRect/>
                    </a:stretch>
                  </pic:blipFill>
                  <pic:spPr>
                    <a:xfrm>
                      <a:off x="0" y="0"/>
                      <a:ext cx="4324350" cy="285750"/>
                    </a:xfrm>
                    <a:prstGeom prst="rect">
                      <a:avLst/>
                    </a:prstGeom>
                    <a:ln>
                      <a:solidFill>
                        <a:schemeClr val="tx1"/>
                      </a:solidFill>
                    </a:ln>
                  </pic:spPr>
                </pic:pic>
              </a:graphicData>
            </a:graphic>
          </wp:inline>
        </w:drawing>
      </w:r>
    </w:p>
    <w:p w14:paraId="6A2FB444">
      <w:pPr>
        <w:widowControl w:val="0"/>
        <w:numPr>
          <w:ilvl w:val="0"/>
          <w:numId w:val="0"/>
        </w:numPr>
        <w:contextualSpacing/>
        <w:jc w:val="center"/>
        <w:rPr>
          <w:rFonts w:hint="eastAsia" w:ascii="黑体" w:hAnsi="黑体" w:eastAsia="黑体" w:cs="黑体"/>
          <w:b/>
          <w:bCs/>
          <w:sz w:val="21"/>
          <w:szCs w:val="21"/>
          <w:lang w:val="en-US" w:eastAsia="zh-CN"/>
        </w:rPr>
      </w:pPr>
      <w:r>
        <w:rPr>
          <w:rFonts w:hint="eastAsia" w:ascii="黑体" w:hAnsi="黑体" w:eastAsia="黑体" w:cs="黑体"/>
          <w:b/>
          <w:bCs/>
          <w:sz w:val="21"/>
          <w:szCs w:val="21"/>
          <w:lang w:val="en-US" w:eastAsia="zh-CN"/>
        </w:rPr>
        <w:t>图3.11 复审后Radon cc运行结果</w:t>
      </w:r>
    </w:p>
    <w:p w14:paraId="120ECC49">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圈复杂度对比</w:t>
      </w:r>
    </w:p>
    <w:p w14:paraId="64A5A174">
      <w:pPr>
        <w:keepNext w:val="0"/>
        <w:keepLines w:val="0"/>
        <w:pageBreakBefore w:val="0"/>
        <w:widowControl w:val="0"/>
        <w:numPr>
          <w:ilvl w:val="0"/>
          <w:numId w:val="13"/>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平均复杂度：A (4.447) -&gt; A (2.606)</w:t>
      </w:r>
    </w:p>
    <w:p w14:paraId="779CB2A0">
      <w:pPr>
        <w:keepNext w:val="0"/>
        <w:keepLines w:val="0"/>
        <w:pageBreakBefore w:val="0"/>
        <w:widowControl w:val="0"/>
        <w:numPr>
          <w:ilvl w:val="0"/>
          <w:numId w:val="13"/>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LibraryCLI.book_menu：D (21) -&gt; A (1)</w:t>
      </w:r>
    </w:p>
    <w:p w14:paraId="0F7D204D">
      <w:pPr>
        <w:keepNext w:val="0"/>
        <w:keepLines w:val="0"/>
        <w:pageBreakBefore w:val="0"/>
        <w:widowControl w:val="0"/>
        <w:numPr>
          <w:ilvl w:val="0"/>
          <w:numId w:val="13"/>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LibraryCLI.user_menu：C (18) -&gt; A (1)</w:t>
      </w:r>
    </w:p>
    <w:p w14:paraId="79BBD910">
      <w:pPr>
        <w:keepNext w:val="0"/>
        <w:keepLines w:val="0"/>
        <w:pageBreakBefore w:val="0"/>
        <w:widowControl w:val="0"/>
        <w:numPr>
          <w:ilvl w:val="0"/>
          <w:numId w:val="13"/>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LibraryService.update_book：D (26) -&gt; A (4)</w:t>
      </w:r>
    </w:p>
    <w:p w14:paraId="08C07C82">
      <w:pPr>
        <w:keepNext w:val="0"/>
        <w:keepLines w:val="0"/>
        <w:pageBreakBefore w:val="0"/>
        <w:widowControl w:val="0"/>
        <w:numPr>
          <w:ilvl w:val="0"/>
          <w:numId w:val="13"/>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LibraryService.update_user：C (18) -&gt; A (4)</w:t>
      </w:r>
    </w:p>
    <w:p w14:paraId="118C27B4">
      <w:pPr>
        <w:keepNext w:val="0"/>
        <w:keepLines w:val="0"/>
        <w:pageBreakBefore w:val="0"/>
        <w:widowControl w:val="0"/>
        <w:numPr>
          <w:ilvl w:val="0"/>
          <w:numId w:val="13"/>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LibraryService.borrow_book：C (17) -&gt; A (4)</w:t>
      </w:r>
    </w:p>
    <w:p w14:paraId="63C09C5C">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平均复杂度从 4.447 降到 2.606，说明本次重构确实降低了整体控制流复杂度。最明显的改善发生在 main.py：原先的菜单函数是复杂度热点，重构后改为统一菜单分发，book_menu 和 user_menu 均降为 A (1)。</w:t>
      </w:r>
    </w:p>
    <w:p w14:paraId="52E30C7F">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再次执行</w:t>
      </w:r>
      <w:r>
        <w:rPr>
          <w:rFonts w:hint="eastAsia" w:cs="Times New Roman"/>
          <w:b w:val="0"/>
          <w:bCs w:val="0"/>
          <w:i w:val="0"/>
          <w:iCs w:val="0"/>
          <w:color w:val="000000" w:themeColor="text1"/>
          <w:kern w:val="2"/>
          <w:sz w:val="24"/>
          <w:szCs w:val="32"/>
          <w:lang w:val="en-US" w:eastAsia="zh-CN"/>
          <w14:textFill>
            <w14:solidFill>
              <w14:schemeClr w14:val="tx1"/>
            </w14:solidFill>
          </w14:textFill>
        </w:rPr>
        <w:t>Radon mi</w:t>
      </w:r>
      <w:r>
        <w:rPr>
          <w:rFonts w:hint="eastAsia" w:cs="Times New Roman"/>
          <w:sz w:val="24"/>
          <w:szCs w:val="24"/>
          <w:lang w:val="en-US" w:eastAsia="zh-CN"/>
        </w:rPr>
        <w:t>结果：</w:t>
      </w:r>
    </w:p>
    <w:p w14:paraId="6FEFBA8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20" w:firstLineChars="200"/>
        <w:jc w:val="center"/>
        <w:textAlignment w:val="auto"/>
        <w:rPr>
          <w:rFonts w:hint="default" w:cs="Times New Roman"/>
          <w:sz w:val="24"/>
          <w:szCs w:val="24"/>
          <w:lang w:val="en-US" w:eastAsia="zh-CN"/>
        </w:rPr>
      </w:pPr>
      <w:r>
        <w:drawing>
          <wp:inline distT="0" distB="0" distL="114300" distR="114300">
            <wp:extent cx="2466975" cy="1524000"/>
            <wp:effectExtent l="9525" t="9525" r="22860" b="20955"/>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17"/>
                    <a:stretch>
                      <a:fillRect/>
                    </a:stretch>
                  </pic:blipFill>
                  <pic:spPr>
                    <a:xfrm>
                      <a:off x="0" y="0"/>
                      <a:ext cx="2466975" cy="1524000"/>
                    </a:xfrm>
                    <a:prstGeom prst="rect">
                      <a:avLst/>
                    </a:prstGeom>
                    <a:ln>
                      <a:solidFill>
                        <a:schemeClr val="tx1"/>
                      </a:solidFill>
                    </a:ln>
                  </pic:spPr>
                </pic:pic>
              </a:graphicData>
            </a:graphic>
          </wp:inline>
        </w:drawing>
      </w:r>
    </w:p>
    <w:p w14:paraId="62498136">
      <w:pPr>
        <w:widowControl w:val="0"/>
        <w:numPr>
          <w:ilvl w:val="0"/>
          <w:numId w:val="0"/>
        </w:numPr>
        <w:contextualSpacing/>
        <w:jc w:val="center"/>
        <w:rPr>
          <w:rFonts w:hint="default" w:ascii="黑体" w:hAnsi="黑体" w:eastAsia="黑体" w:cs="黑体"/>
          <w:b/>
          <w:bCs/>
          <w:sz w:val="21"/>
          <w:szCs w:val="21"/>
          <w:lang w:val="en-US" w:eastAsia="zh-CN"/>
        </w:rPr>
      </w:pPr>
      <w:r>
        <w:rPr>
          <w:rFonts w:hint="eastAsia" w:ascii="黑体" w:hAnsi="黑体" w:eastAsia="黑体" w:cs="黑体"/>
          <w:b/>
          <w:bCs/>
          <w:sz w:val="21"/>
          <w:szCs w:val="21"/>
          <w:lang w:val="en-US" w:eastAsia="zh-CN"/>
        </w:rPr>
        <w:t>图3.12 复审后Radon mi运行结果</w:t>
      </w:r>
    </w:p>
    <w:p w14:paraId="244092EA">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可维护性指数对比</w:t>
      </w:r>
    </w:p>
    <w:p w14:paraId="6FA0348D">
      <w:pPr>
        <w:keepNext w:val="0"/>
        <w:keepLines w:val="0"/>
        <w:pageBreakBefore w:val="0"/>
        <w:widowControl w:val="0"/>
        <w:numPr>
          <w:ilvl w:val="0"/>
          <w:numId w:val="14"/>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main.py：B (16.59) -&gt; A (23.32)</w:t>
      </w:r>
    </w:p>
    <w:p w14:paraId="1EA938DC">
      <w:pPr>
        <w:keepNext w:val="0"/>
        <w:keepLines w:val="0"/>
        <w:pageBreakBefore w:val="0"/>
        <w:widowControl w:val="0"/>
        <w:numPr>
          <w:ilvl w:val="0"/>
          <w:numId w:val="14"/>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services.py：C (0.00) -&gt; C (0.00)</w:t>
      </w:r>
    </w:p>
    <w:p w14:paraId="50E33EDB">
      <w:pPr>
        <w:keepNext w:val="0"/>
        <w:keepLines w:val="0"/>
        <w:pageBreakBefore w:val="0"/>
        <w:widowControl w:val="0"/>
        <w:numPr>
          <w:ilvl w:val="0"/>
          <w:numId w:val="14"/>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utils.py：A (39.88) -&gt; A (38.08)</w:t>
      </w:r>
    </w:p>
    <w:p w14:paraId="45B9CBFE">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再次执行</w:t>
      </w:r>
      <w:r>
        <w:rPr>
          <w:rFonts w:hint="eastAsia" w:cs="Times New Roman"/>
          <w:b w:val="0"/>
          <w:bCs w:val="0"/>
          <w:i w:val="0"/>
          <w:iCs w:val="0"/>
          <w:color w:val="000000" w:themeColor="text1"/>
          <w:kern w:val="2"/>
          <w:sz w:val="24"/>
          <w:szCs w:val="32"/>
          <w:lang w:val="en-US" w:eastAsia="zh-CN"/>
          <w14:textFill>
            <w14:solidFill>
              <w14:schemeClr w14:val="tx1"/>
            </w14:solidFill>
          </w14:textFill>
        </w:rPr>
        <w:t>Radon raw</w:t>
      </w:r>
      <w:r>
        <w:rPr>
          <w:rFonts w:hint="eastAsia" w:cs="Times New Roman"/>
          <w:sz w:val="24"/>
          <w:szCs w:val="24"/>
          <w:lang w:val="en-US" w:eastAsia="zh-CN"/>
        </w:rPr>
        <w:t>结果：</w:t>
      </w:r>
    </w:p>
    <w:p w14:paraId="26812289">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20" w:firstLineChars="200"/>
        <w:jc w:val="center"/>
        <w:textAlignment w:val="auto"/>
        <w:rPr>
          <w:rFonts w:hint="default" w:cs="Times New Roman"/>
          <w:sz w:val="24"/>
          <w:szCs w:val="24"/>
          <w:lang w:val="en-US" w:eastAsia="zh-CN"/>
        </w:rPr>
      </w:pPr>
      <w:r>
        <w:drawing>
          <wp:inline distT="0" distB="0" distL="114300" distR="114300">
            <wp:extent cx="2962275" cy="2800350"/>
            <wp:effectExtent l="9525" t="9525" r="15240" b="952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18"/>
                    <a:stretch>
                      <a:fillRect/>
                    </a:stretch>
                  </pic:blipFill>
                  <pic:spPr>
                    <a:xfrm>
                      <a:off x="0" y="0"/>
                      <a:ext cx="2962275" cy="2800350"/>
                    </a:xfrm>
                    <a:prstGeom prst="rect">
                      <a:avLst/>
                    </a:prstGeom>
                    <a:ln>
                      <a:solidFill>
                        <a:schemeClr val="tx1"/>
                      </a:solidFill>
                    </a:ln>
                  </pic:spPr>
                </pic:pic>
              </a:graphicData>
            </a:graphic>
          </wp:inline>
        </w:drawing>
      </w:r>
    </w:p>
    <w:p w14:paraId="2FDFE9EA">
      <w:pPr>
        <w:widowControl w:val="0"/>
        <w:numPr>
          <w:ilvl w:val="0"/>
          <w:numId w:val="0"/>
        </w:numPr>
        <w:contextualSpacing/>
        <w:jc w:val="center"/>
        <w:rPr>
          <w:rFonts w:hint="default" w:ascii="黑体" w:hAnsi="黑体" w:eastAsia="黑体" w:cs="黑体"/>
          <w:b/>
          <w:bCs/>
          <w:sz w:val="21"/>
          <w:szCs w:val="21"/>
          <w:lang w:val="en-US" w:eastAsia="zh-CN"/>
        </w:rPr>
      </w:pPr>
      <w:r>
        <w:rPr>
          <w:rFonts w:hint="eastAsia" w:ascii="黑体" w:hAnsi="黑体" w:eastAsia="黑体" w:cs="黑体"/>
          <w:b/>
          <w:bCs/>
          <w:sz w:val="21"/>
          <w:szCs w:val="21"/>
          <w:lang w:val="en-US" w:eastAsia="zh-CN"/>
        </w:rPr>
        <w:t>图3.13 复审后Radon raw运行结果</w:t>
      </w:r>
    </w:p>
    <w:p w14:paraId="317894D8">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eastAsia" w:cs="Times New Roman"/>
          <w:sz w:val="24"/>
          <w:szCs w:val="24"/>
          <w:lang w:val="en-US" w:eastAsia="zh-CN"/>
        </w:rPr>
        <w:t>原始统计对比</w:t>
      </w:r>
    </w:p>
    <w:p w14:paraId="7CFD88F9">
      <w:pPr>
        <w:keepNext w:val="0"/>
        <w:keepLines w:val="0"/>
        <w:pageBreakBefore w:val="0"/>
        <w:widowControl w:val="0"/>
        <w:numPr>
          <w:ilvl w:val="0"/>
          <w:numId w:val="15"/>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main.py</w:t>
      </w:r>
      <w:r>
        <w:rPr>
          <w:rFonts w:hint="eastAsia" w:cs="Times New Roman"/>
          <w:sz w:val="24"/>
          <w:szCs w:val="24"/>
          <w:lang w:val="en-US" w:eastAsia="zh-CN"/>
        </w:rPr>
        <w:t>：</w:t>
      </w:r>
      <w:r>
        <w:rPr>
          <w:rFonts w:hint="default" w:cs="Times New Roman"/>
          <w:sz w:val="24"/>
          <w:szCs w:val="24"/>
          <w:lang w:val="en-US" w:eastAsia="zh-CN"/>
        </w:rPr>
        <w:t>LOC 361 -&gt; 427</w:t>
      </w:r>
      <w:r>
        <w:rPr>
          <w:rFonts w:hint="eastAsia" w:cs="Times New Roman"/>
          <w:sz w:val="24"/>
          <w:szCs w:val="24"/>
          <w:lang w:val="en-US" w:eastAsia="zh-CN"/>
        </w:rPr>
        <w:t>，</w:t>
      </w:r>
      <w:r>
        <w:rPr>
          <w:rFonts w:hint="default" w:cs="Times New Roman"/>
          <w:sz w:val="24"/>
          <w:szCs w:val="24"/>
          <w:lang w:val="en-US" w:eastAsia="zh-CN"/>
        </w:rPr>
        <w:t>LLOC 262 -&gt; 250</w:t>
      </w:r>
    </w:p>
    <w:p w14:paraId="790C5D1A">
      <w:pPr>
        <w:keepNext w:val="0"/>
        <w:keepLines w:val="0"/>
        <w:pageBreakBefore w:val="0"/>
        <w:widowControl w:val="0"/>
        <w:numPr>
          <w:ilvl w:val="0"/>
          <w:numId w:val="15"/>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services.py</w:t>
      </w:r>
      <w:r>
        <w:rPr>
          <w:rFonts w:hint="eastAsia" w:cs="Times New Roman"/>
          <w:sz w:val="24"/>
          <w:szCs w:val="24"/>
          <w:lang w:val="en-US" w:eastAsia="zh-CN"/>
        </w:rPr>
        <w:t>：</w:t>
      </w:r>
      <w:r>
        <w:rPr>
          <w:rFonts w:hint="default" w:cs="Times New Roman"/>
          <w:sz w:val="24"/>
          <w:szCs w:val="24"/>
          <w:lang w:val="en-US" w:eastAsia="zh-CN"/>
        </w:rPr>
        <w:t>LOC 481 -&gt; 597</w:t>
      </w:r>
      <w:r>
        <w:rPr>
          <w:rFonts w:hint="eastAsia" w:cs="Times New Roman"/>
          <w:sz w:val="24"/>
          <w:szCs w:val="24"/>
          <w:lang w:val="en-US" w:eastAsia="zh-CN"/>
        </w:rPr>
        <w:t>，</w:t>
      </w:r>
      <w:r>
        <w:rPr>
          <w:rFonts w:hint="default" w:cs="Times New Roman"/>
          <w:sz w:val="24"/>
          <w:szCs w:val="24"/>
          <w:lang w:val="en-US" w:eastAsia="zh-CN"/>
        </w:rPr>
        <w:t>LLOC 357 -&gt; 380</w:t>
      </w:r>
    </w:p>
    <w:p w14:paraId="3CC366CF">
      <w:pPr>
        <w:keepNext w:val="0"/>
        <w:keepLines w:val="0"/>
        <w:pageBreakBefore w:val="0"/>
        <w:widowControl w:val="0"/>
        <w:numPr>
          <w:ilvl w:val="0"/>
          <w:numId w:val="15"/>
        </w:numPr>
        <w:kinsoku/>
        <w:wordWrap/>
        <w:overflowPunct/>
        <w:topLinePunct w:val="0"/>
        <w:autoSpaceDE/>
        <w:autoSpaceDN/>
        <w:bidi w:val="0"/>
        <w:adjustRightInd/>
        <w:snapToGrid/>
        <w:spacing w:line="300" w:lineRule="auto"/>
        <w:ind w:left="0" w:leftChars="0" w:firstLine="480" w:firstLineChars="200"/>
        <w:textAlignment w:val="auto"/>
        <w:rPr>
          <w:rFonts w:hint="default" w:cs="Times New Roman"/>
          <w:sz w:val="24"/>
          <w:szCs w:val="24"/>
          <w:lang w:val="en-US" w:eastAsia="zh-CN"/>
        </w:rPr>
      </w:pPr>
      <w:r>
        <w:rPr>
          <w:rFonts w:hint="default" w:cs="Times New Roman"/>
          <w:sz w:val="24"/>
          <w:szCs w:val="24"/>
          <w:lang w:val="en-US" w:eastAsia="zh-CN"/>
        </w:rPr>
        <w:t>utils.py</w:t>
      </w:r>
      <w:r>
        <w:rPr>
          <w:rFonts w:hint="eastAsia" w:cs="Times New Roman"/>
          <w:sz w:val="24"/>
          <w:szCs w:val="24"/>
          <w:lang w:val="en-US" w:eastAsia="zh-CN"/>
        </w:rPr>
        <w:t>：</w:t>
      </w:r>
      <w:r>
        <w:rPr>
          <w:rFonts w:hint="default" w:cs="Times New Roman"/>
          <w:sz w:val="24"/>
          <w:szCs w:val="24"/>
          <w:lang w:val="en-US" w:eastAsia="zh-CN"/>
        </w:rPr>
        <w:t>LOC 86 -&gt; 147</w:t>
      </w:r>
      <w:r>
        <w:rPr>
          <w:rFonts w:hint="eastAsia" w:cs="Times New Roman"/>
          <w:sz w:val="24"/>
          <w:szCs w:val="24"/>
          <w:lang w:val="en-US" w:eastAsia="zh-CN"/>
        </w:rPr>
        <w:t>，</w:t>
      </w:r>
      <w:r>
        <w:rPr>
          <w:rFonts w:hint="default" w:cs="Times New Roman"/>
          <w:sz w:val="24"/>
          <w:szCs w:val="24"/>
          <w:lang w:val="en-US" w:eastAsia="zh-CN"/>
        </w:rPr>
        <w:t>LLOC 72 -&gt; 87</w:t>
      </w:r>
    </w:p>
    <w:p w14:paraId="1E9DC8BB">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Radon结果表明，本次重构最显著的收益仍然体现在复杂度降低。项目平均圈复杂度由A(4.447) 降至A(2.606)，其中main.py的长菜单函数和services.py的核心业务函数均由中高复杂度降至A级。与此同时，main.py的文件级可维护性指数由B(16.59) 提升至 A(23.32)，说明菜单层重构效果明显。虽然 services.py 的文件级可维护性指数仍保持在 C，但这更多反映出当前服务层仍然承担较多业务职责、单文件规模较大，而不代表结构重构无效。总体来看，本次重构属于以增加辅助函数、文档说明和结构留白换取更清晰职责边界和更低复杂度的典型改进。</w:t>
      </w:r>
    </w:p>
    <w:p w14:paraId="5833CCA1">
      <w:pPr>
        <w:rPr>
          <w:rFonts w:hint="default"/>
          <w:lang w:val="en-US" w:eastAsia="zh-CN"/>
        </w:rPr>
      </w:pPr>
    </w:p>
    <w:p w14:paraId="0C0912FB">
      <w:pPr>
        <w:widowControl/>
        <w:contextualSpacing/>
        <w:jc w:val="left"/>
        <w:rPr>
          <w:rFonts w:ascii="华光敦韵宋_CNKI" w:hAnsi="华光敦韵宋_CNKI" w:eastAsia="华光敦韵宋_CNKI"/>
        </w:rPr>
      </w:pPr>
      <w:r>
        <w:rPr>
          <w:rFonts w:ascii="华光敦韵宋_CNKI" w:hAnsi="华光敦韵宋_CNKI" w:eastAsia="华光敦韵宋_CNKI"/>
        </w:rPr>
        <w:br w:type="page"/>
      </w:r>
    </w:p>
    <w:p w14:paraId="4BCF90B8">
      <w:pPr>
        <w:pStyle w:val="2"/>
        <w:keepNext/>
        <w:keepLines/>
        <w:pageBreakBefore w:val="0"/>
        <w:widowControl w:val="0"/>
        <w:kinsoku/>
        <w:wordWrap/>
        <w:overflowPunct/>
        <w:topLinePunct w:val="0"/>
        <w:autoSpaceDE/>
        <w:autoSpaceDN/>
        <w:bidi w:val="0"/>
        <w:adjustRightInd/>
        <w:snapToGrid/>
        <w:spacing w:before="157" w:beforeLines="50" w:after="157" w:afterLines="50"/>
        <w:jc w:val="center"/>
        <w:textAlignment w:val="auto"/>
        <w:outlineLvl w:val="0"/>
        <w:rPr>
          <w:rFonts w:hint="eastAsia"/>
          <w:lang w:val="en-US" w:eastAsia="zh-CN"/>
        </w:rPr>
      </w:pPr>
      <w:r>
        <w:rPr>
          <w:rFonts w:hint="eastAsia" w:cstheme="minorBidi"/>
          <w:lang w:val="en-US" w:eastAsia="zh-CN"/>
        </w:rPr>
        <w:t>架构质量属性讨论</w:t>
      </w:r>
    </w:p>
    <w:p w14:paraId="42ABBA25">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4.1 所关注的质量属性：可测试性</w:t>
      </w:r>
    </w:p>
    <w:p w14:paraId="2B166906">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对于当前图书馆管理系统而言，重构前主要存在以下可测试性问题：</w:t>
      </w:r>
    </w:p>
    <w:p w14:paraId="538D5AC6">
      <w:pPr>
        <w:keepNext w:val="0"/>
        <w:keepLines w:val="0"/>
        <w:pageBreakBefore w:val="0"/>
        <w:widowControl w:val="0"/>
        <w:numPr>
          <w:ilvl w:val="0"/>
          <w:numId w:val="16"/>
        </w:numPr>
        <w:kinsoku/>
        <w:wordWrap/>
        <w:overflowPunct/>
        <w:topLinePunct w:val="0"/>
        <w:autoSpaceDE/>
        <w:autoSpaceDN/>
        <w:bidi w:val="0"/>
        <w:adjustRightInd/>
        <w:snapToGrid/>
        <w:spacing w:line="300" w:lineRule="auto"/>
        <w:ind w:left="0" w:leftChars="0" w:firstLine="480" w:firstLineChars="200"/>
        <w:textAlignment w:val="auto"/>
        <w:rPr>
          <w:rFonts w:hint="eastAsia" w:cs="Times New Roman"/>
          <w:sz w:val="24"/>
          <w:szCs w:val="24"/>
          <w:lang w:val="en-US" w:eastAsia="zh-CN"/>
        </w:rPr>
      </w:pPr>
      <w:r>
        <w:rPr>
          <w:rFonts w:hint="eastAsia" w:cs="Times New Roman"/>
          <w:sz w:val="24"/>
          <w:szCs w:val="24"/>
          <w:lang w:val="en-US" w:eastAsia="zh-CN"/>
        </w:rPr>
        <w:t>缺少自动化测试代码，业务逻辑只能依赖命令行手工验证；</w:t>
      </w:r>
    </w:p>
    <w:p w14:paraId="6236B303">
      <w:pPr>
        <w:keepNext w:val="0"/>
        <w:keepLines w:val="0"/>
        <w:pageBreakBefore w:val="0"/>
        <w:widowControl w:val="0"/>
        <w:numPr>
          <w:ilvl w:val="0"/>
          <w:numId w:val="16"/>
        </w:numPr>
        <w:kinsoku/>
        <w:wordWrap/>
        <w:overflowPunct/>
        <w:topLinePunct w:val="0"/>
        <w:autoSpaceDE/>
        <w:autoSpaceDN/>
        <w:bidi w:val="0"/>
        <w:adjustRightInd/>
        <w:snapToGrid/>
        <w:spacing w:line="300" w:lineRule="auto"/>
        <w:ind w:left="0" w:leftChars="0" w:firstLine="480" w:firstLineChars="200"/>
        <w:textAlignment w:val="auto"/>
        <w:rPr>
          <w:rFonts w:hint="eastAsia" w:cs="Times New Roman"/>
          <w:sz w:val="24"/>
          <w:szCs w:val="24"/>
          <w:lang w:val="en-US" w:eastAsia="zh-CN"/>
        </w:rPr>
      </w:pPr>
      <w:r>
        <w:rPr>
          <w:rFonts w:hint="eastAsia" w:cs="Times New Roman"/>
          <w:sz w:val="24"/>
          <w:szCs w:val="24"/>
          <w:lang w:val="en-US" w:eastAsia="zh-CN"/>
        </w:rPr>
        <w:t>LibraryService 中虽然集中了承担核心业务，但方法内部同时操作内存状态和持久化保存；</w:t>
      </w:r>
    </w:p>
    <w:p w14:paraId="402EE1D4">
      <w:pPr>
        <w:keepNext w:val="0"/>
        <w:keepLines w:val="0"/>
        <w:pageBreakBefore w:val="0"/>
        <w:widowControl w:val="0"/>
        <w:numPr>
          <w:ilvl w:val="0"/>
          <w:numId w:val="16"/>
        </w:numPr>
        <w:kinsoku/>
        <w:wordWrap/>
        <w:overflowPunct/>
        <w:topLinePunct w:val="0"/>
        <w:autoSpaceDE/>
        <w:autoSpaceDN/>
        <w:bidi w:val="0"/>
        <w:adjustRightInd/>
        <w:snapToGrid/>
        <w:spacing w:line="300" w:lineRule="auto"/>
        <w:ind w:left="0" w:leftChars="0" w:firstLine="480" w:firstLineChars="200"/>
        <w:textAlignment w:val="auto"/>
        <w:rPr>
          <w:rFonts w:hint="eastAsia" w:cs="Times New Roman"/>
          <w:sz w:val="24"/>
          <w:szCs w:val="24"/>
          <w:lang w:val="en-US" w:eastAsia="zh-CN"/>
        </w:rPr>
      </w:pPr>
      <w:r>
        <w:rPr>
          <w:rFonts w:hint="eastAsia" w:cs="Times New Roman"/>
          <w:sz w:val="24"/>
          <w:szCs w:val="24"/>
          <w:lang w:val="en-US" w:eastAsia="zh-CN"/>
        </w:rPr>
        <w:t>日期相关逻辑和 JSON 文件读写增加了测试隔离难度；</w:t>
      </w:r>
    </w:p>
    <w:p w14:paraId="3D4E65B3">
      <w:pPr>
        <w:keepNext w:val="0"/>
        <w:keepLines w:val="0"/>
        <w:pageBreakBefore w:val="0"/>
        <w:widowControl w:val="0"/>
        <w:numPr>
          <w:ilvl w:val="0"/>
          <w:numId w:val="16"/>
        </w:numPr>
        <w:kinsoku/>
        <w:wordWrap/>
        <w:overflowPunct/>
        <w:topLinePunct w:val="0"/>
        <w:autoSpaceDE/>
        <w:autoSpaceDN/>
        <w:bidi w:val="0"/>
        <w:adjustRightInd/>
        <w:snapToGrid/>
        <w:spacing w:line="300" w:lineRule="auto"/>
        <w:ind w:left="0" w:leftChars="0" w:firstLine="480" w:firstLineChars="200"/>
        <w:textAlignment w:val="auto"/>
        <w:rPr>
          <w:rFonts w:hint="eastAsia" w:cs="Times New Roman"/>
          <w:sz w:val="24"/>
          <w:szCs w:val="24"/>
          <w:lang w:val="en-US" w:eastAsia="zh-CN"/>
        </w:rPr>
      </w:pPr>
      <w:r>
        <w:rPr>
          <w:rFonts w:hint="eastAsia" w:cs="Times New Roman"/>
          <w:sz w:val="24"/>
          <w:szCs w:val="24"/>
          <w:lang w:val="en-US" w:eastAsia="zh-CN"/>
        </w:rPr>
        <w:t>边界路径较多，但缺乏系统性验证。</w:t>
      </w:r>
    </w:p>
    <w:p w14:paraId="52178A5B">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因此，实验二选择“可测试性”作为重点质量属性，通过引入 pytest 、测试目录和隔离存储机制，对核心业务逻辑进行自动化验证并使用coverage对测试覆盖率进行统计，进一步量化测试改进效果。</w:t>
      </w:r>
    </w:p>
    <w:p w14:paraId="4FA68CA0">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4.2 通过临时目录隔离数据文件</w:t>
      </w:r>
    </w:p>
    <w:p w14:paraId="78C592F8">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default" w:cs="Times New Roman"/>
          <w:sz w:val="24"/>
          <w:szCs w:val="24"/>
          <w:lang w:val="en-US" w:eastAsia="zh-CN"/>
        </w:rPr>
      </w:pPr>
      <w:r>
        <w:rPr>
          <w:rFonts w:hint="default" w:cs="Times New Roman"/>
          <w:sz w:val="24"/>
          <w:szCs w:val="24"/>
          <w:lang w:val="en-US" w:eastAsia="zh-CN"/>
        </w:rPr>
        <w:t>为避免测试污染真实的books.json、users.json、records.json，本实验没有直接操作项目根目录下的数据文件；而是利用 JsonStorage(base_dir=tmp_path) 将测试数据隔离到 pytest 提供的临时目录；这样每次测试运行都拥有独立、可重复的测试环境，降低了外部依赖对测试稳定性的影响。</w:t>
      </w:r>
    </w:p>
    <w:p w14:paraId="43C4905F">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default" w:ascii="黑体" w:hAnsi="黑体" w:eastAsia="宋体" w:cstheme="majorBidi"/>
          <w:i w:val="0"/>
          <w:iCs w:val="0"/>
          <w:color w:val="000000" w:themeColor="text1"/>
          <w:kern w:val="2"/>
          <w:sz w:val="24"/>
          <w:szCs w:val="32"/>
          <w:lang w:val="en-US" w:eastAsia="zh-CN"/>
          <w14:textFill>
            <w14:solidFill>
              <w14:schemeClr w14:val="tx1"/>
            </w14:solidFill>
          </w14:textFill>
        </w:rPr>
        <w:t>4.3 围绕核心业务路径补充</w:t>
      </w: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测试用例</w:t>
      </w:r>
    </w:p>
    <w:p w14:paraId="57A6198B">
      <w:pPr>
        <w:widowControl w:val="0"/>
        <w:numPr>
          <w:ilvl w:val="0"/>
          <w:numId w:val="0"/>
        </w:numPr>
        <w:contextualSpacing/>
        <w:jc w:val="center"/>
        <w:rPr>
          <w:rFonts w:hint="default" w:ascii="黑体" w:hAnsi="黑体" w:eastAsia="黑体" w:cs="黑体"/>
          <w:b/>
          <w:bCs/>
          <w:sz w:val="21"/>
          <w:szCs w:val="21"/>
          <w:lang w:val="en-US" w:eastAsia="zh-CN"/>
        </w:rPr>
      </w:pPr>
      <w:r>
        <w:rPr>
          <w:rFonts w:hint="eastAsia" w:ascii="黑体" w:hAnsi="黑体" w:eastAsia="黑体" w:cs="黑体"/>
          <w:b/>
          <w:bCs/>
          <w:sz w:val="21"/>
          <w:szCs w:val="21"/>
          <w:lang w:val="en-US" w:eastAsia="zh-CN"/>
        </w:rPr>
        <w:t>表4.1 核心测试用例表</w:t>
      </w:r>
    </w:p>
    <w:tbl>
      <w:tblPr>
        <w:tblStyle w:val="12"/>
        <w:tblW w:w="88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908"/>
        <w:gridCol w:w="2107"/>
        <w:gridCol w:w="1897"/>
        <w:gridCol w:w="2908"/>
      </w:tblGrid>
      <w:tr w14:paraId="54D9C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l2br w:val="nil"/>
            </w:tcBorders>
            <w:shd w:val="clear" w:color="auto" w:fill="FFFFFF"/>
            <w:vAlign w:val="center"/>
          </w:tcPr>
          <w:p w14:paraId="24E7FC39">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bCs/>
                <w:color w:val="000000"/>
                <w:sz w:val="21"/>
                <w:szCs w:val="21"/>
              </w:rPr>
              <w:t>测试对象</w:t>
            </w:r>
          </w:p>
        </w:tc>
        <w:tc>
          <w:tcPr>
            <w:tcW w:w="2107" w:type="dxa"/>
            <w:tcBorders>
              <w:top w:val="single" w:color="000000" w:sz="4" w:space="0"/>
              <w:left w:val="nil"/>
              <w:bottom w:val="single" w:color="000000" w:sz="4" w:space="0"/>
              <w:right w:val="nil"/>
            </w:tcBorders>
            <w:shd w:val="clear" w:color="auto" w:fill="FFFFFF"/>
            <w:vAlign w:val="center"/>
          </w:tcPr>
          <w:p w14:paraId="5A73ADFE">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bCs/>
                <w:color w:val="000000"/>
                <w:sz w:val="21"/>
                <w:szCs w:val="21"/>
              </w:rPr>
              <w:t>测试场景</w:t>
            </w:r>
          </w:p>
        </w:tc>
        <w:tc>
          <w:tcPr>
            <w:tcW w:w="1897" w:type="dxa"/>
            <w:tcBorders>
              <w:top w:val="single" w:color="000000" w:sz="4" w:space="0"/>
              <w:left w:val="nil"/>
              <w:bottom w:val="single" w:color="000000" w:sz="4" w:space="0"/>
              <w:right w:val="nil"/>
            </w:tcBorders>
            <w:shd w:val="clear" w:color="auto" w:fill="FFFFFF"/>
            <w:vAlign w:val="center"/>
          </w:tcPr>
          <w:p w14:paraId="00CFD9B5">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bCs/>
                <w:color w:val="000000"/>
                <w:sz w:val="21"/>
                <w:szCs w:val="21"/>
              </w:rPr>
              <w:t>前置条件</w:t>
            </w:r>
          </w:p>
        </w:tc>
        <w:tc>
          <w:tcPr>
            <w:tcW w:w="2908" w:type="dxa"/>
            <w:tcBorders>
              <w:top w:val="single" w:color="000000" w:sz="4" w:space="0"/>
              <w:left w:val="nil"/>
              <w:bottom w:val="single" w:color="000000" w:sz="4" w:space="0"/>
              <w:right w:val="nil"/>
            </w:tcBorders>
            <w:shd w:val="clear" w:color="auto" w:fill="FFFFFF"/>
            <w:vAlign w:val="center"/>
          </w:tcPr>
          <w:p w14:paraId="08989344">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bCs/>
                <w:color w:val="000000"/>
                <w:sz w:val="21"/>
                <w:szCs w:val="21"/>
              </w:rPr>
              <w:t>预期结果</w:t>
            </w:r>
          </w:p>
        </w:tc>
      </w:tr>
      <w:tr w14:paraId="1126A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cBorders>
            <w:shd w:val="clear" w:color="auto" w:fill="FFFFFF"/>
            <w:vAlign w:val="center"/>
          </w:tcPr>
          <w:p w14:paraId="798200E5">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rStyle w:val="14"/>
                <w:b w:val="0"/>
                <w:color w:val="000000"/>
                <w:sz w:val="21"/>
                <w:szCs w:val="21"/>
              </w:rPr>
              <w:t>add_book()</w:t>
            </w:r>
          </w:p>
        </w:tc>
        <w:tc>
          <w:tcPr>
            <w:tcW w:w="2107" w:type="dxa"/>
            <w:tcBorders>
              <w:top w:val="single" w:color="000000" w:sz="4" w:space="0"/>
              <w:left w:val="nil"/>
              <w:bottom w:val="single" w:color="000000" w:sz="4" w:space="0"/>
              <w:right w:val="nil"/>
            </w:tcBorders>
            <w:shd w:val="clear" w:color="auto" w:fill="FFFFFF"/>
            <w:vAlign w:val="center"/>
          </w:tcPr>
          <w:p w14:paraId="4E88E13C">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正常添加图书</w:t>
            </w:r>
          </w:p>
        </w:tc>
        <w:tc>
          <w:tcPr>
            <w:tcW w:w="1897" w:type="dxa"/>
            <w:tcBorders>
              <w:top w:val="single" w:color="000000" w:sz="4" w:space="0"/>
              <w:left w:val="nil"/>
              <w:bottom w:val="single" w:color="000000" w:sz="4" w:space="0"/>
              <w:right w:val="nil"/>
            </w:tcBorders>
            <w:shd w:val="clear" w:color="auto" w:fill="FFFFFF"/>
            <w:vAlign w:val="center"/>
          </w:tcPr>
          <w:p w14:paraId="314905C1">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系统中不存在相同编号和 ISBN</w:t>
            </w:r>
          </w:p>
        </w:tc>
        <w:tc>
          <w:tcPr>
            <w:tcW w:w="2908" w:type="dxa"/>
            <w:tcBorders>
              <w:top w:val="single" w:color="000000" w:sz="4" w:space="0"/>
              <w:left w:val="nil"/>
              <w:bottom w:val="single" w:color="000000" w:sz="4" w:space="0"/>
              <w:right w:val="nil"/>
            </w:tcBorders>
            <w:shd w:val="clear" w:color="auto" w:fill="FFFFFF"/>
            <w:vAlign w:val="center"/>
          </w:tcPr>
          <w:p w14:paraId="37C521C5">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返回成功，图书列表新增1条记录</w:t>
            </w:r>
          </w:p>
        </w:tc>
      </w:tr>
      <w:tr w14:paraId="3D60F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cBorders>
            <w:shd w:val="clear" w:color="auto" w:fill="FFFFFF"/>
            <w:vAlign w:val="center"/>
          </w:tcPr>
          <w:p w14:paraId="759E2ED5">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rStyle w:val="14"/>
                <w:b w:val="0"/>
                <w:color w:val="000000"/>
                <w:sz w:val="21"/>
                <w:szCs w:val="21"/>
              </w:rPr>
              <w:t>add_user()</w:t>
            </w:r>
          </w:p>
        </w:tc>
        <w:tc>
          <w:tcPr>
            <w:tcW w:w="2107" w:type="dxa"/>
            <w:tcBorders>
              <w:top w:val="single" w:color="000000" w:sz="4" w:space="0"/>
              <w:left w:val="nil"/>
              <w:bottom w:val="single" w:color="000000" w:sz="4" w:space="0"/>
              <w:right w:val="nil"/>
            </w:tcBorders>
            <w:shd w:val="clear" w:color="auto" w:fill="FFFFFF"/>
            <w:vAlign w:val="center"/>
          </w:tcPr>
          <w:p w14:paraId="2AD1CBDC">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正常添加用户</w:t>
            </w:r>
          </w:p>
        </w:tc>
        <w:tc>
          <w:tcPr>
            <w:tcW w:w="1897" w:type="dxa"/>
            <w:tcBorders>
              <w:top w:val="single" w:color="000000" w:sz="4" w:space="0"/>
              <w:left w:val="nil"/>
              <w:bottom w:val="single" w:color="000000" w:sz="4" w:space="0"/>
              <w:right w:val="nil"/>
            </w:tcBorders>
            <w:shd w:val="clear" w:color="auto" w:fill="FFFFFF"/>
            <w:vAlign w:val="center"/>
          </w:tcPr>
          <w:p w14:paraId="01B9ADAD">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系统中不存在相同编号和手机号</w:t>
            </w:r>
          </w:p>
        </w:tc>
        <w:tc>
          <w:tcPr>
            <w:tcW w:w="2908" w:type="dxa"/>
            <w:tcBorders>
              <w:top w:val="single" w:color="000000" w:sz="4" w:space="0"/>
              <w:left w:val="nil"/>
              <w:bottom w:val="single" w:color="000000" w:sz="4" w:space="0"/>
              <w:right w:val="nil"/>
            </w:tcBorders>
            <w:shd w:val="clear" w:color="auto" w:fill="FFFFFF"/>
            <w:vAlign w:val="center"/>
          </w:tcPr>
          <w:p w14:paraId="61F519E4">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返回成功，用户列表新增1条记录</w:t>
            </w:r>
          </w:p>
        </w:tc>
      </w:tr>
      <w:tr w14:paraId="6F603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cBorders>
            <w:shd w:val="clear" w:color="auto" w:fill="FFFFFF"/>
            <w:vAlign w:val="center"/>
          </w:tcPr>
          <w:p w14:paraId="56166481">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rStyle w:val="14"/>
                <w:b w:val="0"/>
                <w:color w:val="000000"/>
                <w:sz w:val="21"/>
                <w:szCs w:val="21"/>
              </w:rPr>
              <w:t>borrow_book()</w:t>
            </w:r>
          </w:p>
        </w:tc>
        <w:tc>
          <w:tcPr>
            <w:tcW w:w="2107" w:type="dxa"/>
            <w:tcBorders>
              <w:top w:val="single" w:color="000000" w:sz="4" w:space="0"/>
              <w:left w:val="nil"/>
              <w:bottom w:val="single" w:color="000000" w:sz="4" w:space="0"/>
              <w:right w:val="nil"/>
            </w:tcBorders>
            <w:shd w:val="clear" w:color="auto" w:fill="FFFFFF"/>
            <w:vAlign w:val="center"/>
          </w:tcPr>
          <w:p w14:paraId="54CA9916">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正常借书</w:t>
            </w:r>
          </w:p>
        </w:tc>
        <w:tc>
          <w:tcPr>
            <w:tcW w:w="1897" w:type="dxa"/>
            <w:tcBorders>
              <w:top w:val="single" w:color="000000" w:sz="4" w:space="0"/>
              <w:left w:val="nil"/>
              <w:bottom w:val="single" w:color="000000" w:sz="4" w:space="0"/>
              <w:right w:val="nil"/>
            </w:tcBorders>
            <w:shd w:val="clear" w:color="auto" w:fill="FFFFFF"/>
            <w:vAlign w:val="center"/>
          </w:tcPr>
          <w:p w14:paraId="5BF048F1">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图书存在、用户正常、库存充足</w:t>
            </w:r>
          </w:p>
        </w:tc>
        <w:tc>
          <w:tcPr>
            <w:tcW w:w="2908" w:type="dxa"/>
            <w:tcBorders>
              <w:top w:val="single" w:color="000000" w:sz="4" w:space="0"/>
              <w:left w:val="nil"/>
              <w:bottom w:val="single" w:color="000000" w:sz="4" w:space="0"/>
              <w:right w:val="nil"/>
            </w:tcBorders>
            <w:shd w:val="clear" w:color="auto" w:fill="FFFFFF"/>
            <w:vAlign w:val="center"/>
          </w:tcPr>
          <w:p w14:paraId="397E3B32">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借书成功，库存减1，生成借阅记录</w:t>
            </w:r>
          </w:p>
        </w:tc>
      </w:tr>
      <w:tr w14:paraId="24744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cBorders>
            <w:shd w:val="clear" w:color="auto" w:fill="FFFFFF"/>
            <w:vAlign w:val="center"/>
          </w:tcPr>
          <w:p w14:paraId="76E3C76C">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rStyle w:val="14"/>
                <w:b w:val="0"/>
                <w:color w:val="000000"/>
                <w:sz w:val="21"/>
                <w:szCs w:val="21"/>
              </w:rPr>
              <w:t>borrow_book()</w:t>
            </w:r>
          </w:p>
        </w:tc>
        <w:tc>
          <w:tcPr>
            <w:tcW w:w="2107" w:type="dxa"/>
            <w:tcBorders>
              <w:top w:val="single" w:color="000000" w:sz="4" w:space="0"/>
              <w:left w:val="nil"/>
              <w:bottom w:val="single" w:color="000000" w:sz="4" w:space="0"/>
              <w:right w:val="nil"/>
            </w:tcBorders>
            <w:shd w:val="clear" w:color="auto" w:fill="FFFFFF"/>
            <w:vAlign w:val="center"/>
          </w:tcPr>
          <w:p w14:paraId="4D5BC0D5">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重复借阅同一本未归还图书</w:t>
            </w:r>
          </w:p>
        </w:tc>
        <w:tc>
          <w:tcPr>
            <w:tcW w:w="1897" w:type="dxa"/>
            <w:tcBorders>
              <w:top w:val="single" w:color="000000" w:sz="4" w:space="0"/>
              <w:left w:val="nil"/>
              <w:bottom w:val="single" w:color="000000" w:sz="4" w:space="0"/>
              <w:right w:val="nil"/>
            </w:tcBorders>
            <w:shd w:val="clear" w:color="auto" w:fill="FFFFFF"/>
            <w:vAlign w:val="center"/>
          </w:tcPr>
          <w:p w14:paraId="349F147B">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用户已借过该图书且未归还</w:t>
            </w:r>
          </w:p>
        </w:tc>
        <w:tc>
          <w:tcPr>
            <w:tcW w:w="2908" w:type="dxa"/>
            <w:tcBorders>
              <w:top w:val="single" w:color="000000" w:sz="4" w:space="0"/>
              <w:left w:val="nil"/>
              <w:bottom w:val="single" w:color="000000" w:sz="4" w:space="0"/>
              <w:right w:val="nil"/>
            </w:tcBorders>
            <w:shd w:val="clear" w:color="auto" w:fill="FFFFFF"/>
            <w:vAlign w:val="center"/>
          </w:tcPr>
          <w:p w14:paraId="762F0171">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返回失败，不新增借阅记录</w:t>
            </w:r>
          </w:p>
        </w:tc>
      </w:tr>
      <w:tr w14:paraId="4BA02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cBorders>
            <w:shd w:val="clear" w:color="auto" w:fill="FFFFFF"/>
            <w:vAlign w:val="center"/>
          </w:tcPr>
          <w:p w14:paraId="5EA72B75">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rStyle w:val="14"/>
                <w:b w:val="0"/>
                <w:color w:val="000000"/>
                <w:sz w:val="21"/>
                <w:szCs w:val="21"/>
              </w:rPr>
              <w:t>borrow_book()</w:t>
            </w:r>
          </w:p>
        </w:tc>
        <w:tc>
          <w:tcPr>
            <w:tcW w:w="2107" w:type="dxa"/>
            <w:tcBorders>
              <w:top w:val="single" w:color="000000" w:sz="4" w:space="0"/>
              <w:left w:val="nil"/>
              <w:bottom w:val="single" w:color="000000" w:sz="4" w:space="0"/>
              <w:right w:val="nil"/>
            </w:tcBorders>
            <w:shd w:val="clear" w:color="auto" w:fill="FFFFFF"/>
            <w:vAlign w:val="center"/>
          </w:tcPr>
          <w:p w14:paraId="2632DC50">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用户状态异常时借书</w:t>
            </w:r>
          </w:p>
        </w:tc>
        <w:tc>
          <w:tcPr>
            <w:tcW w:w="1897" w:type="dxa"/>
            <w:tcBorders>
              <w:top w:val="single" w:color="000000" w:sz="4" w:space="0"/>
              <w:left w:val="nil"/>
              <w:bottom w:val="single" w:color="000000" w:sz="4" w:space="0"/>
              <w:right w:val="nil"/>
            </w:tcBorders>
            <w:shd w:val="clear" w:color="auto" w:fill="FFFFFF"/>
            <w:vAlign w:val="center"/>
          </w:tcPr>
          <w:p w14:paraId="0A99D450">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用户状态不是“正常”</w:t>
            </w:r>
          </w:p>
        </w:tc>
        <w:tc>
          <w:tcPr>
            <w:tcW w:w="2908" w:type="dxa"/>
            <w:tcBorders>
              <w:top w:val="single" w:color="000000" w:sz="4" w:space="0"/>
              <w:left w:val="nil"/>
              <w:bottom w:val="single" w:color="000000" w:sz="4" w:space="0"/>
              <w:right w:val="nil"/>
            </w:tcBorders>
            <w:shd w:val="clear" w:color="auto" w:fill="FFFFFF"/>
            <w:vAlign w:val="center"/>
          </w:tcPr>
          <w:p w14:paraId="05B71B63">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返回失败，提示用户状态异常</w:t>
            </w:r>
          </w:p>
        </w:tc>
      </w:tr>
      <w:tr w14:paraId="42BBD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cBorders>
            <w:shd w:val="clear" w:color="auto" w:fill="FFFFFF"/>
            <w:vAlign w:val="center"/>
          </w:tcPr>
          <w:p w14:paraId="46152657">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rStyle w:val="14"/>
                <w:b w:val="0"/>
                <w:color w:val="000000"/>
                <w:sz w:val="21"/>
                <w:szCs w:val="21"/>
              </w:rPr>
              <w:t>borrow_book()</w:t>
            </w:r>
          </w:p>
        </w:tc>
        <w:tc>
          <w:tcPr>
            <w:tcW w:w="2107" w:type="dxa"/>
            <w:tcBorders>
              <w:top w:val="single" w:color="000000" w:sz="4" w:space="0"/>
              <w:left w:val="nil"/>
              <w:bottom w:val="single" w:color="000000" w:sz="4" w:space="0"/>
              <w:right w:val="nil"/>
            </w:tcBorders>
            <w:shd w:val="clear" w:color="auto" w:fill="FFFFFF"/>
            <w:vAlign w:val="center"/>
          </w:tcPr>
          <w:p w14:paraId="0480CDC9">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库存不足时借书</w:t>
            </w:r>
          </w:p>
        </w:tc>
        <w:tc>
          <w:tcPr>
            <w:tcW w:w="1897" w:type="dxa"/>
            <w:tcBorders>
              <w:top w:val="single" w:color="000000" w:sz="4" w:space="0"/>
              <w:left w:val="nil"/>
              <w:bottom w:val="single" w:color="000000" w:sz="4" w:space="0"/>
              <w:right w:val="nil"/>
            </w:tcBorders>
            <w:shd w:val="clear" w:color="auto" w:fill="FFFFFF"/>
            <w:vAlign w:val="center"/>
          </w:tcPr>
          <w:p w14:paraId="4C12972C">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图书库存为 0</w:t>
            </w:r>
          </w:p>
        </w:tc>
        <w:tc>
          <w:tcPr>
            <w:tcW w:w="2908" w:type="dxa"/>
            <w:tcBorders>
              <w:top w:val="single" w:color="000000" w:sz="4" w:space="0"/>
              <w:left w:val="nil"/>
              <w:bottom w:val="single" w:color="000000" w:sz="4" w:space="0"/>
              <w:right w:val="nil"/>
            </w:tcBorders>
            <w:shd w:val="clear" w:color="auto" w:fill="FFFFFF"/>
            <w:vAlign w:val="center"/>
          </w:tcPr>
          <w:p w14:paraId="5203B0D1">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返回失败，提示库存不足</w:t>
            </w:r>
          </w:p>
        </w:tc>
      </w:tr>
      <w:tr w14:paraId="0CEBD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cBorders>
            <w:shd w:val="clear" w:color="auto" w:fill="FFFFFF"/>
            <w:vAlign w:val="center"/>
          </w:tcPr>
          <w:p w14:paraId="1978557D">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rStyle w:val="14"/>
                <w:b w:val="0"/>
                <w:color w:val="000000"/>
                <w:sz w:val="21"/>
                <w:szCs w:val="21"/>
              </w:rPr>
              <w:t>return_book()</w:t>
            </w:r>
          </w:p>
        </w:tc>
        <w:tc>
          <w:tcPr>
            <w:tcW w:w="2107" w:type="dxa"/>
            <w:tcBorders>
              <w:top w:val="single" w:color="000000" w:sz="4" w:space="0"/>
              <w:left w:val="nil"/>
              <w:bottom w:val="single" w:color="000000" w:sz="4" w:space="0"/>
              <w:right w:val="nil"/>
            </w:tcBorders>
            <w:shd w:val="clear" w:color="auto" w:fill="FFFFFF"/>
            <w:vAlign w:val="center"/>
          </w:tcPr>
          <w:p w14:paraId="2666C44C">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正常还书</w:t>
            </w:r>
          </w:p>
        </w:tc>
        <w:tc>
          <w:tcPr>
            <w:tcW w:w="1897" w:type="dxa"/>
            <w:tcBorders>
              <w:top w:val="single" w:color="000000" w:sz="4" w:space="0"/>
              <w:left w:val="nil"/>
              <w:bottom w:val="single" w:color="000000" w:sz="4" w:space="0"/>
              <w:right w:val="nil"/>
            </w:tcBorders>
            <w:shd w:val="clear" w:color="auto" w:fill="FFFFFF"/>
            <w:vAlign w:val="center"/>
          </w:tcPr>
          <w:p w14:paraId="018CF79C">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借阅记录存在且未归还</w:t>
            </w:r>
          </w:p>
        </w:tc>
        <w:tc>
          <w:tcPr>
            <w:tcW w:w="2908" w:type="dxa"/>
            <w:tcBorders>
              <w:top w:val="single" w:color="000000" w:sz="4" w:space="0"/>
              <w:left w:val="nil"/>
              <w:bottom w:val="single" w:color="000000" w:sz="4" w:space="0"/>
              <w:right w:val="nil"/>
            </w:tcBorders>
            <w:shd w:val="clear" w:color="auto" w:fill="FFFFFF"/>
            <w:vAlign w:val="center"/>
          </w:tcPr>
          <w:p w14:paraId="286D6A0E">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还书成功，记录状态更新，库存恢复</w:t>
            </w:r>
          </w:p>
        </w:tc>
      </w:tr>
      <w:tr w14:paraId="6D23F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cBorders>
            <w:shd w:val="clear" w:color="auto" w:fill="FFFFFF"/>
            <w:vAlign w:val="center"/>
          </w:tcPr>
          <w:p w14:paraId="70CD8DE8">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rStyle w:val="14"/>
                <w:b w:val="0"/>
                <w:color w:val="000000"/>
                <w:sz w:val="21"/>
                <w:szCs w:val="21"/>
              </w:rPr>
              <w:t>return_book()</w:t>
            </w:r>
          </w:p>
        </w:tc>
        <w:tc>
          <w:tcPr>
            <w:tcW w:w="2107" w:type="dxa"/>
            <w:tcBorders>
              <w:top w:val="single" w:color="000000" w:sz="4" w:space="0"/>
              <w:left w:val="nil"/>
              <w:bottom w:val="single" w:color="000000" w:sz="4" w:space="0"/>
              <w:right w:val="nil"/>
            </w:tcBorders>
            <w:shd w:val="clear" w:color="auto" w:fill="FFFFFF"/>
            <w:vAlign w:val="center"/>
          </w:tcPr>
          <w:p w14:paraId="306873D8">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逾期还书</w:t>
            </w:r>
          </w:p>
        </w:tc>
        <w:tc>
          <w:tcPr>
            <w:tcW w:w="1897" w:type="dxa"/>
            <w:tcBorders>
              <w:top w:val="single" w:color="000000" w:sz="4" w:space="0"/>
              <w:left w:val="nil"/>
              <w:bottom w:val="single" w:color="000000" w:sz="4" w:space="0"/>
              <w:right w:val="nil"/>
            </w:tcBorders>
            <w:shd w:val="clear" w:color="auto" w:fill="FFFFFF"/>
            <w:vAlign w:val="center"/>
          </w:tcPr>
          <w:p w14:paraId="528712E8">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借阅记录已超过应还日期</w:t>
            </w:r>
          </w:p>
        </w:tc>
        <w:tc>
          <w:tcPr>
            <w:tcW w:w="2908" w:type="dxa"/>
            <w:tcBorders>
              <w:top w:val="single" w:color="000000" w:sz="4" w:space="0"/>
              <w:left w:val="nil"/>
              <w:bottom w:val="single" w:color="000000" w:sz="4" w:space="0"/>
              <w:right w:val="nil"/>
            </w:tcBorders>
            <w:shd w:val="clear" w:color="auto" w:fill="FFFFFF"/>
            <w:vAlign w:val="center"/>
          </w:tcPr>
          <w:p w14:paraId="06749DB0">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返回成功，并提示逾期天数</w:t>
            </w:r>
          </w:p>
        </w:tc>
      </w:tr>
      <w:tr w14:paraId="254C1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cBorders>
            <w:shd w:val="clear" w:color="auto" w:fill="FFFFFF"/>
            <w:vAlign w:val="center"/>
          </w:tcPr>
          <w:p w14:paraId="5C801833">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rStyle w:val="14"/>
                <w:b w:val="0"/>
                <w:color w:val="000000"/>
                <w:sz w:val="21"/>
                <w:szCs w:val="21"/>
              </w:rPr>
              <w:t>return_book()</w:t>
            </w:r>
          </w:p>
        </w:tc>
        <w:tc>
          <w:tcPr>
            <w:tcW w:w="2107" w:type="dxa"/>
            <w:tcBorders>
              <w:top w:val="single" w:color="000000" w:sz="4" w:space="0"/>
              <w:left w:val="nil"/>
              <w:bottom w:val="single" w:color="000000" w:sz="4" w:space="0"/>
              <w:right w:val="nil"/>
            </w:tcBorders>
            <w:shd w:val="clear" w:color="auto" w:fill="FFFFFF"/>
            <w:vAlign w:val="center"/>
          </w:tcPr>
          <w:p w14:paraId="36680615">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重复归还</w:t>
            </w:r>
          </w:p>
        </w:tc>
        <w:tc>
          <w:tcPr>
            <w:tcW w:w="1897" w:type="dxa"/>
            <w:tcBorders>
              <w:top w:val="single" w:color="000000" w:sz="4" w:space="0"/>
              <w:left w:val="nil"/>
              <w:bottom w:val="single" w:color="000000" w:sz="4" w:space="0"/>
              <w:right w:val="nil"/>
            </w:tcBorders>
            <w:shd w:val="clear" w:color="auto" w:fill="FFFFFF"/>
            <w:vAlign w:val="center"/>
          </w:tcPr>
          <w:p w14:paraId="491A5F25">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借阅记录已归还</w:t>
            </w:r>
          </w:p>
        </w:tc>
        <w:tc>
          <w:tcPr>
            <w:tcW w:w="2908" w:type="dxa"/>
            <w:tcBorders>
              <w:top w:val="single" w:color="000000" w:sz="4" w:space="0"/>
              <w:left w:val="nil"/>
              <w:bottom w:val="single" w:color="000000" w:sz="4" w:space="0"/>
              <w:right w:val="nil"/>
            </w:tcBorders>
            <w:shd w:val="clear" w:color="auto" w:fill="FFFFFF"/>
            <w:vAlign w:val="center"/>
          </w:tcPr>
          <w:p w14:paraId="32D245C6">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返回失败，提示该记录已归还</w:t>
            </w:r>
          </w:p>
        </w:tc>
      </w:tr>
      <w:tr w14:paraId="5A4B2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cBorders>
            <w:shd w:val="clear" w:color="auto" w:fill="FFFFFF"/>
            <w:vAlign w:val="center"/>
          </w:tcPr>
          <w:p w14:paraId="09A91C21">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rStyle w:val="14"/>
                <w:b w:val="0"/>
                <w:color w:val="000000"/>
                <w:sz w:val="21"/>
                <w:szCs w:val="21"/>
              </w:rPr>
              <w:t>get_overdue_records()</w:t>
            </w:r>
          </w:p>
        </w:tc>
        <w:tc>
          <w:tcPr>
            <w:tcW w:w="2107" w:type="dxa"/>
            <w:tcBorders>
              <w:top w:val="single" w:color="000000" w:sz="4" w:space="0"/>
              <w:left w:val="nil"/>
              <w:bottom w:val="single" w:color="000000" w:sz="4" w:space="0"/>
              <w:right w:val="nil"/>
            </w:tcBorders>
            <w:shd w:val="clear" w:color="auto" w:fill="FFFFFF"/>
            <w:vAlign w:val="center"/>
          </w:tcPr>
          <w:p w14:paraId="491577F1">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混合记录筛选</w:t>
            </w:r>
          </w:p>
        </w:tc>
        <w:tc>
          <w:tcPr>
            <w:tcW w:w="1897" w:type="dxa"/>
            <w:tcBorders>
              <w:top w:val="single" w:color="000000" w:sz="4" w:space="0"/>
              <w:left w:val="nil"/>
              <w:bottom w:val="single" w:color="000000" w:sz="4" w:space="0"/>
              <w:right w:val="nil"/>
            </w:tcBorders>
            <w:shd w:val="clear" w:color="auto" w:fill="FFFFFF"/>
            <w:vAlign w:val="center"/>
          </w:tcPr>
          <w:p w14:paraId="008C4E5A">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系统中同时存在逾期与未逾期记录</w:t>
            </w:r>
          </w:p>
        </w:tc>
        <w:tc>
          <w:tcPr>
            <w:tcW w:w="2908" w:type="dxa"/>
            <w:tcBorders>
              <w:top w:val="single" w:color="000000" w:sz="4" w:space="0"/>
              <w:left w:val="nil"/>
              <w:bottom w:val="single" w:color="000000" w:sz="4" w:space="0"/>
              <w:right w:val="nil"/>
            </w:tcBorders>
            <w:shd w:val="clear" w:color="auto" w:fill="FFFFFF"/>
            <w:vAlign w:val="center"/>
          </w:tcPr>
          <w:p w14:paraId="2B14810B">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仅返回逾期记录，并刷新逾期天数</w:t>
            </w:r>
          </w:p>
        </w:tc>
      </w:tr>
      <w:tr w14:paraId="4D824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cBorders>
            <w:shd w:val="clear" w:color="auto" w:fill="FFFFFF"/>
            <w:vAlign w:val="center"/>
          </w:tcPr>
          <w:p w14:paraId="52090609">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rStyle w:val="14"/>
                <w:b w:val="0"/>
                <w:color w:val="000000"/>
                <w:sz w:val="21"/>
                <w:szCs w:val="21"/>
              </w:rPr>
              <w:t>update_book()</w:t>
            </w:r>
          </w:p>
        </w:tc>
        <w:tc>
          <w:tcPr>
            <w:tcW w:w="2107" w:type="dxa"/>
            <w:tcBorders>
              <w:top w:val="single" w:color="000000" w:sz="4" w:space="0"/>
              <w:left w:val="nil"/>
              <w:bottom w:val="single" w:color="000000" w:sz="4" w:space="0"/>
              <w:right w:val="nil"/>
            </w:tcBorders>
            <w:shd w:val="clear" w:color="auto" w:fill="FFFFFF"/>
            <w:vAlign w:val="center"/>
          </w:tcPr>
          <w:p w14:paraId="46F3808D">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修改为重复 ISBN</w:t>
            </w:r>
          </w:p>
        </w:tc>
        <w:tc>
          <w:tcPr>
            <w:tcW w:w="1897" w:type="dxa"/>
            <w:tcBorders>
              <w:top w:val="single" w:color="000000" w:sz="4" w:space="0"/>
              <w:left w:val="nil"/>
              <w:bottom w:val="single" w:color="000000" w:sz="4" w:space="0"/>
              <w:right w:val="nil"/>
            </w:tcBorders>
            <w:shd w:val="clear" w:color="auto" w:fill="FFFFFF"/>
            <w:vAlign w:val="center"/>
          </w:tcPr>
          <w:p w14:paraId="51BB3269">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系统中存在另一条相同 ISBN 图书</w:t>
            </w:r>
          </w:p>
        </w:tc>
        <w:tc>
          <w:tcPr>
            <w:tcW w:w="2908" w:type="dxa"/>
            <w:tcBorders>
              <w:top w:val="single" w:color="000000" w:sz="4" w:space="0"/>
              <w:left w:val="nil"/>
              <w:bottom w:val="single" w:color="000000" w:sz="4" w:space="0"/>
              <w:right w:val="nil"/>
            </w:tcBorders>
            <w:shd w:val="clear" w:color="auto" w:fill="FFFFFF"/>
            <w:vAlign w:val="center"/>
          </w:tcPr>
          <w:p w14:paraId="518E5997">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返回失败，阻止修改</w:t>
            </w:r>
          </w:p>
        </w:tc>
      </w:tr>
      <w:tr w14:paraId="2D6B9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cBorders>
            <w:shd w:val="clear" w:color="auto" w:fill="FFFFFF"/>
            <w:vAlign w:val="center"/>
          </w:tcPr>
          <w:p w14:paraId="32B76A73">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rStyle w:val="14"/>
                <w:b w:val="0"/>
                <w:color w:val="000000"/>
                <w:sz w:val="21"/>
                <w:szCs w:val="21"/>
              </w:rPr>
              <w:t>calculate_overdue_days()</w:t>
            </w:r>
          </w:p>
        </w:tc>
        <w:tc>
          <w:tcPr>
            <w:tcW w:w="2107" w:type="dxa"/>
            <w:tcBorders>
              <w:top w:val="single" w:color="000000" w:sz="4" w:space="0"/>
              <w:left w:val="nil"/>
              <w:bottom w:val="single" w:color="000000" w:sz="4" w:space="0"/>
              <w:right w:val="nil"/>
            </w:tcBorders>
            <w:shd w:val="clear" w:color="auto" w:fill="FFFFFF"/>
            <w:vAlign w:val="center"/>
          </w:tcPr>
          <w:p w14:paraId="0BB5349C">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指定日期计算逾期</w:t>
            </w:r>
          </w:p>
        </w:tc>
        <w:tc>
          <w:tcPr>
            <w:tcW w:w="1897" w:type="dxa"/>
            <w:tcBorders>
              <w:top w:val="single" w:color="000000" w:sz="4" w:space="0"/>
              <w:left w:val="nil"/>
              <w:bottom w:val="single" w:color="000000" w:sz="4" w:space="0"/>
              <w:right w:val="nil"/>
            </w:tcBorders>
            <w:shd w:val="clear" w:color="auto" w:fill="FFFFFF"/>
            <w:vAlign w:val="center"/>
          </w:tcPr>
          <w:p w14:paraId="5F6ED060">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构造固定到期日和当前日期</w:t>
            </w:r>
          </w:p>
        </w:tc>
        <w:tc>
          <w:tcPr>
            <w:tcW w:w="2908" w:type="dxa"/>
            <w:tcBorders>
              <w:top w:val="single" w:color="000000" w:sz="4" w:space="0"/>
              <w:left w:val="nil"/>
              <w:bottom w:val="single" w:color="000000" w:sz="4" w:space="0"/>
              <w:right w:val="nil"/>
            </w:tcBorders>
            <w:shd w:val="clear" w:color="auto" w:fill="FFFFFF"/>
            <w:vAlign w:val="center"/>
          </w:tcPr>
          <w:p w14:paraId="5B7ADE36">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返回正确逾期天数</w:t>
            </w:r>
          </w:p>
        </w:tc>
      </w:tr>
      <w:tr w14:paraId="6FE17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908" w:type="dxa"/>
            <w:tcBorders>
              <w:top w:val="single" w:color="000000" w:sz="4" w:space="0"/>
              <w:left w:val="nil"/>
              <w:bottom w:val="single" w:color="000000" w:sz="4" w:space="0"/>
              <w:right w:val="nil"/>
            </w:tcBorders>
            <w:shd w:val="clear" w:color="auto" w:fill="FFFFFF"/>
            <w:vAlign w:val="center"/>
          </w:tcPr>
          <w:p w14:paraId="6EE876E7">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rStyle w:val="14"/>
                <w:b w:val="0"/>
                <w:color w:val="000000"/>
                <w:sz w:val="21"/>
                <w:szCs w:val="21"/>
              </w:rPr>
              <w:t>is_overdue()</w:t>
            </w:r>
          </w:p>
        </w:tc>
        <w:tc>
          <w:tcPr>
            <w:tcW w:w="2107" w:type="dxa"/>
            <w:tcBorders>
              <w:top w:val="single" w:color="000000" w:sz="4" w:space="0"/>
              <w:left w:val="nil"/>
              <w:bottom w:val="single" w:color="000000" w:sz="4" w:space="0"/>
              <w:right w:val="nil"/>
            </w:tcBorders>
            <w:shd w:val="clear" w:color="auto" w:fill="FFFFFF"/>
            <w:vAlign w:val="center"/>
          </w:tcPr>
          <w:p w14:paraId="724C1AA1">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已归还记录逾期判断</w:t>
            </w:r>
          </w:p>
        </w:tc>
        <w:tc>
          <w:tcPr>
            <w:tcW w:w="1897" w:type="dxa"/>
            <w:tcBorders>
              <w:top w:val="single" w:color="000000" w:sz="4" w:space="0"/>
              <w:left w:val="nil"/>
              <w:bottom w:val="single" w:color="000000" w:sz="4" w:space="0"/>
              <w:right w:val="nil"/>
            </w:tcBorders>
            <w:shd w:val="clear" w:color="auto" w:fill="FFFFFF"/>
            <w:vAlign w:val="center"/>
          </w:tcPr>
          <w:p w14:paraId="79127CE6">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 xml:space="preserve">已归还且 </w:t>
            </w:r>
            <w:r>
              <w:rPr>
                <w:rStyle w:val="14"/>
                <w:b w:val="0"/>
                <w:color w:val="000000"/>
                <w:sz w:val="21"/>
                <w:szCs w:val="21"/>
              </w:rPr>
              <w:t>overdue_days &gt; 0</w:t>
            </w:r>
          </w:p>
        </w:tc>
        <w:tc>
          <w:tcPr>
            <w:tcW w:w="2908" w:type="dxa"/>
            <w:tcBorders>
              <w:top w:val="single" w:color="000000" w:sz="4" w:space="0"/>
              <w:left w:val="nil"/>
              <w:bottom w:val="single" w:color="000000" w:sz="4" w:space="0"/>
              <w:right w:val="nil"/>
            </w:tcBorders>
            <w:shd w:val="clear" w:color="auto" w:fill="FFFFFF"/>
            <w:vAlign w:val="center"/>
          </w:tcPr>
          <w:p w14:paraId="78F47BB6">
            <w:pPr>
              <w:pStyle w:val="10"/>
              <w:keepNext w:val="0"/>
              <w:keepLines w:val="0"/>
              <w:widowControl/>
              <w:suppressLineNumbers w:val="0"/>
              <w:ind w:left="0" w:leftChars="0" w:right="0" w:rightChars="0"/>
              <w:jc w:val="left"/>
              <w:rPr>
                <w:rFonts w:hint="default"/>
                <w:b w:val="0"/>
                <w:color w:val="000000"/>
                <w:sz w:val="21"/>
                <w:szCs w:val="21"/>
                <w:vertAlign w:val="baseline"/>
                <w:lang w:val="en-US" w:eastAsia="zh-CN"/>
              </w:rPr>
            </w:pPr>
            <w:r>
              <w:rPr>
                <w:b w:val="0"/>
                <w:color w:val="000000"/>
                <w:sz w:val="21"/>
                <w:szCs w:val="21"/>
              </w:rPr>
              <w:t>判断结果为逾期</w:t>
            </w:r>
          </w:p>
        </w:tc>
      </w:tr>
    </w:tbl>
    <w:p w14:paraId="021DA458">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default" w:ascii="黑体" w:hAnsi="黑体" w:eastAsia="宋体" w:cstheme="majorBidi"/>
          <w:i w:val="0"/>
          <w:iCs w:val="0"/>
          <w:color w:val="000000" w:themeColor="text1"/>
          <w:kern w:val="2"/>
          <w:sz w:val="24"/>
          <w:szCs w:val="32"/>
          <w:lang w:val="en-US" w:eastAsia="zh-CN"/>
          <w14:textFill>
            <w14:solidFill>
              <w14:schemeClr w14:val="tx1"/>
            </w14:solidFill>
          </w14:textFill>
        </w:rPr>
        <w:t xml:space="preserve">4.3 </w:t>
      </w: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pytest进行测试</w:t>
      </w:r>
    </w:p>
    <w:p w14:paraId="665C0618">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根据测试用例进行测试代码撰写。Pytest运行结果如下</w:t>
      </w:r>
    </w:p>
    <w:p w14:paraId="571BAF59">
      <w:pPr>
        <w:pStyle w:val="4"/>
        <w:jc w:val="both"/>
      </w:pPr>
      <w:r>
        <w:drawing>
          <wp:inline distT="0" distB="0" distL="114300" distR="114300">
            <wp:extent cx="5260340" cy="670560"/>
            <wp:effectExtent l="0" t="0" r="12700" b="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19"/>
                    <a:stretch>
                      <a:fillRect/>
                    </a:stretch>
                  </pic:blipFill>
                  <pic:spPr>
                    <a:xfrm>
                      <a:off x="0" y="0"/>
                      <a:ext cx="5260340" cy="670560"/>
                    </a:xfrm>
                    <a:prstGeom prst="rect">
                      <a:avLst/>
                    </a:prstGeom>
                    <a:noFill/>
                    <a:ln>
                      <a:noFill/>
                    </a:ln>
                  </pic:spPr>
                </pic:pic>
              </a:graphicData>
            </a:graphic>
          </wp:inline>
        </w:drawing>
      </w:r>
    </w:p>
    <w:p w14:paraId="17911204">
      <w:pPr>
        <w:widowControl w:val="0"/>
        <w:numPr>
          <w:ilvl w:val="0"/>
          <w:numId w:val="0"/>
        </w:numPr>
        <w:contextualSpacing/>
        <w:jc w:val="center"/>
        <w:rPr>
          <w:rFonts w:hint="default" w:ascii="黑体" w:hAnsi="黑体" w:eastAsia="黑体" w:cs="黑体"/>
          <w:b/>
          <w:bCs/>
          <w:sz w:val="21"/>
          <w:szCs w:val="21"/>
          <w:lang w:val="en-US" w:eastAsia="zh-CN"/>
        </w:rPr>
      </w:pPr>
      <w:r>
        <w:rPr>
          <w:rFonts w:hint="eastAsia" w:ascii="黑体" w:hAnsi="黑体" w:eastAsia="黑体" w:cs="黑体"/>
          <w:b/>
          <w:bCs/>
          <w:sz w:val="21"/>
          <w:szCs w:val="21"/>
          <w:lang w:val="en-US" w:eastAsia="zh-CN"/>
        </w:rPr>
        <w:t>图4.1 Pytest测试结果</w:t>
      </w:r>
    </w:p>
    <w:p w14:paraId="249E7AAF">
      <w:pPr>
        <w:rPr>
          <w:rFonts w:hint="eastAsia"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eastAsia" w:ascii="Times New Roman" w:hAnsi="Times New Roman" w:cs="Times New Roman"/>
          <w:b/>
          <w:bCs/>
          <w:i w:val="0"/>
          <w:iCs w:val="0"/>
          <w:color w:val="000000" w:themeColor="text1"/>
          <w:kern w:val="2"/>
          <w:sz w:val="24"/>
          <w:szCs w:val="32"/>
          <w:lang w:val="en-US" w:eastAsia="zh-CN"/>
          <w14:textFill>
            <w14:solidFill>
              <w14:schemeClr w14:val="tx1"/>
            </w14:solidFill>
          </w14:textFill>
        </w:rPr>
        <w:t>4.3.1 测试夹具与数据隔离</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162CE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0F715FD1">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@pytest.fixture</w:t>
            </w:r>
          </w:p>
          <w:p w14:paraId="4391C991">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def storage(tmp_path):</w:t>
            </w:r>
          </w:p>
          <w:p w14:paraId="7424B98C">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 xml:space="preserve">    """提供隔离的 JSON 存储目录。"""</w:t>
            </w:r>
          </w:p>
          <w:p w14:paraId="136C7269">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 xml:space="preserve">    return JsonStorage(base_dir=tmp_path)</w:t>
            </w:r>
          </w:p>
          <w:p w14:paraId="75A78895">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@pytest.fixture</w:t>
            </w:r>
          </w:p>
          <w:p w14:paraId="376B2DD9">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def service(storage):</w:t>
            </w:r>
          </w:p>
          <w:p w14:paraId="47607EDE">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 xml:space="preserve">    """提供基于临时目录的业务服务对象。"""</w:t>
            </w:r>
          </w:p>
          <w:p w14:paraId="096ED5EA">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 xml:space="preserve">    return LibraryService(storage=storage)</w:t>
            </w:r>
          </w:p>
        </w:tc>
      </w:tr>
    </w:tbl>
    <w:p w14:paraId="2CCEFE06">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tmp_path是pytest提供的临时目录夹具，每次执行测试时都会生成独立目录，因此不会污染项目根目录下真实的 books.json、users.json、records.json。</w:t>
      </w:r>
    </w:p>
    <w:p w14:paraId="79F92EE1">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JsonStorage(base_dir=tmp_path) 把存储层重定向到临时目录，体现了“通过依赖注入隔离外部环境”的测试思想。</w:t>
      </w:r>
    </w:p>
    <w:p w14:paraId="7F7BBC79">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service(storage)进一步把测试对象统一封装为LibraryService，使每个测试函数都能直接获得一个干净、可重复使用的业务服务实例</w:t>
      </w:r>
    </w:p>
    <w:p w14:paraId="609BC74F">
      <w:pPr>
        <w:rPr>
          <w:rFonts w:hint="eastAsia" w:ascii="Times New Roman" w:hAnsi="Times New Roman" w:cs="Times New Roman"/>
          <w:b/>
          <w:bCs/>
          <w:i w:val="0"/>
          <w:iCs w:val="0"/>
          <w:color w:val="000000" w:themeColor="text1"/>
          <w:kern w:val="2"/>
          <w:sz w:val="24"/>
          <w:szCs w:val="32"/>
          <w:lang w:val="en-US" w:eastAsia="zh-CN"/>
          <w14:textFill>
            <w14:solidFill>
              <w14:schemeClr w14:val="tx1"/>
            </w14:solidFill>
          </w14:textFill>
        </w:rPr>
      </w:pPr>
      <w:r>
        <w:rPr>
          <w:rFonts w:hint="eastAsia" w:ascii="Times New Roman" w:hAnsi="Times New Roman" w:cs="Times New Roman"/>
          <w:b/>
          <w:bCs/>
          <w:i w:val="0"/>
          <w:iCs w:val="0"/>
          <w:color w:val="000000" w:themeColor="text1"/>
          <w:kern w:val="2"/>
          <w:sz w:val="24"/>
          <w:szCs w:val="32"/>
          <w:lang w:val="en-US" w:eastAsia="zh-CN"/>
          <w14:textFill>
            <w14:solidFill>
              <w14:schemeClr w14:val="tx1"/>
            </w14:solidFill>
          </w14:textFill>
        </w:rPr>
        <w:t>4.3.2 借书主流程测试</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21EE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CA6BB26">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def test_borrow_book_creates_record_and_reduces_stock(service):</w:t>
            </w:r>
          </w:p>
          <w:p w14:paraId="2B9FA16D">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 xml:space="preserve">    """借书成功后应生成记录并减少库存。"""</w:t>
            </w:r>
          </w:p>
          <w:p w14:paraId="3B6A2D2F">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 xml:space="preserve">    assert add_book(service)[0] is True</w:t>
            </w:r>
          </w:p>
          <w:p w14:paraId="7CBFE067">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 xml:space="preserve">    assert add_user(service)[0] is True</w:t>
            </w:r>
          </w:p>
          <w:p w14:paraId="0E9B124F">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p>
          <w:p w14:paraId="5920A7CD">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 xml:space="preserve">    ok, message = service.borrow_book("U-1001", "B-1001", note="单元测试借阅")</w:t>
            </w:r>
          </w:p>
          <w:p w14:paraId="2892B35A">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p>
          <w:p w14:paraId="49F84F7B">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 xml:space="preserve">    assert ok is True</w:t>
            </w:r>
          </w:p>
          <w:p w14:paraId="6427774E">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 xml:space="preserve">    assert "借书成功" in message</w:t>
            </w:r>
          </w:p>
          <w:p w14:paraId="2B6F80CD">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 xml:space="preserve">    assert service.books[0].available_count == 4</w:t>
            </w:r>
          </w:p>
          <w:p w14:paraId="1E99C90E">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 xml:space="preserve">    assert len(service.records) == 1</w:t>
            </w:r>
          </w:p>
          <w:p w14:paraId="7B863635">
            <w:pPr>
              <w:keepNext w:val="0"/>
              <w:keepLines w:val="0"/>
              <w:pageBreakBefore w:val="0"/>
              <w:widowControl w:val="0"/>
              <w:numPr>
                <w:ilvl w:val="0"/>
                <w:numId w:val="0"/>
              </w:numPr>
              <w:kinsoku/>
              <w:wordWrap/>
              <w:overflowPunct/>
              <w:topLinePunct w:val="0"/>
              <w:autoSpaceDE/>
              <w:autoSpaceDN/>
              <w:bidi w:val="0"/>
              <w:adjustRightInd/>
              <w:snapToGrid/>
              <w:spacing w:line="300" w:lineRule="auto"/>
              <w:textAlignment w:val="auto"/>
              <w:rPr>
                <w:rFonts w:hint="eastAsia" w:cs="Times New Roman"/>
                <w:sz w:val="24"/>
                <w:szCs w:val="24"/>
                <w:vertAlign w:val="baseline"/>
                <w:lang w:val="en-US" w:eastAsia="zh-CN"/>
              </w:rPr>
            </w:pPr>
            <w:r>
              <w:rPr>
                <w:rFonts w:hint="eastAsia" w:cs="Times New Roman"/>
                <w:sz w:val="24"/>
                <w:szCs w:val="24"/>
                <w:vertAlign w:val="baseline"/>
                <w:lang w:val="en-US" w:eastAsia="zh-CN"/>
              </w:rPr>
              <w:t xml:space="preserve">    assert service.records[0].note == "单元测试借阅"</w:t>
            </w:r>
          </w:p>
        </w:tc>
      </w:tr>
    </w:tbl>
    <w:p w14:paraId="51E0DC7A">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在执行借书前，测试先通过辅助函数构造图书和用户数据，保证测试前置条件清晰明确。之后调用service.borrow_book()，并从返回结果、库存变化、记录生成、备注写入等多个角度进行断言。</w:t>
      </w:r>
    </w:p>
    <w:p w14:paraId="11110990">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default"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4.4 使用coverage测试覆盖率</w:t>
      </w:r>
    </w:p>
    <w:p w14:paraId="64E4D10D">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本次覆盖率统计使用coverage工具对pytest测试执行过程进行记录，执行结果如下：</w:t>
      </w:r>
    </w:p>
    <w:p w14:paraId="53B666D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center"/>
        <w:textAlignment w:val="auto"/>
      </w:pPr>
      <w:r>
        <w:drawing>
          <wp:inline distT="0" distB="0" distL="114300" distR="114300">
            <wp:extent cx="5267325" cy="2762885"/>
            <wp:effectExtent l="0" t="0" r="5715" b="10795"/>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20"/>
                    <a:stretch>
                      <a:fillRect/>
                    </a:stretch>
                  </pic:blipFill>
                  <pic:spPr>
                    <a:xfrm>
                      <a:off x="0" y="0"/>
                      <a:ext cx="5267325" cy="2762885"/>
                    </a:xfrm>
                    <a:prstGeom prst="rect">
                      <a:avLst/>
                    </a:prstGeom>
                    <a:noFill/>
                    <a:ln>
                      <a:noFill/>
                    </a:ln>
                  </pic:spPr>
                </pic:pic>
              </a:graphicData>
            </a:graphic>
          </wp:inline>
        </w:drawing>
      </w:r>
    </w:p>
    <w:p w14:paraId="303BFAED">
      <w:pPr>
        <w:widowControl w:val="0"/>
        <w:numPr>
          <w:ilvl w:val="0"/>
          <w:numId w:val="0"/>
        </w:numPr>
        <w:contextualSpacing/>
        <w:jc w:val="center"/>
        <w:rPr>
          <w:rFonts w:hint="default" w:ascii="黑体" w:hAnsi="黑体" w:eastAsia="黑体" w:cs="黑体"/>
          <w:b/>
          <w:bCs/>
          <w:sz w:val="21"/>
          <w:szCs w:val="21"/>
          <w:lang w:val="en-US" w:eastAsia="zh-CN"/>
        </w:rPr>
      </w:pPr>
      <w:r>
        <w:rPr>
          <w:rFonts w:hint="eastAsia" w:ascii="黑体" w:hAnsi="黑体" w:eastAsia="黑体" w:cs="黑体"/>
          <w:b/>
          <w:bCs/>
          <w:sz w:val="21"/>
          <w:szCs w:val="21"/>
          <w:lang w:val="en-US" w:eastAsia="zh-CN"/>
        </w:rPr>
        <w:t>图4.2 coverage覆盖率</w:t>
      </w:r>
    </w:p>
    <w:p w14:paraId="4EF622CC">
      <w:pPr>
        <w:keepNext w:val="0"/>
        <w:keepLines w:val="0"/>
        <w:pageBreakBefore w:val="0"/>
        <w:widowControl w:val="0"/>
        <w:numPr>
          <w:ilvl w:val="0"/>
          <w:numId w:val="0"/>
        </w:numPr>
        <w:kinsoku/>
        <w:wordWrap/>
        <w:overflowPunct/>
        <w:topLinePunct w:val="0"/>
        <w:autoSpaceDE/>
        <w:autoSpaceDN/>
        <w:bidi w:val="0"/>
        <w:adjustRightInd/>
        <w:snapToGrid/>
        <w:spacing w:line="300" w:lineRule="auto"/>
        <w:ind w:firstLine="480" w:firstLineChars="200"/>
        <w:textAlignment w:val="auto"/>
        <w:rPr>
          <w:rFonts w:hint="eastAsia" w:cs="Times New Roman"/>
          <w:sz w:val="24"/>
          <w:szCs w:val="24"/>
          <w:lang w:val="en-US" w:eastAsia="zh-CN"/>
        </w:rPr>
      </w:pPr>
      <w:r>
        <w:rPr>
          <w:rFonts w:hint="eastAsia" w:cs="Times New Roman"/>
          <w:sz w:val="24"/>
          <w:szCs w:val="24"/>
          <w:lang w:val="en-US" w:eastAsia="zh-CN"/>
        </w:rPr>
        <w:t>本次实验使用coverage对pytest自动化测试执行情况进行了统计。结果显示，当前项目总覆盖率达到95%。其中，services.py覆盖率为 90%，models.py覆盖率为97%，storage.py 覆盖率为94%，utils.py覆盖率达到 100%。这表明本次实验二已经能够对借书、还书、逾期判断、图书与用户更新、查询统计以及工具层关键逻辑形成较完整的自动化验证</w:t>
      </w:r>
    </w:p>
    <w:p w14:paraId="0436781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center"/>
        <w:textAlignment w:val="auto"/>
        <w:rPr>
          <w:rFonts w:hint="default"/>
          <w:lang w:val="en-US" w:eastAsia="zh-CN"/>
        </w:rPr>
      </w:pPr>
    </w:p>
    <w:p w14:paraId="6BF5C672">
      <w:pPr>
        <w:pStyle w:val="4"/>
        <w:jc w:val="both"/>
        <w:rPr>
          <w:rFonts w:hint="default"/>
          <w:sz w:val="24"/>
          <w:szCs w:val="24"/>
          <w:lang w:val="en-US" w:eastAsia="zh-CN"/>
        </w:rPr>
      </w:pPr>
    </w:p>
    <w:p w14:paraId="7F5E88C9">
      <w:pPr>
        <w:widowControl/>
        <w:contextualSpacing/>
        <w:jc w:val="left"/>
        <w:rPr>
          <w:rFonts w:ascii="华光敦韵宋_CNKI" w:hAnsi="华光敦韵宋_CNKI" w:eastAsia="华光敦韵宋_CNKI"/>
        </w:rPr>
      </w:pPr>
      <w:r>
        <w:rPr>
          <w:rFonts w:ascii="华光敦韵宋_CNKI" w:hAnsi="华光敦韵宋_CNKI" w:eastAsia="华光敦韵宋_CNKI"/>
        </w:rPr>
        <w:br w:type="page"/>
      </w:r>
    </w:p>
    <w:p w14:paraId="395D6D49">
      <w:pPr>
        <w:pStyle w:val="2"/>
        <w:keepNext/>
        <w:keepLines/>
        <w:pageBreakBefore w:val="0"/>
        <w:widowControl w:val="0"/>
        <w:kinsoku/>
        <w:wordWrap/>
        <w:overflowPunct/>
        <w:topLinePunct w:val="0"/>
        <w:autoSpaceDE/>
        <w:autoSpaceDN/>
        <w:bidi w:val="0"/>
        <w:adjustRightInd/>
        <w:snapToGrid/>
        <w:spacing w:before="157" w:beforeLines="50" w:after="157" w:afterLines="50"/>
        <w:jc w:val="center"/>
        <w:textAlignment w:val="auto"/>
        <w:outlineLvl w:val="0"/>
        <w:rPr>
          <w:rFonts w:hint="eastAsia" w:cstheme="minorBidi"/>
          <w:lang w:val="en-US" w:eastAsia="zh-CN"/>
        </w:rPr>
      </w:pPr>
      <w:r>
        <w:rPr>
          <w:rFonts w:hint="eastAsia" w:cstheme="minorBidi"/>
          <w:lang w:val="en-US" w:eastAsia="zh-CN"/>
        </w:rPr>
        <w:t>代码</w:t>
      </w:r>
    </w:p>
    <w:p w14:paraId="7857FF84">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lang w:val="en-US" w:eastAsia="zh-CN"/>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5.1 实现语言与关键技术</w:t>
      </w:r>
    </w:p>
    <w:p w14:paraId="3355A7F7">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项目继续采用Python作为实现语言，整体保持命令行图书馆管理系统的基本形态。实验一中，主要通过函数拆分、辅助方法抽取、统一菜单分发和命名优化等方式提升系统的可读性与可修改性；实验二中，则围绕可测试性继续改造，在不改变核心业务语义的前提下，引入pytest自动化测试、coverage覆盖率统计以及基于临时目录的测试隔离机制。</w:t>
      </w:r>
    </w:p>
    <w:p w14:paraId="2EBBC6E9">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本次实验涉及的关键技术主要包括以下几个方面：</w:t>
      </w:r>
    </w:p>
    <w:p w14:paraId="0B0BDD9E">
      <w:pPr>
        <w:keepNext w:val="0"/>
        <w:keepLines w:val="0"/>
        <w:pageBreakBefore w:val="0"/>
        <w:widowControl w:val="0"/>
        <w:numPr>
          <w:ilvl w:val="0"/>
          <w:numId w:val="17"/>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结构重构技术：公共辅助方法提取、流程分阶段拆分、统一菜单分发、文档字符串补充。</w:t>
      </w:r>
    </w:p>
    <w:p w14:paraId="256E274C">
      <w:pPr>
        <w:keepNext w:val="0"/>
        <w:keepLines w:val="0"/>
        <w:pageBreakBefore w:val="0"/>
        <w:widowControl w:val="0"/>
        <w:numPr>
          <w:ilvl w:val="0"/>
          <w:numId w:val="17"/>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自动化测试技术：pytest、coverage、tmp_path、monkeypatch、capsys。</w:t>
      </w:r>
    </w:p>
    <w:p w14:paraId="65561445">
      <w:pPr>
        <w:keepNext w:val="0"/>
        <w:keepLines w:val="0"/>
        <w:pageBreakBefore w:val="0"/>
        <w:widowControl w:val="0"/>
        <w:numPr>
          <w:ilvl w:val="0"/>
          <w:numId w:val="17"/>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持久化隔离技术：JsonStorage(base_dir=tmp_path)。</w:t>
      </w:r>
    </w:p>
    <w:p w14:paraId="60CE933E">
      <w:pPr>
        <w:keepNext w:val="0"/>
        <w:keepLines w:val="0"/>
        <w:pageBreakBefore w:val="0"/>
        <w:widowControl w:val="0"/>
        <w:numPr>
          <w:ilvl w:val="0"/>
          <w:numId w:val="17"/>
        </w:numPr>
        <w:kinsoku/>
        <w:wordWrap/>
        <w:overflowPunct/>
        <w:topLinePunct w:val="0"/>
        <w:autoSpaceDE/>
        <w:autoSpaceDN/>
        <w:bidi w:val="0"/>
        <w:adjustRightInd/>
        <w:snapToGrid/>
        <w:spacing w:line="300" w:lineRule="auto"/>
        <w:ind w:left="0" w:leftChars="0" w:firstLine="480" w:firstLineChars="200"/>
        <w:textAlignment w:val="auto"/>
        <w:rPr>
          <w:rFonts w:hint="eastAsia" w:ascii="Times New Roman" w:hAnsi="Times New Roman" w:cs="Times New Roman"/>
          <w:b w:val="0"/>
          <w:bCs w:val="0"/>
          <w:sz w:val="24"/>
          <w:szCs w:val="24"/>
          <w:lang w:val="en-US" w:eastAsia="zh-CN"/>
        </w:rPr>
      </w:pPr>
      <w:r>
        <w:rPr>
          <w:rFonts w:hint="eastAsia" w:ascii="Times New Roman" w:hAnsi="Times New Roman" w:cs="Times New Roman"/>
          <w:b w:val="0"/>
          <w:bCs w:val="0"/>
          <w:sz w:val="24"/>
          <w:szCs w:val="24"/>
          <w:lang w:val="en-US" w:eastAsia="zh-CN"/>
        </w:rPr>
        <w:t>质量度量技术：Pylint、Radon、CodeQL、Coverage。</w:t>
      </w:r>
    </w:p>
    <w:p w14:paraId="2416276C">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5.2 关键代码清单</w:t>
      </w:r>
    </w:p>
    <w:p w14:paraId="421D8ACE">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5.2.1 实验一：借书流程从集中式校验改为分阶段校验</w:t>
      </w:r>
    </w:p>
    <w:p w14:paraId="6A6FC1A7">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该代码体现了实验一中最重要的结构改进之一，即把原本堆叠在 borrow_book() 中的大量职责拆分为对象获取、规则校验、记录创建和统一保存几个阶段。</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1F17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F37CC8C">
            <w:pPr>
              <w:pStyle w:val="25"/>
            </w:pPr>
            <w:r>
              <w:rPr>
                <w:rStyle w:val="31"/>
              </w:rPr>
              <w:t>def</w:t>
            </w:r>
            <w:r>
              <w:rPr>
                <w:rStyle w:val="27"/>
              </w:rPr>
              <w:t xml:space="preserve"> borrow_book(</w:t>
            </w:r>
            <w:r>
              <w:rPr>
                <w:rStyle w:val="29"/>
              </w:rPr>
              <w:t>self</w:t>
            </w:r>
            <w:r>
              <w:rPr>
                <w:rStyle w:val="27"/>
              </w:rPr>
              <w:t xml:space="preserve">, user_id: </w:t>
            </w:r>
            <w:r>
              <w:rPr>
                <w:rStyle w:val="34"/>
              </w:rPr>
              <w:t>str</w:t>
            </w:r>
            <w:r>
              <w:rPr>
                <w:rStyle w:val="27"/>
              </w:rPr>
              <w:t xml:space="preserve">, book_id: </w:t>
            </w:r>
            <w:r>
              <w:rPr>
                <w:rStyle w:val="34"/>
              </w:rPr>
              <w:t>str</w:t>
            </w:r>
            <w:r>
              <w:rPr>
                <w:rStyle w:val="27"/>
              </w:rPr>
              <w:t xml:space="preserve">, note: </w:t>
            </w:r>
            <w:r>
              <w:rPr>
                <w:rStyle w:val="34"/>
              </w:rPr>
              <w:t>str</w:t>
            </w:r>
            <w:r>
              <w:rPr>
                <w:rStyle w:val="27"/>
              </w:rPr>
              <w:t xml:space="preserve"> </w:t>
            </w:r>
            <w:r>
              <w:rPr>
                <w:rStyle w:val="28"/>
              </w:rPr>
              <w:t>=</w:t>
            </w:r>
            <w:r>
              <w:rPr>
                <w:rStyle w:val="27"/>
              </w:rPr>
              <w:t xml:space="preserve"> </w:t>
            </w:r>
            <w:r>
              <w:rPr>
                <w:rStyle w:val="32"/>
              </w:rPr>
              <w:t>""</w:t>
            </w:r>
            <w:r>
              <w:rPr>
                <w:rStyle w:val="27"/>
              </w:rPr>
              <w:t xml:space="preserve">) </w:t>
            </w:r>
            <w:r>
              <w:rPr>
                <w:rStyle w:val="28"/>
              </w:rPr>
              <w:t>-&gt;</w:t>
            </w:r>
            <w:r>
              <w:rPr>
                <w:rStyle w:val="27"/>
              </w:rPr>
              <w:t xml:space="preserve"> </w:t>
            </w:r>
            <w:r>
              <w:rPr>
                <w:rStyle w:val="34"/>
              </w:rPr>
              <w:t>tuple</w:t>
            </w:r>
            <w:r>
              <w:rPr>
                <w:rStyle w:val="27"/>
              </w:rPr>
              <w:t>[</w:t>
            </w:r>
            <w:r>
              <w:rPr>
                <w:rStyle w:val="34"/>
              </w:rPr>
              <w:t>bool</w:t>
            </w:r>
            <w:r>
              <w:rPr>
                <w:rStyle w:val="27"/>
              </w:rPr>
              <w:t xml:space="preserve">, </w:t>
            </w:r>
            <w:r>
              <w:rPr>
                <w:rStyle w:val="34"/>
              </w:rPr>
              <w:t>str</w:t>
            </w:r>
            <w:r>
              <w:rPr>
                <w:rStyle w:val="27"/>
              </w:rPr>
              <w:t>]:</w:t>
            </w:r>
            <w:r>
              <w:br w:type="textWrapping"/>
            </w:r>
            <w:r>
              <w:rPr>
                <w:rStyle w:val="27"/>
              </w:rPr>
              <w:t xml:space="preserve">    user </w:t>
            </w:r>
            <w:r>
              <w:rPr>
                <w:rStyle w:val="28"/>
              </w:rPr>
              <w:t>=</w:t>
            </w:r>
            <w:r>
              <w:rPr>
                <w:rStyle w:val="27"/>
              </w:rPr>
              <w:t xml:space="preserve"> </w:t>
            </w:r>
            <w:r>
              <w:rPr>
                <w:rStyle w:val="29"/>
              </w:rPr>
              <w:t>self</w:t>
            </w:r>
            <w:r>
              <w:rPr>
                <w:rStyle w:val="27"/>
              </w:rPr>
              <w:t>._find_user_obj(user_id)</w:t>
            </w:r>
            <w:r>
              <w:br w:type="textWrapping"/>
            </w:r>
            <w:r>
              <w:rPr>
                <w:rStyle w:val="27"/>
              </w:rPr>
              <w:t xml:space="preserve">    </w:t>
            </w:r>
            <w:r>
              <w:rPr>
                <w:rStyle w:val="30"/>
              </w:rPr>
              <w:t>if</w:t>
            </w:r>
            <w:r>
              <w:rPr>
                <w:rStyle w:val="27"/>
              </w:rPr>
              <w:t xml:space="preserve"> user </w:t>
            </w:r>
            <w:r>
              <w:rPr>
                <w:rStyle w:val="31"/>
              </w:rPr>
              <w:t>is</w:t>
            </w:r>
            <w:r>
              <w:rPr>
                <w:rStyle w:val="27"/>
              </w:rPr>
              <w:t xml:space="preserve"> </w:t>
            </w:r>
            <w:r>
              <w:rPr>
                <w:rStyle w:val="29"/>
              </w:rPr>
              <w:t>None</w:t>
            </w:r>
            <w:r>
              <w:rPr>
                <w:rStyle w:val="27"/>
              </w:rPr>
              <w:t>:</w:t>
            </w:r>
            <w:r>
              <w:br w:type="textWrapping"/>
            </w:r>
            <w:r>
              <w:rPr>
                <w:rStyle w:val="27"/>
              </w:rPr>
              <w:t xml:space="preserve">        </w:t>
            </w:r>
            <w:r>
              <w:rPr>
                <w:rStyle w:val="30"/>
              </w:rPr>
              <w:t>return</w:t>
            </w:r>
            <w:r>
              <w:rPr>
                <w:rStyle w:val="27"/>
              </w:rPr>
              <w:t xml:space="preserve"> </w:t>
            </w:r>
            <w:r>
              <w:rPr>
                <w:rStyle w:val="29"/>
              </w:rPr>
              <w:t>False</w:t>
            </w:r>
            <w:r>
              <w:rPr>
                <w:rStyle w:val="27"/>
              </w:rPr>
              <w:t xml:space="preserve">, </w:t>
            </w:r>
            <w:r>
              <w:rPr>
                <w:rStyle w:val="32"/>
              </w:rPr>
              <w:t>"用户不存在。"</w:t>
            </w:r>
            <w:r>
              <w:br w:type="textWrapping"/>
            </w:r>
            <w:r>
              <w:rPr>
                <w:rStyle w:val="27"/>
              </w:rPr>
              <w:t xml:space="preserve">    book </w:t>
            </w:r>
            <w:r>
              <w:rPr>
                <w:rStyle w:val="28"/>
              </w:rPr>
              <w:t>=</w:t>
            </w:r>
            <w:r>
              <w:rPr>
                <w:rStyle w:val="27"/>
              </w:rPr>
              <w:t xml:space="preserve"> </w:t>
            </w:r>
            <w:r>
              <w:rPr>
                <w:rStyle w:val="29"/>
              </w:rPr>
              <w:t>self</w:t>
            </w:r>
            <w:r>
              <w:rPr>
                <w:rStyle w:val="27"/>
              </w:rPr>
              <w:t>._find_book_obj(book_id)</w:t>
            </w:r>
            <w:r>
              <w:br w:type="textWrapping"/>
            </w:r>
            <w:r>
              <w:rPr>
                <w:rStyle w:val="27"/>
              </w:rPr>
              <w:t xml:space="preserve">    </w:t>
            </w:r>
            <w:r>
              <w:rPr>
                <w:rStyle w:val="30"/>
              </w:rPr>
              <w:t>if</w:t>
            </w:r>
            <w:r>
              <w:rPr>
                <w:rStyle w:val="27"/>
              </w:rPr>
              <w:t xml:space="preserve"> book </w:t>
            </w:r>
            <w:r>
              <w:rPr>
                <w:rStyle w:val="31"/>
              </w:rPr>
              <w:t>is</w:t>
            </w:r>
            <w:r>
              <w:rPr>
                <w:rStyle w:val="27"/>
              </w:rPr>
              <w:t xml:space="preserve"> </w:t>
            </w:r>
            <w:r>
              <w:rPr>
                <w:rStyle w:val="29"/>
              </w:rPr>
              <w:t>None</w:t>
            </w:r>
            <w:r>
              <w:rPr>
                <w:rStyle w:val="27"/>
              </w:rPr>
              <w:t>:</w:t>
            </w:r>
            <w:r>
              <w:br w:type="textWrapping"/>
            </w:r>
            <w:r>
              <w:rPr>
                <w:rStyle w:val="27"/>
              </w:rPr>
              <w:t xml:space="preserve">        </w:t>
            </w:r>
            <w:r>
              <w:rPr>
                <w:rStyle w:val="30"/>
              </w:rPr>
              <w:t>return</w:t>
            </w:r>
            <w:r>
              <w:rPr>
                <w:rStyle w:val="27"/>
              </w:rPr>
              <w:t xml:space="preserve"> </w:t>
            </w:r>
            <w:r>
              <w:rPr>
                <w:rStyle w:val="29"/>
              </w:rPr>
              <w:t>False</w:t>
            </w:r>
            <w:r>
              <w:rPr>
                <w:rStyle w:val="27"/>
              </w:rPr>
              <w:t xml:space="preserve">, </w:t>
            </w:r>
            <w:r>
              <w:rPr>
                <w:rStyle w:val="32"/>
              </w:rPr>
              <w:t>"图书不存在。"</w:t>
            </w:r>
            <w:r>
              <w:br w:type="textWrapping"/>
            </w:r>
            <w:r>
              <w:rPr>
                <w:rStyle w:val="27"/>
              </w:rPr>
              <w:t xml:space="preserve">    is_valid, message </w:t>
            </w:r>
            <w:r>
              <w:rPr>
                <w:rStyle w:val="28"/>
              </w:rPr>
              <w:t>=</w:t>
            </w:r>
            <w:r>
              <w:rPr>
                <w:rStyle w:val="27"/>
              </w:rPr>
              <w:t xml:space="preserve"> </w:t>
            </w:r>
            <w:r>
              <w:rPr>
                <w:rStyle w:val="29"/>
              </w:rPr>
              <w:t>self</w:t>
            </w:r>
            <w:r>
              <w:rPr>
                <w:rStyle w:val="27"/>
              </w:rPr>
              <w:t>._validate_borrow_request(user, book)</w:t>
            </w:r>
            <w:r>
              <w:br w:type="textWrapping"/>
            </w:r>
            <w:r>
              <w:rPr>
                <w:rStyle w:val="27"/>
              </w:rPr>
              <w:t xml:space="preserve">    </w:t>
            </w:r>
            <w:r>
              <w:rPr>
                <w:rStyle w:val="30"/>
              </w:rPr>
              <w:t>if</w:t>
            </w:r>
            <w:r>
              <w:rPr>
                <w:rStyle w:val="27"/>
              </w:rPr>
              <w:t xml:space="preserve"> </w:t>
            </w:r>
            <w:r>
              <w:rPr>
                <w:rStyle w:val="31"/>
              </w:rPr>
              <w:t>not</w:t>
            </w:r>
            <w:r>
              <w:rPr>
                <w:rStyle w:val="27"/>
              </w:rPr>
              <w:t xml:space="preserve"> is_valid:</w:t>
            </w:r>
            <w:r>
              <w:br w:type="textWrapping"/>
            </w:r>
            <w:r>
              <w:rPr>
                <w:rStyle w:val="27"/>
              </w:rPr>
              <w:t xml:space="preserve">        </w:t>
            </w:r>
            <w:r>
              <w:rPr>
                <w:rStyle w:val="30"/>
              </w:rPr>
              <w:t>return</w:t>
            </w:r>
            <w:r>
              <w:rPr>
                <w:rStyle w:val="27"/>
              </w:rPr>
              <w:t xml:space="preserve"> </w:t>
            </w:r>
            <w:r>
              <w:rPr>
                <w:rStyle w:val="29"/>
              </w:rPr>
              <w:t>False</w:t>
            </w:r>
            <w:r>
              <w:rPr>
                <w:rStyle w:val="27"/>
              </w:rPr>
              <w:t>, message</w:t>
            </w:r>
            <w:r>
              <w:br w:type="textWrapping"/>
            </w:r>
            <w:r>
              <w:rPr>
                <w:rStyle w:val="27"/>
              </w:rPr>
              <w:t xml:space="preserve">    record, due_date </w:t>
            </w:r>
            <w:r>
              <w:rPr>
                <w:rStyle w:val="28"/>
              </w:rPr>
              <w:t>=</w:t>
            </w:r>
            <w:r>
              <w:rPr>
                <w:rStyle w:val="27"/>
              </w:rPr>
              <w:t xml:space="preserve"> </w:t>
            </w:r>
            <w:r>
              <w:rPr>
                <w:rStyle w:val="29"/>
              </w:rPr>
              <w:t>self</w:t>
            </w:r>
            <w:r>
              <w:rPr>
                <w:rStyle w:val="27"/>
              </w:rPr>
              <w:t>._create_borrow_record(user, book, note)</w:t>
            </w:r>
            <w:r>
              <w:br w:type="textWrapping"/>
            </w:r>
            <w:r>
              <w:rPr>
                <w:rStyle w:val="27"/>
              </w:rPr>
              <w:t xml:space="preserve">    book.available_count </w:t>
            </w:r>
            <w:r>
              <w:rPr>
                <w:rStyle w:val="28"/>
              </w:rPr>
              <w:t>-=</w:t>
            </w:r>
            <w:r>
              <w:rPr>
                <w:rStyle w:val="27"/>
              </w:rPr>
              <w:t xml:space="preserve"> </w:t>
            </w:r>
            <w:r>
              <w:rPr>
                <w:rStyle w:val="33"/>
              </w:rPr>
              <w:t>1</w:t>
            </w:r>
            <w:r>
              <w:br w:type="textWrapping"/>
            </w:r>
            <w:r>
              <w:rPr>
                <w:rStyle w:val="27"/>
              </w:rPr>
              <w:t xml:space="preserve">    </w:t>
            </w:r>
            <w:r>
              <w:rPr>
                <w:rStyle w:val="29"/>
              </w:rPr>
              <w:t>self</w:t>
            </w:r>
            <w:r>
              <w:rPr>
                <w:rStyle w:val="27"/>
              </w:rPr>
              <w:t>.records.append(record)</w:t>
            </w:r>
            <w:r>
              <w:br w:type="textWrapping"/>
            </w:r>
            <w:r>
              <w:rPr>
                <w:rStyle w:val="27"/>
              </w:rPr>
              <w:t xml:space="preserve">    </w:t>
            </w:r>
            <w:r>
              <w:rPr>
                <w:rStyle w:val="29"/>
              </w:rPr>
              <w:t>self</w:t>
            </w:r>
            <w:r>
              <w:rPr>
                <w:rStyle w:val="27"/>
              </w:rPr>
              <w:t>._save_books_and_records()</w:t>
            </w:r>
            <w:r>
              <w:br w:type="textWrapping"/>
            </w:r>
            <w:r>
              <w:rPr>
                <w:rStyle w:val="27"/>
              </w:rPr>
              <w:t xml:space="preserve">    </w:t>
            </w:r>
            <w:r>
              <w:rPr>
                <w:rStyle w:val="30"/>
              </w:rPr>
              <w:t>return</w:t>
            </w:r>
            <w:r>
              <w:rPr>
                <w:rStyle w:val="27"/>
              </w:rPr>
              <w:t xml:space="preserve"> </w:t>
            </w:r>
            <w:r>
              <w:rPr>
                <w:rStyle w:val="29"/>
              </w:rPr>
              <w:t>True</w:t>
            </w:r>
            <w:r>
              <w:rPr>
                <w:rStyle w:val="27"/>
              </w:rPr>
              <w:t xml:space="preserve">, </w:t>
            </w:r>
            <w:r>
              <w:rPr>
                <w:rStyle w:val="35"/>
              </w:rPr>
              <w:t xml:space="preserve">f"借书成功，应还日期为 </w:t>
            </w:r>
            <w:r>
              <w:rPr>
                <w:rStyle w:val="36"/>
              </w:rPr>
              <w:t>{</w:t>
            </w:r>
            <w:r>
              <w:rPr>
                <w:rStyle w:val="27"/>
              </w:rPr>
              <w:t>due_date</w:t>
            </w:r>
            <w:r>
              <w:rPr>
                <w:rStyle w:val="36"/>
              </w:rPr>
              <w:t>}</w:t>
            </w:r>
            <w:r>
              <w:rPr>
                <w:rStyle w:val="35"/>
              </w:rPr>
              <w:t>。"</w:t>
            </w:r>
          </w:p>
          <w:p w14:paraId="0F6FED35">
            <w:pPr>
              <w:contextualSpacing/>
              <w:rPr>
                <w:rFonts w:hint="eastAsia" w:ascii="华光敦韵宋_CNKI" w:hAnsi="华光敦韵宋_CNKI" w:eastAsia="华光敦韵宋_CNKI"/>
                <w:color w:val="FF0000"/>
                <w:vertAlign w:val="baseline"/>
              </w:rPr>
            </w:pPr>
          </w:p>
        </w:tc>
      </w:tr>
    </w:tbl>
    <w:p w14:paraId="3AFFB676">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重构前的借书流程同时承担对象查找、状态校验、库存判断、借阅上限校验、重复借阅检查、记录创建和持久化保存，职责过于集中。重构后公开方法只保留业务骨架，把规则检查下沉到 _validate_borrow_request()，把记录构造下沉到 _create_borrow_record()，再通过 _save_books_and_records() 统一收敛保存逻辑。这样主流程更接近业务语义，也使后续规则扩展和测试切入点更加清晰。</w:t>
      </w:r>
    </w:p>
    <w:p w14:paraId="4101E6AC">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5.2.2 实验一：菜单控制从 if/elif 链改为统一菜单分发</w:t>
      </w:r>
    </w:p>
    <w:p w14:paraId="77904706">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华光敦韵宋_CNKI" w:hAnsi="华光敦韵宋_CNKI" w:eastAsia="华光敦韵宋_CNKI"/>
          <w:color w:val="FF0000"/>
        </w:rPr>
      </w:pPr>
      <w:r>
        <w:rPr>
          <w:rFonts w:hint="eastAsia" w:ascii="Times New Roman" w:hAnsi="Times New Roman" w:cs="Times New Roman"/>
          <w:sz w:val="24"/>
          <w:szCs w:val="24"/>
          <w:lang w:val="en-US" w:eastAsia="zh-CN"/>
        </w:rPr>
        <w:t>该代码体现了实验一中 CLI 层的重要改进，即将菜单层从“长分支链”演化为“统一分发器 + 处理器映射”的结构。</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441B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13EA8ECF">
            <w:pPr>
              <w:pStyle w:val="25"/>
            </w:pPr>
            <w:r>
              <w:rPr>
                <w:rStyle w:val="29"/>
              </w:rPr>
              <w:t>self</w:t>
            </w:r>
            <w:r>
              <w:rPr>
                <w:rStyle w:val="27"/>
              </w:rPr>
              <w:t>._run_menu_loop(</w:t>
            </w:r>
            <w:r>
              <w:br w:type="textWrapping"/>
            </w:r>
            <w:r>
              <w:rPr>
                <w:rStyle w:val="27"/>
              </w:rPr>
              <w:t xml:space="preserve">    </w:t>
            </w:r>
            <w:r>
              <w:rPr>
                <w:rStyle w:val="32"/>
              </w:rPr>
              <w:t>"图书管理"</w:t>
            </w:r>
            <w:r>
              <w:rPr>
                <w:rStyle w:val="27"/>
              </w:rPr>
              <w:t>,</w:t>
            </w:r>
            <w:r>
              <w:br w:type="textWrapping"/>
            </w:r>
            <w:r>
              <w:rPr>
                <w:rStyle w:val="27"/>
              </w:rPr>
              <w:t xml:space="preserve">    [</w:t>
            </w:r>
            <w:r>
              <w:rPr>
                <w:rStyle w:val="32"/>
              </w:rPr>
              <w:t>"添加图书"</w:t>
            </w:r>
            <w:r>
              <w:rPr>
                <w:rStyle w:val="27"/>
              </w:rPr>
              <w:t xml:space="preserve">, </w:t>
            </w:r>
            <w:r>
              <w:rPr>
                <w:rStyle w:val="32"/>
              </w:rPr>
              <w:t>"删除图书"</w:t>
            </w:r>
            <w:r>
              <w:rPr>
                <w:rStyle w:val="27"/>
              </w:rPr>
              <w:t xml:space="preserve">, </w:t>
            </w:r>
            <w:r>
              <w:rPr>
                <w:rStyle w:val="32"/>
              </w:rPr>
              <w:t>"修改图书信息"</w:t>
            </w:r>
            <w:r>
              <w:rPr>
                <w:rStyle w:val="27"/>
              </w:rPr>
              <w:t xml:space="preserve">, </w:t>
            </w:r>
            <w:r>
              <w:rPr>
                <w:rStyle w:val="32"/>
              </w:rPr>
              <w:t>"查询图书"</w:t>
            </w:r>
            <w:r>
              <w:rPr>
                <w:rStyle w:val="27"/>
              </w:rPr>
              <w:t xml:space="preserve">, </w:t>
            </w:r>
            <w:r>
              <w:rPr>
                <w:rStyle w:val="32"/>
              </w:rPr>
              <w:t>"显示全部图书"</w:t>
            </w:r>
            <w:r>
              <w:rPr>
                <w:rStyle w:val="27"/>
              </w:rPr>
              <w:t xml:space="preserve">, </w:t>
            </w:r>
            <w:r>
              <w:rPr>
                <w:rStyle w:val="32"/>
              </w:rPr>
              <w:t>"返回主菜单"</w:t>
            </w:r>
            <w:r>
              <w:rPr>
                <w:rStyle w:val="27"/>
              </w:rPr>
              <w:t>],</w:t>
            </w:r>
            <w:r>
              <w:br w:type="textWrapping"/>
            </w:r>
            <w:r>
              <w:rPr>
                <w:rStyle w:val="27"/>
              </w:rPr>
              <w:t xml:space="preserve">    {</w:t>
            </w:r>
            <w:r>
              <w:br w:type="textWrapping"/>
            </w:r>
            <w:r>
              <w:rPr>
                <w:rStyle w:val="27"/>
              </w:rPr>
              <w:t xml:space="preserve">        </w:t>
            </w:r>
            <w:r>
              <w:rPr>
                <w:rStyle w:val="32"/>
              </w:rPr>
              <w:t>"1"</w:t>
            </w:r>
            <w:r>
              <w:rPr>
                <w:rStyle w:val="27"/>
              </w:rPr>
              <w:t xml:space="preserve">: </w:t>
            </w:r>
            <w:r>
              <w:rPr>
                <w:rStyle w:val="29"/>
              </w:rPr>
              <w:t>self</w:t>
            </w:r>
            <w:r>
              <w:rPr>
                <w:rStyle w:val="27"/>
              </w:rPr>
              <w:t>._handle_add_book,</w:t>
            </w:r>
            <w:r>
              <w:br w:type="textWrapping"/>
            </w:r>
            <w:r>
              <w:rPr>
                <w:rStyle w:val="27"/>
              </w:rPr>
              <w:t xml:space="preserve">        </w:t>
            </w:r>
            <w:r>
              <w:rPr>
                <w:rStyle w:val="32"/>
              </w:rPr>
              <w:t>"2"</w:t>
            </w:r>
            <w:r>
              <w:rPr>
                <w:rStyle w:val="27"/>
              </w:rPr>
              <w:t xml:space="preserve">: </w:t>
            </w:r>
            <w:r>
              <w:rPr>
                <w:rStyle w:val="29"/>
              </w:rPr>
              <w:t>self</w:t>
            </w:r>
            <w:r>
              <w:rPr>
                <w:rStyle w:val="27"/>
              </w:rPr>
              <w:t>._handle_delete_book,</w:t>
            </w:r>
            <w:r>
              <w:br w:type="textWrapping"/>
            </w:r>
            <w:r>
              <w:rPr>
                <w:rStyle w:val="27"/>
              </w:rPr>
              <w:t xml:space="preserve">        </w:t>
            </w:r>
            <w:r>
              <w:rPr>
                <w:rStyle w:val="32"/>
              </w:rPr>
              <w:t>"3"</w:t>
            </w:r>
            <w:r>
              <w:rPr>
                <w:rStyle w:val="27"/>
              </w:rPr>
              <w:t xml:space="preserve">: </w:t>
            </w:r>
            <w:r>
              <w:rPr>
                <w:rStyle w:val="29"/>
              </w:rPr>
              <w:t>self</w:t>
            </w:r>
            <w:r>
              <w:rPr>
                <w:rStyle w:val="27"/>
              </w:rPr>
              <w:t>._handle_update_book,</w:t>
            </w:r>
            <w:r>
              <w:br w:type="textWrapping"/>
            </w:r>
            <w:r>
              <w:rPr>
                <w:rStyle w:val="27"/>
              </w:rPr>
              <w:t xml:space="preserve">        </w:t>
            </w:r>
            <w:r>
              <w:rPr>
                <w:rStyle w:val="32"/>
              </w:rPr>
              <w:t>"4"</w:t>
            </w:r>
            <w:r>
              <w:rPr>
                <w:rStyle w:val="27"/>
              </w:rPr>
              <w:t xml:space="preserve">: </w:t>
            </w:r>
            <w:r>
              <w:rPr>
                <w:rStyle w:val="29"/>
              </w:rPr>
              <w:t>self</w:t>
            </w:r>
            <w:r>
              <w:rPr>
                <w:rStyle w:val="27"/>
              </w:rPr>
              <w:t>.search_books_menu,</w:t>
            </w:r>
            <w:r>
              <w:br w:type="textWrapping"/>
            </w:r>
            <w:r>
              <w:rPr>
                <w:rStyle w:val="27"/>
              </w:rPr>
              <w:t xml:space="preserve">        </w:t>
            </w:r>
            <w:r>
              <w:rPr>
                <w:rStyle w:val="32"/>
              </w:rPr>
              <w:t>"5"</w:t>
            </w:r>
            <w:r>
              <w:rPr>
                <w:rStyle w:val="27"/>
              </w:rPr>
              <w:t xml:space="preserve">: </w:t>
            </w:r>
            <w:r>
              <w:rPr>
                <w:rStyle w:val="29"/>
              </w:rPr>
              <w:t>self</w:t>
            </w:r>
            <w:r>
              <w:rPr>
                <w:rStyle w:val="27"/>
              </w:rPr>
              <w:t>._handle_show_books,</w:t>
            </w:r>
            <w:r>
              <w:br w:type="textWrapping"/>
            </w:r>
            <w:r>
              <w:rPr>
                <w:rStyle w:val="27"/>
              </w:rPr>
              <w:t xml:space="preserve">    },</w:t>
            </w:r>
            <w:r>
              <w:br w:type="textWrapping"/>
            </w:r>
            <w:r>
              <w:rPr>
                <w:rStyle w:val="27"/>
              </w:rPr>
              <w:t xml:space="preserve">    </w:t>
            </w:r>
            <w:r>
              <w:rPr>
                <w:rStyle w:val="32"/>
              </w:rPr>
              <w:t>"6"</w:t>
            </w:r>
            <w:r>
              <w:rPr>
                <w:rStyle w:val="27"/>
              </w:rPr>
              <w:t>,</w:t>
            </w:r>
            <w:r>
              <w:br w:type="textWrapping"/>
            </w:r>
            <w:r>
              <w:rPr>
                <w:rStyle w:val="27"/>
              </w:rPr>
              <w:t>)</w:t>
            </w:r>
          </w:p>
          <w:p w14:paraId="708F8DA1">
            <w:pPr>
              <w:contextualSpacing/>
              <w:rPr>
                <w:rFonts w:hint="eastAsia" w:ascii="华光敦韵宋_CNKI" w:hAnsi="华光敦韵宋_CNKI" w:eastAsia="华光敦韵宋_CNKI"/>
                <w:color w:val="FF0000"/>
                <w:vertAlign w:val="baseline"/>
              </w:rPr>
            </w:pPr>
          </w:p>
        </w:tc>
      </w:tr>
    </w:tbl>
    <w:p w14:paraId="33C72515">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华光敦韵宋_CNKI" w:hAnsi="华光敦韵宋_CNKI" w:eastAsia="华光敦韵宋_CNKI"/>
          <w:color w:val="FF0000"/>
        </w:rPr>
      </w:pPr>
      <w:r>
        <w:rPr>
          <w:rFonts w:hint="eastAsia" w:ascii="Times New Roman" w:hAnsi="Times New Roman" w:cs="Times New Roman"/>
          <w:sz w:val="24"/>
          <w:szCs w:val="24"/>
          <w:lang w:val="en-US" w:eastAsia="zh-CN"/>
        </w:rPr>
        <w:t>重构前的 book_menu()、user_menu()、borrow_menu() 都采用重复的 if/elif 链进行分支控制，一个函数同时承担菜单展示、输入读取、分支判断和处理器调用，导致复杂度高、重复率高。重构后通过 _run_menu_loop() 抽出公共流程，子菜单只保留菜单项配置和处理器映射。这样不仅减少了分支数量，也让 main.py 的职责边界更清晰，是本次实验一复杂度下降最明显的改进之一。</w:t>
      </w:r>
    </w:p>
    <w:p w14:paraId="1DE807BD">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5.2.3 实验二：测试夹具与临时目录隔离</w:t>
      </w:r>
    </w:p>
    <w:p w14:paraId="01D4446B">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华光敦韵宋_CNKI" w:hAnsi="华光敦韵宋_CNKI" w:eastAsia="华光敦韵宋_CNKI"/>
          <w:color w:val="FF0000"/>
        </w:rPr>
      </w:pPr>
      <w:r>
        <w:rPr>
          <w:rFonts w:hint="eastAsia" w:ascii="Times New Roman" w:hAnsi="Times New Roman" w:cs="Times New Roman"/>
          <w:sz w:val="24"/>
          <w:szCs w:val="24"/>
          <w:lang w:val="en-US" w:eastAsia="zh-CN"/>
        </w:rPr>
        <w:t>该代码体现了实验二中最核心的可测试性改进，即通过临时目录和依赖注入，使测试过程不影响项目真实数据。</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9E6A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25E75B8">
            <w:pPr>
              <w:pStyle w:val="25"/>
            </w:pPr>
            <w:r>
              <w:rPr>
                <w:rStyle w:val="37"/>
              </w:rPr>
              <w:t>@pytest.fixture</w:t>
            </w:r>
            <w:r>
              <w:br w:type="textWrapping"/>
            </w:r>
            <w:r>
              <w:rPr>
                <w:rStyle w:val="31"/>
              </w:rPr>
              <w:t>def</w:t>
            </w:r>
            <w:r>
              <w:rPr>
                <w:rStyle w:val="27"/>
              </w:rPr>
              <w:t xml:space="preserve"> storage(tmp_path):</w:t>
            </w:r>
            <w:r>
              <w:br w:type="textWrapping"/>
            </w:r>
            <w:r>
              <w:rPr>
                <w:rStyle w:val="27"/>
              </w:rPr>
              <w:t xml:space="preserve">    </w:t>
            </w:r>
            <w:r>
              <w:rPr>
                <w:rStyle w:val="38"/>
              </w:rPr>
              <w:t>"""提供隔离的 JSON 存储目录。"""</w:t>
            </w:r>
            <w:r>
              <w:br w:type="textWrapping"/>
            </w:r>
            <w:r>
              <w:rPr>
                <w:rStyle w:val="27"/>
              </w:rPr>
              <w:t xml:space="preserve">    </w:t>
            </w:r>
            <w:r>
              <w:rPr>
                <w:rStyle w:val="30"/>
              </w:rPr>
              <w:t>return</w:t>
            </w:r>
            <w:r>
              <w:rPr>
                <w:rStyle w:val="27"/>
              </w:rPr>
              <w:t xml:space="preserve"> JsonStorage(base_dir</w:t>
            </w:r>
            <w:r>
              <w:rPr>
                <w:rStyle w:val="28"/>
              </w:rPr>
              <w:t>=</w:t>
            </w:r>
            <w:r>
              <w:rPr>
                <w:rStyle w:val="27"/>
              </w:rPr>
              <w:t>tmp_path)</w:t>
            </w:r>
            <w:r>
              <w:br w:type="textWrapping"/>
            </w:r>
            <w:r>
              <w:br w:type="textWrapping"/>
            </w:r>
            <w:r>
              <w:br w:type="textWrapping"/>
            </w:r>
            <w:r>
              <w:rPr>
                <w:rStyle w:val="37"/>
              </w:rPr>
              <w:t>@pytest.fixture</w:t>
            </w:r>
            <w:r>
              <w:br w:type="textWrapping"/>
            </w:r>
            <w:r>
              <w:rPr>
                <w:rStyle w:val="31"/>
              </w:rPr>
              <w:t>def</w:t>
            </w:r>
            <w:r>
              <w:rPr>
                <w:rStyle w:val="27"/>
              </w:rPr>
              <w:t xml:space="preserve"> service(storage):</w:t>
            </w:r>
            <w:r>
              <w:br w:type="textWrapping"/>
            </w:r>
            <w:r>
              <w:rPr>
                <w:rStyle w:val="27"/>
              </w:rPr>
              <w:t xml:space="preserve">    </w:t>
            </w:r>
            <w:r>
              <w:rPr>
                <w:rStyle w:val="38"/>
              </w:rPr>
              <w:t>"""提供基于临时目录的业务服务对象。"""</w:t>
            </w:r>
            <w:r>
              <w:br w:type="textWrapping"/>
            </w:r>
            <w:r>
              <w:rPr>
                <w:rStyle w:val="27"/>
              </w:rPr>
              <w:t xml:space="preserve">    </w:t>
            </w:r>
            <w:r>
              <w:rPr>
                <w:rStyle w:val="30"/>
              </w:rPr>
              <w:t>return</w:t>
            </w:r>
            <w:r>
              <w:rPr>
                <w:rStyle w:val="27"/>
              </w:rPr>
              <w:t xml:space="preserve"> LibraryService(storage</w:t>
            </w:r>
            <w:r>
              <w:rPr>
                <w:rStyle w:val="28"/>
              </w:rPr>
              <w:t>=</w:t>
            </w:r>
            <w:r>
              <w:rPr>
                <w:rStyle w:val="27"/>
              </w:rPr>
              <w:t>storage)</w:t>
            </w:r>
          </w:p>
          <w:p w14:paraId="22E7B97A">
            <w:pPr>
              <w:contextualSpacing/>
              <w:rPr>
                <w:rFonts w:hint="eastAsia" w:ascii="华光敦韵宋_CNKI" w:hAnsi="华光敦韵宋_CNKI" w:eastAsia="华光敦韵宋_CNKI"/>
                <w:color w:val="FF0000"/>
                <w:vertAlign w:val="baseline"/>
              </w:rPr>
            </w:pPr>
          </w:p>
        </w:tc>
      </w:tr>
    </w:tbl>
    <w:p w14:paraId="21CBFE32">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tmp_path 是 pytest 提供的临时目录夹具，每次执行测试时都会生成独立目录，因此不会污染项目根目录下真实的 books.json、users.json、records.json。JsonStorage(base_dir=tmp_path) 将存储层重定向到临时路径，体现了“通过依赖注入隔离外部环境”的测试思想。service(storage) 则进一步将测试对象统一封装为 LibraryService，使每个测试函数都可以直接获得一个干净、可重复使用的业务服务实例。这种做法是实验二可测试性改造的基础。</w:t>
      </w:r>
    </w:p>
    <w:p w14:paraId="762B0521">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5.2.4 实验二：库存不足边界测试</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DCF6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12E7D00">
            <w:pPr>
              <w:pStyle w:val="25"/>
            </w:pPr>
            <w:r>
              <w:rPr>
                <w:rStyle w:val="31"/>
              </w:rPr>
              <w:t>def</w:t>
            </w:r>
            <w:r>
              <w:rPr>
                <w:rStyle w:val="27"/>
              </w:rPr>
              <w:t xml:space="preserve"> test_borrow_book_rejects_out_of_stock_book(service):</w:t>
            </w:r>
            <w:r>
              <w:br w:type="textWrapping"/>
            </w:r>
            <w:r>
              <w:rPr>
                <w:rStyle w:val="27"/>
              </w:rPr>
              <w:t xml:space="preserve">    </w:t>
            </w:r>
            <w:r>
              <w:rPr>
                <w:rStyle w:val="38"/>
              </w:rPr>
              <w:t>"""库存不足时不能借书。"""</w:t>
            </w:r>
            <w:r>
              <w:br w:type="textWrapping"/>
            </w:r>
            <w:r>
              <w:rPr>
                <w:rStyle w:val="27"/>
              </w:rPr>
              <w:t xml:space="preserve">    </w:t>
            </w:r>
            <w:r>
              <w:rPr>
                <w:rStyle w:val="30"/>
              </w:rPr>
              <w:t>assert</w:t>
            </w:r>
            <w:r>
              <w:rPr>
                <w:rStyle w:val="27"/>
              </w:rPr>
              <w:t xml:space="preserve"> add_book(service, total_count</w:t>
            </w:r>
            <w:r>
              <w:rPr>
                <w:rStyle w:val="28"/>
              </w:rPr>
              <w:t>=</w:t>
            </w:r>
            <w:r>
              <w:rPr>
                <w:rStyle w:val="33"/>
              </w:rPr>
              <w:t>1</w:t>
            </w:r>
            <w:r>
              <w:rPr>
                <w:rStyle w:val="27"/>
              </w:rPr>
              <w:t>, available_count</w:t>
            </w:r>
            <w:r>
              <w:rPr>
                <w:rStyle w:val="28"/>
              </w:rPr>
              <w:t>=</w:t>
            </w:r>
            <w:r>
              <w:rPr>
                <w:rStyle w:val="33"/>
              </w:rPr>
              <w:t>0</w:t>
            </w:r>
            <w:r>
              <w:rPr>
                <w:rStyle w:val="27"/>
              </w:rPr>
              <w:t>)[</w:t>
            </w:r>
            <w:r>
              <w:rPr>
                <w:rStyle w:val="33"/>
              </w:rPr>
              <w:t>0</w:t>
            </w:r>
            <w:r>
              <w:rPr>
                <w:rStyle w:val="27"/>
              </w:rPr>
              <w:t xml:space="preserve">] </w:t>
            </w:r>
            <w:r>
              <w:rPr>
                <w:rStyle w:val="31"/>
              </w:rPr>
              <w:t>is</w:t>
            </w:r>
            <w:r>
              <w:rPr>
                <w:rStyle w:val="27"/>
              </w:rPr>
              <w:t xml:space="preserve"> </w:t>
            </w:r>
            <w:r>
              <w:rPr>
                <w:rStyle w:val="29"/>
              </w:rPr>
              <w:t>True</w:t>
            </w:r>
            <w:r>
              <w:br w:type="textWrapping"/>
            </w:r>
            <w:r>
              <w:rPr>
                <w:rStyle w:val="27"/>
              </w:rPr>
              <w:t xml:space="preserve">    </w:t>
            </w:r>
            <w:r>
              <w:rPr>
                <w:rStyle w:val="30"/>
              </w:rPr>
              <w:t>assert</w:t>
            </w:r>
            <w:r>
              <w:rPr>
                <w:rStyle w:val="27"/>
              </w:rPr>
              <w:t xml:space="preserve"> add_user(service)[</w:t>
            </w:r>
            <w:r>
              <w:rPr>
                <w:rStyle w:val="33"/>
              </w:rPr>
              <w:t>0</w:t>
            </w:r>
            <w:r>
              <w:rPr>
                <w:rStyle w:val="27"/>
              </w:rPr>
              <w:t xml:space="preserve">] </w:t>
            </w:r>
            <w:r>
              <w:rPr>
                <w:rStyle w:val="31"/>
              </w:rPr>
              <w:t>is</w:t>
            </w:r>
            <w:r>
              <w:rPr>
                <w:rStyle w:val="27"/>
              </w:rPr>
              <w:t xml:space="preserve"> </w:t>
            </w:r>
            <w:r>
              <w:rPr>
                <w:rStyle w:val="29"/>
              </w:rPr>
              <w:t>True</w:t>
            </w:r>
            <w:r>
              <w:br w:type="textWrapping"/>
            </w:r>
            <w:r>
              <w:br w:type="textWrapping"/>
            </w:r>
            <w:r>
              <w:rPr>
                <w:rStyle w:val="27"/>
              </w:rPr>
              <w:t xml:space="preserve">    ok, message </w:t>
            </w:r>
            <w:r>
              <w:rPr>
                <w:rStyle w:val="28"/>
              </w:rPr>
              <w:t>=</w:t>
            </w:r>
            <w:r>
              <w:rPr>
                <w:rStyle w:val="27"/>
              </w:rPr>
              <w:t xml:space="preserve"> service.borrow_book(</w:t>
            </w:r>
            <w:r>
              <w:rPr>
                <w:rStyle w:val="32"/>
              </w:rPr>
              <w:t>"U-1001"</w:t>
            </w:r>
            <w:r>
              <w:rPr>
                <w:rStyle w:val="27"/>
              </w:rPr>
              <w:t xml:space="preserve">, </w:t>
            </w:r>
            <w:r>
              <w:rPr>
                <w:rStyle w:val="32"/>
              </w:rPr>
              <w:t>"B-1001"</w:t>
            </w:r>
            <w:r>
              <w:rPr>
                <w:rStyle w:val="27"/>
              </w:rPr>
              <w:t>)</w:t>
            </w:r>
            <w:r>
              <w:br w:type="textWrapping"/>
            </w:r>
            <w:r>
              <w:br w:type="textWrapping"/>
            </w:r>
            <w:r>
              <w:rPr>
                <w:rStyle w:val="27"/>
              </w:rPr>
              <w:t xml:space="preserve">    </w:t>
            </w:r>
            <w:r>
              <w:rPr>
                <w:rStyle w:val="30"/>
              </w:rPr>
              <w:t>assert</w:t>
            </w:r>
            <w:r>
              <w:rPr>
                <w:rStyle w:val="27"/>
              </w:rPr>
              <w:t xml:space="preserve"> ok </w:t>
            </w:r>
            <w:r>
              <w:rPr>
                <w:rStyle w:val="31"/>
              </w:rPr>
              <w:t>is</w:t>
            </w:r>
            <w:r>
              <w:rPr>
                <w:rStyle w:val="27"/>
              </w:rPr>
              <w:t xml:space="preserve"> </w:t>
            </w:r>
            <w:r>
              <w:rPr>
                <w:rStyle w:val="29"/>
              </w:rPr>
              <w:t>False</w:t>
            </w:r>
            <w:r>
              <w:br w:type="textWrapping"/>
            </w:r>
            <w:r>
              <w:rPr>
                <w:rStyle w:val="27"/>
              </w:rPr>
              <w:t xml:space="preserve">    </w:t>
            </w:r>
            <w:r>
              <w:rPr>
                <w:rStyle w:val="30"/>
              </w:rPr>
              <w:t>assert</w:t>
            </w:r>
            <w:r>
              <w:rPr>
                <w:rStyle w:val="27"/>
              </w:rPr>
              <w:t xml:space="preserve"> message </w:t>
            </w:r>
            <w:r>
              <w:rPr>
                <w:rStyle w:val="28"/>
              </w:rPr>
              <w:t>==</w:t>
            </w:r>
            <w:r>
              <w:rPr>
                <w:rStyle w:val="27"/>
              </w:rPr>
              <w:t xml:space="preserve"> </w:t>
            </w:r>
            <w:r>
              <w:rPr>
                <w:rStyle w:val="32"/>
              </w:rPr>
              <w:t>"图书库存不足。"</w:t>
            </w:r>
            <w:r>
              <w:br w:type="textWrapping"/>
            </w:r>
            <w:r>
              <w:rPr>
                <w:rStyle w:val="27"/>
              </w:rPr>
              <w:t xml:space="preserve">    </w:t>
            </w:r>
            <w:r>
              <w:rPr>
                <w:rStyle w:val="30"/>
              </w:rPr>
              <w:t>assert</w:t>
            </w:r>
            <w:r>
              <w:rPr>
                <w:rStyle w:val="27"/>
              </w:rPr>
              <w:t xml:space="preserve"> </w:t>
            </w:r>
            <w:r>
              <w:rPr>
                <w:rStyle w:val="34"/>
              </w:rPr>
              <w:t>len</w:t>
            </w:r>
            <w:r>
              <w:rPr>
                <w:rStyle w:val="27"/>
              </w:rPr>
              <w:t xml:space="preserve">(service.records) </w:t>
            </w:r>
            <w:r>
              <w:rPr>
                <w:rStyle w:val="28"/>
              </w:rPr>
              <w:t>==</w:t>
            </w:r>
            <w:r>
              <w:rPr>
                <w:rStyle w:val="27"/>
              </w:rPr>
              <w:t xml:space="preserve"> </w:t>
            </w:r>
            <w:r>
              <w:rPr>
                <w:rStyle w:val="33"/>
              </w:rPr>
              <w:t>0</w:t>
            </w:r>
          </w:p>
          <w:p w14:paraId="2FE1A142">
            <w:pPr>
              <w:contextualSpacing/>
              <w:rPr>
                <w:rFonts w:hint="eastAsia" w:ascii="华光敦韵宋_CNKI" w:hAnsi="华光敦韵宋_CNKI" w:eastAsia="华光敦韵宋_CNKI"/>
                <w:color w:val="FF0000"/>
                <w:vertAlign w:val="baseline"/>
              </w:rPr>
            </w:pPr>
          </w:p>
        </w:tc>
      </w:tr>
    </w:tbl>
    <w:p w14:paraId="03DA84C9">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该测试验证当图书库存为 0 时，系统是否能够正确拒绝借书请求。实际编写过程中，这个测试在首次运行时暴露出一个真实缺陷：系统在 add_book() 中对 available_count=0 的处理存在边界问题，导致 0 会被错误当成“未提供值”。在修复服务层逻辑后，该测试才最终通过。由此可见，自动化测试不仅能够验证代码正确性，也能够帮助发现 AI 生成代码在边界路径上的潜在问题。</w:t>
      </w:r>
    </w:p>
    <w:p w14:paraId="200F1240">
      <w:pPr>
        <w:rPr>
          <w:rFonts w:hint="eastAsia" w:ascii="黑体" w:hAnsi="黑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cstheme="majorBidi"/>
          <w:i w:val="0"/>
          <w:iCs w:val="0"/>
          <w:color w:val="000000" w:themeColor="text1"/>
          <w:kern w:val="2"/>
          <w:sz w:val="24"/>
          <w:szCs w:val="32"/>
          <w:lang w:val="en-US" w:eastAsia="zh-CN"/>
          <w14:textFill>
            <w14:solidFill>
              <w14:schemeClr w14:val="tx1"/>
            </w14:solidFill>
          </w14:textFill>
        </w:rPr>
        <w:t>5.2.5 实验二：工具层函数测试</w:t>
      </w:r>
    </w:p>
    <w:p w14:paraId="78B3DBC8">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除服务层外，本次实验还对工具层函数进行了自动化测试，以进一步提升系统整体可测试性。</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75580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346E916">
            <w:pPr>
              <w:pStyle w:val="25"/>
            </w:pPr>
            <w:r>
              <w:rPr>
                <w:rStyle w:val="31"/>
              </w:rPr>
              <w:t>def</w:t>
            </w:r>
            <w:r>
              <w:rPr>
                <w:rStyle w:val="27"/>
              </w:rPr>
              <w:t xml:space="preserve"> test_input_int_handles_invalid_and_minimum(monkeypatch, capsys):</w:t>
            </w:r>
            <w:r>
              <w:br w:type="textWrapping"/>
            </w:r>
            <w:r>
              <w:rPr>
                <w:rStyle w:val="27"/>
              </w:rPr>
              <w:t xml:space="preserve">    </w:t>
            </w:r>
            <w:r>
              <w:rPr>
                <w:rStyle w:val="38"/>
              </w:rPr>
              <w:t>"""input_int 应处理非法输入和最小值限制。"""</w:t>
            </w:r>
            <w:r>
              <w:br w:type="textWrapping"/>
            </w:r>
            <w:r>
              <w:rPr>
                <w:rStyle w:val="27"/>
              </w:rPr>
              <w:t xml:space="preserve">    answers </w:t>
            </w:r>
            <w:r>
              <w:rPr>
                <w:rStyle w:val="28"/>
              </w:rPr>
              <w:t>=</w:t>
            </w:r>
            <w:r>
              <w:rPr>
                <w:rStyle w:val="27"/>
              </w:rPr>
              <w:t xml:space="preserve"> </w:t>
            </w:r>
            <w:r>
              <w:rPr>
                <w:rStyle w:val="34"/>
              </w:rPr>
              <w:t>iter</w:t>
            </w:r>
            <w:r>
              <w:rPr>
                <w:rStyle w:val="27"/>
              </w:rPr>
              <w:t>([</w:t>
            </w:r>
            <w:r>
              <w:rPr>
                <w:rStyle w:val="32"/>
              </w:rPr>
              <w:t>"abc"</w:t>
            </w:r>
            <w:r>
              <w:rPr>
                <w:rStyle w:val="27"/>
              </w:rPr>
              <w:t xml:space="preserve">, </w:t>
            </w:r>
            <w:r>
              <w:rPr>
                <w:rStyle w:val="32"/>
              </w:rPr>
              <w:t>"0"</w:t>
            </w:r>
            <w:r>
              <w:rPr>
                <w:rStyle w:val="27"/>
              </w:rPr>
              <w:t xml:space="preserve">, </w:t>
            </w:r>
            <w:r>
              <w:rPr>
                <w:rStyle w:val="32"/>
              </w:rPr>
              <w:t>"3"</w:t>
            </w:r>
            <w:r>
              <w:rPr>
                <w:rStyle w:val="27"/>
              </w:rPr>
              <w:t>])</w:t>
            </w:r>
            <w:r>
              <w:br w:type="textWrapping"/>
            </w:r>
            <w:r>
              <w:rPr>
                <w:rStyle w:val="27"/>
              </w:rPr>
              <w:t xml:space="preserve">    monkeypatch.</w:t>
            </w:r>
            <w:r>
              <w:rPr>
                <w:rStyle w:val="34"/>
              </w:rPr>
              <w:t>setattr</w:t>
            </w:r>
            <w:r>
              <w:rPr>
                <w:rStyle w:val="27"/>
              </w:rPr>
              <w:t>(</w:t>
            </w:r>
            <w:r>
              <w:rPr>
                <w:rStyle w:val="32"/>
              </w:rPr>
              <w:t>"builtins.input"</w:t>
            </w:r>
            <w:r>
              <w:rPr>
                <w:rStyle w:val="27"/>
              </w:rPr>
              <w:t xml:space="preserve">, </w:t>
            </w:r>
            <w:r>
              <w:rPr>
                <w:rStyle w:val="31"/>
              </w:rPr>
              <w:t>lambda</w:t>
            </w:r>
            <w:r>
              <w:rPr>
                <w:rStyle w:val="27"/>
              </w:rPr>
              <w:t xml:space="preserve"> _: </w:t>
            </w:r>
            <w:r>
              <w:rPr>
                <w:rStyle w:val="34"/>
              </w:rPr>
              <w:t>next</w:t>
            </w:r>
            <w:r>
              <w:rPr>
                <w:rStyle w:val="27"/>
              </w:rPr>
              <w:t>(answers))</w:t>
            </w:r>
            <w:r>
              <w:br w:type="textWrapping"/>
            </w:r>
            <w:r>
              <w:br w:type="textWrapping"/>
            </w:r>
            <w:r>
              <w:rPr>
                <w:rStyle w:val="27"/>
              </w:rPr>
              <w:t xml:space="preserve">    result </w:t>
            </w:r>
            <w:r>
              <w:rPr>
                <w:rStyle w:val="28"/>
              </w:rPr>
              <w:t>=</w:t>
            </w:r>
            <w:r>
              <w:rPr>
                <w:rStyle w:val="27"/>
              </w:rPr>
              <w:t xml:space="preserve"> input_int(</w:t>
            </w:r>
            <w:r>
              <w:rPr>
                <w:rStyle w:val="32"/>
              </w:rPr>
              <w:t>"请输入整数："</w:t>
            </w:r>
            <w:r>
              <w:rPr>
                <w:rStyle w:val="27"/>
              </w:rPr>
              <w:t>, minimum</w:t>
            </w:r>
            <w:r>
              <w:rPr>
                <w:rStyle w:val="28"/>
              </w:rPr>
              <w:t>=</w:t>
            </w:r>
            <w:r>
              <w:rPr>
                <w:rStyle w:val="33"/>
              </w:rPr>
              <w:t>1</w:t>
            </w:r>
            <w:r>
              <w:rPr>
                <w:rStyle w:val="27"/>
              </w:rPr>
              <w:t>)</w:t>
            </w:r>
            <w:r>
              <w:br w:type="textWrapping"/>
            </w:r>
            <w:r>
              <w:br w:type="textWrapping"/>
            </w:r>
            <w:r>
              <w:rPr>
                <w:rStyle w:val="27"/>
              </w:rPr>
              <w:t xml:space="preserve">    captured </w:t>
            </w:r>
            <w:r>
              <w:rPr>
                <w:rStyle w:val="28"/>
              </w:rPr>
              <w:t>=</w:t>
            </w:r>
            <w:r>
              <w:rPr>
                <w:rStyle w:val="27"/>
              </w:rPr>
              <w:t xml:space="preserve"> capsys.readouterr()</w:t>
            </w:r>
            <w:r>
              <w:br w:type="textWrapping"/>
            </w:r>
            <w:r>
              <w:rPr>
                <w:rStyle w:val="27"/>
              </w:rPr>
              <w:t xml:space="preserve">    </w:t>
            </w:r>
            <w:r>
              <w:rPr>
                <w:rStyle w:val="30"/>
              </w:rPr>
              <w:t>assert</w:t>
            </w:r>
            <w:r>
              <w:rPr>
                <w:rStyle w:val="27"/>
              </w:rPr>
              <w:t xml:space="preserve"> result </w:t>
            </w:r>
            <w:r>
              <w:rPr>
                <w:rStyle w:val="28"/>
              </w:rPr>
              <w:t>==</w:t>
            </w:r>
            <w:r>
              <w:rPr>
                <w:rStyle w:val="27"/>
              </w:rPr>
              <w:t xml:space="preserve"> </w:t>
            </w:r>
            <w:r>
              <w:rPr>
                <w:rStyle w:val="33"/>
              </w:rPr>
              <w:t>3</w:t>
            </w:r>
            <w:r>
              <w:br w:type="textWrapping"/>
            </w:r>
            <w:r>
              <w:rPr>
                <w:rStyle w:val="27"/>
              </w:rPr>
              <w:t xml:space="preserve">    </w:t>
            </w:r>
            <w:r>
              <w:rPr>
                <w:rStyle w:val="30"/>
              </w:rPr>
              <w:t>assert</w:t>
            </w:r>
            <w:r>
              <w:rPr>
                <w:rStyle w:val="27"/>
              </w:rPr>
              <w:t xml:space="preserve"> </w:t>
            </w:r>
            <w:r>
              <w:rPr>
                <w:rStyle w:val="32"/>
              </w:rPr>
              <w:t>"请输入整数"</w:t>
            </w:r>
            <w:r>
              <w:rPr>
                <w:rStyle w:val="27"/>
              </w:rPr>
              <w:t xml:space="preserve"> </w:t>
            </w:r>
            <w:r>
              <w:rPr>
                <w:rStyle w:val="31"/>
              </w:rPr>
              <w:t>in</w:t>
            </w:r>
            <w:r>
              <w:rPr>
                <w:rStyle w:val="27"/>
              </w:rPr>
              <w:t xml:space="preserve"> captured.out</w:t>
            </w:r>
            <w:r>
              <w:br w:type="textWrapping"/>
            </w:r>
            <w:r>
              <w:rPr>
                <w:rStyle w:val="27"/>
              </w:rPr>
              <w:t xml:space="preserve">    </w:t>
            </w:r>
            <w:r>
              <w:rPr>
                <w:rStyle w:val="30"/>
              </w:rPr>
              <w:t>assert</w:t>
            </w:r>
            <w:r>
              <w:rPr>
                <w:rStyle w:val="27"/>
              </w:rPr>
              <w:t xml:space="preserve"> </w:t>
            </w:r>
            <w:r>
              <w:rPr>
                <w:rStyle w:val="32"/>
              </w:rPr>
              <w:t>"不能小于 1"</w:t>
            </w:r>
            <w:r>
              <w:rPr>
                <w:rStyle w:val="27"/>
              </w:rPr>
              <w:t xml:space="preserve"> </w:t>
            </w:r>
            <w:r>
              <w:rPr>
                <w:rStyle w:val="31"/>
              </w:rPr>
              <w:t>in</w:t>
            </w:r>
            <w:r>
              <w:rPr>
                <w:rStyle w:val="27"/>
              </w:rPr>
              <w:t xml:space="preserve"> captured.out</w:t>
            </w:r>
          </w:p>
          <w:p w14:paraId="291070E2">
            <w:pPr>
              <w:contextualSpacing/>
              <w:rPr>
                <w:rFonts w:hint="eastAsia" w:ascii="华光敦韵宋_CNKI" w:hAnsi="华光敦韵宋_CNKI" w:eastAsia="华光敦韵宋_CNKI"/>
                <w:color w:val="FF0000"/>
                <w:vertAlign w:val="baseline"/>
              </w:rPr>
            </w:pPr>
          </w:p>
        </w:tc>
      </w:tr>
    </w:tbl>
    <w:p w14:paraId="68FB19C4">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monkeypatch 用来模拟用户输入，capsys 用来捕获输出内容。通过这种方式，即使是原本依赖控制台输入输出的工具函数，也可以被稳定地纳入自动化测试范围。正因如此，本轮实验二在补充工具层测试后，utils.py 的覆盖率提升到了 100%。</w:t>
      </w:r>
    </w:p>
    <w:p w14:paraId="48D1EB26">
      <w:pPr>
        <w:contextualSpacing/>
        <w:rPr>
          <w:rFonts w:hint="eastAsia" w:ascii="华光敦韵宋_CNKI" w:hAnsi="华光敦韵宋_CNKI" w:eastAsia="华光敦韵宋_CNKI"/>
          <w:color w:val="FF0000"/>
        </w:rPr>
      </w:pPr>
    </w:p>
    <w:p w14:paraId="45AA1ECB">
      <w:pPr>
        <w:widowControl/>
        <w:contextualSpacing/>
        <w:jc w:val="left"/>
        <w:rPr>
          <w:rFonts w:ascii="华光敦韵宋_CNKI" w:hAnsi="华光敦韵宋_CNKI" w:eastAsia="华光敦韵宋_CNKI"/>
        </w:rPr>
      </w:pPr>
      <w:r>
        <w:rPr>
          <w:rFonts w:ascii="华光敦韵宋_CNKI" w:hAnsi="华光敦韵宋_CNKI" w:eastAsia="华光敦韵宋_CNKI"/>
        </w:rPr>
        <w:br w:type="page"/>
      </w:r>
    </w:p>
    <w:p w14:paraId="4A13148A">
      <w:pPr>
        <w:pStyle w:val="2"/>
        <w:keepNext/>
        <w:keepLines/>
        <w:pageBreakBefore w:val="0"/>
        <w:widowControl w:val="0"/>
        <w:kinsoku/>
        <w:wordWrap/>
        <w:overflowPunct/>
        <w:topLinePunct w:val="0"/>
        <w:autoSpaceDE/>
        <w:autoSpaceDN/>
        <w:bidi w:val="0"/>
        <w:adjustRightInd/>
        <w:snapToGrid/>
        <w:spacing w:before="157" w:beforeLines="50" w:after="157" w:afterLines="50"/>
        <w:jc w:val="center"/>
        <w:textAlignment w:val="auto"/>
        <w:outlineLvl w:val="0"/>
        <w:rPr>
          <w:rFonts w:hint="eastAsia" w:cstheme="minorBidi"/>
          <w:lang w:val="en-US" w:eastAsia="zh-CN"/>
        </w:rPr>
      </w:pPr>
      <w:r>
        <w:rPr>
          <w:rFonts w:hint="eastAsia" w:cstheme="minorBidi"/>
          <w:lang w:val="en-US" w:eastAsia="zh-CN"/>
        </w:rPr>
        <w:t>结论</w:t>
      </w:r>
    </w:p>
    <w:p w14:paraId="0C46C3BC">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6.1 结构设计与质量属性收获</w:t>
      </w:r>
    </w:p>
    <w:p w14:paraId="29A528BA">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本次实验以 AI 辅助生成的图书馆管理系统为对象，围绕实验一的可读性、可修改性以及实验二的可测试性进行了持续改进。实验一中，主要针对 main.py 与 services.py 中函数职责过重、重复逻辑较多、菜单控制流程堆叠、命名可读性不足等问题进行了结构性重构。通过提取公共辅助方法、拆分长业务函数、统一菜单分发流程、补充文档字符串以及优化变量命名，系统的职责边界更加清晰，代码阅读和修改定位效率得到明显提升。实验二中，则在前期结构重构的基础上继续引入 pytest 自动化测试与 coverage 覆盖率统计，通过测试夹具、临时目录隔离、核心业务路径测试和边界条件测试，使系统具备了较稳定的自动回归验证能力。</w:t>
      </w:r>
    </w:p>
    <w:p w14:paraId="2063B597">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从度量结果来看，本次实验在架构质量属性上的改进是比较明显的。重构后，项目的 Pylint 评分由8.65/10提升至10.00/10，说明文档说明不足、超长行、未使用变量等问题已得到较充分清理；Radon 平均圈复杂度由 A(4.447) 降至 A(2.606)，其中 book_menu()、user_menu()、update_book()、update_user()、borrow_book() 等核心函数的复杂度下降尤为明显，表明结构重构有效减轻了控制流复杂度；在实验二中，系统共建立 33 个自动化测试用例，并将覆盖率提升至 95%，其中 services.py 覆盖率达到 90%，models.py 为 97%，storage.py 为 94%，utils.py 达到 100%。这些结果说明，本次实验不仅改善了代码的静态质量，也显著增强了系统后续演化时的验证能力。</w:t>
      </w:r>
    </w:p>
    <w:p w14:paraId="664B3248">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在设计与演化过程中，也暴露出一些值得反思的挑战。首先，AI 生成代码虽然能够较快形成可运行版本，但在抽象层次控制、职责边界划分和边界条件处理方面仍然容易出现问题，例如业务流程集中、重复校验分散、变量命名泛化等。其次，在为系统补充自动化测试时，也发现了部分隐藏较深的边界缺陷，例如 available_count=0 的处理逻辑曾存在问题，这说明 AI 生成代码在正常路径上往往表现较好，但在异常路径和边界路径上仍需要人工重点核查。总体来看，本次实验最显著的收获在于：通过“人工审查 -&gt; 结构重构 -&gt; 工具度量 -&gt; 自动化测试”这一完整闭环，可以较系统地弥补 AI 生成代码中“能运行但不易维护、不易验证”的不足。</w:t>
      </w:r>
    </w:p>
    <w:p w14:paraId="2F2D313E">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6.2 其他心得</w:t>
      </w:r>
    </w:p>
    <w:p w14:paraId="72B5658A">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通过本次实验，我对软件体系结构中的质量属性有了更直观的认识。过去在编写代码时，容易把注意力放在“功能是否实现”上，而忽略了可读性、可修改性和可测试性这些决定系统长期质量的关键因素。但在本次实验中可以明显感受到：如果代码结构混乱、职责边界不清，即使功能暂时可用，后续维护和扩展成本也会迅速增加；相反，当结构经过合理重构之后，测试补充和功能演化都会变得顺畅得多。这说明不同质量属性之间并不是孤立存在的，而是彼此影响、互相促进的。</w:t>
      </w:r>
    </w:p>
    <w:p w14:paraId="480948F5">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本次实验也让我进一步认识到，在 LLM 辅助编程逐渐普及的背景下，人类工程师的价值并没有下降，反而更加突出。AI 可以快速生成代码初稿、提供实现思路、辅助生成测试样例甚至润色报告文本，但它通常缺乏对系统长期演化、边界条件、工程规范以及质量权衡的稳定把握。真正能够决定代码质量的，仍然是开发者对架构边界的判断、对异常路径的敏感性以及对验证手段的主动设计。换言之，AI 更适合作为“效率工具”，而不是完全替代人工决策的主体。</w:t>
      </w:r>
    </w:p>
    <w:p w14:paraId="4981C556">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华光敦韵宋_CNKI" w:hAnsi="华光敦韵宋_CNKI" w:eastAsia="华光敦韵宋_CNKI"/>
        </w:rPr>
      </w:pPr>
      <w:r>
        <w:rPr>
          <w:rFonts w:hint="eastAsia" w:ascii="Times New Roman" w:hAnsi="Times New Roman" w:cs="Times New Roman"/>
          <w:sz w:val="24"/>
          <w:szCs w:val="24"/>
          <w:lang w:val="en-US" w:eastAsia="zh-CN"/>
        </w:rPr>
        <w:t>当然，当前系统仍然存在继续改进的空间。例如，services.py 虽然已经经过多轮重构，但它依然承担了较多业务职责，后续若项目继续扩展，可以考虑进一步拆分出更加清晰的服务子模块；在测试方面，虽然当前覆盖率已经较高，但仍可继续细化部分失败分支与更复杂的业务组合场景；如果未来系统从命令行程序演化为 Web 应用或前后端分离应用，还需要重新考虑表现层、服务层与持久化层之间的接口设计。因此，本次实验的改进并不是“终点”，而是一次较完整的质量提升实践。</w:t>
      </w:r>
    </w:p>
    <w:p w14:paraId="053A1480">
      <w:pPr>
        <w:pStyle w:val="3"/>
        <w:keepNext/>
        <w:keepLines/>
        <w:pageBreakBefore w:val="0"/>
        <w:widowControl w:val="0"/>
        <w:numPr>
          <w:ilvl w:val="1"/>
          <w:numId w:val="0"/>
        </w:numPr>
        <w:kinsoku/>
        <w:wordWrap/>
        <w:overflowPunct/>
        <w:topLinePunct w:val="0"/>
        <w:autoSpaceDE/>
        <w:autoSpaceDN/>
        <w:bidi w:val="0"/>
        <w:adjustRightInd/>
        <w:snapToGrid/>
        <w:spacing w:before="157" w:beforeLines="50" w:after="157" w:afterLines="50"/>
        <w:ind w:left="0" w:leftChars="0" w:firstLine="0" w:firstLineChars="0"/>
        <w:textAlignment w:val="auto"/>
        <w:outlineLvl w:val="1"/>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pPr>
      <w:r>
        <w:rPr>
          <w:rFonts w:hint="eastAsia" w:ascii="黑体" w:hAnsi="黑体" w:eastAsia="宋体" w:cstheme="majorBidi"/>
          <w:i w:val="0"/>
          <w:iCs w:val="0"/>
          <w:color w:val="000000" w:themeColor="text1"/>
          <w:kern w:val="2"/>
          <w:sz w:val="24"/>
          <w:szCs w:val="32"/>
          <w:lang w:val="en-US" w:eastAsia="zh-CN"/>
          <w14:textFill>
            <w14:solidFill>
              <w14:schemeClr w14:val="tx1"/>
            </w14:solidFill>
          </w14:textFill>
        </w:rPr>
        <w:t>6.3 AI使用声明</w:t>
      </w:r>
    </w:p>
    <w:p w14:paraId="115B62FF">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eastAsia" w:ascii="Times New Roman" w:hAnsi="Times New Roman" w:cs="Times New Roman"/>
          <w:sz w:val="24"/>
          <w:szCs w:val="24"/>
          <w:lang w:val="en-US" w:eastAsia="zh-CN"/>
        </w:rPr>
      </w:pPr>
      <w:r>
        <w:rPr>
          <w:rFonts w:hint="eastAsia" w:ascii="Times New Roman" w:hAnsi="Times New Roman" w:cs="Times New Roman"/>
          <w:sz w:val="24"/>
          <w:szCs w:val="24"/>
          <w:lang w:val="en-US" w:eastAsia="zh-CN"/>
        </w:rPr>
        <w:t>本实验使用了AI工具</w:t>
      </w:r>
      <w:r>
        <w:rPr>
          <w:rFonts w:hint="eastAsia" w:cs="Times New Roman"/>
          <w:sz w:val="24"/>
          <w:szCs w:val="24"/>
          <w:lang w:val="en-US" w:eastAsia="zh-CN"/>
        </w:rPr>
        <w:t>ChatGPT5.5与DeepSeek V4pro和豆包</w:t>
      </w:r>
      <w:r>
        <w:rPr>
          <w:rFonts w:hint="eastAsia" w:ascii="Times New Roman" w:hAnsi="Times New Roman" w:cs="Times New Roman"/>
          <w:sz w:val="24"/>
          <w:szCs w:val="24"/>
          <w:lang w:val="en-US" w:eastAsia="zh-CN"/>
        </w:rPr>
        <w:t>辅助完成部分工作，包括初始代码生成、重构思路讨论、测试用例设计、实验报告提纲整理、文字润色与资料归纳等。所有 AI 生成内容均经过人工审查、修改与验证。对于关键业务逻辑、结构重构方案、自动化测试设计、工具度量结果以及最终实验报告内容，均由本人独立核查并负责。实验过程中，AI 工具主要起到辅助思考和提高效率的作用，而最终的架构判断、代码修改、测试确认和结论归纳均由本人完成。</w:t>
      </w:r>
    </w:p>
    <w:p w14:paraId="743AF853">
      <w:pPr>
        <w:widowControl/>
        <w:contextualSpacing/>
        <w:jc w:val="left"/>
        <w:rPr>
          <w:rFonts w:ascii="华光敦韵宋_CNKI" w:hAnsi="华光敦韵宋_CNKI" w:eastAsia="华光敦韵宋_CNKI"/>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大标宋简体">
    <w:altName w:val="黑体"/>
    <w:panose1 w:val="00000000000000000000"/>
    <w:charset w:val="86"/>
    <w:family w:val="auto"/>
    <w:pitch w:val="default"/>
    <w:sig w:usb0="00000000" w:usb1="00000000" w:usb2="00000010" w:usb3="00000000" w:csb0="00040000" w:csb1="00000000"/>
  </w:font>
  <w:font w:name="华光敦韵宋_CNKI">
    <w:altName w:val="宋体"/>
    <w:panose1 w:val="02000500000000000000"/>
    <w:charset w:val="86"/>
    <w:family w:val="auto"/>
    <w:pitch w:val="default"/>
    <w:sig w:usb0="00000000" w:usb1="00000000" w:usb2="00000016" w:usb3="00000000" w:csb0="0004000F" w:csb1="00000000"/>
  </w:font>
  <w:font w:name="华文行楷">
    <w:panose1 w:val="02010800040101010101"/>
    <w:charset w:val="86"/>
    <w:family w:val="auto"/>
    <w:pitch w:val="default"/>
    <w:sig w:usb0="00000001" w:usb1="080F0000" w:usb2="0000000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方正大标宋简体">
    <w:altName w:val="微软雅黑"/>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华光敦韵宋_CNKI">
    <w:altName w:val="宋体"/>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BFBD80"/>
    <w:multiLevelType w:val="singleLevel"/>
    <w:tmpl w:val="8BBFBD80"/>
    <w:lvl w:ilvl="0" w:tentative="0">
      <w:start w:val="1"/>
      <w:numFmt w:val="decimal"/>
      <w:lvlText w:val="(%1)"/>
      <w:lvlJc w:val="left"/>
      <w:pPr>
        <w:ind w:left="425" w:hanging="425"/>
      </w:pPr>
      <w:rPr>
        <w:rFonts w:hint="default"/>
      </w:rPr>
    </w:lvl>
  </w:abstractNum>
  <w:abstractNum w:abstractNumId="1">
    <w:nsid w:val="9097DC28"/>
    <w:multiLevelType w:val="singleLevel"/>
    <w:tmpl w:val="9097DC28"/>
    <w:lvl w:ilvl="0" w:tentative="0">
      <w:start w:val="1"/>
      <w:numFmt w:val="decimal"/>
      <w:lvlText w:val="(%1)"/>
      <w:lvlJc w:val="left"/>
      <w:pPr>
        <w:ind w:left="425" w:hanging="425"/>
      </w:pPr>
      <w:rPr>
        <w:rFonts w:hint="default"/>
      </w:rPr>
    </w:lvl>
  </w:abstractNum>
  <w:abstractNum w:abstractNumId="2">
    <w:nsid w:val="9DE75844"/>
    <w:multiLevelType w:val="singleLevel"/>
    <w:tmpl w:val="9DE75844"/>
    <w:lvl w:ilvl="0" w:tentative="0">
      <w:start w:val="1"/>
      <w:numFmt w:val="decimal"/>
      <w:suff w:val="space"/>
      <w:lvlText w:val="(%1)"/>
      <w:lvlJc w:val="left"/>
      <w:pPr>
        <w:ind w:left="425" w:hanging="425"/>
      </w:pPr>
      <w:rPr>
        <w:rFonts w:hint="default"/>
      </w:rPr>
    </w:lvl>
  </w:abstractNum>
  <w:abstractNum w:abstractNumId="3">
    <w:nsid w:val="F7F1566E"/>
    <w:multiLevelType w:val="singleLevel"/>
    <w:tmpl w:val="F7F1566E"/>
    <w:lvl w:ilvl="0" w:tentative="0">
      <w:start w:val="1"/>
      <w:numFmt w:val="decimal"/>
      <w:lvlText w:val="(%1)"/>
      <w:lvlJc w:val="left"/>
      <w:pPr>
        <w:ind w:left="425" w:hanging="425"/>
      </w:pPr>
      <w:rPr>
        <w:rFonts w:hint="default"/>
        <w:b w:val="0"/>
        <w:bCs w:val="0"/>
      </w:rPr>
    </w:lvl>
  </w:abstractNum>
  <w:abstractNum w:abstractNumId="4">
    <w:nsid w:val="0D6E6692"/>
    <w:multiLevelType w:val="singleLevel"/>
    <w:tmpl w:val="0D6E6692"/>
    <w:lvl w:ilvl="0" w:tentative="0">
      <w:start w:val="1"/>
      <w:numFmt w:val="decimal"/>
      <w:lvlText w:val="(%1)"/>
      <w:lvlJc w:val="left"/>
      <w:pPr>
        <w:ind w:left="425" w:hanging="425"/>
      </w:pPr>
      <w:rPr>
        <w:rFonts w:hint="default"/>
      </w:rPr>
    </w:lvl>
  </w:abstractNum>
  <w:abstractNum w:abstractNumId="5">
    <w:nsid w:val="0F5A05B0"/>
    <w:multiLevelType w:val="singleLevel"/>
    <w:tmpl w:val="0F5A05B0"/>
    <w:lvl w:ilvl="0" w:tentative="0">
      <w:start w:val="1"/>
      <w:numFmt w:val="decimal"/>
      <w:lvlText w:val="(%1)"/>
      <w:lvlJc w:val="left"/>
      <w:pPr>
        <w:ind w:left="425" w:hanging="425"/>
      </w:pPr>
      <w:rPr>
        <w:rFonts w:hint="default"/>
        <w:b w:val="0"/>
        <w:bCs w:val="0"/>
      </w:rPr>
    </w:lvl>
  </w:abstractNum>
  <w:abstractNum w:abstractNumId="6">
    <w:nsid w:val="27244BE1"/>
    <w:multiLevelType w:val="singleLevel"/>
    <w:tmpl w:val="27244BE1"/>
    <w:lvl w:ilvl="0" w:tentative="0">
      <w:start w:val="1"/>
      <w:numFmt w:val="decimal"/>
      <w:lvlText w:val="(%1)"/>
      <w:lvlJc w:val="left"/>
      <w:pPr>
        <w:ind w:left="425" w:hanging="425"/>
      </w:pPr>
      <w:rPr>
        <w:rFonts w:hint="default"/>
      </w:rPr>
    </w:lvl>
  </w:abstractNum>
  <w:abstractNum w:abstractNumId="7">
    <w:nsid w:val="29BCEE51"/>
    <w:multiLevelType w:val="singleLevel"/>
    <w:tmpl w:val="29BCEE51"/>
    <w:lvl w:ilvl="0" w:tentative="0">
      <w:start w:val="1"/>
      <w:numFmt w:val="decimal"/>
      <w:suff w:val="space"/>
      <w:lvlText w:val="(%1)"/>
      <w:lvlJc w:val="left"/>
      <w:pPr>
        <w:ind w:left="425" w:hanging="425"/>
      </w:pPr>
      <w:rPr>
        <w:rFonts w:hint="default"/>
      </w:rPr>
    </w:lvl>
  </w:abstractNum>
  <w:abstractNum w:abstractNumId="8">
    <w:nsid w:val="2DF8D195"/>
    <w:multiLevelType w:val="singleLevel"/>
    <w:tmpl w:val="2DF8D195"/>
    <w:lvl w:ilvl="0" w:tentative="0">
      <w:start w:val="1"/>
      <w:numFmt w:val="decimal"/>
      <w:lvlText w:val="(%1)"/>
      <w:lvlJc w:val="left"/>
      <w:pPr>
        <w:ind w:left="425" w:hanging="425"/>
      </w:pPr>
      <w:rPr>
        <w:rFonts w:hint="default"/>
      </w:rPr>
    </w:lvl>
  </w:abstractNum>
  <w:abstractNum w:abstractNumId="9">
    <w:nsid w:val="316FE8DB"/>
    <w:multiLevelType w:val="singleLevel"/>
    <w:tmpl w:val="316FE8DB"/>
    <w:lvl w:ilvl="0" w:tentative="0">
      <w:start w:val="1"/>
      <w:numFmt w:val="decimal"/>
      <w:lvlText w:val="(%1)"/>
      <w:lvlJc w:val="left"/>
      <w:pPr>
        <w:ind w:left="425" w:hanging="425"/>
      </w:pPr>
      <w:rPr>
        <w:rFonts w:hint="default"/>
        <w:b w:val="0"/>
        <w:bCs w:val="0"/>
      </w:rPr>
    </w:lvl>
  </w:abstractNum>
  <w:abstractNum w:abstractNumId="10">
    <w:nsid w:val="374C03BF"/>
    <w:multiLevelType w:val="singleLevel"/>
    <w:tmpl w:val="374C03BF"/>
    <w:lvl w:ilvl="0" w:tentative="0">
      <w:start w:val="1"/>
      <w:numFmt w:val="decimal"/>
      <w:lvlText w:val="(%1)"/>
      <w:lvlJc w:val="left"/>
      <w:pPr>
        <w:ind w:left="425" w:hanging="425"/>
      </w:pPr>
      <w:rPr>
        <w:rFonts w:hint="default"/>
      </w:rPr>
    </w:lvl>
  </w:abstractNum>
  <w:abstractNum w:abstractNumId="11">
    <w:nsid w:val="394D2A76"/>
    <w:multiLevelType w:val="singleLevel"/>
    <w:tmpl w:val="394D2A76"/>
    <w:lvl w:ilvl="0" w:tentative="0">
      <w:start w:val="1"/>
      <w:numFmt w:val="decimal"/>
      <w:lvlText w:val="(%1)"/>
      <w:lvlJc w:val="left"/>
      <w:pPr>
        <w:ind w:left="425" w:hanging="425"/>
      </w:pPr>
      <w:rPr>
        <w:rFonts w:hint="default"/>
      </w:rPr>
    </w:lvl>
  </w:abstractNum>
  <w:abstractNum w:abstractNumId="12">
    <w:nsid w:val="45CF9803"/>
    <w:multiLevelType w:val="singleLevel"/>
    <w:tmpl w:val="45CF9803"/>
    <w:lvl w:ilvl="0" w:tentative="0">
      <w:start w:val="1"/>
      <w:numFmt w:val="decimal"/>
      <w:suff w:val="space"/>
      <w:lvlText w:val="(%1)"/>
      <w:lvlJc w:val="left"/>
      <w:pPr>
        <w:ind w:left="425" w:hanging="425"/>
      </w:pPr>
      <w:rPr>
        <w:rFonts w:hint="default"/>
      </w:rPr>
    </w:lvl>
  </w:abstractNum>
  <w:abstractNum w:abstractNumId="13">
    <w:nsid w:val="4A277CD5"/>
    <w:multiLevelType w:val="singleLevel"/>
    <w:tmpl w:val="4A277CD5"/>
    <w:lvl w:ilvl="0" w:tentative="0">
      <w:start w:val="1"/>
      <w:numFmt w:val="decimal"/>
      <w:lvlText w:val="(%1)"/>
      <w:lvlJc w:val="left"/>
      <w:pPr>
        <w:ind w:left="425" w:hanging="425"/>
      </w:pPr>
      <w:rPr>
        <w:rFonts w:hint="default"/>
      </w:rPr>
    </w:lvl>
  </w:abstractNum>
  <w:abstractNum w:abstractNumId="14">
    <w:nsid w:val="4C22C362"/>
    <w:multiLevelType w:val="singleLevel"/>
    <w:tmpl w:val="4C22C362"/>
    <w:lvl w:ilvl="0" w:tentative="0">
      <w:start w:val="1"/>
      <w:numFmt w:val="decimal"/>
      <w:lvlText w:val="(%1)"/>
      <w:lvlJc w:val="left"/>
      <w:pPr>
        <w:ind w:left="425" w:hanging="425"/>
      </w:pPr>
      <w:rPr>
        <w:rFonts w:hint="default"/>
        <w:b w:val="0"/>
        <w:bCs w:val="0"/>
      </w:rPr>
    </w:lvl>
  </w:abstractNum>
  <w:abstractNum w:abstractNumId="15">
    <w:nsid w:val="732FDEA7"/>
    <w:multiLevelType w:val="singleLevel"/>
    <w:tmpl w:val="732FDEA7"/>
    <w:lvl w:ilvl="0" w:tentative="0">
      <w:start w:val="1"/>
      <w:numFmt w:val="decimal"/>
      <w:lvlText w:val="(%1)"/>
      <w:lvlJc w:val="left"/>
      <w:pPr>
        <w:ind w:left="425" w:hanging="425"/>
      </w:pPr>
      <w:rPr>
        <w:rFonts w:hint="default"/>
      </w:rPr>
    </w:lvl>
  </w:abstractNum>
  <w:abstractNum w:abstractNumId="16">
    <w:nsid w:val="73CD4293"/>
    <w:multiLevelType w:val="multilevel"/>
    <w:tmpl w:val="73CD4293"/>
    <w:lvl w:ilvl="0" w:tentative="0">
      <w:start w:val="1"/>
      <w:numFmt w:val="chineseCountingThousand"/>
      <w:pStyle w:val="2"/>
      <w:suff w:val="space"/>
      <w:lvlText w:val="%1、"/>
      <w:lvlJc w:val="left"/>
      <w:pPr>
        <w:ind w:left="425" w:hanging="425"/>
      </w:pPr>
      <w:rPr>
        <w:rFonts w:hint="eastAsia" w:ascii="宋体" w:hAnsi="宋体" w:eastAsia="宋体"/>
        <w:b w:val="0"/>
        <w:i w:val="0"/>
        <w:sz w:val="28"/>
      </w:rPr>
    </w:lvl>
    <w:lvl w:ilvl="1" w:tentative="0">
      <w:start w:val="1"/>
      <w:numFmt w:val="decimal"/>
      <w:isLgl/>
      <w:suff w:val="space"/>
      <w:lvlText w:val="%1.%2"/>
      <w:lvlJc w:val="left"/>
      <w:pPr>
        <w:ind w:left="992" w:hanging="567"/>
      </w:pPr>
      <w:rPr>
        <w:rFonts w:hint="eastAsia" w:ascii="宋体" w:hAnsi="宋体" w:eastAsia="宋体"/>
        <w:b w:val="0"/>
        <w:i w:val="0"/>
        <w:sz w:val="24"/>
      </w:rPr>
    </w:lvl>
    <w:lvl w:ilvl="2" w:tentative="0">
      <w:start w:val="1"/>
      <w:numFmt w:val="decimal"/>
      <w:isLgl/>
      <w:suff w:val="space"/>
      <w:lvlText w:val="%1.%2.%3"/>
      <w:lvlJc w:val="left"/>
      <w:pPr>
        <w:ind w:left="1418" w:hanging="567"/>
      </w:pPr>
      <w:rPr>
        <w:rFonts w:hint="eastAsia" w:ascii="宋体" w:hAnsi="宋体" w:eastAsia="宋体"/>
        <w:b w:val="0"/>
        <w:i w:val="0"/>
        <w:sz w:val="24"/>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16"/>
  </w:num>
  <w:num w:numId="2">
    <w:abstractNumId w:val="5"/>
  </w:num>
  <w:num w:numId="3">
    <w:abstractNumId w:val="14"/>
  </w:num>
  <w:num w:numId="4">
    <w:abstractNumId w:val="3"/>
  </w:num>
  <w:num w:numId="5">
    <w:abstractNumId w:val="10"/>
  </w:num>
  <w:num w:numId="6">
    <w:abstractNumId w:val="7"/>
  </w:num>
  <w:num w:numId="7">
    <w:abstractNumId w:val="2"/>
  </w:num>
  <w:num w:numId="8">
    <w:abstractNumId w:val="12"/>
  </w:num>
  <w:num w:numId="9">
    <w:abstractNumId w:val="11"/>
  </w:num>
  <w:num w:numId="10">
    <w:abstractNumId w:val="13"/>
  </w:num>
  <w:num w:numId="11">
    <w:abstractNumId w:val="1"/>
  </w:num>
  <w:num w:numId="12">
    <w:abstractNumId w:val="4"/>
  </w:num>
  <w:num w:numId="13">
    <w:abstractNumId w:val="8"/>
  </w:num>
  <w:num w:numId="14">
    <w:abstractNumId w:val="0"/>
  </w:num>
  <w:num w:numId="15">
    <w:abstractNumId w:val="6"/>
  </w:num>
  <w:num w:numId="16">
    <w:abstractNumId w:val="15"/>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36EA"/>
    <w:rsid w:val="00054DA2"/>
    <w:rsid w:val="0006739B"/>
    <w:rsid w:val="000B1495"/>
    <w:rsid w:val="000C29B0"/>
    <w:rsid w:val="000E541F"/>
    <w:rsid w:val="001424E9"/>
    <w:rsid w:val="00161C4E"/>
    <w:rsid w:val="001729FF"/>
    <w:rsid w:val="001A69D3"/>
    <w:rsid w:val="002153F5"/>
    <w:rsid w:val="00236677"/>
    <w:rsid w:val="00263477"/>
    <w:rsid w:val="00264856"/>
    <w:rsid w:val="00306E38"/>
    <w:rsid w:val="00363D86"/>
    <w:rsid w:val="003A0046"/>
    <w:rsid w:val="003F766A"/>
    <w:rsid w:val="004021BA"/>
    <w:rsid w:val="00497DFA"/>
    <w:rsid w:val="004F6D08"/>
    <w:rsid w:val="00542304"/>
    <w:rsid w:val="00556BB2"/>
    <w:rsid w:val="00562791"/>
    <w:rsid w:val="00593AF0"/>
    <w:rsid w:val="005C1A09"/>
    <w:rsid w:val="005E2ABD"/>
    <w:rsid w:val="005E5F70"/>
    <w:rsid w:val="0060412D"/>
    <w:rsid w:val="006207B7"/>
    <w:rsid w:val="00654E3B"/>
    <w:rsid w:val="00695BDB"/>
    <w:rsid w:val="006B005F"/>
    <w:rsid w:val="006E76FB"/>
    <w:rsid w:val="00757188"/>
    <w:rsid w:val="0078373F"/>
    <w:rsid w:val="007910CE"/>
    <w:rsid w:val="007F2A2F"/>
    <w:rsid w:val="008123EE"/>
    <w:rsid w:val="008430DC"/>
    <w:rsid w:val="008860CC"/>
    <w:rsid w:val="008B2F2B"/>
    <w:rsid w:val="008E2CB4"/>
    <w:rsid w:val="0091787C"/>
    <w:rsid w:val="0092394B"/>
    <w:rsid w:val="009267C1"/>
    <w:rsid w:val="0093475F"/>
    <w:rsid w:val="00967B88"/>
    <w:rsid w:val="009836EA"/>
    <w:rsid w:val="009A4E81"/>
    <w:rsid w:val="009A4EF7"/>
    <w:rsid w:val="00A252C6"/>
    <w:rsid w:val="00AB59AC"/>
    <w:rsid w:val="00AE24DE"/>
    <w:rsid w:val="00B74FDD"/>
    <w:rsid w:val="00B93BDF"/>
    <w:rsid w:val="00BD41FA"/>
    <w:rsid w:val="00C2062C"/>
    <w:rsid w:val="00C76A76"/>
    <w:rsid w:val="00C93C1B"/>
    <w:rsid w:val="00D13ED3"/>
    <w:rsid w:val="00D22F4D"/>
    <w:rsid w:val="00DA4CA1"/>
    <w:rsid w:val="00DB3749"/>
    <w:rsid w:val="00DC57F0"/>
    <w:rsid w:val="00E27C3B"/>
    <w:rsid w:val="00E30B33"/>
    <w:rsid w:val="00E82D57"/>
    <w:rsid w:val="00E830B3"/>
    <w:rsid w:val="00FB6E97"/>
    <w:rsid w:val="01EF52E9"/>
    <w:rsid w:val="020D59C1"/>
    <w:rsid w:val="030A5F68"/>
    <w:rsid w:val="04B43A4C"/>
    <w:rsid w:val="06BC6213"/>
    <w:rsid w:val="08B83CA8"/>
    <w:rsid w:val="09BA046C"/>
    <w:rsid w:val="0BCB06CD"/>
    <w:rsid w:val="0BF927DC"/>
    <w:rsid w:val="0C6A56D7"/>
    <w:rsid w:val="0E56100F"/>
    <w:rsid w:val="117143B2"/>
    <w:rsid w:val="12FF5D74"/>
    <w:rsid w:val="143E0358"/>
    <w:rsid w:val="145F0DFD"/>
    <w:rsid w:val="14630FBB"/>
    <w:rsid w:val="1534291C"/>
    <w:rsid w:val="155672C1"/>
    <w:rsid w:val="18DB4A29"/>
    <w:rsid w:val="1CA8238A"/>
    <w:rsid w:val="204710B5"/>
    <w:rsid w:val="216D06F2"/>
    <w:rsid w:val="239B4FAC"/>
    <w:rsid w:val="242B3CA0"/>
    <w:rsid w:val="27F5285E"/>
    <w:rsid w:val="285B2A48"/>
    <w:rsid w:val="29D00855"/>
    <w:rsid w:val="2B287544"/>
    <w:rsid w:val="2B89703F"/>
    <w:rsid w:val="2E890D0D"/>
    <w:rsid w:val="30384D06"/>
    <w:rsid w:val="30762DAE"/>
    <w:rsid w:val="308415B4"/>
    <w:rsid w:val="33F32C7C"/>
    <w:rsid w:val="3628478F"/>
    <w:rsid w:val="363736C5"/>
    <w:rsid w:val="3BB33BFE"/>
    <w:rsid w:val="3BBB7E54"/>
    <w:rsid w:val="3C5C5BF3"/>
    <w:rsid w:val="3D5F568F"/>
    <w:rsid w:val="3E856983"/>
    <w:rsid w:val="3ED23E32"/>
    <w:rsid w:val="3FDA2F9E"/>
    <w:rsid w:val="40CE0096"/>
    <w:rsid w:val="42EA174A"/>
    <w:rsid w:val="44960984"/>
    <w:rsid w:val="457958C5"/>
    <w:rsid w:val="48A04636"/>
    <w:rsid w:val="4D8A01A3"/>
    <w:rsid w:val="50FF1B43"/>
    <w:rsid w:val="51945A35"/>
    <w:rsid w:val="52B050B6"/>
    <w:rsid w:val="53AB0DF7"/>
    <w:rsid w:val="56F947E8"/>
    <w:rsid w:val="575B0FEC"/>
    <w:rsid w:val="5872317B"/>
    <w:rsid w:val="58AD4993"/>
    <w:rsid w:val="58FF35B3"/>
    <w:rsid w:val="59393FAF"/>
    <w:rsid w:val="5E2C352B"/>
    <w:rsid w:val="605679EF"/>
    <w:rsid w:val="618F044A"/>
    <w:rsid w:val="62740CE7"/>
    <w:rsid w:val="658E1FB1"/>
    <w:rsid w:val="6662662A"/>
    <w:rsid w:val="682D3A08"/>
    <w:rsid w:val="69474824"/>
    <w:rsid w:val="6B8B4BAE"/>
    <w:rsid w:val="6C923BC9"/>
    <w:rsid w:val="6DCE3893"/>
    <w:rsid w:val="70794C48"/>
    <w:rsid w:val="76CE1ED1"/>
    <w:rsid w:val="7769462C"/>
    <w:rsid w:val="7774005B"/>
    <w:rsid w:val="7A051EEF"/>
    <w:rsid w:val="7AFA4FB2"/>
    <w:rsid w:val="7B3B39C3"/>
    <w:rsid w:val="7B4056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9"/>
    <w:pPr>
      <w:keepNext/>
      <w:keepLines/>
      <w:numPr>
        <w:ilvl w:val="0"/>
        <w:numId w:val="1"/>
      </w:numPr>
      <w:spacing w:before="120" w:after="120"/>
      <w:ind w:left="0" w:firstLine="0" w:firstLineChars="0"/>
      <w:jc w:val="center"/>
      <w:outlineLvl w:val="0"/>
    </w:pPr>
    <w:rPr>
      <w:rFonts w:ascii="黑体" w:hAnsi="黑体"/>
      <w:bCs/>
      <w:kern w:val="44"/>
      <w:sz w:val="28"/>
      <w:szCs w:val="44"/>
    </w:rPr>
  </w:style>
  <w:style w:type="paragraph" w:styleId="3">
    <w:name w:val="heading 2"/>
    <w:basedOn w:val="1"/>
    <w:next w:val="4"/>
    <w:link w:val="17"/>
    <w:unhideWhenUsed/>
    <w:qFormat/>
    <w:uiPriority w:val="9"/>
    <w:pPr>
      <w:keepNext/>
      <w:widowControl/>
      <w:spacing w:before="240" w:after="60"/>
      <w:jc w:val="left"/>
      <w:outlineLvl w:val="1"/>
    </w:pPr>
    <w:rPr>
      <w:rFonts w:asciiTheme="majorHAnsi" w:hAnsiTheme="majorHAnsi" w:eastAsiaTheme="majorEastAsia"/>
      <w:b/>
      <w:bCs/>
      <w:i/>
      <w:iCs/>
      <w:kern w:val="0"/>
      <w:sz w:val="28"/>
      <w:szCs w:val="28"/>
    </w:rPr>
  </w:style>
  <w:style w:type="paragraph" w:styleId="5">
    <w:name w:val="heading 3"/>
    <w:basedOn w:val="1"/>
    <w:next w:val="4"/>
    <w:link w:val="18"/>
    <w:unhideWhenUsed/>
    <w:qFormat/>
    <w:uiPriority w:val="9"/>
    <w:pPr>
      <w:keepNext/>
      <w:widowControl/>
      <w:spacing w:before="240" w:after="60"/>
      <w:jc w:val="left"/>
      <w:outlineLvl w:val="2"/>
    </w:pPr>
    <w:rPr>
      <w:rFonts w:asciiTheme="majorHAnsi" w:hAnsiTheme="majorHAnsi" w:eastAsiaTheme="majorEastAsia"/>
      <w:b/>
      <w:bCs/>
      <w:kern w:val="0"/>
      <w:sz w:val="26"/>
      <w:szCs w:val="26"/>
    </w:rPr>
  </w:style>
  <w:style w:type="paragraph" w:styleId="6">
    <w:name w:val="heading 4"/>
    <w:basedOn w:val="1"/>
    <w:next w:val="4"/>
    <w:link w:val="20"/>
    <w:semiHidden/>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7">
    <w:name w:val="heading 5"/>
    <w:basedOn w:val="1"/>
    <w:next w:val="1"/>
    <w:link w:val="21"/>
    <w:semiHidden/>
    <w:unhideWhenUsed/>
    <w:qFormat/>
    <w:uiPriority w:val="9"/>
    <w:pPr>
      <w:keepNext/>
      <w:keepLines/>
      <w:spacing w:before="280" w:after="290" w:line="376" w:lineRule="auto"/>
      <w:outlineLvl w:val="4"/>
    </w:pPr>
    <w:rPr>
      <w:b/>
      <w:bCs/>
      <w:sz w:val="28"/>
      <w:szCs w:val="28"/>
    </w:rPr>
  </w:style>
  <w:style w:type="character" w:default="1" w:styleId="13">
    <w:name w:val="Default Paragraph Font"/>
    <w:unhideWhenUsed/>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4">
    <w:name w:val="Body Text"/>
    <w:basedOn w:val="1"/>
    <w:link w:val="24"/>
    <w:semiHidden/>
    <w:qFormat/>
    <w:uiPriority w:val="0"/>
    <w:pPr>
      <w:jc w:val="center"/>
    </w:pPr>
    <w:rPr>
      <w:rFonts w:eastAsia="方正大标宋简体"/>
      <w:sz w:val="76"/>
    </w:rPr>
  </w:style>
  <w:style w:type="paragraph" w:styleId="8">
    <w:name w:val="footer"/>
    <w:basedOn w:val="1"/>
    <w:link w:val="16"/>
    <w:unhideWhenUsed/>
    <w:qFormat/>
    <w:uiPriority w:val="99"/>
    <w:pPr>
      <w:tabs>
        <w:tab w:val="center" w:pos="4153"/>
        <w:tab w:val="right" w:pos="8306"/>
      </w:tabs>
      <w:snapToGrid w:val="0"/>
      <w:jc w:val="left"/>
    </w:pPr>
    <w:rPr>
      <w:sz w:val="18"/>
      <w:szCs w:val="18"/>
    </w:rPr>
  </w:style>
  <w:style w:type="paragraph" w:styleId="9">
    <w:name w:val="header"/>
    <w:basedOn w:val="1"/>
    <w:link w:val="15"/>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table" w:styleId="12">
    <w:name w:val="Table Grid"/>
    <w:basedOn w:val="11"/>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HTML Code"/>
    <w:basedOn w:val="13"/>
    <w:semiHidden/>
    <w:unhideWhenUsed/>
    <w:qFormat/>
    <w:uiPriority w:val="99"/>
    <w:rPr>
      <w:rFonts w:ascii="Courier New" w:hAnsi="Courier New"/>
      <w:sz w:val="20"/>
    </w:rPr>
  </w:style>
  <w:style w:type="character" w:customStyle="1" w:styleId="15">
    <w:name w:val="页眉 字符"/>
    <w:basedOn w:val="13"/>
    <w:link w:val="9"/>
    <w:qFormat/>
    <w:uiPriority w:val="99"/>
    <w:rPr>
      <w:rFonts w:ascii="Times New Roman" w:hAnsi="Times New Roman" w:eastAsia="宋体" w:cs="Times New Roman"/>
      <w:sz w:val="18"/>
      <w:szCs w:val="18"/>
    </w:rPr>
  </w:style>
  <w:style w:type="character" w:customStyle="1" w:styleId="16">
    <w:name w:val="页脚 字符"/>
    <w:basedOn w:val="13"/>
    <w:link w:val="8"/>
    <w:qFormat/>
    <w:uiPriority w:val="99"/>
    <w:rPr>
      <w:rFonts w:ascii="Times New Roman" w:hAnsi="Times New Roman" w:eastAsia="宋体" w:cs="Times New Roman"/>
      <w:sz w:val="18"/>
      <w:szCs w:val="18"/>
    </w:rPr>
  </w:style>
  <w:style w:type="character" w:customStyle="1" w:styleId="17">
    <w:name w:val="标题 2 字符"/>
    <w:basedOn w:val="13"/>
    <w:link w:val="3"/>
    <w:qFormat/>
    <w:uiPriority w:val="9"/>
    <w:rPr>
      <w:rFonts w:cs="Times New Roman" w:asciiTheme="majorHAnsi" w:hAnsiTheme="majorHAnsi" w:eastAsiaTheme="majorEastAsia"/>
      <w:b/>
      <w:bCs/>
      <w:i/>
      <w:iCs/>
      <w:kern w:val="0"/>
      <w:sz w:val="28"/>
      <w:szCs w:val="28"/>
    </w:rPr>
  </w:style>
  <w:style w:type="character" w:customStyle="1" w:styleId="18">
    <w:name w:val="标题 3 字符"/>
    <w:basedOn w:val="13"/>
    <w:link w:val="5"/>
    <w:qFormat/>
    <w:uiPriority w:val="9"/>
    <w:rPr>
      <w:rFonts w:cs="Times New Roman" w:asciiTheme="majorHAnsi" w:hAnsiTheme="majorHAnsi" w:eastAsiaTheme="majorEastAsia"/>
      <w:b/>
      <w:bCs/>
      <w:kern w:val="0"/>
      <w:sz w:val="26"/>
      <w:szCs w:val="26"/>
    </w:rPr>
  </w:style>
  <w:style w:type="character" w:customStyle="1" w:styleId="19">
    <w:name w:val="正文文本 字符"/>
    <w:basedOn w:val="13"/>
    <w:link w:val="4"/>
    <w:semiHidden/>
    <w:qFormat/>
    <w:uiPriority w:val="0"/>
    <w:rPr>
      <w:rFonts w:ascii="Times New Roman" w:hAnsi="Times New Roman" w:eastAsia="方正大标宋简体" w:cs="Times New Roman"/>
      <w:sz w:val="76"/>
      <w:szCs w:val="24"/>
    </w:rPr>
  </w:style>
  <w:style w:type="character" w:customStyle="1" w:styleId="20">
    <w:name w:val="标题 4 字符"/>
    <w:basedOn w:val="13"/>
    <w:link w:val="6"/>
    <w:semiHidden/>
    <w:qFormat/>
    <w:uiPriority w:val="9"/>
    <w:rPr>
      <w:rFonts w:asciiTheme="majorHAnsi" w:hAnsiTheme="majorHAnsi" w:eastAsiaTheme="majorEastAsia" w:cstheme="majorBidi"/>
      <w:b/>
      <w:bCs/>
      <w:kern w:val="2"/>
      <w:sz w:val="28"/>
      <w:szCs w:val="28"/>
    </w:rPr>
  </w:style>
  <w:style w:type="character" w:customStyle="1" w:styleId="21">
    <w:name w:val="标题 5 字符"/>
    <w:basedOn w:val="13"/>
    <w:link w:val="7"/>
    <w:semiHidden/>
    <w:uiPriority w:val="9"/>
    <w:rPr>
      <w:rFonts w:ascii="Times New Roman" w:hAnsi="Times New Roman" w:eastAsia="宋体" w:cs="Times New Roman"/>
      <w:b/>
      <w:bCs/>
      <w:kern w:val="2"/>
      <w:sz w:val="28"/>
      <w:szCs w:val="28"/>
    </w:rPr>
  </w:style>
  <w:style w:type="paragraph" w:styleId="22">
    <w:name w:val="List Paragraph"/>
    <w:basedOn w:val="1"/>
    <w:qFormat/>
    <w:uiPriority w:val="99"/>
    <w:pPr>
      <w:ind w:firstLine="420"/>
    </w:pPr>
  </w:style>
  <w:style w:type="character" w:customStyle="1" w:styleId="23">
    <w:name w:val="Verbatim Char"/>
    <w:basedOn w:val="24"/>
    <w:link w:val="25"/>
    <w:qFormat/>
    <w:uiPriority w:val="0"/>
  </w:style>
  <w:style w:type="character" w:customStyle="1" w:styleId="24">
    <w:name w:val="Body Text Char"/>
    <w:basedOn w:val="13"/>
    <w:link w:val="4"/>
    <w:qFormat/>
    <w:uiPriority w:val="0"/>
  </w:style>
  <w:style w:type="paragraph" w:customStyle="1" w:styleId="25">
    <w:name w:val="Source Code"/>
    <w:basedOn w:val="1"/>
    <w:link w:val="23"/>
    <w:qFormat/>
    <w:uiPriority w:val="0"/>
    <w:pPr>
      <w:wordWrap w:val="0"/>
    </w:pPr>
  </w:style>
  <w:style w:type="paragraph" w:customStyle="1" w:styleId="26">
    <w:name w:val="First Paragraph"/>
    <w:next w:val="4"/>
    <w:qFormat/>
    <w:uiPriority w:val="0"/>
    <w:rPr>
      <w:rFonts w:asciiTheme="minorHAnsi" w:hAnsiTheme="minorHAnsi" w:eastAsiaTheme="minorHAnsi" w:cstheme="minorBidi"/>
    </w:rPr>
  </w:style>
  <w:style w:type="character" w:customStyle="1" w:styleId="27">
    <w:name w:val="NormalTok"/>
    <w:basedOn w:val="23"/>
    <w:qFormat/>
    <w:uiPriority w:val="0"/>
  </w:style>
  <w:style w:type="character" w:customStyle="1" w:styleId="28">
    <w:name w:val="OperatorTok"/>
    <w:basedOn w:val="23"/>
    <w:qFormat/>
    <w:uiPriority w:val="0"/>
    <w:rPr>
      <w:color w:val="666666"/>
    </w:rPr>
  </w:style>
  <w:style w:type="character" w:customStyle="1" w:styleId="29">
    <w:name w:val="VariableTok"/>
    <w:basedOn w:val="23"/>
    <w:qFormat/>
    <w:uiPriority w:val="0"/>
    <w:rPr>
      <w:color w:val="19177C"/>
    </w:rPr>
  </w:style>
  <w:style w:type="character" w:customStyle="1" w:styleId="30">
    <w:name w:val="ControlFlowTok"/>
    <w:basedOn w:val="23"/>
    <w:qFormat/>
    <w:uiPriority w:val="0"/>
    <w:rPr>
      <w:b/>
      <w:color w:val="007020"/>
    </w:rPr>
  </w:style>
  <w:style w:type="character" w:customStyle="1" w:styleId="31">
    <w:name w:val="KeywordTok"/>
    <w:basedOn w:val="23"/>
    <w:qFormat/>
    <w:uiPriority w:val="0"/>
    <w:rPr>
      <w:b/>
      <w:color w:val="007020"/>
    </w:rPr>
  </w:style>
  <w:style w:type="character" w:customStyle="1" w:styleId="32">
    <w:name w:val="StringTok"/>
    <w:basedOn w:val="23"/>
    <w:qFormat/>
    <w:uiPriority w:val="0"/>
    <w:rPr>
      <w:color w:val="4070A0"/>
    </w:rPr>
  </w:style>
  <w:style w:type="character" w:customStyle="1" w:styleId="33">
    <w:name w:val="DecValTok"/>
    <w:basedOn w:val="23"/>
    <w:qFormat/>
    <w:uiPriority w:val="0"/>
    <w:rPr>
      <w:color w:val="40A070"/>
    </w:rPr>
  </w:style>
  <w:style w:type="character" w:customStyle="1" w:styleId="34">
    <w:name w:val="BuiltInTok"/>
    <w:basedOn w:val="23"/>
    <w:qFormat/>
    <w:uiPriority w:val="0"/>
    <w:rPr>
      <w:color w:val="008000"/>
    </w:rPr>
  </w:style>
  <w:style w:type="character" w:customStyle="1" w:styleId="35">
    <w:name w:val="SpecialStringTok"/>
    <w:basedOn w:val="23"/>
    <w:uiPriority w:val="0"/>
    <w:rPr>
      <w:color w:val="BB6688"/>
    </w:rPr>
  </w:style>
  <w:style w:type="character" w:customStyle="1" w:styleId="36">
    <w:name w:val="SpecialCharTok"/>
    <w:basedOn w:val="23"/>
    <w:uiPriority w:val="0"/>
    <w:rPr>
      <w:color w:val="4070A0"/>
    </w:rPr>
  </w:style>
  <w:style w:type="character" w:customStyle="1" w:styleId="37">
    <w:name w:val="AttributeTok"/>
    <w:basedOn w:val="23"/>
    <w:qFormat/>
    <w:uiPriority w:val="0"/>
    <w:rPr>
      <w:color w:val="7D9029"/>
    </w:rPr>
  </w:style>
  <w:style w:type="character" w:customStyle="1" w:styleId="38">
    <w:name w:val="CommentTok"/>
    <w:basedOn w:val="23"/>
    <w:qFormat/>
    <w:uiPriority w:val="0"/>
    <w:rPr>
      <w:i/>
      <w:color w:val="60A0B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6896</Words>
  <Characters>10293</Characters>
  <Lines>64</Lines>
  <Paragraphs>73</Paragraphs>
  <TotalTime>5</TotalTime>
  <ScaleCrop>false</ScaleCrop>
  <LinksUpToDate>false</LinksUpToDate>
  <CharactersWithSpaces>11218</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2017-04-16T05:06:00Z</dcterms:created>
  <dc:creator>刘灿</dc:creator>
  <cp:lastModifiedBy>陈晓阳</cp:lastModifiedBy>
  <dcterms:modified xsi:type="dcterms:W3CDTF">2026-05-19T11:59:48Z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3AD13F5B67244682BD59AA4761A53628_12</vt:lpwstr>
  </property>
  <property fmtid="{D5CDD505-2E9C-101B-9397-08002B2CF9AE}" pid="4" name="KSOTemplateDocerSaveRecord">
    <vt:lpwstr>eyJoZGlkIjoiMTViZGJjNmZkYjZmYWI1NzE2MjVmZjQzMjYxZTI2MjAiLCJ1c2VySWQiOiIxNTQ2MTE1MjA2In0=</vt:lpwstr>
  </property>
</Properties>
</file>