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相关知识与需求描述"/>
    <w:p>
      <w:pPr>
        <w:pStyle w:val="Heading1"/>
      </w:pPr>
      <w:r>
        <w:rPr>
          <w:rFonts w:hint="eastAsia"/>
        </w:rPr>
        <w:t xml:space="preserve">相关知识与需求描述</w:t>
      </w:r>
    </w:p>
    <w:bookmarkStart w:id="33" w:name="一相关知识"/>
    <w:p>
      <w:pPr>
        <w:pStyle w:val="Heading2"/>
      </w:pPr>
      <w:r>
        <w:rPr>
          <w:rFonts w:hint="eastAsia"/>
        </w:rPr>
        <w:t xml:space="preserve">一．相关知识</w:t>
      </w:r>
    </w:p>
    <w:bookmarkStart w:id="25" w:name="Xeb193442b2835c49a0615373cb88c13dec74892"/>
    <w:p>
      <w:pPr>
        <w:pStyle w:val="Heading3"/>
      </w:pPr>
      <w:r>
        <w:t xml:space="preserve">1. </w:t>
      </w:r>
      <w:r>
        <w:rPr>
          <w:rFonts w:hint="eastAsia"/>
        </w:rPr>
        <w:t xml:space="preserve">理论概念说明</w:t>
      </w:r>
    </w:p>
    <w:p>
      <w:pPr>
        <w:pStyle w:val="FirstParagraph"/>
      </w:pPr>
      <w:r>
        <w:rPr>
          <w:rFonts w:hint="eastAsia"/>
        </w:rPr>
        <w:t xml:space="preserve">本次实验围绕软件体系结构中的质量属性展开，重点关注</w:t>
      </w:r>
      <w:r>
        <w:rPr>
          <w:rFonts w:hint="eastAsia"/>
          <w:b/>
          <w:bCs/>
        </w:rPr>
        <w:t xml:space="preserve">可读性、可修改性与可测试性</w:t>
      </w:r>
      <w:r>
        <w:rPr>
          <w:rFonts w:hint="eastAsia"/>
        </w:rPr>
        <w:t xml:space="preserve">。结合本项目的实验安排，实验一主要聚焦可读性与可修改性，实验二主要聚焦可测试性。</w:t>
      </w:r>
    </w:p>
    <w:bookmarkStart w:id="20" w:name="Xb3858a53852a26d913bf143cad4539e850fd963"/>
    <w:p>
      <w:pPr>
        <w:pStyle w:val="Heading4"/>
      </w:pPr>
      <w:r>
        <w:rPr>
          <w:rFonts w:hint="eastAsia"/>
        </w:rPr>
        <w:t xml:space="preserve">（1）可读性</w:t>
      </w:r>
    </w:p>
    <w:p>
      <w:pPr>
        <w:pStyle w:val="FirstParagraph"/>
      </w:pPr>
      <w:r>
        <w:rPr>
          <w:rFonts w:hint="eastAsia"/>
        </w:rPr>
        <w:t xml:space="preserve">可读性是指代码、模块和系统结构被开发者理解的难易程度。可读性不仅体现在命名是否清晰、注释是否必要、格式是否统一，还体现在控制流程是否直观、模块划分是否合理。</w:t>
      </w:r>
      <w:r>
        <w:br/>
      </w:r>
      <w:r>
        <w:rPr>
          <w:rFonts w:hint="eastAsia"/>
        </w:rPr>
        <w:t xml:space="preserve">在软件开发实践中，可读性越高，开发者理解系统行为和定位问题的成本越低，团队协作效率也越高。</w:t>
      </w:r>
    </w:p>
    <w:p>
      <w:pPr>
        <w:pStyle w:val="BodyText"/>
      </w:pPr>
      <w:r>
        <w:rPr>
          <w:rFonts w:hint="eastAsia"/>
        </w:rPr>
        <w:t xml:space="preserve">对于本项目而言，可读性主要体现在以下方面：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模块命名是否准确反映职责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菜单函数和业务函数是否过长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控制分支和条件判断是否过多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数据结构和输出逻辑是否易于阅读</w:t>
      </w:r>
    </w:p>
    <w:bookmarkEnd w:id="20"/>
    <w:bookmarkStart w:id="21" w:name="Xe465e490a7eecec5b3392a44989752e5d7b0e27"/>
    <w:p>
      <w:pPr>
        <w:pStyle w:val="Heading4"/>
      </w:pPr>
      <w:r>
        <w:rPr>
          <w:rFonts w:hint="eastAsia"/>
        </w:rPr>
        <w:t xml:space="preserve">（2）可修改性</w:t>
      </w:r>
    </w:p>
    <w:p>
      <w:pPr>
        <w:pStyle w:val="FirstParagraph"/>
      </w:pPr>
      <w:r>
        <w:rPr>
          <w:rFonts w:hint="eastAsia"/>
        </w:rPr>
        <w:t xml:space="preserve">可修改性是指软件在需求变化、功能扩展、错误修复或结构调整时，能够以较低成本完成修改且不引发大面积连锁影响的能力。</w:t>
      </w:r>
      <w:r>
        <w:br/>
      </w:r>
      <w:r>
        <w:rPr>
          <w:rFonts w:hint="eastAsia"/>
        </w:rPr>
        <w:t xml:space="preserve">从软件架构角度看，可修改性与模块间耦合程度、职责边界清晰度、规则分布方式和扩展点设计密切相关。</w:t>
      </w:r>
    </w:p>
    <w:p>
      <w:pPr>
        <w:pStyle w:val="BodyText"/>
      </w:pPr>
      <w:r>
        <w:rPr>
          <w:rFonts w:hint="eastAsia"/>
        </w:rPr>
        <w:t xml:space="preserve">在本项目中，可修改性主要表现为：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是否能方便地调整借阅规则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是否能方便地新增字段、菜单项或统计功能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是否能在不影响其他模块的情况下局部修改业务逻辑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是否存在大量重复校验逻辑导致“一处修改、多处联动”</w:t>
      </w:r>
    </w:p>
    <w:bookmarkEnd w:id="21"/>
    <w:bookmarkStart w:id="22" w:name="X419d56b5371057f331b5058e17fe85b0e3377dd"/>
    <w:p>
      <w:pPr>
        <w:pStyle w:val="Heading4"/>
      </w:pPr>
      <w:r>
        <w:rPr>
          <w:rFonts w:hint="eastAsia"/>
        </w:rPr>
        <w:t xml:space="preserve">（3）可测试性</w:t>
      </w:r>
    </w:p>
    <w:p>
      <w:pPr>
        <w:pStyle w:val="FirstParagraph"/>
      </w:pPr>
      <w:r>
        <w:rPr>
          <w:rFonts w:hint="eastAsia"/>
        </w:rPr>
        <w:t xml:space="preserve">可测试性是指软件是否便于设计测试用例、构造输入数据、观察执行结果并验证行为正确性。</w:t>
      </w:r>
      <w:r>
        <w:br/>
      </w:r>
      <w:r>
        <w:rPr>
          <w:rFonts w:hint="eastAsia"/>
        </w:rPr>
        <w:t xml:space="preserve">良好的可测试性通常依赖于较清晰的分层结构、较少的隐藏副作用、明确的输入输出边界以及可注入、可替换的外部依赖。</w:t>
      </w:r>
    </w:p>
    <w:p>
      <w:pPr>
        <w:pStyle w:val="BodyText"/>
      </w:pPr>
      <w:r>
        <w:rPr>
          <w:rFonts w:hint="eastAsia"/>
        </w:rPr>
        <w:t xml:space="preserve">对于本项目而言，可测试性主要体现在：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核心业务逻辑是否能脱离命令行界面单独测试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持久化、时间获取等依赖是否易于隔离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借书、还书、逾期判断等规则是否方便覆盖边界情况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测试是否能够支持后续重构后的回归验证</w:t>
      </w:r>
    </w:p>
    <w:bookmarkEnd w:id="22"/>
    <w:bookmarkStart w:id="23" w:name="Xabfa6a5d9eaafb4441ab4250bce74afefb48e84"/>
    <w:p>
      <w:pPr>
        <w:pStyle w:val="Heading4"/>
      </w:pPr>
      <w:r>
        <w:rPr>
          <w:rFonts w:hint="eastAsia"/>
        </w:rPr>
        <w:t xml:space="preserve">（4）AI</w:t>
      </w:r>
      <w:r>
        <w:t xml:space="preserve"> </w:t>
      </w:r>
      <w:r>
        <w:rPr>
          <w:rFonts w:hint="eastAsia"/>
        </w:rPr>
        <w:t xml:space="preserve">时代代码与质量属性的关系</w:t>
      </w:r>
    </w:p>
    <w:p>
      <w:pPr>
        <w:pStyle w:val="FirstParagraph"/>
      </w:pPr>
      <w:r>
        <w:rPr>
          <w:rFonts w:hint="eastAsia"/>
        </w:rPr>
        <w:t xml:space="preserve">本实验对象是一个具有明显</w:t>
      </w:r>
      <w:r>
        <w:t xml:space="preserve"> AI </w:t>
      </w:r>
      <w:r>
        <w:rPr>
          <w:rFonts w:hint="eastAsia"/>
        </w:rPr>
        <w:t xml:space="preserve">辅助生成特征的图书馆管理系统。AI</w:t>
      </w:r>
      <w:r>
        <w:t xml:space="preserve"> </w:t>
      </w:r>
      <w:r>
        <w:rPr>
          <w:rFonts w:hint="eastAsia"/>
        </w:rPr>
        <w:t xml:space="preserve">生成代码通常具有“可以快速产出可运行版本”的优点，但也容易带来以下问题：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命名较泛化，例如</w:t>
      </w:r>
      <w:r>
        <w:t xml:space="preserve"> 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temp</w:t>
      </w:r>
      <w:r>
        <w:t xml:space="preserve">、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等变量过多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多个职责混在一个函数中，缺少清晰抽象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对异常路径和边界条件考虑不足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重复代码较多，逻辑集中但不易扩展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happy path </w:t>
      </w:r>
      <w:r>
        <w:rPr>
          <w:rFonts w:hint="eastAsia"/>
        </w:rPr>
        <w:t xml:space="preserve">下可以工作，但在复杂维护场景下修改成本较高</w:t>
      </w:r>
    </w:p>
    <w:p>
      <w:pPr>
        <w:pStyle w:val="FirstParagraph"/>
      </w:pPr>
      <w:r>
        <w:rPr>
          <w:rFonts w:hint="eastAsia"/>
        </w:rPr>
        <w:t xml:space="preserve">这些问题会直接影响代码的可读性、可修改性和可测试性。</w:t>
      </w:r>
      <w:r>
        <w:br/>
      </w:r>
      <w:r>
        <w:rPr>
          <w:rFonts w:hint="eastAsia"/>
        </w:rPr>
        <w:t xml:space="preserve">因此，在</w:t>
      </w:r>
      <w:r>
        <w:t xml:space="preserve"> AI </w:t>
      </w:r>
      <w:r>
        <w:rPr>
          <w:rFonts w:hint="eastAsia"/>
        </w:rPr>
        <w:t xml:space="preserve">时代，“代码能运行”并不等于“代码可维护”，开发者仍需要从架构和质量属性角度对</w:t>
      </w:r>
      <w:r>
        <w:t xml:space="preserve"> AI </w:t>
      </w:r>
      <w:r>
        <w:rPr>
          <w:rFonts w:hint="eastAsia"/>
        </w:rPr>
        <w:t xml:space="preserve">生成代码进行人工审查、重构和验证。</w:t>
      </w:r>
    </w:p>
    <w:bookmarkEnd w:id="23"/>
    <w:bookmarkStart w:id="24" w:name="X96ba48c4ef2b2adb66c465778497adbe5b3afc8"/>
    <w:p>
      <w:pPr>
        <w:pStyle w:val="Heading4"/>
      </w:pPr>
      <w:r>
        <w:rPr>
          <w:rFonts w:hint="eastAsia"/>
        </w:rPr>
        <w:t xml:space="preserve">（5）ICONIX</w:t>
      </w:r>
      <w:r>
        <w:t xml:space="preserve"> </w:t>
      </w:r>
      <w:r>
        <w:rPr>
          <w:rFonts w:hint="eastAsia"/>
        </w:rPr>
        <w:t xml:space="preserve">过程思想的简要引入</w:t>
      </w:r>
    </w:p>
    <w:p>
      <w:pPr>
        <w:pStyle w:val="FirstParagraph"/>
      </w:pPr>
      <w:r>
        <w:t xml:space="preserve">ICONIX </w:t>
      </w:r>
      <w:r>
        <w:rPr>
          <w:rFonts w:hint="eastAsia"/>
        </w:rPr>
        <w:t xml:space="preserve">过程强调从需求出发，通过用例、领域对象和设计类之间的映射关系，逐步推进到实现阶段。它的核心价值在于：系统中的类、方法和交互流程应当能够追溯回实际需求，而不是仅凭实现便利进行堆叠式编码。</w:t>
      </w:r>
    </w:p>
    <w:p>
      <w:pPr>
        <w:pStyle w:val="BodyText"/>
      </w:pPr>
      <w:r>
        <w:rPr>
          <w:rFonts w:hint="eastAsia"/>
        </w:rPr>
        <w:t xml:space="preserve">在本次实验中，ICONIX</w:t>
      </w:r>
      <w:r>
        <w:t xml:space="preserve"> </w:t>
      </w:r>
      <w:r>
        <w:rPr>
          <w:rFonts w:hint="eastAsia"/>
        </w:rPr>
        <w:t xml:space="preserve">思想的作用主要体现在以下方面：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从“图书管理、用户管理、借书、还书、逾期查询”等用例出发分析当前代码结构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、</w:t>
      </w:r>
      <w:r>
        <w:rPr>
          <w:rStyle w:val="VerbatimChar"/>
        </w:rPr>
        <w:t xml:space="preserve">services.py</w:t>
      </w:r>
      <w:r>
        <w:t xml:space="preserve">、</w:t>
      </w:r>
      <w:r>
        <w:rPr>
          <w:rStyle w:val="VerbatimChar"/>
        </w:rPr>
        <w:t xml:space="preserve">storage.py</w:t>
      </w:r>
      <w:r>
        <w:t xml:space="preserve"> </w:t>
      </w:r>
      <w:r>
        <w:rPr>
          <w:rFonts w:hint="eastAsia"/>
        </w:rPr>
        <w:t xml:space="preserve">等模块是否与需求职责相匹配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在重构时确保关键方法的调整不是任意拆分，而是围绕具体业务行为进行优化</w:t>
      </w:r>
    </w:p>
    <w:p>
      <w:pPr>
        <w:pStyle w:val="FirstParagraph"/>
      </w:pPr>
      <w:r>
        <w:rPr>
          <w:rFonts w:hint="eastAsia"/>
        </w:rPr>
        <w:t xml:space="preserve">也就是说，本次实验中的结构改进并不是单纯为了让代码更“漂亮”，而是为了让系统结构更符合真实业务需求，更易于理解、修改和测试。</w:t>
      </w:r>
    </w:p>
    <w:bookmarkEnd w:id="24"/>
    <w:bookmarkEnd w:id="25"/>
    <w:bookmarkStart w:id="31" w:name="X48fa62e7d3e38b01ced6cd7c59bbbd5642f5c67"/>
    <w:p>
      <w:pPr>
        <w:pStyle w:val="Heading3"/>
      </w:pPr>
      <w:r>
        <w:t xml:space="preserve">2. </w:t>
      </w:r>
      <w:r>
        <w:rPr>
          <w:rFonts w:hint="eastAsia"/>
        </w:rPr>
        <w:t xml:space="preserve">本次实验关注的关键技术或工具</w:t>
      </w:r>
    </w:p>
    <w:p>
      <w:pPr>
        <w:pStyle w:val="FirstParagraph"/>
      </w:pPr>
      <w:r>
        <w:rPr>
          <w:rFonts w:hint="eastAsia"/>
        </w:rPr>
        <w:t xml:space="preserve">结合当前项目和实验要求，本次实验主要使用以下工具：</w:t>
      </w:r>
    </w:p>
    <w:bookmarkStart w:id="26" w:name="X3f3cd5f91e8de31930312982a7d600d63d5ec95"/>
    <w:p>
      <w:pPr>
        <w:pStyle w:val="Heading4"/>
      </w:pPr>
      <w:r>
        <w:rPr>
          <w:rFonts w:hint="eastAsia"/>
        </w:rPr>
        <w:t xml:space="preserve">（1）Pylint</w:t>
      </w:r>
    </w:p>
    <w:p>
      <w:pPr>
        <w:pStyle w:val="FirstParagraph"/>
      </w:pP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生态中常用的静态分析工具，可以对代码风格、命名规范、函数规模、潜在坏味道等进行检查。</w:t>
      </w:r>
      <w:r>
        <w:br/>
      </w:r>
      <w:r>
        <w:rPr>
          <w:rFonts w:hint="eastAsia"/>
        </w:rPr>
        <w:t xml:space="preserve">本实验中使用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的原因是：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能较直观反映模块、类、函数的可读性问题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能发现函数分支过多、语句过多、变量过多等结构问题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适合为实验一中的可读性与可修改性分析提供量化依据</w:t>
      </w:r>
    </w:p>
    <w:bookmarkEnd w:id="26"/>
    <w:bookmarkStart w:id="27" w:name="X75018332a6d9f2e4301e0397abaa8acf2755ac9"/>
    <w:p>
      <w:pPr>
        <w:pStyle w:val="Heading4"/>
      </w:pPr>
      <w:r>
        <w:rPr>
          <w:rFonts w:hint="eastAsia"/>
        </w:rPr>
        <w:t xml:space="preserve">（2）Radon</w:t>
      </w:r>
    </w:p>
    <w:p>
      <w:pPr>
        <w:pStyle w:val="FirstParagraph"/>
      </w:pPr>
      <w:r>
        <w:rPr>
          <w:rStyle w:val="VerbatimChar"/>
        </w:rPr>
        <w:t xml:space="preserve">Radon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代码度量工具，主要用于分析圈复杂度、可维护性指数和原始代码统计。</w:t>
      </w:r>
      <w:r>
        <w:br/>
      </w:r>
      <w:r>
        <w:rPr>
          <w:rFonts w:hint="eastAsia"/>
        </w:rPr>
        <w:t xml:space="preserve">本实验中使用</w:t>
      </w:r>
      <w:r>
        <w:t xml:space="preserve"> </w:t>
      </w:r>
      <w:r>
        <w:rPr>
          <w:rStyle w:val="VerbatimChar"/>
        </w:rPr>
        <w:t xml:space="preserve">Radon</w:t>
      </w:r>
      <w:r>
        <w:t xml:space="preserve"> </w:t>
      </w:r>
      <w:r>
        <w:rPr>
          <w:rFonts w:hint="eastAsia"/>
        </w:rPr>
        <w:t xml:space="preserve">的原因是：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可以量化函数复杂度，识别重构重点区域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可以通过可维护性指数反映代码整体可维护水平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能为重构前后形成明确的数据对比</w:t>
      </w:r>
    </w:p>
    <w:p>
      <w:pPr>
        <w:pStyle w:val="FirstParagraph"/>
      </w:pPr>
      <w:r>
        <w:rPr>
          <w:rFonts w:hint="eastAsia"/>
        </w:rPr>
        <w:t xml:space="preserve">本实验重点关注：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圈复杂度（Cyclomatic</w:t>
      </w:r>
      <w:r>
        <w:t xml:space="preserve"> </w:t>
      </w:r>
      <w:r>
        <w:rPr>
          <w:rFonts w:hint="eastAsia"/>
        </w:rPr>
        <w:t xml:space="preserve">Complexity）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可维护性指数（Maintainability</w:t>
      </w:r>
      <w:r>
        <w:t xml:space="preserve"> </w:t>
      </w:r>
      <w:r>
        <w:rPr>
          <w:rFonts w:hint="eastAsia"/>
        </w:rPr>
        <w:t xml:space="preserve">Index）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原始统计（代码行数、注释比例等）</w:t>
      </w:r>
    </w:p>
    <w:bookmarkEnd w:id="27"/>
    <w:bookmarkStart w:id="28" w:name="Xf2db8311bc8b1ed13176b71d0080ff7fc5074a4"/>
    <w:p>
      <w:pPr>
        <w:pStyle w:val="Heading4"/>
      </w:pPr>
      <w:r>
        <w:rPr>
          <w:rFonts w:hint="eastAsia"/>
        </w:rPr>
        <w:t xml:space="preserve">（3）CodeQL</w:t>
      </w:r>
    </w:p>
    <w:p>
      <w:pPr>
        <w:pStyle w:val="FirstParagraph"/>
      </w:pP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是</w:t>
      </w:r>
      <w:r>
        <w:t xml:space="preserve"> GitHub </w:t>
      </w:r>
      <w:r>
        <w:rPr>
          <w:rFonts w:hint="eastAsia"/>
        </w:rPr>
        <w:t xml:space="preserve">提供的代码静态分析与安全分析工具。它通过将代码抽象为数据库进行查询，从而识别潜在缺陷、危险模式和安全问题。</w:t>
      </w:r>
      <w:r>
        <w:br/>
      </w:r>
      <w:r>
        <w:rPr>
          <w:rFonts w:hint="eastAsia"/>
        </w:rPr>
        <w:t xml:space="preserve">本实验中选择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的原因有两点：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指导书明确要求必须使用</w:t>
      </w:r>
      <w:r>
        <w:t xml:space="preserve"> GitHub CodeQL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可以将分析过程接入</w:t>
      </w:r>
      <w:r>
        <w:t xml:space="preserve"> GitHub </w:t>
      </w:r>
      <w:r>
        <w:rPr>
          <w:rFonts w:hint="eastAsia"/>
        </w:rPr>
        <w:t xml:space="preserve">Actions，形成自动化质量门禁</w:t>
      </w:r>
    </w:p>
    <w:p>
      <w:pPr>
        <w:pStyle w:val="FirstParagraph"/>
      </w:pPr>
      <w:r>
        <w:rPr>
          <w:rFonts w:hint="eastAsia"/>
        </w:rPr>
        <w:t xml:space="preserve">虽然本项目规模不大，但使用</w:t>
      </w:r>
      <w:r>
        <w:t xml:space="preserve"> </w:t>
      </w:r>
      <w:r>
        <w:rPr>
          <w:rStyle w:val="VerbatimChar"/>
        </w:rPr>
        <w:t xml:space="preserve">CodeQL</w:t>
      </w:r>
      <w:r>
        <w:t xml:space="preserve"> </w:t>
      </w:r>
      <w:r>
        <w:rPr>
          <w:rFonts w:hint="eastAsia"/>
        </w:rPr>
        <w:t xml:space="preserve">仍然具有实验意义，因为它体现了软件工程中“自动化质量检查”的工程实践思想。</w:t>
      </w:r>
    </w:p>
    <w:bookmarkEnd w:id="28"/>
    <w:bookmarkStart w:id="29" w:name="X4ecaf9c82e287744850dd9d6c4a8905a0809f74"/>
    <w:p>
      <w:pPr>
        <w:pStyle w:val="Heading4"/>
      </w:pPr>
      <w:r>
        <w:rPr>
          <w:rFonts w:hint="eastAsia"/>
        </w:rPr>
        <w:t xml:space="preserve">（4）Pytest</w:t>
      </w:r>
    </w:p>
    <w:p>
      <w:pPr>
        <w:pStyle w:val="FirstParagraph"/>
      </w:pP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常用的自动化测试框架，支持单元测试、参数化测试和较灵活的断言写法。</w:t>
      </w:r>
      <w:r>
        <w:br/>
      </w:r>
      <w:r>
        <w:rPr>
          <w:rFonts w:hint="eastAsia"/>
        </w:rPr>
        <w:t xml:space="preserve">在实验二中，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将作为可测试性改进的重要工具，用于：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LibraryService</w:t>
      </w:r>
      <w:r>
        <w:t xml:space="preserve"> </w:t>
      </w:r>
      <w:r>
        <w:rPr>
          <w:rFonts w:hint="eastAsia"/>
        </w:rPr>
        <w:t xml:space="preserve">的核心业务逻辑编写单元测试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覆盖正常路径与边界路径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支撑重构后的回归验证</w:t>
      </w:r>
    </w:p>
    <w:bookmarkEnd w:id="29"/>
    <w:bookmarkStart w:id="30" w:name="X5684bfd0a4db18f11e40928fb3271d162694c68"/>
    <w:p>
      <w:pPr>
        <w:pStyle w:val="Heading4"/>
      </w:pPr>
      <w:r>
        <w:rPr>
          <w:rFonts w:hint="eastAsia"/>
        </w:rPr>
        <w:t xml:space="preserve">（5）Coverage</w:t>
      </w:r>
      <w:r>
        <w:t xml:space="preserve"> / pytest-cov</w:t>
      </w:r>
    </w:p>
    <w:p>
      <w:pPr>
        <w:pStyle w:val="FirstParagraph"/>
      </w:pPr>
      <w:r>
        <w:rPr>
          <w:rFonts w:hint="eastAsia"/>
        </w:rPr>
        <w:t xml:space="preserve">覆盖率工具用于统计测试执行过程中被覆盖到的代码比例，包括行覆盖率、分支覆盖率等。</w:t>
      </w:r>
      <w:r>
        <w:br/>
      </w:r>
      <w:r>
        <w:rPr>
          <w:rFonts w:hint="eastAsia"/>
        </w:rPr>
        <w:t xml:space="preserve">在实验二中，覆盖率工具的作用是：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量化测试改进效果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支撑“可测试性提升”的结果分析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帮助识别尚未被测试覆盖的关键路径</w:t>
      </w:r>
    </w:p>
    <w:bookmarkEnd w:id="30"/>
    <w:bookmarkEnd w:id="31"/>
    <w:bookmarkStart w:id="32" w:name="Xcc5ef98534ca95dc477a2b919e5da145ec40f07"/>
    <w:p>
      <w:pPr>
        <w:pStyle w:val="Heading3"/>
      </w:pPr>
      <w:r>
        <w:t xml:space="preserve">3. </w:t>
      </w:r>
      <w:r>
        <w:rPr>
          <w:rFonts w:hint="eastAsia"/>
        </w:rPr>
        <w:t xml:space="preserve">技术选型理由总结</w:t>
      </w:r>
    </w:p>
    <w:p>
      <w:pPr>
        <w:pStyle w:val="FirstParagraph"/>
      </w:pPr>
      <w:r>
        <w:rPr>
          <w:rFonts w:hint="eastAsia"/>
        </w:rPr>
        <w:t xml:space="preserve">本次实验选择</w:t>
      </w:r>
      <w:r>
        <w:t xml:space="preserve"> </w:t>
      </w:r>
      <w:r>
        <w:rPr>
          <w:rStyle w:val="VerbatimChar"/>
        </w:rPr>
        <w:t xml:space="preserve">Pylint</w:t>
      </w:r>
      <w:r>
        <w:t xml:space="preserve">、</w:t>
      </w:r>
      <w:r>
        <w:rPr>
          <w:rStyle w:val="VerbatimChar"/>
        </w:rPr>
        <w:t xml:space="preserve">Radon</w:t>
      </w:r>
      <w:r>
        <w:t xml:space="preserve">、</w:t>
      </w:r>
      <w:r>
        <w:rPr>
          <w:rStyle w:val="VerbatimChar"/>
        </w:rPr>
        <w:t xml:space="preserve">CodeQL</w:t>
      </w:r>
      <w:r>
        <w:t xml:space="preserve">、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和覆盖率工具，主要基于以下考虑：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与</w:t>
      </w:r>
      <w:r>
        <w:t xml:space="preserve"> Python </w:t>
      </w:r>
      <w:r>
        <w:rPr>
          <w:rFonts w:hint="eastAsia"/>
        </w:rPr>
        <w:t xml:space="preserve">项目技术栈匹配，安装与执行成本较低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既能进行静态结构分析，也能进行测试验证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既能支撑实验一的可读性、可修改性分析，也能支撑实验二的可测试性分析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能够形成“人工审查</w:t>
      </w:r>
      <w:r>
        <w:t xml:space="preserve"> -&gt; </w:t>
      </w:r>
      <w:r>
        <w:rPr>
          <w:rFonts w:hint="eastAsia"/>
        </w:rPr>
        <w:t xml:space="preserve">工具度量</w:t>
      </w:r>
      <w:r>
        <w:t xml:space="preserve"> -&gt; </w:t>
      </w:r>
      <w:r>
        <w:rPr>
          <w:rFonts w:hint="eastAsia"/>
        </w:rPr>
        <w:t xml:space="preserve">重构优化</w:t>
      </w:r>
      <w:r>
        <w:t xml:space="preserve"> -&gt; </w:t>
      </w:r>
      <w:r>
        <w:rPr>
          <w:rFonts w:hint="eastAsia"/>
        </w:rPr>
        <w:t xml:space="preserve">再次度量”的完整实验闭环</w:t>
      </w:r>
    </w:p>
    <w:bookmarkEnd w:id="32"/>
    <w:bookmarkEnd w:id="33"/>
    <w:bookmarkStart w:id="46" w:name="二需求描述"/>
    <w:p>
      <w:pPr>
        <w:pStyle w:val="Heading2"/>
      </w:pPr>
      <w:r>
        <w:rPr>
          <w:rFonts w:hint="eastAsia"/>
        </w:rPr>
        <w:t xml:space="preserve">二．需求描述</w:t>
      </w:r>
    </w:p>
    <w:bookmarkStart w:id="38" w:name="X28a22729cc6441623a47cb9a6ba3247c98afbec"/>
    <w:p>
      <w:pPr>
        <w:pStyle w:val="Heading3"/>
      </w:pPr>
      <w:r>
        <w:t xml:space="preserve">1. </w:t>
      </w:r>
      <w:r>
        <w:rPr>
          <w:rFonts w:hint="eastAsia"/>
        </w:rPr>
        <w:t xml:space="preserve">功能性需求</w:t>
      </w:r>
    </w:p>
    <w:p>
      <w:pPr>
        <w:pStyle w:val="FirstParagraph"/>
      </w:pPr>
      <w:r>
        <w:rPr>
          <w:rFonts w:hint="eastAsia"/>
        </w:rPr>
        <w:t xml:space="preserve">本项目为命令行版图书馆管理系统，主要功能包括以下几个方面：</w:t>
      </w:r>
    </w:p>
    <w:bookmarkStart w:id="34" w:name="Xe9efce7c7735b587132bbd72e2e2f7c5a7ef37b"/>
    <w:p>
      <w:pPr>
        <w:pStyle w:val="Heading4"/>
      </w:pPr>
      <w:r>
        <w:rPr>
          <w:rFonts w:hint="eastAsia"/>
        </w:rPr>
        <w:t xml:space="preserve">（1）图书管理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添加图书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删除图书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修改图书信息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查询图书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显示全部图书</w:t>
      </w:r>
    </w:p>
    <w:bookmarkEnd w:id="34"/>
    <w:bookmarkStart w:id="35" w:name="X31aa36f9a305f8c3d8273a8c963df6dc267ce39"/>
    <w:p>
      <w:pPr>
        <w:pStyle w:val="Heading4"/>
      </w:pPr>
      <w:r>
        <w:rPr>
          <w:rFonts w:hint="eastAsia"/>
        </w:rPr>
        <w:t xml:space="preserve">（2）用户管理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添加用户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删除用户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修改用户信息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查询用户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显示全部用户</w:t>
      </w:r>
    </w:p>
    <w:bookmarkEnd w:id="35"/>
    <w:bookmarkStart w:id="36" w:name="X2d6439775a38a8bc023ed1a812d26d7dc46ffc8"/>
    <w:p>
      <w:pPr>
        <w:pStyle w:val="Heading4"/>
      </w:pPr>
      <w:r>
        <w:rPr>
          <w:rFonts w:hint="eastAsia"/>
        </w:rPr>
        <w:t xml:space="preserve">（3）借阅管理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用户借书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用户还书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查询某个用户的借阅记录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查询所有未归还记录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设置默认借阅天数</w:t>
      </w:r>
    </w:p>
    <w:bookmarkEnd w:id="36"/>
    <w:bookmarkStart w:id="37" w:name="X02812f323f76da861fc8534630d8d0057a151f7"/>
    <w:p>
      <w:pPr>
        <w:pStyle w:val="Heading4"/>
      </w:pPr>
      <w:r>
        <w:rPr>
          <w:rFonts w:hint="eastAsia"/>
        </w:rPr>
        <w:t xml:space="preserve">（4）逾期与统计功能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查看当前逾期记录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查看逾期说明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查看系统统计信息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导入样例数据</w:t>
      </w:r>
    </w:p>
    <w:p>
      <w:pPr>
        <w:pStyle w:val="FirstParagraph"/>
      </w:pPr>
      <w:r>
        <w:rPr>
          <w:rFonts w:hint="eastAsia"/>
        </w:rPr>
        <w:t xml:space="preserve">这些功能构成了本系统的基本业务范围，也是后续进行结构审查、重构和测试设计的需求基础。</w:t>
      </w:r>
    </w:p>
    <w:bookmarkEnd w:id="37"/>
    <w:bookmarkEnd w:id="38"/>
    <w:bookmarkStart w:id="43" w:name="X277aabc24693892e34ab689fd5cc39cc0ef245c"/>
    <w:p>
      <w:pPr>
        <w:pStyle w:val="Heading3"/>
      </w:pPr>
      <w:r>
        <w:t xml:space="preserve">2. </w:t>
      </w:r>
      <w:r>
        <w:rPr>
          <w:rFonts w:hint="eastAsia"/>
        </w:rPr>
        <w:t xml:space="preserve">非功能性需求</w:t>
      </w:r>
    </w:p>
    <w:p>
      <w:pPr>
        <w:pStyle w:val="FirstParagraph"/>
      </w:pPr>
      <w:r>
        <w:rPr>
          <w:rFonts w:hint="eastAsia"/>
        </w:rPr>
        <w:t xml:space="preserve">本实验的非功能性需求以</w:t>
      </w:r>
      <w:r>
        <w:rPr>
          <w:rFonts w:hint="eastAsia"/>
          <w:b/>
          <w:bCs/>
        </w:rPr>
        <w:t xml:space="preserve">可读性、可修改性和可测试性</w:t>
      </w:r>
      <w:r>
        <w:rPr>
          <w:rFonts w:hint="eastAsia"/>
        </w:rPr>
        <w:t xml:space="preserve">为核心，具体说明如下。</w:t>
      </w:r>
    </w:p>
    <w:bookmarkStart w:id="39" w:name="Xebc72c115622c1e7b4672e6033241549f9f6458"/>
    <w:p>
      <w:pPr>
        <w:pStyle w:val="Heading4"/>
      </w:pPr>
      <w:r>
        <w:rPr>
          <w:rFonts w:hint="eastAsia"/>
        </w:rPr>
        <w:t xml:space="preserve">（1）可读性目标</w:t>
      </w:r>
    </w:p>
    <w:p>
      <w:pPr>
        <w:pStyle w:val="FirstParagraph"/>
      </w:pPr>
      <w:r>
        <w:rPr>
          <w:rFonts w:hint="eastAsia"/>
        </w:rPr>
        <w:t xml:space="preserve">系统应具备较好的结构清晰度，使开发者能够快速理解主要模块职责和关键业务流程。具体要求包括：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模块边界清晰，</w:t>
      </w:r>
      <w:r>
        <w:rPr>
          <w:rStyle w:val="VerbatimChar"/>
        </w:rPr>
        <w:t xml:space="preserve">main.py</w:t>
      </w:r>
      <w:r>
        <w:t xml:space="preserve">、</w:t>
      </w:r>
      <w:r>
        <w:rPr>
          <w:rStyle w:val="VerbatimChar"/>
        </w:rPr>
        <w:t xml:space="preserve">services.py</w:t>
      </w:r>
      <w:r>
        <w:t xml:space="preserve">、</w:t>
      </w:r>
      <w:r>
        <w:rPr>
          <w:rStyle w:val="VerbatimChar"/>
        </w:rPr>
        <w:t xml:space="preserve">models.py</w:t>
      </w:r>
      <w:r>
        <w:t xml:space="preserve">、</w:t>
      </w:r>
      <w:r>
        <w:rPr>
          <w:rStyle w:val="VerbatimChar"/>
        </w:rPr>
        <w:t xml:space="preserve">storage.py</w:t>
      </w:r>
      <w:r>
        <w:t xml:space="preserve">、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的职责应易于区分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核心函数长度和分支数量应控制在合理范围内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命名应尽量避免过于宽泛的变量名和函数名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长行、重复表达和过度紧凑的代码应尽量减少</w:t>
      </w:r>
    </w:p>
    <w:bookmarkEnd w:id="39"/>
    <w:bookmarkStart w:id="40" w:name="X029ae9bbf7b93b5b24cebd7ddf128a378b91348"/>
    <w:p>
      <w:pPr>
        <w:pStyle w:val="Heading4"/>
      </w:pPr>
      <w:r>
        <w:rPr>
          <w:rFonts w:hint="eastAsia"/>
        </w:rPr>
        <w:t xml:space="preserve">（2）可修改性目标</w:t>
      </w:r>
    </w:p>
    <w:p>
      <w:pPr>
        <w:pStyle w:val="FirstParagraph"/>
      </w:pPr>
      <w:r>
        <w:rPr>
          <w:rFonts w:hint="eastAsia"/>
        </w:rPr>
        <w:t xml:space="preserve">系统应具备一定的低成本演化能力，支持后续业务规则调整和功能扩展。具体要求包括：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借阅规则、库存更新、用户校验等逻辑应避免过度分散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核心业务流程应减少重复代码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单个函数职责应尽量单一，避免“查找</w:t>
      </w:r>
      <w:r>
        <w:t xml:space="preserve"> + </w:t>
      </w:r>
      <w:r>
        <w:rPr>
          <w:rFonts w:hint="eastAsia"/>
        </w:rPr>
        <w:t xml:space="preserve">校验</w:t>
      </w:r>
      <w:r>
        <w:t xml:space="preserve"> + </w:t>
      </w:r>
      <w:r>
        <w:rPr>
          <w:rFonts w:hint="eastAsia"/>
        </w:rPr>
        <w:t xml:space="preserve">更新</w:t>
      </w:r>
      <w:r>
        <w:t xml:space="preserve"> + </w:t>
      </w:r>
      <w:r>
        <w:rPr>
          <w:rFonts w:hint="eastAsia"/>
        </w:rPr>
        <w:t xml:space="preserve">保存”全部耦合在一起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在新增功能或修改业务规则时，修改范围应尽量局限于少数模块</w:t>
      </w:r>
    </w:p>
    <w:bookmarkEnd w:id="40"/>
    <w:bookmarkStart w:id="41" w:name="X41bb0f6006b470e746154aa72787fd5ae4690ce"/>
    <w:p>
      <w:pPr>
        <w:pStyle w:val="Heading4"/>
      </w:pPr>
      <w:r>
        <w:rPr>
          <w:rFonts w:hint="eastAsia"/>
        </w:rPr>
        <w:t xml:space="preserve">（3）可测试性目标</w:t>
      </w:r>
    </w:p>
    <w:p>
      <w:pPr>
        <w:pStyle w:val="FirstParagraph"/>
      </w:pPr>
      <w:r>
        <w:rPr>
          <w:rFonts w:hint="eastAsia"/>
        </w:rPr>
        <w:t xml:space="preserve">系统应便于对关键业务逻辑进行自动化测试。具体要求包括：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借书、还书、逾期判断等核心规则应能够编写单元测试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测试应能够覆盖正常路径和典型异常路径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持久化、日期处理等外部依赖应尽可能便于隔离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重构后系统应具备基本的自动化回归验证能力</w:t>
      </w:r>
    </w:p>
    <w:bookmarkEnd w:id="41"/>
    <w:bookmarkStart w:id="42" w:name="X02374916543b561c1b590885244411f74964ab9"/>
    <w:p>
      <w:pPr>
        <w:pStyle w:val="Heading4"/>
      </w:pPr>
      <w:r>
        <w:rPr>
          <w:rFonts w:hint="eastAsia"/>
        </w:rPr>
        <w:t xml:space="preserve">（4）可量化目标</w:t>
      </w:r>
    </w:p>
    <w:p>
      <w:pPr>
        <w:pStyle w:val="FirstParagraph"/>
      </w:pPr>
      <w:r>
        <w:rPr>
          <w:rFonts w:hint="eastAsia"/>
        </w:rPr>
        <w:t xml:space="preserve">为了使实验结果更明确，本次实验可设置以下量化目标：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Pylint</w:t>
      </w:r>
      <w:r>
        <w:t xml:space="preserve"> </w:t>
      </w:r>
      <w:r>
        <w:rPr>
          <w:rFonts w:hint="eastAsia"/>
        </w:rPr>
        <w:t xml:space="preserve">总体评分较重构前有所提升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Radon</w:t>
      </w:r>
      <w:r>
        <w:t xml:space="preserve"> </w:t>
      </w:r>
      <w:r>
        <w:rPr>
          <w:rFonts w:hint="eastAsia"/>
        </w:rPr>
        <w:t xml:space="preserve">中核心函数的圈复杂度有所下降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可维护性指数保持在较高等级，或较重构前进一步改善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实验二中为核心业务模块补充自动化测试，并统计覆盖率结果</w:t>
      </w:r>
    </w:p>
    <w:bookmarkEnd w:id="42"/>
    <w:bookmarkEnd w:id="43"/>
    <w:bookmarkStart w:id="44" w:name="Xc109bac8e5fc60a5e9d0600fc83d1c8021de7c2"/>
    <w:p>
      <w:pPr>
        <w:pStyle w:val="Heading3"/>
      </w:pPr>
      <w:r>
        <w:t xml:space="preserve">3. </w:t>
      </w:r>
      <w:r>
        <w:rPr>
          <w:rFonts w:hint="eastAsia"/>
        </w:rPr>
        <w:t xml:space="preserve">非功能性需求的重要性</w:t>
      </w:r>
    </w:p>
    <w:p>
      <w:pPr>
        <w:pStyle w:val="FirstParagraph"/>
      </w:pPr>
      <w:r>
        <w:rPr>
          <w:rFonts w:hint="eastAsia"/>
        </w:rPr>
        <w:t xml:space="preserve">本项目虽然是一个命令行程序，但其业务流程较完整，包含图书管理、用户管理、借阅归还和逾期处理等多个功能点。</w:t>
      </w:r>
      <w:r>
        <w:br/>
      </w:r>
      <w:r>
        <w:rPr>
          <w:rFonts w:hint="eastAsia"/>
        </w:rPr>
        <w:t xml:space="preserve">如果只关注“功能是否能运行”，而忽视代码质量，那么随着功能增加，系统会逐渐变得难以维护、难以扩展、难以测试。</w:t>
      </w:r>
    </w:p>
    <w:p>
      <w:pPr>
        <w:pStyle w:val="BodyText"/>
      </w:pPr>
      <w:r>
        <w:rPr>
          <w:rFonts w:hint="eastAsia"/>
        </w:rPr>
        <w:t xml:space="preserve">因此，本次实验中强调的非功能性需求具有以下重要意义：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可读性决定开发者是否能快速理解系统结构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可修改性决定系统能否在需求变化时稳定演化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可测试性决定系统是否具备持续验证和回归控制能力</w:t>
      </w:r>
    </w:p>
    <w:p>
      <w:pPr>
        <w:pStyle w:val="FirstParagraph"/>
      </w:pPr>
      <w:r>
        <w:rPr>
          <w:rFonts w:hint="eastAsia"/>
        </w:rPr>
        <w:t xml:space="preserve">这三者共同支撑软件架构质量，也是</w:t>
      </w:r>
      <w:r>
        <w:t xml:space="preserve"> AI </w:t>
      </w:r>
      <w:r>
        <w:rPr>
          <w:rFonts w:hint="eastAsia"/>
        </w:rPr>
        <w:t xml:space="preserve">时代尤其需要关注的方面。</w:t>
      </w:r>
    </w:p>
    <w:bookmarkEnd w:id="44"/>
    <w:bookmarkStart w:id="45" w:name="X4b4bbeeb686856368ee6dfd902eb6d100d395ff"/>
    <w:p>
      <w:pPr>
        <w:pStyle w:val="Heading3"/>
      </w:pPr>
      <w:r>
        <w:t xml:space="preserve">4. </w:t>
      </w:r>
      <w:r>
        <w:rPr>
          <w:rFonts w:hint="eastAsia"/>
        </w:rPr>
        <w:t xml:space="preserve">为什么在</w:t>
      </w:r>
      <w:r>
        <w:t xml:space="preserve"> AI </w:t>
      </w:r>
      <w:r>
        <w:rPr>
          <w:rFonts w:hint="eastAsia"/>
        </w:rPr>
        <w:t xml:space="preserve">时代要格外关注这些需求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辅助编程显著提高了代码生成速度，但也使开发者更容易获得“能运行的初始版本”。</w:t>
      </w:r>
      <w:r>
        <w:br/>
      </w:r>
      <w:r>
        <w:rPr>
          <w:rFonts w:hint="eastAsia"/>
        </w:rPr>
        <w:t xml:space="preserve">然而，AI</w:t>
      </w:r>
      <w:r>
        <w:t xml:space="preserve"> </w:t>
      </w:r>
      <w:r>
        <w:rPr>
          <w:rFonts w:hint="eastAsia"/>
        </w:rPr>
        <w:t xml:space="preserve">生成代码往往倾向于优先满足功能完成，而不是优先满足结构质量，因此可能出现：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逻辑集中但抽象不足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结构可运行但难以扩展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异常路径和边界情况考虑不充分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测试支持不足，修改后难以验证正确性</w:t>
      </w:r>
    </w:p>
    <w:p>
      <w:pPr>
        <w:pStyle w:val="FirstParagraph"/>
      </w:pPr>
      <w:r>
        <w:rPr>
          <w:rFonts w:hint="eastAsia"/>
        </w:rPr>
        <w:t xml:space="preserve">因此，在</w:t>
      </w:r>
      <w:r>
        <w:t xml:space="preserve"> AI </w:t>
      </w:r>
      <w:r>
        <w:rPr>
          <w:rFonts w:hint="eastAsia"/>
        </w:rPr>
        <w:t xml:space="preserve">时代，开发者的核心价值不只是“写代码”，更包括：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审查</w:t>
      </w:r>
      <w:r>
        <w:t xml:space="preserve"> AI </w:t>
      </w:r>
      <w:r>
        <w:rPr>
          <w:rFonts w:hint="eastAsia"/>
        </w:rPr>
        <w:t xml:space="preserve">生成代码的结构合理性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从质量属性角度识别潜在风险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对代码进行重构、验证和持续改进</w:t>
      </w:r>
    </w:p>
    <w:p>
      <w:pPr>
        <w:pStyle w:val="FirstParagraph"/>
      </w:pPr>
      <w:r>
        <w:rPr>
          <w:rFonts w:hint="eastAsia"/>
        </w:rPr>
        <w:t xml:space="preserve">本次实验正是围绕这一目标展开，即通过人工审查、工具分析和结构优化，提高系统的可读性、可修改性和可测试性。</w:t>
      </w:r>
    </w:p>
    <w:bookmarkEnd w:id="45"/>
    <w:bookmarkEnd w:id="46"/>
    <w:bookmarkStart w:id="47" w:name="版本记录"/>
    <w:p>
      <w:pPr>
        <w:pStyle w:val="Heading2"/>
      </w:pPr>
      <w:r>
        <w:rPr>
          <w:rFonts w:hint="eastAsia"/>
        </w:rPr>
        <w:t xml:space="preserve">版本记录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v1：生成实验报告中“相关知识”与“需求描述”部分的基础文档。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2026-05-19T07:53:05Z</dcterms:created>
  <dcterms:modified xsi:type="dcterms:W3CDTF">2026-05-19T07:53:05Z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