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4D" w:rsidRPr="005154D8" w:rsidRDefault="008142B5" w:rsidP="008142B5">
      <w:pPr>
        <w:spacing w:line="48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5154D8">
        <w:rPr>
          <w:rFonts w:ascii="Arial" w:hAnsi="Arial" w:cs="Arial"/>
          <w:b/>
          <w:bCs/>
          <w:sz w:val="24"/>
          <w:szCs w:val="24"/>
        </w:rPr>
        <w:t>DESIGN E EMOÇÃO</w:t>
      </w:r>
    </w:p>
    <w:p w:rsidR="008142B5" w:rsidRPr="005154D8" w:rsidRDefault="008142B5" w:rsidP="008142B5">
      <w:pPr>
        <w:spacing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5154D8">
        <w:rPr>
          <w:rFonts w:ascii="Arial" w:hAnsi="Arial" w:cs="Arial"/>
          <w:sz w:val="24"/>
          <w:szCs w:val="24"/>
        </w:rPr>
        <w:t xml:space="preserve">O </w:t>
      </w:r>
      <w:r w:rsidRPr="005154D8">
        <w:rPr>
          <w:rFonts w:ascii="Arial" w:hAnsi="Arial" w:cs="Arial"/>
          <w:sz w:val="24"/>
          <w:szCs w:val="24"/>
        </w:rPr>
        <w:t>objetivo aqui é discutir sobre uma área que emergiu na década de 90, com o intuito de profissionalizar projetos com foco em emoção.</w:t>
      </w:r>
    </w:p>
    <w:p w:rsidR="008142B5" w:rsidRPr="005154D8" w:rsidRDefault="008142B5" w:rsidP="008142B5">
      <w:pPr>
        <w:spacing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5154D8">
        <w:rPr>
          <w:rFonts w:ascii="Arial" w:hAnsi="Arial" w:cs="Arial"/>
          <w:sz w:val="24"/>
          <w:szCs w:val="24"/>
        </w:rPr>
        <w:t>Pelo passar da existência da humanidade várias coisas foram inventadas, coisas que ajudaram o homem em tantos tipos, na área da comunicação, transporte, alimentação, etc. A década de 90 não ficou para trás, o homem ainda continuou em seus avanços.</w:t>
      </w:r>
    </w:p>
    <w:p w:rsidR="008142B5" w:rsidRPr="005154D8" w:rsidRDefault="008142B5" w:rsidP="008142B5">
      <w:pPr>
        <w:spacing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5154D8">
        <w:rPr>
          <w:rFonts w:ascii="Arial" w:hAnsi="Arial" w:cs="Arial"/>
          <w:sz w:val="24"/>
          <w:szCs w:val="24"/>
        </w:rPr>
        <w:t xml:space="preserve">A década de 90 é marcada como a era da competitividade e eficiência, novos modelos de gestão foram surgindo para aprimorar o que antes já </w:t>
      </w:r>
      <w:r w:rsidR="005154D8" w:rsidRPr="005154D8">
        <w:rPr>
          <w:rFonts w:ascii="Arial" w:hAnsi="Arial" w:cs="Arial"/>
          <w:sz w:val="24"/>
          <w:szCs w:val="24"/>
        </w:rPr>
        <w:t>existia de forma desacelerada, mas um dos fatores mais marcantes dessa década foi a grande e rápida evolução da telecomunicação, as novas tecnologias da informação foram o destaque da década de 90.</w:t>
      </w:r>
    </w:p>
    <w:p w:rsidR="005154D8" w:rsidRDefault="005154D8" w:rsidP="008142B5">
      <w:pPr>
        <w:spacing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5154D8">
        <w:rPr>
          <w:rFonts w:ascii="Arial" w:hAnsi="Arial" w:cs="Arial"/>
          <w:sz w:val="24"/>
          <w:szCs w:val="24"/>
        </w:rPr>
        <w:t>Todos podiam ver notícias, fatos, dados, marcos históricos, guerras, catástrofes e muito mais na tela de uma t</w:t>
      </w:r>
      <w:r>
        <w:rPr>
          <w:rFonts w:ascii="Arial" w:hAnsi="Arial" w:cs="Arial"/>
          <w:sz w:val="24"/>
          <w:szCs w:val="24"/>
        </w:rPr>
        <w:t>ele</w:t>
      </w:r>
      <w:r w:rsidRPr="005154D8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isão</w:t>
      </w:r>
      <w:r w:rsidRPr="005154D8">
        <w:rPr>
          <w:rFonts w:ascii="Arial" w:hAnsi="Arial" w:cs="Arial"/>
          <w:sz w:val="24"/>
          <w:szCs w:val="24"/>
        </w:rPr>
        <w:t xml:space="preserve"> ou de um computador. </w:t>
      </w:r>
      <w:r w:rsidRPr="005154D8">
        <w:rPr>
          <w:rFonts w:ascii="Arial" w:hAnsi="Arial" w:cs="Arial"/>
          <w:sz w:val="24"/>
          <w:szCs w:val="24"/>
        </w:rPr>
        <w:t xml:space="preserve">Os profissionais da área de finanças </w:t>
      </w:r>
      <w:r>
        <w:rPr>
          <w:rFonts w:ascii="Arial" w:hAnsi="Arial" w:cs="Arial"/>
          <w:sz w:val="24"/>
          <w:szCs w:val="24"/>
        </w:rPr>
        <w:t xml:space="preserve">passaram a obter as </w:t>
      </w:r>
      <w:r w:rsidRPr="005154D8">
        <w:rPr>
          <w:rFonts w:ascii="Arial" w:hAnsi="Arial" w:cs="Arial"/>
          <w:sz w:val="24"/>
          <w:szCs w:val="24"/>
        </w:rPr>
        <w:t>informações diretas das cotações das principais bolsas de valores do mundo.</w:t>
      </w:r>
      <w:r>
        <w:rPr>
          <w:rFonts w:ascii="Arial" w:hAnsi="Arial" w:cs="Arial"/>
          <w:sz w:val="24"/>
          <w:szCs w:val="24"/>
        </w:rPr>
        <w:t xml:space="preserve"> Pessoas que trabalhavam com medicina ou educação passaram a ter grande acesso a dados informativos pela internet, e dentre tantas outras coisas o mundo passou a ser um espaço mais inter-relacionado.</w:t>
      </w:r>
    </w:p>
    <w:p w:rsidR="005154D8" w:rsidRPr="005154D8" w:rsidRDefault="005154D8" w:rsidP="008142B5">
      <w:pPr>
        <w:spacing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alavanco tecnológico abriu tantas emoções ao homem, como ver uma triste notícia, ou assistir a um filme que expressasse outras coisas, enfim. Tal avanço na telecomunicação foi um dos fatos mais marcantes na década de 90.</w:t>
      </w:r>
      <w:bookmarkStart w:id="0" w:name="_GoBack"/>
      <w:bookmarkEnd w:id="0"/>
    </w:p>
    <w:sectPr w:rsidR="005154D8" w:rsidRPr="00515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B5"/>
    <w:rsid w:val="001E1FAC"/>
    <w:rsid w:val="005154D8"/>
    <w:rsid w:val="00716A01"/>
    <w:rsid w:val="0081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62CB"/>
  <w15:chartTrackingRefBased/>
  <w15:docId w15:val="{93E94EC7-5E92-46D7-BF1A-F1F34EF6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142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Martins</dc:creator>
  <cp:keywords/>
  <dc:description/>
  <cp:lastModifiedBy>Julyana Martins</cp:lastModifiedBy>
  <cp:revision>1</cp:revision>
  <dcterms:created xsi:type="dcterms:W3CDTF">2016-05-30T19:08:00Z</dcterms:created>
  <dcterms:modified xsi:type="dcterms:W3CDTF">2016-05-30T19:26:00Z</dcterms:modified>
</cp:coreProperties>
</file>