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0A19" w14:textId="01F3E015" w:rsidR="00D917BC" w:rsidRDefault="00D917BC" w:rsidP="00D917BC">
      <w:r>
        <w:t>FHIS FAQ</w:t>
      </w:r>
    </w:p>
    <w:p w14:paraId="02BC3AC5" w14:textId="14E0EDF2" w:rsidR="00D917BC" w:rsidRPr="00D917BC" w:rsidRDefault="00D917BC" w:rsidP="00D917BC">
      <w:r w:rsidRPr="00D917BC">
        <w:t>Q: What is FHIS? A: Established by FCTA to provide universal access to quality healthcare.</w:t>
      </w:r>
    </w:p>
    <w:p w14:paraId="0A274188" w14:textId="77777777" w:rsidR="00D917BC" w:rsidRPr="00D917BC" w:rsidRDefault="00D917BC" w:rsidP="00D917BC">
      <w:r w:rsidRPr="00D917BC">
        <w:t>Q: Is it compulsory? A: Yes, for all FCT residents.</w:t>
      </w:r>
    </w:p>
    <w:p w14:paraId="1F09A719" w14:textId="77777777" w:rsidR="00D917BC" w:rsidRPr="00D917BC" w:rsidRDefault="00D917BC" w:rsidP="00D917BC">
      <w:r w:rsidRPr="00D917BC">
        <w:t>Q: Formal sector contributions? A: 2.5% employee deduction + 2.5% employer.</w:t>
      </w:r>
    </w:p>
    <w:p w14:paraId="505C2664" w14:textId="77777777" w:rsidR="00D917BC" w:rsidRPr="00D917BC" w:rsidRDefault="00D917BC" w:rsidP="00D917BC">
      <w:r w:rsidRPr="00D917BC">
        <w:t>Q: Informal costs? A: ₦15,000 individual; ₦70,000 family annually.</w:t>
      </w:r>
    </w:p>
    <w:p w14:paraId="7A399D62" w14:textId="77777777" w:rsidR="00D917BC" w:rsidRPr="00D917BC" w:rsidRDefault="00D917BC" w:rsidP="00D917BC">
      <w:r w:rsidRPr="00D917BC">
        <w:t>Q: Card expiry? A: Formal: Retirement. Informal: 1 year.</w:t>
      </w:r>
    </w:p>
    <w:p w14:paraId="0F57B30A" w14:textId="77777777" w:rsidR="00D917BC" w:rsidRPr="00D917BC" w:rsidRDefault="00D917BC" w:rsidP="00D917BC">
      <w:r w:rsidRPr="00D917BC">
        <w:t>Q: Waiting period? A: Immediate formal; 60 days informal.</w:t>
      </w:r>
    </w:p>
    <w:p w14:paraId="327C329E" w14:textId="77777777" w:rsidR="00D917BC" w:rsidRPr="00D917BC" w:rsidRDefault="00D917BC" w:rsidP="00D917BC">
      <w:r w:rsidRPr="00D917BC">
        <w:t>Q: Change provider? A: Yes, after 6 months at FHIS office.</w:t>
      </w:r>
    </w:p>
    <w:p w14:paraId="61AEA2C6" w14:textId="77777777" w:rsidR="00D917BC" w:rsidRPr="00D917BC" w:rsidRDefault="00D917BC" w:rsidP="00D917BC">
      <w:r w:rsidRPr="00D917BC">
        <w:t>Q: Dependents? A: Spouse + 4 children under 18.</w:t>
      </w:r>
    </w:p>
    <w:p w14:paraId="03A77BCC" w14:textId="77777777" w:rsidR="00D917BC" w:rsidRPr="00D917BC" w:rsidRDefault="00D917BC" w:rsidP="00D917BC">
      <w:r w:rsidRPr="00D917BC">
        <w:t xml:space="preserve">Q: HMOs/TPAs? A: Manage </w:t>
      </w:r>
      <w:proofErr w:type="spellStart"/>
      <w:r w:rsidRPr="00D917BC">
        <w:t>enrollment</w:t>
      </w:r>
      <w:proofErr w:type="spellEnd"/>
      <w:r w:rsidRPr="00D917BC">
        <w:t>, claims, referrals for FCT-wide network.</w:t>
      </w:r>
    </w:p>
    <w:p w14:paraId="4B44E9DF" w14:textId="77777777" w:rsidR="00D917BC" w:rsidRPr="00D917BC" w:rsidRDefault="00D917BC" w:rsidP="00D917BC">
      <w:r w:rsidRPr="00D917BC">
        <w:t>Q: Co-pay? A: 10% on drugs.</w:t>
      </w:r>
    </w:p>
    <w:p w14:paraId="2DCCE2A9" w14:textId="77777777" w:rsidR="00D917BC" w:rsidRPr="00D917BC" w:rsidRDefault="00D917BC" w:rsidP="00D917BC">
      <w:r w:rsidRPr="00D917BC">
        <w:t xml:space="preserve">Q: Multiple spouses? A: One dependent; others individual </w:t>
      </w:r>
      <w:proofErr w:type="spellStart"/>
      <w:r w:rsidRPr="00D917BC">
        <w:t>enrollment</w:t>
      </w:r>
      <w:proofErr w:type="spellEnd"/>
      <w:r w:rsidRPr="00D917BC">
        <w:t>.</w:t>
      </w:r>
    </w:p>
    <w:p w14:paraId="28202E49" w14:textId="77777777" w:rsidR="00D917BC" w:rsidRPr="00D917BC" w:rsidRDefault="00D917BC" w:rsidP="00D917BC">
      <w:r w:rsidRPr="00D917BC">
        <w:t>Q: Student program? A: Yes, for tertiary institutions.</w:t>
      </w:r>
    </w:p>
    <w:p w14:paraId="759C6588" w14:textId="77777777" w:rsidR="00D917BC" w:rsidRPr="00D917BC" w:rsidRDefault="00D917BC" w:rsidP="00D917BC">
      <w:r w:rsidRPr="00D917BC">
        <w:t>Q: Emergency outside FCT? A: Yes, coordinated by HMOs.</w:t>
      </w:r>
    </w:p>
    <w:p w14:paraId="0BF00965" w14:textId="77777777" w:rsidR="00D917BC" w:rsidRPr="00D917BC" w:rsidRDefault="00D917BC" w:rsidP="00D917BC">
      <w:r w:rsidRPr="00D917BC">
        <w:t>Q: Coverage? A: Basic ailments; exclusions for advanced chronic.</w:t>
      </w:r>
    </w:p>
    <w:p w14:paraId="12A52C41" w14:textId="77777777" w:rsidR="00D917BC" w:rsidRPr="00D917BC" w:rsidRDefault="00D917BC" w:rsidP="00D917BC">
      <w:r w:rsidRPr="00D917BC">
        <w:t xml:space="preserve">Q: Emergency number? A: 07042244000; Email: </w:t>
      </w:r>
      <w:hyperlink r:id="rId4" w:tgtFrame="_blank" w:history="1">
        <w:r w:rsidRPr="00D917BC">
          <w:rPr>
            <w:rStyle w:val="Hyperlink"/>
          </w:rPr>
          <w:t>fhisabj@gmail.com</w:t>
        </w:r>
      </w:hyperlink>
      <w:r w:rsidRPr="00D917BC">
        <w:t>.</w:t>
      </w:r>
    </w:p>
    <w:p w14:paraId="659F74CE" w14:textId="77777777" w:rsidR="00D917BC" w:rsidRPr="00D917BC" w:rsidRDefault="00D917BC" w:rsidP="00D917BC">
      <w:r w:rsidRPr="00D917BC">
        <w:t xml:space="preserve">Q: Online? A: Website: fhis.abj.gov.ng; Facebook/Instagram: </w:t>
      </w:r>
      <w:proofErr w:type="spellStart"/>
      <w:r w:rsidRPr="00D917BC">
        <w:t>FhisAbuja</w:t>
      </w:r>
      <w:proofErr w:type="spellEnd"/>
      <w:r w:rsidRPr="00D917BC">
        <w:t>; Twitter: @AbujaFhis.</w:t>
      </w:r>
    </w:p>
    <w:p w14:paraId="3150EFB5" w14:textId="77777777" w:rsidR="00D917BC" w:rsidRPr="00D917BC" w:rsidRDefault="00D917BC" w:rsidP="00D917BC">
      <w:r w:rsidRPr="00D917BC">
        <w:t>Q: Lost card? A: Affidavit + fee at office.</w:t>
      </w:r>
    </w:p>
    <w:p w14:paraId="0908C9AD" w14:textId="77777777" w:rsidR="00D917BC" w:rsidRPr="00D917BC" w:rsidRDefault="00D917BC" w:rsidP="00D917BC">
      <w:r w:rsidRPr="00D917BC">
        <w:t>Q: Surgeries? A: Yes, essential.</w:t>
      </w:r>
    </w:p>
    <w:p w14:paraId="312D99EF" w14:textId="77777777" w:rsidR="00D917BC" w:rsidRPr="00D917BC" w:rsidRDefault="00D917BC" w:rsidP="00D917BC">
      <w:r w:rsidRPr="00D917BC">
        <w:t>Q: Equity Fund? A: For vulnerable, FCTA-funded.</w:t>
      </w:r>
    </w:p>
    <w:p w14:paraId="3E4E34C4" w14:textId="77777777" w:rsidR="00932E3B" w:rsidRPr="00D917BC" w:rsidRDefault="00932E3B" w:rsidP="00D917BC"/>
    <w:sectPr w:rsidR="00932E3B" w:rsidRPr="00D91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7BC"/>
    <w:rsid w:val="000D3266"/>
    <w:rsid w:val="00932E3B"/>
    <w:rsid w:val="009837E9"/>
    <w:rsid w:val="00BF2A0C"/>
    <w:rsid w:val="00CF3952"/>
    <w:rsid w:val="00D9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989FE4"/>
  <w15:chartTrackingRefBased/>
  <w15:docId w15:val="{CECA8FBC-E04D-4B22-ABFE-BA35CB1CA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7B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7B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7B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7B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7B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7B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7B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7B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7B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91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7B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7B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91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7B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91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7B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917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1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D917BC"/>
    <w:rPr>
      <w:b/>
      <w:bCs/>
    </w:rPr>
  </w:style>
  <w:style w:type="character" w:styleId="Hyperlink">
    <w:name w:val="Hyperlink"/>
    <w:basedOn w:val="DefaultParagraphFont"/>
    <w:uiPriority w:val="99"/>
    <w:unhideWhenUsed/>
    <w:rsid w:val="00D917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hisabj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972</Characters>
  <Application>Microsoft Office Word</Application>
  <DocSecurity>0</DocSecurity>
  <Lines>22</Lines>
  <Paragraphs>20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Rising</dc:creator>
  <cp:keywords/>
  <dc:description/>
  <cp:lastModifiedBy>Felix Rising</cp:lastModifiedBy>
  <cp:revision>1</cp:revision>
  <dcterms:created xsi:type="dcterms:W3CDTF">2025-11-18T05:35:00Z</dcterms:created>
  <dcterms:modified xsi:type="dcterms:W3CDTF">2025-11-18T05:36:00Z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52c5fe1f-3f01-4592-af36-d21b4314c888</vt:lpwstr>
  </property>
</Properties>
</file>