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3038" w14:textId="46357443" w:rsidR="00641559" w:rsidRPr="00641559" w:rsidRDefault="00641559" w:rsidP="00224CB6">
      <w:pPr>
        <w:tabs>
          <w:tab w:val="left" w:pos="3552"/>
        </w:tabs>
      </w:pPr>
      <w:r w:rsidRPr="00641559">
        <w:t>OSHIA/OHIS FAQ</w:t>
      </w:r>
      <w:r w:rsidR="00224CB6">
        <w:tab/>
      </w:r>
    </w:p>
    <w:p w14:paraId="6E2F1040" w14:textId="55AA5A11" w:rsidR="00641559" w:rsidRPr="00641559" w:rsidRDefault="00641559" w:rsidP="00641559">
      <w:r w:rsidRPr="00641559">
        <w:t>Q: Is the scheme voluntary or compulsory? A: The scheme is mandatory and compulsory for all residents in Osun State.</w:t>
      </w:r>
    </w:p>
    <w:p w14:paraId="1E8F4E21" w14:textId="77777777" w:rsidR="00641559" w:rsidRPr="00641559" w:rsidRDefault="00641559" w:rsidP="00641559">
      <w:r w:rsidRPr="00641559">
        <w:t>Q: For civil servants, how much is deducted from salary, and how much does the government add monthly? A: For public servants/formal sector, 1.5% is deducted from their salary, while the state government adds 3%. This serves as their premium until retirement.</w:t>
      </w:r>
    </w:p>
    <w:p w14:paraId="7AB50A99" w14:textId="77777777" w:rsidR="00641559" w:rsidRPr="00641559" w:rsidRDefault="00641559" w:rsidP="00641559">
      <w:r w:rsidRPr="00641559">
        <w:t xml:space="preserve">Q: For the informal sector, how much does it cost an individual or family to </w:t>
      </w:r>
      <w:proofErr w:type="spellStart"/>
      <w:r w:rsidRPr="00641559">
        <w:t>enroll</w:t>
      </w:r>
      <w:proofErr w:type="spellEnd"/>
      <w:r w:rsidRPr="00641559">
        <w:t xml:space="preserve">? A: For the </w:t>
      </w:r>
      <w:proofErr w:type="gramStart"/>
      <w:r w:rsidRPr="00641559">
        <w:t>general public</w:t>
      </w:r>
      <w:proofErr w:type="gramEnd"/>
      <w:r w:rsidRPr="00641559">
        <w:t>/informal sector, ₦12,066 is charged for an individual, and ₦57,600 for a family of 6 (father, mother, and four biological or legally adopted children under 18) for one year.</w:t>
      </w:r>
    </w:p>
    <w:p w14:paraId="0E647BC8" w14:textId="77777777" w:rsidR="00641559" w:rsidRPr="00641559" w:rsidRDefault="00641559" w:rsidP="00641559">
      <w:r w:rsidRPr="00641559">
        <w:t>Q: When do OHIS cards expire for public servants (formal sector)? A: OHIS cards for civil servants expire on the date of their retirement, the same for their spouse. For children, it is when they reach age 18.</w:t>
      </w:r>
    </w:p>
    <w:p w14:paraId="3FED6639" w14:textId="77777777" w:rsidR="00641559" w:rsidRPr="00641559" w:rsidRDefault="00641559" w:rsidP="00641559">
      <w:r w:rsidRPr="00641559">
        <w:t>Q: When do OHIS cards expire for the informal sector (</w:t>
      </w:r>
      <w:proofErr w:type="gramStart"/>
      <w:r w:rsidRPr="00641559">
        <w:t>general public</w:t>
      </w:r>
      <w:proofErr w:type="gramEnd"/>
      <w:r w:rsidRPr="00641559">
        <w:t>)? A: OHIS cards for the informal sector expire after one year of registration.</w:t>
      </w:r>
    </w:p>
    <w:p w14:paraId="117765E3" w14:textId="77777777" w:rsidR="00641559" w:rsidRPr="00641559" w:rsidRDefault="00641559" w:rsidP="00641559">
      <w:r w:rsidRPr="00641559">
        <w:t xml:space="preserve">Q: How long after registration can an </w:t>
      </w:r>
      <w:proofErr w:type="spellStart"/>
      <w:r w:rsidRPr="00641559">
        <w:t>enrollee</w:t>
      </w:r>
      <w:proofErr w:type="spellEnd"/>
      <w:r w:rsidRPr="00641559">
        <w:t xml:space="preserve"> start receiving treatment? A: For civil servants, access to healthcare takes immediate effect. For the informal sector, it starts after 45 days of </w:t>
      </w:r>
      <w:proofErr w:type="spellStart"/>
      <w:r w:rsidRPr="00641559">
        <w:t>enrollment</w:t>
      </w:r>
      <w:proofErr w:type="spellEnd"/>
      <w:r w:rsidRPr="00641559">
        <w:t>.</w:t>
      </w:r>
    </w:p>
    <w:p w14:paraId="2C8C6C64" w14:textId="77777777" w:rsidR="00641559" w:rsidRPr="00641559" w:rsidRDefault="00641559" w:rsidP="00641559">
      <w:r w:rsidRPr="00641559">
        <w:t xml:space="preserve">Q: Can an </w:t>
      </w:r>
      <w:proofErr w:type="spellStart"/>
      <w:r w:rsidRPr="00641559">
        <w:t>enrollee</w:t>
      </w:r>
      <w:proofErr w:type="spellEnd"/>
      <w:r w:rsidRPr="00641559">
        <w:t xml:space="preserve"> change their healthcare provider (hospital)? A: Yes, it is possible after 6 months. The </w:t>
      </w:r>
      <w:proofErr w:type="spellStart"/>
      <w:r w:rsidRPr="00641559">
        <w:t>enrollee</w:t>
      </w:r>
      <w:proofErr w:type="spellEnd"/>
      <w:r w:rsidRPr="00641559">
        <w:t xml:space="preserve"> must visit OHIS Headquarters at Ogo-Oluwa to complete the necessary forms.</w:t>
      </w:r>
    </w:p>
    <w:p w14:paraId="2226F147" w14:textId="77777777" w:rsidR="00641559" w:rsidRPr="00641559" w:rsidRDefault="00641559" w:rsidP="00641559">
      <w:r w:rsidRPr="00641559">
        <w:t xml:space="preserve">Q: How many dependents are allowed for a principal </w:t>
      </w:r>
      <w:proofErr w:type="spellStart"/>
      <w:r w:rsidRPr="00641559">
        <w:t>enrollee</w:t>
      </w:r>
      <w:proofErr w:type="spellEnd"/>
      <w:r w:rsidRPr="00641559">
        <w:t xml:space="preserve"> in the formal sector? A: For civil servants, the principal </w:t>
      </w:r>
      <w:proofErr w:type="spellStart"/>
      <w:r w:rsidRPr="00641559">
        <w:t>enrollee</w:t>
      </w:r>
      <w:proofErr w:type="spellEnd"/>
      <w:r w:rsidRPr="00641559">
        <w:t xml:space="preserve"> is entitled to 5 dependents: spouse and 4 </w:t>
      </w:r>
      <w:proofErr w:type="gramStart"/>
      <w:r w:rsidRPr="00641559">
        <w:t>biological</w:t>
      </w:r>
      <w:proofErr w:type="gramEnd"/>
      <w:r w:rsidRPr="00641559">
        <w:t>/legally adopted children.</w:t>
      </w:r>
    </w:p>
    <w:p w14:paraId="4B02E611" w14:textId="77777777" w:rsidR="00641559" w:rsidRPr="00641559" w:rsidRDefault="00641559" w:rsidP="00641559">
      <w:r w:rsidRPr="00641559">
        <w:t xml:space="preserve">Q: Who are HMOs and TPAs, and what are their roles in OHIS operations? A: Health Management Organizations (HMOs) and </w:t>
      </w:r>
      <w:proofErr w:type="gramStart"/>
      <w:r w:rsidRPr="00641559">
        <w:t>Third Party</w:t>
      </w:r>
      <w:proofErr w:type="gramEnd"/>
      <w:r w:rsidRPr="00641559">
        <w:t xml:space="preserve"> Administrators (TPAs) are OHIS representatives across the 9 federal constituencies. They handle </w:t>
      </w:r>
      <w:proofErr w:type="spellStart"/>
      <w:r w:rsidRPr="00641559">
        <w:t>enrollee</w:t>
      </w:r>
      <w:proofErr w:type="spellEnd"/>
      <w:r w:rsidRPr="00641559">
        <w:t xml:space="preserve"> issues, publicity, marketing, </w:t>
      </w:r>
      <w:proofErr w:type="spellStart"/>
      <w:r w:rsidRPr="00641559">
        <w:t>enrollment</w:t>
      </w:r>
      <w:proofErr w:type="spellEnd"/>
      <w:r w:rsidRPr="00641559">
        <w:t>, quality assurance, claims management, and pre-authorization of referrals from Primary Care Providers (PCPs) to Secondary Care Providers (SCPs).</w:t>
      </w:r>
    </w:p>
    <w:p w14:paraId="4940F9A2" w14:textId="77777777" w:rsidR="00641559" w:rsidRPr="00641559" w:rsidRDefault="00641559" w:rsidP="00641559">
      <w:r w:rsidRPr="00641559">
        <w:t xml:space="preserve">Q: If the primary care provider cannot handle a complication, what happens? A: The PCP will refer the </w:t>
      </w:r>
      <w:proofErr w:type="spellStart"/>
      <w:r w:rsidRPr="00641559">
        <w:t>enrollee</w:t>
      </w:r>
      <w:proofErr w:type="spellEnd"/>
      <w:r w:rsidRPr="00641559">
        <w:t xml:space="preserve"> or dependent to a higher healthcare facility (SCP). This is handled by TPAs/HMOs through code generation.</w:t>
      </w:r>
    </w:p>
    <w:p w14:paraId="5CB5A56D" w14:textId="77777777" w:rsidR="00641559" w:rsidRPr="00641559" w:rsidRDefault="00641559" w:rsidP="00641559">
      <w:r w:rsidRPr="00641559">
        <w:t xml:space="preserve">Q: Are </w:t>
      </w:r>
      <w:proofErr w:type="spellStart"/>
      <w:r w:rsidRPr="00641559">
        <w:t>enrollees</w:t>
      </w:r>
      <w:proofErr w:type="spellEnd"/>
      <w:r w:rsidRPr="00641559">
        <w:t xml:space="preserve"> expected to pay any money when accessing care? A: Only 10% of the cost of drugs administered during treatment will be paid by the </w:t>
      </w:r>
      <w:proofErr w:type="spellStart"/>
      <w:r w:rsidRPr="00641559">
        <w:t>enrollee</w:t>
      </w:r>
      <w:proofErr w:type="spellEnd"/>
      <w:r w:rsidRPr="00641559">
        <w:t>.</w:t>
      </w:r>
    </w:p>
    <w:p w14:paraId="3F981DD1" w14:textId="77777777" w:rsidR="00641559" w:rsidRPr="00641559" w:rsidRDefault="00641559" w:rsidP="00641559">
      <w:r w:rsidRPr="00641559">
        <w:lastRenderedPageBreak/>
        <w:t xml:space="preserve">Q: In the informal sector, if a man has more than one wife, what happens to additional wives, since the scheme covers only one wife and four children under 18? A: Only one legally married wife qualifies as a dependent, along with 4 biological children. Additional wives can </w:t>
      </w:r>
      <w:proofErr w:type="spellStart"/>
      <w:r w:rsidRPr="00641559">
        <w:t>enroll</w:t>
      </w:r>
      <w:proofErr w:type="spellEnd"/>
      <w:r w:rsidRPr="00641559">
        <w:t xml:space="preserve"> individually at ₦12,066 per year.</w:t>
      </w:r>
    </w:p>
    <w:p w14:paraId="49BC9EE3" w14:textId="77777777" w:rsidR="00641559" w:rsidRPr="00641559" w:rsidRDefault="00641559" w:rsidP="00641559">
      <w:r w:rsidRPr="00641559">
        <w:t>Q: Is there a program for students in higher institutions (over 18, who cannot benefit under parents)? A: Yes, the Tertiary Institutions Social Health Insurance Program (TISHIP).</w:t>
      </w:r>
    </w:p>
    <w:p w14:paraId="64283AA3" w14:textId="77777777" w:rsidR="00641559" w:rsidRPr="00641559" w:rsidRDefault="00641559" w:rsidP="00641559">
      <w:r w:rsidRPr="00641559">
        <w:t xml:space="preserve">Q: If an </w:t>
      </w:r>
      <w:proofErr w:type="spellStart"/>
      <w:r w:rsidRPr="00641559">
        <w:t>enrollee</w:t>
      </w:r>
      <w:proofErr w:type="spellEnd"/>
      <w:r w:rsidRPr="00641559">
        <w:t xml:space="preserve"> travels and faces an emergency with their OHIS card, can they access care outside Osun State? A: Yes, contact the assigned HMO/TPA for directives on treatment and bill settlement.</w:t>
      </w:r>
    </w:p>
    <w:p w14:paraId="765E66B0" w14:textId="77777777" w:rsidR="00641559" w:rsidRPr="00641559" w:rsidRDefault="00641559" w:rsidP="00641559">
      <w:r w:rsidRPr="00641559">
        <w:t>Q: Does the scheme cover all ailments? A: No, but all basic ailments are covered. Exclusions include cancer, psychiatric cases, etc.</w:t>
      </w:r>
    </w:p>
    <w:p w14:paraId="1E966839" w14:textId="77777777" w:rsidR="00641559" w:rsidRPr="00641559" w:rsidRDefault="00641559" w:rsidP="00641559">
      <w:r w:rsidRPr="00641559">
        <w:t xml:space="preserve">Q: What is the emergency number for more information about OHIS? A: Call 0700022556447. The call </w:t>
      </w:r>
      <w:proofErr w:type="spellStart"/>
      <w:r w:rsidRPr="00641559">
        <w:t>center</w:t>
      </w:r>
      <w:proofErr w:type="spellEnd"/>
      <w:r w:rsidRPr="00641559">
        <w:t xml:space="preserve"> attends in English, Yoruba, or Pidgin.</w:t>
      </w:r>
    </w:p>
    <w:p w14:paraId="0B2916F8" w14:textId="77777777" w:rsidR="00641559" w:rsidRPr="00641559" w:rsidRDefault="00641559" w:rsidP="00641559">
      <w:r w:rsidRPr="00641559">
        <w:t xml:space="preserve">Q: Does OHIS have an online presence (Twitter, Facebook, WhatsApp, website)? A: Yes: Facebook - </w:t>
      </w:r>
      <w:proofErr w:type="spellStart"/>
      <w:r w:rsidRPr="00641559">
        <w:t>Osunhealthinsurancescheme</w:t>
      </w:r>
      <w:proofErr w:type="spellEnd"/>
      <w:r w:rsidRPr="00641559">
        <w:t xml:space="preserve">; Twitter - @Osunhis; Website - </w:t>
      </w:r>
      <w:hyperlink r:id="rId4" w:tgtFrame="_blank" w:history="1">
        <w:r w:rsidRPr="00641559">
          <w:rPr>
            <w:rStyle w:val="Hyperlink"/>
          </w:rPr>
          <w:t>www.oshia.ng</w:t>
        </w:r>
      </w:hyperlink>
      <w:r w:rsidRPr="00641559">
        <w:t xml:space="preserve">; Email - </w:t>
      </w:r>
      <w:hyperlink r:id="rId5" w:tgtFrame="_blank" w:history="1">
        <w:r w:rsidRPr="00641559">
          <w:rPr>
            <w:rStyle w:val="Hyperlink"/>
          </w:rPr>
          <w:t>info@oshia.ng</w:t>
        </w:r>
      </w:hyperlink>
      <w:r w:rsidRPr="00641559">
        <w:t>.</w:t>
      </w:r>
    </w:p>
    <w:p w14:paraId="4262EDC7" w14:textId="77777777" w:rsidR="00641559" w:rsidRPr="00641559" w:rsidRDefault="00641559" w:rsidP="00641559">
      <w:r w:rsidRPr="00641559">
        <w:t xml:space="preserve">Q: How can an </w:t>
      </w:r>
      <w:proofErr w:type="spellStart"/>
      <w:r w:rsidRPr="00641559">
        <w:t>enrollee</w:t>
      </w:r>
      <w:proofErr w:type="spellEnd"/>
      <w:r w:rsidRPr="00641559">
        <w:t xml:space="preserve"> get a new OHIS card if the original is damaged or lost? A: Visit OHIS Headquarters with </w:t>
      </w:r>
      <w:proofErr w:type="gramStart"/>
      <w:r w:rsidRPr="00641559">
        <w:t>a sworn affidavit</w:t>
      </w:r>
      <w:proofErr w:type="gramEnd"/>
      <w:r w:rsidRPr="00641559">
        <w:t>, fill a request form stating the reason, and pay a token fee.</w:t>
      </w:r>
    </w:p>
    <w:p w14:paraId="6848C248" w14:textId="77777777" w:rsidR="00641559" w:rsidRPr="00641559" w:rsidRDefault="00641559" w:rsidP="00641559">
      <w:r w:rsidRPr="00641559">
        <w:t xml:space="preserve">Q: Can an </w:t>
      </w:r>
      <w:proofErr w:type="spellStart"/>
      <w:r w:rsidRPr="00641559">
        <w:t>enrollee</w:t>
      </w:r>
      <w:proofErr w:type="spellEnd"/>
      <w:r w:rsidRPr="00641559">
        <w:t xml:space="preserve"> receive treatment outside the state? A: Yes, for emergencies, midwifed by HMOs/TPAs.</w:t>
      </w:r>
    </w:p>
    <w:p w14:paraId="4A523FF0" w14:textId="77777777" w:rsidR="00641559" w:rsidRPr="00641559" w:rsidRDefault="00641559" w:rsidP="00641559">
      <w:r w:rsidRPr="00641559">
        <w:t>Q: What plan is available for retirees? A: Individual informal sector plan.</w:t>
      </w:r>
    </w:p>
    <w:p w14:paraId="506BB6B9" w14:textId="77777777" w:rsidR="00641559" w:rsidRPr="00641559" w:rsidRDefault="00641559" w:rsidP="00641559">
      <w:r w:rsidRPr="00641559">
        <w:t xml:space="preserve">Q: Can an </w:t>
      </w:r>
      <w:proofErr w:type="spellStart"/>
      <w:r w:rsidRPr="00641559">
        <w:t>enrollee</w:t>
      </w:r>
      <w:proofErr w:type="spellEnd"/>
      <w:r w:rsidRPr="00641559">
        <w:t xml:space="preserve"> access care without their OHIS card? A: Yes, for emergencies.</w:t>
      </w:r>
    </w:p>
    <w:p w14:paraId="4F4DBD8F" w14:textId="77777777" w:rsidR="00641559" w:rsidRPr="00641559" w:rsidRDefault="00641559" w:rsidP="00641559">
      <w:r w:rsidRPr="00641559">
        <w:t>Q: Does the scheme accommodate overseas treatment? A: No.</w:t>
      </w:r>
    </w:p>
    <w:p w14:paraId="746DF56E" w14:textId="77777777" w:rsidR="00641559" w:rsidRPr="00641559" w:rsidRDefault="00641559" w:rsidP="00641559">
      <w:r w:rsidRPr="00641559">
        <w:t xml:space="preserve">Q: How many times can an </w:t>
      </w:r>
      <w:proofErr w:type="spellStart"/>
      <w:r w:rsidRPr="00641559">
        <w:t>enrollee</w:t>
      </w:r>
      <w:proofErr w:type="spellEnd"/>
      <w:r w:rsidRPr="00641559">
        <w:t xml:space="preserve"> visit the hospital in a year? A: As many times as needed, within the benefit package provisions.</w:t>
      </w:r>
    </w:p>
    <w:p w14:paraId="396D7F0A" w14:textId="77777777" w:rsidR="00641559" w:rsidRPr="00641559" w:rsidRDefault="00641559" w:rsidP="00641559">
      <w:r w:rsidRPr="00641559">
        <w:t xml:space="preserve">Q: If I don't visit the facility all year as principal </w:t>
      </w:r>
      <w:proofErr w:type="spellStart"/>
      <w:r w:rsidRPr="00641559">
        <w:t>enrollee</w:t>
      </w:r>
      <w:proofErr w:type="spellEnd"/>
      <w:r w:rsidRPr="00641559">
        <w:t xml:space="preserve">, am I entitled to a refund of premiums (formal or informal)? A: No. The scheme is based on social solidarity—healthy pay for the sick, rich for the poor. Providers are paid monthly per </w:t>
      </w:r>
      <w:proofErr w:type="spellStart"/>
      <w:r w:rsidRPr="00641559">
        <w:t>enrollee</w:t>
      </w:r>
      <w:proofErr w:type="spellEnd"/>
      <w:r w:rsidRPr="00641559">
        <w:t>, regardless of usage.</w:t>
      </w:r>
    </w:p>
    <w:p w14:paraId="38AF62B3" w14:textId="77777777" w:rsidR="00641559" w:rsidRPr="00641559" w:rsidRDefault="00641559" w:rsidP="00641559">
      <w:r w:rsidRPr="00641559">
        <w:t xml:space="preserve">Q: If both husband and wife are civil servants, who is the custodian for the children? A: The wife chooses the facility for the children. Children cannot be beneficiaries of </w:t>
      </w:r>
      <w:proofErr w:type="gramStart"/>
      <w:r w:rsidRPr="00641559">
        <w:t>both to</w:t>
      </w:r>
      <w:proofErr w:type="gramEnd"/>
      <w:r w:rsidRPr="00641559">
        <w:t xml:space="preserve"> avoid double capitation.</w:t>
      </w:r>
    </w:p>
    <w:p w14:paraId="3B6A2C1E" w14:textId="77777777" w:rsidR="00641559" w:rsidRPr="00641559" w:rsidRDefault="00641559" w:rsidP="00641559">
      <w:r w:rsidRPr="00641559">
        <w:lastRenderedPageBreak/>
        <w:t>Q: What efforts does OSHIA make to monitor/supervise healthcare providers (HCPs)? A: The Standards &amp; Quality Assurance (SQA) department conducts frequent visitations to ensure compliance with OHIS rules and benefit packages.</w:t>
      </w:r>
    </w:p>
    <w:p w14:paraId="732B527D" w14:textId="77777777" w:rsidR="00641559" w:rsidRPr="00641559" w:rsidRDefault="00641559" w:rsidP="00641559">
      <w:r w:rsidRPr="00641559">
        <w:t xml:space="preserve">Q: Does the scheme include surgical procedures? A: Yes, e.g., herniorrhaphy, appendicectomy, </w:t>
      </w:r>
      <w:proofErr w:type="spellStart"/>
      <w:r w:rsidRPr="00641559">
        <w:t>cesarean</w:t>
      </w:r>
      <w:proofErr w:type="spellEnd"/>
      <w:r w:rsidRPr="00641559">
        <w:t xml:space="preserve"> section.</w:t>
      </w:r>
    </w:p>
    <w:p w14:paraId="60086C36" w14:textId="77777777" w:rsidR="00641559" w:rsidRPr="00641559" w:rsidRDefault="00641559" w:rsidP="00641559">
      <w:r w:rsidRPr="00641559">
        <w:t>Q: What is the Equity Fund, who pays it, and what is it for? A: Contributions from federal, state, and local governments to cover the vulnerable in society.</w:t>
      </w:r>
    </w:p>
    <w:p w14:paraId="728C9C18" w14:textId="77777777" w:rsidR="00932E3B" w:rsidRPr="00641559" w:rsidRDefault="00932E3B" w:rsidP="00641559"/>
    <w:sectPr w:rsidR="00932E3B" w:rsidRPr="00641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37"/>
    <w:rsid w:val="000D3266"/>
    <w:rsid w:val="00224CB6"/>
    <w:rsid w:val="003B4715"/>
    <w:rsid w:val="00621437"/>
    <w:rsid w:val="0062773F"/>
    <w:rsid w:val="00641559"/>
    <w:rsid w:val="00932E3B"/>
    <w:rsid w:val="009837E9"/>
    <w:rsid w:val="00C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AB3F6"/>
  <w15:chartTrackingRefBased/>
  <w15:docId w15:val="{7A5E7EDB-2EC2-434C-BD7D-6D6B1AEA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3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3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3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3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3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2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2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3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2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3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21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641559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5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oshia.ng" TargetMode="External"/><Relationship Id="rId4" Type="http://schemas.openxmlformats.org/officeDocument/2006/relationships/hyperlink" Target="http://www.oshia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843</Words>
  <Characters>4370</Characters>
  <Application>Microsoft Office Word</Application>
  <DocSecurity>0</DocSecurity>
  <Lines>77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1</cp:revision>
  <dcterms:created xsi:type="dcterms:W3CDTF">2025-11-18T05:22:00Z</dcterms:created>
  <dcterms:modified xsi:type="dcterms:W3CDTF">2025-11-18T05:31:00Z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b0b8985d-80ae-4cef-a949-64d16521b0b2</vt:lpwstr>
  </property>
</Properties>
</file>