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121B" w14:textId="050E8406" w:rsidR="00932E3B" w:rsidRPr="00B16DE7" w:rsidRDefault="00B16DE7" w:rsidP="00B16DE7">
      <w:r w:rsidRPr="00B16DE7">
        <w:t>SOHEMA FAQ</w:t>
      </w:r>
    </w:p>
    <w:p w14:paraId="5C314E94" w14:textId="77777777" w:rsidR="00B16DE7" w:rsidRPr="00B16DE7" w:rsidRDefault="00B16DE7" w:rsidP="00B16DE7">
      <w:r w:rsidRPr="00B16DE7">
        <w:t>Q: What is SOHEMA? A: Established by Law No. 2 of 2018 to regulate and administer the contributory health scheme for universal coverage.</w:t>
      </w:r>
    </w:p>
    <w:p w14:paraId="6AA06372" w14:textId="77777777" w:rsidR="00B16DE7" w:rsidRPr="00B16DE7" w:rsidRDefault="00B16DE7" w:rsidP="00B16DE7">
      <w:r w:rsidRPr="00B16DE7">
        <w:t>Q: Main goal? A: Mobilize stakeholders for sustainable health financing across formal, informal, and vulnerable groups.</w:t>
      </w:r>
    </w:p>
    <w:p w14:paraId="26140AE5" w14:textId="77777777" w:rsidR="00B16DE7" w:rsidRPr="00B16DE7" w:rsidRDefault="00B16DE7" w:rsidP="00B16DE7">
      <w:r w:rsidRPr="00B16DE7">
        <w:t>Q: Is it compulsory? A: Yes, for all residents.</w:t>
      </w:r>
    </w:p>
    <w:p w14:paraId="69F2BE0B" w14:textId="77777777" w:rsidR="00B16DE7" w:rsidRPr="00B16DE7" w:rsidRDefault="00B16DE7" w:rsidP="00B16DE7">
      <w:r w:rsidRPr="00B16DE7">
        <w:t xml:space="preserve">Q: </w:t>
      </w:r>
      <w:proofErr w:type="spellStart"/>
      <w:r w:rsidRPr="00B16DE7">
        <w:t>Enrollment</w:t>
      </w:r>
      <w:proofErr w:type="spellEnd"/>
      <w:r w:rsidRPr="00B16DE7">
        <w:t xml:space="preserve"> categories? A: Formal (public/private workers), Informal (self-employed), Vulnerable (pregnant, children, elderly, disabled), Corporates.</w:t>
      </w:r>
    </w:p>
    <w:p w14:paraId="20719772" w14:textId="77777777" w:rsidR="00B16DE7" w:rsidRPr="00B16DE7" w:rsidRDefault="00B16DE7" w:rsidP="00B16DE7">
      <w:r w:rsidRPr="00B16DE7">
        <w:t xml:space="preserve">Q: Documents for </w:t>
      </w:r>
      <w:proofErr w:type="spellStart"/>
      <w:r w:rsidRPr="00B16DE7">
        <w:t>enrollment</w:t>
      </w:r>
      <w:proofErr w:type="spellEnd"/>
      <w:r w:rsidRPr="00B16DE7">
        <w:t>? A: National ID and recent pay slip.</w:t>
      </w:r>
    </w:p>
    <w:p w14:paraId="40CBB606" w14:textId="77777777" w:rsidR="00B16DE7" w:rsidRPr="00B16DE7" w:rsidRDefault="00B16DE7" w:rsidP="00B16DE7">
      <w:r w:rsidRPr="00B16DE7">
        <w:t xml:space="preserve">Q: </w:t>
      </w:r>
      <w:proofErr w:type="spellStart"/>
      <w:r w:rsidRPr="00B16DE7">
        <w:t>Enrollment</w:t>
      </w:r>
      <w:proofErr w:type="spellEnd"/>
      <w:r w:rsidRPr="00B16DE7">
        <w:t xml:space="preserve"> steps? A: 1. Determine category. 2. Gather documents. 3. Visit SOHEMA office/</w:t>
      </w:r>
      <w:proofErr w:type="spellStart"/>
      <w:r w:rsidRPr="00B16DE7">
        <w:t>center</w:t>
      </w:r>
      <w:proofErr w:type="spellEnd"/>
      <w:r w:rsidRPr="00B16DE7">
        <w:t>. 4. Receive ID card for access.</w:t>
      </w:r>
    </w:p>
    <w:p w14:paraId="6212D434" w14:textId="77777777" w:rsidR="00B16DE7" w:rsidRPr="00B16DE7" w:rsidRDefault="00B16DE7" w:rsidP="00B16DE7">
      <w:r w:rsidRPr="00B16DE7">
        <w:t>Q: Premiums for formal/informal? A: Formal: 5% employee + 5% employer of basic salary. Informal: ₦15,000 individual annual.</w:t>
      </w:r>
    </w:p>
    <w:p w14:paraId="0763A86F" w14:textId="77777777" w:rsidR="00B16DE7" w:rsidRPr="00B16DE7" w:rsidRDefault="00B16DE7" w:rsidP="00B16DE7">
      <w:r w:rsidRPr="00B16DE7">
        <w:t>Q: Waiting period? A: 30 days for all.</w:t>
      </w:r>
    </w:p>
    <w:p w14:paraId="15416020" w14:textId="77777777" w:rsidR="00B16DE7" w:rsidRPr="00B16DE7" w:rsidRDefault="00B16DE7" w:rsidP="00B16DE7">
      <w:r w:rsidRPr="00B16DE7">
        <w:t>Q: Benefits? A: Affordable coverage, network access, financial protection, family inclusion (spouse + 4 children under 18).</w:t>
      </w:r>
    </w:p>
    <w:p w14:paraId="08116F24" w14:textId="77777777" w:rsidR="00B16DE7" w:rsidRPr="00B16DE7" w:rsidRDefault="00B16DE7" w:rsidP="00B16DE7">
      <w:r w:rsidRPr="00B16DE7">
        <w:t>Q: Informal sector program? A: Covers artisans, traders, rural dwellers not in formal/vulnerable.</w:t>
      </w:r>
    </w:p>
    <w:p w14:paraId="1FE15E72" w14:textId="77777777" w:rsidR="00B16DE7" w:rsidRPr="00B16DE7" w:rsidRDefault="00B16DE7" w:rsidP="00B16DE7">
      <w:r w:rsidRPr="00B16DE7">
        <w:t>Q: Change provider? A: Yes, after 6 months.</w:t>
      </w:r>
    </w:p>
    <w:p w14:paraId="23F0EEE4" w14:textId="77777777" w:rsidR="00B16DE7" w:rsidRPr="00B16DE7" w:rsidRDefault="00B16DE7" w:rsidP="00B16DE7">
      <w:r w:rsidRPr="00B16DE7">
        <w:t>Q: Out-of-state emergency? A: Yes, via accredited providers.</w:t>
      </w:r>
    </w:p>
    <w:p w14:paraId="6D09727F" w14:textId="77777777" w:rsidR="00B16DE7" w:rsidRPr="00B16DE7" w:rsidRDefault="00B16DE7" w:rsidP="00B16DE7">
      <w:r w:rsidRPr="00B16DE7">
        <w:t>Q: Coverage details? A: Formal: Workers/families. Informal: Individuals/groups. Vulnerable: Free/subsidized.</w:t>
      </w:r>
    </w:p>
    <w:p w14:paraId="1E7A71E4" w14:textId="77777777" w:rsidR="00B16DE7" w:rsidRPr="00B16DE7" w:rsidRDefault="00B16DE7" w:rsidP="00B16DE7">
      <w:r w:rsidRPr="00B16DE7">
        <w:t>Q: Emergency contact? A: SOHEMA offices; website: sochema.sk.gov.ng.</w:t>
      </w:r>
    </w:p>
    <w:p w14:paraId="5A700620" w14:textId="77777777" w:rsidR="00B16DE7" w:rsidRPr="00B16DE7" w:rsidRDefault="00B16DE7" w:rsidP="00B16DE7">
      <w:r w:rsidRPr="00B16DE7">
        <w:t>Q: Online presence? A: Website: sochema.sk.gov.ng; Programs section for details.</w:t>
      </w:r>
    </w:p>
    <w:p w14:paraId="16A7F2B6" w14:textId="77777777" w:rsidR="00B16DE7" w:rsidRPr="00B16DE7" w:rsidRDefault="00B16DE7" w:rsidP="00B16DE7">
      <w:r w:rsidRPr="00B16DE7">
        <w:t>Q: Lost card? A: Report to office with proof, pay token.</w:t>
      </w:r>
    </w:p>
    <w:p w14:paraId="4416F7F9" w14:textId="77777777" w:rsidR="00B16DE7" w:rsidRPr="00B16DE7" w:rsidRDefault="00B16DE7" w:rsidP="00B16DE7">
      <w:r w:rsidRPr="00B16DE7">
        <w:t>Q: Surgeries? A: Yes, within benefit package.</w:t>
      </w:r>
    </w:p>
    <w:p w14:paraId="4033ECB7" w14:textId="77777777" w:rsidR="00B16DE7" w:rsidRPr="00B16DE7" w:rsidRDefault="00B16DE7" w:rsidP="00B16DE7">
      <w:r w:rsidRPr="00B16DE7">
        <w:t>Q: Equity Fund? A: For vulnerable groups.</w:t>
      </w:r>
    </w:p>
    <w:p w14:paraId="1F1C3DEA" w14:textId="77777777" w:rsidR="00B16DE7" w:rsidRPr="00B16DE7" w:rsidRDefault="00B16DE7" w:rsidP="00B16DE7"/>
    <w:sectPr w:rsidR="00B16DE7" w:rsidRPr="00B16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E7"/>
    <w:rsid w:val="000D3266"/>
    <w:rsid w:val="00486F0A"/>
    <w:rsid w:val="00932E3B"/>
    <w:rsid w:val="009837E9"/>
    <w:rsid w:val="00B16DE7"/>
    <w:rsid w:val="00CF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3EB2A8"/>
  <w15:chartTrackingRefBased/>
  <w15:docId w15:val="{0F041BAC-EBA4-42F6-B9FB-3532E303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E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E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E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E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E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E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E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16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E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16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E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16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E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16D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B16D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1336</Characters>
  <Application>Microsoft Office Word</Application>
  <DocSecurity>0</DocSecurity>
  <Lines>27</Lines>
  <Paragraphs>19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1</cp:revision>
  <dcterms:created xsi:type="dcterms:W3CDTF">2025-11-18T05:34:00Z</dcterms:created>
  <dcterms:modified xsi:type="dcterms:W3CDTF">2025-11-18T05:35:00Z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dcc238b3-669c-4e9b-81b5-0f82514430f6</vt:lpwstr>
  </property>
</Properties>
</file>