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4B0" w:rsidRPr="00C85A82" w:rsidRDefault="00555A1A">
      <w:pPr>
        <w:rPr>
          <w:rFonts w:ascii="Century Gothic" w:hAnsi="Century Gothic"/>
          <w:b/>
          <w:sz w:val="20"/>
          <w:szCs w:val="20"/>
          <w:u w:val="single"/>
        </w:rPr>
      </w:pPr>
      <w:r w:rsidRPr="00C85A82">
        <w:rPr>
          <w:rFonts w:ascii="Century Gothic" w:hAnsi="Century Gothic"/>
          <w:b/>
          <w:sz w:val="20"/>
          <w:szCs w:val="20"/>
          <w:u w:val="single"/>
        </w:rPr>
        <w:t>Homoscedasticity</w:t>
      </w:r>
      <w:r w:rsidR="00C85A82" w:rsidRPr="00C85A82">
        <w:rPr>
          <w:rFonts w:ascii="Century Gothic" w:hAnsi="Century Gothic"/>
          <w:b/>
          <w:sz w:val="20"/>
          <w:szCs w:val="20"/>
          <w:u w:val="single"/>
        </w:rPr>
        <w:t xml:space="preserve"> and Heteroscedasticity</w:t>
      </w:r>
    </w:p>
    <w:p w:rsidR="00555A1A" w:rsidRPr="00C85A82" w:rsidRDefault="00AE7C76" w:rsidP="00CD0CD7">
      <w:pPr>
        <w:spacing w:after="0"/>
        <w:jc w:val="both"/>
        <w:rPr>
          <w:rFonts w:ascii="Century Gothic" w:hAnsi="Century Gothic"/>
          <w:sz w:val="20"/>
          <w:szCs w:val="20"/>
        </w:rPr>
      </w:pPr>
      <w:r w:rsidRPr="00C85A82">
        <w:rPr>
          <w:rFonts w:ascii="Century Gothic" w:hAnsi="Century Gothic"/>
          <w:sz w:val="20"/>
          <w:szCs w:val="20"/>
        </w:rPr>
        <w:t>Is an assumption in Linear</w:t>
      </w:r>
      <w:r w:rsidR="00555A1A" w:rsidRPr="00C85A82">
        <w:rPr>
          <w:rFonts w:ascii="Century Gothic" w:hAnsi="Century Gothic"/>
          <w:sz w:val="20"/>
          <w:szCs w:val="20"/>
        </w:rPr>
        <w:t xml:space="preserve"> </w:t>
      </w:r>
      <w:proofErr w:type="gramStart"/>
      <w:r w:rsidR="00CD0CD7" w:rsidRPr="00C85A82">
        <w:rPr>
          <w:rFonts w:ascii="Century Gothic" w:hAnsi="Century Gothic"/>
          <w:sz w:val="20"/>
          <w:szCs w:val="20"/>
        </w:rPr>
        <w:t>Analysis.</w:t>
      </w:r>
      <w:proofErr w:type="gramEnd"/>
      <w:r w:rsidR="00CD0CD7" w:rsidRPr="00C85A82">
        <w:rPr>
          <w:rFonts w:ascii="Century Gothic" w:hAnsi="Century Gothic"/>
          <w:sz w:val="20"/>
          <w:szCs w:val="20"/>
        </w:rPr>
        <w:t xml:space="preserve"> First</w:t>
      </w:r>
      <w:r w:rsidR="00555A1A" w:rsidRPr="00C85A82">
        <w:rPr>
          <w:rFonts w:ascii="Century Gothic" w:hAnsi="Century Gothic"/>
          <w:sz w:val="20"/>
          <w:szCs w:val="20"/>
        </w:rPr>
        <w:t xml:space="preserve"> we must first understand </w:t>
      </w:r>
      <w:r w:rsidR="00CD0CD7" w:rsidRPr="00C85A82">
        <w:rPr>
          <w:rFonts w:ascii="Century Gothic" w:hAnsi="Century Gothic"/>
          <w:color w:val="000000" w:themeColor="text1"/>
          <w:sz w:val="20"/>
          <w:szCs w:val="20"/>
        </w:rPr>
        <w:t>r</w:t>
      </w:r>
      <w:r w:rsidR="00555A1A" w:rsidRPr="00C85A82">
        <w:rPr>
          <w:rFonts w:ascii="Century Gothic" w:hAnsi="Century Gothic"/>
          <w:color w:val="000000" w:themeColor="text1"/>
          <w:sz w:val="20"/>
          <w:szCs w:val="20"/>
        </w:rPr>
        <w:t xml:space="preserve">esidual value </w:t>
      </w:r>
      <w:r w:rsidR="00555A1A" w:rsidRPr="00C85A82">
        <w:rPr>
          <w:rFonts w:ascii="Century Gothic" w:hAnsi="Century Gothic"/>
          <w:sz w:val="20"/>
          <w:szCs w:val="20"/>
        </w:rPr>
        <w:t xml:space="preserve">of the dependent variable in the regression </w:t>
      </w:r>
      <w:proofErr w:type="gramStart"/>
      <w:r w:rsidR="00555A1A" w:rsidRPr="00C85A82">
        <w:rPr>
          <w:rFonts w:ascii="Century Gothic" w:hAnsi="Century Gothic"/>
          <w:sz w:val="20"/>
          <w:szCs w:val="20"/>
        </w:rPr>
        <w:t xml:space="preserve">Analysis  </w:t>
      </w:r>
      <w:r w:rsidRPr="00C85A82">
        <w:rPr>
          <w:rFonts w:ascii="Century Gothic" w:hAnsi="Century Gothic"/>
          <w:sz w:val="20"/>
          <w:szCs w:val="20"/>
        </w:rPr>
        <w:t>.</w:t>
      </w:r>
      <w:proofErr w:type="gramEnd"/>
    </w:p>
    <w:p w:rsidR="00555A1A" w:rsidRPr="00C85A82" w:rsidRDefault="00555A1A" w:rsidP="00CD0CD7">
      <w:pPr>
        <w:spacing w:after="0"/>
        <w:jc w:val="both"/>
        <w:rPr>
          <w:rFonts w:ascii="Century Gothic" w:hAnsi="Century Gothic"/>
          <w:sz w:val="20"/>
          <w:szCs w:val="20"/>
        </w:rPr>
      </w:pPr>
      <w:r w:rsidRPr="00C85A82">
        <w:rPr>
          <w:rFonts w:ascii="Century Gothic" w:hAnsi="Century Gothic"/>
          <w:b/>
          <w:color w:val="FF0000"/>
          <w:sz w:val="20"/>
          <w:szCs w:val="20"/>
        </w:rPr>
        <w:t>Residual values</w:t>
      </w:r>
      <w:r w:rsidRPr="00C85A82">
        <w:rPr>
          <w:rFonts w:ascii="Century Gothic" w:hAnsi="Century Gothic"/>
          <w:color w:val="FF0000"/>
          <w:sz w:val="20"/>
          <w:szCs w:val="20"/>
        </w:rPr>
        <w:t xml:space="preserve"> </w:t>
      </w:r>
      <w:r w:rsidRPr="00C85A82">
        <w:rPr>
          <w:rFonts w:ascii="Century Gothic" w:hAnsi="Century Gothic"/>
          <w:sz w:val="20"/>
          <w:szCs w:val="20"/>
        </w:rPr>
        <w:t xml:space="preserve">are simply the </w:t>
      </w:r>
      <w:r w:rsidRPr="00C85A82">
        <w:rPr>
          <w:rFonts w:ascii="Century Gothic" w:hAnsi="Century Gothic"/>
          <w:b/>
          <w:color w:val="FF0000"/>
          <w:sz w:val="20"/>
          <w:szCs w:val="20"/>
        </w:rPr>
        <w:t>error terms</w:t>
      </w:r>
      <w:r w:rsidRPr="00C85A82">
        <w:rPr>
          <w:rFonts w:ascii="Century Gothic" w:hAnsi="Century Gothic"/>
          <w:sz w:val="20"/>
          <w:szCs w:val="20"/>
        </w:rPr>
        <w:t xml:space="preserve">. It is </w:t>
      </w:r>
      <w:r w:rsidRPr="00C85A82">
        <w:rPr>
          <w:rFonts w:ascii="Century Gothic" w:hAnsi="Century Gothic"/>
          <w:color w:val="000000" w:themeColor="text1"/>
          <w:sz w:val="20"/>
          <w:szCs w:val="20"/>
        </w:rPr>
        <w:t>the different</w:t>
      </w:r>
      <w:r w:rsidRPr="00C85A82">
        <w:rPr>
          <w:rFonts w:ascii="Century Gothic" w:hAnsi="Century Gothic"/>
          <w:b/>
          <w:color w:val="000000" w:themeColor="text1"/>
          <w:sz w:val="20"/>
          <w:szCs w:val="20"/>
          <w:u w:val="single"/>
        </w:rPr>
        <w:t xml:space="preserve"> </w:t>
      </w:r>
      <w:r w:rsidRPr="00C85A82">
        <w:rPr>
          <w:rFonts w:ascii="Century Gothic" w:hAnsi="Century Gothic"/>
          <w:color w:val="000000" w:themeColor="text1"/>
          <w:sz w:val="20"/>
          <w:szCs w:val="20"/>
        </w:rPr>
        <w:t xml:space="preserve">between observed </w:t>
      </w:r>
      <w:proofErr w:type="gramStart"/>
      <w:r w:rsidRPr="00C85A82">
        <w:rPr>
          <w:rFonts w:ascii="Century Gothic" w:hAnsi="Century Gothic"/>
          <w:color w:val="000000" w:themeColor="text1"/>
          <w:sz w:val="20"/>
          <w:szCs w:val="20"/>
        </w:rPr>
        <w:t>valued</w:t>
      </w:r>
      <w:r w:rsidR="00BB06AE" w:rsidRPr="00C85A82">
        <w:rPr>
          <w:rFonts w:ascii="Century Gothic" w:hAnsi="Century Gothic"/>
          <w:color w:val="000000" w:themeColor="text1"/>
          <w:sz w:val="20"/>
          <w:szCs w:val="20"/>
        </w:rPr>
        <w:t>(</w:t>
      </w:r>
      <w:proofErr w:type="gramEnd"/>
      <w:r w:rsidR="00BB06AE" w:rsidRPr="00C85A82">
        <w:rPr>
          <w:rFonts w:ascii="Century Gothic" w:hAnsi="Century Gothic"/>
          <w:color w:val="000000" w:themeColor="text1"/>
          <w:sz w:val="20"/>
          <w:szCs w:val="20"/>
        </w:rPr>
        <w:t>actual)</w:t>
      </w:r>
      <w:r w:rsidRPr="00C85A82">
        <w:rPr>
          <w:rFonts w:ascii="Century Gothic" w:hAnsi="Century Gothic"/>
          <w:color w:val="000000" w:themeColor="text1"/>
          <w:sz w:val="20"/>
          <w:szCs w:val="20"/>
        </w:rPr>
        <w:t xml:space="preserve"> </w:t>
      </w:r>
      <w:r w:rsidRPr="00C85A82">
        <w:rPr>
          <w:rFonts w:ascii="Century Gothic" w:hAnsi="Century Gothic"/>
          <w:sz w:val="20"/>
          <w:szCs w:val="20"/>
        </w:rPr>
        <w:t>and the predicted value of dependent variable. Homoscedasticity refers to whether these residual are equally distributed or whether they tend to cluster together at some values and spread far at some other values.</w:t>
      </w:r>
    </w:p>
    <w:p w:rsidR="00555A1A" w:rsidRPr="00C85A82" w:rsidRDefault="00555A1A" w:rsidP="00CD0CD7">
      <w:pPr>
        <w:spacing w:after="0"/>
        <w:jc w:val="both"/>
        <w:rPr>
          <w:rFonts w:ascii="Century Gothic" w:hAnsi="Century Gothic"/>
          <w:sz w:val="20"/>
          <w:szCs w:val="20"/>
        </w:rPr>
      </w:pPr>
      <w:r w:rsidRPr="00C85A82">
        <w:rPr>
          <w:rFonts w:ascii="Century Gothic" w:hAnsi="Century Gothic"/>
          <w:sz w:val="20"/>
          <w:szCs w:val="20"/>
        </w:rPr>
        <w:t xml:space="preserve">If the residuals are equally distributed it is called </w:t>
      </w:r>
      <w:r w:rsidRPr="00C85A82">
        <w:rPr>
          <w:rFonts w:ascii="Century Gothic" w:hAnsi="Century Gothic"/>
          <w:sz w:val="20"/>
          <w:szCs w:val="20"/>
          <w:highlight w:val="yellow"/>
          <w:u w:val="single"/>
        </w:rPr>
        <w:t>Homoscedasticity</w:t>
      </w:r>
      <w:r w:rsidRPr="00C85A82">
        <w:rPr>
          <w:rFonts w:ascii="Century Gothic" w:hAnsi="Century Gothic"/>
          <w:sz w:val="20"/>
          <w:szCs w:val="20"/>
          <w:highlight w:val="yellow"/>
        </w:rPr>
        <w:t>.</w:t>
      </w:r>
    </w:p>
    <w:p w:rsidR="00555A1A" w:rsidRPr="00C85A82" w:rsidRDefault="00555A1A" w:rsidP="00CD0CD7">
      <w:pPr>
        <w:spacing w:after="0"/>
        <w:jc w:val="both"/>
        <w:rPr>
          <w:rFonts w:ascii="Century Gothic" w:hAnsi="Century Gothic"/>
          <w:sz w:val="20"/>
          <w:szCs w:val="20"/>
          <w:u w:val="single"/>
        </w:rPr>
      </w:pPr>
      <w:r w:rsidRPr="00C85A82">
        <w:rPr>
          <w:rFonts w:ascii="Century Gothic" w:hAnsi="Century Gothic"/>
          <w:sz w:val="20"/>
          <w:szCs w:val="20"/>
        </w:rPr>
        <w:t xml:space="preserve">If the residual tend to cluster together at some values and spread far at some other values it is called </w:t>
      </w:r>
      <w:r w:rsidRPr="00C85A82">
        <w:rPr>
          <w:rFonts w:ascii="Century Gothic" w:hAnsi="Century Gothic"/>
          <w:sz w:val="20"/>
          <w:szCs w:val="20"/>
          <w:highlight w:val="yellow"/>
          <w:u w:val="single"/>
        </w:rPr>
        <w:t>Heteroscedasticity</w:t>
      </w:r>
    </w:p>
    <w:p w:rsidR="00CD0CD7" w:rsidRPr="00C85A82" w:rsidRDefault="00CD0CD7" w:rsidP="00CD0CD7">
      <w:pPr>
        <w:spacing w:after="0"/>
        <w:rPr>
          <w:rFonts w:ascii="Century Gothic" w:hAnsi="Century Gothic"/>
          <w:sz w:val="20"/>
          <w:szCs w:val="20"/>
        </w:rPr>
      </w:pPr>
    </w:p>
    <w:p w:rsidR="00C85A82" w:rsidRDefault="00555A1A" w:rsidP="00C85A82">
      <w:pPr>
        <w:rPr>
          <w:rFonts w:ascii="Century Gothic" w:hAnsi="Century Gothic"/>
          <w:sz w:val="20"/>
          <w:szCs w:val="20"/>
        </w:rPr>
      </w:pPr>
      <w:r w:rsidRPr="00C85A82">
        <w:rPr>
          <w:rFonts w:ascii="Century Gothic" w:hAnsi="Century Gothic"/>
          <w:noProof/>
          <w:sz w:val="20"/>
          <w:szCs w:val="20"/>
        </w:rPr>
        <w:drawing>
          <wp:inline distT="0" distB="0" distL="0" distR="0" wp14:anchorId="4962EBA9" wp14:editId="72F793B9">
            <wp:extent cx="3994150" cy="197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94150" cy="1974850"/>
                    </a:xfrm>
                    <a:prstGeom prst="rect">
                      <a:avLst/>
                    </a:prstGeom>
                  </pic:spPr>
                </pic:pic>
              </a:graphicData>
            </a:graphic>
          </wp:inline>
        </w:drawing>
      </w:r>
      <w:r w:rsidRPr="00C85A82">
        <w:rPr>
          <w:rFonts w:ascii="Century Gothic" w:hAnsi="Century Gothic"/>
          <w:sz w:val="20"/>
          <w:szCs w:val="20"/>
        </w:rPr>
        <w:t xml:space="preserve">  </w:t>
      </w:r>
    </w:p>
    <w:p w:rsidR="00C85A82" w:rsidRPr="00FF203A" w:rsidRDefault="00C85A82" w:rsidP="00C85A82">
      <w:pPr>
        <w:rPr>
          <w:rFonts w:ascii="Century Gothic" w:hAnsi="Century Gothic"/>
          <w:b/>
          <w:sz w:val="20"/>
          <w:szCs w:val="20"/>
          <w:u w:val="single"/>
        </w:rPr>
      </w:pPr>
    </w:p>
    <w:p w:rsidR="00C05BCD" w:rsidRPr="00FF203A" w:rsidRDefault="00FF203A" w:rsidP="00C05BCD">
      <w:pPr>
        <w:spacing w:after="0"/>
        <w:rPr>
          <w:rFonts w:ascii="Century Gothic" w:hAnsi="Century Gothic"/>
          <w:b/>
          <w:sz w:val="20"/>
          <w:szCs w:val="20"/>
          <w:u w:val="single"/>
        </w:rPr>
      </w:pPr>
      <w:proofErr w:type="gramStart"/>
      <w:r w:rsidRPr="00FF203A">
        <w:rPr>
          <w:rFonts w:ascii="Century Gothic" w:hAnsi="Century Gothic"/>
          <w:b/>
          <w:sz w:val="20"/>
          <w:szCs w:val="20"/>
          <w:u w:val="single"/>
        </w:rPr>
        <w:t>The significance of Homoscedasticity.</w:t>
      </w:r>
      <w:proofErr w:type="gramEnd"/>
    </w:p>
    <w:p w:rsidR="00C05BCD" w:rsidRDefault="00C05BCD" w:rsidP="00C05BCD">
      <w:pPr>
        <w:spacing w:after="0"/>
        <w:rPr>
          <w:rFonts w:ascii="Century Gothic" w:hAnsi="Century Gothic"/>
          <w:sz w:val="20"/>
          <w:szCs w:val="20"/>
        </w:rPr>
      </w:pPr>
    </w:p>
    <w:p w:rsidR="00C05BCD" w:rsidRPr="00C05BCD" w:rsidRDefault="00C05BCD" w:rsidP="00C05BCD">
      <w:pPr>
        <w:spacing w:after="0"/>
        <w:rPr>
          <w:rFonts w:ascii="Century Gothic" w:hAnsi="Century Gothic"/>
          <w:sz w:val="20"/>
          <w:szCs w:val="20"/>
        </w:rPr>
      </w:pPr>
      <w:r w:rsidRPr="00C05BCD">
        <w:rPr>
          <w:rFonts w:ascii="Century Gothic" w:hAnsi="Century Gothic"/>
          <w:sz w:val="20"/>
          <w:szCs w:val="20"/>
        </w:rPr>
        <w:t xml:space="preserve">Check for homoscedasticity when using regression </w:t>
      </w:r>
      <w:bookmarkStart w:id="0" w:name="_GoBack"/>
      <w:bookmarkEnd w:id="0"/>
      <w:r w:rsidRPr="00C05BCD">
        <w:rPr>
          <w:rFonts w:ascii="Century Gothic" w:hAnsi="Century Gothic"/>
          <w:sz w:val="20"/>
          <w:szCs w:val="20"/>
        </w:rPr>
        <w:t>to ensure the reliability of your model's predictions.</w:t>
      </w:r>
    </w:p>
    <w:p w:rsidR="00C05BCD" w:rsidRPr="00C05BCD" w:rsidRDefault="00C05BCD" w:rsidP="00C05BCD">
      <w:pPr>
        <w:spacing w:after="0"/>
        <w:rPr>
          <w:rFonts w:ascii="Century Gothic" w:hAnsi="Century Gothic"/>
          <w:sz w:val="20"/>
          <w:szCs w:val="20"/>
        </w:rPr>
      </w:pPr>
    </w:p>
    <w:p w:rsidR="00C05BCD" w:rsidRPr="00C05BCD" w:rsidRDefault="00C05BCD" w:rsidP="00C05BCD">
      <w:pPr>
        <w:spacing w:after="0"/>
        <w:rPr>
          <w:rFonts w:ascii="Century Gothic" w:hAnsi="Century Gothic"/>
          <w:sz w:val="20"/>
          <w:szCs w:val="20"/>
        </w:rPr>
      </w:pPr>
      <w:r w:rsidRPr="00C05BCD">
        <w:rPr>
          <w:rFonts w:ascii="Century Gothic" w:hAnsi="Century Gothic"/>
          <w:sz w:val="20"/>
          <w:szCs w:val="20"/>
        </w:rPr>
        <w:t>Valid Inferences: Assess homoscedasticity to maintain the validity of statistical inferences and confidence intervals derived from your regression results.</w:t>
      </w:r>
    </w:p>
    <w:p w:rsidR="00C05BCD" w:rsidRPr="00C05BCD" w:rsidRDefault="00C05BCD" w:rsidP="00C05BCD">
      <w:pPr>
        <w:spacing w:after="0"/>
        <w:rPr>
          <w:rFonts w:ascii="Century Gothic" w:hAnsi="Century Gothic"/>
          <w:sz w:val="20"/>
          <w:szCs w:val="20"/>
        </w:rPr>
      </w:pPr>
    </w:p>
    <w:p w:rsidR="00C05BCD" w:rsidRPr="00C05BCD" w:rsidRDefault="00C05BCD" w:rsidP="00C05BCD">
      <w:pPr>
        <w:spacing w:after="0"/>
        <w:rPr>
          <w:rFonts w:ascii="Century Gothic" w:hAnsi="Century Gothic"/>
          <w:sz w:val="20"/>
          <w:szCs w:val="20"/>
        </w:rPr>
      </w:pPr>
      <w:r w:rsidRPr="00C05BCD">
        <w:rPr>
          <w:rFonts w:ascii="Century Gothic" w:hAnsi="Century Gothic"/>
          <w:sz w:val="20"/>
          <w:szCs w:val="20"/>
        </w:rPr>
        <w:t>Residual Analysis: Examine residuals by plotting them against predicted values to visually check for consistent variability.</w:t>
      </w:r>
    </w:p>
    <w:p w:rsidR="00C05BCD" w:rsidRPr="00C05BCD" w:rsidRDefault="00C05BCD" w:rsidP="00C05BCD">
      <w:pPr>
        <w:spacing w:after="0"/>
        <w:rPr>
          <w:rFonts w:ascii="Century Gothic" w:hAnsi="Century Gothic"/>
          <w:sz w:val="20"/>
          <w:szCs w:val="20"/>
        </w:rPr>
      </w:pPr>
    </w:p>
    <w:p w:rsidR="00C05BCD" w:rsidRPr="00C05BCD" w:rsidRDefault="00C05BCD" w:rsidP="00C05BCD">
      <w:pPr>
        <w:spacing w:after="0"/>
        <w:rPr>
          <w:rFonts w:ascii="Century Gothic" w:hAnsi="Century Gothic"/>
          <w:sz w:val="20"/>
          <w:szCs w:val="20"/>
        </w:rPr>
      </w:pPr>
      <w:r w:rsidRPr="00C05BCD">
        <w:rPr>
          <w:rFonts w:ascii="Century Gothic" w:hAnsi="Century Gothic"/>
          <w:sz w:val="20"/>
          <w:szCs w:val="20"/>
        </w:rPr>
        <w:t>Model Reliability: Homoscedasticity is crucial for reliable and consistent insights across different levels of the independent variable(s) in your regression model.</w:t>
      </w:r>
    </w:p>
    <w:p w:rsidR="00C05BCD" w:rsidRPr="00C05BCD" w:rsidRDefault="00C05BCD" w:rsidP="00C05BCD">
      <w:pPr>
        <w:spacing w:after="0"/>
        <w:rPr>
          <w:rFonts w:ascii="Century Gothic" w:hAnsi="Century Gothic"/>
          <w:sz w:val="20"/>
          <w:szCs w:val="20"/>
        </w:rPr>
      </w:pPr>
    </w:p>
    <w:p w:rsidR="00C05BCD" w:rsidRPr="00C05BCD" w:rsidRDefault="00C05BCD" w:rsidP="00C05BCD">
      <w:pPr>
        <w:spacing w:after="0"/>
        <w:rPr>
          <w:rFonts w:ascii="Century Gothic" w:hAnsi="Century Gothic"/>
          <w:sz w:val="20"/>
          <w:szCs w:val="20"/>
        </w:rPr>
      </w:pPr>
      <w:r w:rsidRPr="00C05BCD">
        <w:rPr>
          <w:rFonts w:ascii="Century Gothic" w:hAnsi="Century Gothic"/>
          <w:sz w:val="20"/>
          <w:szCs w:val="20"/>
        </w:rPr>
        <w:t>Corrective Actions: If heteroscedasticity is detected (inconsistent spread of residuals), consider corrective actions like variable transformations for more dependable results.</w:t>
      </w:r>
    </w:p>
    <w:p w:rsidR="00C05BCD" w:rsidRPr="00C05BCD" w:rsidRDefault="00C05BCD" w:rsidP="00C05BCD">
      <w:pPr>
        <w:spacing w:after="0"/>
        <w:rPr>
          <w:rFonts w:ascii="Century Gothic" w:hAnsi="Century Gothic"/>
          <w:sz w:val="20"/>
          <w:szCs w:val="20"/>
        </w:rPr>
      </w:pPr>
    </w:p>
    <w:p w:rsidR="00C85A82" w:rsidRPr="00C05BCD" w:rsidRDefault="00C05BCD" w:rsidP="00C05BCD">
      <w:pPr>
        <w:spacing w:after="0"/>
        <w:rPr>
          <w:rFonts w:ascii="Century Gothic" w:hAnsi="Century Gothic"/>
          <w:sz w:val="20"/>
          <w:szCs w:val="20"/>
        </w:rPr>
      </w:pPr>
      <w:r w:rsidRPr="00C05BCD">
        <w:rPr>
          <w:rFonts w:ascii="Century Gothic" w:hAnsi="Century Gothic"/>
          <w:sz w:val="20"/>
          <w:szCs w:val="20"/>
        </w:rPr>
        <w:t>Essential Step: Checking for homoscedasticity is a key step in building trustworthy regression models, ensuring that the relationships observed hold consistently throughout your data.</w:t>
      </w:r>
    </w:p>
    <w:sectPr w:rsidR="00C85A82" w:rsidRPr="00C05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1A"/>
    <w:rsid w:val="00555A1A"/>
    <w:rsid w:val="00756DB2"/>
    <w:rsid w:val="009A64B0"/>
    <w:rsid w:val="00AE7C76"/>
    <w:rsid w:val="00BB06AE"/>
    <w:rsid w:val="00C05BCD"/>
    <w:rsid w:val="00C85A82"/>
    <w:rsid w:val="00CD0CD7"/>
    <w:rsid w:val="00FF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9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2023-11-13T15:34:00Z</dcterms:created>
  <dcterms:modified xsi:type="dcterms:W3CDTF">2023-11-13T16:57:00Z</dcterms:modified>
</cp:coreProperties>
</file>