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1: Week 6</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Teacher Packet</w:t>
      </w:r>
    </w:p>
    <w:p w:rsidR="00000000" w:rsidDel="00000000" w:rsidP="00000000" w:rsidRDefault="00000000" w:rsidRPr="00000000" w14:paraId="00000002">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Goals:</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Go over material from before spring break we missed because of weather</w:t>
      </w:r>
    </w:p>
    <w:p w:rsidR="00000000" w:rsidDel="00000000" w:rsidP="00000000" w:rsidRDefault="00000000" w:rsidRPr="00000000" w14:paraId="00000005">
      <w:pPr>
        <w:numPr>
          <w:ilvl w:val="1"/>
          <w:numId w:val="1"/>
        </w:numPr>
        <w:ind w:left="1440" w:hanging="360"/>
        <w:contextualSpacing w:val="1"/>
        <w:rPr/>
      </w:pPr>
      <w:r w:rsidDel="00000000" w:rsidR="00000000" w:rsidRPr="00000000">
        <w:rPr>
          <w:rFonts w:ascii="Times New Roman" w:cs="Times New Roman" w:eastAsia="Times New Roman" w:hAnsi="Times New Roman"/>
          <w:rtl w:val="0"/>
        </w:rPr>
        <w:t xml:space="preserve">Using “was” and “-ed” verbs to talk about the past</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more foods, words about the Internet, things in nature, and furniture</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Practice reading long passages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Everything is confusing this week because we missed two days last week. I’m assigning material I think hasn’t been taught thoroughly, but if the students tell you they know it already then have them work on translating sentences from Spanish to English, especially in past tense, and building fluency in longer formats, such as by telling them an English story (VERY SLOWLY) and having them summarize it in Spanish.</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w:t>
      </w:r>
    </w:p>
    <w:p w:rsidR="00000000" w:rsidDel="00000000" w:rsidP="00000000" w:rsidRDefault="00000000" w:rsidRPr="00000000" w14:paraId="0000000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Review Week 5 vocabulary. </w:t>
      </w:r>
      <w:r w:rsidDel="00000000" w:rsidR="00000000" w:rsidRPr="00000000">
        <w:rPr>
          <w:rFonts w:ascii="Times New Roman" w:cs="Times New Roman" w:eastAsia="Times New Roman" w:hAnsi="Times New Roman"/>
          <w:rtl w:val="0"/>
        </w:rPr>
        <w:t xml:space="preserve">Pay special attention to animals, words about price, and words for describing people.</w:t>
      </w:r>
      <w:r w:rsidDel="00000000" w:rsidR="00000000" w:rsidRPr="00000000">
        <w:rPr>
          <w:rFonts w:ascii="Times New Roman" w:cs="Times New Roman" w:eastAsia="Times New Roman" w:hAnsi="Times New Roman"/>
          <w:i w:val="1"/>
          <w:rtl w:val="0"/>
        </w:rPr>
        <w:t xml:space="preserve"> Do activity 1.</w:t>
      </w:r>
    </w:p>
    <w:p w:rsidR="00000000" w:rsidDel="00000000" w:rsidP="00000000" w:rsidRDefault="00000000" w:rsidRPr="00000000" w14:paraId="0000000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to use “was” and “–ing” to talk about the past. </w:t>
      </w:r>
      <w:r w:rsidDel="00000000" w:rsidR="00000000" w:rsidRPr="00000000">
        <w:rPr>
          <w:rFonts w:ascii="Times New Roman" w:cs="Times New Roman" w:eastAsia="Times New Roman" w:hAnsi="Times New Roman"/>
          <w:rtl w:val="0"/>
        </w:rPr>
        <w:t xml:space="preserve">Tell them that “was” is a conjugation of “to be”, and “–ing” signifies an ongoing action. It’s the same as “estaba” and “-iendo” in Spanish. </w:t>
      </w:r>
      <w:r w:rsidDel="00000000" w:rsidR="00000000" w:rsidRPr="00000000">
        <w:rPr>
          <w:rFonts w:ascii="Times New Roman" w:cs="Times New Roman" w:eastAsia="Times New Roman" w:hAnsi="Times New Roman"/>
          <w:i w:val="1"/>
          <w:rtl w:val="0"/>
        </w:rPr>
        <w:t xml:space="preserve">Do activity 2.</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to say, to read, to write,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to learn. </w:t>
      </w:r>
      <w:r w:rsidDel="00000000" w:rsidR="00000000" w:rsidRPr="00000000">
        <w:rPr>
          <w:rFonts w:ascii="Times New Roman" w:cs="Times New Roman" w:eastAsia="Times New Roman" w:hAnsi="Times New Roman"/>
          <w:rtl w:val="0"/>
        </w:rPr>
        <w:t xml:space="preserve">Use them in sentences with “about”. Make sure students understand that the words in parentheses on the vocab sheet are past tense conjugations, and “read” has the same spelling but different pronunciations in present and past tense.</w:t>
      </w:r>
    </w:p>
    <w:p w:rsidR="00000000" w:rsidDel="00000000" w:rsidP="00000000" w:rsidRDefault="00000000" w:rsidRPr="00000000" w14:paraId="0000000F">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Monday’s vocabulary. </w:t>
      </w:r>
      <w:r w:rsidDel="00000000" w:rsidR="00000000" w:rsidRPr="00000000">
        <w:rPr>
          <w:rFonts w:ascii="Times New Roman" w:cs="Times New Roman" w:eastAsia="Times New Roman" w:hAnsi="Times New Roman"/>
          <w:rtl w:val="0"/>
        </w:rPr>
        <w:t xml:space="preserve">Go over animals, words about price, and words for describing people briefly as well.</w:t>
      </w:r>
    </w:p>
    <w:p w:rsidR="00000000" w:rsidDel="00000000" w:rsidP="00000000" w:rsidRDefault="00000000" w:rsidRPr="00000000" w14:paraId="0000001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to use “-ed” to describe a specific activity. </w:t>
      </w:r>
      <w:r w:rsidDel="00000000" w:rsidR="00000000" w:rsidRPr="00000000">
        <w:rPr>
          <w:rFonts w:ascii="Times New Roman" w:cs="Times New Roman" w:eastAsia="Times New Roman" w:hAnsi="Times New Roman"/>
          <w:rtl w:val="0"/>
        </w:rPr>
        <w:t xml:space="preserve">This suffix can be pronounced as a “t” like “walked” and “talked”, as a “d” like “watched” and “loved”, or as “ed” like “wanted” and “needed”. Make sure the students recognize all three forms, but they shouldn’t stress too much about messing up themselves since it’s such a subtle mistake. </w:t>
      </w:r>
      <w:r w:rsidDel="00000000" w:rsidR="00000000" w:rsidRPr="00000000">
        <w:rPr>
          <w:rFonts w:ascii="Times New Roman" w:cs="Times New Roman" w:eastAsia="Times New Roman" w:hAnsi="Times New Roman"/>
          <w:i w:val="1"/>
          <w:rtl w:val="0"/>
        </w:rPr>
        <w:t xml:space="preserve">Do activity 3.</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foods and words about food. </w:t>
      </w:r>
      <w:r w:rsidDel="00000000" w:rsidR="00000000" w:rsidRPr="00000000">
        <w:rPr>
          <w:rFonts w:ascii="Times New Roman" w:cs="Times New Roman" w:eastAsia="Times New Roman" w:hAnsi="Times New Roman"/>
          <w:rtl w:val="0"/>
        </w:rPr>
        <w:t xml:space="preserve">Ask students to tell you what time of day they eat meals and what they like to eat for them.</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w:t>
      </w:r>
    </w:p>
    <w:p w:rsidR="00000000" w:rsidDel="00000000" w:rsidP="00000000" w:rsidRDefault="00000000" w:rsidRPr="00000000" w14:paraId="0000001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Review “was”/”ing” and “-ed”. </w:t>
      </w:r>
      <w:r w:rsidDel="00000000" w:rsidR="00000000" w:rsidRPr="00000000">
        <w:rPr>
          <w:rFonts w:ascii="Times New Roman" w:cs="Times New Roman" w:eastAsia="Times New Roman" w:hAnsi="Times New Roman"/>
          <w:i w:val="1"/>
          <w:rtl w:val="0"/>
        </w:rPr>
        <w:t xml:space="preserve">Do activity 4.</w:t>
      </w:r>
    </w:p>
    <w:p w:rsidR="00000000" w:rsidDel="00000000" w:rsidP="00000000" w:rsidRDefault="00000000" w:rsidRPr="00000000" w14:paraId="0000001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Tuesday’s vocabulary.</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the words between </w:t>
      </w:r>
      <w:r w:rsidDel="00000000" w:rsidR="00000000" w:rsidRPr="00000000">
        <w:rPr>
          <w:rFonts w:ascii="Times New Roman" w:cs="Times New Roman" w:eastAsia="Times New Roman" w:hAnsi="Times New Roman"/>
          <w:b w:val="1"/>
          <w:i w:val="1"/>
          <w:rtl w:val="0"/>
        </w:rPr>
        <w:t xml:space="preserve">start, begin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all. </w:t>
      </w:r>
      <w:r w:rsidDel="00000000" w:rsidR="00000000" w:rsidRPr="00000000">
        <w:rPr>
          <w:rFonts w:ascii="Times New Roman" w:cs="Times New Roman" w:eastAsia="Times New Roman" w:hAnsi="Times New Roman"/>
          <w:rtl w:val="0"/>
        </w:rPr>
        <w:t xml:space="preserve">Try having them translate this sentence: It is </w:t>
      </w:r>
      <w:r w:rsidDel="00000000" w:rsidR="00000000" w:rsidRPr="00000000">
        <w:rPr>
          <w:rFonts w:ascii="Times New Roman" w:cs="Times New Roman" w:eastAsia="Times New Roman" w:hAnsi="Times New Roman"/>
          <w:i w:val="1"/>
          <w:rtl w:val="0"/>
        </w:rPr>
        <w:t xml:space="preserve">very hard</w:t>
      </w:r>
      <w:r w:rsidDel="00000000" w:rsidR="00000000" w:rsidRPr="00000000">
        <w:rPr>
          <w:rFonts w:ascii="Times New Roman" w:cs="Times New Roman" w:eastAsia="Times New Roman" w:hAnsi="Times New Roman"/>
          <w:rtl w:val="0"/>
        </w:rPr>
        <w:t xml:space="preserve"> to learn English, but they have a good </w:t>
      </w:r>
      <w:r w:rsidDel="00000000" w:rsidR="00000000" w:rsidRPr="00000000">
        <w:rPr>
          <w:rFonts w:ascii="Times New Roman" w:cs="Times New Roman" w:eastAsia="Times New Roman" w:hAnsi="Times New Roman"/>
          <w:i w:val="1"/>
          <w:rtl w:val="0"/>
        </w:rPr>
        <w:t xml:space="preserve">start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after </w:t>
      </w:r>
      <w:r w:rsidDel="00000000" w:rsidR="00000000" w:rsidRPr="00000000">
        <w:rPr>
          <w:rFonts w:ascii="Times New Roman" w:cs="Times New Roman" w:eastAsia="Times New Roman" w:hAnsi="Times New Roman"/>
          <w:rtl w:val="0"/>
        </w:rPr>
        <w:t xml:space="preserve">a lot of work it will be </w:t>
      </w:r>
      <w:r w:rsidDel="00000000" w:rsidR="00000000" w:rsidRPr="00000000">
        <w:rPr>
          <w:rFonts w:ascii="Times New Roman" w:cs="Times New Roman" w:eastAsia="Times New Roman" w:hAnsi="Times New Roman"/>
          <w:i w:val="1"/>
          <w:rtl w:val="0"/>
        </w:rPr>
        <w:t xml:space="preserve">easy</w:t>
      </w:r>
      <w:r w:rsidDel="00000000" w:rsidR="00000000" w:rsidRPr="00000000">
        <w:rPr>
          <w:rFonts w:ascii="Times New Roman" w:cs="Times New Roman" w:eastAsia="Times New Roman" w:hAnsi="Times New Roman"/>
          <w:rtl w:val="0"/>
        </w:rPr>
        <w:t xml:space="preserve"> to talk in </w:t>
      </w:r>
      <w:r w:rsidDel="00000000" w:rsidR="00000000" w:rsidRPr="00000000">
        <w:rPr>
          <w:rFonts w:ascii="Times New Roman" w:cs="Times New Roman" w:eastAsia="Times New Roman" w:hAnsi="Times New Roman"/>
          <w:i w:val="1"/>
          <w:rtl w:val="0"/>
        </w:rPr>
        <w:t xml:space="preserve">both</w:t>
      </w:r>
      <w:r w:rsidDel="00000000" w:rsidR="00000000" w:rsidRPr="00000000">
        <w:rPr>
          <w:rFonts w:ascii="Times New Roman" w:cs="Times New Roman" w:eastAsia="Times New Roman" w:hAnsi="Times New Roman"/>
          <w:rtl w:val="0"/>
        </w:rPr>
        <w:t xml:space="preserve"> English and Spanish!</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words about nature. </w:t>
      </w:r>
      <w:r w:rsidDel="00000000" w:rsidR="00000000" w:rsidRPr="00000000">
        <w:rPr>
          <w:rFonts w:ascii="Times New Roman" w:cs="Times New Roman" w:eastAsia="Times New Roman" w:hAnsi="Times New Roman"/>
          <w:rtl w:val="0"/>
        </w:rPr>
        <w:t xml:space="preserve">Ask what color things like trees, rocks, etc. are. You can also have them try to talk, using as much English as they can, about the differences in plants and animals between their home countries and here. Remind them about “-er” and “-est” words to compare and contrast: “The trees are taller in my country”, “The animals are quieter in Massachusetts”, etc.</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w:t>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Wednesday’s vocabulary.</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words about the Internet. </w:t>
      </w:r>
      <w:r w:rsidDel="00000000" w:rsidR="00000000" w:rsidRPr="00000000">
        <w:rPr>
          <w:rFonts w:ascii="Times New Roman" w:cs="Times New Roman" w:eastAsia="Times New Roman" w:hAnsi="Times New Roman"/>
          <w:rtl w:val="0"/>
        </w:rPr>
        <w:t xml:space="preserve">Most of these are cognates, but students should feel comfortable using them with an English pronunciation as well as recognizing them.</w:t>
      </w:r>
    </w:p>
    <w:p w:rsidR="00000000" w:rsidDel="00000000" w:rsidP="00000000" w:rsidRDefault="00000000" w:rsidRPr="00000000" w14:paraId="0000001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words about furniture. </w:t>
      </w:r>
      <w:r w:rsidDel="00000000" w:rsidR="00000000" w:rsidRPr="00000000">
        <w:rPr>
          <w:rFonts w:ascii="Times New Roman" w:cs="Times New Roman" w:eastAsia="Times New Roman" w:hAnsi="Times New Roman"/>
          <w:rtl w:val="0"/>
        </w:rPr>
        <w:t xml:space="preserve">You can play “I Spy” with items of furniture in the room. </w:t>
      </w:r>
      <w:r w:rsidDel="00000000" w:rsidR="00000000" w:rsidRPr="00000000">
        <w:rPr>
          <w:rFonts w:ascii="Times New Roman" w:cs="Times New Roman" w:eastAsia="Times New Roman" w:hAnsi="Times New Roman"/>
          <w:i w:val="1"/>
          <w:rtl w:val="0"/>
        </w:rPr>
        <w:t xml:space="preserve">Do activity 5.</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Practice reading comprehension. </w:t>
      </w:r>
      <w:r w:rsidDel="00000000" w:rsidR="00000000" w:rsidRPr="00000000">
        <w:rPr>
          <w:rFonts w:ascii="Times New Roman" w:cs="Times New Roman" w:eastAsia="Times New Roman" w:hAnsi="Times New Roman"/>
          <w:i w:val="1"/>
          <w:rtl w:val="0"/>
        </w:rPr>
        <w:t xml:space="preserve">Do activity 6. </w:t>
      </w:r>
      <w:r w:rsidDel="00000000" w:rsidR="00000000" w:rsidRPr="00000000">
        <w:rPr>
          <w:rFonts w:ascii="Times New Roman" w:cs="Times New Roman" w:eastAsia="Times New Roman" w:hAnsi="Times New Roman"/>
          <w:rtl w:val="0"/>
        </w:rPr>
        <w:t xml:space="preserve">Don’t let the students ask questions until they’ve tried figuring things out from context.</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