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EC6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核心学习内容深度总结</w:t>
      </w:r>
    </w:p>
    <w:p w14:paraId="0A4AD439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本周的学习重心在于“基础设施”与“理论框架”的双重构建。</w:t>
      </w:r>
    </w:p>
    <w:p w14:paraId="65FCE71B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容器化技术（Docker）： 通过线下与线上课程，我深刻理解了 Docker 不仅仅是“轻量级虚拟机”，其核心在于通过 Namespace 和 Cgroups 实现的进程隔离。在完成镜像构建与推送的作业中，我掌握了 docker build 的层级结构，意识到每一条指令都会创建一个镜像层，合理合并命令可以有效减小镜像体积。</w:t>
      </w:r>
    </w:p>
    <w:p w14:paraId="1A456F96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RAG 技术路径： 针对开题报告，我深入研究了 RAG 系统的全生命周期：从使用 minoru 进行文档解析，到利用 LangChain 编排 Agent 流程。特别是对 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Graph RAG 的探讨，让我意识到在处理复杂应急预案时，仅仅依靠语义相似度是不够的，引入知识图谱（Neo4j）来表达实体间的关联（如水位线与预警等级的关系）是提升回复准确性的关键。</w:t>
      </w:r>
    </w:p>
    <w:p w14:paraId="5FFE05E4">
      <w:pPr>
        <w:rPr>
          <w:rFonts w:hint="eastAsia" w:ascii="宋体" w:hAnsi="宋体" w:eastAsia="宋体" w:cs="宋体"/>
          <w:sz w:val="24"/>
          <w:szCs w:val="24"/>
        </w:rPr>
      </w:pPr>
    </w:p>
    <w:p w14:paraId="002D4F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实践工作与作业完成情况</w:t>
      </w:r>
    </w:p>
    <w:p w14:paraId="0425EF9C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环境部署： 成功配置了开发环境，学习使用 Trae 和通义灵码进行辅助编程，极大地提高了编写 Python 脚本的效率。</w:t>
      </w:r>
    </w:p>
    <w:p w14:paraId="279A0D6B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Docker 实战： 独立完成了镜像推送任务，镜像名严格遵守了命名规范。在 docker-compose 实践中，我配置了多容器网络互通，理解了如何通过 Compose 实现一键式服务编排，这为后续部署复杂的 RAG 系统打下了基础。</w:t>
      </w:r>
    </w:p>
    <w:p w14:paraId="55127942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开题准备： 协助组长完善了技术路线图，明确了我们在接下来几周需要攻克的难点，即如何实现“条件驱动”的精准预案输出。</w:t>
      </w:r>
    </w:p>
    <w:p w14:paraId="4BF6DBAA">
      <w:pPr>
        <w:rPr>
          <w:rFonts w:hint="eastAsia" w:ascii="宋体" w:hAnsi="宋体" w:eastAsia="宋体" w:cs="宋体"/>
          <w:sz w:val="24"/>
          <w:szCs w:val="24"/>
        </w:rPr>
      </w:pPr>
    </w:p>
    <w:p w14:paraId="66F4EC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存在的问题与下周计划</w:t>
      </w:r>
    </w:p>
    <w:p w14:paraId="5A8EC929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问题思考： 目前对于 Claude 和 Codex 的 API 调用及成本控制了解尚浅，且在实际处理 PDF 文档时，如何高保真地提取表格数据并保留上下文，仍是技术实现的难点。</w:t>
      </w:r>
    </w:p>
    <w:p w14:paraId="51AD04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下周计划：</w:t>
      </w:r>
    </w:p>
    <w:p w14:paraId="00B69C52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正式启动研发： 开始搭建 FastAPI 后端主框架，完成基础的 RAG 问答 Demo。</w:t>
      </w:r>
    </w:p>
    <w:p w14:paraId="4E621649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数据清洗： 针对搜集到的防洪/消防规范，利用 minoru 进行初步的结构化处理。</w:t>
      </w:r>
    </w:p>
    <w:p w14:paraId="44F33C5E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图谱预研： 学习 Neo4j 的 Cypher 查询语言，尝试建立简单的应急知识实体关系。</w:t>
      </w:r>
    </w:p>
    <w:p w14:paraId="447EBF6C">
      <w:pPr>
        <w:rPr>
          <w:rFonts w:hint="eastAsia" w:ascii="宋体" w:hAnsi="宋体" w:eastAsia="宋体" w:cs="宋体"/>
          <w:sz w:val="24"/>
          <w:szCs w:val="24"/>
        </w:rPr>
      </w:pPr>
    </w:p>
    <w:p w14:paraId="28B8B4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心得感悟</w:t>
      </w:r>
    </w:p>
    <w:p w14:paraId="31065185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第一周的实训让我意识到，工程项目与纯学术研究的不同在于“落地”。Docker 的作业让我明白，代码写得好只是第一步，如何让代码在任何环境下都能稳定跑起来才是合格的开发者。下周正式进入开发阶段，期待能将本周学习的技术真正应用到应急预案系统的构建中。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44225"/>
    <w:rsid w:val="454669E0"/>
    <w:rsid w:val="6271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2026-05-17T09:26:59Z</dcterms:created>
  <dc:creator>dell</dc:creator>
  <cp:lastModifiedBy>曹</cp:lastModifiedBy>
  <dcterms:modified xsi:type="dcterms:W3CDTF">2026-05-17T09:29:02Z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eyJoZGlkIjoiMjQ2YTM4NDk1NjRkODhhYTJjZGE1NzQ4YjU3Y2M0YjUiLCJ1c2VySWQiOiIxMDcxMjM3NTM2In0=</vt:lpwstr>
  </property>
  <property fmtid="{D5CDD505-2E9C-101B-9397-08002B2CF9AE}" pid="4" name="ICV">
    <vt:lpwstr>AC5FF8F23090428DBA7560B9F5B61251_12</vt:lpwstr>
  </property>
</Properties>
</file>