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7777777" w:rsidR="007B133E" w:rsidRDefault="007B133E" w:rsidP="007B133E">
      <w:pPr>
        <w:pStyle w:val="ReportTitleVanderlande"/>
        <w:jc w:val="center"/>
        <w:rPr>
          <w:lang w:val="en-US"/>
        </w:rPr>
      </w:pPr>
      <w:r w:rsidRPr="00517E31">
        <w:rPr>
          <w:lang w:val="en-US"/>
        </w:rPr>
        <w:t>Initial research</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4F1E3117" w:rsidR="007B133E" w:rsidRPr="00517E31" w:rsidRDefault="007B133E" w:rsidP="007B133E">
      <w:pPr>
        <w:pStyle w:val="ReportSubtitleVanderlande"/>
        <w:rPr>
          <w:lang w:val="en-US"/>
        </w:rPr>
      </w:pPr>
      <w:r w:rsidRPr="00517E31">
        <w:rPr>
          <w:lang w:val="en-US"/>
        </w:rPr>
        <w:t xml:space="preserve">Date: </w:t>
      </w:r>
      <w:r w:rsidR="00224D45">
        <w:rPr>
          <w:lang w:val="en-US"/>
        </w:rPr>
        <w:t>04</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13028C48" w14:textId="77777777" w:rsidR="007B133E" w:rsidRPr="00517E31" w:rsidRDefault="007B133E" w:rsidP="007B133E">
          <w:pPr>
            <w:pStyle w:val="TOC1"/>
            <w:rPr>
              <w:rFonts w:asciiTheme="minorHAnsi" w:eastAsiaTheme="minorEastAsia" w:hAnsiTheme="minorHAnsi"/>
              <w:b w:val="0"/>
              <w:caps w:val="0"/>
              <w:sz w:val="22"/>
              <w:lang w:val="en-US"/>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53204464" w:history="1">
            <w:r w:rsidRPr="00517E31">
              <w:rPr>
                <w:rStyle w:val="Hyperlink"/>
                <w:rFonts w:cs="Times New Roman"/>
                <w:snapToGrid w:val="0"/>
                <w:w w:val="0"/>
                <w:lang w:val="en-US"/>
              </w:rPr>
              <w:t>1.</w:t>
            </w:r>
            <w:r w:rsidRPr="00517E31">
              <w:rPr>
                <w:rFonts w:asciiTheme="minorHAnsi" w:eastAsiaTheme="minorEastAsia" w:hAnsiTheme="minorHAnsi"/>
                <w:b w:val="0"/>
                <w:caps w:val="0"/>
                <w:sz w:val="22"/>
                <w:lang w:val="en-US"/>
              </w:rPr>
              <w:tab/>
            </w:r>
            <w:r w:rsidRPr="00517E31">
              <w:rPr>
                <w:rStyle w:val="Hyperlink"/>
                <w:lang w:val="en-US"/>
              </w:rPr>
              <w:t>Introduction</w:t>
            </w:r>
            <w:r w:rsidRPr="00517E31">
              <w:rPr>
                <w:webHidden/>
                <w:lang w:val="en-US"/>
              </w:rPr>
              <w:tab/>
            </w:r>
            <w:r w:rsidRPr="00517E31">
              <w:rPr>
                <w:webHidden/>
                <w:lang w:val="en-US"/>
              </w:rPr>
              <w:fldChar w:fldCharType="begin"/>
            </w:r>
            <w:r w:rsidRPr="00517E31">
              <w:rPr>
                <w:webHidden/>
                <w:lang w:val="en-US"/>
              </w:rPr>
              <w:instrText xml:space="preserve"> PAGEREF _Toc153204464 \h </w:instrText>
            </w:r>
            <w:r w:rsidRPr="00517E31">
              <w:rPr>
                <w:webHidden/>
                <w:lang w:val="en-US"/>
              </w:rPr>
            </w:r>
            <w:r w:rsidRPr="00517E31">
              <w:rPr>
                <w:webHidden/>
                <w:lang w:val="en-US"/>
              </w:rPr>
              <w:fldChar w:fldCharType="separate"/>
            </w:r>
            <w:r w:rsidRPr="00517E31">
              <w:rPr>
                <w:webHidden/>
                <w:lang w:val="en-US"/>
              </w:rPr>
              <w:t>3</w:t>
            </w:r>
            <w:r w:rsidRPr="00517E31">
              <w:rPr>
                <w:webHidden/>
                <w:lang w:val="en-US"/>
              </w:rPr>
              <w:fldChar w:fldCharType="end"/>
            </w:r>
          </w:hyperlink>
        </w:p>
        <w:p w14:paraId="63CC6B8A" w14:textId="77777777" w:rsidR="007B133E" w:rsidRPr="00517E31" w:rsidRDefault="00000000" w:rsidP="007B133E">
          <w:pPr>
            <w:pStyle w:val="TOC1"/>
            <w:rPr>
              <w:rFonts w:asciiTheme="minorHAnsi" w:eastAsiaTheme="minorEastAsia" w:hAnsiTheme="minorHAnsi"/>
              <w:b w:val="0"/>
              <w:caps w:val="0"/>
              <w:sz w:val="22"/>
              <w:lang w:val="en-US"/>
            </w:rPr>
          </w:pPr>
          <w:hyperlink w:anchor="_Toc153204465" w:history="1">
            <w:r w:rsidR="007B133E" w:rsidRPr="00517E31">
              <w:rPr>
                <w:rStyle w:val="Hyperlink"/>
                <w:rFonts w:cs="Times New Roman"/>
                <w:snapToGrid w:val="0"/>
                <w:w w:val="0"/>
                <w:lang w:val="en-US"/>
              </w:rPr>
              <w:t>2.</w:t>
            </w:r>
            <w:r w:rsidR="007B133E" w:rsidRPr="00517E31">
              <w:rPr>
                <w:rFonts w:asciiTheme="minorHAnsi" w:eastAsiaTheme="minorEastAsia" w:hAnsiTheme="minorHAnsi"/>
                <w:b w:val="0"/>
                <w:caps w:val="0"/>
                <w:sz w:val="22"/>
                <w:lang w:val="en-US"/>
              </w:rPr>
              <w:tab/>
            </w:r>
            <w:r w:rsidR="007B133E" w:rsidRPr="00517E31">
              <w:rPr>
                <w:rStyle w:val="Hyperlink"/>
                <w:lang w:val="en-US"/>
              </w:rPr>
              <w:t>Main question</w:t>
            </w:r>
            <w:r w:rsidR="007B133E" w:rsidRPr="00517E31">
              <w:rPr>
                <w:webHidden/>
                <w:lang w:val="en-US"/>
              </w:rPr>
              <w:tab/>
            </w:r>
            <w:r w:rsidR="007B133E" w:rsidRPr="00517E31">
              <w:rPr>
                <w:webHidden/>
                <w:lang w:val="en-US"/>
              </w:rPr>
              <w:fldChar w:fldCharType="begin"/>
            </w:r>
            <w:r w:rsidR="007B133E" w:rsidRPr="00517E31">
              <w:rPr>
                <w:webHidden/>
                <w:lang w:val="en-US"/>
              </w:rPr>
              <w:instrText xml:space="preserve"> PAGEREF _Toc153204465 \h </w:instrText>
            </w:r>
            <w:r w:rsidR="007B133E" w:rsidRPr="00517E31">
              <w:rPr>
                <w:webHidden/>
                <w:lang w:val="en-US"/>
              </w:rPr>
            </w:r>
            <w:r w:rsidR="007B133E" w:rsidRPr="00517E31">
              <w:rPr>
                <w:webHidden/>
                <w:lang w:val="en-US"/>
              </w:rPr>
              <w:fldChar w:fldCharType="separate"/>
            </w:r>
            <w:r w:rsidR="007B133E" w:rsidRPr="00517E31">
              <w:rPr>
                <w:webHidden/>
                <w:lang w:val="en-US"/>
              </w:rPr>
              <w:t>3</w:t>
            </w:r>
            <w:r w:rsidR="007B133E" w:rsidRPr="00517E31">
              <w:rPr>
                <w:webHidden/>
                <w:lang w:val="en-US"/>
              </w:rPr>
              <w:fldChar w:fldCharType="end"/>
            </w:r>
          </w:hyperlink>
        </w:p>
        <w:p w14:paraId="34466E9E" w14:textId="77777777" w:rsidR="007B133E" w:rsidRPr="00517E31" w:rsidRDefault="00000000" w:rsidP="007B133E">
          <w:pPr>
            <w:pStyle w:val="TOC1"/>
            <w:rPr>
              <w:rFonts w:asciiTheme="minorHAnsi" w:eastAsiaTheme="minorEastAsia" w:hAnsiTheme="minorHAnsi"/>
              <w:b w:val="0"/>
              <w:caps w:val="0"/>
              <w:sz w:val="22"/>
              <w:lang w:val="en-US"/>
            </w:rPr>
          </w:pPr>
          <w:hyperlink w:anchor="_Toc153204466" w:history="1">
            <w:r w:rsidR="007B133E" w:rsidRPr="00517E31">
              <w:rPr>
                <w:rStyle w:val="Hyperlink"/>
                <w:rFonts w:cs="Times New Roman"/>
                <w:snapToGrid w:val="0"/>
                <w:w w:val="0"/>
                <w:lang w:val="en-US"/>
              </w:rPr>
              <w:t>3.</w:t>
            </w:r>
            <w:r w:rsidR="007B133E" w:rsidRPr="00517E31">
              <w:rPr>
                <w:rFonts w:asciiTheme="minorHAnsi" w:eastAsiaTheme="minorEastAsia" w:hAnsiTheme="minorHAnsi"/>
                <w:b w:val="0"/>
                <w:caps w:val="0"/>
                <w:sz w:val="22"/>
                <w:lang w:val="en-US"/>
              </w:rPr>
              <w:tab/>
            </w:r>
            <w:r w:rsidR="007B133E" w:rsidRPr="00517E31">
              <w:rPr>
                <w:rStyle w:val="Hyperlink"/>
                <w:lang w:val="en-US"/>
              </w:rPr>
              <w:t>Sub-questions</w:t>
            </w:r>
            <w:r w:rsidR="007B133E" w:rsidRPr="00517E31">
              <w:rPr>
                <w:webHidden/>
                <w:lang w:val="en-US"/>
              </w:rPr>
              <w:tab/>
            </w:r>
            <w:r w:rsidR="007B133E" w:rsidRPr="00517E31">
              <w:rPr>
                <w:webHidden/>
                <w:lang w:val="en-US"/>
              </w:rPr>
              <w:fldChar w:fldCharType="begin"/>
            </w:r>
            <w:r w:rsidR="007B133E" w:rsidRPr="00517E31">
              <w:rPr>
                <w:webHidden/>
                <w:lang w:val="en-US"/>
              </w:rPr>
              <w:instrText xml:space="preserve"> PAGEREF _Toc153204466 \h </w:instrText>
            </w:r>
            <w:r w:rsidR="007B133E" w:rsidRPr="00517E31">
              <w:rPr>
                <w:webHidden/>
                <w:lang w:val="en-US"/>
              </w:rPr>
            </w:r>
            <w:r w:rsidR="007B133E" w:rsidRPr="00517E31">
              <w:rPr>
                <w:webHidden/>
                <w:lang w:val="en-US"/>
              </w:rPr>
              <w:fldChar w:fldCharType="separate"/>
            </w:r>
            <w:r w:rsidR="007B133E" w:rsidRPr="00517E31">
              <w:rPr>
                <w:webHidden/>
                <w:lang w:val="en-US"/>
              </w:rPr>
              <w:t>3</w:t>
            </w:r>
            <w:r w:rsidR="007B133E" w:rsidRPr="00517E31">
              <w:rPr>
                <w:webHidden/>
                <w:lang w:val="en-US"/>
              </w:rPr>
              <w:fldChar w:fldCharType="end"/>
            </w:r>
          </w:hyperlink>
        </w:p>
        <w:p w14:paraId="0D0E62F1" w14:textId="77777777" w:rsidR="007B133E" w:rsidRPr="00517E31" w:rsidRDefault="00000000" w:rsidP="007B133E">
          <w:pPr>
            <w:pStyle w:val="TOC1"/>
            <w:rPr>
              <w:rFonts w:asciiTheme="minorHAnsi" w:eastAsiaTheme="minorEastAsia" w:hAnsiTheme="minorHAnsi"/>
              <w:b w:val="0"/>
              <w:caps w:val="0"/>
              <w:sz w:val="22"/>
              <w:lang w:val="en-US"/>
            </w:rPr>
          </w:pPr>
          <w:hyperlink w:anchor="_Toc153204467" w:history="1">
            <w:r w:rsidR="007B133E" w:rsidRPr="00517E31">
              <w:rPr>
                <w:rStyle w:val="Hyperlink"/>
                <w:rFonts w:cs="Times New Roman"/>
                <w:snapToGrid w:val="0"/>
                <w:w w:val="0"/>
                <w:lang w:val="en-US"/>
              </w:rPr>
              <w:t>4.</w:t>
            </w:r>
            <w:r w:rsidR="007B133E" w:rsidRPr="00517E31">
              <w:rPr>
                <w:rFonts w:asciiTheme="minorHAnsi" w:eastAsiaTheme="minorEastAsia" w:hAnsiTheme="minorHAnsi"/>
                <w:b w:val="0"/>
                <w:caps w:val="0"/>
                <w:sz w:val="22"/>
                <w:lang w:val="en-US"/>
              </w:rPr>
              <w:tab/>
            </w:r>
            <w:r w:rsidR="007B133E" w:rsidRPr="00517E31">
              <w:rPr>
                <w:rStyle w:val="Hyperlink"/>
                <w:lang w:val="en-US"/>
              </w:rPr>
              <w:t>Conclusion</w:t>
            </w:r>
            <w:r w:rsidR="007B133E" w:rsidRPr="00517E31">
              <w:rPr>
                <w:webHidden/>
                <w:lang w:val="en-US"/>
              </w:rPr>
              <w:tab/>
            </w:r>
            <w:r w:rsidR="007B133E" w:rsidRPr="00517E31">
              <w:rPr>
                <w:webHidden/>
                <w:lang w:val="en-US"/>
              </w:rPr>
              <w:fldChar w:fldCharType="begin"/>
            </w:r>
            <w:r w:rsidR="007B133E" w:rsidRPr="00517E31">
              <w:rPr>
                <w:webHidden/>
                <w:lang w:val="en-US"/>
              </w:rPr>
              <w:instrText xml:space="preserve"> PAGEREF _Toc153204467 \h </w:instrText>
            </w:r>
            <w:r w:rsidR="007B133E" w:rsidRPr="00517E31">
              <w:rPr>
                <w:webHidden/>
                <w:lang w:val="en-US"/>
              </w:rPr>
            </w:r>
            <w:r w:rsidR="007B133E" w:rsidRPr="00517E31">
              <w:rPr>
                <w:webHidden/>
                <w:lang w:val="en-US"/>
              </w:rPr>
              <w:fldChar w:fldCharType="separate"/>
            </w:r>
            <w:r w:rsidR="007B133E" w:rsidRPr="00517E31">
              <w:rPr>
                <w:webHidden/>
                <w:lang w:val="en-US"/>
              </w:rPr>
              <w:t>5</w:t>
            </w:r>
            <w:r w:rsidR="007B133E" w:rsidRPr="00517E31">
              <w:rPr>
                <w:webHidden/>
                <w:lang w:val="en-US"/>
              </w:rPr>
              <w:fldChar w:fldCharType="end"/>
            </w:r>
          </w:hyperlink>
        </w:p>
        <w:p w14:paraId="7BF66C39" w14:textId="77777777"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53204464"/>
      <w:r w:rsidRPr="00517E31">
        <w:rPr>
          <w:lang w:val="en-US"/>
        </w:rPr>
        <w:lastRenderedPageBreak/>
        <w:t>Introduction</w:t>
      </w:r>
      <w:bookmarkEnd w:id="0"/>
    </w:p>
    <w:p w14:paraId="4C8BCA3F" w14:textId="2B095891" w:rsidR="007B133E" w:rsidRPr="00517E31" w:rsidRDefault="007B133E" w:rsidP="007B133E">
      <w:pPr>
        <w:ind w:firstLine="567"/>
      </w:pPr>
      <w:r w:rsidRPr="00517E31">
        <w:t>The purpose of this document is to outline the research process conducted in order to determine</w:t>
      </w:r>
      <w:r w:rsidR="00EB6EBD">
        <w:t xml:space="preserve"> what….</w:t>
      </w:r>
    </w:p>
    <w:p w14:paraId="29DABD23" w14:textId="77777777" w:rsidR="007B133E" w:rsidRPr="00517E31" w:rsidRDefault="007B133E" w:rsidP="007B133E">
      <w:pPr>
        <w:ind w:firstLine="567"/>
        <w:rPr>
          <w:b/>
          <w:bCs/>
          <w:sz w:val="28"/>
          <w:szCs w:val="28"/>
        </w:rPr>
      </w:pPr>
    </w:p>
    <w:p w14:paraId="4796B0EB" w14:textId="77777777" w:rsidR="007B133E" w:rsidRPr="00517E31" w:rsidRDefault="007B133E" w:rsidP="007B133E">
      <w:pPr>
        <w:pStyle w:val="HeadingCustom1"/>
        <w:numPr>
          <w:ilvl w:val="0"/>
          <w:numId w:val="2"/>
        </w:numPr>
        <w:ind w:left="567" w:hanging="567"/>
        <w:rPr>
          <w:szCs w:val="28"/>
          <w:lang w:val="en-US"/>
        </w:rPr>
      </w:pPr>
      <w:bookmarkStart w:id="1" w:name="_Toc153204465"/>
      <w:r w:rsidRPr="00517E31">
        <w:rPr>
          <w:lang w:val="en-US"/>
        </w:rPr>
        <w:t>Main question</w:t>
      </w:r>
      <w:bookmarkEnd w:id="1"/>
    </w:p>
    <w:p w14:paraId="7B0E12F7" w14:textId="77777777" w:rsidR="007B133E" w:rsidRPr="00517E31" w:rsidRDefault="007B133E" w:rsidP="007B133E">
      <w:pPr>
        <w:ind w:firstLine="567"/>
      </w:pPr>
      <w:r w:rsidRPr="00517E31">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65FA87A3" w14:textId="77777777" w:rsidR="007B133E" w:rsidRPr="00517E31" w:rsidRDefault="007B133E" w:rsidP="007B133E">
      <w:pPr>
        <w:ind w:firstLine="567"/>
      </w:pPr>
    </w:p>
    <w:p w14:paraId="5732666F" w14:textId="77777777" w:rsidR="007B133E" w:rsidRPr="00517E31" w:rsidRDefault="007B133E" w:rsidP="007B133E">
      <w:pPr>
        <w:ind w:firstLine="567"/>
      </w:pPr>
      <w:r w:rsidRPr="00517E31">
        <w:t>The main research question is:</w:t>
      </w:r>
    </w:p>
    <w:p w14:paraId="43909195" w14:textId="77777777" w:rsidR="007B133E" w:rsidRPr="00517E31" w:rsidRDefault="007B133E" w:rsidP="007B133E">
      <w:pPr>
        <w:ind w:firstLine="567"/>
      </w:pPr>
    </w:p>
    <w:p w14:paraId="1C2DD221" w14:textId="77777777" w:rsidR="007B133E" w:rsidRPr="00517E31" w:rsidRDefault="007B133E" w:rsidP="007B133E">
      <w:pPr>
        <w:ind w:firstLine="567"/>
        <w:jc w:val="center"/>
        <w:rPr>
          <w:i/>
          <w:iCs/>
          <w:sz w:val="24"/>
        </w:rPr>
      </w:pPr>
      <w:r w:rsidRPr="00517E31">
        <w:rPr>
          <w:i/>
          <w:iCs/>
          <w:sz w:val="24"/>
        </w:rPr>
        <w:t>How to improve and further extend the testing infrastructure around the current testing environment for the Loopsorter stream?</w:t>
      </w:r>
    </w:p>
    <w:p w14:paraId="24E2FD07" w14:textId="77777777" w:rsidR="007B133E" w:rsidRPr="00517E31" w:rsidRDefault="007B133E" w:rsidP="007B133E">
      <w:pPr>
        <w:jc w:val="center"/>
        <w:rPr>
          <w:i/>
          <w:iCs/>
          <w:sz w:val="24"/>
        </w:rPr>
      </w:pPr>
    </w:p>
    <w:p w14:paraId="3311C27F" w14:textId="77777777" w:rsidR="007B133E" w:rsidRPr="00517E31" w:rsidRDefault="007B133E" w:rsidP="007B133E">
      <w:pPr>
        <w:ind w:firstLine="567"/>
        <w:rPr>
          <w:i/>
          <w:iCs/>
          <w:szCs w:val="20"/>
        </w:rPr>
      </w:pPr>
      <w:r w:rsidRPr="00517E31">
        <w:rPr>
          <w:szCs w:val="20"/>
        </w:rPr>
        <w:t>Answering this question will allow us to find what are some of the main issues, that are within the scope of my assignment, that the Loopsorter stream is facing with their testing environment.</w:t>
      </w:r>
    </w:p>
    <w:p w14:paraId="4B5F4A84" w14:textId="77777777" w:rsidR="007B133E" w:rsidRPr="00517E31" w:rsidRDefault="007B133E" w:rsidP="007B133E">
      <w:pPr>
        <w:pStyle w:val="ListParagraph"/>
        <w:rPr>
          <w:szCs w:val="28"/>
        </w:rPr>
      </w:pPr>
    </w:p>
    <w:p w14:paraId="21BA95A1" w14:textId="77777777" w:rsidR="007B133E" w:rsidRPr="00517E31" w:rsidRDefault="007B133E" w:rsidP="007B133E">
      <w:pPr>
        <w:pStyle w:val="HeadingCustom1"/>
        <w:numPr>
          <w:ilvl w:val="0"/>
          <w:numId w:val="2"/>
        </w:numPr>
        <w:ind w:left="567" w:hanging="567"/>
        <w:rPr>
          <w:szCs w:val="28"/>
          <w:lang w:val="en-US"/>
        </w:rPr>
      </w:pPr>
      <w:bookmarkStart w:id="2" w:name="_Toc153204466"/>
      <w:r w:rsidRPr="00517E31">
        <w:rPr>
          <w:szCs w:val="28"/>
          <w:lang w:val="en-US"/>
        </w:rPr>
        <w:t>Sub-questions</w:t>
      </w:r>
      <w:bookmarkEnd w:id="2"/>
    </w:p>
    <w:p w14:paraId="0E0AF5A4" w14:textId="77777777" w:rsidR="007B133E" w:rsidRPr="00517E31" w:rsidRDefault="007B133E" w:rsidP="007B133E">
      <w:pPr>
        <w:pStyle w:val="ListParagraph"/>
        <w:numPr>
          <w:ilvl w:val="0"/>
          <w:numId w:val="3"/>
        </w:numPr>
        <w:rPr>
          <w:sz w:val="22"/>
          <w:szCs w:val="24"/>
        </w:rPr>
      </w:pPr>
      <w:bookmarkStart w:id="3" w:name="_Hlk153198233"/>
      <w:r w:rsidRPr="00517E31">
        <w:rPr>
          <w:sz w:val="22"/>
          <w:szCs w:val="24"/>
        </w:rPr>
        <w:t>How can test engineers determine what kind of failures occur for the Test-Broker Engine and how often?</w:t>
      </w:r>
    </w:p>
    <w:bookmarkEnd w:id="3"/>
    <w:p w14:paraId="557E583D" w14:textId="77777777" w:rsidR="007B133E" w:rsidRPr="00517E31" w:rsidRDefault="007B133E" w:rsidP="007B133E">
      <w:pPr>
        <w:rPr>
          <w:szCs w:val="20"/>
        </w:rPr>
      </w:pPr>
    </w:p>
    <w:p w14:paraId="7DDD3FBE" w14:textId="130F099B" w:rsidR="007B133E" w:rsidRPr="00517E31" w:rsidRDefault="007B133E" w:rsidP="00EB6EBD">
      <w:pPr>
        <w:ind w:left="360" w:firstLine="360"/>
        <w:rPr>
          <w:szCs w:val="20"/>
        </w:rPr>
      </w:pPr>
      <w:r w:rsidRPr="00517E31">
        <w:rPr>
          <w:szCs w:val="20"/>
        </w:rPr>
        <w:t xml:space="preserve">In order to answer this question, I firstly </w:t>
      </w:r>
    </w:p>
    <w:p w14:paraId="2BE35BB4" w14:textId="77777777" w:rsidR="007B133E" w:rsidRPr="00517E31" w:rsidRDefault="007B133E" w:rsidP="007B133E">
      <w:pPr>
        <w:rPr>
          <w:szCs w:val="20"/>
        </w:rPr>
      </w:pPr>
    </w:p>
    <w:p w14:paraId="4C41CFA6" w14:textId="77777777" w:rsidR="007B133E" w:rsidRPr="00517E31" w:rsidRDefault="007B133E" w:rsidP="007B133E">
      <w:pPr>
        <w:ind w:left="360" w:firstLine="360"/>
        <w:rPr>
          <w:sz w:val="22"/>
          <w:szCs w:val="24"/>
        </w:rPr>
      </w:pPr>
      <w:r w:rsidRPr="00517E31">
        <w:rPr>
          <w:szCs w:val="20"/>
        </w:rPr>
        <w:t xml:space="preserve">Methods used: </w:t>
      </w:r>
      <w:r w:rsidRPr="00517E31">
        <w:rPr>
          <w:rFonts w:asciiTheme="minorHAnsi" w:hAnsiTheme="minorHAnsi" w:cstheme="minorHAnsi"/>
          <w:szCs w:val="20"/>
        </w:rPr>
        <w:t>Literature study, Expert interview, Interview</w:t>
      </w:r>
    </w:p>
    <w:p w14:paraId="13C7E32E" w14:textId="77777777" w:rsidR="007B133E" w:rsidRPr="00517E31" w:rsidRDefault="007B133E" w:rsidP="007B133E">
      <w:pPr>
        <w:pStyle w:val="ListParagraph"/>
        <w:numPr>
          <w:ilvl w:val="0"/>
          <w:numId w:val="3"/>
        </w:numPr>
        <w:rPr>
          <w:sz w:val="22"/>
          <w:szCs w:val="24"/>
        </w:rPr>
      </w:pPr>
      <w:bookmarkStart w:id="4" w:name="_Hlk153200621"/>
      <w:r w:rsidRPr="00517E31">
        <w:rPr>
          <w:sz w:val="22"/>
          <w:szCs w:val="24"/>
        </w:rPr>
        <w:t>How can test engineers find the root cause of a failed build more easily?</w:t>
      </w:r>
    </w:p>
    <w:bookmarkEnd w:id="4"/>
    <w:p w14:paraId="76632750" w14:textId="77777777" w:rsidR="007B133E" w:rsidRPr="00517E31" w:rsidRDefault="007B133E" w:rsidP="007B133E">
      <w:pPr>
        <w:rPr>
          <w:sz w:val="22"/>
          <w:szCs w:val="24"/>
        </w:rPr>
      </w:pPr>
    </w:p>
    <w:p w14:paraId="65331A5A" w14:textId="24C77638" w:rsidR="007B133E" w:rsidRPr="00517E31" w:rsidRDefault="007B133E" w:rsidP="00EB6EBD">
      <w:pPr>
        <w:ind w:left="360" w:firstLine="360"/>
      </w:pPr>
      <w:r w:rsidRPr="00517E31">
        <w:t xml:space="preserve">For question I again had to speak with the test engineers about what can be an improvement for their testing environment. </w:t>
      </w:r>
    </w:p>
    <w:p w14:paraId="7486E8D3" w14:textId="77777777" w:rsidR="007B133E" w:rsidRPr="00517E31" w:rsidRDefault="007B133E" w:rsidP="007B133E">
      <w:pPr>
        <w:ind w:left="360" w:firstLine="360"/>
      </w:pPr>
    </w:p>
    <w:p w14:paraId="769EE9B3" w14:textId="77777777" w:rsidR="007B133E" w:rsidRPr="00517E31" w:rsidRDefault="007B133E" w:rsidP="007B133E">
      <w:pPr>
        <w:ind w:left="360" w:firstLine="360"/>
      </w:pPr>
      <w:r w:rsidRPr="00517E31">
        <w:rPr>
          <w:szCs w:val="20"/>
        </w:rPr>
        <w:t xml:space="preserve">Methods used: </w:t>
      </w:r>
      <w:r w:rsidRPr="00517E31">
        <w:rPr>
          <w:rFonts w:asciiTheme="minorHAnsi" w:hAnsiTheme="minorHAnsi" w:cstheme="minorHAnsi"/>
          <w:szCs w:val="20"/>
        </w:rPr>
        <w:t>Expert interview, Interview, Brainstorm</w:t>
      </w:r>
    </w:p>
    <w:p w14:paraId="49786C64" w14:textId="77777777" w:rsidR="007B133E" w:rsidRPr="00517E31" w:rsidRDefault="007B133E" w:rsidP="007B133E">
      <w:pPr>
        <w:rPr>
          <w:sz w:val="22"/>
          <w:szCs w:val="24"/>
        </w:rPr>
      </w:pPr>
    </w:p>
    <w:p w14:paraId="2BE3159E" w14:textId="77777777" w:rsidR="007B133E" w:rsidRPr="00517E31" w:rsidRDefault="007B133E" w:rsidP="007B133E">
      <w:pPr>
        <w:rPr>
          <w:sz w:val="22"/>
          <w:szCs w:val="24"/>
        </w:rPr>
      </w:pPr>
    </w:p>
    <w:p w14:paraId="41C10758" w14:textId="77777777" w:rsidR="007B133E" w:rsidRPr="00517E31" w:rsidRDefault="007B133E" w:rsidP="007B133E">
      <w:pPr>
        <w:pStyle w:val="ListParagraph"/>
        <w:numPr>
          <w:ilvl w:val="0"/>
          <w:numId w:val="3"/>
        </w:numPr>
        <w:rPr>
          <w:sz w:val="22"/>
          <w:szCs w:val="24"/>
        </w:rPr>
      </w:pPr>
      <w:bookmarkStart w:id="5" w:name="_Hlk153204632"/>
      <w:r w:rsidRPr="00517E31">
        <w:rPr>
          <w:sz w:val="22"/>
          <w:szCs w:val="24"/>
        </w:rPr>
        <w:t>What are some of the most common issues that occur?</w:t>
      </w:r>
    </w:p>
    <w:bookmarkEnd w:id="5"/>
    <w:p w14:paraId="2543969C" w14:textId="77777777" w:rsidR="007B133E" w:rsidRPr="00517E31" w:rsidRDefault="007B133E" w:rsidP="007B133E">
      <w:pPr>
        <w:pStyle w:val="ListParagraph"/>
        <w:rPr>
          <w:sz w:val="22"/>
          <w:szCs w:val="24"/>
        </w:rPr>
      </w:pPr>
    </w:p>
    <w:p w14:paraId="05D1C42C" w14:textId="7997FD24" w:rsidR="007B133E" w:rsidRPr="00517E31" w:rsidRDefault="007B133E" w:rsidP="00F73709">
      <w:pPr>
        <w:ind w:left="360" w:firstLine="360"/>
        <w:rPr>
          <w:szCs w:val="20"/>
        </w:rPr>
      </w:pPr>
      <w:r w:rsidRPr="00517E31">
        <w:rPr>
          <w:szCs w:val="20"/>
        </w:rPr>
        <w:t xml:space="preserve">At this point I already had created the main part of </w:t>
      </w:r>
    </w:p>
    <w:p w14:paraId="5B5F799D" w14:textId="77777777" w:rsidR="007B133E" w:rsidRPr="00517E31" w:rsidRDefault="007B133E" w:rsidP="007B133E">
      <w:pPr>
        <w:ind w:left="360" w:firstLine="360"/>
        <w:rPr>
          <w:sz w:val="22"/>
          <w:szCs w:val="24"/>
        </w:rPr>
      </w:pPr>
      <w:r w:rsidRPr="00517E31">
        <w:rPr>
          <w:sz w:val="22"/>
          <w:szCs w:val="24"/>
        </w:rPr>
        <w:tab/>
      </w:r>
    </w:p>
    <w:p w14:paraId="78C96DA0" w14:textId="77777777"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Expert interview, Data analytics, Problem analysis</w:t>
      </w:r>
    </w:p>
    <w:p w14:paraId="627F7B0C"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53204467"/>
      <w:r w:rsidRPr="00517E31">
        <w:rPr>
          <w:szCs w:val="28"/>
          <w:lang w:val="en-US"/>
        </w:rPr>
        <w:t>Conclusion</w:t>
      </w:r>
      <w:bookmarkEnd w:id="6"/>
    </w:p>
    <w:p w14:paraId="5A55191F" w14:textId="56D73973" w:rsidR="007B133E" w:rsidRPr="00517E31" w:rsidRDefault="007B133E" w:rsidP="007B133E">
      <w:pPr>
        <w:ind w:firstLine="567"/>
      </w:pPr>
      <w:r w:rsidRPr="00517E31">
        <w:t xml:space="preserve">To conclude this research, we have answered all of the sub-questions above. Now that we have done this, we can answer the main question. </w:t>
      </w:r>
    </w:p>
    <w:p w14:paraId="0DB1A470" w14:textId="75C1198A" w:rsidR="007B133E" w:rsidRPr="00517E31" w:rsidRDefault="007B133E" w:rsidP="007B133E">
      <w:pPr>
        <w:ind w:firstLine="567"/>
      </w:pPr>
      <w:r w:rsidRPr="00517E31">
        <w:t xml:space="preserve">With this we can conclude the initial research that was conducted during the development of the </w:t>
      </w:r>
      <w:r w:rsidR="00F73709">
        <w:t>HeardIT</w:t>
      </w:r>
      <w:r w:rsidRPr="00517E31">
        <w:t xml:space="preserve"> </w:t>
      </w:r>
      <w:r w:rsidR="00F73709">
        <w:t>application</w:t>
      </w:r>
      <w:r w:rsidRPr="00517E31">
        <w:t>. From this research I continue with more in-depth research documents about the specific features that I created in order to find the solutions to these questions. For more detailed information, refer to the respective documents for each feature:</w:t>
      </w:r>
    </w:p>
    <w:p w14:paraId="72FE1EEC" w14:textId="77777777" w:rsidR="007B133E" w:rsidRPr="00517E31" w:rsidRDefault="007B133E" w:rsidP="007B133E">
      <w:pPr>
        <w:pStyle w:val="ListParagraph"/>
        <w:numPr>
          <w:ilvl w:val="0"/>
          <w:numId w:val="4"/>
        </w:numPr>
        <w:rPr>
          <w:i/>
          <w:iCs/>
          <w:u w:val="single"/>
        </w:rPr>
      </w:pPr>
      <w:r w:rsidRPr="00517E31">
        <w:rPr>
          <w:i/>
          <w:iCs/>
          <w:u w:val="single"/>
        </w:rPr>
        <w:t>Research-Test-Broker Engine Failure analysing script.docx</w:t>
      </w:r>
    </w:p>
    <w:p w14:paraId="19F53375" w14:textId="77777777" w:rsidR="007B133E" w:rsidRPr="00517E31" w:rsidRDefault="007B133E" w:rsidP="007B133E">
      <w:pPr>
        <w:pStyle w:val="ListParagraph"/>
        <w:numPr>
          <w:ilvl w:val="0"/>
          <w:numId w:val="4"/>
        </w:numPr>
        <w:rPr>
          <w:i/>
          <w:iCs/>
          <w:u w:val="single"/>
        </w:rPr>
      </w:pPr>
      <w:r w:rsidRPr="00517E31">
        <w:rPr>
          <w:i/>
          <w:iCs/>
          <w:u w:val="single"/>
        </w:rPr>
        <w:t>Research-Test-Broker Engine automatic labelling script.docx</w:t>
      </w:r>
    </w:p>
    <w:p w14:paraId="6EC3BC62" w14:textId="77777777" w:rsidR="007B133E" w:rsidRPr="00517E31" w:rsidRDefault="007B133E" w:rsidP="007B133E">
      <w:pPr>
        <w:pStyle w:val="ListParagraph"/>
        <w:numPr>
          <w:ilvl w:val="0"/>
          <w:numId w:val="4"/>
        </w:numPr>
        <w:rPr>
          <w:i/>
          <w:iCs/>
          <w:u w:val="single"/>
        </w:rPr>
      </w:pPr>
      <w:r w:rsidRPr="00517E31">
        <w:rPr>
          <w:i/>
          <w:iCs/>
          <w:u w:val="single"/>
        </w:rPr>
        <w:t>Research-</w:t>
      </w:r>
      <w:r w:rsidRPr="00517E31">
        <w:t xml:space="preserve"> </w:t>
      </w:r>
      <w:r w:rsidRPr="00517E31">
        <w:rPr>
          <w:i/>
          <w:iCs/>
          <w:u w:val="single"/>
        </w:rPr>
        <w:t>Failed_Unlock Issue improvement.docx</w:t>
      </w:r>
    </w:p>
    <w:p w14:paraId="661EF43C" w14:textId="77777777" w:rsidR="007B133E" w:rsidRPr="00517E31" w:rsidRDefault="007B133E" w:rsidP="007B133E"/>
    <w:p w14:paraId="10BAC829" w14:textId="77777777" w:rsidR="003739DE" w:rsidRDefault="003739DE"/>
    <w:sectPr w:rsidR="003739DE" w:rsidSect="00E912F7">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4E1F1" w14:textId="77777777" w:rsidR="00E912F7" w:rsidRDefault="00E912F7" w:rsidP="007B133E">
      <w:pPr>
        <w:spacing w:line="240" w:lineRule="auto"/>
      </w:pPr>
      <w:r>
        <w:separator/>
      </w:r>
    </w:p>
  </w:endnote>
  <w:endnote w:type="continuationSeparator" w:id="0">
    <w:p w14:paraId="08F2E334" w14:textId="77777777" w:rsidR="00E912F7" w:rsidRDefault="00E912F7"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9023A" w14:textId="77777777" w:rsidR="00E912F7" w:rsidRDefault="00E912F7" w:rsidP="007B133E">
      <w:pPr>
        <w:spacing w:line="240" w:lineRule="auto"/>
      </w:pPr>
      <w:r>
        <w:separator/>
      </w:r>
    </w:p>
  </w:footnote>
  <w:footnote w:type="continuationSeparator" w:id="0">
    <w:p w14:paraId="79521842" w14:textId="77777777" w:rsidR="00E912F7" w:rsidRDefault="00E912F7"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1D6509"/>
    <w:rsid w:val="00224D45"/>
    <w:rsid w:val="003739DE"/>
    <w:rsid w:val="007B133E"/>
    <w:rsid w:val="009C0046"/>
    <w:rsid w:val="00BB53C0"/>
    <w:rsid w:val="00E912F7"/>
    <w:rsid w:val="00EB6EBD"/>
    <w:rsid w:val="00F73709"/>
    <w:rsid w:val="00FA5D59"/>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7B133E"/>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cp:revision>
  <dcterms:created xsi:type="dcterms:W3CDTF">2024-03-04T16:12:00Z</dcterms:created>
  <dcterms:modified xsi:type="dcterms:W3CDTF">2024-03-04T16:39:00Z</dcterms:modified>
</cp:coreProperties>
</file>