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5FD2A107" w:rsidR="00CC04E4" w:rsidRDefault="00B41880" w:rsidP="006E7AA3">
      <w:pPr>
        <w:pStyle w:val="ReportTitleVanderlande"/>
        <w:jc w:val="center"/>
        <w:rPr>
          <w:lang w:val="en-US"/>
        </w:rPr>
      </w:pPr>
      <w:r>
        <w:rPr>
          <w:lang w:val="en-US"/>
        </w:rPr>
        <w:t>Security and Data protection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0B5728F9" w:rsidR="006E7AA3" w:rsidRPr="0045170B" w:rsidRDefault="006E7AA3" w:rsidP="006E7AA3">
      <w:pPr>
        <w:pStyle w:val="ReportSubtitleVanderlande"/>
        <w:rPr>
          <w:lang w:val="en-US"/>
        </w:rPr>
      </w:pPr>
      <w:r w:rsidRPr="0045170B">
        <w:rPr>
          <w:lang w:val="en-US"/>
        </w:rPr>
        <w:t xml:space="preserve">Date: </w:t>
      </w:r>
      <w:r w:rsidR="0000555E">
        <w:rPr>
          <w:lang w:val="en-US"/>
        </w:rPr>
        <w:t>07</w:t>
      </w:r>
      <w:r w:rsidRPr="0045170B">
        <w:rPr>
          <w:lang w:val="en-US"/>
        </w:rPr>
        <w:t>-</w:t>
      </w:r>
      <w:r w:rsidR="00F40782">
        <w:rPr>
          <w:lang w:val="en-US"/>
        </w:rPr>
        <w:t>0</w:t>
      </w:r>
      <w:r w:rsidR="0000555E">
        <w:rPr>
          <w:lang w:val="en-US"/>
        </w:rPr>
        <w:t>6</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70FE24F6" w14:textId="192F8820" w:rsidR="004C43EA"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7614967" w:history="1">
            <w:r w:rsidR="004C43EA" w:rsidRPr="00663B43">
              <w:rPr>
                <w:rStyle w:val="Hyperlink"/>
                <w:rFonts w:cs="Times New Roman"/>
                <w:noProof/>
                <w:snapToGrid w:val="0"/>
                <w:w w:val="0"/>
                <w:lang w:val="en-US"/>
              </w:rPr>
              <w:t>1.</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Introduction</w:t>
            </w:r>
            <w:r w:rsidR="004C43EA">
              <w:rPr>
                <w:noProof/>
                <w:webHidden/>
              </w:rPr>
              <w:tab/>
            </w:r>
            <w:r w:rsidR="004C43EA">
              <w:rPr>
                <w:noProof/>
                <w:webHidden/>
              </w:rPr>
              <w:fldChar w:fldCharType="begin"/>
            </w:r>
            <w:r w:rsidR="004C43EA">
              <w:rPr>
                <w:noProof/>
                <w:webHidden/>
              </w:rPr>
              <w:instrText xml:space="preserve"> PAGEREF _Toc167614967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60DCEA00" w14:textId="685CE69E"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8" w:history="1">
            <w:r w:rsidR="004C43EA" w:rsidRPr="00663B43">
              <w:rPr>
                <w:rStyle w:val="Hyperlink"/>
                <w:rFonts w:cs="Times New Roman"/>
                <w:noProof/>
                <w:snapToGrid w:val="0"/>
                <w:w w:val="0"/>
                <w:lang w:val="en-US"/>
              </w:rPr>
              <w:t>2.</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Main question</w:t>
            </w:r>
            <w:r w:rsidR="004C43EA">
              <w:rPr>
                <w:noProof/>
                <w:webHidden/>
              </w:rPr>
              <w:tab/>
            </w:r>
            <w:r w:rsidR="004C43EA">
              <w:rPr>
                <w:noProof/>
                <w:webHidden/>
              </w:rPr>
              <w:fldChar w:fldCharType="begin"/>
            </w:r>
            <w:r w:rsidR="004C43EA">
              <w:rPr>
                <w:noProof/>
                <w:webHidden/>
              </w:rPr>
              <w:instrText xml:space="preserve"> PAGEREF _Toc167614968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609ECED" w14:textId="59A4AB6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69" w:history="1">
            <w:r w:rsidR="004C43EA" w:rsidRPr="00663B43">
              <w:rPr>
                <w:rStyle w:val="Hyperlink"/>
                <w:rFonts w:cs="Times New Roman"/>
                <w:noProof/>
                <w:snapToGrid w:val="0"/>
                <w:w w:val="0"/>
                <w:lang w:val="en-US"/>
              </w:rPr>
              <w:t>3.</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Sub-questions</w:t>
            </w:r>
            <w:r w:rsidR="004C43EA">
              <w:rPr>
                <w:noProof/>
                <w:webHidden/>
              </w:rPr>
              <w:tab/>
            </w:r>
            <w:r w:rsidR="004C43EA">
              <w:rPr>
                <w:noProof/>
                <w:webHidden/>
              </w:rPr>
              <w:fldChar w:fldCharType="begin"/>
            </w:r>
            <w:r w:rsidR="004C43EA">
              <w:rPr>
                <w:noProof/>
                <w:webHidden/>
              </w:rPr>
              <w:instrText xml:space="preserve"> PAGEREF _Toc167614969 \h </w:instrText>
            </w:r>
            <w:r w:rsidR="004C43EA">
              <w:rPr>
                <w:noProof/>
                <w:webHidden/>
              </w:rPr>
            </w:r>
            <w:r w:rsidR="004C43EA">
              <w:rPr>
                <w:noProof/>
                <w:webHidden/>
              </w:rPr>
              <w:fldChar w:fldCharType="separate"/>
            </w:r>
            <w:r w:rsidR="004C43EA">
              <w:rPr>
                <w:noProof/>
                <w:webHidden/>
              </w:rPr>
              <w:t>3</w:t>
            </w:r>
            <w:r w:rsidR="004C43EA">
              <w:rPr>
                <w:noProof/>
                <w:webHidden/>
              </w:rPr>
              <w:fldChar w:fldCharType="end"/>
            </w:r>
          </w:hyperlink>
        </w:p>
        <w:p w14:paraId="15D2FB4B" w14:textId="4FA54081" w:rsidR="004C43EA"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7614970" w:history="1">
            <w:r w:rsidR="004C43EA" w:rsidRPr="00663B43">
              <w:rPr>
                <w:rStyle w:val="Hyperlink"/>
                <w:rFonts w:cs="Times New Roman"/>
                <w:noProof/>
                <w:snapToGrid w:val="0"/>
                <w:w w:val="0"/>
                <w:lang w:val="en-US"/>
              </w:rPr>
              <w:t>4.</w:t>
            </w:r>
            <w:r w:rsidR="004C43EA">
              <w:rPr>
                <w:rFonts w:asciiTheme="minorHAnsi" w:eastAsiaTheme="minorEastAsia" w:hAnsiTheme="minorHAnsi"/>
                <w:b w:val="0"/>
                <w:caps w:val="0"/>
                <w:noProof/>
                <w:kern w:val="2"/>
                <w:sz w:val="22"/>
                <w:lang w:val="bg-BG" w:eastAsia="bg-BG"/>
                <w14:ligatures w14:val="standardContextual"/>
              </w:rPr>
              <w:tab/>
            </w:r>
            <w:r w:rsidR="004C43EA" w:rsidRPr="00663B43">
              <w:rPr>
                <w:rStyle w:val="Hyperlink"/>
                <w:noProof/>
                <w:lang w:val="en-US"/>
              </w:rPr>
              <w:t>Conclusion</w:t>
            </w:r>
            <w:r w:rsidR="004C43EA">
              <w:rPr>
                <w:noProof/>
                <w:webHidden/>
              </w:rPr>
              <w:tab/>
            </w:r>
            <w:r w:rsidR="004C43EA">
              <w:rPr>
                <w:noProof/>
                <w:webHidden/>
              </w:rPr>
              <w:fldChar w:fldCharType="begin"/>
            </w:r>
            <w:r w:rsidR="004C43EA">
              <w:rPr>
                <w:noProof/>
                <w:webHidden/>
              </w:rPr>
              <w:instrText xml:space="preserve"> PAGEREF _Toc167614970 \h </w:instrText>
            </w:r>
            <w:r w:rsidR="004C43EA">
              <w:rPr>
                <w:noProof/>
                <w:webHidden/>
              </w:rPr>
            </w:r>
            <w:r w:rsidR="004C43EA">
              <w:rPr>
                <w:noProof/>
                <w:webHidden/>
              </w:rPr>
              <w:fldChar w:fldCharType="separate"/>
            </w:r>
            <w:r w:rsidR="004C43EA">
              <w:rPr>
                <w:noProof/>
                <w:webHidden/>
              </w:rPr>
              <w:t>7</w:t>
            </w:r>
            <w:r w:rsidR="004C43EA">
              <w:rPr>
                <w:noProof/>
                <w:webHidden/>
              </w:rPr>
              <w:fldChar w:fldCharType="end"/>
            </w:r>
          </w:hyperlink>
        </w:p>
        <w:p w14:paraId="2960502C" w14:textId="59FF32C1"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7614967"/>
      <w:r w:rsidRPr="0045170B">
        <w:rPr>
          <w:lang w:val="en-US"/>
        </w:rPr>
        <w:t>Introduction</w:t>
      </w:r>
      <w:bookmarkEnd w:id="0"/>
    </w:p>
    <w:p w14:paraId="3BD8A3D0" w14:textId="475F0265" w:rsidR="00DB0E56" w:rsidRPr="0045170B" w:rsidRDefault="00DB0E56" w:rsidP="004041D8">
      <w:pPr>
        <w:ind w:firstLine="567"/>
      </w:pPr>
      <w:r w:rsidRPr="0045170B">
        <w:t xml:space="preserve">The purpose of this document is to outline the research </w:t>
      </w:r>
      <w:r w:rsidR="0027492A">
        <w:t>that was undertaken to determine the</w:t>
      </w:r>
      <w:r w:rsidR="00B94002">
        <w:t xml:space="preserve"> security strategies </w:t>
      </w:r>
      <w:r w:rsidR="0027492A">
        <w:t>and</w:t>
      </w:r>
      <w:r w:rsidR="001D7CFF">
        <w:t xml:space="preserve"> </w:t>
      </w:r>
      <w:r w:rsidR="00B94002">
        <w:t>methods</w:t>
      </w:r>
      <w:r w:rsidR="0027492A">
        <w:t xml:space="preserve"> for</w:t>
      </w:r>
      <w:r w:rsidR="00B94002">
        <w:t xml:space="preserve"> protecting the</w:t>
      </w:r>
      <w:r w:rsidR="0027492A">
        <w:t xml:space="preserve"> </w:t>
      </w:r>
      <w:r w:rsidR="00B94002">
        <w:t>users and their data</w:t>
      </w:r>
      <w:r w:rsidR="0027492A">
        <w:t xml:space="preserve">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7614968"/>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4D81FB5F" w14:textId="785461E7" w:rsidR="0027492A" w:rsidRDefault="0056320C" w:rsidP="00AB4748">
      <w:pPr>
        <w:jc w:val="center"/>
        <w:rPr>
          <w:i/>
          <w:iCs/>
          <w:sz w:val="24"/>
        </w:rPr>
      </w:pPr>
      <w:r w:rsidRPr="0056320C">
        <w:rPr>
          <w:i/>
          <w:iCs/>
          <w:sz w:val="24"/>
        </w:rPr>
        <w:t>How can I ensure that HeardIT provides its users with sufficient data security mechanisms and follows the modern standards and regulations for data protection?</w:t>
      </w:r>
    </w:p>
    <w:p w14:paraId="2F56411D" w14:textId="77777777" w:rsidR="0056320C" w:rsidRPr="0045170B" w:rsidRDefault="0056320C" w:rsidP="00AB4748">
      <w:pPr>
        <w:jc w:val="center"/>
        <w:rPr>
          <w:i/>
          <w:iCs/>
          <w:sz w:val="24"/>
        </w:rPr>
      </w:pPr>
    </w:p>
    <w:p w14:paraId="2E71D02D" w14:textId="780D5335"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w:t>
      </w:r>
      <w:r w:rsidR="0056320C">
        <w:rPr>
          <w:szCs w:val="20"/>
        </w:rPr>
        <w:t>most relevant security measures and protection mechanisms that need to be implemented in</w:t>
      </w:r>
      <w:r w:rsidR="0063734E">
        <w:rPr>
          <w:szCs w:val="20"/>
        </w:rPr>
        <w:t xml:space="preserve">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7614969"/>
      <w:r w:rsidRPr="0045170B">
        <w:rPr>
          <w:szCs w:val="28"/>
          <w:lang w:val="en-US"/>
        </w:rPr>
        <w:t>Sub-questions</w:t>
      </w:r>
      <w:bookmarkEnd w:id="2"/>
    </w:p>
    <w:p w14:paraId="38A7805A" w14:textId="63D9D08E" w:rsidR="00010BFC" w:rsidRPr="001645C0" w:rsidRDefault="0007441D" w:rsidP="00010BFC">
      <w:pPr>
        <w:pStyle w:val="ListParagraph"/>
        <w:numPr>
          <w:ilvl w:val="0"/>
          <w:numId w:val="28"/>
        </w:numPr>
        <w:rPr>
          <w:sz w:val="22"/>
          <w:szCs w:val="24"/>
          <w:u w:val="single"/>
        </w:rPr>
      </w:pPr>
      <w:r w:rsidRPr="001645C0">
        <w:rPr>
          <w:sz w:val="22"/>
          <w:szCs w:val="24"/>
          <w:u w:val="single"/>
        </w:rPr>
        <w:t>What?</w:t>
      </w:r>
    </w:p>
    <w:p w14:paraId="5AAC5BAD" w14:textId="77777777" w:rsidR="00071004" w:rsidRDefault="00071004" w:rsidP="00071004">
      <w:pPr>
        <w:pStyle w:val="ListParagraph"/>
        <w:rPr>
          <w:sz w:val="22"/>
          <w:szCs w:val="24"/>
        </w:rPr>
      </w:pPr>
    </w:p>
    <w:p w14:paraId="2371E5E2" w14:textId="333389D9" w:rsidR="0032125F" w:rsidRPr="007E2256" w:rsidRDefault="009F1CBE" w:rsidP="0032125F">
      <w:pPr>
        <w:ind w:left="360" w:firstLine="360"/>
      </w:pPr>
      <w:r>
        <w:t xml:space="preserve">The very first thing that needs to be established from the very beginning is what types of data </w:t>
      </w:r>
      <w:r w:rsidR="00EE4C5C">
        <w:t xml:space="preserve">HeardIT will have to utilize. </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0230EF25" w14:textId="5B3C0EB1" w:rsidR="00F9327A" w:rsidRDefault="00F9327A" w:rsidP="0032125F">
      <w:pPr>
        <w:ind w:left="360" w:firstLine="360"/>
      </w:pPr>
      <w:r>
        <w:t xml:space="preserve">Storing song data while also being easily accessible to HeardIT users is one of the main challenges. There are several </w:t>
      </w:r>
    </w:p>
    <w:p w14:paraId="65312177" w14:textId="7A5C12CC" w:rsidR="00047C92" w:rsidRPr="00047C92" w:rsidRDefault="00E47FD6" w:rsidP="0032125F">
      <w:pPr>
        <w:ind w:left="360" w:firstLine="360"/>
      </w:pPr>
      <w:r>
        <w:t>Let’s</w:t>
      </w:r>
      <w:r w:rsidR="004E3C7B">
        <w:t xml:space="preserve"> </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lastRenderedPageBreak/>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1813598A" w14:textId="45D43E30" w:rsidR="00D33C57" w:rsidRDefault="006110C3" w:rsidP="0032125F">
      <w:pPr>
        <w:ind w:left="360" w:firstLine="360"/>
      </w:pPr>
      <w:r>
        <w:t xml:space="preserve">The next aspect of data storing and handling that I need to address is the user information. This includes user credentials, used for </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2F47A52E" w14:textId="0A6E5D2F" w:rsidR="00876455" w:rsidRPr="00196B0B" w:rsidRDefault="00641753" w:rsidP="0032125F">
      <w:pPr>
        <w:ind w:left="360" w:firstLine="360"/>
      </w:pPr>
      <w:r>
        <w:t xml:space="preserve">The final set of data that HeardIT is working with is the more general and less sensitive types of information. This includes published song metadata, playlist information, public comments and announcements and </w:t>
      </w:r>
    </w:p>
    <w:p w14:paraId="2E16A850" w14:textId="77777777" w:rsidR="00676E4D" w:rsidRDefault="00676E4D" w:rsidP="00676E4D">
      <w:pPr>
        <w:ind w:left="360" w:firstLine="360"/>
      </w:pPr>
    </w:p>
    <w:p w14:paraId="01B60BFF" w14:textId="77777777" w:rsidR="00426617" w:rsidRPr="0045170B" w:rsidRDefault="00426617"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t xml:space="preserve">Methods used: </w:t>
      </w:r>
    </w:p>
    <w:p w14:paraId="64131DDD" w14:textId="090F00EF" w:rsidR="00676E4D" w:rsidRPr="008B138B" w:rsidRDefault="008B138B" w:rsidP="00676E4D">
      <w:pPr>
        <w:pStyle w:val="ListParagraph"/>
        <w:numPr>
          <w:ilvl w:val="0"/>
          <w:numId w:val="32"/>
        </w:numPr>
      </w:pPr>
      <w:r>
        <w:rPr>
          <w:rFonts w:asciiTheme="minorHAnsi" w:hAnsiTheme="minorHAnsi" w:cstheme="minorHAnsi"/>
          <w:szCs w:val="20"/>
        </w:rPr>
        <w:t>Domain modelling – this method was used to determine the specifics of the kinds of metadata I will have to work with</w:t>
      </w:r>
    </w:p>
    <w:p w14:paraId="2B3FFCC0" w14:textId="05E500CE" w:rsidR="008B138B" w:rsidRPr="007D190F" w:rsidRDefault="008B138B" w:rsidP="00676E4D">
      <w:pPr>
        <w:pStyle w:val="ListParagraph"/>
        <w:numPr>
          <w:ilvl w:val="0"/>
          <w:numId w:val="32"/>
        </w:numPr>
      </w:pPr>
      <w:r>
        <w:rPr>
          <w:rFonts w:asciiTheme="minorHAnsi" w:hAnsiTheme="minorHAnsi" w:cstheme="minorHAnsi"/>
          <w:szCs w:val="20"/>
        </w:rPr>
        <w:t>Community research - this method was used to see how can I best store and handle my metadata</w:t>
      </w:r>
    </w:p>
    <w:p w14:paraId="56DA4B35" w14:textId="77777777" w:rsidR="001458BC" w:rsidRPr="005B1E34" w:rsidRDefault="001458BC" w:rsidP="0027492A">
      <w:pPr>
        <w:spacing w:after="200" w:line="276" w:lineRule="auto"/>
        <w:rPr>
          <w:sz w:val="22"/>
          <w:szCs w:val="24"/>
        </w:rPr>
      </w:pP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7614970"/>
      <w:r w:rsidRPr="0045170B">
        <w:rPr>
          <w:szCs w:val="28"/>
          <w:lang w:val="en-US"/>
        </w:rPr>
        <w:t>Conclusion</w:t>
      </w:r>
      <w:bookmarkEnd w:id="3"/>
    </w:p>
    <w:p w14:paraId="6AC3F0D8" w14:textId="41EC83D6" w:rsidR="0098142A" w:rsidRDefault="00FB52E4" w:rsidP="00BF5153">
      <w:pPr>
        <w:ind w:firstLine="567"/>
      </w:pPr>
      <w:r w:rsidRPr="0045170B">
        <w:t xml:space="preserve">To conclude this research, </w:t>
      </w:r>
      <w:r w:rsidR="0098142A">
        <w:t>I am going to design the HeardIT application</w:t>
      </w:r>
      <w:r w:rsidR="00DA329A">
        <w:t xml:space="preserve">’s data distributive system to include multiple different types of approaches. This will be done in order to allow for the best possible storage and handling performance, security, capacity and effectiveness of the database systems. For my music I am going to use a Google Cloud Storage database, where I will keep my song files, and a MySQL database for my songs’ metadata. For my users, I decided to take the </w:t>
      </w:r>
      <w:r w:rsidR="00F32F94">
        <w:t>opportunity to use a professional security provider -</w:t>
      </w:r>
      <w:r w:rsidR="00DA329A">
        <w:t xml:space="preserve"> Auth0. They provide an excellent</w:t>
      </w:r>
      <w:r w:rsidR="00F32F94">
        <w:t>,</w:t>
      </w:r>
      <w:r w:rsidR="00DA329A">
        <w:t xml:space="preserve"> secure</w:t>
      </w:r>
      <w:r w:rsidR="00F32F94">
        <w:t xml:space="preserve">, </w:t>
      </w:r>
      <w:r w:rsidR="00DA329A">
        <w:t xml:space="preserve">reliable </w:t>
      </w:r>
      <w:r w:rsidR="00F32F94">
        <w:t>and compliant with the modern standards for cyber-security services</w:t>
      </w:r>
      <w:r w:rsidR="00DA329A">
        <w:t xml:space="preserve"> to store, handle and protect my user</w:t>
      </w:r>
      <w:r w:rsidR="00F32F94">
        <w:t xml:space="preserve"> </w:t>
      </w:r>
      <w:r w:rsidR="00DA329A">
        <w:t xml:space="preserve">data, </w:t>
      </w:r>
      <w:r w:rsidR="00F32F94">
        <w:t>while also being more than sufficient at efficiency, scalability and performance.</w:t>
      </w:r>
      <w:r w:rsidR="00B04C84">
        <w:t xml:space="preserve"> For the rest of my data, I am going to use the proven and reliable MySQL relational databases, that provide me with all of the needed functionality and utility for </w:t>
      </w:r>
      <w:proofErr w:type="spellStart"/>
      <w:r w:rsidR="00B04C84">
        <w:t>HeardIT’s</w:t>
      </w:r>
      <w:proofErr w:type="spellEnd"/>
      <w:r w:rsidR="00B04C84">
        <w:t xml:space="preserve"> data requirements.</w:t>
      </w:r>
    </w:p>
    <w:p w14:paraId="70BD2724" w14:textId="2E2DC927" w:rsidR="00B04C84" w:rsidRDefault="00B04C84" w:rsidP="00BF5153">
      <w:pPr>
        <w:ind w:firstLine="567"/>
      </w:pPr>
      <w:r>
        <w:t>With this, I complete my data distribution research.</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w:t>
      </w:r>
      <w:proofErr w:type="spellStart"/>
      <w:r w:rsidRPr="00FE67E4">
        <w:t>Intuji</w:t>
      </w:r>
      <w:proofErr w:type="spellEnd"/>
      <w:r w:rsidRPr="00FE67E4">
        <w:t xml:space="preserve">.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w:t>
      </w:r>
      <w:proofErr w:type="spellStart"/>
      <w:r w:rsidRPr="008A2B16">
        <w:t>Frontegg</w:t>
      </w:r>
      <w:proofErr w:type="spellEnd"/>
      <w:r w:rsidRPr="008A2B16">
        <w:t xml:space="preserve">.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66DF62AC" w:rsidR="008A2B16" w:rsidRPr="0045170B" w:rsidRDefault="00480BBE" w:rsidP="00FE67E4">
      <w:pPr>
        <w:pStyle w:val="ListParagraph"/>
        <w:numPr>
          <w:ilvl w:val="0"/>
          <w:numId w:val="27"/>
        </w:numPr>
      </w:pPr>
      <w:r w:rsidRPr="00480BBE">
        <w:t>MySQL. (n.d.). https://www.mysql.com/</w:t>
      </w: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80241" w14:textId="77777777" w:rsidR="006F655C" w:rsidRDefault="006F655C" w:rsidP="00FC1A75">
      <w:pPr>
        <w:spacing w:line="240" w:lineRule="auto"/>
      </w:pPr>
      <w:r>
        <w:separator/>
      </w:r>
    </w:p>
  </w:endnote>
  <w:endnote w:type="continuationSeparator" w:id="0">
    <w:p w14:paraId="32AFB89C" w14:textId="77777777" w:rsidR="006F655C" w:rsidRDefault="006F655C"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FCDD6" w14:textId="77777777" w:rsidR="006F655C" w:rsidRDefault="006F655C" w:rsidP="00FC1A75">
      <w:pPr>
        <w:spacing w:line="240" w:lineRule="auto"/>
      </w:pPr>
      <w:r>
        <w:separator/>
      </w:r>
    </w:p>
  </w:footnote>
  <w:footnote w:type="continuationSeparator" w:id="0">
    <w:p w14:paraId="185AE075" w14:textId="77777777" w:rsidR="006F655C" w:rsidRDefault="006F655C"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FD15226"/>
    <w:multiLevelType w:val="hybridMultilevel"/>
    <w:tmpl w:val="6F907EEC"/>
    <w:lvl w:ilvl="0" w:tplc="04020001">
      <w:start w:val="1"/>
      <w:numFmt w:val="bullet"/>
      <w:lvlText w:val=""/>
      <w:lvlJc w:val="left"/>
      <w:pPr>
        <w:ind w:left="1440" w:hanging="360"/>
      </w:pPr>
      <w:rPr>
        <w:rFonts w:ascii="Symbol" w:hAnsi="Symbol" w:hint="default"/>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 w:numId="42" w16cid:durableId="105489420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555E"/>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4655"/>
    <w:rsid w:val="00047561"/>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58BC"/>
    <w:rsid w:val="00145E88"/>
    <w:rsid w:val="00163D1C"/>
    <w:rsid w:val="001645C0"/>
    <w:rsid w:val="0017315B"/>
    <w:rsid w:val="00177006"/>
    <w:rsid w:val="0018037B"/>
    <w:rsid w:val="00193683"/>
    <w:rsid w:val="00193A39"/>
    <w:rsid w:val="00196B0B"/>
    <w:rsid w:val="001A035D"/>
    <w:rsid w:val="001A177E"/>
    <w:rsid w:val="001A1931"/>
    <w:rsid w:val="001A32D9"/>
    <w:rsid w:val="001A5D53"/>
    <w:rsid w:val="001B1359"/>
    <w:rsid w:val="001B2BD6"/>
    <w:rsid w:val="001B66FA"/>
    <w:rsid w:val="001B7C34"/>
    <w:rsid w:val="001D7CFF"/>
    <w:rsid w:val="001E079E"/>
    <w:rsid w:val="001E25DE"/>
    <w:rsid w:val="001E6B53"/>
    <w:rsid w:val="002010FD"/>
    <w:rsid w:val="002242F0"/>
    <w:rsid w:val="0023104B"/>
    <w:rsid w:val="00236A95"/>
    <w:rsid w:val="00240EB2"/>
    <w:rsid w:val="002551C6"/>
    <w:rsid w:val="002554C8"/>
    <w:rsid w:val="00255A7B"/>
    <w:rsid w:val="00256668"/>
    <w:rsid w:val="0027492A"/>
    <w:rsid w:val="00293EBA"/>
    <w:rsid w:val="002C20B5"/>
    <w:rsid w:val="002C54DF"/>
    <w:rsid w:val="002D009E"/>
    <w:rsid w:val="002D0CE4"/>
    <w:rsid w:val="002E2E50"/>
    <w:rsid w:val="002E399D"/>
    <w:rsid w:val="002F0A35"/>
    <w:rsid w:val="002F5626"/>
    <w:rsid w:val="002F76E3"/>
    <w:rsid w:val="00301103"/>
    <w:rsid w:val="00302D45"/>
    <w:rsid w:val="00306BDE"/>
    <w:rsid w:val="003104ED"/>
    <w:rsid w:val="00315502"/>
    <w:rsid w:val="0032125F"/>
    <w:rsid w:val="00321568"/>
    <w:rsid w:val="00322B11"/>
    <w:rsid w:val="003275CC"/>
    <w:rsid w:val="00330E97"/>
    <w:rsid w:val="00342BB1"/>
    <w:rsid w:val="00355481"/>
    <w:rsid w:val="00355596"/>
    <w:rsid w:val="0035639F"/>
    <w:rsid w:val="00360DEB"/>
    <w:rsid w:val="00362F91"/>
    <w:rsid w:val="00365E9A"/>
    <w:rsid w:val="00365F64"/>
    <w:rsid w:val="00370A6E"/>
    <w:rsid w:val="00385B2F"/>
    <w:rsid w:val="003B58B4"/>
    <w:rsid w:val="003B5AE9"/>
    <w:rsid w:val="003C1736"/>
    <w:rsid w:val="003C1E59"/>
    <w:rsid w:val="003D5C41"/>
    <w:rsid w:val="003E76D8"/>
    <w:rsid w:val="004041D8"/>
    <w:rsid w:val="00426617"/>
    <w:rsid w:val="0042752F"/>
    <w:rsid w:val="0044093D"/>
    <w:rsid w:val="0045170B"/>
    <w:rsid w:val="00451A98"/>
    <w:rsid w:val="00473B79"/>
    <w:rsid w:val="004760D5"/>
    <w:rsid w:val="00480BBE"/>
    <w:rsid w:val="00483FEF"/>
    <w:rsid w:val="004B34F7"/>
    <w:rsid w:val="004B3614"/>
    <w:rsid w:val="004B65AB"/>
    <w:rsid w:val="004B6FF0"/>
    <w:rsid w:val="004B724A"/>
    <w:rsid w:val="004C43EA"/>
    <w:rsid w:val="004C4E5F"/>
    <w:rsid w:val="004C6E54"/>
    <w:rsid w:val="004D2097"/>
    <w:rsid w:val="004D7A52"/>
    <w:rsid w:val="004E0071"/>
    <w:rsid w:val="004E3C7B"/>
    <w:rsid w:val="004E4912"/>
    <w:rsid w:val="004F39A8"/>
    <w:rsid w:val="004F49AC"/>
    <w:rsid w:val="004F5110"/>
    <w:rsid w:val="004F5297"/>
    <w:rsid w:val="00507A79"/>
    <w:rsid w:val="00514F76"/>
    <w:rsid w:val="00515D8F"/>
    <w:rsid w:val="00525537"/>
    <w:rsid w:val="00560D3C"/>
    <w:rsid w:val="005623B7"/>
    <w:rsid w:val="0056320C"/>
    <w:rsid w:val="00566EC3"/>
    <w:rsid w:val="00574255"/>
    <w:rsid w:val="00586BFF"/>
    <w:rsid w:val="0058751D"/>
    <w:rsid w:val="005A39C7"/>
    <w:rsid w:val="005B1E34"/>
    <w:rsid w:val="005B22AE"/>
    <w:rsid w:val="005B53EF"/>
    <w:rsid w:val="005D0039"/>
    <w:rsid w:val="005D0503"/>
    <w:rsid w:val="005D2B96"/>
    <w:rsid w:val="005D2DA0"/>
    <w:rsid w:val="005D4C07"/>
    <w:rsid w:val="005E03A0"/>
    <w:rsid w:val="005E548F"/>
    <w:rsid w:val="005E71A1"/>
    <w:rsid w:val="005E7B91"/>
    <w:rsid w:val="005F1EB7"/>
    <w:rsid w:val="005F7CAC"/>
    <w:rsid w:val="006025B8"/>
    <w:rsid w:val="00604EA5"/>
    <w:rsid w:val="00610742"/>
    <w:rsid w:val="006110C3"/>
    <w:rsid w:val="00622E26"/>
    <w:rsid w:val="006325B5"/>
    <w:rsid w:val="00633A9F"/>
    <w:rsid w:val="0063734E"/>
    <w:rsid w:val="006410F1"/>
    <w:rsid w:val="00641753"/>
    <w:rsid w:val="00641BC5"/>
    <w:rsid w:val="00642BE5"/>
    <w:rsid w:val="006451D0"/>
    <w:rsid w:val="00645BD5"/>
    <w:rsid w:val="006524DA"/>
    <w:rsid w:val="006643C8"/>
    <w:rsid w:val="0066747E"/>
    <w:rsid w:val="00672E48"/>
    <w:rsid w:val="00676E4D"/>
    <w:rsid w:val="006801F5"/>
    <w:rsid w:val="00682369"/>
    <w:rsid w:val="00683990"/>
    <w:rsid w:val="00695CD2"/>
    <w:rsid w:val="006A299B"/>
    <w:rsid w:val="006C1942"/>
    <w:rsid w:val="006C6018"/>
    <w:rsid w:val="006C6B89"/>
    <w:rsid w:val="006E5B7A"/>
    <w:rsid w:val="006E7AA3"/>
    <w:rsid w:val="006F1120"/>
    <w:rsid w:val="006F655C"/>
    <w:rsid w:val="006F70EB"/>
    <w:rsid w:val="0071358C"/>
    <w:rsid w:val="00716BA5"/>
    <w:rsid w:val="007377FD"/>
    <w:rsid w:val="00741726"/>
    <w:rsid w:val="0074229E"/>
    <w:rsid w:val="0074441B"/>
    <w:rsid w:val="0074657F"/>
    <w:rsid w:val="0074687F"/>
    <w:rsid w:val="00764DC5"/>
    <w:rsid w:val="007811E9"/>
    <w:rsid w:val="00782EC5"/>
    <w:rsid w:val="00784C91"/>
    <w:rsid w:val="007851F5"/>
    <w:rsid w:val="0078615C"/>
    <w:rsid w:val="00787291"/>
    <w:rsid w:val="007A2639"/>
    <w:rsid w:val="007A33E5"/>
    <w:rsid w:val="007A5C1C"/>
    <w:rsid w:val="007B4014"/>
    <w:rsid w:val="007C3313"/>
    <w:rsid w:val="007C7AB2"/>
    <w:rsid w:val="007D190F"/>
    <w:rsid w:val="007D294E"/>
    <w:rsid w:val="007D6494"/>
    <w:rsid w:val="007D7834"/>
    <w:rsid w:val="007E2256"/>
    <w:rsid w:val="007F74B4"/>
    <w:rsid w:val="008064BA"/>
    <w:rsid w:val="00814E90"/>
    <w:rsid w:val="008215C0"/>
    <w:rsid w:val="008378E6"/>
    <w:rsid w:val="0085715F"/>
    <w:rsid w:val="00876455"/>
    <w:rsid w:val="00884DCA"/>
    <w:rsid w:val="00891FBF"/>
    <w:rsid w:val="008953F8"/>
    <w:rsid w:val="00896C53"/>
    <w:rsid w:val="008A2155"/>
    <w:rsid w:val="008A2B16"/>
    <w:rsid w:val="008B138B"/>
    <w:rsid w:val="008B696A"/>
    <w:rsid w:val="008C2CC7"/>
    <w:rsid w:val="008E0527"/>
    <w:rsid w:val="008E1CA8"/>
    <w:rsid w:val="008E3994"/>
    <w:rsid w:val="008F4920"/>
    <w:rsid w:val="008F4C23"/>
    <w:rsid w:val="009032E1"/>
    <w:rsid w:val="00905F13"/>
    <w:rsid w:val="00921E60"/>
    <w:rsid w:val="00930E2E"/>
    <w:rsid w:val="00935092"/>
    <w:rsid w:val="00941518"/>
    <w:rsid w:val="009420DF"/>
    <w:rsid w:val="00955644"/>
    <w:rsid w:val="00966DBD"/>
    <w:rsid w:val="00970134"/>
    <w:rsid w:val="00973AD6"/>
    <w:rsid w:val="00976767"/>
    <w:rsid w:val="00980516"/>
    <w:rsid w:val="0098142A"/>
    <w:rsid w:val="009940AC"/>
    <w:rsid w:val="00997080"/>
    <w:rsid w:val="009A693F"/>
    <w:rsid w:val="009B3BB6"/>
    <w:rsid w:val="009B3DE8"/>
    <w:rsid w:val="009C5086"/>
    <w:rsid w:val="009D12E6"/>
    <w:rsid w:val="009D4E3F"/>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4C84"/>
    <w:rsid w:val="00B05075"/>
    <w:rsid w:val="00B10D9C"/>
    <w:rsid w:val="00B12372"/>
    <w:rsid w:val="00B169C7"/>
    <w:rsid w:val="00B20127"/>
    <w:rsid w:val="00B41880"/>
    <w:rsid w:val="00B465FF"/>
    <w:rsid w:val="00B47A21"/>
    <w:rsid w:val="00B610A6"/>
    <w:rsid w:val="00B6316A"/>
    <w:rsid w:val="00B66EEB"/>
    <w:rsid w:val="00B70F1F"/>
    <w:rsid w:val="00B80651"/>
    <w:rsid w:val="00B81B8C"/>
    <w:rsid w:val="00B92BB6"/>
    <w:rsid w:val="00B93CCD"/>
    <w:rsid w:val="00B94002"/>
    <w:rsid w:val="00BA305B"/>
    <w:rsid w:val="00BA3825"/>
    <w:rsid w:val="00BB0B8D"/>
    <w:rsid w:val="00BC69A4"/>
    <w:rsid w:val="00BD5824"/>
    <w:rsid w:val="00BE1EBB"/>
    <w:rsid w:val="00BE3041"/>
    <w:rsid w:val="00BF0D11"/>
    <w:rsid w:val="00BF5153"/>
    <w:rsid w:val="00BF7258"/>
    <w:rsid w:val="00C024FE"/>
    <w:rsid w:val="00C03736"/>
    <w:rsid w:val="00C07F86"/>
    <w:rsid w:val="00C16E7A"/>
    <w:rsid w:val="00C21B7C"/>
    <w:rsid w:val="00C21F61"/>
    <w:rsid w:val="00C26C2E"/>
    <w:rsid w:val="00C30FB1"/>
    <w:rsid w:val="00C477B2"/>
    <w:rsid w:val="00C63641"/>
    <w:rsid w:val="00C65604"/>
    <w:rsid w:val="00C76C23"/>
    <w:rsid w:val="00C82E2F"/>
    <w:rsid w:val="00C9193E"/>
    <w:rsid w:val="00CA2C85"/>
    <w:rsid w:val="00CA3030"/>
    <w:rsid w:val="00CC04E4"/>
    <w:rsid w:val="00CD6E7B"/>
    <w:rsid w:val="00CE5669"/>
    <w:rsid w:val="00CE73E1"/>
    <w:rsid w:val="00CF08FD"/>
    <w:rsid w:val="00CF23A7"/>
    <w:rsid w:val="00D04DCD"/>
    <w:rsid w:val="00D05DBE"/>
    <w:rsid w:val="00D11FCF"/>
    <w:rsid w:val="00D12614"/>
    <w:rsid w:val="00D151F2"/>
    <w:rsid w:val="00D1697F"/>
    <w:rsid w:val="00D17284"/>
    <w:rsid w:val="00D234FF"/>
    <w:rsid w:val="00D24DDE"/>
    <w:rsid w:val="00D26BB2"/>
    <w:rsid w:val="00D26D14"/>
    <w:rsid w:val="00D33C57"/>
    <w:rsid w:val="00D33D55"/>
    <w:rsid w:val="00D45E2E"/>
    <w:rsid w:val="00D55C25"/>
    <w:rsid w:val="00D6603C"/>
    <w:rsid w:val="00D80BD4"/>
    <w:rsid w:val="00D92E2A"/>
    <w:rsid w:val="00D95B54"/>
    <w:rsid w:val="00D9714B"/>
    <w:rsid w:val="00D97EED"/>
    <w:rsid w:val="00DA06B3"/>
    <w:rsid w:val="00DA329A"/>
    <w:rsid w:val="00DA533C"/>
    <w:rsid w:val="00DA6A10"/>
    <w:rsid w:val="00DB0E56"/>
    <w:rsid w:val="00DB4198"/>
    <w:rsid w:val="00DC0DB2"/>
    <w:rsid w:val="00DC12F3"/>
    <w:rsid w:val="00DC25BF"/>
    <w:rsid w:val="00DC6B45"/>
    <w:rsid w:val="00DD5D2F"/>
    <w:rsid w:val="00DE10D0"/>
    <w:rsid w:val="00DE3DD6"/>
    <w:rsid w:val="00DF13BA"/>
    <w:rsid w:val="00DF618D"/>
    <w:rsid w:val="00E02DEC"/>
    <w:rsid w:val="00E031FB"/>
    <w:rsid w:val="00E1055A"/>
    <w:rsid w:val="00E1222F"/>
    <w:rsid w:val="00E139B2"/>
    <w:rsid w:val="00E13D7B"/>
    <w:rsid w:val="00E1777B"/>
    <w:rsid w:val="00E21289"/>
    <w:rsid w:val="00E22894"/>
    <w:rsid w:val="00E311CF"/>
    <w:rsid w:val="00E33A9A"/>
    <w:rsid w:val="00E37558"/>
    <w:rsid w:val="00E37661"/>
    <w:rsid w:val="00E437FC"/>
    <w:rsid w:val="00E4441B"/>
    <w:rsid w:val="00E47FD6"/>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4BB"/>
    <w:rsid w:val="00ED28F0"/>
    <w:rsid w:val="00ED3598"/>
    <w:rsid w:val="00ED5423"/>
    <w:rsid w:val="00ED7AC3"/>
    <w:rsid w:val="00EE0B9E"/>
    <w:rsid w:val="00EE4C5C"/>
    <w:rsid w:val="00EE7161"/>
    <w:rsid w:val="00F058AA"/>
    <w:rsid w:val="00F133B1"/>
    <w:rsid w:val="00F23A46"/>
    <w:rsid w:val="00F30E09"/>
    <w:rsid w:val="00F32F94"/>
    <w:rsid w:val="00F40782"/>
    <w:rsid w:val="00F45C25"/>
    <w:rsid w:val="00F47FAA"/>
    <w:rsid w:val="00F55685"/>
    <w:rsid w:val="00F57256"/>
    <w:rsid w:val="00F5790F"/>
    <w:rsid w:val="00F61774"/>
    <w:rsid w:val="00F65875"/>
    <w:rsid w:val="00F704CC"/>
    <w:rsid w:val="00F719BF"/>
    <w:rsid w:val="00F737D5"/>
    <w:rsid w:val="00F80D2C"/>
    <w:rsid w:val="00F83D52"/>
    <w:rsid w:val="00F9327A"/>
    <w:rsid w:val="00FA0AD8"/>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458BC"/>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84453">
      <w:bodyDiv w:val="1"/>
      <w:marLeft w:val="0"/>
      <w:marRight w:val="0"/>
      <w:marTop w:val="0"/>
      <w:marBottom w:val="0"/>
      <w:divBdr>
        <w:top w:val="none" w:sz="0" w:space="0" w:color="auto"/>
        <w:left w:val="none" w:sz="0" w:space="0" w:color="auto"/>
        <w:bottom w:val="none" w:sz="0" w:space="0" w:color="auto"/>
        <w:right w:val="none" w:sz="0" w:space="0" w:color="auto"/>
      </w:divBdr>
    </w:div>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759906167">
      <w:bodyDiv w:val="1"/>
      <w:marLeft w:val="0"/>
      <w:marRight w:val="0"/>
      <w:marTop w:val="0"/>
      <w:marBottom w:val="0"/>
      <w:divBdr>
        <w:top w:val="none" w:sz="0" w:space="0" w:color="auto"/>
        <w:left w:val="none" w:sz="0" w:space="0" w:color="auto"/>
        <w:bottom w:val="none" w:sz="0" w:space="0" w:color="auto"/>
        <w:right w:val="none" w:sz="0" w:space="0" w:color="auto"/>
      </w:divBdr>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211017">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2165</TotalTime>
  <Pages>5</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845</cp:revision>
  <cp:lastPrinted>2014-06-18T11:51:00Z</cp:lastPrinted>
  <dcterms:created xsi:type="dcterms:W3CDTF">2023-10-02T11:33:00Z</dcterms:created>
  <dcterms:modified xsi:type="dcterms:W3CDTF">2024-06-07T19:29:00Z</dcterms:modified>
</cp:coreProperties>
</file>