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E9C" w:rsidRPr="006D49C1" w:rsidRDefault="00E33DFB" w:rsidP="00D66E9C">
      <w:pPr>
        <w:jc w:val="center"/>
        <w:rPr>
          <w:sz w:val="30"/>
          <w:szCs w:val="30"/>
          <w:lang w:val="en-GB"/>
        </w:rPr>
      </w:pPr>
      <w:r>
        <w:rPr>
          <w:noProof/>
          <w:sz w:val="30"/>
          <w:szCs w:val="30"/>
          <w:lang w:val="en-GB" w:eastAsia="et-EE"/>
        </w:rPr>
        <w:t>Center</w:t>
      </w:r>
      <w:r w:rsidR="00690A66">
        <w:rPr>
          <w:noProof/>
          <w:sz w:val="30"/>
          <w:szCs w:val="30"/>
          <w:lang w:val="en-GB" w:eastAsia="et-EE"/>
        </w:rPr>
        <w:t xml:space="preserve"> </w:t>
      </w:r>
      <w:r w:rsidR="00690A66">
        <w:rPr>
          <w:rFonts w:ascii="Sylfaen" w:hAnsi="Sylfaen"/>
          <w:noProof/>
          <w:sz w:val="30"/>
          <w:szCs w:val="30"/>
          <w:lang w:val="en-US" w:eastAsia="et-EE"/>
        </w:rPr>
        <w:t>for</w:t>
      </w:r>
      <w:r w:rsidR="00F425CF" w:rsidRPr="006D49C1">
        <w:rPr>
          <w:noProof/>
          <w:sz w:val="30"/>
          <w:szCs w:val="30"/>
          <w:lang w:val="en-GB" w:eastAsia="et-EE"/>
        </w:rPr>
        <w:t xml:space="preserve"> Social Sciences</w:t>
      </w:r>
    </w:p>
    <w:p w:rsidR="00D66E9C" w:rsidRPr="006D49C1" w:rsidRDefault="00D66E9C" w:rsidP="00D66E9C">
      <w:pPr>
        <w:jc w:val="center"/>
        <w:rPr>
          <w:sz w:val="50"/>
          <w:szCs w:val="50"/>
          <w:lang w:val="en-GB"/>
        </w:rPr>
      </w:pPr>
    </w:p>
    <w:p w:rsidR="00F425CF" w:rsidRPr="006D49C1" w:rsidRDefault="00F425CF" w:rsidP="00D66E9C">
      <w:pPr>
        <w:jc w:val="center"/>
        <w:rPr>
          <w:sz w:val="50"/>
          <w:szCs w:val="50"/>
          <w:lang w:val="en-GB"/>
        </w:rPr>
      </w:pPr>
    </w:p>
    <w:p w:rsidR="00055DF2" w:rsidRPr="006D49C1" w:rsidRDefault="00055DF2" w:rsidP="00D66E9C">
      <w:pPr>
        <w:jc w:val="center"/>
        <w:rPr>
          <w:sz w:val="50"/>
          <w:szCs w:val="50"/>
          <w:lang w:val="en-GB"/>
        </w:rPr>
      </w:pPr>
    </w:p>
    <w:p w:rsidR="00D66E9C" w:rsidRPr="006D49C1" w:rsidRDefault="00D66E9C" w:rsidP="00D66E9C">
      <w:pPr>
        <w:jc w:val="center"/>
        <w:rPr>
          <w:sz w:val="50"/>
          <w:szCs w:val="50"/>
          <w:lang w:val="en-GB"/>
        </w:rPr>
      </w:pPr>
    </w:p>
    <w:p w:rsidR="003F1744" w:rsidRPr="006D49C1" w:rsidRDefault="00D66E9C" w:rsidP="00D66E9C">
      <w:pPr>
        <w:jc w:val="center"/>
        <w:rPr>
          <w:b/>
          <w:smallCaps/>
          <w:color w:val="1F497D" w:themeColor="text2"/>
          <w:sz w:val="50"/>
          <w:szCs w:val="50"/>
          <w:lang w:val="en-GB"/>
        </w:rPr>
      </w:pPr>
      <w:r w:rsidRPr="006D49C1">
        <w:rPr>
          <w:b/>
          <w:smallCaps/>
          <w:color w:val="1F497D" w:themeColor="text2"/>
          <w:sz w:val="50"/>
          <w:szCs w:val="50"/>
          <w:lang w:val="en-GB"/>
        </w:rPr>
        <w:t>Report paper of the study „Gender discrimination in Georgian labour market“</w:t>
      </w:r>
    </w:p>
    <w:p w:rsidR="000F1AC4" w:rsidRDefault="000F1AC4" w:rsidP="000F1AC4">
      <w:pPr>
        <w:spacing w:after="0" w:line="240" w:lineRule="auto"/>
        <w:ind w:left="3540" w:firstLine="708"/>
        <w:rPr>
          <w:color w:val="1F497D" w:themeColor="text2"/>
          <w:sz w:val="40"/>
          <w:szCs w:val="40"/>
          <w:lang w:val="en-GB"/>
        </w:rPr>
      </w:pPr>
    </w:p>
    <w:p w:rsidR="001A1048" w:rsidRPr="006D49C1" w:rsidRDefault="00E33DFB" w:rsidP="00DE250F">
      <w:pPr>
        <w:spacing w:after="0" w:line="240" w:lineRule="auto"/>
        <w:rPr>
          <w:color w:val="1F497D" w:themeColor="text2"/>
          <w:sz w:val="40"/>
          <w:szCs w:val="40"/>
          <w:lang w:val="en-GB"/>
        </w:rPr>
      </w:pPr>
      <w:r>
        <w:rPr>
          <w:color w:val="1F497D" w:themeColor="text2"/>
          <w:sz w:val="40"/>
          <w:szCs w:val="40"/>
          <w:lang w:val="en-GB"/>
        </w:rPr>
        <w:t>Nani Be</w:t>
      </w:r>
      <w:r w:rsidR="0083658B" w:rsidRPr="006D49C1">
        <w:rPr>
          <w:color w:val="1F497D" w:themeColor="text2"/>
          <w:sz w:val="40"/>
          <w:szCs w:val="40"/>
          <w:lang w:val="en-GB"/>
        </w:rPr>
        <w:t>ndelani,</w:t>
      </w:r>
      <w:r w:rsidR="001A1048" w:rsidRPr="006D49C1">
        <w:rPr>
          <w:color w:val="1F497D" w:themeColor="text2"/>
          <w:sz w:val="40"/>
          <w:szCs w:val="40"/>
          <w:lang w:val="en-GB"/>
        </w:rPr>
        <w:t xml:space="preserve"> </w:t>
      </w:r>
      <w:r w:rsidR="0026253E">
        <w:rPr>
          <w:color w:val="1F497D" w:themeColor="text2"/>
          <w:sz w:val="40"/>
          <w:szCs w:val="40"/>
          <w:lang w:val="en-GB"/>
        </w:rPr>
        <w:t>Pirjo Turk,</w:t>
      </w:r>
    </w:p>
    <w:p w:rsidR="00D66E9C" w:rsidRPr="006D49C1" w:rsidRDefault="001A1048" w:rsidP="00DE250F">
      <w:pPr>
        <w:spacing w:after="0" w:line="240" w:lineRule="auto"/>
        <w:rPr>
          <w:color w:val="1F497D" w:themeColor="text2"/>
          <w:sz w:val="40"/>
          <w:szCs w:val="40"/>
          <w:lang w:val="en-GB"/>
        </w:rPr>
      </w:pPr>
      <w:r w:rsidRPr="006D49C1">
        <w:rPr>
          <w:color w:val="1F497D" w:themeColor="text2"/>
          <w:sz w:val="40"/>
          <w:szCs w:val="40"/>
          <w:lang w:val="en-GB"/>
        </w:rPr>
        <w:t xml:space="preserve">Mariam Amashukeli, </w:t>
      </w:r>
      <w:r w:rsidR="00D66E9C" w:rsidRPr="006D49C1">
        <w:rPr>
          <w:color w:val="1F497D" w:themeColor="text2"/>
          <w:sz w:val="40"/>
          <w:szCs w:val="40"/>
          <w:lang w:val="en-GB"/>
        </w:rPr>
        <w:t xml:space="preserve">Lili Khechuashvili, </w:t>
      </w:r>
    </w:p>
    <w:p w:rsidR="00D66E9C" w:rsidRPr="006D49C1" w:rsidRDefault="00D66E9C" w:rsidP="00D66E9C">
      <w:pPr>
        <w:jc w:val="center"/>
        <w:rPr>
          <w:sz w:val="50"/>
          <w:szCs w:val="50"/>
          <w:lang w:val="en-GB"/>
        </w:rPr>
      </w:pPr>
    </w:p>
    <w:p w:rsidR="00D66E9C" w:rsidRPr="006D49C1" w:rsidRDefault="00D66E9C" w:rsidP="00D66E9C">
      <w:pPr>
        <w:jc w:val="center"/>
        <w:rPr>
          <w:sz w:val="50"/>
          <w:szCs w:val="50"/>
          <w:lang w:val="en-GB"/>
        </w:rPr>
      </w:pPr>
    </w:p>
    <w:p w:rsidR="00D66E9C" w:rsidRPr="006D49C1" w:rsidRDefault="00D66E9C" w:rsidP="00D66E9C">
      <w:pPr>
        <w:jc w:val="center"/>
        <w:rPr>
          <w:sz w:val="50"/>
          <w:szCs w:val="50"/>
          <w:lang w:val="en-GB"/>
        </w:rPr>
      </w:pPr>
    </w:p>
    <w:p w:rsidR="00D66E9C" w:rsidRPr="006D49C1" w:rsidRDefault="00D66E9C" w:rsidP="00D66E9C">
      <w:pPr>
        <w:jc w:val="center"/>
        <w:rPr>
          <w:sz w:val="50"/>
          <w:szCs w:val="50"/>
          <w:lang w:val="en-GB"/>
        </w:rPr>
      </w:pPr>
    </w:p>
    <w:p w:rsidR="00D66E9C" w:rsidRPr="006D49C1" w:rsidRDefault="00D66E9C" w:rsidP="00D66E9C">
      <w:pPr>
        <w:jc w:val="center"/>
        <w:rPr>
          <w:lang w:val="en-GB"/>
        </w:rPr>
      </w:pPr>
    </w:p>
    <w:p w:rsidR="0083658B" w:rsidRPr="006D49C1" w:rsidRDefault="0083658B" w:rsidP="00D66E9C">
      <w:pPr>
        <w:jc w:val="center"/>
        <w:rPr>
          <w:lang w:val="en-GB"/>
        </w:rPr>
      </w:pPr>
    </w:p>
    <w:p w:rsidR="00F425CF" w:rsidRPr="006D49C1" w:rsidRDefault="00F425CF" w:rsidP="00D66E9C">
      <w:pPr>
        <w:jc w:val="center"/>
        <w:rPr>
          <w:lang w:val="en-GB"/>
        </w:rPr>
      </w:pPr>
    </w:p>
    <w:p w:rsidR="004E2819" w:rsidRPr="006D49C1" w:rsidRDefault="004E2819" w:rsidP="00D66E9C">
      <w:pPr>
        <w:jc w:val="center"/>
        <w:rPr>
          <w:lang w:val="en-GB"/>
        </w:rPr>
      </w:pPr>
    </w:p>
    <w:p w:rsidR="00D66E9C" w:rsidRPr="006D49C1" w:rsidRDefault="00D66E9C" w:rsidP="00D66E9C">
      <w:pPr>
        <w:jc w:val="center"/>
        <w:rPr>
          <w:lang w:val="en-GB"/>
        </w:rPr>
      </w:pPr>
      <w:r w:rsidRPr="006D49C1">
        <w:rPr>
          <w:lang w:val="en-GB"/>
        </w:rPr>
        <w:lastRenderedPageBreak/>
        <w:t>Tbilisi 2014</w:t>
      </w:r>
    </w:p>
    <w:p w:rsidR="00F425CF" w:rsidRPr="006D49C1" w:rsidRDefault="00F425CF" w:rsidP="00F425CF">
      <w:pPr>
        <w:rPr>
          <w:i/>
          <w:lang w:val="en-GB"/>
        </w:rPr>
      </w:pPr>
      <w:r w:rsidRPr="006D49C1">
        <w:rPr>
          <w:i/>
          <w:lang w:val="en-GB"/>
        </w:rPr>
        <w:t>The research was funded by USAID in scope of the project "Promoting gender equality in employment"</w:t>
      </w:r>
    </w:p>
    <w:p w:rsidR="00D66E9C" w:rsidRPr="006D49C1" w:rsidRDefault="00F9708C" w:rsidP="00583FB6">
      <w:pPr>
        <w:pStyle w:val="Heading1"/>
        <w:numPr>
          <w:ilvl w:val="0"/>
          <w:numId w:val="0"/>
        </w:numPr>
      </w:pPr>
      <w:bookmarkStart w:id="0" w:name="_Toc404680450"/>
      <w:bookmarkStart w:id="1" w:name="_Toc404758657"/>
      <w:r w:rsidRPr="006D49C1">
        <w:t>Authors</w:t>
      </w:r>
      <w:bookmarkEnd w:id="0"/>
      <w:bookmarkEnd w:id="1"/>
    </w:p>
    <w:p w:rsidR="00C873D7" w:rsidRDefault="00C873D7" w:rsidP="00C873D7">
      <w:pPr>
        <w:pStyle w:val="NormalWeb"/>
        <w:shd w:val="clear" w:color="auto" w:fill="FFFFFF"/>
        <w:spacing w:before="120" w:beforeAutospacing="0" w:after="120" w:afterAutospacing="0"/>
        <w:jc w:val="both"/>
        <w:rPr>
          <w:rFonts w:asciiTheme="minorHAnsi" w:hAnsiTheme="minorHAnsi" w:cstheme="minorHAnsi"/>
          <w:sz w:val="22"/>
          <w:szCs w:val="22"/>
          <w:lang w:val="en-GB"/>
        </w:rPr>
      </w:pPr>
      <w:r w:rsidRPr="006D49C1">
        <w:rPr>
          <w:rFonts w:asciiTheme="minorHAnsi" w:hAnsiTheme="minorHAnsi" w:cstheme="minorHAnsi"/>
          <w:b/>
          <w:sz w:val="22"/>
          <w:szCs w:val="22"/>
          <w:lang w:val="en-GB"/>
        </w:rPr>
        <w:t>Nani Bendeliani</w:t>
      </w:r>
      <w:r w:rsidRPr="006D49C1">
        <w:rPr>
          <w:rFonts w:asciiTheme="minorHAnsi" w:hAnsiTheme="minorHAnsi" w:cstheme="minorHAnsi"/>
          <w:sz w:val="22"/>
          <w:szCs w:val="22"/>
          <w:lang w:val="en-GB"/>
        </w:rPr>
        <w:t xml:space="preserve">, </w:t>
      </w:r>
      <w:r w:rsidRPr="006D49C1">
        <w:rPr>
          <w:rFonts w:asciiTheme="minorHAnsi" w:hAnsiTheme="minorHAnsi" w:cstheme="minorHAnsi"/>
          <w:b/>
          <w:sz w:val="22"/>
          <w:szCs w:val="22"/>
          <w:lang w:val="en-GB"/>
        </w:rPr>
        <w:t xml:space="preserve">the </w:t>
      </w:r>
      <w:r w:rsidR="001E4F95" w:rsidRPr="006D49C1">
        <w:rPr>
          <w:rFonts w:asciiTheme="minorHAnsi" w:hAnsiTheme="minorHAnsi" w:cstheme="minorHAnsi"/>
          <w:b/>
          <w:sz w:val="22"/>
          <w:szCs w:val="22"/>
          <w:lang w:val="en-GB"/>
        </w:rPr>
        <w:t>research leader</w:t>
      </w:r>
      <w:r w:rsidR="001E4F95" w:rsidRPr="006D49C1">
        <w:rPr>
          <w:rFonts w:asciiTheme="minorHAnsi" w:hAnsiTheme="minorHAnsi" w:cstheme="minorHAnsi"/>
          <w:sz w:val="22"/>
          <w:szCs w:val="22"/>
          <w:lang w:val="en-GB"/>
        </w:rPr>
        <w:t xml:space="preserve"> </w:t>
      </w:r>
      <w:r w:rsidRPr="006D49C1">
        <w:rPr>
          <w:rFonts w:asciiTheme="minorHAnsi" w:hAnsiTheme="minorHAnsi" w:cstheme="minorHAnsi"/>
          <w:sz w:val="22"/>
          <w:szCs w:val="22"/>
          <w:lang w:val="en-GB"/>
        </w:rPr>
        <w:t>cooperates with the Center for Social Sciences since 2007. She is a CSS alumnus, graduate of MA program in International Relations in 2005. She obtained the MA degree in Development Studies specialized on economics of development from the Institute of Social Studies of Erasmus University Rotterdam in 2011. She was appointed as Interim Director of CSS Gender Equality Research Program in 2012 overseeing all research projects being implemented in GE program at CSS. Nani also works as research fellow of Education and Development Research Program implementing different research activities. From Fall 2013 Nani is involved as a consultant in TSU strategic development working group.</w:t>
      </w:r>
    </w:p>
    <w:p w:rsidR="00690A66" w:rsidRDefault="00690A66" w:rsidP="00C873D7">
      <w:pPr>
        <w:pStyle w:val="NormalWeb"/>
        <w:shd w:val="clear" w:color="auto" w:fill="FFFFFF"/>
        <w:spacing w:before="120" w:beforeAutospacing="0" w:after="120" w:afterAutospacing="0"/>
        <w:jc w:val="both"/>
        <w:rPr>
          <w:rFonts w:asciiTheme="minorHAnsi" w:hAnsiTheme="minorHAnsi" w:cstheme="minorHAnsi"/>
          <w:sz w:val="22"/>
          <w:szCs w:val="22"/>
          <w:lang w:val="en-GB"/>
        </w:rPr>
      </w:pPr>
      <w:bookmarkStart w:id="2" w:name="_GoBack"/>
      <w:bookmarkEnd w:id="2"/>
    </w:p>
    <w:p w:rsidR="00690A66" w:rsidRPr="006D49C1" w:rsidRDefault="00690A66" w:rsidP="00690A66">
      <w:pPr>
        <w:spacing w:before="120" w:after="120" w:line="240" w:lineRule="auto"/>
        <w:jc w:val="both"/>
        <w:rPr>
          <w:rFonts w:cstheme="minorHAnsi"/>
          <w:lang w:val="en-GB" w:eastAsia="et-EE"/>
        </w:rPr>
      </w:pPr>
      <w:r w:rsidRPr="006D49C1">
        <w:rPr>
          <w:rFonts w:cstheme="minorHAnsi"/>
          <w:b/>
          <w:lang w:val="en-GB"/>
        </w:rPr>
        <w:t xml:space="preserve">Pirjo Turk, senior researcher </w:t>
      </w:r>
      <w:r w:rsidRPr="006D49C1">
        <w:rPr>
          <w:rFonts w:cstheme="minorHAnsi"/>
          <w:lang w:val="en-GB"/>
        </w:rPr>
        <w:t xml:space="preserve">is a gender equality expert. </w:t>
      </w:r>
      <w:r w:rsidRPr="006D49C1">
        <w:rPr>
          <w:rFonts w:cstheme="minorHAnsi"/>
          <w:bCs/>
          <w:iCs/>
          <w:lang w:val="en-GB"/>
        </w:rPr>
        <w:t>Since 2010 s</w:t>
      </w:r>
      <w:r w:rsidRPr="006D49C1">
        <w:rPr>
          <w:rFonts w:cstheme="minorHAnsi"/>
          <w:lang w:val="en-GB"/>
        </w:rPr>
        <w:t xml:space="preserve">he </w:t>
      </w:r>
      <w:r w:rsidRPr="006D49C1">
        <w:rPr>
          <w:rFonts w:cstheme="minorHAnsi"/>
          <w:bCs/>
          <w:iCs/>
          <w:lang w:val="en-GB"/>
        </w:rPr>
        <w:t xml:space="preserve">worked as an analyst of labour and social policy in Estonia, Praxis Center for Policy Studies. After moving to Georgia, she has continued to work with different projects for Praxis as a fellow researcher. Since March 2014 she joined Centre for Social Sciences as a senior researcher. She has graduated the Estonian Institute of Humanities in 2003 and was awarded a bachelor’s degree in sociology. From 2005 to 2009 she studied at the University of Helsinki and graduated the Master’s programme in sociology in 2009. She has complemented her studies of sociology also at the New York University. Mrs Turk’s fields of research are gender equality, sociology of the family, masculinity studies, reconciliation of work and family life, youth studies, and subcultures. She also works as a gender equality consultant for organisations and businesses and received a special training for that from the Estonian Ministry of Social Affairs. </w:t>
      </w:r>
    </w:p>
    <w:p w:rsidR="00DC6390" w:rsidRPr="006D49C1" w:rsidRDefault="00DC6390" w:rsidP="00C873D7">
      <w:pPr>
        <w:shd w:val="clear" w:color="auto" w:fill="FFFFFF"/>
        <w:spacing w:before="120" w:after="120" w:line="240" w:lineRule="auto"/>
        <w:jc w:val="both"/>
        <w:rPr>
          <w:rFonts w:eastAsia="Times New Roman" w:cstheme="minorHAnsi"/>
          <w:b/>
          <w:lang w:val="en-GB"/>
        </w:rPr>
      </w:pPr>
    </w:p>
    <w:p w:rsidR="00C873D7" w:rsidRDefault="00C873D7" w:rsidP="00EE2FE4">
      <w:pPr>
        <w:pStyle w:val="NormalWeb"/>
        <w:shd w:val="clear" w:color="auto" w:fill="FFFFFF"/>
        <w:spacing w:before="120" w:beforeAutospacing="0" w:after="120" w:afterAutospacing="0"/>
        <w:jc w:val="both"/>
        <w:rPr>
          <w:rFonts w:asciiTheme="minorHAnsi" w:hAnsiTheme="minorHAnsi" w:cstheme="minorHAnsi"/>
          <w:sz w:val="22"/>
          <w:szCs w:val="22"/>
          <w:lang w:val="en-GB"/>
        </w:rPr>
      </w:pPr>
      <w:r w:rsidRPr="006D49C1">
        <w:rPr>
          <w:rStyle w:val="Strong"/>
          <w:rFonts w:asciiTheme="minorHAnsi" w:hAnsiTheme="minorHAnsi" w:cstheme="minorHAnsi"/>
          <w:sz w:val="22"/>
          <w:szCs w:val="22"/>
          <w:lang w:val="en-GB"/>
        </w:rPr>
        <w:t xml:space="preserve">Mariam Amashukeli, junior researcher </w:t>
      </w:r>
      <w:r w:rsidR="00F21D91" w:rsidRPr="00F21D91">
        <w:rPr>
          <w:rFonts w:asciiTheme="minorHAnsi" w:hAnsiTheme="minorHAnsi" w:cstheme="minorHAnsi"/>
          <w:sz w:val="22"/>
          <w:szCs w:val="22"/>
          <w:lang w:val="en-GB"/>
        </w:rPr>
        <w:t>cooperates with CSS since 2012. She represents Gender Equality and Applied Social Research programs at CSS.  Ms. Amashukeli holds BA in Sociology (2005-2009, TSU) and MA in Anthropology-Interdisciplinary Research (2009-2011, TSU). Her current research interests are mostly focused on gender stereotypes, sexual harassment, national identity and Europeanization issues. Since February 2014 Ms. Amashukeli leads her own research and policy oriented organization - ‘Social Change Supporters’.</w:t>
      </w:r>
    </w:p>
    <w:p w:rsidR="00DE250F" w:rsidRDefault="00DE250F" w:rsidP="00EE2FE4">
      <w:pPr>
        <w:pStyle w:val="NormalWeb"/>
        <w:shd w:val="clear" w:color="auto" w:fill="FFFFFF"/>
        <w:spacing w:before="120" w:beforeAutospacing="0" w:after="120" w:afterAutospacing="0"/>
        <w:jc w:val="both"/>
        <w:rPr>
          <w:rFonts w:asciiTheme="minorHAnsi" w:hAnsiTheme="minorHAnsi" w:cstheme="minorHAnsi"/>
          <w:sz w:val="22"/>
          <w:szCs w:val="22"/>
          <w:lang w:val="en-GB"/>
        </w:rPr>
      </w:pPr>
    </w:p>
    <w:p w:rsidR="00DE250F" w:rsidRPr="006D49C1" w:rsidRDefault="00DE250F" w:rsidP="00EE2FE4">
      <w:pPr>
        <w:pStyle w:val="NormalWeb"/>
        <w:shd w:val="clear" w:color="auto" w:fill="FFFFFF"/>
        <w:spacing w:before="120" w:beforeAutospacing="0" w:after="120" w:afterAutospacing="0"/>
        <w:jc w:val="both"/>
        <w:rPr>
          <w:rFonts w:asciiTheme="minorHAnsi" w:hAnsiTheme="minorHAnsi" w:cstheme="minorHAnsi"/>
          <w:sz w:val="22"/>
          <w:szCs w:val="22"/>
          <w:lang w:val="en-GB"/>
        </w:rPr>
      </w:pPr>
      <w:r w:rsidRPr="00DE250F">
        <w:rPr>
          <w:rFonts w:asciiTheme="minorHAnsi" w:hAnsiTheme="minorHAnsi" w:cstheme="minorHAnsi"/>
          <w:b/>
          <w:sz w:val="22"/>
          <w:szCs w:val="22"/>
          <w:lang w:val="en-GB"/>
        </w:rPr>
        <w:t>Lili Khechuashvili</w:t>
      </w:r>
      <w:r w:rsidRPr="00DE250F">
        <w:rPr>
          <w:rFonts w:asciiTheme="minorHAnsi" w:hAnsiTheme="minorHAnsi" w:cstheme="minorHAnsi"/>
          <w:sz w:val="22"/>
          <w:szCs w:val="22"/>
          <w:lang w:val="en-GB"/>
        </w:rPr>
        <w:t xml:space="preserve">, PhD in Psychology is faculty member at TSU from 2005 and leads courses in undergraduate, graduate and postgraduate levels of study. Dr. Khechuashvili’s research experience involves research in psychology, media and social research. Her current professional and research interests consist of narrative identity, posttraumatic growth and psychological well-being issues. Lili is cooperating with CSS since 2004 in different projects including Graduate Programs at FSPS, TSU leading Research Methods Training Module course for TSU PhD students, Media monitoring projects, translation projects, </w:t>
      </w:r>
      <w:proofErr w:type="gramStart"/>
      <w:r w:rsidRPr="00DE250F">
        <w:rPr>
          <w:rFonts w:asciiTheme="minorHAnsi" w:hAnsiTheme="minorHAnsi" w:cstheme="minorHAnsi"/>
          <w:sz w:val="22"/>
          <w:szCs w:val="22"/>
          <w:lang w:val="en-GB"/>
        </w:rPr>
        <w:t>administration</w:t>
      </w:r>
      <w:proofErr w:type="gramEnd"/>
      <w:r w:rsidRPr="00DE250F">
        <w:rPr>
          <w:rFonts w:asciiTheme="minorHAnsi" w:hAnsiTheme="minorHAnsi" w:cstheme="minorHAnsi"/>
          <w:sz w:val="22"/>
          <w:szCs w:val="22"/>
          <w:lang w:val="en-GB"/>
        </w:rPr>
        <w:t xml:space="preserve"> of CSS online journal Caucasus Social Science Review. From 2013 she is actively involved in CSS Applied Social Research Program and its activities.</w:t>
      </w:r>
    </w:p>
    <w:p w:rsidR="00DC6390" w:rsidRPr="006D49C1" w:rsidRDefault="00DC6390" w:rsidP="00EE2FE4">
      <w:pPr>
        <w:spacing w:before="120" w:after="120" w:line="240" w:lineRule="auto"/>
        <w:jc w:val="both"/>
        <w:rPr>
          <w:rFonts w:cstheme="minorHAnsi"/>
          <w:b/>
          <w:lang w:val="en-GB"/>
        </w:rPr>
      </w:pPr>
    </w:p>
    <w:p w:rsidR="00C873D7" w:rsidRPr="006D49C1" w:rsidRDefault="00C873D7">
      <w:pPr>
        <w:rPr>
          <w:b/>
          <w:lang w:val="en-GB"/>
        </w:rPr>
      </w:pPr>
    </w:p>
    <w:p w:rsidR="005E564E" w:rsidRPr="006D49C1" w:rsidRDefault="005E564E" w:rsidP="005E564E">
      <w:pPr>
        <w:rPr>
          <w:lang w:val="en-GB"/>
        </w:rPr>
      </w:pPr>
    </w:p>
    <w:p w:rsidR="00BD27AB" w:rsidRDefault="00BD27AB" w:rsidP="00BD27AB"/>
    <w:p w:rsidR="00D66E9C" w:rsidRPr="006D49C1" w:rsidRDefault="00F9708C" w:rsidP="005E564E">
      <w:pPr>
        <w:pStyle w:val="Heading1"/>
        <w:numPr>
          <w:ilvl w:val="0"/>
          <w:numId w:val="0"/>
        </w:numPr>
      </w:pPr>
      <w:bookmarkStart w:id="3" w:name="_Toc404680451"/>
      <w:bookmarkStart w:id="4" w:name="_Toc404758658"/>
      <w:r w:rsidRPr="006D49C1">
        <w:t>Abstract</w:t>
      </w:r>
      <w:bookmarkEnd w:id="3"/>
      <w:bookmarkEnd w:id="4"/>
    </w:p>
    <w:p w:rsidR="00FA2655" w:rsidRPr="000F09D5" w:rsidRDefault="00FA2655" w:rsidP="000F09D5">
      <w:pPr>
        <w:jc w:val="both"/>
        <w:rPr>
          <w:rFonts w:cstheme="minorHAnsi"/>
          <w:lang w:val="en-GB"/>
        </w:rPr>
      </w:pPr>
      <w:r w:rsidRPr="00BD2766">
        <w:rPr>
          <w:rFonts w:cstheme="minorHAnsi"/>
          <w:lang w:val="en-GB"/>
        </w:rPr>
        <w:t xml:space="preserve">The current study „Gender </w:t>
      </w:r>
      <w:r>
        <w:rPr>
          <w:rFonts w:cstheme="minorHAnsi"/>
          <w:lang w:val="en-GB"/>
        </w:rPr>
        <w:t>discrimination</w:t>
      </w:r>
      <w:r w:rsidRPr="00BD2766">
        <w:rPr>
          <w:rFonts w:cstheme="minorHAnsi"/>
          <w:lang w:val="en-GB"/>
        </w:rPr>
        <w:t xml:space="preserve"> in </w:t>
      </w:r>
      <w:r>
        <w:rPr>
          <w:rFonts w:cstheme="minorHAnsi"/>
          <w:lang w:val="en-GB"/>
        </w:rPr>
        <w:t xml:space="preserve">Georgian labour market“ </w:t>
      </w:r>
      <w:r w:rsidRPr="00BD2766">
        <w:rPr>
          <w:rFonts w:cstheme="minorHAnsi"/>
          <w:lang w:val="en-GB"/>
        </w:rPr>
        <w:t>focuses on gender, based on social constructionist theory</w:t>
      </w:r>
      <w:r>
        <w:rPr>
          <w:rFonts w:cstheme="minorHAnsi"/>
          <w:lang w:val="en-GB"/>
        </w:rPr>
        <w:t xml:space="preserve">, which claimes that </w:t>
      </w:r>
      <w:r w:rsidRPr="00BD2766">
        <w:rPr>
          <w:rFonts w:cstheme="minorHAnsi"/>
          <w:lang w:val="en-GB"/>
        </w:rPr>
        <w:t>gender is socially constructed and the gender differences are not based on person’s biology</w:t>
      </w:r>
      <w:r>
        <w:rPr>
          <w:rFonts w:cstheme="minorHAnsi"/>
          <w:lang w:val="en-GB"/>
        </w:rPr>
        <w:t xml:space="preserve">. </w:t>
      </w:r>
      <w:r w:rsidRPr="00BD2766">
        <w:rPr>
          <w:rFonts w:cstheme="minorHAnsi"/>
          <w:lang w:val="en-GB"/>
        </w:rPr>
        <w:t xml:space="preserve">Gender discrimination is </w:t>
      </w:r>
      <w:r>
        <w:rPr>
          <w:rFonts w:cstheme="minorHAnsi"/>
          <w:lang w:val="en-GB"/>
        </w:rPr>
        <w:t xml:space="preserve">defined as </w:t>
      </w:r>
      <w:r w:rsidRPr="00BD2766">
        <w:rPr>
          <w:rFonts w:cstheme="minorHAnsi"/>
          <w:lang w:val="en-GB"/>
        </w:rPr>
        <w:t xml:space="preserve">a situation, where one person is treated differently due to person’s gender, race, age, sexual orientation, etc. </w:t>
      </w:r>
    </w:p>
    <w:p w:rsidR="00FA2655" w:rsidRPr="00BD2766" w:rsidRDefault="00FA2655" w:rsidP="000F09D5">
      <w:pPr>
        <w:autoSpaceDE w:val="0"/>
        <w:autoSpaceDN w:val="0"/>
        <w:adjustRightInd w:val="0"/>
        <w:jc w:val="both"/>
        <w:rPr>
          <w:rFonts w:cstheme="minorHAnsi"/>
          <w:lang w:val="en-GB"/>
        </w:rPr>
      </w:pPr>
      <w:r>
        <w:rPr>
          <w:rFonts w:cstheme="minorHAnsi"/>
          <w:lang w:val="en-GB"/>
        </w:rPr>
        <w:t>T</w:t>
      </w:r>
      <w:r w:rsidRPr="00BD2766">
        <w:rPr>
          <w:rFonts w:cstheme="minorHAnsi"/>
          <w:lang w:val="en-GB"/>
        </w:rPr>
        <w:t>he study focus</w:t>
      </w:r>
      <w:r>
        <w:rPr>
          <w:rFonts w:cstheme="minorHAnsi"/>
          <w:lang w:val="en-GB"/>
        </w:rPr>
        <w:t>ed</w:t>
      </w:r>
      <w:r w:rsidRPr="00BD2766">
        <w:rPr>
          <w:rFonts w:cstheme="minorHAnsi"/>
          <w:lang w:val="en-GB"/>
        </w:rPr>
        <w:t xml:space="preserve"> on the areas of gender inequality and discrimination in employment pointed out in various international studies, researches and theories. </w:t>
      </w:r>
      <w:r>
        <w:rPr>
          <w:rFonts w:cstheme="minorHAnsi"/>
          <w:lang w:val="en-GB"/>
        </w:rPr>
        <w:t>More specifically t</w:t>
      </w:r>
      <w:r w:rsidRPr="00BD2766">
        <w:rPr>
          <w:rFonts w:cstheme="minorHAnsi"/>
          <w:lang w:val="en-GB"/>
        </w:rPr>
        <w:t xml:space="preserve">he </w:t>
      </w:r>
      <w:r>
        <w:rPr>
          <w:rFonts w:cstheme="minorHAnsi"/>
          <w:lang w:val="en-GB"/>
        </w:rPr>
        <w:t>study concentrated on categories where gender discrimination in labour market mostly occurs</w:t>
      </w:r>
      <w:r w:rsidRPr="00BD2766">
        <w:rPr>
          <w:rFonts w:cstheme="minorHAnsi"/>
          <w:lang w:val="en-GB"/>
        </w:rPr>
        <w:t xml:space="preserve">: recruitment, training and promotion, firing, wages, benefits, equality of treatment and (gender and sexual) harassment. </w:t>
      </w:r>
    </w:p>
    <w:p w:rsidR="00F032B0" w:rsidRDefault="00FA2655" w:rsidP="000F09D5">
      <w:pPr>
        <w:autoSpaceDE w:val="0"/>
        <w:autoSpaceDN w:val="0"/>
        <w:adjustRightInd w:val="0"/>
        <w:jc w:val="both"/>
        <w:rPr>
          <w:lang w:val="en-GB"/>
        </w:rPr>
      </w:pPr>
      <w:r>
        <w:rPr>
          <w:rFonts w:cstheme="minorHAnsi"/>
          <w:lang w:val="en-GB"/>
        </w:rPr>
        <w:t>In order to find out, if Georgian labour market faces gender discrimination in above proposed categories, a repre</w:t>
      </w:r>
      <w:r w:rsidR="00F032B0">
        <w:rPr>
          <w:rFonts w:cstheme="minorHAnsi"/>
          <w:lang w:val="en-GB"/>
        </w:rPr>
        <w:t xml:space="preserve">sentative survey was conducted in </w:t>
      </w:r>
      <w:r>
        <w:rPr>
          <w:rFonts w:cstheme="minorHAnsi"/>
          <w:lang w:val="en-GB"/>
        </w:rPr>
        <w:t>all over Georgia.</w:t>
      </w:r>
      <w:r w:rsidR="00F032B0">
        <w:rPr>
          <w:rFonts w:cstheme="minorHAnsi"/>
          <w:lang w:val="en-GB"/>
        </w:rPr>
        <w:t xml:space="preserve"> 13</w:t>
      </w:r>
      <w:r w:rsidR="00311FCF">
        <w:rPr>
          <w:rFonts w:cstheme="minorHAnsi"/>
          <w:lang w:val="en-GB"/>
        </w:rPr>
        <w:t>64</w:t>
      </w:r>
      <w:r w:rsidR="00F032B0">
        <w:rPr>
          <w:rFonts w:cstheme="minorHAnsi"/>
          <w:lang w:val="en-GB"/>
        </w:rPr>
        <w:t xml:space="preserve"> people active in labour market (who defined </w:t>
      </w:r>
      <w:r w:rsidRPr="00E307BC">
        <w:rPr>
          <w:lang w:val="en-GB"/>
        </w:rPr>
        <w:t>themselves as employed formally or informally</w:t>
      </w:r>
      <w:r w:rsidR="00F032B0">
        <w:rPr>
          <w:lang w:val="en-GB"/>
        </w:rPr>
        <w:t>) were interviewed for the survey.</w:t>
      </w:r>
    </w:p>
    <w:p w:rsidR="000F09D5" w:rsidRDefault="00311FCF" w:rsidP="000F09D5">
      <w:pPr>
        <w:jc w:val="both"/>
        <w:rPr>
          <w:lang w:val="en-GB"/>
        </w:rPr>
      </w:pPr>
      <w:r w:rsidRPr="00311FCF">
        <w:rPr>
          <w:lang w:val="en-GB"/>
        </w:rPr>
        <w:t xml:space="preserve">The present study has depicted the inequality among the average salary distribution among man and women regardless the similar educational attainments. Women’s average salary ranges between the 251-400 GEL whereas in man’s case the average salary is between 401-700 GEL. Educational level does not affect man’s salary (except PhD degree), while women should have an undergraduate or graduate degree to earn the average salary of man with secondary education. The unequal average salaries can be influences by the fact that more man (65%) work for the private sector, whereas women are working in private and public sectors in equal shares (47% respectively). Horizontal and vertical segregation also contributes to wage inequality - the study has found the evidence of both horizontal and vertical segregation in Georgia. Vertical segregation is manifested by the fact that 65% of respondents reported having a male manager, whereas 31% reported having female direct manager. Horizontal segregation is reflected in findings that 79% of employees at human health and social work sector and 78% of employees at education sector are women, whereas 96% of employees in construction sector, 91% of employees in transportation and storage sector and 47% of employees at public administration and defence, compulsory social security sector are man. </w:t>
      </w:r>
    </w:p>
    <w:p w:rsidR="00FA2655" w:rsidRDefault="00311FCF" w:rsidP="000F09D5">
      <w:pPr>
        <w:jc w:val="both"/>
        <w:rPr>
          <w:lang w:val="en-GB"/>
        </w:rPr>
      </w:pPr>
      <w:r w:rsidRPr="00311FCF">
        <w:rPr>
          <w:lang w:val="en-GB"/>
        </w:rPr>
        <w:t>It is noteworthy that membership in trade unions is rather low (13%) and 27% of total average of employed population do not have valid contracts with their employer, although slightly more women than man are members of trade unions. Implying that there is risk of increasing the non-contract employment, already presented in high proportion on Georgian labour market. Instead, the opportunity of encouraging the trade unions to act as supporters for the labour rights and equal rights can be used to improve the situation.</w:t>
      </w:r>
    </w:p>
    <w:p w:rsidR="000F09D5" w:rsidRPr="000F09D5" w:rsidRDefault="000F09D5" w:rsidP="000F09D5">
      <w:pPr>
        <w:jc w:val="both"/>
        <w:rPr>
          <w:lang w:val="en-GB"/>
        </w:rPr>
      </w:pPr>
      <w:r>
        <w:rPr>
          <w:lang w:val="en-GB"/>
        </w:rPr>
        <w:t>Chapter on d</w:t>
      </w:r>
      <w:r w:rsidRPr="000F09D5">
        <w:rPr>
          <w:lang w:val="en-GB"/>
        </w:rPr>
        <w:t>iscrimi</w:t>
      </w:r>
      <w:r>
        <w:rPr>
          <w:lang w:val="en-GB"/>
        </w:rPr>
        <w:t>nation in recruitment process has found out that</w:t>
      </w:r>
      <w:r w:rsidRPr="000F09D5">
        <w:rPr>
          <w:lang w:val="en-GB"/>
        </w:rPr>
        <w:t xml:space="preserve"> only half of the respondents have participated in a job interview, 44% of the respondents mostly uses their social capital (friends, family </w:t>
      </w:r>
      <w:r w:rsidRPr="000F09D5">
        <w:rPr>
          <w:lang w:val="en-GB"/>
        </w:rPr>
        <w:lastRenderedPageBreak/>
        <w:t xml:space="preserve">and acquaintances) as a channel for finding a job and 63% have found their current job through friends, family and acquaintances, shows that the principal of equality is not always prevalent in recruitment processes. Although such recruitment practices are less expensive and in a way might seem more safe (as a worker already knows the qualification of the recommended person), it can also reproduce gender-based work division, as women have more contacts among women and men with men, the recommendation-based recruitment strengthens segregation.  </w:t>
      </w:r>
    </w:p>
    <w:p w:rsidR="000F09D5" w:rsidRDefault="000F09D5" w:rsidP="000F09D5">
      <w:pPr>
        <w:jc w:val="both"/>
        <w:rPr>
          <w:lang w:val="en-GB"/>
        </w:rPr>
      </w:pPr>
      <w:r w:rsidRPr="000F09D5">
        <w:rPr>
          <w:lang w:val="en-GB"/>
        </w:rPr>
        <w:t>Based on the survey, it can be concluded, that in job interview asking questions about private life, is regarded normal practice. Over 65% of men and women had been asked questions about their marital status and over 40% questions about the number of children. Such questions don’t refer to person’s qualifications and thus can</w:t>
      </w:r>
      <w:r w:rsidR="00F41265">
        <w:rPr>
          <w:lang w:val="en-GB"/>
        </w:rPr>
        <w:t xml:space="preserve"> be source for discrimination. A</w:t>
      </w:r>
      <w:r w:rsidRPr="000F09D5">
        <w:rPr>
          <w:lang w:val="en-GB"/>
        </w:rPr>
        <w:t xml:space="preserve">ge discrimination is prevailing problem in Georgian labour market. The </w:t>
      </w:r>
      <w:r w:rsidR="00F41265" w:rsidRPr="000F09D5">
        <w:rPr>
          <w:lang w:val="en-GB"/>
        </w:rPr>
        <w:t>respondents,</w:t>
      </w:r>
      <w:r w:rsidRPr="000F09D5">
        <w:rPr>
          <w:lang w:val="en-GB"/>
        </w:rPr>
        <w:t xml:space="preserve"> who had experienced turn-down from the job they applied for, reported as a reason for turn-down mostly their age. Also in advertisements with discriminating criteria the age as a limiting condition for applying was mostly mentioned.</w:t>
      </w:r>
    </w:p>
    <w:p w:rsidR="000F09D5" w:rsidRPr="000F09D5" w:rsidRDefault="000F09D5" w:rsidP="000F09D5">
      <w:pPr>
        <w:jc w:val="both"/>
        <w:rPr>
          <w:lang w:val="en-GB"/>
        </w:rPr>
      </w:pPr>
      <w:r w:rsidRPr="000F09D5">
        <w:rPr>
          <w:lang w:val="en-GB"/>
        </w:rPr>
        <w:t>There is significant gender differences in training opportunities, but men are the ones who have had the opportunities to go to trainings much less than women (41% vs 59%). The reason for such difference is probably mostly conditioned by the labour market segre</w:t>
      </w:r>
      <w:r w:rsidR="00F41265">
        <w:rPr>
          <w:lang w:val="en-GB"/>
        </w:rPr>
        <w:t>gation. Also, m</w:t>
      </w:r>
      <w:r w:rsidR="00F41265" w:rsidRPr="00F41265">
        <w:rPr>
          <w:lang w:val="en-GB"/>
        </w:rPr>
        <w:t>en and women have had quite equal opportunities for the career promotion as well as pay wise promotion</w:t>
      </w:r>
      <w:r w:rsidR="00F41265">
        <w:rPr>
          <w:lang w:val="en-GB"/>
        </w:rPr>
        <w:t>.</w:t>
      </w:r>
    </w:p>
    <w:p w:rsidR="000F09D5" w:rsidRPr="000F09D5" w:rsidRDefault="00F41265" w:rsidP="000F09D5">
      <w:pPr>
        <w:jc w:val="both"/>
        <w:rPr>
          <w:lang w:val="en-GB"/>
        </w:rPr>
      </w:pPr>
      <w:r>
        <w:rPr>
          <w:lang w:val="en-GB"/>
        </w:rPr>
        <w:t xml:space="preserve">The gender disparity exists in benefits and other wage components - </w:t>
      </w:r>
      <w:r w:rsidR="000F09D5" w:rsidRPr="000F09D5">
        <w:rPr>
          <w:lang w:val="en-GB"/>
        </w:rPr>
        <w:t xml:space="preserve">66% of men (who have been eligible for bonuses/compensations) have got bonuses, while among women this indicator is almost twice lower with 34%. Also 60% of men have got premias, while the same experience has been for 41% of women (who responded that they have been rewarded compensations/benefits by their employer). The significant finding regarding benefits was that there is also a wide gender gap regarding the health insurance – 67% of men and just 33% of women claimed, they have health insurance provided by their employer. Regardless the fact that national health insurance exists in Georgia, the private health </w:t>
      </w:r>
      <w:r w:rsidR="00F7332F" w:rsidRPr="000F09D5">
        <w:rPr>
          <w:lang w:val="en-GB"/>
        </w:rPr>
        <w:t>insurance</w:t>
      </w:r>
      <w:r w:rsidR="000F09D5" w:rsidRPr="000F09D5">
        <w:rPr>
          <w:lang w:val="en-GB"/>
        </w:rPr>
        <w:t xml:space="preserve"> often provides better or extra covera</w:t>
      </w:r>
      <w:r>
        <w:rPr>
          <w:lang w:val="en-GB"/>
        </w:rPr>
        <w:t xml:space="preserve">ge of </w:t>
      </w:r>
      <w:r w:rsidR="00F7332F">
        <w:rPr>
          <w:lang w:val="en-GB"/>
        </w:rPr>
        <w:t>health</w:t>
      </w:r>
      <w:r>
        <w:rPr>
          <w:lang w:val="en-GB"/>
        </w:rPr>
        <w:t xml:space="preserve">-related </w:t>
      </w:r>
      <w:r w:rsidR="00F7332F">
        <w:rPr>
          <w:lang w:val="en-GB"/>
        </w:rPr>
        <w:t>expenses</w:t>
      </w:r>
      <w:r>
        <w:rPr>
          <w:lang w:val="en-GB"/>
        </w:rPr>
        <w:t xml:space="preserve">. </w:t>
      </w:r>
      <w:r w:rsidR="000F09D5" w:rsidRPr="000F09D5">
        <w:rPr>
          <w:lang w:val="en-GB"/>
        </w:rPr>
        <w:t>Many gender differences regarding bonuses, benefits and compensations can most probably be explained also by the gender segrega</w:t>
      </w:r>
      <w:r>
        <w:rPr>
          <w:lang w:val="en-GB"/>
        </w:rPr>
        <w:t>tion in Georgian labour market, h</w:t>
      </w:r>
      <w:r w:rsidR="000F09D5" w:rsidRPr="000F09D5">
        <w:rPr>
          <w:lang w:val="en-GB"/>
        </w:rPr>
        <w:t xml:space="preserve">owever the gender gap in regards of bonuses,premias and compensations was significantly wide, which may refer also to the gender discrimination. </w:t>
      </w:r>
    </w:p>
    <w:p w:rsidR="000F09D5" w:rsidRPr="000F09D5" w:rsidRDefault="000F09D5" w:rsidP="000F09D5">
      <w:pPr>
        <w:jc w:val="both"/>
        <w:rPr>
          <w:lang w:val="en-GB"/>
        </w:rPr>
      </w:pPr>
      <w:r w:rsidRPr="000F09D5">
        <w:rPr>
          <w:lang w:val="en-GB"/>
        </w:rPr>
        <w:t xml:space="preserve">Although, the majority of survey respondents, both women and men report they have not experienced difficulties related to the unfair treatment at their workplaces, the research </w:t>
      </w:r>
      <w:r w:rsidR="00F41265">
        <w:rPr>
          <w:lang w:val="en-GB"/>
        </w:rPr>
        <w:t xml:space="preserve">findings show there are certain </w:t>
      </w:r>
      <w:r w:rsidRPr="000F09D5">
        <w:rPr>
          <w:lang w:val="en-GB"/>
        </w:rPr>
        <w:t xml:space="preserve">number of interviewees exposed to discrimination on the labour market. And as the results show, the employed women tend to be more vulnerable and exposed to the work-related discrimination compared to men and especially, when it comes to the salary issue, including the payment for extra working hours, e.g. almost every fifth women have experienced unequal treatment salary wise. </w:t>
      </w:r>
    </w:p>
    <w:p w:rsidR="000F09D5" w:rsidRPr="000F09D5" w:rsidRDefault="000F09D5" w:rsidP="000F09D5">
      <w:pPr>
        <w:jc w:val="both"/>
        <w:rPr>
          <w:lang w:val="en-GB"/>
        </w:rPr>
      </w:pPr>
      <w:r w:rsidRPr="000F09D5">
        <w:rPr>
          <w:lang w:val="en-GB"/>
        </w:rPr>
        <w:t xml:space="preserve">However, the question arises whether there is such low rate discrimination at the Georgian labour market or some other factors like as employed citizens’ low awareness of their labour rights affect strongly the data distribution. The principle that equal work deserves equal pay whatever gender the employee is, seems not to be adopted by majority. Only 53% of women and 42% of men found that such </w:t>
      </w:r>
      <w:r w:rsidRPr="000F09D5">
        <w:rPr>
          <w:lang w:val="en-GB"/>
        </w:rPr>
        <w:lastRenderedPageBreak/>
        <w:t>situation where the co-workers doing the same job on the same position are paid differently is considered to be discrimination. If this principle is not regarded a basic right for everyone, it is difficult to struggle with the gender pay gap and overall inequality in the labour market.</w:t>
      </w:r>
    </w:p>
    <w:p w:rsidR="000F09D5" w:rsidRPr="006D49C1" w:rsidRDefault="000F09D5" w:rsidP="000F09D5">
      <w:pPr>
        <w:jc w:val="both"/>
        <w:rPr>
          <w:lang w:val="en-GB"/>
        </w:rPr>
      </w:pPr>
      <w:r w:rsidRPr="000F09D5">
        <w:rPr>
          <w:lang w:val="en-GB"/>
        </w:rPr>
        <w:t>Despite the fact that approximately 3% of the respondents claimed that they have been harassed in their workplace, based on the more specific questions with descriptions of different harassing situations, the share can be regarded higher. Although on one hand some situations are not regarded harassing by the employees, on the other hand people may not think of such unpleasant situations as harassment.  Regarding questions were different situations of harassing behaviour were described, men felt such situations in most cases least unpleasant than women. But also men chose more often the answer “Can’t imagine”. This refers to the fact, that women are more vulnerable and potential victims of harassment.  Harassment is still regarded as a situation, whi</w:t>
      </w:r>
      <w:r w:rsidR="00F41265">
        <w:rPr>
          <w:lang w:val="en-GB"/>
        </w:rPr>
        <w:t>ch should be dealt with alone. T</w:t>
      </w:r>
      <w:r w:rsidRPr="000F09D5">
        <w:rPr>
          <w:lang w:val="en-GB"/>
        </w:rPr>
        <w:t>he share of men and women who responded to the harassment chapter in the questionnaire was rather low and comparison between men and women is therefore difficult to proceed. Also as written in the beginning of the chapter, women felt uncomfortable responding to such questions in their home environment, where their husbands were near.</w:t>
      </w:r>
    </w:p>
    <w:p w:rsidR="00F9708C" w:rsidRPr="006D49C1" w:rsidRDefault="00F9708C">
      <w:pPr>
        <w:rPr>
          <w:lang w:val="en-GB"/>
        </w:rPr>
      </w:pPr>
      <w:r w:rsidRPr="006D49C1">
        <w:rPr>
          <w:lang w:val="en-GB"/>
        </w:rPr>
        <w:br w:type="page"/>
      </w:r>
    </w:p>
    <w:bookmarkStart w:id="5" w:name="_Toc404680452" w:displacedByCustomXml="next"/>
    <w:bookmarkStart w:id="6" w:name="_Toc404758659" w:displacedByCustomXml="next"/>
    <w:sdt>
      <w:sdtPr>
        <w:rPr>
          <w:rFonts w:cstheme="minorBidi"/>
          <w:b w:val="0"/>
          <w:color w:val="auto"/>
          <w:sz w:val="22"/>
          <w:szCs w:val="22"/>
          <w:lang w:val="et-EE"/>
        </w:rPr>
        <w:id w:val="-1162464205"/>
        <w:docPartObj>
          <w:docPartGallery w:val="Table of Contents"/>
          <w:docPartUnique/>
        </w:docPartObj>
      </w:sdtPr>
      <w:sdtEndPr>
        <w:rPr>
          <w:bCs/>
          <w:noProof/>
        </w:rPr>
      </w:sdtEndPr>
      <w:sdtContent>
        <w:p w:rsidR="00F9708C" w:rsidRPr="006D49C1" w:rsidRDefault="00F9708C" w:rsidP="005E564E">
          <w:pPr>
            <w:pStyle w:val="Heading1"/>
            <w:numPr>
              <w:ilvl w:val="0"/>
              <w:numId w:val="0"/>
            </w:numPr>
            <w:rPr>
              <w:rStyle w:val="Heading1Char"/>
            </w:rPr>
          </w:pPr>
          <w:r w:rsidRPr="006D49C1">
            <w:rPr>
              <w:rStyle w:val="Heading1Char"/>
            </w:rPr>
            <w:t>Table of Contents</w:t>
          </w:r>
          <w:bookmarkEnd w:id="6"/>
          <w:bookmarkEnd w:id="5"/>
        </w:p>
        <w:p w:rsidR="00B81EF6" w:rsidRDefault="00F9708C">
          <w:pPr>
            <w:pStyle w:val="TOC1"/>
            <w:tabs>
              <w:tab w:val="right" w:leader="dot" w:pos="9350"/>
            </w:tabs>
            <w:rPr>
              <w:rFonts w:eastAsiaTheme="minorEastAsia"/>
              <w:noProof/>
              <w:lang w:eastAsia="et-EE"/>
            </w:rPr>
          </w:pPr>
          <w:r w:rsidRPr="006D49C1">
            <w:rPr>
              <w:lang w:val="en-GB"/>
            </w:rPr>
            <w:fldChar w:fldCharType="begin"/>
          </w:r>
          <w:r w:rsidRPr="006D49C1">
            <w:rPr>
              <w:lang w:val="en-GB"/>
            </w:rPr>
            <w:instrText xml:space="preserve"> TOC \o "1-3" \h \z \u </w:instrText>
          </w:r>
          <w:r w:rsidRPr="006D49C1">
            <w:rPr>
              <w:lang w:val="en-GB"/>
            </w:rPr>
            <w:fldChar w:fldCharType="separate"/>
          </w:r>
          <w:hyperlink w:anchor="_Toc404758657" w:history="1">
            <w:r w:rsidR="00B81EF6" w:rsidRPr="00915325">
              <w:rPr>
                <w:rStyle w:val="Hyperlink"/>
                <w:noProof/>
              </w:rPr>
              <w:t>Authors</w:t>
            </w:r>
            <w:r w:rsidR="00B81EF6">
              <w:rPr>
                <w:noProof/>
                <w:webHidden/>
              </w:rPr>
              <w:tab/>
            </w:r>
            <w:r w:rsidR="00B81EF6">
              <w:rPr>
                <w:noProof/>
                <w:webHidden/>
              </w:rPr>
              <w:fldChar w:fldCharType="begin"/>
            </w:r>
            <w:r w:rsidR="00B81EF6">
              <w:rPr>
                <w:noProof/>
                <w:webHidden/>
              </w:rPr>
              <w:instrText xml:space="preserve"> PAGEREF _Toc404758657 \h </w:instrText>
            </w:r>
            <w:r w:rsidR="00B81EF6">
              <w:rPr>
                <w:noProof/>
                <w:webHidden/>
              </w:rPr>
            </w:r>
            <w:r w:rsidR="00B81EF6">
              <w:rPr>
                <w:noProof/>
                <w:webHidden/>
              </w:rPr>
              <w:fldChar w:fldCharType="separate"/>
            </w:r>
            <w:r w:rsidR="00B81EF6">
              <w:rPr>
                <w:noProof/>
                <w:webHidden/>
              </w:rPr>
              <w:t>2</w:t>
            </w:r>
            <w:r w:rsidR="00B81EF6">
              <w:rPr>
                <w:noProof/>
                <w:webHidden/>
              </w:rPr>
              <w:fldChar w:fldCharType="end"/>
            </w:r>
          </w:hyperlink>
        </w:p>
        <w:p w:rsidR="00B81EF6" w:rsidRDefault="00254E36">
          <w:pPr>
            <w:pStyle w:val="TOC1"/>
            <w:tabs>
              <w:tab w:val="right" w:leader="dot" w:pos="9350"/>
            </w:tabs>
            <w:rPr>
              <w:rFonts w:eastAsiaTheme="minorEastAsia"/>
              <w:noProof/>
              <w:lang w:eastAsia="et-EE"/>
            </w:rPr>
          </w:pPr>
          <w:hyperlink w:anchor="_Toc404758658" w:history="1">
            <w:r w:rsidR="00B81EF6" w:rsidRPr="00915325">
              <w:rPr>
                <w:rStyle w:val="Hyperlink"/>
                <w:noProof/>
              </w:rPr>
              <w:t>Abstract</w:t>
            </w:r>
            <w:r w:rsidR="00B81EF6">
              <w:rPr>
                <w:noProof/>
                <w:webHidden/>
              </w:rPr>
              <w:tab/>
            </w:r>
            <w:r w:rsidR="00B81EF6">
              <w:rPr>
                <w:noProof/>
                <w:webHidden/>
              </w:rPr>
              <w:fldChar w:fldCharType="begin"/>
            </w:r>
            <w:r w:rsidR="00B81EF6">
              <w:rPr>
                <w:noProof/>
                <w:webHidden/>
              </w:rPr>
              <w:instrText xml:space="preserve"> PAGEREF _Toc404758658 \h </w:instrText>
            </w:r>
            <w:r w:rsidR="00B81EF6">
              <w:rPr>
                <w:noProof/>
                <w:webHidden/>
              </w:rPr>
            </w:r>
            <w:r w:rsidR="00B81EF6">
              <w:rPr>
                <w:noProof/>
                <w:webHidden/>
              </w:rPr>
              <w:fldChar w:fldCharType="separate"/>
            </w:r>
            <w:r w:rsidR="00B81EF6">
              <w:rPr>
                <w:noProof/>
                <w:webHidden/>
              </w:rPr>
              <w:t>3</w:t>
            </w:r>
            <w:r w:rsidR="00B81EF6">
              <w:rPr>
                <w:noProof/>
                <w:webHidden/>
              </w:rPr>
              <w:fldChar w:fldCharType="end"/>
            </w:r>
          </w:hyperlink>
        </w:p>
        <w:p w:rsidR="00B81EF6" w:rsidRDefault="00254E36">
          <w:pPr>
            <w:pStyle w:val="TOC1"/>
            <w:tabs>
              <w:tab w:val="right" w:leader="dot" w:pos="9350"/>
            </w:tabs>
            <w:rPr>
              <w:rFonts w:eastAsiaTheme="minorEastAsia"/>
              <w:noProof/>
              <w:lang w:eastAsia="et-EE"/>
            </w:rPr>
          </w:pPr>
          <w:hyperlink w:anchor="_Toc404758659" w:history="1">
            <w:r w:rsidR="00B81EF6" w:rsidRPr="00915325">
              <w:rPr>
                <w:rStyle w:val="Hyperlink"/>
                <w:noProof/>
              </w:rPr>
              <w:t>Table of Contents</w:t>
            </w:r>
            <w:r w:rsidR="00B81EF6">
              <w:rPr>
                <w:noProof/>
                <w:webHidden/>
              </w:rPr>
              <w:tab/>
            </w:r>
            <w:r w:rsidR="00B81EF6">
              <w:rPr>
                <w:noProof/>
                <w:webHidden/>
              </w:rPr>
              <w:fldChar w:fldCharType="begin"/>
            </w:r>
            <w:r w:rsidR="00B81EF6">
              <w:rPr>
                <w:noProof/>
                <w:webHidden/>
              </w:rPr>
              <w:instrText xml:space="preserve"> PAGEREF _Toc404758659 \h </w:instrText>
            </w:r>
            <w:r w:rsidR="00B81EF6">
              <w:rPr>
                <w:noProof/>
                <w:webHidden/>
              </w:rPr>
            </w:r>
            <w:r w:rsidR="00B81EF6">
              <w:rPr>
                <w:noProof/>
                <w:webHidden/>
              </w:rPr>
              <w:fldChar w:fldCharType="separate"/>
            </w:r>
            <w:r w:rsidR="00B81EF6">
              <w:rPr>
                <w:noProof/>
                <w:webHidden/>
              </w:rPr>
              <w:t>4</w:t>
            </w:r>
            <w:r w:rsidR="00B81EF6">
              <w:rPr>
                <w:noProof/>
                <w:webHidden/>
              </w:rPr>
              <w:fldChar w:fldCharType="end"/>
            </w:r>
          </w:hyperlink>
        </w:p>
        <w:p w:rsidR="00B81EF6" w:rsidRDefault="00254E36">
          <w:pPr>
            <w:pStyle w:val="TOC1"/>
            <w:tabs>
              <w:tab w:val="right" w:leader="dot" w:pos="9350"/>
            </w:tabs>
            <w:rPr>
              <w:rFonts w:eastAsiaTheme="minorEastAsia"/>
              <w:noProof/>
              <w:lang w:eastAsia="et-EE"/>
            </w:rPr>
          </w:pPr>
          <w:hyperlink w:anchor="_Toc404758660" w:history="1">
            <w:r w:rsidR="00B81EF6" w:rsidRPr="00915325">
              <w:rPr>
                <w:rStyle w:val="Hyperlink"/>
                <w:noProof/>
              </w:rPr>
              <w:t>Table of figures</w:t>
            </w:r>
            <w:r w:rsidR="00B81EF6">
              <w:rPr>
                <w:noProof/>
                <w:webHidden/>
              </w:rPr>
              <w:tab/>
            </w:r>
            <w:r w:rsidR="00B81EF6">
              <w:rPr>
                <w:noProof/>
                <w:webHidden/>
              </w:rPr>
              <w:fldChar w:fldCharType="begin"/>
            </w:r>
            <w:r w:rsidR="00B81EF6">
              <w:rPr>
                <w:noProof/>
                <w:webHidden/>
              </w:rPr>
              <w:instrText xml:space="preserve"> PAGEREF _Toc404758660 \h </w:instrText>
            </w:r>
            <w:r w:rsidR="00B81EF6">
              <w:rPr>
                <w:noProof/>
                <w:webHidden/>
              </w:rPr>
            </w:r>
            <w:r w:rsidR="00B81EF6">
              <w:rPr>
                <w:noProof/>
                <w:webHidden/>
              </w:rPr>
              <w:fldChar w:fldCharType="separate"/>
            </w:r>
            <w:r w:rsidR="00B81EF6">
              <w:rPr>
                <w:noProof/>
                <w:webHidden/>
              </w:rPr>
              <w:t>5</w:t>
            </w:r>
            <w:r w:rsidR="00B81EF6">
              <w:rPr>
                <w:noProof/>
                <w:webHidden/>
              </w:rPr>
              <w:fldChar w:fldCharType="end"/>
            </w:r>
          </w:hyperlink>
        </w:p>
        <w:p w:rsidR="00B81EF6" w:rsidRDefault="00254E36">
          <w:pPr>
            <w:pStyle w:val="TOC1"/>
            <w:tabs>
              <w:tab w:val="left" w:pos="440"/>
              <w:tab w:val="right" w:leader="dot" w:pos="9350"/>
            </w:tabs>
            <w:rPr>
              <w:rFonts w:eastAsiaTheme="minorEastAsia"/>
              <w:noProof/>
              <w:lang w:eastAsia="et-EE"/>
            </w:rPr>
          </w:pPr>
          <w:hyperlink w:anchor="_Toc404758661" w:history="1">
            <w:r w:rsidR="00B81EF6" w:rsidRPr="00915325">
              <w:rPr>
                <w:rStyle w:val="Hyperlink"/>
                <w:noProof/>
              </w:rPr>
              <w:t>1.</w:t>
            </w:r>
            <w:r w:rsidR="00B81EF6">
              <w:rPr>
                <w:rFonts w:eastAsiaTheme="minorEastAsia"/>
                <w:noProof/>
                <w:lang w:eastAsia="et-EE"/>
              </w:rPr>
              <w:tab/>
            </w:r>
            <w:r w:rsidR="00B81EF6" w:rsidRPr="00915325">
              <w:rPr>
                <w:rStyle w:val="Hyperlink"/>
                <w:noProof/>
              </w:rPr>
              <w:t>Introduction</w:t>
            </w:r>
            <w:r w:rsidR="00B81EF6">
              <w:rPr>
                <w:noProof/>
                <w:webHidden/>
              </w:rPr>
              <w:tab/>
            </w:r>
            <w:r w:rsidR="00B81EF6">
              <w:rPr>
                <w:noProof/>
                <w:webHidden/>
              </w:rPr>
              <w:fldChar w:fldCharType="begin"/>
            </w:r>
            <w:r w:rsidR="00B81EF6">
              <w:rPr>
                <w:noProof/>
                <w:webHidden/>
              </w:rPr>
              <w:instrText xml:space="preserve"> PAGEREF _Toc404758661 \h </w:instrText>
            </w:r>
            <w:r w:rsidR="00B81EF6">
              <w:rPr>
                <w:noProof/>
                <w:webHidden/>
              </w:rPr>
            </w:r>
            <w:r w:rsidR="00B81EF6">
              <w:rPr>
                <w:noProof/>
                <w:webHidden/>
              </w:rPr>
              <w:fldChar w:fldCharType="separate"/>
            </w:r>
            <w:r w:rsidR="00B81EF6">
              <w:rPr>
                <w:noProof/>
                <w:webHidden/>
              </w:rPr>
              <w:t>7</w:t>
            </w:r>
            <w:r w:rsidR="00B81EF6">
              <w:rPr>
                <w:noProof/>
                <w:webHidden/>
              </w:rPr>
              <w:fldChar w:fldCharType="end"/>
            </w:r>
          </w:hyperlink>
        </w:p>
        <w:p w:rsidR="00B81EF6" w:rsidRDefault="00254E36">
          <w:pPr>
            <w:pStyle w:val="TOC1"/>
            <w:tabs>
              <w:tab w:val="left" w:pos="440"/>
              <w:tab w:val="right" w:leader="dot" w:pos="9350"/>
            </w:tabs>
            <w:rPr>
              <w:rFonts w:eastAsiaTheme="minorEastAsia"/>
              <w:noProof/>
              <w:lang w:eastAsia="et-EE"/>
            </w:rPr>
          </w:pPr>
          <w:hyperlink w:anchor="_Toc404758662" w:history="1">
            <w:r w:rsidR="00B81EF6" w:rsidRPr="00915325">
              <w:rPr>
                <w:rStyle w:val="Hyperlink"/>
                <w:noProof/>
              </w:rPr>
              <w:t>2.</w:t>
            </w:r>
            <w:r w:rsidR="00B81EF6">
              <w:rPr>
                <w:rFonts w:eastAsiaTheme="minorEastAsia"/>
                <w:noProof/>
                <w:lang w:eastAsia="et-EE"/>
              </w:rPr>
              <w:tab/>
            </w:r>
            <w:r w:rsidR="00B81EF6" w:rsidRPr="00915325">
              <w:rPr>
                <w:rStyle w:val="Hyperlink"/>
                <w:noProof/>
              </w:rPr>
              <w:t>Literature review on discrimination at workplace</w:t>
            </w:r>
            <w:r w:rsidR="00B81EF6">
              <w:rPr>
                <w:noProof/>
                <w:webHidden/>
              </w:rPr>
              <w:tab/>
            </w:r>
            <w:r w:rsidR="00B81EF6">
              <w:rPr>
                <w:noProof/>
                <w:webHidden/>
              </w:rPr>
              <w:fldChar w:fldCharType="begin"/>
            </w:r>
            <w:r w:rsidR="00B81EF6">
              <w:rPr>
                <w:noProof/>
                <w:webHidden/>
              </w:rPr>
              <w:instrText xml:space="preserve"> PAGEREF _Toc404758662 \h </w:instrText>
            </w:r>
            <w:r w:rsidR="00B81EF6">
              <w:rPr>
                <w:noProof/>
                <w:webHidden/>
              </w:rPr>
            </w:r>
            <w:r w:rsidR="00B81EF6">
              <w:rPr>
                <w:noProof/>
                <w:webHidden/>
              </w:rPr>
              <w:fldChar w:fldCharType="separate"/>
            </w:r>
            <w:r w:rsidR="00B81EF6">
              <w:rPr>
                <w:noProof/>
                <w:webHidden/>
              </w:rPr>
              <w:t>8</w:t>
            </w:r>
            <w:r w:rsidR="00B81EF6">
              <w:rPr>
                <w:noProof/>
                <w:webHidden/>
              </w:rPr>
              <w:fldChar w:fldCharType="end"/>
            </w:r>
          </w:hyperlink>
        </w:p>
        <w:p w:rsidR="00B81EF6" w:rsidRDefault="00254E36">
          <w:pPr>
            <w:pStyle w:val="TOC2"/>
            <w:tabs>
              <w:tab w:val="left" w:pos="880"/>
              <w:tab w:val="right" w:leader="dot" w:pos="9350"/>
            </w:tabs>
            <w:rPr>
              <w:rFonts w:eastAsiaTheme="minorEastAsia"/>
              <w:noProof/>
              <w:lang w:eastAsia="et-EE"/>
            </w:rPr>
          </w:pPr>
          <w:hyperlink w:anchor="_Toc404758663" w:history="1">
            <w:r w:rsidR="00B81EF6" w:rsidRPr="00915325">
              <w:rPr>
                <w:rStyle w:val="Hyperlink"/>
                <w:noProof/>
                <w:lang w:val="en-GB"/>
              </w:rPr>
              <w:t>2.1.</w:t>
            </w:r>
            <w:r w:rsidR="00B81EF6">
              <w:rPr>
                <w:rFonts w:eastAsiaTheme="minorEastAsia"/>
                <w:noProof/>
                <w:lang w:eastAsia="et-EE"/>
              </w:rPr>
              <w:tab/>
            </w:r>
            <w:r w:rsidR="00B81EF6" w:rsidRPr="00915325">
              <w:rPr>
                <w:rStyle w:val="Hyperlink"/>
                <w:noProof/>
                <w:lang w:val="en-GB"/>
              </w:rPr>
              <w:t>Overview of the researches and surveys related to gender equality in Georgia</w:t>
            </w:r>
            <w:r w:rsidR="00B81EF6">
              <w:rPr>
                <w:noProof/>
                <w:webHidden/>
              </w:rPr>
              <w:tab/>
            </w:r>
            <w:r w:rsidR="00B81EF6">
              <w:rPr>
                <w:noProof/>
                <w:webHidden/>
              </w:rPr>
              <w:fldChar w:fldCharType="begin"/>
            </w:r>
            <w:r w:rsidR="00B81EF6">
              <w:rPr>
                <w:noProof/>
                <w:webHidden/>
              </w:rPr>
              <w:instrText xml:space="preserve"> PAGEREF _Toc404758663 \h </w:instrText>
            </w:r>
            <w:r w:rsidR="00B81EF6">
              <w:rPr>
                <w:noProof/>
                <w:webHidden/>
              </w:rPr>
            </w:r>
            <w:r w:rsidR="00B81EF6">
              <w:rPr>
                <w:noProof/>
                <w:webHidden/>
              </w:rPr>
              <w:fldChar w:fldCharType="separate"/>
            </w:r>
            <w:r w:rsidR="00B81EF6">
              <w:rPr>
                <w:noProof/>
                <w:webHidden/>
              </w:rPr>
              <w:t>8</w:t>
            </w:r>
            <w:r w:rsidR="00B81EF6">
              <w:rPr>
                <w:noProof/>
                <w:webHidden/>
              </w:rPr>
              <w:fldChar w:fldCharType="end"/>
            </w:r>
          </w:hyperlink>
        </w:p>
        <w:p w:rsidR="00B81EF6" w:rsidRDefault="00254E36">
          <w:pPr>
            <w:pStyle w:val="TOC2"/>
            <w:tabs>
              <w:tab w:val="left" w:pos="880"/>
              <w:tab w:val="right" w:leader="dot" w:pos="9350"/>
            </w:tabs>
            <w:rPr>
              <w:rFonts w:eastAsiaTheme="minorEastAsia"/>
              <w:noProof/>
              <w:lang w:eastAsia="et-EE"/>
            </w:rPr>
          </w:pPr>
          <w:hyperlink w:anchor="_Toc404758664" w:history="1">
            <w:r w:rsidR="00B81EF6" w:rsidRPr="00915325">
              <w:rPr>
                <w:rStyle w:val="Hyperlink"/>
                <w:noProof/>
                <w:lang w:val="en-GB"/>
              </w:rPr>
              <w:t>2.2.</w:t>
            </w:r>
            <w:r w:rsidR="00B81EF6">
              <w:rPr>
                <w:rFonts w:eastAsiaTheme="minorEastAsia"/>
                <w:noProof/>
                <w:lang w:eastAsia="et-EE"/>
              </w:rPr>
              <w:tab/>
            </w:r>
            <w:r w:rsidR="00B81EF6" w:rsidRPr="00915325">
              <w:rPr>
                <w:rStyle w:val="Hyperlink"/>
                <w:noProof/>
                <w:lang w:val="en-GB"/>
              </w:rPr>
              <w:t>Employment background</w:t>
            </w:r>
            <w:r w:rsidR="00B81EF6">
              <w:rPr>
                <w:noProof/>
                <w:webHidden/>
              </w:rPr>
              <w:tab/>
            </w:r>
            <w:r w:rsidR="00B81EF6">
              <w:rPr>
                <w:noProof/>
                <w:webHidden/>
              </w:rPr>
              <w:fldChar w:fldCharType="begin"/>
            </w:r>
            <w:r w:rsidR="00B81EF6">
              <w:rPr>
                <w:noProof/>
                <w:webHidden/>
              </w:rPr>
              <w:instrText xml:space="preserve"> PAGEREF _Toc404758664 \h </w:instrText>
            </w:r>
            <w:r w:rsidR="00B81EF6">
              <w:rPr>
                <w:noProof/>
                <w:webHidden/>
              </w:rPr>
            </w:r>
            <w:r w:rsidR="00B81EF6">
              <w:rPr>
                <w:noProof/>
                <w:webHidden/>
              </w:rPr>
              <w:fldChar w:fldCharType="separate"/>
            </w:r>
            <w:r w:rsidR="00B81EF6">
              <w:rPr>
                <w:noProof/>
                <w:webHidden/>
              </w:rPr>
              <w:t>11</w:t>
            </w:r>
            <w:r w:rsidR="00B81EF6">
              <w:rPr>
                <w:noProof/>
                <w:webHidden/>
              </w:rPr>
              <w:fldChar w:fldCharType="end"/>
            </w:r>
          </w:hyperlink>
        </w:p>
        <w:p w:rsidR="00B81EF6" w:rsidRDefault="00254E36">
          <w:pPr>
            <w:pStyle w:val="TOC2"/>
            <w:tabs>
              <w:tab w:val="left" w:pos="880"/>
              <w:tab w:val="right" w:leader="dot" w:pos="9350"/>
            </w:tabs>
            <w:rPr>
              <w:rFonts w:eastAsiaTheme="minorEastAsia"/>
              <w:noProof/>
              <w:lang w:eastAsia="et-EE"/>
            </w:rPr>
          </w:pPr>
          <w:hyperlink w:anchor="_Toc404758665" w:history="1">
            <w:r w:rsidR="00B81EF6" w:rsidRPr="00915325">
              <w:rPr>
                <w:rStyle w:val="Hyperlink"/>
                <w:noProof/>
                <w:lang w:val="en-GB"/>
              </w:rPr>
              <w:t>2.3.</w:t>
            </w:r>
            <w:r w:rsidR="00B81EF6">
              <w:rPr>
                <w:rFonts w:eastAsiaTheme="minorEastAsia"/>
                <w:noProof/>
                <w:lang w:eastAsia="et-EE"/>
              </w:rPr>
              <w:tab/>
            </w:r>
            <w:r w:rsidR="00B81EF6" w:rsidRPr="00915325">
              <w:rPr>
                <w:rStyle w:val="Hyperlink"/>
                <w:noProof/>
                <w:lang w:val="en-GB"/>
              </w:rPr>
              <w:t>Recruitment</w:t>
            </w:r>
            <w:r w:rsidR="00B81EF6">
              <w:rPr>
                <w:noProof/>
                <w:webHidden/>
              </w:rPr>
              <w:tab/>
            </w:r>
            <w:r w:rsidR="00B81EF6">
              <w:rPr>
                <w:noProof/>
                <w:webHidden/>
              </w:rPr>
              <w:fldChar w:fldCharType="begin"/>
            </w:r>
            <w:r w:rsidR="00B81EF6">
              <w:rPr>
                <w:noProof/>
                <w:webHidden/>
              </w:rPr>
              <w:instrText xml:space="preserve"> PAGEREF _Toc404758665 \h </w:instrText>
            </w:r>
            <w:r w:rsidR="00B81EF6">
              <w:rPr>
                <w:noProof/>
                <w:webHidden/>
              </w:rPr>
            </w:r>
            <w:r w:rsidR="00B81EF6">
              <w:rPr>
                <w:noProof/>
                <w:webHidden/>
              </w:rPr>
              <w:fldChar w:fldCharType="separate"/>
            </w:r>
            <w:r w:rsidR="00B81EF6">
              <w:rPr>
                <w:noProof/>
                <w:webHidden/>
              </w:rPr>
              <w:t>12</w:t>
            </w:r>
            <w:r w:rsidR="00B81EF6">
              <w:rPr>
                <w:noProof/>
                <w:webHidden/>
              </w:rPr>
              <w:fldChar w:fldCharType="end"/>
            </w:r>
          </w:hyperlink>
        </w:p>
        <w:p w:rsidR="00B81EF6" w:rsidRDefault="00254E36">
          <w:pPr>
            <w:pStyle w:val="TOC2"/>
            <w:tabs>
              <w:tab w:val="left" w:pos="880"/>
              <w:tab w:val="right" w:leader="dot" w:pos="9350"/>
            </w:tabs>
            <w:rPr>
              <w:rFonts w:eastAsiaTheme="minorEastAsia"/>
              <w:noProof/>
              <w:lang w:eastAsia="et-EE"/>
            </w:rPr>
          </w:pPr>
          <w:hyperlink w:anchor="_Toc404758666" w:history="1">
            <w:r w:rsidR="00B81EF6" w:rsidRPr="00915325">
              <w:rPr>
                <w:rStyle w:val="Hyperlink"/>
                <w:noProof/>
                <w:lang w:val="en-GB"/>
              </w:rPr>
              <w:t>2.4.</w:t>
            </w:r>
            <w:r w:rsidR="00B81EF6">
              <w:rPr>
                <w:rFonts w:eastAsiaTheme="minorEastAsia"/>
                <w:noProof/>
                <w:lang w:eastAsia="et-EE"/>
              </w:rPr>
              <w:tab/>
            </w:r>
            <w:r w:rsidR="00B81EF6" w:rsidRPr="00915325">
              <w:rPr>
                <w:rStyle w:val="Hyperlink"/>
                <w:noProof/>
                <w:lang w:val="en-GB"/>
              </w:rPr>
              <w:t>Training, promotion and firing</w:t>
            </w:r>
            <w:r w:rsidR="00B81EF6">
              <w:rPr>
                <w:noProof/>
                <w:webHidden/>
              </w:rPr>
              <w:tab/>
            </w:r>
            <w:r w:rsidR="00B81EF6">
              <w:rPr>
                <w:noProof/>
                <w:webHidden/>
              </w:rPr>
              <w:fldChar w:fldCharType="begin"/>
            </w:r>
            <w:r w:rsidR="00B81EF6">
              <w:rPr>
                <w:noProof/>
                <w:webHidden/>
              </w:rPr>
              <w:instrText xml:space="preserve"> PAGEREF _Toc404758666 \h </w:instrText>
            </w:r>
            <w:r w:rsidR="00B81EF6">
              <w:rPr>
                <w:noProof/>
                <w:webHidden/>
              </w:rPr>
            </w:r>
            <w:r w:rsidR="00B81EF6">
              <w:rPr>
                <w:noProof/>
                <w:webHidden/>
              </w:rPr>
              <w:fldChar w:fldCharType="separate"/>
            </w:r>
            <w:r w:rsidR="00B81EF6">
              <w:rPr>
                <w:noProof/>
                <w:webHidden/>
              </w:rPr>
              <w:t>14</w:t>
            </w:r>
            <w:r w:rsidR="00B81EF6">
              <w:rPr>
                <w:noProof/>
                <w:webHidden/>
              </w:rPr>
              <w:fldChar w:fldCharType="end"/>
            </w:r>
          </w:hyperlink>
        </w:p>
        <w:p w:rsidR="00B81EF6" w:rsidRDefault="00254E36">
          <w:pPr>
            <w:pStyle w:val="TOC2"/>
            <w:tabs>
              <w:tab w:val="left" w:pos="880"/>
              <w:tab w:val="right" w:leader="dot" w:pos="9350"/>
            </w:tabs>
            <w:rPr>
              <w:rFonts w:eastAsiaTheme="minorEastAsia"/>
              <w:noProof/>
              <w:lang w:eastAsia="et-EE"/>
            </w:rPr>
          </w:pPr>
          <w:hyperlink w:anchor="_Toc404758667" w:history="1">
            <w:r w:rsidR="00B81EF6" w:rsidRPr="00915325">
              <w:rPr>
                <w:rStyle w:val="Hyperlink"/>
                <w:noProof/>
                <w:lang w:val="en-GB"/>
              </w:rPr>
              <w:t>2.5.</w:t>
            </w:r>
            <w:r w:rsidR="00B81EF6">
              <w:rPr>
                <w:rFonts w:eastAsiaTheme="minorEastAsia"/>
                <w:noProof/>
                <w:lang w:eastAsia="et-EE"/>
              </w:rPr>
              <w:tab/>
            </w:r>
            <w:r w:rsidR="00B81EF6" w:rsidRPr="00915325">
              <w:rPr>
                <w:rStyle w:val="Hyperlink"/>
                <w:noProof/>
                <w:lang w:val="en-GB"/>
              </w:rPr>
              <w:t>Wage components</w:t>
            </w:r>
            <w:r w:rsidR="00B81EF6">
              <w:rPr>
                <w:noProof/>
                <w:webHidden/>
              </w:rPr>
              <w:tab/>
            </w:r>
            <w:r w:rsidR="00B81EF6">
              <w:rPr>
                <w:noProof/>
                <w:webHidden/>
              </w:rPr>
              <w:fldChar w:fldCharType="begin"/>
            </w:r>
            <w:r w:rsidR="00B81EF6">
              <w:rPr>
                <w:noProof/>
                <w:webHidden/>
              </w:rPr>
              <w:instrText xml:space="preserve"> PAGEREF _Toc404758667 \h </w:instrText>
            </w:r>
            <w:r w:rsidR="00B81EF6">
              <w:rPr>
                <w:noProof/>
                <w:webHidden/>
              </w:rPr>
            </w:r>
            <w:r w:rsidR="00B81EF6">
              <w:rPr>
                <w:noProof/>
                <w:webHidden/>
              </w:rPr>
              <w:fldChar w:fldCharType="separate"/>
            </w:r>
            <w:r w:rsidR="00B81EF6">
              <w:rPr>
                <w:noProof/>
                <w:webHidden/>
              </w:rPr>
              <w:t>15</w:t>
            </w:r>
            <w:r w:rsidR="00B81EF6">
              <w:rPr>
                <w:noProof/>
                <w:webHidden/>
              </w:rPr>
              <w:fldChar w:fldCharType="end"/>
            </w:r>
          </w:hyperlink>
        </w:p>
        <w:p w:rsidR="00B81EF6" w:rsidRDefault="00254E36">
          <w:pPr>
            <w:pStyle w:val="TOC2"/>
            <w:tabs>
              <w:tab w:val="left" w:pos="880"/>
              <w:tab w:val="right" w:leader="dot" w:pos="9350"/>
            </w:tabs>
            <w:rPr>
              <w:rFonts w:eastAsiaTheme="minorEastAsia"/>
              <w:noProof/>
              <w:lang w:eastAsia="et-EE"/>
            </w:rPr>
          </w:pPr>
          <w:hyperlink w:anchor="_Toc404758668" w:history="1">
            <w:r w:rsidR="00B81EF6" w:rsidRPr="00915325">
              <w:rPr>
                <w:rStyle w:val="Hyperlink"/>
                <w:noProof/>
                <w:lang w:val="en-GB"/>
              </w:rPr>
              <w:t>2.6.</w:t>
            </w:r>
            <w:r w:rsidR="00B81EF6">
              <w:rPr>
                <w:rFonts w:eastAsiaTheme="minorEastAsia"/>
                <w:noProof/>
                <w:lang w:eastAsia="et-EE"/>
              </w:rPr>
              <w:tab/>
            </w:r>
            <w:r w:rsidR="00B81EF6" w:rsidRPr="00915325">
              <w:rPr>
                <w:rStyle w:val="Hyperlink"/>
                <w:noProof/>
                <w:lang w:val="en-GB"/>
              </w:rPr>
              <w:t>Equality of treatment</w:t>
            </w:r>
            <w:r w:rsidR="00B81EF6">
              <w:rPr>
                <w:noProof/>
                <w:webHidden/>
              </w:rPr>
              <w:tab/>
            </w:r>
            <w:r w:rsidR="00B81EF6">
              <w:rPr>
                <w:noProof/>
                <w:webHidden/>
              </w:rPr>
              <w:fldChar w:fldCharType="begin"/>
            </w:r>
            <w:r w:rsidR="00B81EF6">
              <w:rPr>
                <w:noProof/>
                <w:webHidden/>
              </w:rPr>
              <w:instrText xml:space="preserve"> PAGEREF _Toc404758668 \h </w:instrText>
            </w:r>
            <w:r w:rsidR="00B81EF6">
              <w:rPr>
                <w:noProof/>
                <w:webHidden/>
              </w:rPr>
            </w:r>
            <w:r w:rsidR="00B81EF6">
              <w:rPr>
                <w:noProof/>
                <w:webHidden/>
              </w:rPr>
              <w:fldChar w:fldCharType="separate"/>
            </w:r>
            <w:r w:rsidR="00B81EF6">
              <w:rPr>
                <w:noProof/>
                <w:webHidden/>
              </w:rPr>
              <w:t>15</w:t>
            </w:r>
            <w:r w:rsidR="00B81EF6">
              <w:rPr>
                <w:noProof/>
                <w:webHidden/>
              </w:rPr>
              <w:fldChar w:fldCharType="end"/>
            </w:r>
          </w:hyperlink>
        </w:p>
        <w:p w:rsidR="00B81EF6" w:rsidRDefault="00254E36">
          <w:pPr>
            <w:pStyle w:val="TOC2"/>
            <w:tabs>
              <w:tab w:val="left" w:pos="880"/>
              <w:tab w:val="right" w:leader="dot" w:pos="9350"/>
            </w:tabs>
            <w:rPr>
              <w:rFonts w:eastAsiaTheme="minorEastAsia"/>
              <w:noProof/>
              <w:lang w:eastAsia="et-EE"/>
            </w:rPr>
          </w:pPr>
          <w:hyperlink w:anchor="_Toc404758669" w:history="1">
            <w:r w:rsidR="00B81EF6" w:rsidRPr="00915325">
              <w:rPr>
                <w:rStyle w:val="Hyperlink"/>
                <w:noProof/>
                <w:lang w:val="en-GB"/>
              </w:rPr>
              <w:t>2.7.</w:t>
            </w:r>
            <w:r w:rsidR="00B81EF6">
              <w:rPr>
                <w:rFonts w:eastAsiaTheme="minorEastAsia"/>
                <w:noProof/>
                <w:lang w:eastAsia="et-EE"/>
              </w:rPr>
              <w:tab/>
            </w:r>
            <w:r w:rsidR="00B81EF6" w:rsidRPr="00915325">
              <w:rPr>
                <w:rStyle w:val="Hyperlink"/>
                <w:noProof/>
                <w:lang w:val="en-GB"/>
              </w:rPr>
              <w:t>Harassment in workplace</w:t>
            </w:r>
            <w:r w:rsidR="00B81EF6">
              <w:rPr>
                <w:noProof/>
                <w:webHidden/>
              </w:rPr>
              <w:tab/>
            </w:r>
            <w:r w:rsidR="00B81EF6">
              <w:rPr>
                <w:noProof/>
                <w:webHidden/>
              </w:rPr>
              <w:fldChar w:fldCharType="begin"/>
            </w:r>
            <w:r w:rsidR="00B81EF6">
              <w:rPr>
                <w:noProof/>
                <w:webHidden/>
              </w:rPr>
              <w:instrText xml:space="preserve"> PAGEREF _Toc404758669 \h </w:instrText>
            </w:r>
            <w:r w:rsidR="00B81EF6">
              <w:rPr>
                <w:noProof/>
                <w:webHidden/>
              </w:rPr>
            </w:r>
            <w:r w:rsidR="00B81EF6">
              <w:rPr>
                <w:noProof/>
                <w:webHidden/>
              </w:rPr>
              <w:fldChar w:fldCharType="separate"/>
            </w:r>
            <w:r w:rsidR="00B81EF6">
              <w:rPr>
                <w:noProof/>
                <w:webHidden/>
              </w:rPr>
              <w:t>16</w:t>
            </w:r>
            <w:r w:rsidR="00B81EF6">
              <w:rPr>
                <w:noProof/>
                <w:webHidden/>
              </w:rPr>
              <w:fldChar w:fldCharType="end"/>
            </w:r>
          </w:hyperlink>
        </w:p>
        <w:p w:rsidR="00B81EF6" w:rsidRDefault="00254E36">
          <w:pPr>
            <w:pStyle w:val="TOC3"/>
            <w:tabs>
              <w:tab w:val="right" w:leader="dot" w:pos="9350"/>
            </w:tabs>
            <w:rPr>
              <w:rFonts w:eastAsiaTheme="minorEastAsia"/>
              <w:noProof/>
              <w:lang w:eastAsia="et-EE"/>
            </w:rPr>
          </w:pPr>
          <w:hyperlink w:anchor="_Toc404758670" w:history="1">
            <w:r w:rsidR="00B81EF6" w:rsidRPr="00915325">
              <w:rPr>
                <w:rStyle w:val="Hyperlink"/>
                <w:noProof/>
              </w:rPr>
              <w:t>The motives of harassers</w:t>
            </w:r>
            <w:r w:rsidR="00B81EF6">
              <w:rPr>
                <w:noProof/>
                <w:webHidden/>
              </w:rPr>
              <w:tab/>
            </w:r>
            <w:r w:rsidR="00B81EF6">
              <w:rPr>
                <w:noProof/>
                <w:webHidden/>
              </w:rPr>
              <w:fldChar w:fldCharType="begin"/>
            </w:r>
            <w:r w:rsidR="00B81EF6">
              <w:rPr>
                <w:noProof/>
                <w:webHidden/>
              </w:rPr>
              <w:instrText xml:space="preserve"> PAGEREF _Toc404758670 \h </w:instrText>
            </w:r>
            <w:r w:rsidR="00B81EF6">
              <w:rPr>
                <w:noProof/>
                <w:webHidden/>
              </w:rPr>
            </w:r>
            <w:r w:rsidR="00B81EF6">
              <w:rPr>
                <w:noProof/>
                <w:webHidden/>
              </w:rPr>
              <w:fldChar w:fldCharType="separate"/>
            </w:r>
            <w:r w:rsidR="00B81EF6">
              <w:rPr>
                <w:noProof/>
                <w:webHidden/>
              </w:rPr>
              <w:t>17</w:t>
            </w:r>
            <w:r w:rsidR="00B81EF6">
              <w:rPr>
                <w:noProof/>
                <w:webHidden/>
              </w:rPr>
              <w:fldChar w:fldCharType="end"/>
            </w:r>
          </w:hyperlink>
        </w:p>
        <w:p w:rsidR="00B81EF6" w:rsidRDefault="00254E36">
          <w:pPr>
            <w:pStyle w:val="TOC3"/>
            <w:tabs>
              <w:tab w:val="right" w:leader="dot" w:pos="9350"/>
            </w:tabs>
            <w:rPr>
              <w:rFonts w:eastAsiaTheme="minorEastAsia"/>
              <w:noProof/>
              <w:lang w:eastAsia="et-EE"/>
            </w:rPr>
          </w:pPr>
          <w:hyperlink w:anchor="_Toc404758671" w:history="1">
            <w:r w:rsidR="00B81EF6" w:rsidRPr="00915325">
              <w:rPr>
                <w:rStyle w:val="Hyperlink"/>
                <w:noProof/>
              </w:rPr>
              <w:t>Outcomes of sexual harassment:</w:t>
            </w:r>
            <w:r w:rsidR="00B81EF6">
              <w:rPr>
                <w:noProof/>
                <w:webHidden/>
              </w:rPr>
              <w:tab/>
            </w:r>
            <w:r w:rsidR="00B81EF6">
              <w:rPr>
                <w:noProof/>
                <w:webHidden/>
              </w:rPr>
              <w:fldChar w:fldCharType="begin"/>
            </w:r>
            <w:r w:rsidR="00B81EF6">
              <w:rPr>
                <w:noProof/>
                <w:webHidden/>
              </w:rPr>
              <w:instrText xml:space="preserve"> PAGEREF _Toc404758671 \h </w:instrText>
            </w:r>
            <w:r w:rsidR="00B81EF6">
              <w:rPr>
                <w:noProof/>
                <w:webHidden/>
              </w:rPr>
            </w:r>
            <w:r w:rsidR="00B81EF6">
              <w:rPr>
                <w:noProof/>
                <w:webHidden/>
              </w:rPr>
              <w:fldChar w:fldCharType="separate"/>
            </w:r>
            <w:r w:rsidR="00B81EF6">
              <w:rPr>
                <w:noProof/>
                <w:webHidden/>
              </w:rPr>
              <w:t>19</w:t>
            </w:r>
            <w:r w:rsidR="00B81EF6">
              <w:rPr>
                <w:noProof/>
                <w:webHidden/>
              </w:rPr>
              <w:fldChar w:fldCharType="end"/>
            </w:r>
          </w:hyperlink>
        </w:p>
        <w:p w:rsidR="00B81EF6" w:rsidRDefault="00254E36">
          <w:pPr>
            <w:pStyle w:val="TOC3"/>
            <w:tabs>
              <w:tab w:val="right" w:leader="dot" w:pos="9350"/>
            </w:tabs>
            <w:rPr>
              <w:rFonts w:eastAsiaTheme="minorEastAsia"/>
              <w:noProof/>
              <w:lang w:eastAsia="et-EE"/>
            </w:rPr>
          </w:pPr>
          <w:hyperlink w:anchor="_Toc404758672" w:history="1">
            <w:r w:rsidR="00B81EF6" w:rsidRPr="00915325">
              <w:rPr>
                <w:rStyle w:val="Hyperlink"/>
                <w:noProof/>
              </w:rPr>
              <w:t>Types of harassment</w:t>
            </w:r>
            <w:r w:rsidR="00B81EF6">
              <w:rPr>
                <w:noProof/>
                <w:webHidden/>
              </w:rPr>
              <w:tab/>
            </w:r>
            <w:r w:rsidR="00B81EF6">
              <w:rPr>
                <w:noProof/>
                <w:webHidden/>
              </w:rPr>
              <w:fldChar w:fldCharType="begin"/>
            </w:r>
            <w:r w:rsidR="00B81EF6">
              <w:rPr>
                <w:noProof/>
                <w:webHidden/>
              </w:rPr>
              <w:instrText xml:space="preserve"> PAGEREF _Toc404758672 \h </w:instrText>
            </w:r>
            <w:r w:rsidR="00B81EF6">
              <w:rPr>
                <w:noProof/>
                <w:webHidden/>
              </w:rPr>
            </w:r>
            <w:r w:rsidR="00B81EF6">
              <w:rPr>
                <w:noProof/>
                <w:webHidden/>
              </w:rPr>
              <w:fldChar w:fldCharType="separate"/>
            </w:r>
            <w:r w:rsidR="00B81EF6">
              <w:rPr>
                <w:noProof/>
                <w:webHidden/>
              </w:rPr>
              <w:t>20</w:t>
            </w:r>
            <w:r w:rsidR="00B81EF6">
              <w:rPr>
                <w:noProof/>
                <w:webHidden/>
              </w:rPr>
              <w:fldChar w:fldCharType="end"/>
            </w:r>
          </w:hyperlink>
        </w:p>
        <w:p w:rsidR="00B81EF6" w:rsidRDefault="00254E36">
          <w:pPr>
            <w:pStyle w:val="TOC1"/>
            <w:tabs>
              <w:tab w:val="left" w:pos="440"/>
              <w:tab w:val="right" w:leader="dot" w:pos="9350"/>
            </w:tabs>
            <w:rPr>
              <w:rFonts w:eastAsiaTheme="minorEastAsia"/>
              <w:noProof/>
              <w:lang w:eastAsia="et-EE"/>
            </w:rPr>
          </w:pPr>
          <w:hyperlink w:anchor="_Toc404758673" w:history="1">
            <w:r w:rsidR="00B81EF6" w:rsidRPr="00915325">
              <w:rPr>
                <w:rStyle w:val="Hyperlink"/>
                <w:noProof/>
              </w:rPr>
              <w:t>3.</w:t>
            </w:r>
            <w:r w:rsidR="00B81EF6">
              <w:rPr>
                <w:rFonts w:eastAsiaTheme="minorEastAsia"/>
                <w:noProof/>
                <w:lang w:eastAsia="et-EE"/>
              </w:rPr>
              <w:tab/>
            </w:r>
            <w:r w:rsidR="00B81EF6" w:rsidRPr="00915325">
              <w:rPr>
                <w:rStyle w:val="Hyperlink"/>
                <w:noProof/>
              </w:rPr>
              <w:t>Methodology</w:t>
            </w:r>
            <w:r w:rsidR="00B81EF6">
              <w:rPr>
                <w:noProof/>
                <w:webHidden/>
              </w:rPr>
              <w:tab/>
            </w:r>
            <w:r w:rsidR="00B81EF6">
              <w:rPr>
                <w:noProof/>
                <w:webHidden/>
              </w:rPr>
              <w:fldChar w:fldCharType="begin"/>
            </w:r>
            <w:r w:rsidR="00B81EF6">
              <w:rPr>
                <w:noProof/>
                <w:webHidden/>
              </w:rPr>
              <w:instrText xml:space="preserve"> PAGEREF _Toc404758673 \h </w:instrText>
            </w:r>
            <w:r w:rsidR="00B81EF6">
              <w:rPr>
                <w:noProof/>
                <w:webHidden/>
              </w:rPr>
            </w:r>
            <w:r w:rsidR="00B81EF6">
              <w:rPr>
                <w:noProof/>
                <w:webHidden/>
              </w:rPr>
              <w:fldChar w:fldCharType="separate"/>
            </w:r>
            <w:r w:rsidR="00B81EF6">
              <w:rPr>
                <w:noProof/>
                <w:webHidden/>
              </w:rPr>
              <w:t>20</w:t>
            </w:r>
            <w:r w:rsidR="00B81EF6">
              <w:rPr>
                <w:noProof/>
                <w:webHidden/>
              </w:rPr>
              <w:fldChar w:fldCharType="end"/>
            </w:r>
          </w:hyperlink>
        </w:p>
        <w:p w:rsidR="00B81EF6" w:rsidRDefault="00254E36">
          <w:pPr>
            <w:pStyle w:val="TOC3"/>
            <w:tabs>
              <w:tab w:val="right" w:leader="dot" w:pos="9350"/>
            </w:tabs>
            <w:rPr>
              <w:rFonts w:eastAsiaTheme="minorEastAsia"/>
              <w:noProof/>
              <w:lang w:eastAsia="et-EE"/>
            </w:rPr>
          </w:pPr>
          <w:hyperlink w:anchor="_Toc404758674" w:history="1">
            <w:r w:rsidR="00B81EF6" w:rsidRPr="00915325">
              <w:rPr>
                <w:rStyle w:val="Hyperlink"/>
                <w:noProof/>
              </w:rPr>
              <w:t>Testing the questionaries</w:t>
            </w:r>
            <w:r w:rsidR="00B81EF6">
              <w:rPr>
                <w:noProof/>
                <w:webHidden/>
              </w:rPr>
              <w:tab/>
            </w:r>
            <w:r w:rsidR="00B81EF6">
              <w:rPr>
                <w:noProof/>
                <w:webHidden/>
              </w:rPr>
              <w:fldChar w:fldCharType="begin"/>
            </w:r>
            <w:r w:rsidR="00B81EF6">
              <w:rPr>
                <w:noProof/>
                <w:webHidden/>
              </w:rPr>
              <w:instrText xml:space="preserve"> PAGEREF _Toc404758674 \h </w:instrText>
            </w:r>
            <w:r w:rsidR="00B81EF6">
              <w:rPr>
                <w:noProof/>
                <w:webHidden/>
              </w:rPr>
            </w:r>
            <w:r w:rsidR="00B81EF6">
              <w:rPr>
                <w:noProof/>
                <w:webHidden/>
              </w:rPr>
              <w:fldChar w:fldCharType="separate"/>
            </w:r>
            <w:r w:rsidR="00B81EF6">
              <w:rPr>
                <w:noProof/>
                <w:webHidden/>
              </w:rPr>
              <w:t>21</w:t>
            </w:r>
            <w:r w:rsidR="00B81EF6">
              <w:rPr>
                <w:noProof/>
                <w:webHidden/>
              </w:rPr>
              <w:fldChar w:fldCharType="end"/>
            </w:r>
          </w:hyperlink>
        </w:p>
        <w:p w:rsidR="00B81EF6" w:rsidRDefault="00254E36">
          <w:pPr>
            <w:pStyle w:val="TOC3"/>
            <w:tabs>
              <w:tab w:val="right" w:leader="dot" w:pos="9350"/>
            </w:tabs>
            <w:rPr>
              <w:rFonts w:eastAsiaTheme="minorEastAsia"/>
              <w:noProof/>
              <w:lang w:eastAsia="et-EE"/>
            </w:rPr>
          </w:pPr>
          <w:hyperlink w:anchor="_Toc404758675" w:history="1">
            <w:r w:rsidR="00B81EF6" w:rsidRPr="00915325">
              <w:rPr>
                <w:rStyle w:val="Hyperlink"/>
                <w:noProof/>
              </w:rPr>
              <w:t>The field work</w:t>
            </w:r>
            <w:r w:rsidR="00B81EF6">
              <w:rPr>
                <w:noProof/>
                <w:webHidden/>
              </w:rPr>
              <w:tab/>
            </w:r>
            <w:r w:rsidR="00B81EF6">
              <w:rPr>
                <w:noProof/>
                <w:webHidden/>
              </w:rPr>
              <w:fldChar w:fldCharType="begin"/>
            </w:r>
            <w:r w:rsidR="00B81EF6">
              <w:rPr>
                <w:noProof/>
                <w:webHidden/>
              </w:rPr>
              <w:instrText xml:space="preserve"> PAGEREF _Toc404758675 \h </w:instrText>
            </w:r>
            <w:r w:rsidR="00B81EF6">
              <w:rPr>
                <w:noProof/>
                <w:webHidden/>
              </w:rPr>
            </w:r>
            <w:r w:rsidR="00B81EF6">
              <w:rPr>
                <w:noProof/>
                <w:webHidden/>
              </w:rPr>
              <w:fldChar w:fldCharType="separate"/>
            </w:r>
            <w:r w:rsidR="00B81EF6">
              <w:rPr>
                <w:noProof/>
                <w:webHidden/>
              </w:rPr>
              <w:t>22</w:t>
            </w:r>
            <w:r w:rsidR="00B81EF6">
              <w:rPr>
                <w:noProof/>
                <w:webHidden/>
              </w:rPr>
              <w:fldChar w:fldCharType="end"/>
            </w:r>
          </w:hyperlink>
        </w:p>
        <w:p w:rsidR="00B81EF6" w:rsidRDefault="00254E36">
          <w:pPr>
            <w:pStyle w:val="TOC1"/>
            <w:tabs>
              <w:tab w:val="left" w:pos="440"/>
              <w:tab w:val="right" w:leader="dot" w:pos="9350"/>
            </w:tabs>
            <w:rPr>
              <w:rFonts w:eastAsiaTheme="minorEastAsia"/>
              <w:noProof/>
              <w:lang w:eastAsia="et-EE"/>
            </w:rPr>
          </w:pPr>
          <w:hyperlink w:anchor="_Toc404758676" w:history="1">
            <w:r w:rsidR="00B81EF6" w:rsidRPr="00915325">
              <w:rPr>
                <w:rStyle w:val="Hyperlink"/>
                <w:noProof/>
              </w:rPr>
              <w:t>4.</w:t>
            </w:r>
            <w:r w:rsidR="00B81EF6">
              <w:rPr>
                <w:rFonts w:eastAsiaTheme="minorEastAsia"/>
                <w:noProof/>
                <w:lang w:eastAsia="et-EE"/>
              </w:rPr>
              <w:tab/>
            </w:r>
            <w:r w:rsidR="00B81EF6" w:rsidRPr="00915325">
              <w:rPr>
                <w:rStyle w:val="Hyperlink"/>
                <w:noProof/>
              </w:rPr>
              <w:t>Analysis of the study</w:t>
            </w:r>
            <w:r w:rsidR="00B81EF6">
              <w:rPr>
                <w:noProof/>
                <w:webHidden/>
              </w:rPr>
              <w:tab/>
            </w:r>
            <w:r w:rsidR="00B81EF6">
              <w:rPr>
                <w:noProof/>
                <w:webHidden/>
              </w:rPr>
              <w:fldChar w:fldCharType="begin"/>
            </w:r>
            <w:r w:rsidR="00B81EF6">
              <w:rPr>
                <w:noProof/>
                <w:webHidden/>
              </w:rPr>
              <w:instrText xml:space="preserve"> PAGEREF _Toc404758676 \h </w:instrText>
            </w:r>
            <w:r w:rsidR="00B81EF6">
              <w:rPr>
                <w:noProof/>
                <w:webHidden/>
              </w:rPr>
            </w:r>
            <w:r w:rsidR="00B81EF6">
              <w:rPr>
                <w:noProof/>
                <w:webHidden/>
              </w:rPr>
              <w:fldChar w:fldCharType="separate"/>
            </w:r>
            <w:r w:rsidR="00B81EF6">
              <w:rPr>
                <w:noProof/>
                <w:webHidden/>
              </w:rPr>
              <w:t>23</w:t>
            </w:r>
            <w:r w:rsidR="00B81EF6">
              <w:rPr>
                <w:noProof/>
                <w:webHidden/>
              </w:rPr>
              <w:fldChar w:fldCharType="end"/>
            </w:r>
          </w:hyperlink>
        </w:p>
        <w:p w:rsidR="00B81EF6" w:rsidRDefault="00254E36">
          <w:pPr>
            <w:pStyle w:val="TOC2"/>
            <w:tabs>
              <w:tab w:val="left" w:pos="880"/>
              <w:tab w:val="right" w:leader="dot" w:pos="9350"/>
            </w:tabs>
            <w:rPr>
              <w:rFonts w:eastAsiaTheme="minorEastAsia"/>
              <w:noProof/>
              <w:lang w:eastAsia="et-EE"/>
            </w:rPr>
          </w:pPr>
          <w:hyperlink w:anchor="_Toc404758677" w:history="1">
            <w:r w:rsidR="00B81EF6" w:rsidRPr="00915325">
              <w:rPr>
                <w:rStyle w:val="Hyperlink"/>
                <w:noProof/>
                <w:lang w:val="en-GB"/>
              </w:rPr>
              <w:t>4.1.</w:t>
            </w:r>
            <w:r w:rsidR="00B81EF6">
              <w:rPr>
                <w:rFonts w:eastAsiaTheme="minorEastAsia"/>
                <w:noProof/>
                <w:lang w:eastAsia="et-EE"/>
              </w:rPr>
              <w:tab/>
            </w:r>
            <w:r w:rsidR="00B81EF6" w:rsidRPr="00915325">
              <w:rPr>
                <w:rStyle w:val="Hyperlink"/>
                <w:noProof/>
                <w:lang w:val="en-GB"/>
              </w:rPr>
              <w:t>Background of the respondents</w:t>
            </w:r>
            <w:r w:rsidR="00B81EF6">
              <w:rPr>
                <w:noProof/>
                <w:webHidden/>
              </w:rPr>
              <w:tab/>
            </w:r>
            <w:r w:rsidR="00B81EF6">
              <w:rPr>
                <w:noProof/>
                <w:webHidden/>
              </w:rPr>
              <w:fldChar w:fldCharType="begin"/>
            </w:r>
            <w:r w:rsidR="00B81EF6">
              <w:rPr>
                <w:noProof/>
                <w:webHidden/>
              </w:rPr>
              <w:instrText xml:space="preserve"> PAGEREF _Toc404758677 \h </w:instrText>
            </w:r>
            <w:r w:rsidR="00B81EF6">
              <w:rPr>
                <w:noProof/>
                <w:webHidden/>
              </w:rPr>
            </w:r>
            <w:r w:rsidR="00B81EF6">
              <w:rPr>
                <w:noProof/>
                <w:webHidden/>
              </w:rPr>
              <w:fldChar w:fldCharType="separate"/>
            </w:r>
            <w:r w:rsidR="00B81EF6">
              <w:rPr>
                <w:noProof/>
                <w:webHidden/>
              </w:rPr>
              <w:t>23</w:t>
            </w:r>
            <w:r w:rsidR="00B81EF6">
              <w:rPr>
                <w:noProof/>
                <w:webHidden/>
              </w:rPr>
              <w:fldChar w:fldCharType="end"/>
            </w:r>
          </w:hyperlink>
        </w:p>
        <w:p w:rsidR="00B81EF6" w:rsidRDefault="00254E36">
          <w:pPr>
            <w:pStyle w:val="TOC3"/>
            <w:tabs>
              <w:tab w:val="right" w:leader="dot" w:pos="9350"/>
            </w:tabs>
            <w:rPr>
              <w:rFonts w:eastAsiaTheme="minorEastAsia"/>
              <w:noProof/>
              <w:lang w:eastAsia="et-EE"/>
            </w:rPr>
          </w:pPr>
          <w:hyperlink w:anchor="_Toc404758678" w:history="1">
            <w:r w:rsidR="00B81EF6" w:rsidRPr="00915325">
              <w:rPr>
                <w:rStyle w:val="Hyperlink"/>
                <w:noProof/>
              </w:rPr>
              <w:t>Demographic background of the respondents</w:t>
            </w:r>
            <w:r w:rsidR="00B81EF6">
              <w:rPr>
                <w:noProof/>
                <w:webHidden/>
              </w:rPr>
              <w:tab/>
            </w:r>
            <w:r w:rsidR="00B81EF6">
              <w:rPr>
                <w:noProof/>
                <w:webHidden/>
              </w:rPr>
              <w:fldChar w:fldCharType="begin"/>
            </w:r>
            <w:r w:rsidR="00B81EF6">
              <w:rPr>
                <w:noProof/>
                <w:webHidden/>
              </w:rPr>
              <w:instrText xml:space="preserve"> PAGEREF _Toc404758678 \h </w:instrText>
            </w:r>
            <w:r w:rsidR="00B81EF6">
              <w:rPr>
                <w:noProof/>
                <w:webHidden/>
              </w:rPr>
            </w:r>
            <w:r w:rsidR="00B81EF6">
              <w:rPr>
                <w:noProof/>
                <w:webHidden/>
              </w:rPr>
              <w:fldChar w:fldCharType="separate"/>
            </w:r>
            <w:r w:rsidR="00B81EF6">
              <w:rPr>
                <w:noProof/>
                <w:webHidden/>
              </w:rPr>
              <w:t>23</w:t>
            </w:r>
            <w:r w:rsidR="00B81EF6">
              <w:rPr>
                <w:noProof/>
                <w:webHidden/>
              </w:rPr>
              <w:fldChar w:fldCharType="end"/>
            </w:r>
          </w:hyperlink>
        </w:p>
        <w:p w:rsidR="00B81EF6" w:rsidRDefault="00254E36">
          <w:pPr>
            <w:pStyle w:val="TOC3"/>
            <w:tabs>
              <w:tab w:val="right" w:leader="dot" w:pos="9350"/>
            </w:tabs>
            <w:rPr>
              <w:rFonts w:eastAsiaTheme="minorEastAsia"/>
              <w:noProof/>
              <w:lang w:eastAsia="et-EE"/>
            </w:rPr>
          </w:pPr>
          <w:hyperlink w:anchor="_Toc404758679" w:history="1">
            <w:r w:rsidR="00B81EF6" w:rsidRPr="00915325">
              <w:rPr>
                <w:rStyle w:val="Hyperlink"/>
                <w:noProof/>
              </w:rPr>
              <w:t>Employment background of the respondents</w:t>
            </w:r>
            <w:r w:rsidR="00B81EF6">
              <w:rPr>
                <w:noProof/>
                <w:webHidden/>
              </w:rPr>
              <w:tab/>
            </w:r>
            <w:r w:rsidR="00B81EF6">
              <w:rPr>
                <w:noProof/>
                <w:webHidden/>
              </w:rPr>
              <w:fldChar w:fldCharType="begin"/>
            </w:r>
            <w:r w:rsidR="00B81EF6">
              <w:rPr>
                <w:noProof/>
                <w:webHidden/>
              </w:rPr>
              <w:instrText xml:space="preserve"> PAGEREF _Toc404758679 \h </w:instrText>
            </w:r>
            <w:r w:rsidR="00B81EF6">
              <w:rPr>
                <w:noProof/>
                <w:webHidden/>
              </w:rPr>
            </w:r>
            <w:r w:rsidR="00B81EF6">
              <w:rPr>
                <w:noProof/>
                <w:webHidden/>
              </w:rPr>
              <w:fldChar w:fldCharType="separate"/>
            </w:r>
            <w:r w:rsidR="00B81EF6">
              <w:rPr>
                <w:noProof/>
                <w:webHidden/>
              </w:rPr>
              <w:t>27</w:t>
            </w:r>
            <w:r w:rsidR="00B81EF6">
              <w:rPr>
                <w:noProof/>
                <w:webHidden/>
              </w:rPr>
              <w:fldChar w:fldCharType="end"/>
            </w:r>
          </w:hyperlink>
        </w:p>
        <w:p w:rsidR="00B81EF6" w:rsidRDefault="00254E36">
          <w:pPr>
            <w:pStyle w:val="TOC2"/>
            <w:tabs>
              <w:tab w:val="left" w:pos="880"/>
              <w:tab w:val="right" w:leader="dot" w:pos="9350"/>
            </w:tabs>
            <w:rPr>
              <w:rFonts w:eastAsiaTheme="minorEastAsia"/>
              <w:noProof/>
              <w:lang w:eastAsia="et-EE"/>
            </w:rPr>
          </w:pPr>
          <w:hyperlink w:anchor="_Toc404758680" w:history="1">
            <w:r w:rsidR="00B81EF6" w:rsidRPr="00915325">
              <w:rPr>
                <w:rStyle w:val="Hyperlink"/>
                <w:noProof/>
                <w:lang w:val="en-GB"/>
              </w:rPr>
              <w:t>4.2.</w:t>
            </w:r>
            <w:r w:rsidR="00B81EF6">
              <w:rPr>
                <w:rFonts w:eastAsiaTheme="minorEastAsia"/>
                <w:noProof/>
                <w:lang w:eastAsia="et-EE"/>
              </w:rPr>
              <w:tab/>
            </w:r>
            <w:r w:rsidR="00B81EF6" w:rsidRPr="00915325">
              <w:rPr>
                <w:rStyle w:val="Hyperlink"/>
                <w:noProof/>
                <w:lang w:val="en-GB"/>
              </w:rPr>
              <w:t>Recruitment</w:t>
            </w:r>
            <w:r w:rsidR="00B81EF6">
              <w:rPr>
                <w:noProof/>
                <w:webHidden/>
              </w:rPr>
              <w:tab/>
            </w:r>
            <w:r w:rsidR="00B81EF6">
              <w:rPr>
                <w:noProof/>
                <w:webHidden/>
              </w:rPr>
              <w:fldChar w:fldCharType="begin"/>
            </w:r>
            <w:r w:rsidR="00B81EF6">
              <w:rPr>
                <w:noProof/>
                <w:webHidden/>
              </w:rPr>
              <w:instrText xml:space="preserve"> PAGEREF _Toc404758680 \h </w:instrText>
            </w:r>
            <w:r w:rsidR="00B81EF6">
              <w:rPr>
                <w:noProof/>
                <w:webHidden/>
              </w:rPr>
            </w:r>
            <w:r w:rsidR="00B81EF6">
              <w:rPr>
                <w:noProof/>
                <w:webHidden/>
              </w:rPr>
              <w:fldChar w:fldCharType="separate"/>
            </w:r>
            <w:r w:rsidR="00B81EF6">
              <w:rPr>
                <w:noProof/>
                <w:webHidden/>
              </w:rPr>
              <w:t>31</w:t>
            </w:r>
            <w:r w:rsidR="00B81EF6">
              <w:rPr>
                <w:noProof/>
                <w:webHidden/>
              </w:rPr>
              <w:fldChar w:fldCharType="end"/>
            </w:r>
          </w:hyperlink>
        </w:p>
        <w:p w:rsidR="00B81EF6" w:rsidRDefault="00254E36">
          <w:pPr>
            <w:pStyle w:val="TOC3"/>
            <w:tabs>
              <w:tab w:val="right" w:leader="dot" w:pos="9350"/>
            </w:tabs>
            <w:rPr>
              <w:rFonts w:eastAsiaTheme="minorEastAsia"/>
              <w:noProof/>
              <w:lang w:eastAsia="et-EE"/>
            </w:rPr>
          </w:pPr>
          <w:hyperlink w:anchor="_Toc404758681" w:history="1">
            <w:r w:rsidR="00B81EF6" w:rsidRPr="00915325">
              <w:rPr>
                <w:rStyle w:val="Hyperlink"/>
                <w:noProof/>
              </w:rPr>
              <w:t>Summary of the recruitment</w:t>
            </w:r>
            <w:r w:rsidR="00B81EF6">
              <w:rPr>
                <w:noProof/>
                <w:webHidden/>
              </w:rPr>
              <w:tab/>
            </w:r>
            <w:r w:rsidR="00B81EF6">
              <w:rPr>
                <w:noProof/>
                <w:webHidden/>
              </w:rPr>
              <w:fldChar w:fldCharType="begin"/>
            </w:r>
            <w:r w:rsidR="00B81EF6">
              <w:rPr>
                <w:noProof/>
                <w:webHidden/>
              </w:rPr>
              <w:instrText xml:space="preserve"> PAGEREF _Toc404758681 \h </w:instrText>
            </w:r>
            <w:r w:rsidR="00B81EF6">
              <w:rPr>
                <w:noProof/>
                <w:webHidden/>
              </w:rPr>
            </w:r>
            <w:r w:rsidR="00B81EF6">
              <w:rPr>
                <w:noProof/>
                <w:webHidden/>
              </w:rPr>
              <w:fldChar w:fldCharType="separate"/>
            </w:r>
            <w:r w:rsidR="00B81EF6">
              <w:rPr>
                <w:noProof/>
                <w:webHidden/>
              </w:rPr>
              <w:t>34</w:t>
            </w:r>
            <w:r w:rsidR="00B81EF6">
              <w:rPr>
                <w:noProof/>
                <w:webHidden/>
              </w:rPr>
              <w:fldChar w:fldCharType="end"/>
            </w:r>
          </w:hyperlink>
        </w:p>
        <w:p w:rsidR="00B81EF6" w:rsidRDefault="00254E36">
          <w:pPr>
            <w:pStyle w:val="TOC2"/>
            <w:tabs>
              <w:tab w:val="left" w:pos="880"/>
              <w:tab w:val="right" w:leader="dot" w:pos="9350"/>
            </w:tabs>
            <w:rPr>
              <w:rFonts w:eastAsiaTheme="minorEastAsia"/>
              <w:noProof/>
              <w:lang w:eastAsia="et-EE"/>
            </w:rPr>
          </w:pPr>
          <w:hyperlink w:anchor="_Toc404758682" w:history="1">
            <w:r w:rsidR="00B81EF6" w:rsidRPr="00915325">
              <w:rPr>
                <w:rStyle w:val="Hyperlink"/>
                <w:noProof/>
                <w:lang w:val="en-GB"/>
              </w:rPr>
              <w:t>4.3.</w:t>
            </w:r>
            <w:r w:rsidR="00B81EF6">
              <w:rPr>
                <w:rFonts w:eastAsiaTheme="minorEastAsia"/>
                <w:noProof/>
                <w:lang w:eastAsia="et-EE"/>
              </w:rPr>
              <w:tab/>
            </w:r>
            <w:r w:rsidR="00B81EF6" w:rsidRPr="00915325">
              <w:rPr>
                <w:rStyle w:val="Hyperlink"/>
                <w:noProof/>
                <w:lang w:val="en-GB"/>
              </w:rPr>
              <w:t>Training, promotion and firing</w:t>
            </w:r>
            <w:r w:rsidR="00B81EF6">
              <w:rPr>
                <w:noProof/>
                <w:webHidden/>
              </w:rPr>
              <w:tab/>
            </w:r>
            <w:r w:rsidR="00B81EF6">
              <w:rPr>
                <w:noProof/>
                <w:webHidden/>
              </w:rPr>
              <w:fldChar w:fldCharType="begin"/>
            </w:r>
            <w:r w:rsidR="00B81EF6">
              <w:rPr>
                <w:noProof/>
                <w:webHidden/>
              </w:rPr>
              <w:instrText xml:space="preserve"> PAGEREF _Toc404758682 \h </w:instrText>
            </w:r>
            <w:r w:rsidR="00B81EF6">
              <w:rPr>
                <w:noProof/>
                <w:webHidden/>
              </w:rPr>
            </w:r>
            <w:r w:rsidR="00B81EF6">
              <w:rPr>
                <w:noProof/>
                <w:webHidden/>
              </w:rPr>
              <w:fldChar w:fldCharType="separate"/>
            </w:r>
            <w:r w:rsidR="00B81EF6">
              <w:rPr>
                <w:noProof/>
                <w:webHidden/>
              </w:rPr>
              <w:t>35</w:t>
            </w:r>
            <w:r w:rsidR="00B81EF6">
              <w:rPr>
                <w:noProof/>
                <w:webHidden/>
              </w:rPr>
              <w:fldChar w:fldCharType="end"/>
            </w:r>
          </w:hyperlink>
        </w:p>
        <w:p w:rsidR="00B81EF6" w:rsidRDefault="00254E36">
          <w:pPr>
            <w:pStyle w:val="TOC3"/>
            <w:tabs>
              <w:tab w:val="right" w:leader="dot" w:pos="9350"/>
            </w:tabs>
            <w:rPr>
              <w:rFonts w:eastAsiaTheme="minorEastAsia"/>
              <w:noProof/>
              <w:lang w:eastAsia="et-EE"/>
            </w:rPr>
          </w:pPr>
          <w:hyperlink w:anchor="_Toc404758683" w:history="1">
            <w:r w:rsidR="00B81EF6" w:rsidRPr="00915325">
              <w:rPr>
                <w:rStyle w:val="Hyperlink"/>
                <w:noProof/>
              </w:rPr>
              <w:t>Summary</w:t>
            </w:r>
            <w:r w:rsidR="00B81EF6">
              <w:rPr>
                <w:noProof/>
                <w:webHidden/>
              </w:rPr>
              <w:tab/>
            </w:r>
            <w:r w:rsidR="00B81EF6">
              <w:rPr>
                <w:noProof/>
                <w:webHidden/>
              </w:rPr>
              <w:fldChar w:fldCharType="begin"/>
            </w:r>
            <w:r w:rsidR="00B81EF6">
              <w:rPr>
                <w:noProof/>
                <w:webHidden/>
              </w:rPr>
              <w:instrText xml:space="preserve"> PAGEREF _Toc404758683 \h </w:instrText>
            </w:r>
            <w:r w:rsidR="00B81EF6">
              <w:rPr>
                <w:noProof/>
                <w:webHidden/>
              </w:rPr>
            </w:r>
            <w:r w:rsidR="00B81EF6">
              <w:rPr>
                <w:noProof/>
                <w:webHidden/>
              </w:rPr>
              <w:fldChar w:fldCharType="separate"/>
            </w:r>
            <w:r w:rsidR="00B81EF6">
              <w:rPr>
                <w:noProof/>
                <w:webHidden/>
              </w:rPr>
              <w:t>36</w:t>
            </w:r>
            <w:r w:rsidR="00B81EF6">
              <w:rPr>
                <w:noProof/>
                <w:webHidden/>
              </w:rPr>
              <w:fldChar w:fldCharType="end"/>
            </w:r>
          </w:hyperlink>
        </w:p>
        <w:p w:rsidR="00B81EF6" w:rsidRDefault="00254E36">
          <w:pPr>
            <w:pStyle w:val="TOC2"/>
            <w:tabs>
              <w:tab w:val="left" w:pos="880"/>
              <w:tab w:val="right" w:leader="dot" w:pos="9350"/>
            </w:tabs>
            <w:rPr>
              <w:rFonts w:eastAsiaTheme="minorEastAsia"/>
              <w:noProof/>
              <w:lang w:eastAsia="et-EE"/>
            </w:rPr>
          </w:pPr>
          <w:hyperlink w:anchor="_Toc404758684" w:history="1">
            <w:r w:rsidR="00B81EF6" w:rsidRPr="00915325">
              <w:rPr>
                <w:rStyle w:val="Hyperlink"/>
                <w:noProof/>
                <w:lang w:val="en-GB"/>
              </w:rPr>
              <w:t>4.4.</w:t>
            </w:r>
            <w:r w:rsidR="00B81EF6">
              <w:rPr>
                <w:rFonts w:eastAsiaTheme="minorEastAsia"/>
                <w:noProof/>
                <w:lang w:eastAsia="et-EE"/>
              </w:rPr>
              <w:tab/>
            </w:r>
            <w:r w:rsidR="00B81EF6" w:rsidRPr="00915325">
              <w:rPr>
                <w:rStyle w:val="Hyperlink"/>
                <w:noProof/>
                <w:lang w:val="en-GB"/>
              </w:rPr>
              <w:t>Wage components</w:t>
            </w:r>
            <w:r w:rsidR="00B81EF6">
              <w:rPr>
                <w:noProof/>
                <w:webHidden/>
              </w:rPr>
              <w:tab/>
            </w:r>
            <w:r w:rsidR="00B81EF6">
              <w:rPr>
                <w:noProof/>
                <w:webHidden/>
              </w:rPr>
              <w:fldChar w:fldCharType="begin"/>
            </w:r>
            <w:r w:rsidR="00B81EF6">
              <w:rPr>
                <w:noProof/>
                <w:webHidden/>
              </w:rPr>
              <w:instrText xml:space="preserve"> PAGEREF _Toc404758684 \h </w:instrText>
            </w:r>
            <w:r w:rsidR="00B81EF6">
              <w:rPr>
                <w:noProof/>
                <w:webHidden/>
              </w:rPr>
            </w:r>
            <w:r w:rsidR="00B81EF6">
              <w:rPr>
                <w:noProof/>
                <w:webHidden/>
              </w:rPr>
              <w:fldChar w:fldCharType="separate"/>
            </w:r>
            <w:r w:rsidR="00B81EF6">
              <w:rPr>
                <w:noProof/>
                <w:webHidden/>
              </w:rPr>
              <w:t>37</w:t>
            </w:r>
            <w:r w:rsidR="00B81EF6">
              <w:rPr>
                <w:noProof/>
                <w:webHidden/>
              </w:rPr>
              <w:fldChar w:fldCharType="end"/>
            </w:r>
          </w:hyperlink>
        </w:p>
        <w:p w:rsidR="00B81EF6" w:rsidRDefault="00254E36">
          <w:pPr>
            <w:pStyle w:val="TOC3"/>
            <w:tabs>
              <w:tab w:val="right" w:leader="dot" w:pos="9350"/>
            </w:tabs>
            <w:rPr>
              <w:rFonts w:eastAsiaTheme="minorEastAsia"/>
              <w:noProof/>
              <w:lang w:eastAsia="et-EE"/>
            </w:rPr>
          </w:pPr>
          <w:hyperlink w:anchor="_Toc404758685" w:history="1">
            <w:r w:rsidR="00B81EF6" w:rsidRPr="00915325">
              <w:rPr>
                <w:rStyle w:val="Hyperlink"/>
                <w:noProof/>
              </w:rPr>
              <w:t>Summary of wage components</w:t>
            </w:r>
            <w:r w:rsidR="00B81EF6">
              <w:rPr>
                <w:noProof/>
                <w:webHidden/>
              </w:rPr>
              <w:tab/>
            </w:r>
            <w:r w:rsidR="00B81EF6">
              <w:rPr>
                <w:noProof/>
                <w:webHidden/>
              </w:rPr>
              <w:fldChar w:fldCharType="begin"/>
            </w:r>
            <w:r w:rsidR="00B81EF6">
              <w:rPr>
                <w:noProof/>
                <w:webHidden/>
              </w:rPr>
              <w:instrText xml:space="preserve"> PAGEREF _Toc404758685 \h </w:instrText>
            </w:r>
            <w:r w:rsidR="00B81EF6">
              <w:rPr>
                <w:noProof/>
                <w:webHidden/>
              </w:rPr>
            </w:r>
            <w:r w:rsidR="00B81EF6">
              <w:rPr>
                <w:noProof/>
                <w:webHidden/>
              </w:rPr>
              <w:fldChar w:fldCharType="separate"/>
            </w:r>
            <w:r w:rsidR="00B81EF6">
              <w:rPr>
                <w:noProof/>
                <w:webHidden/>
              </w:rPr>
              <w:t>39</w:t>
            </w:r>
            <w:r w:rsidR="00B81EF6">
              <w:rPr>
                <w:noProof/>
                <w:webHidden/>
              </w:rPr>
              <w:fldChar w:fldCharType="end"/>
            </w:r>
          </w:hyperlink>
        </w:p>
        <w:p w:rsidR="00B81EF6" w:rsidRDefault="00254E36">
          <w:pPr>
            <w:pStyle w:val="TOC2"/>
            <w:tabs>
              <w:tab w:val="left" w:pos="880"/>
              <w:tab w:val="right" w:leader="dot" w:pos="9350"/>
            </w:tabs>
            <w:rPr>
              <w:rFonts w:eastAsiaTheme="minorEastAsia"/>
              <w:noProof/>
              <w:lang w:eastAsia="et-EE"/>
            </w:rPr>
          </w:pPr>
          <w:hyperlink w:anchor="_Toc404758686" w:history="1">
            <w:r w:rsidR="00B81EF6" w:rsidRPr="00915325">
              <w:rPr>
                <w:rStyle w:val="Hyperlink"/>
                <w:noProof/>
                <w:lang w:val="en-GB"/>
              </w:rPr>
              <w:t>4.5.</w:t>
            </w:r>
            <w:r w:rsidR="00B81EF6">
              <w:rPr>
                <w:rFonts w:eastAsiaTheme="minorEastAsia"/>
                <w:noProof/>
                <w:lang w:eastAsia="et-EE"/>
              </w:rPr>
              <w:tab/>
            </w:r>
            <w:r w:rsidR="00B81EF6" w:rsidRPr="00915325">
              <w:rPr>
                <w:rStyle w:val="Hyperlink"/>
                <w:noProof/>
                <w:lang w:val="en-GB"/>
              </w:rPr>
              <w:t>Equality of treatment</w:t>
            </w:r>
            <w:r w:rsidR="00B81EF6">
              <w:rPr>
                <w:noProof/>
                <w:webHidden/>
              </w:rPr>
              <w:tab/>
            </w:r>
            <w:r w:rsidR="00B81EF6">
              <w:rPr>
                <w:noProof/>
                <w:webHidden/>
              </w:rPr>
              <w:fldChar w:fldCharType="begin"/>
            </w:r>
            <w:r w:rsidR="00B81EF6">
              <w:rPr>
                <w:noProof/>
                <w:webHidden/>
              </w:rPr>
              <w:instrText xml:space="preserve"> PAGEREF _Toc404758686 \h </w:instrText>
            </w:r>
            <w:r w:rsidR="00B81EF6">
              <w:rPr>
                <w:noProof/>
                <w:webHidden/>
              </w:rPr>
            </w:r>
            <w:r w:rsidR="00B81EF6">
              <w:rPr>
                <w:noProof/>
                <w:webHidden/>
              </w:rPr>
              <w:fldChar w:fldCharType="separate"/>
            </w:r>
            <w:r w:rsidR="00B81EF6">
              <w:rPr>
                <w:noProof/>
                <w:webHidden/>
              </w:rPr>
              <w:t>40</w:t>
            </w:r>
            <w:r w:rsidR="00B81EF6">
              <w:rPr>
                <w:noProof/>
                <w:webHidden/>
              </w:rPr>
              <w:fldChar w:fldCharType="end"/>
            </w:r>
          </w:hyperlink>
        </w:p>
        <w:p w:rsidR="00B81EF6" w:rsidRDefault="00254E36">
          <w:pPr>
            <w:pStyle w:val="TOC3"/>
            <w:tabs>
              <w:tab w:val="right" w:leader="dot" w:pos="9350"/>
            </w:tabs>
            <w:rPr>
              <w:rFonts w:eastAsiaTheme="minorEastAsia"/>
              <w:noProof/>
              <w:lang w:eastAsia="et-EE"/>
            </w:rPr>
          </w:pPr>
          <w:hyperlink w:anchor="_Toc404758687" w:history="1">
            <w:r w:rsidR="00B81EF6" w:rsidRPr="00915325">
              <w:rPr>
                <w:rStyle w:val="Hyperlink"/>
                <w:noProof/>
              </w:rPr>
              <w:t>Summary of equality of treatment</w:t>
            </w:r>
            <w:r w:rsidR="00B81EF6">
              <w:rPr>
                <w:noProof/>
                <w:webHidden/>
              </w:rPr>
              <w:tab/>
            </w:r>
            <w:r w:rsidR="00B81EF6">
              <w:rPr>
                <w:noProof/>
                <w:webHidden/>
              </w:rPr>
              <w:fldChar w:fldCharType="begin"/>
            </w:r>
            <w:r w:rsidR="00B81EF6">
              <w:rPr>
                <w:noProof/>
                <w:webHidden/>
              </w:rPr>
              <w:instrText xml:space="preserve"> PAGEREF _Toc404758687 \h </w:instrText>
            </w:r>
            <w:r w:rsidR="00B81EF6">
              <w:rPr>
                <w:noProof/>
                <w:webHidden/>
              </w:rPr>
            </w:r>
            <w:r w:rsidR="00B81EF6">
              <w:rPr>
                <w:noProof/>
                <w:webHidden/>
              </w:rPr>
              <w:fldChar w:fldCharType="separate"/>
            </w:r>
            <w:r w:rsidR="00B81EF6">
              <w:rPr>
                <w:noProof/>
                <w:webHidden/>
              </w:rPr>
              <w:t>42</w:t>
            </w:r>
            <w:r w:rsidR="00B81EF6">
              <w:rPr>
                <w:noProof/>
                <w:webHidden/>
              </w:rPr>
              <w:fldChar w:fldCharType="end"/>
            </w:r>
          </w:hyperlink>
        </w:p>
        <w:p w:rsidR="00B81EF6" w:rsidRDefault="00254E36">
          <w:pPr>
            <w:pStyle w:val="TOC2"/>
            <w:tabs>
              <w:tab w:val="left" w:pos="880"/>
              <w:tab w:val="right" w:leader="dot" w:pos="9350"/>
            </w:tabs>
            <w:rPr>
              <w:rFonts w:eastAsiaTheme="minorEastAsia"/>
              <w:noProof/>
              <w:lang w:eastAsia="et-EE"/>
            </w:rPr>
          </w:pPr>
          <w:hyperlink w:anchor="_Toc404758688" w:history="1">
            <w:r w:rsidR="00B81EF6" w:rsidRPr="00915325">
              <w:rPr>
                <w:rStyle w:val="Hyperlink"/>
                <w:noProof/>
                <w:lang w:val="en-GB"/>
              </w:rPr>
              <w:t>4.6.</w:t>
            </w:r>
            <w:r w:rsidR="00B81EF6">
              <w:rPr>
                <w:rFonts w:eastAsiaTheme="minorEastAsia"/>
                <w:noProof/>
                <w:lang w:eastAsia="et-EE"/>
              </w:rPr>
              <w:tab/>
            </w:r>
            <w:r w:rsidR="00B81EF6" w:rsidRPr="00915325">
              <w:rPr>
                <w:rStyle w:val="Hyperlink"/>
                <w:noProof/>
                <w:lang w:val="en-GB"/>
              </w:rPr>
              <w:t>Harassment</w:t>
            </w:r>
            <w:r w:rsidR="00B81EF6">
              <w:rPr>
                <w:noProof/>
                <w:webHidden/>
              </w:rPr>
              <w:tab/>
            </w:r>
            <w:r w:rsidR="00B81EF6">
              <w:rPr>
                <w:noProof/>
                <w:webHidden/>
              </w:rPr>
              <w:fldChar w:fldCharType="begin"/>
            </w:r>
            <w:r w:rsidR="00B81EF6">
              <w:rPr>
                <w:noProof/>
                <w:webHidden/>
              </w:rPr>
              <w:instrText xml:space="preserve"> PAGEREF _Toc404758688 \h </w:instrText>
            </w:r>
            <w:r w:rsidR="00B81EF6">
              <w:rPr>
                <w:noProof/>
                <w:webHidden/>
              </w:rPr>
            </w:r>
            <w:r w:rsidR="00B81EF6">
              <w:rPr>
                <w:noProof/>
                <w:webHidden/>
              </w:rPr>
              <w:fldChar w:fldCharType="separate"/>
            </w:r>
            <w:r w:rsidR="00B81EF6">
              <w:rPr>
                <w:noProof/>
                <w:webHidden/>
              </w:rPr>
              <w:t>43</w:t>
            </w:r>
            <w:r w:rsidR="00B81EF6">
              <w:rPr>
                <w:noProof/>
                <w:webHidden/>
              </w:rPr>
              <w:fldChar w:fldCharType="end"/>
            </w:r>
          </w:hyperlink>
        </w:p>
        <w:p w:rsidR="00B81EF6" w:rsidRDefault="00254E36">
          <w:pPr>
            <w:pStyle w:val="TOC3"/>
            <w:tabs>
              <w:tab w:val="right" w:leader="dot" w:pos="9350"/>
            </w:tabs>
            <w:rPr>
              <w:rFonts w:eastAsiaTheme="minorEastAsia"/>
              <w:noProof/>
              <w:lang w:eastAsia="et-EE"/>
            </w:rPr>
          </w:pPr>
          <w:hyperlink w:anchor="_Toc404758689" w:history="1">
            <w:r w:rsidR="00B81EF6" w:rsidRPr="00915325">
              <w:rPr>
                <w:rStyle w:val="Hyperlink"/>
                <w:noProof/>
              </w:rPr>
              <w:t>Summary of the harassment</w:t>
            </w:r>
            <w:r w:rsidR="00B81EF6">
              <w:rPr>
                <w:noProof/>
                <w:webHidden/>
              </w:rPr>
              <w:tab/>
            </w:r>
            <w:r w:rsidR="00B81EF6">
              <w:rPr>
                <w:noProof/>
                <w:webHidden/>
              </w:rPr>
              <w:fldChar w:fldCharType="begin"/>
            </w:r>
            <w:r w:rsidR="00B81EF6">
              <w:rPr>
                <w:noProof/>
                <w:webHidden/>
              </w:rPr>
              <w:instrText xml:space="preserve"> PAGEREF _Toc404758689 \h </w:instrText>
            </w:r>
            <w:r w:rsidR="00B81EF6">
              <w:rPr>
                <w:noProof/>
                <w:webHidden/>
              </w:rPr>
            </w:r>
            <w:r w:rsidR="00B81EF6">
              <w:rPr>
                <w:noProof/>
                <w:webHidden/>
              </w:rPr>
              <w:fldChar w:fldCharType="separate"/>
            </w:r>
            <w:r w:rsidR="00B81EF6">
              <w:rPr>
                <w:noProof/>
                <w:webHidden/>
              </w:rPr>
              <w:t>45</w:t>
            </w:r>
            <w:r w:rsidR="00B81EF6">
              <w:rPr>
                <w:noProof/>
                <w:webHidden/>
              </w:rPr>
              <w:fldChar w:fldCharType="end"/>
            </w:r>
          </w:hyperlink>
        </w:p>
        <w:p w:rsidR="00B81EF6" w:rsidRDefault="00254E36">
          <w:pPr>
            <w:pStyle w:val="TOC1"/>
            <w:tabs>
              <w:tab w:val="left" w:pos="440"/>
              <w:tab w:val="right" w:leader="dot" w:pos="9350"/>
            </w:tabs>
            <w:rPr>
              <w:rFonts w:eastAsiaTheme="minorEastAsia"/>
              <w:noProof/>
              <w:lang w:eastAsia="et-EE"/>
            </w:rPr>
          </w:pPr>
          <w:hyperlink w:anchor="_Toc404758690" w:history="1">
            <w:r w:rsidR="00B81EF6" w:rsidRPr="00915325">
              <w:rPr>
                <w:rStyle w:val="Hyperlink"/>
                <w:noProof/>
              </w:rPr>
              <w:t>5.</w:t>
            </w:r>
            <w:r w:rsidR="00B81EF6">
              <w:rPr>
                <w:rFonts w:eastAsiaTheme="minorEastAsia"/>
                <w:noProof/>
                <w:lang w:eastAsia="et-EE"/>
              </w:rPr>
              <w:tab/>
            </w:r>
            <w:r w:rsidR="00B81EF6" w:rsidRPr="00915325">
              <w:rPr>
                <w:rStyle w:val="Hyperlink"/>
                <w:noProof/>
              </w:rPr>
              <w:t>Further recommendations</w:t>
            </w:r>
            <w:r w:rsidR="00B81EF6">
              <w:rPr>
                <w:noProof/>
                <w:webHidden/>
              </w:rPr>
              <w:tab/>
            </w:r>
            <w:r w:rsidR="00B81EF6">
              <w:rPr>
                <w:noProof/>
                <w:webHidden/>
              </w:rPr>
              <w:fldChar w:fldCharType="begin"/>
            </w:r>
            <w:r w:rsidR="00B81EF6">
              <w:rPr>
                <w:noProof/>
                <w:webHidden/>
              </w:rPr>
              <w:instrText xml:space="preserve"> PAGEREF _Toc404758690 \h </w:instrText>
            </w:r>
            <w:r w:rsidR="00B81EF6">
              <w:rPr>
                <w:noProof/>
                <w:webHidden/>
              </w:rPr>
            </w:r>
            <w:r w:rsidR="00B81EF6">
              <w:rPr>
                <w:noProof/>
                <w:webHidden/>
              </w:rPr>
              <w:fldChar w:fldCharType="separate"/>
            </w:r>
            <w:r w:rsidR="00B81EF6">
              <w:rPr>
                <w:noProof/>
                <w:webHidden/>
              </w:rPr>
              <w:t>47</w:t>
            </w:r>
            <w:r w:rsidR="00B81EF6">
              <w:rPr>
                <w:noProof/>
                <w:webHidden/>
              </w:rPr>
              <w:fldChar w:fldCharType="end"/>
            </w:r>
          </w:hyperlink>
        </w:p>
        <w:p w:rsidR="00B81EF6" w:rsidRDefault="00254E36">
          <w:pPr>
            <w:pStyle w:val="TOC2"/>
            <w:tabs>
              <w:tab w:val="left" w:pos="880"/>
              <w:tab w:val="right" w:leader="dot" w:pos="9350"/>
            </w:tabs>
            <w:rPr>
              <w:rFonts w:eastAsiaTheme="minorEastAsia"/>
              <w:noProof/>
              <w:lang w:eastAsia="et-EE"/>
            </w:rPr>
          </w:pPr>
          <w:hyperlink w:anchor="_Toc404758691" w:history="1">
            <w:r w:rsidR="00B81EF6" w:rsidRPr="00915325">
              <w:rPr>
                <w:rStyle w:val="Hyperlink"/>
                <w:noProof/>
                <w:lang w:val="en-GB"/>
              </w:rPr>
              <w:t>5.1.</w:t>
            </w:r>
            <w:r w:rsidR="00B81EF6">
              <w:rPr>
                <w:rFonts w:eastAsiaTheme="minorEastAsia"/>
                <w:noProof/>
                <w:lang w:eastAsia="et-EE"/>
              </w:rPr>
              <w:tab/>
            </w:r>
            <w:r w:rsidR="00B81EF6" w:rsidRPr="00915325">
              <w:rPr>
                <w:rStyle w:val="Hyperlink"/>
                <w:noProof/>
                <w:lang w:val="en-GB"/>
              </w:rPr>
              <w:t>Recommendations for policy making</w:t>
            </w:r>
            <w:r w:rsidR="00B81EF6">
              <w:rPr>
                <w:noProof/>
                <w:webHidden/>
              </w:rPr>
              <w:tab/>
            </w:r>
            <w:r w:rsidR="00B81EF6">
              <w:rPr>
                <w:noProof/>
                <w:webHidden/>
              </w:rPr>
              <w:fldChar w:fldCharType="begin"/>
            </w:r>
            <w:r w:rsidR="00B81EF6">
              <w:rPr>
                <w:noProof/>
                <w:webHidden/>
              </w:rPr>
              <w:instrText xml:space="preserve"> PAGEREF _Toc404758691 \h </w:instrText>
            </w:r>
            <w:r w:rsidR="00B81EF6">
              <w:rPr>
                <w:noProof/>
                <w:webHidden/>
              </w:rPr>
            </w:r>
            <w:r w:rsidR="00B81EF6">
              <w:rPr>
                <w:noProof/>
                <w:webHidden/>
              </w:rPr>
              <w:fldChar w:fldCharType="separate"/>
            </w:r>
            <w:r w:rsidR="00B81EF6">
              <w:rPr>
                <w:noProof/>
                <w:webHidden/>
              </w:rPr>
              <w:t>47</w:t>
            </w:r>
            <w:r w:rsidR="00B81EF6">
              <w:rPr>
                <w:noProof/>
                <w:webHidden/>
              </w:rPr>
              <w:fldChar w:fldCharType="end"/>
            </w:r>
          </w:hyperlink>
        </w:p>
        <w:p w:rsidR="00B81EF6" w:rsidRDefault="00254E36">
          <w:pPr>
            <w:pStyle w:val="TOC2"/>
            <w:tabs>
              <w:tab w:val="left" w:pos="880"/>
              <w:tab w:val="right" w:leader="dot" w:pos="9350"/>
            </w:tabs>
            <w:rPr>
              <w:rFonts w:eastAsiaTheme="minorEastAsia"/>
              <w:noProof/>
              <w:lang w:eastAsia="et-EE"/>
            </w:rPr>
          </w:pPr>
          <w:hyperlink w:anchor="_Toc404758692" w:history="1">
            <w:r w:rsidR="00B81EF6" w:rsidRPr="00915325">
              <w:rPr>
                <w:rStyle w:val="Hyperlink"/>
                <w:noProof/>
                <w:lang w:val="en-GB"/>
              </w:rPr>
              <w:t>5.2.</w:t>
            </w:r>
            <w:r w:rsidR="00B81EF6">
              <w:rPr>
                <w:rFonts w:eastAsiaTheme="minorEastAsia"/>
                <w:noProof/>
                <w:lang w:eastAsia="et-EE"/>
              </w:rPr>
              <w:tab/>
            </w:r>
            <w:r w:rsidR="00B81EF6" w:rsidRPr="00915325">
              <w:rPr>
                <w:rStyle w:val="Hyperlink"/>
                <w:noProof/>
                <w:lang w:val="en-GB"/>
              </w:rPr>
              <w:t>Recommendations for further studies</w:t>
            </w:r>
            <w:r w:rsidR="00B81EF6">
              <w:rPr>
                <w:noProof/>
                <w:webHidden/>
              </w:rPr>
              <w:tab/>
            </w:r>
            <w:r w:rsidR="00B81EF6">
              <w:rPr>
                <w:noProof/>
                <w:webHidden/>
              </w:rPr>
              <w:fldChar w:fldCharType="begin"/>
            </w:r>
            <w:r w:rsidR="00B81EF6">
              <w:rPr>
                <w:noProof/>
                <w:webHidden/>
              </w:rPr>
              <w:instrText xml:space="preserve"> PAGEREF _Toc404758692 \h </w:instrText>
            </w:r>
            <w:r w:rsidR="00B81EF6">
              <w:rPr>
                <w:noProof/>
                <w:webHidden/>
              </w:rPr>
            </w:r>
            <w:r w:rsidR="00B81EF6">
              <w:rPr>
                <w:noProof/>
                <w:webHidden/>
              </w:rPr>
              <w:fldChar w:fldCharType="separate"/>
            </w:r>
            <w:r w:rsidR="00B81EF6">
              <w:rPr>
                <w:noProof/>
                <w:webHidden/>
              </w:rPr>
              <w:t>47</w:t>
            </w:r>
            <w:r w:rsidR="00B81EF6">
              <w:rPr>
                <w:noProof/>
                <w:webHidden/>
              </w:rPr>
              <w:fldChar w:fldCharType="end"/>
            </w:r>
          </w:hyperlink>
        </w:p>
        <w:p w:rsidR="00B81EF6" w:rsidRDefault="00254E36">
          <w:pPr>
            <w:pStyle w:val="TOC1"/>
            <w:tabs>
              <w:tab w:val="right" w:leader="dot" w:pos="9350"/>
            </w:tabs>
            <w:rPr>
              <w:rFonts w:eastAsiaTheme="minorEastAsia"/>
              <w:noProof/>
              <w:lang w:eastAsia="et-EE"/>
            </w:rPr>
          </w:pPr>
          <w:hyperlink w:anchor="_Toc404758693" w:history="1">
            <w:r w:rsidR="00B81EF6" w:rsidRPr="00915325">
              <w:rPr>
                <w:rStyle w:val="Hyperlink"/>
                <w:noProof/>
              </w:rPr>
              <w:t>References</w:t>
            </w:r>
            <w:r w:rsidR="00B81EF6">
              <w:rPr>
                <w:noProof/>
                <w:webHidden/>
              </w:rPr>
              <w:tab/>
            </w:r>
            <w:r w:rsidR="00B81EF6">
              <w:rPr>
                <w:noProof/>
                <w:webHidden/>
              </w:rPr>
              <w:fldChar w:fldCharType="begin"/>
            </w:r>
            <w:r w:rsidR="00B81EF6">
              <w:rPr>
                <w:noProof/>
                <w:webHidden/>
              </w:rPr>
              <w:instrText xml:space="preserve"> PAGEREF _Toc404758693 \h </w:instrText>
            </w:r>
            <w:r w:rsidR="00B81EF6">
              <w:rPr>
                <w:noProof/>
                <w:webHidden/>
              </w:rPr>
            </w:r>
            <w:r w:rsidR="00B81EF6">
              <w:rPr>
                <w:noProof/>
                <w:webHidden/>
              </w:rPr>
              <w:fldChar w:fldCharType="separate"/>
            </w:r>
            <w:r w:rsidR="00B81EF6">
              <w:rPr>
                <w:noProof/>
                <w:webHidden/>
              </w:rPr>
              <w:t>49</w:t>
            </w:r>
            <w:r w:rsidR="00B81EF6">
              <w:rPr>
                <w:noProof/>
                <w:webHidden/>
              </w:rPr>
              <w:fldChar w:fldCharType="end"/>
            </w:r>
          </w:hyperlink>
        </w:p>
        <w:p w:rsidR="00B81EF6" w:rsidRDefault="00254E36">
          <w:pPr>
            <w:pStyle w:val="TOC1"/>
            <w:tabs>
              <w:tab w:val="right" w:leader="dot" w:pos="9350"/>
            </w:tabs>
            <w:rPr>
              <w:rFonts w:eastAsiaTheme="minorEastAsia"/>
              <w:noProof/>
              <w:lang w:eastAsia="et-EE"/>
            </w:rPr>
          </w:pPr>
          <w:hyperlink w:anchor="_Toc404758694" w:history="1">
            <w:r w:rsidR="00B81EF6" w:rsidRPr="00915325">
              <w:rPr>
                <w:rStyle w:val="Hyperlink"/>
                <w:noProof/>
              </w:rPr>
              <w:t>Appendixes</w:t>
            </w:r>
            <w:r w:rsidR="00B81EF6">
              <w:rPr>
                <w:noProof/>
                <w:webHidden/>
              </w:rPr>
              <w:tab/>
            </w:r>
            <w:r w:rsidR="00B81EF6">
              <w:rPr>
                <w:noProof/>
                <w:webHidden/>
              </w:rPr>
              <w:fldChar w:fldCharType="begin"/>
            </w:r>
            <w:r w:rsidR="00B81EF6">
              <w:rPr>
                <w:noProof/>
                <w:webHidden/>
              </w:rPr>
              <w:instrText xml:space="preserve"> PAGEREF _Toc404758694 \h </w:instrText>
            </w:r>
            <w:r w:rsidR="00B81EF6">
              <w:rPr>
                <w:noProof/>
                <w:webHidden/>
              </w:rPr>
            </w:r>
            <w:r w:rsidR="00B81EF6">
              <w:rPr>
                <w:noProof/>
                <w:webHidden/>
              </w:rPr>
              <w:fldChar w:fldCharType="separate"/>
            </w:r>
            <w:r w:rsidR="00B81EF6">
              <w:rPr>
                <w:noProof/>
                <w:webHidden/>
              </w:rPr>
              <w:t>54</w:t>
            </w:r>
            <w:r w:rsidR="00B81EF6">
              <w:rPr>
                <w:noProof/>
                <w:webHidden/>
              </w:rPr>
              <w:fldChar w:fldCharType="end"/>
            </w:r>
          </w:hyperlink>
        </w:p>
        <w:p w:rsidR="00B81EF6" w:rsidRDefault="00254E36">
          <w:pPr>
            <w:pStyle w:val="TOC2"/>
            <w:tabs>
              <w:tab w:val="right" w:leader="dot" w:pos="9350"/>
            </w:tabs>
            <w:rPr>
              <w:rFonts w:eastAsiaTheme="minorEastAsia"/>
              <w:noProof/>
              <w:lang w:eastAsia="et-EE"/>
            </w:rPr>
          </w:pPr>
          <w:hyperlink w:anchor="_Toc404758695" w:history="1">
            <w:r w:rsidR="00B81EF6" w:rsidRPr="00915325">
              <w:rPr>
                <w:rStyle w:val="Hyperlink"/>
                <w:noProof/>
                <w:lang w:val="en-GB"/>
              </w:rPr>
              <w:t>Appendix 1. Focus group interviews with the employees</w:t>
            </w:r>
            <w:r w:rsidR="00B81EF6">
              <w:rPr>
                <w:noProof/>
                <w:webHidden/>
              </w:rPr>
              <w:tab/>
            </w:r>
            <w:r w:rsidR="00B81EF6">
              <w:rPr>
                <w:noProof/>
                <w:webHidden/>
              </w:rPr>
              <w:fldChar w:fldCharType="begin"/>
            </w:r>
            <w:r w:rsidR="00B81EF6">
              <w:rPr>
                <w:noProof/>
                <w:webHidden/>
              </w:rPr>
              <w:instrText xml:space="preserve"> PAGEREF _Toc404758695 \h </w:instrText>
            </w:r>
            <w:r w:rsidR="00B81EF6">
              <w:rPr>
                <w:noProof/>
                <w:webHidden/>
              </w:rPr>
            </w:r>
            <w:r w:rsidR="00B81EF6">
              <w:rPr>
                <w:noProof/>
                <w:webHidden/>
              </w:rPr>
              <w:fldChar w:fldCharType="separate"/>
            </w:r>
            <w:r w:rsidR="00B81EF6">
              <w:rPr>
                <w:noProof/>
                <w:webHidden/>
              </w:rPr>
              <w:t>54</w:t>
            </w:r>
            <w:r w:rsidR="00B81EF6">
              <w:rPr>
                <w:noProof/>
                <w:webHidden/>
              </w:rPr>
              <w:fldChar w:fldCharType="end"/>
            </w:r>
          </w:hyperlink>
        </w:p>
        <w:p w:rsidR="00B81EF6" w:rsidRDefault="00254E36">
          <w:pPr>
            <w:pStyle w:val="TOC2"/>
            <w:tabs>
              <w:tab w:val="right" w:leader="dot" w:pos="9350"/>
            </w:tabs>
            <w:rPr>
              <w:rFonts w:eastAsiaTheme="minorEastAsia"/>
              <w:noProof/>
              <w:lang w:eastAsia="et-EE"/>
            </w:rPr>
          </w:pPr>
          <w:hyperlink w:anchor="_Toc404758696" w:history="1">
            <w:r w:rsidR="00B81EF6" w:rsidRPr="00915325">
              <w:rPr>
                <w:rStyle w:val="Hyperlink"/>
                <w:noProof/>
                <w:lang w:val="en-GB"/>
              </w:rPr>
              <w:t>Appendix 2. Questionnaire (in English)</w:t>
            </w:r>
            <w:r w:rsidR="00B81EF6">
              <w:rPr>
                <w:noProof/>
                <w:webHidden/>
              </w:rPr>
              <w:tab/>
            </w:r>
            <w:r w:rsidR="00B81EF6">
              <w:rPr>
                <w:noProof/>
                <w:webHidden/>
              </w:rPr>
              <w:fldChar w:fldCharType="begin"/>
            </w:r>
            <w:r w:rsidR="00B81EF6">
              <w:rPr>
                <w:noProof/>
                <w:webHidden/>
              </w:rPr>
              <w:instrText xml:space="preserve"> PAGEREF _Toc404758696 \h </w:instrText>
            </w:r>
            <w:r w:rsidR="00B81EF6">
              <w:rPr>
                <w:noProof/>
                <w:webHidden/>
              </w:rPr>
            </w:r>
            <w:r w:rsidR="00B81EF6">
              <w:rPr>
                <w:noProof/>
                <w:webHidden/>
              </w:rPr>
              <w:fldChar w:fldCharType="separate"/>
            </w:r>
            <w:r w:rsidR="00B81EF6">
              <w:rPr>
                <w:noProof/>
                <w:webHidden/>
              </w:rPr>
              <w:t>57</w:t>
            </w:r>
            <w:r w:rsidR="00B81EF6">
              <w:rPr>
                <w:noProof/>
                <w:webHidden/>
              </w:rPr>
              <w:fldChar w:fldCharType="end"/>
            </w:r>
          </w:hyperlink>
        </w:p>
        <w:p w:rsidR="00B81EF6" w:rsidRDefault="00254E36">
          <w:pPr>
            <w:pStyle w:val="TOC2"/>
            <w:tabs>
              <w:tab w:val="right" w:leader="dot" w:pos="9350"/>
            </w:tabs>
            <w:rPr>
              <w:rFonts w:eastAsiaTheme="minorEastAsia"/>
              <w:noProof/>
              <w:lang w:eastAsia="et-EE"/>
            </w:rPr>
          </w:pPr>
          <w:hyperlink w:anchor="_Toc404758697" w:history="1">
            <w:r w:rsidR="00B81EF6" w:rsidRPr="00915325">
              <w:rPr>
                <w:rStyle w:val="Hyperlink"/>
                <w:noProof/>
                <w:lang w:val="en-GB"/>
              </w:rPr>
              <w:t>Appendix 3. Questionnaire (in Georgian)</w:t>
            </w:r>
            <w:r w:rsidR="00B81EF6">
              <w:rPr>
                <w:noProof/>
                <w:webHidden/>
              </w:rPr>
              <w:tab/>
            </w:r>
            <w:r w:rsidR="00B81EF6">
              <w:rPr>
                <w:noProof/>
                <w:webHidden/>
              </w:rPr>
              <w:fldChar w:fldCharType="begin"/>
            </w:r>
            <w:r w:rsidR="00B81EF6">
              <w:rPr>
                <w:noProof/>
                <w:webHidden/>
              </w:rPr>
              <w:instrText xml:space="preserve"> PAGEREF _Toc404758697 \h </w:instrText>
            </w:r>
            <w:r w:rsidR="00B81EF6">
              <w:rPr>
                <w:noProof/>
                <w:webHidden/>
              </w:rPr>
            </w:r>
            <w:r w:rsidR="00B81EF6">
              <w:rPr>
                <w:noProof/>
                <w:webHidden/>
              </w:rPr>
              <w:fldChar w:fldCharType="separate"/>
            </w:r>
            <w:r w:rsidR="00B81EF6">
              <w:rPr>
                <w:noProof/>
                <w:webHidden/>
              </w:rPr>
              <w:t>7</w:t>
            </w:r>
            <w:r w:rsidR="00B81EF6">
              <w:rPr>
                <w:noProof/>
                <w:webHidden/>
              </w:rPr>
              <w:fldChar w:fldCharType="end"/>
            </w:r>
          </w:hyperlink>
        </w:p>
        <w:p w:rsidR="00B81EF6" w:rsidRDefault="00254E36">
          <w:pPr>
            <w:pStyle w:val="TOC2"/>
            <w:tabs>
              <w:tab w:val="right" w:leader="dot" w:pos="9350"/>
            </w:tabs>
            <w:rPr>
              <w:rFonts w:eastAsiaTheme="minorEastAsia"/>
              <w:noProof/>
              <w:lang w:eastAsia="et-EE"/>
            </w:rPr>
          </w:pPr>
          <w:hyperlink w:anchor="_Toc404758698" w:history="1">
            <w:r w:rsidR="00B81EF6" w:rsidRPr="00915325">
              <w:rPr>
                <w:rStyle w:val="Hyperlink"/>
                <w:noProof/>
                <w:lang w:val="en-GB"/>
              </w:rPr>
              <w:t>Appendix 4. Questionnaire manual (in Georgian)</w:t>
            </w:r>
            <w:r w:rsidR="00B81EF6">
              <w:rPr>
                <w:noProof/>
                <w:webHidden/>
              </w:rPr>
              <w:tab/>
            </w:r>
            <w:r w:rsidR="00B81EF6">
              <w:rPr>
                <w:noProof/>
                <w:webHidden/>
              </w:rPr>
              <w:fldChar w:fldCharType="begin"/>
            </w:r>
            <w:r w:rsidR="00B81EF6">
              <w:rPr>
                <w:noProof/>
                <w:webHidden/>
              </w:rPr>
              <w:instrText xml:space="preserve"> PAGEREF _Toc404758698 \h </w:instrText>
            </w:r>
            <w:r w:rsidR="00B81EF6">
              <w:rPr>
                <w:noProof/>
                <w:webHidden/>
              </w:rPr>
            </w:r>
            <w:r w:rsidR="00B81EF6">
              <w:rPr>
                <w:noProof/>
                <w:webHidden/>
              </w:rPr>
              <w:fldChar w:fldCharType="separate"/>
            </w:r>
            <w:r w:rsidR="00B81EF6">
              <w:rPr>
                <w:noProof/>
                <w:webHidden/>
              </w:rPr>
              <w:t>7</w:t>
            </w:r>
            <w:r w:rsidR="00B81EF6">
              <w:rPr>
                <w:noProof/>
                <w:webHidden/>
              </w:rPr>
              <w:fldChar w:fldCharType="end"/>
            </w:r>
          </w:hyperlink>
        </w:p>
        <w:p w:rsidR="00F9708C" w:rsidRPr="006D49C1" w:rsidRDefault="00F9708C">
          <w:pPr>
            <w:rPr>
              <w:lang w:val="en-GB"/>
            </w:rPr>
          </w:pPr>
          <w:r w:rsidRPr="006D49C1">
            <w:rPr>
              <w:b/>
              <w:bCs/>
              <w:noProof/>
              <w:lang w:val="en-GB"/>
            </w:rPr>
            <w:fldChar w:fldCharType="end"/>
          </w:r>
        </w:p>
      </w:sdtContent>
    </w:sdt>
    <w:p w:rsidR="00024FE8" w:rsidRPr="006D49C1" w:rsidRDefault="00024FE8" w:rsidP="00804F28">
      <w:pPr>
        <w:pStyle w:val="Heading1"/>
        <w:numPr>
          <w:ilvl w:val="0"/>
          <w:numId w:val="0"/>
        </w:numPr>
      </w:pPr>
      <w:bookmarkStart w:id="7" w:name="_Toc404680453"/>
      <w:bookmarkStart w:id="8" w:name="_Toc404758660"/>
      <w:r w:rsidRPr="006D49C1">
        <w:t>Table of figures</w:t>
      </w:r>
      <w:bookmarkEnd w:id="7"/>
      <w:bookmarkEnd w:id="8"/>
    </w:p>
    <w:p w:rsidR="00B81EF6" w:rsidRDefault="00024FE8">
      <w:pPr>
        <w:pStyle w:val="TableofFigures"/>
        <w:tabs>
          <w:tab w:val="right" w:leader="dot" w:pos="9350"/>
        </w:tabs>
        <w:rPr>
          <w:rFonts w:eastAsiaTheme="minorEastAsia"/>
          <w:noProof/>
          <w:lang w:eastAsia="et-EE"/>
        </w:rPr>
      </w:pPr>
      <w:r w:rsidRPr="006D49C1">
        <w:rPr>
          <w:lang w:val="en-GB"/>
        </w:rPr>
        <w:fldChar w:fldCharType="begin"/>
      </w:r>
      <w:r w:rsidRPr="006D49C1">
        <w:rPr>
          <w:lang w:val="en-GB"/>
        </w:rPr>
        <w:instrText xml:space="preserve"> TOC \h \z \c "Table" </w:instrText>
      </w:r>
      <w:r w:rsidRPr="006D49C1">
        <w:rPr>
          <w:lang w:val="en-GB"/>
        </w:rPr>
        <w:fldChar w:fldCharType="separate"/>
      </w:r>
      <w:hyperlink w:anchor="_Toc404758699" w:history="1">
        <w:r w:rsidR="00B81EF6" w:rsidRPr="00E34565">
          <w:rPr>
            <w:rStyle w:val="Hyperlink"/>
            <w:noProof/>
          </w:rPr>
          <w:t>Table 1. Distribution of population 16 years and older according to status of economic activity (%)</w:t>
        </w:r>
        <w:r w:rsidR="00B81EF6">
          <w:rPr>
            <w:noProof/>
            <w:webHidden/>
          </w:rPr>
          <w:tab/>
        </w:r>
        <w:r w:rsidR="00B81EF6">
          <w:rPr>
            <w:noProof/>
            <w:webHidden/>
          </w:rPr>
          <w:fldChar w:fldCharType="begin"/>
        </w:r>
        <w:r w:rsidR="00B81EF6">
          <w:rPr>
            <w:noProof/>
            <w:webHidden/>
          </w:rPr>
          <w:instrText xml:space="preserve"> PAGEREF _Toc404758699 \h </w:instrText>
        </w:r>
        <w:r w:rsidR="00B81EF6">
          <w:rPr>
            <w:noProof/>
            <w:webHidden/>
          </w:rPr>
        </w:r>
        <w:r w:rsidR="00B81EF6">
          <w:rPr>
            <w:noProof/>
            <w:webHidden/>
          </w:rPr>
          <w:fldChar w:fldCharType="separate"/>
        </w:r>
        <w:r w:rsidR="00B81EF6">
          <w:rPr>
            <w:noProof/>
            <w:webHidden/>
          </w:rPr>
          <w:t>9</w:t>
        </w:r>
        <w:r w:rsidR="00B81EF6">
          <w:rPr>
            <w:noProof/>
            <w:webHidden/>
          </w:rPr>
          <w:fldChar w:fldCharType="end"/>
        </w:r>
      </w:hyperlink>
    </w:p>
    <w:p w:rsidR="00B81EF6" w:rsidRDefault="00254E36">
      <w:pPr>
        <w:pStyle w:val="TableofFigures"/>
        <w:tabs>
          <w:tab w:val="right" w:leader="dot" w:pos="9350"/>
        </w:tabs>
        <w:rPr>
          <w:rFonts w:eastAsiaTheme="minorEastAsia"/>
          <w:noProof/>
          <w:lang w:eastAsia="et-EE"/>
        </w:rPr>
      </w:pPr>
      <w:hyperlink w:anchor="_Toc404758700" w:history="1">
        <w:r w:rsidR="00B81EF6" w:rsidRPr="00E34565">
          <w:rPr>
            <w:rStyle w:val="Hyperlink"/>
            <w:rFonts w:cstheme="minorHAnsi"/>
            <w:noProof/>
            <w:lang w:val="en-GB"/>
          </w:rPr>
          <w:t>Table 2. Age and Gender Distribution</w:t>
        </w:r>
        <w:r w:rsidR="00B81EF6">
          <w:rPr>
            <w:noProof/>
            <w:webHidden/>
          </w:rPr>
          <w:tab/>
        </w:r>
        <w:r w:rsidR="00B81EF6">
          <w:rPr>
            <w:noProof/>
            <w:webHidden/>
          </w:rPr>
          <w:fldChar w:fldCharType="begin"/>
        </w:r>
        <w:r w:rsidR="00B81EF6">
          <w:rPr>
            <w:noProof/>
            <w:webHidden/>
          </w:rPr>
          <w:instrText xml:space="preserve"> PAGEREF _Toc404758700 \h </w:instrText>
        </w:r>
        <w:r w:rsidR="00B81EF6">
          <w:rPr>
            <w:noProof/>
            <w:webHidden/>
          </w:rPr>
        </w:r>
        <w:r w:rsidR="00B81EF6">
          <w:rPr>
            <w:noProof/>
            <w:webHidden/>
          </w:rPr>
          <w:fldChar w:fldCharType="separate"/>
        </w:r>
        <w:r w:rsidR="00B81EF6">
          <w:rPr>
            <w:noProof/>
            <w:webHidden/>
          </w:rPr>
          <w:t>23</w:t>
        </w:r>
        <w:r w:rsidR="00B81EF6">
          <w:rPr>
            <w:noProof/>
            <w:webHidden/>
          </w:rPr>
          <w:fldChar w:fldCharType="end"/>
        </w:r>
      </w:hyperlink>
    </w:p>
    <w:p w:rsidR="00B81EF6" w:rsidRDefault="00254E36">
      <w:pPr>
        <w:pStyle w:val="TableofFigures"/>
        <w:tabs>
          <w:tab w:val="right" w:leader="dot" w:pos="9350"/>
        </w:tabs>
        <w:rPr>
          <w:rFonts w:eastAsiaTheme="minorEastAsia"/>
          <w:noProof/>
          <w:lang w:eastAsia="et-EE"/>
        </w:rPr>
      </w:pPr>
      <w:hyperlink w:anchor="_Toc404758701" w:history="1">
        <w:r w:rsidR="00B81EF6" w:rsidRPr="00E34565">
          <w:rPr>
            <w:rStyle w:val="Hyperlink"/>
            <w:noProof/>
            <w:lang w:val="en-GB"/>
          </w:rPr>
          <w:t>Table 3. What is the highest level of education you have attained?</w:t>
        </w:r>
        <w:r w:rsidR="00B81EF6">
          <w:rPr>
            <w:noProof/>
            <w:webHidden/>
          </w:rPr>
          <w:tab/>
        </w:r>
        <w:r w:rsidR="00B81EF6">
          <w:rPr>
            <w:noProof/>
            <w:webHidden/>
          </w:rPr>
          <w:fldChar w:fldCharType="begin"/>
        </w:r>
        <w:r w:rsidR="00B81EF6">
          <w:rPr>
            <w:noProof/>
            <w:webHidden/>
          </w:rPr>
          <w:instrText xml:space="preserve"> PAGEREF _Toc404758701 \h </w:instrText>
        </w:r>
        <w:r w:rsidR="00B81EF6">
          <w:rPr>
            <w:noProof/>
            <w:webHidden/>
          </w:rPr>
        </w:r>
        <w:r w:rsidR="00B81EF6">
          <w:rPr>
            <w:noProof/>
            <w:webHidden/>
          </w:rPr>
          <w:fldChar w:fldCharType="separate"/>
        </w:r>
        <w:r w:rsidR="00B81EF6">
          <w:rPr>
            <w:noProof/>
            <w:webHidden/>
          </w:rPr>
          <w:t>24</w:t>
        </w:r>
        <w:r w:rsidR="00B81EF6">
          <w:rPr>
            <w:noProof/>
            <w:webHidden/>
          </w:rPr>
          <w:fldChar w:fldCharType="end"/>
        </w:r>
      </w:hyperlink>
    </w:p>
    <w:p w:rsidR="00B81EF6" w:rsidRDefault="00254E36">
      <w:pPr>
        <w:pStyle w:val="TableofFigures"/>
        <w:tabs>
          <w:tab w:val="right" w:leader="dot" w:pos="9350"/>
        </w:tabs>
        <w:rPr>
          <w:rFonts w:eastAsiaTheme="minorEastAsia"/>
          <w:noProof/>
          <w:lang w:eastAsia="et-EE"/>
        </w:rPr>
      </w:pPr>
      <w:hyperlink w:anchor="_Toc404758702" w:history="1">
        <w:r w:rsidR="00B81EF6" w:rsidRPr="00E34565">
          <w:rPr>
            <w:rStyle w:val="Hyperlink"/>
            <w:noProof/>
            <w:lang w:val="en-GB"/>
          </w:rPr>
          <w:t>Table 4. What is the average range of your spouse's salary (net)?</w:t>
        </w:r>
        <w:r w:rsidR="00B81EF6">
          <w:rPr>
            <w:noProof/>
            <w:webHidden/>
          </w:rPr>
          <w:tab/>
        </w:r>
        <w:r w:rsidR="00B81EF6">
          <w:rPr>
            <w:noProof/>
            <w:webHidden/>
          </w:rPr>
          <w:fldChar w:fldCharType="begin"/>
        </w:r>
        <w:r w:rsidR="00B81EF6">
          <w:rPr>
            <w:noProof/>
            <w:webHidden/>
          </w:rPr>
          <w:instrText xml:space="preserve"> PAGEREF _Toc404758702 \h </w:instrText>
        </w:r>
        <w:r w:rsidR="00B81EF6">
          <w:rPr>
            <w:noProof/>
            <w:webHidden/>
          </w:rPr>
        </w:r>
        <w:r w:rsidR="00B81EF6">
          <w:rPr>
            <w:noProof/>
            <w:webHidden/>
          </w:rPr>
          <w:fldChar w:fldCharType="separate"/>
        </w:r>
        <w:r w:rsidR="00B81EF6">
          <w:rPr>
            <w:noProof/>
            <w:webHidden/>
          </w:rPr>
          <w:t>27</w:t>
        </w:r>
        <w:r w:rsidR="00B81EF6">
          <w:rPr>
            <w:noProof/>
            <w:webHidden/>
          </w:rPr>
          <w:fldChar w:fldCharType="end"/>
        </w:r>
      </w:hyperlink>
    </w:p>
    <w:p w:rsidR="00B81EF6" w:rsidRDefault="00254E36">
      <w:pPr>
        <w:pStyle w:val="TableofFigures"/>
        <w:tabs>
          <w:tab w:val="right" w:leader="dot" w:pos="9350"/>
        </w:tabs>
        <w:rPr>
          <w:rFonts w:eastAsiaTheme="minorEastAsia"/>
          <w:noProof/>
          <w:lang w:eastAsia="et-EE"/>
        </w:rPr>
      </w:pPr>
      <w:hyperlink w:anchor="_Toc404758703" w:history="1">
        <w:r w:rsidR="00B81EF6" w:rsidRPr="00E34565">
          <w:rPr>
            <w:rStyle w:val="Hyperlink"/>
            <w:noProof/>
          </w:rPr>
          <w:t>Table 5. Employment Status</w:t>
        </w:r>
        <w:r w:rsidR="00B81EF6">
          <w:rPr>
            <w:noProof/>
            <w:webHidden/>
          </w:rPr>
          <w:tab/>
        </w:r>
        <w:r w:rsidR="00B81EF6">
          <w:rPr>
            <w:noProof/>
            <w:webHidden/>
          </w:rPr>
          <w:fldChar w:fldCharType="begin"/>
        </w:r>
        <w:r w:rsidR="00B81EF6">
          <w:rPr>
            <w:noProof/>
            <w:webHidden/>
          </w:rPr>
          <w:instrText xml:space="preserve"> PAGEREF _Toc404758703 \h </w:instrText>
        </w:r>
        <w:r w:rsidR="00B81EF6">
          <w:rPr>
            <w:noProof/>
            <w:webHidden/>
          </w:rPr>
        </w:r>
        <w:r w:rsidR="00B81EF6">
          <w:rPr>
            <w:noProof/>
            <w:webHidden/>
          </w:rPr>
          <w:fldChar w:fldCharType="separate"/>
        </w:r>
        <w:r w:rsidR="00B81EF6">
          <w:rPr>
            <w:noProof/>
            <w:webHidden/>
          </w:rPr>
          <w:t>27</w:t>
        </w:r>
        <w:r w:rsidR="00B81EF6">
          <w:rPr>
            <w:noProof/>
            <w:webHidden/>
          </w:rPr>
          <w:fldChar w:fldCharType="end"/>
        </w:r>
      </w:hyperlink>
    </w:p>
    <w:p w:rsidR="00B81EF6" w:rsidRDefault="00254E36">
      <w:pPr>
        <w:pStyle w:val="TableofFigures"/>
        <w:tabs>
          <w:tab w:val="right" w:leader="dot" w:pos="9350"/>
        </w:tabs>
        <w:rPr>
          <w:rFonts w:eastAsiaTheme="minorEastAsia"/>
          <w:noProof/>
          <w:lang w:eastAsia="et-EE"/>
        </w:rPr>
      </w:pPr>
      <w:hyperlink w:anchor="_Toc404758704" w:history="1">
        <w:r w:rsidR="00B81EF6" w:rsidRPr="00E34565">
          <w:rPr>
            <w:rStyle w:val="Hyperlink"/>
            <w:noProof/>
          </w:rPr>
          <w:t>Table 6. Do you have more than one employer?</w:t>
        </w:r>
        <w:r w:rsidR="00B81EF6">
          <w:rPr>
            <w:noProof/>
            <w:webHidden/>
          </w:rPr>
          <w:tab/>
        </w:r>
        <w:r w:rsidR="00B81EF6">
          <w:rPr>
            <w:noProof/>
            <w:webHidden/>
          </w:rPr>
          <w:fldChar w:fldCharType="begin"/>
        </w:r>
        <w:r w:rsidR="00B81EF6">
          <w:rPr>
            <w:noProof/>
            <w:webHidden/>
          </w:rPr>
          <w:instrText xml:space="preserve"> PAGEREF _Toc404758704 \h </w:instrText>
        </w:r>
        <w:r w:rsidR="00B81EF6">
          <w:rPr>
            <w:noProof/>
            <w:webHidden/>
          </w:rPr>
        </w:r>
        <w:r w:rsidR="00B81EF6">
          <w:rPr>
            <w:noProof/>
            <w:webHidden/>
          </w:rPr>
          <w:fldChar w:fldCharType="separate"/>
        </w:r>
        <w:r w:rsidR="00B81EF6">
          <w:rPr>
            <w:noProof/>
            <w:webHidden/>
          </w:rPr>
          <w:t>27</w:t>
        </w:r>
        <w:r w:rsidR="00B81EF6">
          <w:rPr>
            <w:noProof/>
            <w:webHidden/>
          </w:rPr>
          <w:fldChar w:fldCharType="end"/>
        </w:r>
      </w:hyperlink>
    </w:p>
    <w:p w:rsidR="00B81EF6" w:rsidRDefault="00254E36">
      <w:pPr>
        <w:pStyle w:val="TableofFigures"/>
        <w:tabs>
          <w:tab w:val="right" w:leader="dot" w:pos="9350"/>
        </w:tabs>
        <w:rPr>
          <w:rFonts w:eastAsiaTheme="minorEastAsia"/>
          <w:noProof/>
          <w:lang w:eastAsia="et-EE"/>
        </w:rPr>
      </w:pPr>
      <w:hyperlink w:anchor="_Toc404758705" w:history="1">
        <w:r w:rsidR="00B81EF6" w:rsidRPr="00E34565">
          <w:rPr>
            <w:rStyle w:val="Hyperlink"/>
            <w:noProof/>
          </w:rPr>
          <w:t>Table 7. Do you have a valid contract with your employer(s)?</w:t>
        </w:r>
        <w:r w:rsidR="00B81EF6">
          <w:rPr>
            <w:noProof/>
            <w:webHidden/>
          </w:rPr>
          <w:tab/>
        </w:r>
        <w:r w:rsidR="00B81EF6">
          <w:rPr>
            <w:noProof/>
            <w:webHidden/>
          </w:rPr>
          <w:fldChar w:fldCharType="begin"/>
        </w:r>
        <w:r w:rsidR="00B81EF6">
          <w:rPr>
            <w:noProof/>
            <w:webHidden/>
          </w:rPr>
          <w:instrText xml:space="preserve"> PAGEREF _Toc404758705 \h </w:instrText>
        </w:r>
        <w:r w:rsidR="00B81EF6">
          <w:rPr>
            <w:noProof/>
            <w:webHidden/>
          </w:rPr>
        </w:r>
        <w:r w:rsidR="00B81EF6">
          <w:rPr>
            <w:noProof/>
            <w:webHidden/>
          </w:rPr>
          <w:fldChar w:fldCharType="separate"/>
        </w:r>
        <w:r w:rsidR="00B81EF6">
          <w:rPr>
            <w:noProof/>
            <w:webHidden/>
          </w:rPr>
          <w:t>27</w:t>
        </w:r>
        <w:r w:rsidR="00B81EF6">
          <w:rPr>
            <w:noProof/>
            <w:webHidden/>
          </w:rPr>
          <w:fldChar w:fldCharType="end"/>
        </w:r>
      </w:hyperlink>
    </w:p>
    <w:p w:rsidR="00B81EF6" w:rsidRDefault="00254E36">
      <w:pPr>
        <w:pStyle w:val="TableofFigures"/>
        <w:tabs>
          <w:tab w:val="right" w:leader="dot" w:pos="9350"/>
        </w:tabs>
        <w:rPr>
          <w:rFonts w:eastAsiaTheme="minorEastAsia"/>
          <w:noProof/>
          <w:lang w:eastAsia="et-EE"/>
        </w:rPr>
      </w:pPr>
      <w:hyperlink w:anchor="_Toc404758706" w:history="1">
        <w:r w:rsidR="00B81EF6" w:rsidRPr="00E34565">
          <w:rPr>
            <w:rStyle w:val="Hyperlink"/>
            <w:noProof/>
          </w:rPr>
          <w:t>Table 8. How many hours do you work in average in a week?</w:t>
        </w:r>
        <w:r w:rsidR="00B81EF6" w:rsidRPr="00E34565">
          <w:rPr>
            <w:rStyle w:val="Hyperlink"/>
            <w:rFonts w:ascii="Calibri" w:eastAsia="Times New Roman" w:hAnsi="Calibri" w:cs="Times New Roman"/>
            <w:i/>
            <w:noProof/>
          </w:rPr>
          <w:t xml:space="preserve"> *percentages of working women and man are different, therefore, the total does not represent the average of man and women</w:t>
        </w:r>
        <w:r w:rsidR="00B81EF6">
          <w:rPr>
            <w:noProof/>
            <w:webHidden/>
          </w:rPr>
          <w:tab/>
        </w:r>
        <w:r w:rsidR="00B81EF6">
          <w:rPr>
            <w:noProof/>
            <w:webHidden/>
          </w:rPr>
          <w:fldChar w:fldCharType="begin"/>
        </w:r>
        <w:r w:rsidR="00B81EF6">
          <w:rPr>
            <w:noProof/>
            <w:webHidden/>
          </w:rPr>
          <w:instrText xml:space="preserve"> PAGEREF _Toc404758706 \h </w:instrText>
        </w:r>
        <w:r w:rsidR="00B81EF6">
          <w:rPr>
            <w:noProof/>
            <w:webHidden/>
          </w:rPr>
        </w:r>
        <w:r w:rsidR="00B81EF6">
          <w:rPr>
            <w:noProof/>
            <w:webHidden/>
          </w:rPr>
          <w:fldChar w:fldCharType="separate"/>
        </w:r>
        <w:r w:rsidR="00B81EF6">
          <w:rPr>
            <w:noProof/>
            <w:webHidden/>
          </w:rPr>
          <w:t>28</w:t>
        </w:r>
        <w:r w:rsidR="00B81EF6">
          <w:rPr>
            <w:noProof/>
            <w:webHidden/>
          </w:rPr>
          <w:fldChar w:fldCharType="end"/>
        </w:r>
      </w:hyperlink>
    </w:p>
    <w:p w:rsidR="00B81EF6" w:rsidRDefault="00254E36">
      <w:pPr>
        <w:pStyle w:val="TableofFigures"/>
        <w:tabs>
          <w:tab w:val="right" w:leader="dot" w:pos="9350"/>
        </w:tabs>
        <w:rPr>
          <w:rFonts w:eastAsiaTheme="minorEastAsia"/>
          <w:noProof/>
          <w:lang w:eastAsia="et-EE"/>
        </w:rPr>
      </w:pPr>
      <w:hyperlink w:anchor="_Toc404758707" w:history="1">
        <w:r w:rsidR="00B81EF6" w:rsidRPr="00E34565">
          <w:rPr>
            <w:rStyle w:val="Hyperlink"/>
            <w:noProof/>
          </w:rPr>
          <w:t>Table 9. Do you work full time or part time (among your main employer)?</w:t>
        </w:r>
        <w:r w:rsidR="00B81EF6">
          <w:rPr>
            <w:noProof/>
            <w:webHidden/>
          </w:rPr>
          <w:tab/>
        </w:r>
        <w:r w:rsidR="00B81EF6">
          <w:rPr>
            <w:noProof/>
            <w:webHidden/>
          </w:rPr>
          <w:fldChar w:fldCharType="begin"/>
        </w:r>
        <w:r w:rsidR="00B81EF6">
          <w:rPr>
            <w:noProof/>
            <w:webHidden/>
          </w:rPr>
          <w:instrText xml:space="preserve"> PAGEREF _Toc404758707 \h </w:instrText>
        </w:r>
        <w:r w:rsidR="00B81EF6">
          <w:rPr>
            <w:noProof/>
            <w:webHidden/>
          </w:rPr>
        </w:r>
        <w:r w:rsidR="00B81EF6">
          <w:rPr>
            <w:noProof/>
            <w:webHidden/>
          </w:rPr>
          <w:fldChar w:fldCharType="separate"/>
        </w:r>
        <w:r w:rsidR="00B81EF6">
          <w:rPr>
            <w:noProof/>
            <w:webHidden/>
          </w:rPr>
          <w:t>28</w:t>
        </w:r>
        <w:r w:rsidR="00B81EF6">
          <w:rPr>
            <w:noProof/>
            <w:webHidden/>
          </w:rPr>
          <w:fldChar w:fldCharType="end"/>
        </w:r>
      </w:hyperlink>
    </w:p>
    <w:p w:rsidR="00B81EF6" w:rsidRDefault="00254E36">
      <w:pPr>
        <w:pStyle w:val="TableofFigures"/>
        <w:tabs>
          <w:tab w:val="right" w:leader="dot" w:pos="9350"/>
        </w:tabs>
        <w:rPr>
          <w:rFonts w:eastAsiaTheme="minorEastAsia"/>
          <w:noProof/>
          <w:lang w:eastAsia="et-EE"/>
        </w:rPr>
      </w:pPr>
      <w:hyperlink w:anchor="_Toc404758708" w:history="1">
        <w:r w:rsidR="00B81EF6" w:rsidRPr="00E34565">
          <w:rPr>
            <w:rStyle w:val="Hyperlink"/>
            <w:noProof/>
          </w:rPr>
          <w:t>Table 10. Would you like to work full-time?</w:t>
        </w:r>
        <w:r w:rsidR="00B81EF6">
          <w:rPr>
            <w:noProof/>
            <w:webHidden/>
          </w:rPr>
          <w:tab/>
        </w:r>
        <w:r w:rsidR="00B81EF6">
          <w:rPr>
            <w:noProof/>
            <w:webHidden/>
          </w:rPr>
          <w:fldChar w:fldCharType="begin"/>
        </w:r>
        <w:r w:rsidR="00B81EF6">
          <w:rPr>
            <w:noProof/>
            <w:webHidden/>
          </w:rPr>
          <w:instrText xml:space="preserve"> PAGEREF _Toc404758708 \h </w:instrText>
        </w:r>
        <w:r w:rsidR="00B81EF6">
          <w:rPr>
            <w:noProof/>
            <w:webHidden/>
          </w:rPr>
        </w:r>
        <w:r w:rsidR="00B81EF6">
          <w:rPr>
            <w:noProof/>
            <w:webHidden/>
          </w:rPr>
          <w:fldChar w:fldCharType="separate"/>
        </w:r>
        <w:r w:rsidR="00B81EF6">
          <w:rPr>
            <w:noProof/>
            <w:webHidden/>
          </w:rPr>
          <w:t>28</w:t>
        </w:r>
        <w:r w:rsidR="00B81EF6">
          <w:rPr>
            <w:noProof/>
            <w:webHidden/>
          </w:rPr>
          <w:fldChar w:fldCharType="end"/>
        </w:r>
      </w:hyperlink>
    </w:p>
    <w:p w:rsidR="00B81EF6" w:rsidRDefault="00254E36">
      <w:pPr>
        <w:pStyle w:val="TableofFigures"/>
        <w:tabs>
          <w:tab w:val="right" w:leader="dot" w:pos="9350"/>
        </w:tabs>
        <w:rPr>
          <w:rFonts w:eastAsiaTheme="minorEastAsia"/>
          <w:noProof/>
          <w:lang w:eastAsia="et-EE"/>
        </w:rPr>
      </w:pPr>
      <w:hyperlink w:anchor="_Toc404758709" w:history="1">
        <w:r w:rsidR="00B81EF6" w:rsidRPr="00E34565">
          <w:rPr>
            <w:rStyle w:val="Hyperlink"/>
            <w:noProof/>
          </w:rPr>
          <w:t>Table 11. Do you work for a public or a private employer?</w:t>
        </w:r>
        <w:r w:rsidR="00B81EF6">
          <w:rPr>
            <w:noProof/>
            <w:webHidden/>
          </w:rPr>
          <w:tab/>
        </w:r>
        <w:r w:rsidR="00B81EF6">
          <w:rPr>
            <w:noProof/>
            <w:webHidden/>
          </w:rPr>
          <w:fldChar w:fldCharType="begin"/>
        </w:r>
        <w:r w:rsidR="00B81EF6">
          <w:rPr>
            <w:noProof/>
            <w:webHidden/>
          </w:rPr>
          <w:instrText xml:space="preserve"> PAGEREF _Toc404758709 \h </w:instrText>
        </w:r>
        <w:r w:rsidR="00B81EF6">
          <w:rPr>
            <w:noProof/>
            <w:webHidden/>
          </w:rPr>
        </w:r>
        <w:r w:rsidR="00B81EF6">
          <w:rPr>
            <w:noProof/>
            <w:webHidden/>
          </w:rPr>
          <w:fldChar w:fldCharType="separate"/>
        </w:r>
        <w:r w:rsidR="00B81EF6">
          <w:rPr>
            <w:noProof/>
            <w:webHidden/>
          </w:rPr>
          <w:t>28</w:t>
        </w:r>
        <w:r w:rsidR="00B81EF6">
          <w:rPr>
            <w:noProof/>
            <w:webHidden/>
          </w:rPr>
          <w:fldChar w:fldCharType="end"/>
        </w:r>
      </w:hyperlink>
    </w:p>
    <w:p w:rsidR="00B81EF6" w:rsidRDefault="00254E36">
      <w:pPr>
        <w:pStyle w:val="TableofFigures"/>
        <w:tabs>
          <w:tab w:val="right" w:leader="dot" w:pos="9350"/>
        </w:tabs>
        <w:rPr>
          <w:rFonts w:eastAsiaTheme="minorEastAsia"/>
          <w:noProof/>
          <w:lang w:eastAsia="et-EE"/>
        </w:rPr>
      </w:pPr>
      <w:hyperlink w:anchor="_Toc404758710" w:history="1">
        <w:r w:rsidR="00B81EF6" w:rsidRPr="00E34565">
          <w:rPr>
            <w:rStyle w:val="Hyperlink"/>
            <w:noProof/>
          </w:rPr>
          <w:t>Table 12. Do you go to work in the same city/town/village where you live?</w:t>
        </w:r>
        <w:r w:rsidR="00B81EF6">
          <w:rPr>
            <w:noProof/>
            <w:webHidden/>
          </w:rPr>
          <w:tab/>
        </w:r>
        <w:r w:rsidR="00B81EF6">
          <w:rPr>
            <w:noProof/>
            <w:webHidden/>
          </w:rPr>
          <w:fldChar w:fldCharType="begin"/>
        </w:r>
        <w:r w:rsidR="00B81EF6">
          <w:rPr>
            <w:noProof/>
            <w:webHidden/>
          </w:rPr>
          <w:instrText xml:space="preserve"> PAGEREF _Toc404758710 \h </w:instrText>
        </w:r>
        <w:r w:rsidR="00B81EF6">
          <w:rPr>
            <w:noProof/>
            <w:webHidden/>
          </w:rPr>
        </w:r>
        <w:r w:rsidR="00B81EF6">
          <w:rPr>
            <w:noProof/>
            <w:webHidden/>
          </w:rPr>
          <w:fldChar w:fldCharType="separate"/>
        </w:r>
        <w:r w:rsidR="00B81EF6">
          <w:rPr>
            <w:noProof/>
            <w:webHidden/>
          </w:rPr>
          <w:t>29</w:t>
        </w:r>
        <w:r w:rsidR="00B81EF6">
          <w:rPr>
            <w:noProof/>
            <w:webHidden/>
          </w:rPr>
          <w:fldChar w:fldCharType="end"/>
        </w:r>
      </w:hyperlink>
    </w:p>
    <w:p w:rsidR="00B81EF6" w:rsidRDefault="00254E36">
      <w:pPr>
        <w:pStyle w:val="TableofFigures"/>
        <w:tabs>
          <w:tab w:val="right" w:leader="dot" w:pos="9350"/>
        </w:tabs>
        <w:rPr>
          <w:rFonts w:eastAsiaTheme="minorEastAsia"/>
          <w:noProof/>
          <w:lang w:eastAsia="et-EE"/>
        </w:rPr>
      </w:pPr>
      <w:hyperlink w:anchor="_Toc404758711" w:history="1">
        <w:r w:rsidR="00B81EF6" w:rsidRPr="00E34565">
          <w:rPr>
            <w:rStyle w:val="Hyperlink"/>
            <w:noProof/>
          </w:rPr>
          <w:t>Table 13. Are you or have you ever been a member of a trade union or similar organization? If yes: is that currently or only previously?</w:t>
        </w:r>
        <w:r w:rsidR="00B81EF6">
          <w:rPr>
            <w:noProof/>
            <w:webHidden/>
          </w:rPr>
          <w:tab/>
        </w:r>
        <w:r w:rsidR="00B81EF6">
          <w:rPr>
            <w:noProof/>
            <w:webHidden/>
          </w:rPr>
          <w:fldChar w:fldCharType="begin"/>
        </w:r>
        <w:r w:rsidR="00B81EF6">
          <w:rPr>
            <w:noProof/>
            <w:webHidden/>
          </w:rPr>
          <w:instrText xml:space="preserve"> PAGEREF _Toc404758711 \h </w:instrText>
        </w:r>
        <w:r w:rsidR="00B81EF6">
          <w:rPr>
            <w:noProof/>
            <w:webHidden/>
          </w:rPr>
        </w:r>
        <w:r w:rsidR="00B81EF6">
          <w:rPr>
            <w:noProof/>
            <w:webHidden/>
          </w:rPr>
          <w:fldChar w:fldCharType="separate"/>
        </w:r>
        <w:r w:rsidR="00B81EF6">
          <w:rPr>
            <w:noProof/>
            <w:webHidden/>
          </w:rPr>
          <w:t>29</w:t>
        </w:r>
        <w:r w:rsidR="00B81EF6">
          <w:rPr>
            <w:noProof/>
            <w:webHidden/>
          </w:rPr>
          <w:fldChar w:fldCharType="end"/>
        </w:r>
      </w:hyperlink>
    </w:p>
    <w:p w:rsidR="00B81EF6" w:rsidRDefault="00254E36">
      <w:pPr>
        <w:pStyle w:val="TableofFigures"/>
        <w:tabs>
          <w:tab w:val="right" w:leader="dot" w:pos="9350"/>
        </w:tabs>
        <w:rPr>
          <w:rFonts w:eastAsiaTheme="minorEastAsia"/>
          <w:noProof/>
          <w:lang w:eastAsia="et-EE"/>
        </w:rPr>
      </w:pPr>
      <w:hyperlink w:anchor="_Toc404758712" w:history="1">
        <w:r w:rsidR="00B81EF6" w:rsidRPr="00E34565">
          <w:rPr>
            <w:rStyle w:val="Hyperlink"/>
            <w:noProof/>
          </w:rPr>
          <w:t>Table 14. Among your colleagues are there mostly women or men?</w:t>
        </w:r>
        <w:r w:rsidR="00B81EF6">
          <w:rPr>
            <w:noProof/>
            <w:webHidden/>
          </w:rPr>
          <w:tab/>
        </w:r>
        <w:r w:rsidR="00B81EF6">
          <w:rPr>
            <w:noProof/>
            <w:webHidden/>
          </w:rPr>
          <w:fldChar w:fldCharType="begin"/>
        </w:r>
        <w:r w:rsidR="00B81EF6">
          <w:rPr>
            <w:noProof/>
            <w:webHidden/>
          </w:rPr>
          <w:instrText xml:space="preserve"> PAGEREF _Toc404758712 \h </w:instrText>
        </w:r>
        <w:r w:rsidR="00B81EF6">
          <w:rPr>
            <w:noProof/>
            <w:webHidden/>
          </w:rPr>
        </w:r>
        <w:r w:rsidR="00B81EF6">
          <w:rPr>
            <w:noProof/>
            <w:webHidden/>
          </w:rPr>
          <w:fldChar w:fldCharType="separate"/>
        </w:r>
        <w:r w:rsidR="00B81EF6">
          <w:rPr>
            <w:noProof/>
            <w:webHidden/>
          </w:rPr>
          <w:t>30</w:t>
        </w:r>
        <w:r w:rsidR="00B81EF6">
          <w:rPr>
            <w:noProof/>
            <w:webHidden/>
          </w:rPr>
          <w:fldChar w:fldCharType="end"/>
        </w:r>
      </w:hyperlink>
    </w:p>
    <w:p w:rsidR="00B81EF6" w:rsidRDefault="00254E36">
      <w:pPr>
        <w:pStyle w:val="TableofFigures"/>
        <w:tabs>
          <w:tab w:val="right" w:leader="dot" w:pos="9350"/>
        </w:tabs>
        <w:rPr>
          <w:rFonts w:eastAsiaTheme="minorEastAsia"/>
          <w:noProof/>
          <w:lang w:eastAsia="et-EE"/>
        </w:rPr>
      </w:pPr>
      <w:hyperlink w:anchor="_Toc404758713" w:history="1">
        <w:r w:rsidR="00B81EF6" w:rsidRPr="00E34565">
          <w:rPr>
            <w:rStyle w:val="Hyperlink"/>
            <w:noProof/>
          </w:rPr>
          <w:t>Table 15. In your work do you cooperate/collaborate (for example with co-partners, clients, patients, students, etc) more with men or women?</w:t>
        </w:r>
        <w:r w:rsidR="00B81EF6">
          <w:rPr>
            <w:noProof/>
            <w:webHidden/>
          </w:rPr>
          <w:tab/>
        </w:r>
        <w:r w:rsidR="00B81EF6">
          <w:rPr>
            <w:noProof/>
            <w:webHidden/>
          </w:rPr>
          <w:fldChar w:fldCharType="begin"/>
        </w:r>
        <w:r w:rsidR="00B81EF6">
          <w:rPr>
            <w:noProof/>
            <w:webHidden/>
          </w:rPr>
          <w:instrText xml:space="preserve"> PAGEREF _Toc404758713 \h </w:instrText>
        </w:r>
        <w:r w:rsidR="00B81EF6">
          <w:rPr>
            <w:noProof/>
            <w:webHidden/>
          </w:rPr>
        </w:r>
        <w:r w:rsidR="00B81EF6">
          <w:rPr>
            <w:noProof/>
            <w:webHidden/>
          </w:rPr>
          <w:fldChar w:fldCharType="separate"/>
        </w:r>
        <w:r w:rsidR="00B81EF6">
          <w:rPr>
            <w:noProof/>
            <w:webHidden/>
          </w:rPr>
          <w:t>30</w:t>
        </w:r>
        <w:r w:rsidR="00B81EF6">
          <w:rPr>
            <w:noProof/>
            <w:webHidden/>
          </w:rPr>
          <w:fldChar w:fldCharType="end"/>
        </w:r>
      </w:hyperlink>
    </w:p>
    <w:p w:rsidR="00B81EF6" w:rsidRDefault="00254E36">
      <w:pPr>
        <w:pStyle w:val="TableofFigures"/>
        <w:tabs>
          <w:tab w:val="right" w:leader="dot" w:pos="9350"/>
        </w:tabs>
        <w:rPr>
          <w:rFonts w:eastAsiaTheme="minorEastAsia"/>
          <w:noProof/>
          <w:lang w:eastAsia="et-EE"/>
        </w:rPr>
      </w:pPr>
      <w:hyperlink w:anchor="_Toc404758714" w:history="1">
        <w:r w:rsidR="00B81EF6" w:rsidRPr="00E34565">
          <w:rPr>
            <w:rStyle w:val="Hyperlink"/>
            <w:noProof/>
          </w:rPr>
          <w:t>Table 16. Would you like to have more women or men?</w:t>
        </w:r>
        <w:r w:rsidR="00B81EF6">
          <w:rPr>
            <w:noProof/>
            <w:webHidden/>
          </w:rPr>
          <w:tab/>
        </w:r>
        <w:r w:rsidR="00B81EF6">
          <w:rPr>
            <w:noProof/>
            <w:webHidden/>
          </w:rPr>
          <w:fldChar w:fldCharType="begin"/>
        </w:r>
        <w:r w:rsidR="00B81EF6">
          <w:rPr>
            <w:noProof/>
            <w:webHidden/>
          </w:rPr>
          <w:instrText xml:space="preserve"> PAGEREF _Toc404758714 \h </w:instrText>
        </w:r>
        <w:r w:rsidR="00B81EF6">
          <w:rPr>
            <w:noProof/>
            <w:webHidden/>
          </w:rPr>
        </w:r>
        <w:r w:rsidR="00B81EF6">
          <w:rPr>
            <w:noProof/>
            <w:webHidden/>
          </w:rPr>
          <w:fldChar w:fldCharType="separate"/>
        </w:r>
        <w:r w:rsidR="00B81EF6">
          <w:rPr>
            <w:noProof/>
            <w:webHidden/>
          </w:rPr>
          <w:t>30</w:t>
        </w:r>
        <w:r w:rsidR="00B81EF6">
          <w:rPr>
            <w:noProof/>
            <w:webHidden/>
          </w:rPr>
          <w:fldChar w:fldCharType="end"/>
        </w:r>
      </w:hyperlink>
    </w:p>
    <w:p w:rsidR="00B81EF6" w:rsidRDefault="00254E36">
      <w:pPr>
        <w:pStyle w:val="TableofFigures"/>
        <w:tabs>
          <w:tab w:val="right" w:leader="dot" w:pos="9350"/>
        </w:tabs>
        <w:rPr>
          <w:rFonts w:eastAsiaTheme="minorEastAsia"/>
          <w:noProof/>
          <w:lang w:eastAsia="et-EE"/>
        </w:rPr>
      </w:pPr>
      <w:hyperlink w:anchor="_Toc404758715" w:history="1">
        <w:r w:rsidR="00B81EF6" w:rsidRPr="00E34565">
          <w:rPr>
            <w:rStyle w:val="Hyperlink"/>
            <w:noProof/>
          </w:rPr>
          <w:t>Table 17. What is the gender of your direct manager?</w:t>
        </w:r>
        <w:r w:rsidR="00B81EF6">
          <w:rPr>
            <w:noProof/>
            <w:webHidden/>
          </w:rPr>
          <w:tab/>
        </w:r>
        <w:r w:rsidR="00B81EF6">
          <w:rPr>
            <w:noProof/>
            <w:webHidden/>
          </w:rPr>
          <w:fldChar w:fldCharType="begin"/>
        </w:r>
        <w:r w:rsidR="00B81EF6">
          <w:rPr>
            <w:noProof/>
            <w:webHidden/>
          </w:rPr>
          <w:instrText xml:space="preserve"> PAGEREF _Toc404758715 \h </w:instrText>
        </w:r>
        <w:r w:rsidR="00B81EF6">
          <w:rPr>
            <w:noProof/>
            <w:webHidden/>
          </w:rPr>
        </w:r>
        <w:r w:rsidR="00B81EF6">
          <w:rPr>
            <w:noProof/>
            <w:webHidden/>
          </w:rPr>
          <w:fldChar w:fldCharType="separate"/>
        </w:r>
        <w:r w:rsidR="00B81EF6">
          <w:rPr>
            <w:noProof/>
            <w:webHidden/>
          </w:rPr>
          <w:t>30</w:t>
        </w:r>
        <w:r w:rsidR="00B81EF6">
          <w:rPr>
            <w:noProof/>
            <w:webHidden/>
          </w:rPr>
          <w:fldChar w:fldCharType="end"/>
        </w:r>
      </w:hyperlink>
    </w:p>
    <w:p w:rsidR="00B81EF6" w:rsidRDefault="00254E36">
      <w:pPr>
        <w:pStyle w:val="TableofFigures"/>
        <w:tabs>
          <w:tab w:val="right" w:leader="dot" w:pos="9350"/>
        </w:tabs>
        <w:rPr>
          <w:rFonts w:eastAsiaTheme="minorEastAsia"/>
          <w:noProof/>
          <w:lang w:eastAsia="et-EE"/>
        </w:rPr>
      </w:pPr>
      <w:hyperlink w:anchor="_Toc404758716" w:history="1">
        <w:r w:rsidR="00B81EF6" w:rsidRPr="00E34565">
          <w:rPr>
            <w:rStyle w:val="Hyperlink"/>
            <w:noProof/>
            <w:lang w:val="en-GB"/>
          </w:rPr>
          <w:t xml:space="preserve">Table 18. How many times you have been in job interview? </w:t>
        </w:r>
        <w:r w:rsidR="00B81EF6" w:rsidRPr="00E34565">
          <w:rPr>
            <w:rStyle w:val="Hyperlink"/>
            <w:i/>
            <w:noProof/>
            <w:lang w:val="en-GB"/>
          </w:rPr>
          <w:t>(% among those who have been in a job interview)</w:t>
        </w:r>
        <w:r w:rsidR="00B81EF6">
          <w:rPr>
            <w:noProof/>
            <w:webHidden/>
          </w:rPr>
          <w:tab/>
        </w:r>
        <w:r w:rsidR="00B81EF6">
          <w:rPr>
            <w:noProof/>
            <w:webHidden/>
          </w:rPr>
          <w:fldChar w:fldCharType="begin"/>
        </w:r>
        <w:r w:rsidR="00B81EF6">
          <w:rPr>
            <w:noProof/>
            <w:webHidden/>
          </w:rPr>
          <w:instrText xml:space="preserve"> PAGEREF _Toc404758716 \h </w:instrText>
        </w:r>
        <w:r w:rsidR="00B81EF6">
          <w:rPr>
            <w:noProof/>
            <w:webHidden/>
          </w:rPr>
        </w:r>
        <w:r w:rsidR="00B81EF6">
          <w:rPr>
            <w:noProof/>
            <w:webHidden/>
          </w:rPr>
          <w:fldChar w:fldCharType="separate"/>
        </w:r>
        <w:r w:rsidR="00B81EF6">
          <w:rPr>
            <w:noProof/>
            <w:webHidden/>
          </w:rPr>
          <w:t>31</w:t>
        </w:r>
        <w:r w:rsidR="00B81EF6">
          <w:rPr>
            <w:noProof/>
            <w:webHidden/>
          </w:rPr>
          <w:fldChar w:fldCharType="end"/>
        </w:r>
      </w:hyperlink>
    </w:p>
    <w:p w:rsidR="00B81EF6" w:rsidRDefault="00254E36">
      <w:pPr>
        <w:pStyle w:val="TableofFigures"/>
        <w:tabs>
          <w:tab w:val="right" w:leader="dot" w:pos="9350"/>
        </w:tabs>
        <w:rPr>
          <w:rFonts w:eastAsiaTheme="minorEastAsia"/>
          <w:noProof/>
          <w:lang w:eastAsia="et-EE"/>
        </w:rPr>
      </w:pPr>
      <w:hyperlink w:anchor="_Toc404758717" w:history="1">
        <w:r w:rsidR="00B81EF6" w:rsidRPr="00E34565">
          <w:rPr>
            <w:rStyle w:val="Hyperlink"/>
            <w:noProof/>
            <w:lang w:val="en-GB"/>
          </w:rPr>
          <w:t xml:space="preserve">Table 19. In a job interview have you been asked questions concerning your:. </w:t>
        </w:r>
        <w:r w:rsidR="00B81EF6" w:rsidRPr="00E34565">
          <w:rPr>
            <w:rStyle w:val="Hyperlink"/>
            <w:i/>
            <w:noProof/>
            <w:lang w:val="en-GB"/>
          </w:rPr>
          <w:t>(% among those who have been in a job interview)</w:t>
        </w:r>
        <w:r w:rsidR="00B81EF6">
          <w:rPr>
            <w:noProof/>
            <w:webHidden/>
          </w:rPr>
          <w:tab/>
        </w:r>
        <w:r w:rsidR="00B81EF6">
          <w:rPr>
            <w:noProof/>
            <w:webHidden/>
          </w:rPr>
          <w:fldChar w:fldCharType="begin"/>
        </w:r>
        <w:r w:rsidR="00B81EF6">
          <w:rPr>
            <w:noProof/>
            <w:webHidden/>
          </w:rPr>
          <w:instrText xml:space="preserve"> PAGEREF _Toc404758717 \h </w:instrText>
        </w:r>
        <w:r w:rsidR="00B81EF6">
          <w:rPr>
            <w:noProof/>
            <w:webHidden/>
          </w:rPr>
        </w:r>
        <w:r w:rsidR="00B81EF6">
          <w:rPr>
            <w:noProof/>
            <w:webHidden/>
          </w:rPr>
          <w:fldChar w:fldCharType="separate"/>
        </w:r>
        <w:r w:rsidR="00B81EF6">
          <w:rPr>
            <w:noProof/>
            <w:webHidden/>
          </w:rPr>
          <w:t>31</w:t>
        </w:r>
        <w:r w:rsidR="00B81EF6">
          <w:rPr>
            <w:noProof/>
            <w:webHidden/>
          </w:rPr>
          <w:fldChar w:fldCharType="end"/>
        </w:r>
      </w:hyperlink>
    </w:p>
    <w:p w:rsidR="00B81EF6" w:rsidRDefault="00254E36">
      <w:pPr>
        <w:pStyle w:val="TableofFigures"/>
        <w:tabs>
          <w:tab w:val="right" w:leader="dot" w:pos="9350"/>
        </w:tabs>
        <w:rPr>
          <w:rFonts w:eastAsiaTheme="minorEastAsia"/>
          <w:noProof/>
          <w:lang w:eastAsia="et-EE"/>
        </w:rPr>
      </w:pPr>
      <w:hyperlink w:anchor="_Toc404758718" w:history="1">
        <w:r w:rsidR="00B81EF6" w:rsidRPr="00E34565">
          <w:rPr>
            <w:rStyle w:val="Hyperlink"/>
            <w:noProof/>
            <w:lang w:val="en-GB"/>
          </w:rPr>
          <w:t xml:space="preserve">Table 20. Please specify what was the formal reason? </w:t>
        </w:r>
        <w:r w:rsidR="00B81EF6" w:rsidRPr="00E34565">
          <w:rPr>
            <w:rStyle w:val="Hyperlink"/>
            <w:i/>
            <w:noProof/>
            <w:lang w:val="en-GB"/>
          </w:rPr>
          <w:t>(% among those who had got feedback why they were turned down)</w:t>
        </w:r>
        <w:r w:rsidR="00B81EF6">
          <w:rPr>
            <w:noProof/>
            <w:webHidden/>
          </w:rPr>
          <w:tab/>
        </w:r>
        <w:r w:rsidR="00B81EF6">
          <w:rPr>
            <w:noProof/>
            <w:webHidden/>
          </w:rPr>
          <w:fldChar w:fldCharType="begin"/>
        </w:r>
        <w:r w:rsidR="00B81EF6">
          <w:rPr>
            <w:noProof/>
            <w:webHidden/>
          </w:rPr>
          <w:instrText xml:space="preserve"> PAGEREF _Toc404758718 \h </w:instrText>
        </w:r>
        <w:r w:rsidR="00B81EF6">
          <w:rPr>
            <w:noProof/>
            <w:webHidden/>
          </w:rPr>
        </w:r>
        <w:r w:rsidR="00B81EF6">
          <w:rPr>
            <w:noProof/>
            <w:webHidden/>
          </w:rPr>
          <w:fldChar w:fldCharType="separate"/>
        </w:r>
        <w:r w:rsidR="00B81EF6">
          <w:rPr>
            <w:noProof/>
            <w:webHidden/>
          </w:rPr>
          <w:t>32</w:t>
        </w:r>
        <w:r w:rsidR="00B81EF6">
          <w:rPr>
            <w:noProof/>
            <w:webHidden/>
          </w:rPr>
          <w:fldChar w:fldCharType="end"/>
        </w:r>
      </w:hyperlink>
    </w:p>
    <w:p w:rsidR="00B81EF6" w:rsidRDefault="00254E36">
      <w:pPr>
        <w:pStyle w:val="TableofFigures"/>
        <w:tabs>
          <w:tab w:val="right" w:leader="dot" w:pos="9350"/>
        </w:tabs>
        <w:rPr>
          <w:rFonts w:eastAsiaTheme="minorEastAsia"/>
          <w:noProof/>
          <w:lang w:eastAsia="et-EE"/>
        </w:rPr>
      </w:pPr>
      <w:hyperlink w:anchor="_Toc404758719" w:history="1">
        <w:r w:rsidR="00B81EF6" w:rsidRPr="00E34565">
          <w:rPr>
            <w:rStyle w:val="Hyperlink"/>
            <w:noProof/>
            <w:lang w:val="en-GB"/>
          </w:rPr>
          <w:t>Table 21. When looking for a job, have you experienced, that the job advertisement you were interested in, had some criteria not related to potential workers’ skills, education, experience, etc.</w:t>
        </w:r>
        <w:r w:rsidR="00B81EF6">
          <w:rPr>
            <w:noProof/>
            <w:webHidden/>
          </w:rPr>
          <w:tab/>
        </w:r>
        <w:r w:rsidR="00B81EF6">
          <w:rPr>
            <w:noProof/>
            <w:webHidden/>
          </w:rPr>
          <w:fldChar w:fldCharType="begin"/>
        </w:r>
        <w:r w:rsidR="00B81EF6">
          <w:rPr>
            <w:noProof/>
            <w:webHidden/>
          </w:rPr>
          <w:instrText xml:space="preserve"> PAGEREF _Toc404758719 \h </w:instrText>
        </w:r>
        <w:r w:rsidR="00B81EF6">
          <w:rPr>
            <w:noProof/>
            <w:webHidden/>
          </w:rPr>
        </w:r>
        <w:r w:rsidR="00B81EF6">
          <w:rPr>
            <w:noProof/>
            <w:webHidden/>
          </w:rPr>
          <w:fldChar w:fldCharType="separate"/>
        </w:r>
        <w:r w:rsidR="00B81EF6">
          <w:rPr>
            <w:noProof/>
            <w:webHidden/>
          </w:rPr>
          <w:t>32</w:t>
        </w:r>
        <w:r w:rsidR="00B81EF6">
          <w:rPr>
            <w:noProof/>
            <w:webHidden/>
          </w:rPr>
          <w:fldChar w:fldCharType="end"/>
        </w:r>
      </w:hyperlink>
    </w:p>
    <w:p w:rsidR="00B81EF6" w:rsidRDefault="00254E36">
      <w:pPr>
        <w:pStyle w:val="TableofFigures"/>
        <w:tabs>
          <w:tab w:val="right" w:leader="dot" w:pos="9350"/>
        </w:tabs>
        <w:rPr>
          <w:rFonts w:eastAsiaTheme="minorEastAsia"/>
          <w:noProof/>
          <w:lang w:eastAsia="et-EE"/>
        </w:rPr>
      </w:pPr>
      <w:hyperlink w:anchor="_Toc404758720" w:history="1">
        <w:r w:rsidR="00B81EF6" w:rsidRPr="00E34565">
          <w:rPr>
            <w:rStyle w:val="Hyperlink"/>
            <w:noProof/>
            <w:lang w:val="en-GB"/>
          </w:rPr>
          <w:t xml:space="preserve">Table 22. Please specify, what were the criterias? </w:t>
        </w:r>
        <w:r w:rsidR="00B81EF6" w:rsidRPr="00E34565">
          <w:rPr>
            <w:rStyle w:val="Hyperlink"/>
            <w:i/>
            <w:noProof/>
            <w:lang w:val="en-GB"/>
          </w:rPr>
          <w:t>(% of those who have seen discriminating advertisements)</w:t>
        </w:r>
        <w:r w:rsidR="00B81EF6">
          <w:rPr>
            <w:noProof/>
            <w:webHidden/>
          </w:rPr>
          <w:tab/>
        </w:r>
        <w:r w:rsidR="00B81EF6">
          <w:rPr>
            <w:noProof/>
            <w:webHidden/>
          </w:rPr>
          <w:fldChar w:fldCharType="begin"/>
        </w:r>
        <w:r w:rsidR="00B81EF6">
          <w:rPr>
            <w:noProof/>
            <w:webHidden/>
          </w:rPr>
          <w:instrText xml:space="preserve"> PAGEREF _Toc404758720 \h </w:instrText>
        </w:r>
        <w:r w:rsidR="00B81EF6">
          <w:rPr>
            <w:noProof/>
            <w:webHidden/>
          </w:rPr>
        </w:r>
        <w:r w:rsidR="00B81EF6">
          <w:rPr>
            <w:noProof/>
            <w:webHidden/>
          </w:rPr>
          <w:fldChar w:fldCharType="separate"/>
        </w:r>
        <w:r w:rsidR="00B81EF6">
          <w:rPr>
            <w:noProof/>
            <w:webHidden/>
          </w:rPr>
          <w:t>32</w:t>
        </w:r>
        <w:r w:rsidR="00B81EF6">
          <w:rPr>
            <w:noProof/>
            <w:webHidden/>
          </w:rPr>
          <w:fldChar w:fldCharType="end"/>
        </w:r>
      </w:hyperlink>
    </w:p>
    <w:p w:rsidR="00B81EF6" w:rsidRDefault="00254E36">
      <w:pPr>
        <w:pStyle w:val="TableofFigures"/>
        <w:tabs>
          <w:tab w:val="right" w:leader="dot" w:pos="9350"/>
        </w:tabs>
        <w:rPr>
          <w:rFonts w:eastAsiaTheme="minorEastAsia"/>
          <w:noProof/>
          <w:lang w:eastAsia="et-EE"/>
        </w:rPr>
      </w:pPr>
      <w:hyperlink w:anchor="_Toc404758721" w:history="1">
        <w:r w:rsidR="00B81EF6" w:rsidRPr="00E34565">
          <w:rPr>
            <w:rStyle w:val="Hyperlink"/>
            <w:noProof/>
            <w:lang w:val="en-GB"/>
          </w:rPr>
          <w:t>Table 23. What channels have you used the most for finding a job?</w:t>
        </w:r>
        <w:r w:rsidR="00B81EF6">
          <w:rPr>
            <w:noProof/>
            <w:webHidden/>
          </w:rPr>
          <w:tab/>
        </w:r>
        <w:r w:rsidR="00B81EF6">
          <w:rPr>
            <w:noProof/>
            <w:webHidden/>
          </w:rPr>
          <w:fldChar w:fldCharType="begin"/>
        </w:r>
        <w:r w:rsidR="00B81EF6">
          <w:rPr>
            <w:noProof/>
            <w:webHidden/>
          </w:rPr>
          <w:instrText xml:space="preserve"> PAGEREF _Toc404758721 \h </w:instrText>
        </w:r>
        <w:r w:rsidR="00B81EF6">
          <w:rPr>
            <w:noProof/>
            <w:webHidden/>
          </w:rPr>
        </w:r>
        <w:r w:rsidR="00B81EF6">
          <w:rPr>
            <w:noProof/>
            <w:webHidden/>
          </w:rPr>
          <w:fldChar w:fldCharType="separate"/>
        </w:r>
        <w:r w:rsidR="00B81EF6">
          <w:rPr>
            <w:noProof/>
            <w:webHidden/>
          </w:rPr>
          <w:t>33</w:t>
        </w:r>
        <w:r w:rsidR="00B81EF6">
          <w:rPr>
            <w:noProof/>
            <w:webHidden/>
          </w:rPr>
          <w:fldChar w:fldCharType="end"/>
        </w:r>
      </w:hyperlink>
    </w:p>
    <w:p w:rsidR="00B81EF6" w:rsidRDefault="00254E36">
      <w:pPr>
        <w:pStyle w:val="TableofFigures"/>
        <w:tabs>
          <w:tab w:val="right" w:leader="dot" w:pos="9350"/>
        </w:tabs>
        <w:rPr>
          <w:rFonts w:eastAsiaTheme="minorEastAsia"/>
          <w:noProof/>
          <w:lang w:eastAsia="et-EE"/>
        </w:rPr>
      </w:pPr>
      <w:hyperlink w:anchor="_Toc404758722" w:history="1">
        <w:r w:rsidR="00B81EF6" w:rsidRPr="00E34565">
          <w:rPr>
            <w:rStyle w:val="Hyperlink"/>
            <w:noProof/>
            <w:lang w:val="en-GB"/>
          </w:rPr>
          <w:t>Table 24. For the job where you are working currently, what channels did you use for finding the job?</w:t>
        </w:r>
        <w:r w:rsidR="00B81EF6">
          <w:rPr>
            <w:noProof/>
            <w:webHidden/>
          </w:rPr>
          <w:tab/>
        </w:r>
        <w:r w:rsidR="00B81EF6">
          <w:rPr>
            <w:noProof/>
            <w:webHidden/>
          </w:rPr>
          <w:fldChar w:fldCharType="begin"/>
        </w:r>
        <w:r w:rsidR="00B81EF6">
          <w:rPr>
            <w:noProof/>
            <w:webHidden/>
          </w:rPr>
          <w:instrText xml:space="preserve"> PAGEREF _Toc404758722 \h </w:instrText>
        </w:r>
        <w:r w:rsidR="00B81EF6">
          <w:rPr>
            <w:noProof/>
            <w:webHidden/>
          </w:rPr>
        </w:r>
        <w:r w:rsidR="00B81EF6">
          <w:rPr>
            <w:noProof/>
            <w:webHidden/>
          </w:rPr>
          <w:fldChar w:fldCharType="separate"/>
        </w:r>
        <w:r w:rsidR="00B81EF6">
          <w:rPr>
            <w:noProof/>
            <w:webHidden/>
          </w:rPr>
          <w:t>33</w:t>
        </w:r>
        <w:r w:rsidR="00B81EF6">
          <w:rPr>
            <w:noProof/>
            <w:webHidden/>
          </w:rPr>
          <w:fldChar w:fldCharType="end"/>
        </w:r>
      </w:hyperlink>
    </w:p>
    <w:p w:rsidR="00B81EF6" w:rsidRDefault="00254E36">
      <w:pPr>
        <w:pStyle w:val="TableofFigures"/>
        <w:tabs>
          <w:tab w:val="right" w:leader="dot" w:pos="9350"/>
        </w:tabs>
        <w:rPr>
          <w:rFonts w:eastAsiaTheme="minorEastAsia"/>
          <w:noProof/>
          <w:lang w:eastAsia="et-EE"/>
        </w:rPr>
      </w:pPr>
      <w:hyperlink w:anchor="_Toc404758723" w:history="1">
        <w:r w:rsidR="00B81EF6" w:rsidRPr="00E34565">
          <w:rPr>
            <w:rStyle w:val="Hyperlink"/>
            <w:noProof/>
            <w:lang w:val="en-GB"/>
          </w:rPr>
          <w:t xml:space="preserve">Table 25. For the job where you are working currently, what channels did you use for finding the job? </w:t>
        </w:r>
        <w:r w:rsidR="00B81EF6" w:rsidRPr="00E34565">
          <w:rPr>
            <w:rStyle w:val="Hyperlink"/>
            <w:i/>
            <w:noProof/>
            <w:lang w:val="en-GB"/>
          </w:rPr>
          <w:t>(% of employees working in public or private sector)</w:t>
        </w:r>
        <w:r w:rsidR="00B81EF6">
          <w:rPr>
            <w:noProof/>
            <w:webHidden/>
          </w:rPr>
          <w:tab/>
        </w:r>
        <w:r w:rsidR="00B81EF6">
          <w:rPr>
            <w:noProof/>
            <w:webHidden/>
          </w:rPr>
          <w:fldChar w:fldCharType="begin"/>
        </w:r>
        <w:r w:rsidR="00B81EF6">
          <w:rPr>
            <w:noProof/>
            <w:webHidden/>
          </w:rPr>
          <w:instrText xml:space="preserve"> PAGEREF _Toc404758723 \h </w:instrText>
        </w:r>
        <w:r w:rsidR="00B81EF6">
          <w:rPr>
            <w:noProof/>
            <w:webHidden/>
          </w:rPr>
        </w:r>
        <w:r w:rsidR="00B81EF6">
          <w:rPr>
            <w:noProof/>
            <w:webHidden/>
          </w:rPr>
          <w:fldChar w:fldCharType="separate"/>
        </w:r>
        <w:r w:rsidR="00B81EF6">
          <w:rPr>
            <w:noProof/>
            <w:webHidden/>
          </w:rPr>
          <w:t>34</w:t>
        </w:r>
        <w:r w:rsidR="00B81EF6">
          <w:rPr>
            <w:noProof/>
            <w:webHidden/>
          </w:rPr>
          <w:fldChar w:fldCharType="end"/>
        </w:r>
      </w:hyperlink>
    </w:p>
    <w:p w:rsidR="00B81EF6" w:rsidRDefault="00254E36">
      <w:pPr>
        <w:pStyle w:val="TableofFigures"/>
        <w:tabs>
          <w:tab w:val="right" w:leader="dot" w:pos="9350"/>
        </w:tabs>
        <w:rPr>
          <w:rFonts w:eastAsiaTheme="minorEastAsia"/>
          <w:noProof/>
          <w:lang w:eastAsia="et-EE"/>
        </w:rPr>
      </w:pPr>
      <w:hyperlink w:anchor="_Toc404758724" w:history="1">
        <w:r w:rsidR="00B81EF6" w:rsidRPr="00E34565">
          <w:rPr>
            <w:rStyle w:val="Hyperlink"/>
            <w:noProof/>
            <w:lang w:val="en-GB"/>
          </w:rPr>
          <w:t>Table 26. Why didn’t you apply? (</w:t>
        </w:r>
        <w:r w:rsidR="00B81EF6" w:rsidRPr="00E34565">
          <w:rPr>
            <w:rStyle w:val="Hyperlink"/>
            <w:i/>
            <w:noProof/>
            <w:lang w:val="en-GB"/>
          </w:rPr>
          <w:t>% of those who did not apply for the higher/other position offered by their employer during last 2 years)</w:t>
        </w:r>
        <w:r w:rsidR="00B81EF6">
          <w:rPr>
            <w:noProof/>
            <w:webHidden/>
          </w:rPr>
          <w:tab/>
        </w:r>
        <w:r w:rsidR="00B81EF6">
          <w:rPr>
            <w:noProof/>
            <w:webHidden/>
          </w:rPr>
          <w:fldChar w:fldCharType="begin"/>
        </w:r>
        <w:r w:rsidR="00B81EF6">
          <w:rPr>
            <w:noProof/>
            <w:webHidden/>
          </w:rPr>
          <w:instrText xml:space="preserve"> PAGEREF _Toc404758724 \h </w:instrText>
        </w:r>
        <w:r w:rsidR="00B81EF6">
          <w:rPr>
            <w:noProof/>
            <w:webHidden/>
          </w:rPr>
        </w:r>
        <w:r w:rsidR="00B81EF6">
          <w:rPr>
            <w:noProof/>
            <w:webHidden/>
          </w:rPr>
          <w:fldChar w:fldCharType="separate"/>
        </w:r>
        <w:r w:rsidR="00B81EF6">
          <w:rPr>
            <w:noProof/>
            <w:webHidden/>
          </w:rPr>
          <w:t>35</w:t>
        </w:r>
        <w:r w:rsidR="00B81EF6">
          <w:rPr>
            <w:noProof/>
            <w:webHidden/>
          </w:rPr>
          <w:fldChar w:fldCharType="end"/>
        </w:r>
      </w:hyperlink>
    </w:p>
    <w:p w:rsidR="00B81EF6" w:rsidRDefault="00254E36">
      <w:pPr>
        <w:pStyle w:val="TableofFigures"/>
        <w:tabs>
          <w:tab w:val="right" w:leader="dot" w:pos="9350"/>
        </w:tabs>
        <w:rPr>
          <w:rFonts w:eastAsiaTheme="minorEastAsia"/>
          <w:noProof/>
          <w:lang w:eastAsia="et-EE"/>
        </w:rPr>
      </w:pPr>
      <w:hyperlink w:anchor="_Toc404758725" w:history="1">
        <w:r w:rsidR="00B81EF6" w:rsidRPr="00E34565">
          <w:rPr>
            <w:rStyle w:val="Hyperlink"/>
            <w:noProof/>
            <w:lang w:val="en-GB"/>
          </w:rPr>
          <w:t>Table 27. How many times have you got any premias/bonuses during last year?</w:t>
        </w:r>
        <w:r w:rsidR="00B81EF6">
          <w:rPr>
            <w:noProof/>
            <w:webHidden/>
          </w:rPr>
          <w:tab/>
        </w:r>
        <w:r w:rsidR="00B81EF6">
          <w:rPr>
            <w:noProof/>
            <w:webHidden/>
          </w:rPr>
          <w:fldChar w:fldCharType="begin"/>
        </w:r>
        <w:r w:rsidR="00B81EF6">
          <w:rPr>
            <w:noProof/>
            <w:webHidden/>
          </w:rPr>
          <w:instrText xml:space="preserve"> PAGEREF _Toc404758725 \h </w:instrText>
        </w:r>
        <w:r w:rsidR="00B81EF6">
          <w:rPr>
            <w:noProof/>
            <w:webHidden/>
          </w:rPr>
        </w:r>
        <w:r w:rsidR="00B81EF6">
          <w:rPr>
            <w:noProof/>
            <w:webHidden/>
          </w:rPr>
          <w:fldChar w:fldCharType="separate"/>
        </w:r>
        <w:r w:rsidR="00B81EF6">
          <w:rPr>
            <w:noProof/>
            <w:webHidden/>
          </w:rPr>
          <w:t>38</w:t>
        </w:r>
        <w:r w:rsidR="00B81EF6">
          <w:rPr>
            <w:noProof/>
            <w:webHidden/>
          </w:rPr>
          <w:fldChar w:fldCharType="end"/>
        </w:r>
      </w:hyperlink>
    </w:p>
    <w:p w:rsidR="00B81EF6" w:rsidRDefault="00254E36">
      <w:pPr>
        <w:pStyle w:val="TableofFigures"/>
        <w:tabs>
          <w:tab w:val="right" w:leader="dot" w:pos="9350"/>
        </w:tabs>
        <w:rPr>
          <w:rFonts w:eastAsiaTheme="minorEastAsia"/>
          <w:noProof/>
          <w:lang w:eastAsia="et-EE"/>
        </w:rPr>
      </w:pPr>
      <w:hyperlink w:anchor="_Toc404758726" w:history="1">
        <w:r w:rsidR="00B81EF6" w:rsidRPr="00E34565">
          <w:rPr>
            <w:rStyle w:val="Hyperlink"/>
            <w:noProof/>
            <w:lang w:val="en-GB"/>
          </w:rPr>
          <w:t>Table 28. If you think about your company/organization where you are working, do you agree or disagree with the assertions?</w:t>
        </w:r>
        <w:r w:rsidR="00B81EF6">
          <w:rPr>
            <w:noProof/>
            <w:webHidden/>
          </w:rPr>
          <w:tab/>
        </w:r>
        <w:r w:rsidR="00B81EF6">
          <w:rPr>
            <w:noProof/>
            <w:webHidden/>
          </w:rPr>
          <w:fldChar w:fldCharType="begin"/>
        </w:r>
        <w:r w:rsidR="00B81EF6">
          <w:rPr>
            <w:noProof/>
            <w:webHidden/>
          </w:rPr>
          <w:instrText xml:space="preserve"> PAGEREF _Toc404758726 \h </w:instrText>
        </w:r>
        <w:r w:rsidR="00B81EF6">
          <w:rPr>
            <w:noProof/>
            <w:webHidden/>
          </w:rPr>
        </w:r>
        <w:r w:rsidR="00B81EF6">
          <w:rPr>
            <w:noProof/>
            <w:webHidden/>
          </w:rPr>
          <w:fldChar w:fldCharType="separate"/>
        </w:r>
        <w:r w:rsidR="00B81EF6">
          <w:rPr>
            <w:noProof/>
            <w:webHidden/>
          </w:rPr>
          <w:t>39</w:t>
        </w:r>
        <w:r w:rsidR="00B81EF6">
          <w:rPr>
            <w:noProof/>
            <w:webHidden/>
          </w:rPr>
          <w:fldChar w:fldCharType="end"/>
        </w:r>
      </w:hyperlink>
    </w:p>
    <w:p w:rsidR="00B81EF6" w:rsidRDefault="00254E36">
      <w:pPr>
        <w:pStyle w:val="TableofFigures"/>
        <w:tabs>
          <w:tab w:val="right" w:leader="dot" w:pos="9350"/>
        </w:tabs>
        <w:rPr>
          <w:rFonts w:eastAsiaTheme="minorEastAsia"/>
          <w:noProof/>
          <w:lang w:eastAsia="et-EE"/>
        </w:rPr>
      </w:pPr>
      <w:hyperlink w:anchor="_Toc404758727" w:history="1">
        <w:r w:rsidR="00B81EF6" w:rsidRPr="00E34565">
          <w:rPr>
            <w:rStyle w:val="Hyperlink"/>
            <w:rFonts w:cstheme="minorHAnsi"/>
            <w:noProof/>
            <w:lang w:val="en-GB"/>
          </w:rPr>
          <w:t xml:space="preserve">Table 29. Do you feel that your current employer has ever treated you unrightfully in following matters? </w:t>
        </w:r>
        <w:r w:rsidR="00B81EF6" w:rsidRPr="00E34565">
          <w:rPr>
            <w:rStyle w:val="Hyperlink"/>
            <w:rFonts w:cstheme="minorHAnsi"/>
            <w:i/>
            <w:noProof/>
            <w:lang w:val="en-GB"/>
          </w:rPr>
          <w:t>% of those who answered "yes"</w:t>
        </w:r>
        <w:r w:rsidR="00B81EF6">
          <w:rPr>
            <w:noProof/>
            <w:webHidden/>
          </w:rPr>
          <w:tab/>
        </w:r>
        <w:r w:rsidR="00B81EF6">
          <w:rPr>
            <w:noProof/>
            <w:webHidden/>
          </w:rPr>
          <w:fldChar w:fldCharType="begin"/>
        </w:r>
        <w:r w:rsidR="00B81EF6">
          <w:rPr>
            <w:noProof/>
            <w:webHidden/>
          </w:rPr>
          <w:instrText xml:space="preserve"> PAGEREF _Toc404758727 \h </w:instrText>
        </w:r>
        <w:r w:rsidR="00B81EF6">
          <w:rPr>
            <w:noProof/>
            <w:webHidden/>
          </w:rPr>
        </w:r>
        <w:r w:rsidR="00B81EF6">
          <w:rPr>
            <w:noProof/>
            <w:webHidden/>
          </w:rPr>
          <w:fldChar w:fldCharType="separate"/>
        </w:r>
        <w:r w:rsidR="00B81EF6">
          <w:rPr>
            <w:noProof/>
            <w:webHidden/>
          </w:rPr>
          <w:t>40</w:t>
        </w:r>
        <w:r w:rsidR="00B81EF6">
          <w:rPr>
            <w:noProof/>
            <w:webHidden/>
          </w:rPr>
          <w:fldChar w:fldCharType="end"/>
        </w:r>
      </w:hyperlink>
    </w:p>
    <w:p w:rsidR="00B81EF6" w:rsidRDefault="00254E36">
      <w:pPr>
        <w:pStyle w:val="TableofFigures"/>
        <w:tabs>
          <w:tab w:val="right" w:leader="dot" w:pos="9350"/>
        </w:tabs>
        <w:rPr>
          <w:rFonts w:eastAsiaTheme="minorEastAsia"/>
          <w:noProof/>
          <w:lang w:eastAsia="et-EE"/>
        </w:rPr>
      </w:pPr>
      <w:hyperlink w:anchor="_Toc404758728" w:history="1">
        <w:r w:rsidR="00B81EF6" w:rsidRPr="00E34565">
          <w:rPr>
            <w:rStyle w:val="Hyperlink"/>
            <w:noProof/>
            <w:lang w:val="en-GB"/>
          </w:rPr>
          <w:t>Table 30. Have your extra working tasks been compensated?</w:t>
        </w:r>
        <w:r w:rsidR="00B81EF6">
          <w:rPr>
            <w:noProof/>
            <w:webHidden/>
          </w:rPr>
          <w:tab/>
        </w:r>
        <w:r w:rsidR="00B81EF6">
          <w:rPr>
            <w:noProof/>
            <w:webHidden/>
          </w:rPr>
          <w:fldChar w:fldCharType="begin"/>
        </w:r>
        <w:r w:rsidR="00B81EF6">
          <w:rPr>
            <w:noProof/>
            <w:webHidden/>
          </w:rPr>
          <w:instrText xml:space="preserve"> PAGEREF _Toc404758728 \h </w:instrText>
        </w:r>
        <w:r w:rsidR="00B81EF6">
          <w:rPr>
            <w:noProof/>
            <w:webHidden/>
          </w:rPr>
        </w:r>
        <w:r w:rsidR="00B81EF6">
          <w:rPr>
            <w:noProof/>
            <w:webHidden/>
          </w:rPr>
          <w:fldChar w:fldCharType="separate"/>
        </w:r>
        <w:r w:rsidR="00B81EF6">
          <w:rPr>
            <w:noProof/>
            <w:webHidden/>
          </w:rPr>
          <w:t>41</w:t>
        </w:r>
        <w:r w:rsidR="00B81EF6">
          <w:rPr>
            <w:noProof/>
            <w:webHidden/>
          </w:rPr>
          <w:fldChar w:fldCharType="end"/>
        </w:r>
      </w:hyperlink>
    </w:p>
    <w:p w:rsidR="00B81EF6" w:rsidRDefault="00254E36">
      <w:pPr>
        <w:pStyle w:val="TableofFigures"/>
        <w:tabs>
          <w:tab w:val="right" w:leader="dot" w:pos="9350"/>
        </w:tabs>
        <w:rPr>
          <w:rFonts w:eastAsiaTheme="minorEastAsia"/>
          <w:noProof/>
          <w:lang w:eastAsia="et-EE"/>
        </w:rPr>
      </w:pPr>
      <w:hyperlink w:anchor="_Toc404758729" w:history="1">
        <w:r w:rsidR="00B81EF6" w:rsidRPr="00E34565">
          <w:rPr>
            <w:rStyle w:val="Hyperlink"/>
            <w:noProof/>
            <w:lang w:val="en-GB"/>
          </w:rPr>
          <w:t>Table 31. Below are listed some labour market situations, please assess what do you think about such situations</w:t>
        </w:r>
        <w:r w:rsidR="00B81EF6">
          <w:rPr>
            <w:noProof/>
            <w:webHidden/>
          </w:rPr>
          <w:tab/>
        </w:r>
        <w:r w:rsidR="00B81EF6">
          <w:rPr>
            <w:noProof/>
            <w:webHidden/>
          </w:rPr>
          <w:fldChar w:fldCharType="begin"/>
        </w:r>
        <w:r w:rsidR="00B81EF6">
          <w:rPr>
            <w:noProof/>
            <w:webHidden/>
          </w:rPr>
          <w:instrText xml:space="preserve"> PAGEREF _Toc404758729 \h </w:instrText>
        </w:r>
        <w:r w:rsidR="00B81EF6">
          <w:rPr>
            <w:noProof/>
            <w:webHidden/>
          </w:rPr>
        </w:r>
        <w:r w:rsidR="00B81EF6">
          <w:rPr>
            <w:noProof/>
            <w:webHidden/>
          </w:rPr>
          <w:fldChar w:fldCharType="separate"/>
        </w:r>
        <w:r w:rsidR="00B81EF6">
          <w:rPr>
            <w:noProof/>
            <w:webHidden/>
          </w:rPr>
          <w:t>42</w:t>
        </w:r>
        <w:r w:rsidR="00B81EF6">
          <w:rPr>
            <w:noProof/>
            <w:webHidden/>
          </w:rPr>
          <w:fldChar w:fldCharType="end"/>
        </w:r>
      </w:hyperlink>
    </w:p>
    <w:p w:rsidR="00B81EF6" w:rsidRDefault="00024FE8">
      <w:pPr>
        <w:rPr>
          <w:noProof/>
        </w:rPr>
      </w:pPr>
      <w:r w:rsidRPr="006D49C1">
        <w:rPr>
          <w:lang w:val="en-GB"/>
        </w:rPr>
        <w:fldChar w:fldCharType="end"/>
      </w:r>
      <w:r w:rsidR="008F2876">
        <w:rPr>
          <w:lang w:val="en-GB"/>
        </w:rPr>
        <w:fldChar w:fldCharType="begin"/>
      </w:r>
      <w:r w:rsidR="008F2876">
        <w:rPr>
          <w:lang w:val="en-GB"/>
        </w:rPr>
        <w:instrText xml:space="preserve"> TOC \h \z \c "Figure" </w:instrText>
      </w:r>
      <w:r w:rsidR="008F2876">
        <w:rPr>
          <w:lang w:val="en-GB"/>
        </w:rPr>
        <w:fldChar w:fldCharType="separate"/>
      </w:r>
    </w:p>
    <w:p w:rsidR="00B81EF6" w:rsidRDefault="00254E36">
      <w:pPr>
        <w:pStyle w:val="TableofFigures"/>
        <w:tabs>
          <w:tab w:val="right" w:leader="dot" w:pos="9350"/>
        </w:tabs>
        <w:rPr>
          <w:rFonts w:eastAsiaTheme="minorEastAsia"/>
          <w:noProof/>
          <w:lang w:eastAsia="et-EE"/>
        </w:rPr>
      </w:pPr>
      <w:hyperlink w:anchor="_Toc404758730" w:history="1">
        <w:r w:rsidR="00B81EF6" w:rsidRPr="00C263F6">
          <w:rPr>
            <w:rStyle w:val="Hyperlink"/>
            <w:noProof/>
          </w:rPr>
          <w:t>Figure 1. The Average Monthly Nominal Salary of Women and Man in Georgia, 2011-2013 (GEL)</w:t>
        </w:r>
        <w:r w:rsidR="00B81EF6">
          <w:rPr>
            <w:noProof/>
            <w:webHidden/>
          </w:rPr>
          <w:tab/>
        </w:r>
        <w:r w:rsidR="00B81EF6">
          <w:rPr>
            <w:noProof/>
            <w:webHidden/>
          </w:rPr>
          <w:fldChar w:fldCharType="begin"/>
        </w:r>
        <w:r w:rsidR="00B81EF6">
          <w:rPr>
            <w:noProof/>
            <w:webHidden/>
          </w:rPr>
          <w:instrText xml:space="preserve"> PAGEREF _Toc404758730 \h </w:instrText>
        </w:r>
        <w:r w:rsidR="00B81EF6">
          <w:rPr>
            <w:noProof/>
            <w:webHidden/>
          </w:rPr>
        </w:r>
        <w:r w:rsidR="00B81EF6">
          <w:rPr>
            <w:noProof/>
            <w:webHidden/>
          </w:rPr>
          <w:fldChar w:fldCharType="separate"/>
        </w:r>
        <w:r w:rsidR="00B81EF6">
          <w:rPr>
            <w:noProof/>
            <w:webHidden/>
          </w:rPr>
          <w:t>9</w:t>
        </w:r>
        <w:r w:rsidR="00B81EF6">
          <w:rPr>
            <w:noProof/>
            <w:webHidden/>
          </w:rPr>
          <w:fldChar w:fldCharType="end"/>
        </w:r>
      </w:hyperlink>
    </w:p>
    <w:p w:rsidR="00B81EF6" w:rsidRDefault="00254E36">
      <w:pPr>
        <w:pStyle w:val="TableofFigures"/>
        <w:tabs>
          <w:tab w:val="right" w:leader="dot" w:pos="9350"/>
        </w:tabs>
        <w:rPr>
          <w:rFonts w:eastAsiaTheme="minorEastAsia"/>
          <w:noProof/>
          <w:lang w:eastAsia="et-EE"/>
        </w:rPr>
      </w:pPr>
      <w:hyperlink w:anchor="_Toc404758731" w:history="1">
        <w:r w:rsidR="00B81EF6" w:rsidRPr="00C263F6">
          <w:rPr>
            <w:rStyle w:val="Hyperlink"/>
            <w:noProof/>
          </w:rPr>
          <w:t>Figure 2. Economically Inactive women and man in Georgia, 2009-2013 (%)</w:t>
        </w:r>
        <w:r w:rsidR="00B81EF6">
          <w:rPr>
            <w:noProof/>
            <w:webHidden/>
          </w:rPr>
          <w:tab/>
        </w:r>
        <w:r w:rsidR="00B81EF6">
          <w:rPr>
            <w:noProof/>
            <w:webHidden/>
          </w:rPr>
          <w:fldChar w:fldCharType="begin"/>
        </w:r>
        <w:r w:rsidR="00B81EF6">
          <w:rPr>
            <w:noProof/>
            <w:webHidden/>
          </w:rPr>
          <w:instrText xml:space="preserve"> PAGEREF _Toc404758731 \h </w:instrText>
        </w:r>
        <w:r w:rsidR="00B81EF6">
          <w:rPr>
            <w:noProof/>
            <w:webHidden/>
          </w:rPr>
        </w:r>
        <w:r w:rsidR="00B81EF6">
          <w:rPr>
            <w:noProof/>
            <w:webHidden/>
          </w:rPr>
          <w:fldChar w:fldCharType="separate"/>
        </w:r>
        <w:r w:rsidR="00B81EF6">
          <w:rPr>
            <w:noProof/>
            <w:webHidden/>
          </w:rPr>
          <w:t>10</w:t>
        </w:r>
        <w:r w:rsidR="00B81EF6">
          <w:rPr>
            <w:noProof/>
            <w:webHidden/>
          </w:rPr>
          <w:fldChar w:fldCharType="end"/>
        </w:r>
      </w:hyperlink>
    </w:p>
    <w:p w:rsidR="00B81EF6" w:rsidRDefault="00254E36">
      <w:pPr>
        <w:pStyle w:val="TableofFigures"/>
        <w:tabs>
          <w:tab w:val="right" w:leader="dot" w:pos="9350"/>
        </w:tabs>
        <w:rPr>
          <w:rFonts w:eastAsiaTheme="minorEastAsia"/>
          <w:noProof/>
          <w:lang w:eastAsia="et-EE"/>
        </w:rPr>
      </w:pPr>
      <w:hyperlink w:anchor="_Toc404758732" w:history="1">
        <w:r w:rsidR="00B81EF6" w:rsidRPr="00C263F6">
          <w:rPr>
            <w:rStyle w:val="Hyperlink"/>
            <w:noProof/>
            <w:lang w:val="en-GB"/>
          </w:rPr>
          <w:t>Figure 3. Average Salary Distribution</w:t>
        </w:r>
        <w:r w:rsidR="00B81EF6">
          <w:rPr>
            <w:noProof/>
            <w:webHidden/>
          </w:rPr>
          <w:tab/>
        </w:r>
        <w:r w:rsidR="00B81EF6">
          <w:rPr>
            <w:noProof/>
            <w:webHidden/>
          </w:rPr>
          <w:fldChar w:fldCharType="begin"/>
        </w:r>
        <w:r w:rsidR="00B81EF6">
          <w:rPr>
            <w:noProof/>
            <w:webHidden/>
          </w:rPr>
          <w:instrText xml:space="preserve"> PAGEREF _Toc404758732 \h </w:instrText>
        </w:r>
        <w:r w:rsidR="00B81EF6">
          <w:rPr>
            <w:noProof/>
            <w:webHidden/>
          </w:rPr>
        </w:r>
        <w:r w:rsidR="00B81EF6">
          <w:rPr>
            <w:noProof/>
            <w:webHidden/>
          </w:rPr>
          <w:fldChar w:fldCharType="separate"/>
        </w:r>
        <w:r w:rsidR="00B81EF6">
          <w:rPr>
            <w:noProof/>
            <w:webHidden/>
          </w:rPr>
          <w:t>24</w:t>
        </w:r>
        <w:r w:rsidR="00B81EF6">
          <w:rPr>
            <w:noProof/>
            <w:webHidden/>
          </w:rPr>
          <w:fldChar w:fldCharType="end"/>
        </w:r>
      </w:hyperlink>
    </w:p>
    <w:p w:rsidR="00B81EF6" w:rsidRDefault="00254E36">
      <w:pPr>
        <w:pStyle w:val="TableofFigures"/>
        <w:tabs>
          <w:tab w:val="right" w:leader="dot" w:pos="9350"/>
        </w:tabs>
        <w:rPr>
          <w:rFonts w:eastAsiaTheme="minorEastAsia"/>
          <w:noProof/>
          <w:lang w:eastAsia="et-EE"/>
        </w:rPr>
      </w:pPr>
      <w:hyperlink w:anchor="_Toc404758733" w:history="1">
        <w:r w:rsidR="00B81EF6" w:rsidRPr="00C263F6">
          <w:rPr>
            <w:rStyle w:val="Hyperlink"/>
            <w:noProof/>
            <w:lang w:val="en-GB"/>
          </w:rPr>
          <w:t>Figure 4. Women's educational level and average range of salary</w:t>
        </w:r>
        <w:r w:rsidR="00B81EF6">
          <w:rPr>
            <w:noProof/>
            <w:webHidden/>
          </w:rPr>
          <w:tab/>
        </w:r>
        <w:r w:rsidR="00B81EF6">
          <w:rPr>
            <w:noProof/>
            <w:webHidden/>
          </w:rPr>
          <w:fldChar w:fldCharType="begin"/>
        </w:r>
        <w:r w:rsidR="00B81EF6">
          <w:rPr>
            <w:noProof/>
            <w:webHidden/>
          </w:rPr>
          <w:instrText xml:space="preserve"> PAGEREF _Toc404758733 \h </w:instrText>
        </w:r>
        <w:r w:rsidR="00B81EF6">
          <w:rPr>
            <w:noProof/>
            <w:webHidden/>
          </w:rPr>
        </w:r>
        <w:r w:rsidR="00B81EF6">
          <w:rPr>
            <w:noProof/>
            <w:webHidden/>
          </w:rPr>
          <w:fldChar w:fldCharType="separate"/>
        </w:r>
        <w:r w:rsidR="00B81EF6">
          <w:rPr>
            <w:noProof/>
            <w:webHidden/>
          </w:rPr>
          <w:t>25</w:t>
        </w:r>
        <w:r w:rsidR="00B81EF6">
          <w:rPr>
            <w:noProof/>
            <w:webHidden/>
          </w:rPr>
          <w:fldChar w:fldCharType="end"/>
        </w:r>
      </w:hyperlink>
    </w:p>
    <w:p w:rsidR="00B81EF6" w:rsidRDefault="00254E36">
      <w:pPr>
        <w:pStyle w:val="TableofFigures"/>
        <w:tabs>
          <w:tab w:val="right" w:leader="dot" w:pos="9350"/>
        </w:tabs>
        <w:rPr>
          <w:rFonts w:eastAsiaTheme="minorEastAsia"/>
          <w:noProof/>
          <w:lang w:eastAsia="et-EE"/>
        </w:rPr>
      </w:pPr>
      <w:hyperlink w:anchor="_Toc404758734" w:history="1">
        <w:r w:rsidR="00B81EF6" w:rsidRPr="00C263F6">
          <w:rPr>
            <w:rStyle w:val="Hyperlink"/>
            <w:noProof/>
            <w:lang w:val="en-GB"/>
          </w:rPr>
          <w:t>Figure 5. Men's educational level and average range of salary</w:t>
        </w:r>
        <w:r w:rsidR="00B81EF6">
          <w:rPr>
            <w:noProof/>
            <w:webHidden/>
          </w:rPr>
          <w:tab/>
        </w:r>
        <w:r w:rsidR="00B81EF6">
          <w:rPr>
            <w:noProof/>
            <w:webHidden/>
          </w:rPr>
          <w:fldChar w:fldCharType="begin"/>
        </w:r>
        <w:r w:rsidR="00B81EF6">
          <w:rPr>
            <w:noProof/>
            <w:webHidden/>
          </w:rPr>
          <w:instrText xml:space="preserve"> PAGEREF _Toc404758734 \h </w:instrText>
        </w:r>
        <w:r w:rsidR="00B81EF6">
          <w:rPr>
            <w:noProof/>
            <w:webHidden/>
          </w:rPr>
        </w:r>
        <w:r w:rsidR="00B81EF6">
          <w:rPr>
            <w:noProof/>
            <w:webHidden/>
          </w:rPr>
          <w:fldChar w:fldCharType="separate"/>
        </w:r>
        <w:r w:rsidR="00B81EF6">
          <w:rPr>
            <w:noProof/>
            <w:webHidden/>
          </w:rPr>
          <w:t>26</w:t>
        </w:r>
        <w:r w:rsidR="00B81EF6">
          <w:rPr>
            <w:noProof/>
            <w:webHidden/>
          </w:rPr>
          <w:fldChar w:fldCharType="end"/>
        </w:r>
      </w:hyperlink>
    </w:p>
    <w:p w:rsidR="00B81EF6" w:rsidRDefault="00254E36">
      <w:pPr>
        <w:pStyle w:val="TableofFigures"/>
        <w:tabs>
          <w:tab w:val="right" w:leader="dot" w:pos="9350"/>
        </w:tabs>
        <w:rPr>
          <w:rFonts w:eastAsiaTheme="minorEastAsia"/>
          <w:noProof/>
          <w:lang w:eastAsia="et-EE"/>
        </w:rPr>
      </w:pPr>
      <w:hyperlink w:anchor="_Toc404758735" w:history="1">
        <w:r w:rsidR="00B81EF6" w:rsidRPr="00C263F6">
          <w:rPr>
            <w:rStyle w:val="Hyperlink"/>
            <w:noProof/>
            <w:lang w:val="en-GB"/>
          </w:rPr>
          <w:t>Figure 6. What are the compensations/benefits?</w:t>
        </w:r>
        <w:r w:rsidR="00B81EF6">
          <w:rPr>
            <w:noProof/>
            <w:webHidden/>
          </w:rPr>
          <w:tab/>
        </w:r>
        <w:r w:rsidR="00B81EF6">
          <w:rPr>
            <w:noProof/>
            <w:webHidden/>
          </w:rPr>
          <w:fldChar w:fldCharType="begin"/>
        </w:r>
        <w:r w:rsidR="00B81EF6">
          <w:rPr>
            <w:noProof/>
            <w:webHidden/>
          </w:rPr>
          <w:instrText xml:space="preserve"> PAGEREF _Toc404758735 \h </w:instrText>
        </w:r>
        <w:r w:rsidR="00B81EF6">
          <w:rPr>
            <w:noProof/>
            <w:webHidden/>
          </w:rPr>
        </w:r>
        <w:r w:rsidR="00B81EF6">
          <w:rPr>
            <w:noProof/>
            <w:webHidden/>
          </w:rPr>
          <w:fldChar w:fldCharType="separate"/>
        </w:r>
        <w:r w:rsidR="00B81EF6">
          <w:rPr>
            <w:noProof/>
            <w:webHidden/>
          </w:rPr>
          <w:t>38</w:t>
        </w:r>
        <w:r w:rsidR="00B81EF6">
          <w:rPr>
            <w:noProof/>
            <w:webHidden/>
          </w:rPr>
          <w:fldChar w:fldCharType="end"/>
        </w:r>
      </w:hyperlink>
    </w:p>
    <w:p w:rsidR="00F9708C" w:rsidRPr="006D49C1" w:rsidRDefault="008F2876">
      <w:pPr>
        <w:rPr>
          <w:lang w:val="en-GB"/>
        </w:rPr>
      </w:pPr>
      <w:r>
        <w:rPr>
          <w:lang w:val="en-GB"/>
        </w:rPr>
        <w:fldChar w:fldCharType="end"/>
      </w:r>
      <w:r w:rsidR="00F9708C" w:rsidRPr="006D49C1">
        <w:rPr>
          <w:lang w:val="en-GB"/>
        </w:rPr>
        <w:br w:type="page"/>
      </w:r>
    </w:p>
    <w:p w:rsidR="00F9708C" w:rsidRPr="006D49C1" w:rsidRDefault="00F9708C" w:rsidP="00F7332F">
      <w:pPr>
        <w:pStyle w:val="Heading1"/>
        <w:jc w:val="both"/>
      </w:pPr>
      <w:bookmarkStart w:id="9" w:name="_Toc404680454"/>
      <w:bookmarkStart w:id="10" w:name="_Toc404758661"/>
      <w:r w:rsidRPr="006D49C1">
        <w:lastRenderedPageBreak/>
        <w:t>Introduction</w:t>
      </w:r>
      <w:bookmarkEnd w:id="9"/>
      <w:bookmarkEnd w:id="10"/>
    </w:p>
    <w:p w:rsidR="001700A4" w:rsidRPr="006D49C1" w:rsidRDefault="001700A4" w:rsidP="00F7332F">
      <w:pPr>
        <w:spacing w:before="120" w:after="120"/>
        <w:jc w:val="both"/>
        <w:rPr>
          <w:b/>
          <w:lang w:val="en-GB"/>
        </w:rPr>
      </w:pPr>
      <w:r w:rsidRPr="006D49C1">
        <w:rPr>
          <w:lang w:val="en-GB"/>
        </w:rPr>
        <w:t>The current study „Gender equality in employment“ focuses on gender, based on social constructionist theory. According to the social constructionist theory gender is socially constructed and the gender differences are not based on person’s biology. Gender is not only socialized into our personalities, it also sets the parameters for interaction expectations and is built into our social institutions (Lorber 1994, Risman 1998, Blair-Loy 2003). People’s preferences are socially constructed through labour market, but also through family and other social institutions (Bettio, Verashchagina 2009).</w:t>
      </w:r>
    </w:p>
    <w:p w:rsidR="001700A4" w:rsidRPr="006D49C1" w:rsidRDefault="001700A4" w:rsidP="00F7332F">
      <w:pPr>
        <w:spacing w:before="120" w:after="120"/>
        <w:jc w:val="both"/>
        <w:rPr>
          <w:lang w:val="en-GB"/>
        </w:rPr>
      </w:pPr>
      <w:r w:rsidRPr="006D49C1">
        <w:rPr>
          <w:lang w:val="en-GB"/>
        </w:rPr>
        <w:t xml:space="preserve">The situation of men and women in labour market reflects the situation of gender equality in society. In every society gender inequality reveals itself within the labour market (Vainu </w:t>
      </w:r>
      <w:r w:rsidRPr="006D49C1">
        <w:rPr>
          <w:i/>
          <w:lang w:val="en-GB"/>
        </w:rPr>
        <w:t>et al.</w:t>
      </w:r>
      <w:r w:rsidRPr="006D49C1">
        <w:rPr>
          <w:lang w:val="en-GB"/>
        </w:rPr>
        <w:t xml:space="preserve"> 2010). Gender stereotypes and attitudes prevalent in societies influence women’s and men’s position in everyday life and labour market. For instance, what is regarded as appropriate and desirable in boys’ and girls’ upbringings is later replicated as the gender-segregated labour market. Moreover, the division of domestic chores and the double burden that women face has an effect on women’s ambitions and ability to have a career. Furthermore the prevalence of sexual harassment and attitudes toward prostitution clearly reflect the gendered power relations in a society. In addition to the former, domestic violence has also had an impact on people’s physical and mental health and coping. It also influences violence victims’ capability to work at and cope with a job. Thus the dominant gender stereotypes and attitudes have a direct or indirect impact on a persons’ self-actualisation in their work life. </w:t>
      </w:r>
    </w:p>
    <w:p w:rsidR="001700A4" w:rsidRPr="006D49C1" w:rsidRDefault="001700A4" w:rsidP="00F7332F">
      <w:pPr>
        <w:spacing w:before="120" w:after="120"/>
        <w:jc w:val="both"/>
        <w:rPr>
          <w:lang w:val="en-GB"/>
        </w:rPr>
      </w:pPr>
      <w:r w:rsidRPr="006D49C1">
        <w:rPr>
          <w:lang w:val="en-GB"/>
        </w:rPr>
        <w:t xml:space="preserve">The characteristics and the way of working is a significant part of person’s identity and the income earned by working is one of the most important guaranties in order to avoid poverty and to manage with basic needs of life. If the gender is socially structured, also work and working are part of creating femininity and masculinity. In every sphere of life, people and institutions create femininity, masculinity and gender-based power-relations by their everyday behaviour and practices (Butler 1990, West </w:t>
      </w:r>
      <w:r w:rsidRPr="006D49C1">
        <w:rPr>
          <w:i/>
          <w:lang w:val="en-GB"/>
        </w:rPr>
        <w:t>et al.</w:t>
      </w:r>
      <w:r w:rsidRPr="006D49C1">
        <w:rPr>
          <w:lang w:val="en-GB"/>
        </w:rPr>
        <w:t xml:space="preserve"> 1991). This is also relevant in work life. Thus it is important to study the attitude of work, work and family life reconciliation, working conditions, what is the position of men and women in work life, what are the differences in </w:t>
      </w:r>
      <w:r w:rsidR="00A76F50">
        <w:rPr>
          <w:rFonts w:ascii="Sylfaen" w:hAnsi="Sylfaen"/>
          <w:lang w:val="en-US"/>
        </w:rPr>
        <w:t xml:space="preserve">positions </w:t>
      </w:r>
      <w:r w:rsidRPr="006D49C1">
        <w:rPr>
          <w:lang w:val="en-GB"/>
        </w:rPr>
        <w:t xml:space="preserve">occupied by men and women. </w:t>
      </w:r>
    </w:p>
    <w:p w:rsidR="001700A4" w:rsidRPr="006D49C1" w:rsidRDefault="001700A4" w:rsidP="00F7332F">
      <w:pPr>
        <w:spacing w:before="120" w:after="120"/>
        <w:jc w:val="both"/>
        <w:rPr>
          <w:lang w:val="en-GB"/>
        </w:rPr>
      </w:pPr>
      <w:r w:rsidRPr="006D49C1">
        <w:rPr>
          <w:lang w:val="en-GB"/>
        </w:rPr>
        <w:t xml:space="preserve">Gender inequality in labour market does not impair only women, but it has an influence also towards men, who seem in better situation in labour market than women. For example the gender segregation (occupational as well as sectorial) may limit the possibilities of men and women, who might not have the possibility to implement their potential in occupations they would like. The economic recession had a greater impact on men’s unemployment as the financial crises hit more the construction and real estate sector, which are male-dominated. </w:t>
      </w:r>
    </w:p>
    <w:p w:rsidR="001700A4" w:rsidRPr="006D49C1" w:rsidRDefault="001700A4" w:rsidP="00F7332F">
      <w:pPr>
        <w:spacing w:before="120" w:after="120"/>
        <w:jc w:val="both"/>
        <w:rPr>
          <w:lang w:val="en-GB"/>
        </w:rPr>
      </w:pPr>
      <w:r w:rsidRPr="006D49C1">
        <w:rPr>
          <w:lang w:val="en-GB"/>
        </w:rPr>
        <w:t xml:space="preserve">Unequal treatment in case of working conditions is something women have to deal with in their everyday working life. The situations where women can experience unequal treatment are gender-based discrimination as well as gender and sex-based harassment in workplace (see the paragraph below). </w:t>
      </w:r>
    </w:p>
    <w:p w:rsidR="001700A4" w:rsidRPr="006D49C1" w:rsidRDefault="001700A4" w:rsidP="00F7332F">
      <w:pPr>
        <w:autoSpaceDE w:val="0"/>
        <w:autoSpaceDN w:val="0"/>
        <w:adjustRightInd w:val="0"/>
        <w:spacing w:before="120" w:after="120"/>
        <w:jc w:val="both"/>
        <w:rPr>
          <w:lang w:val="en-GB"/>
        </w:rPr>
      </w:pPr>
      <w:r w:rsidRPr="006D49C1">
        <w:rPr>
          <w:lang w:val="en-GB"/>
        </w:rPr>
        <w:t xml:space="preserve">Discrimination can influence women’s position in labour market, segregation in education and labour market and also gender pay gap. Gender discrimination is a situation, where one person is treated differently due to person’s gender, race, age, sexual orientation, etc. In labour market this could lead to </w:t>
      </w:r>
      <w:r w:rsidRPr="006D49C1">
        <w:rPr>
          <w:lang w:val="en-GB"/>
        </w:rPr>
        <w:lastRenderedPageBreak/>
        <w:t xml:space="preserve">a situation, where women and men working in same position, with the same productivity, earn different salary or where recruitment of people with same skills and experience, depends on gender. </w:t>
      </w:r>
    </w:p>
    <w:p w:rsidR="001700A4" w:rsidRPr="006D49C1" w:rsidRDefault="001700A4" w:rsidP="00F7332F">
      <w:pPr>
        <w:spacing w:before="120" w:after="120"/>
        <w:jc w:val="both"/>
        <w:rPr>
          <w:lang w:val="en-GB"/>
        </w:rPr>
      </w:pPr>
      <w:r w:rsidRPr="006D49C1">
        <w:rPr>
          <w:lang w:val="en-GB"/>
        </w:rPr>
        <w:t xml:space="preserve">The main purpose of the study „Gender equality in employment" is to find out: </w:t>
      </w:r>
    </w:p>
    <w:p w:rsidR="001700A4" w:rsidRPr="006D49C1" w:rsidRDefault="001700A4" w:rsidP="00F7332F">
      <w:pPr>
        <w:pStyle w:val="ListParagraph"/>
        <w:numPr>
          <w:ilvl w:val="0"/>
          <w:numId w:val="4"/>
        </w:numPr>
        <w:spacing w:before="120" w:after="120" w:line="240" w:lineRule="auto"/>
        <w:jc w:val="both"/>
        <w:rPr>
          <w:lang w:val="en-GB"/>
        </w:rPr>
      </w:pPr>
      <w:r w:rsidRPr="006D49C1">
        <w:rPr>
          <w:lang w:val="en-GB"/>
        </w:rPr>
        <w:t>the main focal points of gender discrimination in Georgian labour market</w:t>
      </w:r>
      <w:r w:rsidR="006F4083">
        <w:rPr>
          <w:lang w:val="en-GB"/>
        </w:rPr>
        <w:t>;</w:t>
      </w:r>
    </w:p>
    <w:p w:rsidR="001700A4" w:rsidRPr="006D49C1" w:rsidRDefault="001700A4" w:rsidP="00F7332F">
      <w:pPr>
        <w:pStyle w:val="ListParagraph"/>
        <w:spacing w:before="120" w:after="120" w:line="240" w:lineRule="auto"/>
        <w:ind w:left="1080"/>
        <w:jc w:val="both"/>
        <w:rPr>
          <w:lang w:val="en-GB"/>
        </w:rPr>
      </w:pPr>
    </w:p>
    <w:p w:rsidR="001700A4" w:rsidRPr="006D49C1" w:rsidRDefault="001700A4" w:rsidP="00F7332F">
      <w:pPr>
        <w:pStyle w:val="ListParagraph"/>
        <w:numPr>
          <w:ilvl w:val="0"/>
          <w:numId w:val="4"/>
        </w:numPr>
        <w:spacing w:before="120" w:after="120" w:line="240" w:lineRule="auto"/>
        <w:jc w:val="both"/>
        <w:rPr>
          <w:lang w:val="en-GB"/>
        </w:rPr>
      </w:pPr>
      <w:r w:rsidRPr="006D49C1">
        <w:rPr>
          <w:lang w:val="en-GB"/>
        </w:rPr>
        <w:t xml:space="preserve">the awareness </w:t>
      </w:r>
      <w:r w:rsidR="006F4083">
        <w:rPr>
          <w:lang w:val="en-GB"/>
        </w:rPr>
        <w:t xml:space="preserve">and the main risk groups </w:t>
      </w:r>
      <w:r w:rsidRPr="006D49C1">
        <w:rPr>
          <w:lang w:val="en-GB"/>
        </w:rPr>
        <w:t>of gender equality and discrimination among employers</w:t>
      </w:r>
      <w:r w:rsidR="006F4083">
        <w:rPr>
          <w:lang w:val="en-GB"/>
        </w:rPr>
        <w:t>;</w:t>
      </w:r>
    </w:p>
    <w:p w:rsidR="001700A4" w:rsidRPr="006D49C1" w:rsidRDefault="001700A4" w:rsidP="00F7332F">
      <w:pPr>
        <w:autoSpaceDE w:val="0"/>
        <w:autoSpaceDN w:val="0"/>
        <w:adjustRightInd w:val="0"/>
        <w:spacing w:before="120" w:after="120"/>
        <w:jc w:val="both"/>
        <w:rPr>
          <w:lang w:val="en-GB"/>
        </w:rPr>
      </w:pPr>
      <w:r w:rsidRPr="006D49C1">
        <w:rPr>
          <w:lang w:val="en-GB"/>
        </w:rPr>
        <w:t xml:space="preserve">In order to study the above proposed, the study will focus on the areas of gender inequality and discrimination in employment pointed out in various international studies, researches and theories. The more detailed topics studied in the survey will be: recruitment, training and promotion, firing, wages, benefits, equality of treatment and (gender and sexual) harassment. Based on various literatures about gender discrimination in employment, in the mentioned categories gender discrimination may take place mostly. </w:t>
      </w:r>
    </w:p>
    <w:p w:rsidR="001700A4" w:rsidRPr="006D49C1" w:rsidRDefault="001700A4" w:rsidP="00F7332F">
      <w:pPr>
        <w:autoSpaceDE w:val="0"/>
        <w:autoSpaceDN w:val="0"/>
        <w:adjustRightInd w:val="0"/>
        <w:spacing w:before="120" w:after="120"/>
        <w:jc w:val="both"/>
        <w:rPr>
          <w:lang w:val="en-GB"/>
        </w:rPr>
      </w:pPr>
      <w:r w:rsidRPr="006D49C1">
        <w:rPr>
          <w:lang w:val="en-GB"/>
        </w:rPr>
        <w:t>There will be a survey conducted among employees which will include sections concentrating on recruitment, training and promotion, firing, wages, benefits, equality of treatment and (gender and sexual) harassment. In the following paragraphs the fields are more explicated and also hypothesis are raised. The conducted survey aims to prove or disprove the hypothesis.</w:t>
      </w:r>
    </w:p>
    <w:p w:rsidR="00C8432B" w:rsidRPr="006D49C1" w:rsidRDefault="00C8432B" w:rsidP="00F7332F">
      <w:pPr>
        <w:pStyle w:val="Heading1"/>
        <w:jc w:val="both"/>
      </w:pPr>
      <w:bookmarkStart w:id="11" w:name="_Toc404680455"/>
      <w:bookmarkStart w:id="12" w:name="_Toc404758662"/>
      <w:r w:rsidRPr="006D49C1">
        <w:t>Literature review</w:t>
      </w:r>
      <w:r w:rsidR="00187BCF" w:rsidRPr="006D49C1">
        <w:t xml:space="preserve"> on discrimination at workplace</w:t>
      </w:r>
      <w:bookmarkEnd w:id="11"/>
      <w:bookmarkEnd w:id="12"/>
    </w:p>
    <w:p w:rsidR="00187BCF" w:rsidRDefault="00187BCF" w:rsidP="00F7332F">
      <w:pPr>
        <w:pStyle w:val="Heading2"/>
        <w:numPr>
          <w:ilvl w:val="1"/>
          <w:numId w:val="1"/>
        </w:numPr>
        <w:jc w:val="both"/>
        <w:rPr>
          <w:lang w:val="en-GB"/>
        </w:rPr>
      </w:pPr>
      <w:bookmarkStart w:id="13" w:name="_Toc404680456"/>
      <w:bookmarkStart w:id="14" w:name="_Toc404758663"/>
      <w:r w:rsidRPr="006D49C1">
        <w:rPr>
          <w:lang w:val="en-GB"/>
        </w:rPr>
        <w:t>Overview of the researches and surveys related to gender equality in Georgia</w:t>
      </w:r>
      <w:bookmarkEnd w:id="13"/>
      <w:bookmarkEnd w:id="14"/>
    </w:p>
    <w:p w:rsidR="00C82B8F" w:rsidRPr="00C82B8F" w:rsidRDefault="00C82B8F" w:rsidP="00F7332F">
      <w:pPr>
        <w:jc w:val="both"/>
        <w:rPr>
          <w:lang w:val="en-GB"/>
        </w:rPr>
      </w:pPr>
      <w:r w:rsidRPr="00C82B8F">
        <w:rPr>
          <w:lang w:val="en-GB"/>
        </w:rPr>
        <w:t xml:space="preserve">Gender inequality in </w:t>
      </w:r>
      <w:r w:rsidR="00F7332F" w:rsidRPr="00C82B8F">
        <w:rPr>
          <w:lang w:val="en-GB"/>
        </w:rPr>
        <w:t>labour</w:t>
      </w:r>
      <w:r w:rsidRPr="00C82B8F">
        <w:rPr>
          <w:lang w:val="en-GB"/>
        </w:rPr>
        <w:t xml:space="preserve"> market and income in Georgia is overwhelmingly clear by examining the disparities in average salaries and </w:t>
      </w:r>
      <w:r w:rsidR="00F7332F" w:rsidRPr="00C82B8F">
        <w:rPr>
          <w:lang w:val="en-GB"/>
        </w:rPr>
        <w:t>labour</w:t>
      </w:r>
      <w:r w:rsidRPr="00C82B8F">
        <w:rPr>
          <w:lang w:val="en-GB"/>
        </w:rPr>
        <w:t xml:space="preserve"> market participation of man and women. Horizontal and vertical segregation is suggested by the existing data, but it is insufficient to draw the definite conclusions on this regard.  The further research and representative evidence is needed in the areas of gender-related sexual harassment, discrimination in hiring and firing, bonuses and benefits and work-life reconciliation. </w:t>
      </w:r>
    </w:p>
    <w:p w:rsidR="00C82B8F" w:rsidRDefault="00C82B8F" w:rsidP="00F7332F">
      <w:pPr>
        <w:jc w:val="both"/>
        <w:rPr>
          <w:lang w:val="en-GB"/>
        </w:rPr>
      </w:pPr>
      <w:r w:rsidRPr="00C82B8F">
        <w:rPr>
          <w:lang w:val="en-GB"/>
        </w:rPr>
        <w:t>The Georgian Bureau of Statistics annually provides the gender-disaggregated data on market participation, average salaries and average educational attainment. According to official statistics, the average salary of women is falls behind that of man – in 2013 man’s average monthly nominal salary has constituted GEL 920, although the same indicator for women is GEL585  (</w:t>
      </w:r>
      <w:r w:rsidR="000010BE">
        <w:rPr>
          <w:lang w:val="en-GB"/>
        </w:rPr>
        <w:t xml:space="preserve">see also </w:t>
      </w:r>
      <w:r w:rsidR="000010BE">
        <w:rPr>
          <w:lang w:val="en-GB"/>
        </w:rPr>
        <w:fldChar w:fldCharType="begin"/>
      </w:r>
      <w:r w:rsidR="000010BE">
        <w:rPr>
          <w:lang w:val="en-GB"/>
        </w:rPr>
        <w:instrText xml:space="preserve"> REF _Ref404581405 \h </w:instrText>
      </w:r>
      <w:r w:rsidR="00F7332F">
        <w:rPr>
          <w:lang w:val="en-GB"/>
        </w:rPr>
        <w:instrText xml:space="preserve"> \* MERGEFORMAT </w:instrText>
      </w:r>
      <w:r w:rsidR="000010BE">
        <w:rPr>
          <w:lang w:val="en-GB"/>
        </w:rPr>
      </w:r>
      <w:r w:rsidR="000010BE">
        <w:rPr>
          <w:lang w:val="en-GB"/>
        </w:rPr>
        <w:fldChar w:fldCharType="separate"/>
      </w:r>
      <w:r w:rsidR="00D1111E">
        <w:t xml:space="preserve">Figure </w:t>
      </w:r>
      <w:r w:rsidR="00D1111E">
        <w:rPr>
          <w:noProof/>
        </w:rPr>
        <w:t>1</w:t>
      </w:r>
      <w:r w:rsidR="000010BE">
        <w:rPr>
          <w:lang w:val="en-GB"/>
        </w:rPr>
        <w:fldChar w:fldCharType="end"/>
      </w:r>
      <w:r w:rsidRPr="00C82B8F">
        <w:rPr>
          <w:lang w:val="en-GB"/>
        </w:rPr>
        <w:t>). Respectively, women have earned on average the 63% of man’s salary in 2013, 60% in 2012 and 2011 (Georgian Bureau of Statistics).  Women’s unemployment is lower than men’s unemployment – 12% for women in 2013 and 17% for man (</w:t>
      </w:r>
      <w:r w:rsidR="000010BE">
        <w:rPr>
          <w:lang w:val="en-GB"/>
        </w:rPr>
        <w:t xml:space="preserve">see also </w:t>
      </w:r>
      <w:r w:rsidR="000010BE">
        <w:rPr>
          <w:lang w:val="en-GB"/>
        </w:rPr>
        <w:fldChar w:fldCharType="begin"/>
      </w:r>
      <w:r w:rsidR="000010BE">
        <w:rPr>
          <w:lang w:val="en-GB"/>
        </w:rPr>
        <w:instrText xml:space="preserve"> REF _Ref404581428 \h </w:instrText>
      </w:r>
      <w:r w:rsidR="00F7332F">
        <w:rPr>
          <w:lang w:val="en-GB"/>
        </w:rPr>
        <w:instrText xml:space="preserve"> \* MERGEFORMAT </w:instrText>
      </w:r>
      <w:r w:rsidR="000010BE">
        <w:rPr>
          <w:lang w:val="en-GB"/>
        </w:rPr>
      </w:r>
      <w:r w:rsidR="000010BE">
        <w:rPr>
          <w:lang w:val="en-GB"/>
        </w:rPr>
        <w:fldChar w:fldCharType="separate"/>
      </w:r>
      <w:r w:rsidR="00D1111E">
        <w:t xml:space="preserve">Table </w:t>
      </w:r>
      <w:r w:rsidR="00D1111E">
        <w:rPr>
          <w:noProof/>
        </w:rPr>
        <w:t>1</w:t>
      </w:r>
      <w:r w:rsidR="000010BE">
        <w:rPr>
          <w:lang w:val="en-GB"/>
        </w:rPr>
        <w:fldChar w:fldCharType="end"/>
      </w:r>
      <w:r w:rsidRPr="00C82B8F">
        <w:rPr>
          <w:lang w:val="en-GB"/>
        </w:rPr>
        <w:t>). However, the level of economic activity is significantly higher for man, implying that the higher amounts of men are employed or looking for a job than women. According to official data, 43% of women were economically inactive in 2013, for man, the same indicator stands as 23% (</w:t>
      </w:r>
      <w:r w:rsidR="000010BE">
        <w:rPr>
          <w:lang w:val="en-GB"/>
        </w:rPr>
        <w:t xml:space="preserve">see also </w:t>
      </w:r>
      <w:r w:rsidR="000010BE">
        <w:rPr>
          <w:lang w:val="en-GB"/>
        </w:rPr>
        <w:fldChar w:fldCharType="begin"/>
      </w:r>
      <w:r w:rsidR="000010BE">
        <w:rPr>
          <w:lang w:val="en-GB"/>
        </w:rPr>
        <w:instrText xml:space="preserve"> REF _Ref402239850 \h </w:instrText>
      </w:r>
      <w:r w:rsidR="00F7332F">
        <w:rPr>
          <w:lang w:val="en-GB"/>
        </w:rPr>
        <w:instrText xml:space="preserve"> \* MERGEFORMAT </w:instrText>
      </w:r>
      <w:r w:rsidR="000010BE">
        <w:rPr>
          <w:lang w:val="en-GB"/>
        </w:rPr>
      </w:r>
      <w:r w:rsidR="000010BE">
        <w:rPr>
          <w:lang w:val="en-GB"/>
        </w:rPr>
        <w:fldChar w:fldCharType="separate"/>
      </w:r>
      <w:r w:rsidR="00D1111E" w:rsidRPr="006D49C1">
        <w:rPr>
          <w:lang w:val="en-GB"/>
        </w:rPr>
        <w:t xml:space="preserve">Figure </w:t>
      </w:r>
      <w:r w:rsidR="00D1111E">
        <w:rPr>
          <w:noProof/>
          <w:lang w:val="en-GB"/>
        </w:rPr>
        <w:t>3</w:t>
      </w:r>
      <w:r w:rsidR="000010BE">
        <w:rPr>
          <w:lang w:val="en-GB"/>
        </w:rPr>
        <w:fldChar w:fldCharType="end"/>
      </w:r>
      <w:r w:rsidRPr="00C82B8F">
        <w:rPr>
          <w:lang w:val="en-GB"/>
        </w:rPr>
        <w:t>). The disparity in economic activity among man and women is observed over time in 2009-2013 the level of economic inactivity of women exceeds that of man at least for 20 percentage points (</w:t>
      </w:r>
      <w:r w:rsidR="000010BE">
        <w:rPr>
          <w:lang w:val="en-GB"/>
        </w:rPr>
        <w:fldChar w:fldCharType="begin"/>
      </w:r>
      <w:r w:rsidR="000010BE">
        <w:rPr>
          <w:lang w:val="en-GB"/>
        </w:rPr>
        <w:instrText xml:space="preserve"> REF _Ref402239850 \h </w:instrText>
      </w:r>
      <w:r w:rsidR="00F7332F">
        <w:rPr>
          <w:lang w:val="en-GB"/>
        </w:rPr>
        <w:instrText xml:space="preserve"> \* MERGEFORMAT </w:instrText>
      </w:r>
      <w:r w:rsidR="000010BE">
        <w:rPr>
          <w:lang w:val="en-GB"/>
        </w:rPr>
      </w:r>
      <w:r w:rsidR="000010BE">
        <w:rPr>
          <w:lang w:val="en-GB"/>
        </w:rPr>
        <w:fldChar w:fldCharType="separate"/>
      </w:r>
      <w:r w:rsidR="00D1111E" w:rsidRPr="006D49C1">
        <w:rPr>
          <w:lang w:val="en-GB"/>
        </w:rPr>
        <w:t xml:space="preserve">Figure </w:t>
      </w:r>
      <w:r w:rsidR="00D1111E">
        <w:rPr>
          <w:noProof/>
          <w:lang w:val="en-GB"/>
        </w:rPr>
        <w:t>3</w:t>
      </w:r>
      <w:r w:rsidR="000010BE">
        <w:rPr>
          <w:lang w:val="en-GB"/>
        </w:rPr>
        <w:fldChar w:fldCharType="end"/>
      </w:r>
      <w:r w:rsidRPr="00C82B8F">
        <w:rPr>
          <w:lang w:val="en-GB"/>
        </w:rPr>
        <w:t xml:space="preserve">). The difference is partially caused by the higher life expectancy of </w:t>
      </w:r>
      <w:r w:rsidRPr="00C82B8F">
        <w:rPr>
          <w:lang w:val="en-GB"/>
        </w:rPr>
        <w:lastRenderedPageBreak/>
        <w:t xml:space="preserve">women in comparison with man in Georgia, but nerveless, 20 p.p. is very high difference in level of economic activity for the county with the </w:t>
      </w:r>
      <w:r w:rsidR="00F7332F" w:rsidRPr="00C82B8F">
        <w:rPr>
          <w:lang w:val="en-GB"/>
        </w:rPr>
        <w:t>enrolment</w:t>
      </w:r>
      <w:r w:rsidRPr="00C82B8F">
        <w:rPr>
          <w:lang w:val="en-GB"/>
        </w:rPr>
        <w:t xml:space="preserve"> rates in primary secondary and tertiary education equal for the both genders or are exceeded by the women ((Georgian Bureau of Statistics).</w:t>
      </w:r>
    </w:p>
    <w:p w:rsidR="00C82B8F" w:rsidRDefault="00C82B8F" w:rsidP="00F7332F">
      <w:pPr>
        <w:keepNext/>
        <w:jc w:val="both"/>
      </w:pPr>
      <w:r w:rsidRPr="00E307BC">
        <w:rPr>
          <w:noProof/>
          <w:lang w:val="en-US"/>
        </w:rPr>
        <w:drawing>
          <wp:inline distT="0" distB="0" distL="0" distR="0" wp14:anchorId="22ECD10D" wp14:editId="721C9598">
            <wp:extent cx="4326111" cy="2405103"/>
            <wp:effectExtent l="0" t="0" r="17780" b="146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82B8F" w:rsidRDefault="00C82B8F" w:rsidP="00F7332F">
      <w:pPr>
        <w:pStyle w:val="Caption"/>
        <w:jc w:val="both"/>
      </w:pPr>
      <w:bookmarkStart w:id="15" w:name="_Ref404581405"/>
      <w:bookmarkStart w:id="16" w:name="_Toc404758730"/>
      <w:r>
        <w:t xml:space="preserve">Figure </w:t>
      </w:r>
      <w:fldSimple w:instr=" SEQ Figure \* ARABIC ">
        <w:r w:rsidR="00D1111E">
          <w:rPr>
            <w:noProof/>
          </w:rPr>
          <w:t>1</w:t>
        </w:r>
      </w:fldSimple>
      <w:bookmarkEnd w:id="15"/>
      <w:r>
        <w:t xml:space="preserve">. </w:t>
      </w:r>
      <w:r w:rsidRPr="00A11A33">
        <w:t>The Average Monthly Nominal Salary of Women and Man in Georgia, 2011-2013 (GEL)</w:t>
      </w:r>
      <w:bookmarkEnd w:id="16"/>
    </w:p>
    <w:tbl>
      <w:tblPr>
        <w:tblW w:w="8680" w:type="dxa"/>
        <w:tblInd w:w="93" w:type="dxa"/>
        <w:tblLook w:val="04A0" w:firstRow="1" w:lastRow="0" w:firstColumn="1" w:lastColumn="0" w:noHBand="0" w:noVBand="1"/>
      </w:tblPr>
      <w:tblGrid>
        <w:gridCol w:w="1400"/>
        <w:gridCol w:w="2480"/>
        <w:gridCol w:w="960"/>
        <w:gridCol w:w="960"/>
        <w:gridCol w:w="960"/>
        <w:gridCol w:w="960"/>
        <w:gridCol w:w="960"/>
      </w:tblGrid>
      <w:tr w:rsidR="00C82B8F" w:rsidRPr="00E307BC" w:rsidTr="001007D1">
        <w:trPr>
          <w:trHeight w:val="300"/>
        </w:trPr>
        <w:tc>
          <w:tcPr>
            <w:tcW w:w="14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 </w:t>
            </w:r>
          </w:p>
        </w:tc>
        <w:tc>
          <w:tcPr>
            <w:tcW w:w="2480" w:type="dxa"/>
            <w:tcBorders>
              <w:top w:val="single" w:sz="8" w:space="0" w:color="auto"/>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2009</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2010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2011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2012</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2013</w:t>
            </w:r>
          </w:p>
        </w:tc>
      </w:tr>
      <w:tr w:rsidR="00C82B8F" w:rsidRPr="00E307BC" w:rsidTr="001007D1">
        <w:trPr>
          <w:trHeight w:val="300"/>
        </w:trPr>
        <w:tc>
          <w:tcPr>
            <w:tcW w:w="1400" w:type="dxa"/>
            <w:tcBorders>
              <w:top w:val="nil"/>
              <w:left w:val="single" w:sz="8" w:space="0" w:color="auto"/>
              <w:bottom w:val="nil"/>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Average</w:t>
            </w:r>
          </w:p>
        </w:tc>
        <w:tc>
          <w:tcPr>
            <w:tcW w:w="248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 xml:space="preserve">Unemployment </w:t>
            </w:r>
          </w:p>
        </w:tc>
        <w:tc>
          <w:tcPr>
            <w:tcW w:w="96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17%</w:t>
            </w:r>
          </w:p>
        </w:tc>
        <w:tc>
          <w:tcPr>
            <w:tcW w:w="96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16%</w:t>
            </w:r>
          </w:p>
        </w:tc>
        <w:tc>
          <w:tcPr>
            <w:tcW w:w="96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15%</w:t>
            </w:r>
          </w:p>
        </w:tc>
        <w:tc>
          <w:tcPr>
            <w:tcW w:w="960" w:type="dxa"/>
            <w:tcBorders>
              <w:top w:val="nil"/>
              <w:left w:val="nil"/>
              <w:bottom w:val="single" w:sz="4" w:space="0" w:color="auto"/>
              <w:right w:val="single" w:sz="8"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15%</w:t>
            </w:r>
          </w:p>
        </w:tc>
      </w:tr>
      <w:tr w:rsidR="00C82B8F" w:rsidRPr="00E307BC" w:rsidTr="001007D1">
        <w:trPr>
          <w:trHeight w:val="300"/>
        </w:trPr>
        <w:tc>
          <w:tcPr>
            <w:tcW w:w="1400" w:type="dxa"/>
            <w:tcBorders>
              <w:top w:val="nil"/>
              <w:left w:val="single" w:sz="8" w:space="0" w:color="auto"/>
              <w:bottom w:val="nil"/>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 </w:t>
            </w:r>
          </w:p>
        </w:tc>
        <w:tc>
          <w:tcPr>
            <w:tcW w:w="248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 xml:space="preserve">Economically Active </w:t>
            </w:r>
          </w:p>
        </w:tc>
        <w:tc>
          <w:tcPr>
            <w:tcW w:w="96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64%</w:t>
            </w:r>
          </w:p>
        </w:tc>
        <w:tc>
          <w:tcPr>
            <w:tcW w:w="96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64%</w:t>
            </w:r>
          </w:p>
        </w:tc>
        <w:tc>
          <w:tcPr>
            <w:tcW w:w="96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65%</w:t>
            </w:r>
          </w:p>
        </w:tc>
        <w:tc>
          <w:tcPr>
            <w:tcW w:w="96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67%</w:t>
            </w:r>
          </w:p>
        </w:tc>
        <w:tc>
          <w:tcPr>
            <w:tcW w:w="960" w:type="dxa"/>
            <w:tcBorders>
              <w:top w:val="nil"/>
              <w:left w:val="nil"/>
              <w:bottom w:val="single" w:sz="4" w:space="0" w:color="auto"/>
              <w:right w:val="single" w:sz="8"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66%</w:t>
            </w:r>
          </w:p>
        </w:tc>
      </w:tr>
      <w:tr w:rsidR="00C82B8F" w:rsidRPr="00E307BC" w:rsidTr="001007D1">
        <w:trPr>
          <w:trHeight w:val="300"/>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 </w:t>
            </w:r>
          </w:p>
        </w:tc>
        <w:tc>
          <w:tcPr>
            <w:tcW w:w="248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Employment</w:t>
            </w:r>
          </w:p>
        </w:tc>
        <w:tc>
          <w:tcPr>
            <w:tcW w:w="96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53%</w:t>
            </w:r>
          </w:p>
        </w:tc>
        <w:tc>
          <w:tcPr>
            <w:tcW w:w="96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54%</w:t>
            </w:r>
          </w:p>
        </w:tc>
        <w:tc>
          <w:tcPr>
            <w:tcW w:w="96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55%</w:t>
            </w:r>
          </w:p>
        </w:tc>
        <w:tc>
          <w:tcPr>
            <w:tcW w:w="96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57%</w:t>
            </w:r>
          </w:p>
        </w:tc>
        <w:tc>
          <w:tcPr>
            <w:tcW w:w="960" w:type="dxa"/>
            <w:tcBorders>
              <w:top w:val="nil"/>
              <w:left w:val="nil"/>
              <w:bottom w:val="single" w:sz="4" w:space="0" w:color="auto"/>
              <w:right w:val="single" w:sz="8"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57%</w:t>
            </w:r>
          </w:p>
        </w:tc>
      </w:tr>
      <w:tr w:rsidR="00C82B8F" w:rsidRPr="00E307BC" w:rsidTr="001007D1">
        <w:trPr>
          <w:trHeight w:val="300"/>
        </w:trPr>
        <w:tc>
          <w:tcPr>
            <w:tcW w:w="1400" w:type="dxa"/>
            <w:tcBorders>
              <w:top w:val="nil"/>
              <w:left w:val="single" w:sz="8" w:space="0" w:color="auto"/>
              <w:bottom w:val="nil"/>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Women</w:t>
            </w:r>
          </w:p>
        </w:tc>
        <w:tc>
          <w:tcPr>
            <w:tcW w:w="248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 xml:space="preserve">Unemployment </w:t>
            </w:r>
          </w:p>
        </w:tc>
        <w:tc>
          <w:tcPr>
            <w:tcW w:w="96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13%</w:t>
            </w:r>
          </w:p>
        </w:tc>
        <w:tc>
          <w:tcPr>
            <w:tcW w:w="96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14%</w:t>
            </w:r>
          </w:p>
        </w:tc>
        <w:tc>
          <w:tcPr>
            <w:tcW w:w="960" w:type="dxa"/>
            <w:tcBorders>
              <w:top w:val="nil"/>
              <w:left w:val="nil"/>
              <w:bottom w:val="single" w:sz="4" w:space="0" w:color="auto"/>
              <w:right w:val="single" w:sz="8"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12%</w:t>
            </w:r>
          </w:p>
        </w:tc>
      </w:tr>
      <w:tr w:rsidR="00C82B8F" w:rsidRPr="00E307BC" w:rsidTr="001007D1">
        <w:trPr>
          <w:trHeight w:val="300"/>
        </w:trPr>
        <w:tc>
          <w:tcPr>
            <w:tcW w:w="1400" w:type="dxa"/>
            <w:tcBorders>
              <w:top w:val="nil"/>
              <w:left w:val="single" w:sz="8" w:space="0" w:color="auto"/>
              <w:bottom w:val="nil"/>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 </w:t>
            </w:r>
          </w:p>
        </w:tc>
        <w:tc>
          <w:tcPr>
            <w:tcW w:w="248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 xml:space="preserve">Economically Active </w:t>
            </w:r>
          </w:p>
        </w:tc>
        <w:tc>
          <w:tcPr>
            <w:tcW w:w="96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54%</w:t>
            </w:r>
          </w:p>
        </w:tc>
        <w:tc>
          <w:tcPr>
            <w:tcW w:w="96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56%</w:t>
            </w:r>
          </w:p>
        </w:tc>
        <w:tc>
          <w:tcPr>
            <w:tcW w:w="96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56%</w:t>
            </w:r>
          </w:p>
        </w:tc>
        <w:tc>
          <w:tcPr>
            <w:tcW w:w="96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57%</w:t>
            </w:r>
          </w:p>
        </w:tc>
        <w:tc>
          <w:tcPr>
            <w:tcW w:w="960" w:type="dxa"/>
            <w:tcBorders>
              <w:top w:val="nil"/>
              <w:left w:val="nil"/>
              <w:bottom w:val="single" w:sz="4" w:space="0" w:color="auto"/>
              <w:right w:val="single" w:sz="8"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57%</w:t>
            </w:r>
          </w:p>
        </w:tc>
      </w:tr>
      <w:tr w:rsidR="00C82B8F" w:rsidRPr="00E307BC" w:rsidTr="001007D1">
        <w:trPr>
          <w:trHeight w:val="300"/>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 </w:t>
            </w:r>
          </w:p>
        </w:tc>
        <w:tc>
          <w:tcPr>
            <w:tcW w:w="248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Employment</w:t>
            </w:r>
          </w:p>
        </w:tc>
        <w:tc>
          <w:tcPr>
            <w:tcW w:w="96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46%</w:t>
            </w:r>
          </w:p>
        </w:tc>
        <w:tc>
          <w:tcPr>
            <w:tcW w:w="96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48%</w:t>
            </w:r>
          </w:p>
        </w:tc>
        <w:tc>
          <w:tcPr>
            <w:tcW w:w="96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49%</w:t>
            </w:r>
          </w:p>
        </w:tc>
        <w:tc>
          <w:tcPr>
            <w:tcW w:w="96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50%</w:t>
            </w:r>
          </w:p>
        </w:tc>
        <w:tc>
          <w:tcPr>
            <w:tcW w:w="960" w:type="dxa"/>
            <w:tcBorders>
              <w:top w:val="nil"/>
              <w:left w:val="nil"/>
              <w:bottom w:val="single" w:sz="4" w:space="0" w:color="auto"/>
              <w:right w:val="single" w:sz="8"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50%</w:t>
            </w:r>
          </w:p>
        </w:tc>
      </w:tr>
      <w:tr w:rsidR="00C82B8F" w:rsidRPr="00E307BC" w:rsidTr="001007D1">
        <w:trPr>
          <w:trHeight w:val="300"/>
        </w:trPr>
        <w:tc>
          <w:tcPr>
            <w:tcW w:w="1400" w:type="dxa"/>
            <w:tcBorders>
              <w:top w:val="nil"/>
              <w:left w:val="single" w:sz="8" w:space="0" w:color="auto"/>
              <w:bottom w:val="nil"/>
              <w:right w:val="nil"/>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Man</w:t>
            </w:r>
          </w:p>
        </w:tc>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 xml:space="preserve">Unemployment </w:t>
            </w:r>
          </w:p>
        </w:tc>
        <w:tc>
          <w:tcPr>
            <w:tcW w:w="96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18%</w:t>
            </w:r>
          </w:p>
        </w:tc>
        <w:tc>
          <w:tcPr>
            <w:tcW w:w="96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18%</w:t>
            </w:r>
          </w:p>
        </w:tc>
        <w:tc>
          <w:tcPr>
            <w:tcW w:w="96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17%</w:t>
            </w:r>
          </w:p>
        </w:tc>
        <w:tc>
          <w:tcPr>
            <w:tcW w:w="96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16%</w:t>
            </w:r>
          </w:p>
        </w:tc>
        <w:tc>
          <w:tcPr>
            <w:tcW w:w="960" w:type="dxa"/>
            <w:tcBorders>
              <w:top w:val="nil"/>
              <w:left w:val="nil"/>
              <w:bottom w:val="single" w:sz="4" w:space="0" w:color="auto"/>
              <w:right w:val="single" w:sz="8"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17%</w:t>
            </w:r>
          </w:p>
        </w:tc>
      </w:tr>
      <w:tr w:rsidR="00C82B8F" w:rsidRPr="00E307BC" w:rsidTr="001007D1">
        <w:trPr>
          <w:trHeight w:val="300"/>
        </w:trPr>
        <w:tc>
          <w:tcPr>
            <w:tcW w:w="1400" w:type="dxa"/>
            <w:tcBorders>
              <w:top w:val="nil"/>
              <w:left w:val="single" w:sz="8" w:space="0" w:color="auto"/>
              <w:bottom w:val="nil"/>
              <w:right w:val="nil"/>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 </w:t>
            </w:r>
          </w:p>
        </w:tc>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 xml:space="preserve">Economically Active </w:t>
            </w:r>
          </w:p>
        </w:tc>
        <w:tc>
          <w:tcPr>
            <w:tcW w:w="96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75%</w:t>
            </w:r>
          </w:p>
        </w:tc>
        <w:tc>
          <w:tcPr>
            <w:tcW w:w="96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75%</w:t>
            </w:r>
          </w:p>
        </w:tc>
        <w:tc>
          <w:tcPr>
            <w:tcW w:w="96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77%</w:t>
            </w:r>
          </w:p>
        </w:tc>
        <w:tc>
          <w:tcPr>
            <w:tcW w:w="960" w:type="dxa"/>
            <w:tcBorders>
              <w:top w:val="nil"/>
              <w:left w:val="nil"/>
              <w:bottom w:val="single" w:sz="4"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78%</w:t>
            </w:r>
          </w:p>
        </w:tc>
        <w:tc>
          <w:tcPr>
            <w:tcW w:w="960" w:type="dxa"/>
            <w:tcBorders>
              <w:top w:val="nil"/>
              <w:left w:val="nil"/>
              <w:bottom w:val="single" w:sz="4" w:space="0" w:color="auto"/>
              <w:right w:val="single" w:sz="8"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77%</w:t>
            </w:r>
          </w:p>
        </w:tc>
      </w:tr>
      <w:tr w:rsidR="00C82B8F" w:rsidRPr="00E307BC" w:rsidTr="001007D1">
        <w:trPr>
          <w:trHeight w:val="315"/>
        </w:trPr>
        <w:tc>
          <w:tcPr>
            <w:tcW w:w="1400" w:type="dxa"/>
            <w:tcBorders>
              <w:top w:val="nil"/>
              <w:left w:val="single" w:sz="8" w:space="0" w:color="auto"/>
              <w:bottom w:val="single" w:sz="8" w:space="0" w:color="auto"/>
              <w:right w:val="nil"/>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 </w:t>
            </w:r>
          </w:p>
        </w:tc>
        <w:tc>
          <w:tcPr>
            <w:tcW w:w="2480" w:type="dxa"/>
            <w:tcBorders>
              <w:top w:val="nil"/>
              <w:left w:val="single" w:sz="4" w:space="0" w:color="auto"/>
              <w:bottom w:val="single" w:sz="8"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Employment</w:t>
            </w:r>
          </w:p>
        </w:tc>
        <w:tc>
          <w:tcPr>
            <w:tcW w:w="960" w:type="dxa"/>
            <w:tcBorders>
              <w:top w:val="nil"/>
              <w:left w:val="nil"/>
              <w:bottom w:val="single" w:sz="8"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61%</w:t>
            </w:r>
          </w:p>
        </w:tc>
        <w:tc>
          <w:tcPr>
            <w:tcW w:w="960" w:type="dxa"/>
            <w:tcBorders>
              <w:top w:val="nil"/>
              <w:left w:val="nil"/>
              <w:bottom w:val="single" w:sz="8"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61%</w:t>
            </w:r>
          </w:p>
        </w:tc>
        <w:tc>
          <w:tcPr>
            <w:tcW w:w="960" w:type="dxa"/>
            <w:tcBorders>
              <w:top w:val="nil"/>
              <w:left w:val="nil"/>
              <w:bottom w:val="single" w:sz="8"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64%</w:t>
            </w:r>
          </w:p>
        </w:tc>
        <w:tc>
          <w:tcPr>
            <w:tcW w:w="960" w:type="dxa"/>
            <w:tcBorders>
              <w:top w:val="nil"/>
              <w:left w:val="nil"/>
              <w:bottom w:val="single" w:sz="8" w:space="0" w:color="auto"/>
              <w:right w:val="single" w:sz="4" w:space="0" w:color="auto"/>
            </w:tcBorders>
            <w:shd w:val="clear" w:color="auto" w:fill="auto"/>
            <w:noWrap/>
            <w:vAlign w:val="bottom"/>
            <w:hideMark/>
          </w:tcPr>
          <w:p w:rsidR="00C82B8F" w:rsidRPr="00E307BC" w:rsidRDefault="00C82B8F" w:rsidP="00F7332F">
            <w:pPr>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66%</w:t>
            </w:r>
          </w:p>
        </w:tc>
        <w:tc>
          <w:tcPr>
            <w:tcW w:w="960" w:type="dxa"/>
            <w:tcBorders>
              <w:top w:val="nil"/>
              <w:left w:val="nil"/>
              <w:bottom w:val="single" w:sz="8" w:space="0" w:color="auto"/>
              <w:right w:val="single" w:sz="8" w:space="0" w:color="auto"/>
            </w:tcBorders>
            <w:shd w:val="clear" w:color="auto" w:fill="auto"/>
            <w:noWrap/>
            <w:vAlign w:val="bottom"/>
            <w:hideMark/>
          </w:tcPr>
          <w:p w:rsidR="00C82B8F" w:rsidRPr="00E307BC" w:rsidRDefault="00C82B8F" w:rsidP="00F7332F">
            <w:pPr>
              <w:keepNext/>
              <w:spacing w:after="0" w:line="240" w:lineRule="auto"/>
              <w:jc w:val="both"/>
              <w:rPr>
                <w:rFonts w:ascii="Calibri" w:eastAsia="Times New Roman" w:hAnsi="Calibri" w:cs="Times New Roman"/>
                <w:color w:val="000000"/>
                <w:sz w:val="18"/>
                <w:szCs w:val="18"/>
                <w:lang w:val="en-US"/>
              </w:rPr>
            </w:pPr>
            <w:r w:rsidRPr="00E307BC">
              <w:rPr>
                <w:rFonts w:ascii="Calibri" w:eastAsia="Times New Roman" w:hAnsi="Calibri" w:cs="Times New Roman"/>
                <w:color w:val="000000"/>
                <w:sz w:val="18"/>
                <w:szCs w:val="18"/>
                <w:lang w:val="en-US"/>
              </w:rPr>
              <w:t>65%</w:t>
            </w:r>
          </w:p>
        </w:tc>
      </w:tr>
    </w:tbl>
    <w:p w:rsidR="00C82B8F" w:rsidRPr="00E307BC" w:rsidRDefault="00C82B8F" w:rsidP="00F7332F">
      <w:pPr>
        <w:pStyle w:val="Caption"/>
        <w:jc w:val="both"/>
        <w:rPr>
          <w:lang w:val="en-US"/>
        </w:rPr>
      </w:pPr>
      <w:bookmarkStart w:id="17" w:name="_Ref404581428"/>
      <w:bookmarkStart w:id="18" w:name="_Toc404758699"/>
      <w:r>
        <w:t xml:space="preserve">Table </w:t>
      </w:r>
      <w:fldSimple w:instr=" SEQ Table \* ARABIC ">
        <w:r w:rsidR="00D1111E">
          <w:rPr>
            <w:noProof/>
          </w:rPr>
          <w:t>1</w:t>
        </w:r>
      </w:fldSimple>
      <w:bookmarkEnd w:id="17"/>
      <w:r>
        <w:t xml:space="preserve">. </w:t>
      </w:r>
      <w:r w:rsidRPr="00141A03">
        <w:t>Distribution of population 16 years and older according to status of economic activity (%)</w:t>
      </w:r>
      <w:bookmarkEnd w:id="18"/>
    </w:p>
    <w:p w:rsidR="000010BE" w:rsidRDefault="001343DD" w:rsidP="00F7332F">
      <w:pPr>
        <w:keepNext/>
        <w:jc w:val="both"/>
      </w:pPr>
      <w:r w:rsidRPr="00E307BC">
        <w:rPr>
          <w:noProof/>
          <w:lang w:val="en-US"/>
        </w:rPr>
        <w:lastRenderedPageBreak/>
        <w:drawing>
          <wp:inline distT="0" distB="0" distL="0" distR="0" wp14:anchorId="4DA3D90F" wp14:editId="21CB0392">
            <wp:extent cx="4748733" cy="2551100"/>
            <wp:effectExtent l="0" t="0" r="13970" b="2095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343DD" w:rsidRDefault="000010BE" w:rsidP="00F7332F">
      <w:pPr>
        <w:pStyle w:val="Caption"/>
        <w:jc w:val="both"/>
      </w:pPr>
      <w:bookmarkStart w:id="19" w:name="_Toc404758731"/>
      <w:r>
        <w:t xml:space="preserve">Figure </w:t>
      </w:r>
      <w:fldSimple w:instr=" SEQ Figure \* ARABIC ">
        <w:r w:rsidR="00D1111E">
          <w:rPr>
            <w:noProof/>
          </w:rPr>
          <w:t>2</w:t>
        </w:r>
      </w:fldSimple>
      <w:r>
        <w:t xml:space="preserve">. </w:t>
      </w:r>
      <w:r w:rsidRPr="009129B6">
        <w:t>Economically Inactive women and man in Georgia, 2009-2013 (%)</w:t>
      </w:r>
      <w:bookmarkEnd w:id="19"/>
    </w:p>
    <w:p w:rsidR="001343DD" w:rsidRPr="00E307BC" w:rsidRDefault="001343DD" w:rsidP="00F7332F">
      <w:pPr>
        <w:jc w:val="both"/>
        <w:rPr>
          <w:lang w:val="en-US"/>
        </w:rPr>
      </w:pPr>
      <w:r w:rsidRPr="00E307BC">
        <w:rPr>
          <w:lang w:val="en-US"/>
        </w:rPr>
        <w:t>The causes of gender difference in salaries are rather understudied in Georgia. Sepashvili (2011) attributes the differences among women’s and men’s earning to horizontal and vertical segregation – by interviewing the unrepresentative sample of man and women and comparing the average salaries female and male dominated sectors of economy, it was concluded that two main factors causing the unequal average wages are as follows: lower salaries in female dominated sectors such as education, health and social care and services (hotels and restaurants) and underrepresentation of women on highly paid managerial positions. The same study has inquired the perceptions towards female employment and found out that majority considers women and man are paid equally in Georgia and lower position of women on career ladder is attributed to incompetence (ibid). According the 2014 Global Gender Gap report 34% of legislators, senior officials and managers are women in Georgia</w:t>
      </w:r>
      <w:r>
        <w:rPr>
          <w:lang w:val="en-US"/>
        </w:rPr>
        <w:t xml:space="preserve"> (WEF 2014)</w:t>
      </w:r>
      <w:r w:rsidRPr="00E307BC">
        <w:rPr>
          <w:lang w:val="en-US"/>
        </w:rPr>
        <w:t>.</w:t>
      </w:r>
      <w:r>
        <w:rPr>
          <w:vertAlign w:val="superscript"/>
          <w:lang w:val="en-US"/>
        </w:rPr>
        <w:t xml:space="preserve"> </w:t>
      </w:r>
      <w:r w:rsidRPr="00E307BC">
        <w:rPr>
          <w:lang w:val="en-US"/>
        </w:rPr>
        <w:t xml:space="preserve"> In the same report the wage equality from similar work is derived from the average salary gap, indicating to the lack of available data on equal pay (ibid).  </w:t>
      </w:r>
    </w:p>
    <w:p w:rsidR="001343DD" w:rsidRPr="00E307BC" w:rsidRDefault="001343DD" w:rsidP="00F7332F">
      <w:pPr>
        <w:jc w:val="both"/>
        <w:rPr>
          <w:lang w:val="en-US"/>
        </w:rPr>
      </w:pPr>
      <w:r w:rsidRPr="00E307BC">
        <w:rPr>
          <w:lang w:val="en-US"/>
        </w:rPr>
        <w:t xml:space="preserve">Another area directly related to labor market inequalities is work-life reconciliation and attitudes towards gender equality and women’s employment. UNDP (2013) survey has depicted that traditional attitudes towards gender roles are prevailing in Georgia: the function of women is confined to childcare and household chores and man are expected to provide for family. Regardless the fact that 30% of the main breadwinners in households are women, it is generally perceived as undesirable situation and is preferable for women not to work at all, or to do less demanding, “female” work.   The traditional gender roles lead to the fact that the household and care work is the primary duty of women – no representative time-use data exist in Georgia, but preliminary estimates indicate that women perform 13 times more housework than man in Georgia (Sepashvili 2011). Traditional stereotypes and lack of time makes it difficult for women to compete at equal level to man in labor market of Georgia. </w:t>
      </w:r>
    </w:p>
    <w:p w:rsidR="001343DD" w:rsidRPr="001343DD" w:rsidRDefault="001343DD" w:rsidP="00F7332F">
      <w:pPr>
        <w:jc w:val="both"/>
        <w:rPr>
          <w:lang w:val="en-GB"/>
        </w:rPr>
      </w:pPr>
    </w:p>
    <w:p w:rsidR="00187BCF" w:rsidRPr="006D49C1" w:rsidRDefault="00187BCF" w:rsidP="00F7332F">
      <w:pPr>
        <w:pStyle w:val="Heading2"/>
        <w:numPr>
          <w:ilvl w:val="1"/>
          <w:numId w:val="1"/>
        </w:numPr>
        <w:spacing w:before="120" w:after="120"/>
        <w:jc w:val="both"/>
        <w:rPr>
          <w:lang w:val="en-GB"/>
        </w:rPr>
      </w:pPr>
      <w:bookmarkStart w:id="20" w:name="_Ref404242301"/>
      <w:bookmarkStart w:id="21" w:name="_Toc404680457"/>
      <w:bookmarkStart w:id="22" w:name="_Toc404758664"/>
      <w:r w:rsidRPr="006D49C1">
        <w:rPr>
          <w:lang w:val="en-GB"/>
        </w:rPr>
        <w:lastRenderedPageBreak/>
        <w:t>Employment background</w:t>
      </w:r>
      <w:bookmarkEnd w:id="20"/>
      <w:bookmarkEnd w:id="21"/>
      <w:bookmarkEnd w:id="22"/>
    </w:p>
    <w:p w:rsidR="00187BCF" w:rsidRPr="006D49C1" w:rsidRDefault="00187BCF" w:rsidP="00F7332F">
      <w:pPr>
        <w:spacing w:before="120" w:after="120"/>
        <w:jc w:val="both"/>
        <w:rPr>
          <w:lang w:val="en-GB"/>
        </w:rPr>
      </w:pPr>
      <w:r w:rsidRPr="006D49C1">
        <w:rPr>
          <w:u w:val="single"/>
          <w:lang w:val="en-GB"/>
        </w:rPr>
        <w:t>Hypothesis 1</w:t>
      </w:r>
      <w:r w:rsidRPr="006D49C1">
        <w:rPr>
          <w:lang w:val="en-GB"/>
        </w:rPr>
        <w:t>: Georgian labour market faces high rate of gender segregation (vertical as well as horizontal), where the occupations and fields are dominated by one gender (women as teachers, men in construction)</w:t>
      </w:r>
    </w:p>
    <w:p w:rsidR="00187BCF" w:rsidRPr="006D49C1" w:rsidRDefault="00187BCF" w:rsidP="00F7332F">
      <w:pPr>
        <w:spacing w:before="120" w:after="120"/>
        <w:jc w:val="both"/>
        <w:rPr>
          <w:lang w:val="en-GB"/>
        </w:rPr>
      </w:pPr>
      <w:r w:rsidRPr="006D49C1">
        <w:rPr>
          <w:lang w:val="en-GB"/>
        </w:rPr>
        <w:t>In last decades there have been remarkable changes in the attitudes of work and working among men and women. A century ago women didn’t participate in the labour market (in paid jobs) at all, thus working in a paid job was found rather masculine. Nowadays women have been active in labour market, they have often better education level than the men and women may have better skills, despite the fact that the working position of women is often lower than men’s. Also the gender pay gap prevailing all over the world proves the inequality in labour market.</w:t>
      </w:r>
    </w:p>
    <w:p w:rsidR="00187BCF" w:rsidRPr="006D49C1" w:rsidRDefault="00187BCF" w:rsidP="00F7332F">
      <w:pPr>
        <w:spacing w:before="120" w:after="120"/>
        <w:jc w:val="both"/>
        <w:rPr>
          <w:lang w:val="en-GB"/>
        </w:rPr>
      </w:pPr>
      <w:r w:rsidRPr="006D49C1">
        <w:rPr>
          <w:lang w:val="en-GB"/>
        </w:rPr>
        <w:t xml:space="preserve">There are various reasons for the gender wage gap – from the differences in human capital to unequal treatment in employment market.  According to the human capital theory through life-time people invest to their skills, knowledge, education and experience, which form his/her human capital (Becker 1964). In other words human capital is a collection of qualifications which are collected throughout life and which increase the value of the employee. Based on the human capital theory the investments to human capital are different among men and women and therefore also the wages and productivity vary. However this theory was more accurate half a century ago, when women’s participation in the employment market was rather low, women were less educated and focused on home chores. (Anspal </w:t>
      </w:r>
      <w:r w:rsidRPr="006D49C1">
        <w:rPr>
          <w:i/>
          <w:lang w:val="en-GB"/>
        </w:rPr>
        <w:t>et al.</w:t>
      </w:r>
      <w:r w:rsidRPr="006D49C1">
        <w:rPr>
          <w:lang w:val="en-GB"/>
        </w:rPr>
        <w:t xml:space="preserve"> 2009)</w:t>
      </w:r>
    </w:p>
    <w:p w:rsidR="00187BCF" w:rsidRPr="006D49C1" w:rsidRDefault="00187BCF" w:rsidP="00F7332F">
      <w:pPr>
        <w:spacing w:before="120" w:after="120"/>
        <w:jc w:val="both"/>
        <w:rPr>
          <w:kern w:val="20"/>
          <w:lang w:val="en-GB"/>
        </w:rPr>
      </w:pPr>
      <w:r w:rsidRPr="006D49C1">
        <w:rPr>
          <w:lang w:val="en-GB"/>
        </w:rPr>
        <w:t xml:space="preserve">The differences between the wages of men and women is often caused by the gender segregation of the labour market. Meaning that women and men work in different sectors of activity and occupations and as the average wages in male-dominated sectors and occupations are usually higher than in female-dominated sectors, the segregation has a fundamental impact on the pay gap. For example  such sectors where women predominate is education, health care and other social services. Men are more often occupied in sectors such as real estate, construction, information technology, forestry etc. One reason for the labour market gender segregation is also the concentration of women and men in different educational fields. Women and men make different educational choices and thus the segregation starts already in higher education level. Various studies about gender segregation of labour market have also shown that male wages exceed women’s wages partially because men tend to study fields which would later ensure a higher income (Anspal et al. 2009). In addition the career path of men leads more often to executive positions than in case of women. The concentration of men in </w:t>
      </w:r>
      <w:r w:rsidRPr="006D49C1">
        <w:rPr>
          <w:rFonts w:eastAsiaTheme="minorEastAsia"/>
          <w:lang w:val="en-GB"/>
        </w:rPr>
        <w:t xml:space="preserve">different occupational levels is called vertical segregation and women’s and men’s concentration into different labour market sectors is called horizontal segregation </w:t>
      </w:r>
      <w:r w:rsidRPr="006D49C1">
        <w:rPr>
          <w:lang w:val="en-GB"/>
        </w:rPr>
        <w:t>(</w:t>
      </w:r>
      <w:r w:rsidRPr="006D49C1">
        <w:rPr>
          <w:kern w:val="20"/>
          <w:lang w:val="en-GB"/>
        </w:rPr>
        <w:t xml:space="preserve">Bettio 2002). </w:t>
      </w:r>
    </w:p>
    <w:p w:rsidR="00187BCF" w:rsidRPr="006D49C1" w:rsidRDefault="00187BCF" w:rsidP="00F7332F">
      <w:pPr>
        <w:spacing w:before="120" w:after="120"/>
        <w:jc w:val="both"/>
        <w:rPr>
          <w:lang w:val="en-GB"/>
        </w:rPr>
      </w:pPr>
      <w:r w:rsidRPr="006D49C1">
        <w:rPr>
          <w:lang w:val="en-GB"/>
        </w:rPr>
        <w:t xml:space="preserve">One of the hypothesis raised in the beginning of the current paragraph, is that the employment situation (including working conditions) is better in big towns than in smaller towns and countryside. This hypothesis is based on the assumption that there are </w:t>
      </w:r>
      <w:r w:rsidR="00F7332F" w:rsidRPr="006D49C1">
        <w:rPr>
          <w:lang w:val="en-GB"/>
        </w:rPr>
        <w:t>fewer</w:t>
      </w:r>
      <w:r w:rsidRPr="006D49C1">
        <w:rPr>
          <w:lang w:val="en-GB"/>
        </w:rPr>
        <w:t xml:space="preserve"> employers in the rural areas than in big towns and Tbilisi. </w:t>
      </w:r>
    </w:p>
    <w:p w:rsidR="00187BCF" w:rsidRPr="006D49C1" w:rsidRDefault="00187BCF" w:rsidP="00F7332F">
      <w:pPr>
        <w:spacing w:before="120" w:after="120"/>
        <w:jc w:val="both"/>
        <w:rPr>
          <w:lang w:val="en-GB"/>
        </w:rPr>
      </w:pPr>
      <w:r w:rsidRPr="006D49C1">
        <w:rPr>
          <w:lang w:val="en-GB"/>
        </w:rPr>
        <w:t xml:space="preserve">Monopsony is a form of labour market, where is one buyer and many sellers (analogous to monopoly, which can be described with opposite characteristics). In labour market context monopsony means a </w:t>
      </w:r>
      <w:r w:rsidRPr="006D49C1">
        <w:rPr>
          <w:lang w:val="en-GB"/>
        </w:rPr>
        <w:lastRenderedPageBreak/>
        <w:t>condition where is one employer and a larger amount of employees. In such case the employer may pay a lower salary than generally the salaries in such labour market sector are. According to Robinson (1933, referred through Heinze ja Wolf 2006) the less sensitive the employees are about the salary offered, the lower salary is paid by the employer. Robinson assumed also that the elastics of the female employment is generally smaller than in case of men due to the domestic chores and child care responsibilities. Women are willing to work with lower salary, if the work enables them to be closer to their home and take care of the domestic chores and children. Men don’t feel such responsibility about the domestic chores and as breadwinners are willing to work in longer distances if better salary is paid by employers in further distance. Thus the monopsonistic employer may pay female employees less as the short distance is more important criteria for women than for men. Monopsonistic discrimination is a situation when women are paid less than men despite the fact that their productivity is the same as their male counterparts. (Heinze ja Wolf 2006)</w:t>
      </w:r>
    </w:p>
    <w:p w:rsidR="00187BCF" w:rsidRPr="006D49C1" w:rsidRDefault="00187BCF" w:rsidP="00F7332F">
      <w:pPr>
        <w:spacing w:before="120" w:after="120"/>
        <w:jc w:val="both"/>
        <w:rPr>
          <w:lang w:val="en-GB"/>
        </w:rPr>
      </w:pPr>
    </w:p>
    <w:p w:rsidR="00187BCF" w:rsidRPr="006D49C1" w:rsidRDefault="00187BCF" w:rsidP="00F7332F">
      <w:pPr>
        <w:pStyle w:val="Heading2"/>
        <w:numPr>
          <w:ilvl w:val="1"/>
          <w:numId w:val="1"/>
        </w:numPr>
        <w:spacing w:before="120" w:after="120"/>
        <w:jc w:val="both"/>
        <w:rPr>
          <w:lang w:val="en-GB"/>
        </w:rPr>
      </w:pPr>
      <w:bookmarkStart w:id="23" w:name="_Toc404680458"/>
      <w:bookmarkStart w:id="24" w:name="_Toc404758665"/>
      <w:r w:rsidRPr="006D49C1">
        <w:rPr>
          <w:lang w:val="en-GB"/>
        </w:rPr>
        <w:t>Recruitment</w:t>
      </w:r>
      <w:bookmarkEnd w:id="23"/>
      <w:bookmarkEnd w:id="24"/>
    </w:p>
    <w:p w:rsidR="00187BCF" w:rsidRPr="006D49C1" w:rsidRDefault="00187BCF" w:rsidP="00F7332F">
      <w:pPr>
        <w:spacing w:before="120" w:after="120"/>
        <w:jc w:val="both"/>
        <w:rPr>
          <w:i/>
          <w:lang w:val="en-GB"/>
        </w:rPr>
      </w:pPr>
      <w:r w:rsidRPr="006D49C1">
        <w:rPr>
          <w:u w:val="single"/>
          <w:lang w:val="en-GB"/>
        </w:rPr>
        <w:t>Hypothesis 1:</w:t>
      </w:r>
      <w:r w:rsidRPr="006D49C1">
        <w:rPr>
          <w:lang w:val="en-GB"/>
        </w:rPr>
        <w:t xml:space="preserve"> M</w:t>
      </w:r>
      <w:r w:rsidRPr="006D49C1">
        <w:rPr>
          <w:i/>
          <w:lang w:val="en-GB"/>
        </w:rPr>
        <w:t>ale-dominated enterprises use more networking when hiring (meaning their friends and acquaintances) than female-dominated enterprises.</w:t>
      </w:r>
    </w:p>
    <w:p w:rsidR="00187BCF" w:rsidRPr="006D49C1" w:rsidRDefault="00187BCF" w:rsidP="00F7332F">
      <w:pPr>
        <w:spacing w:before="120" w:after="120"/>
        <w:jc w:val="both"/>
        <w:rPr>
          <w:i/>
          <w:lang w:val="en-GB"/>
        </w:rPr>
      </w:pPr>
      <w:r w:rsidRPr="006D49C1">
        <w:rPr>
          <w:u w:val="single"/>
          <w:lang w:val="en-GB"/>
        </w:rPr>
        <w:t>Hypothesis 2:</w:t>
      </w:r>
      <w:r w:rsidRPr="006D49C1">
        <w:rPr>
          <w:i/>
          <w:u w:val="single"/>
          <w:lang w:val="en-GB"/>
        </w:rPr>
        <w:t xml:space="preserve"> </w:t>
      </w:r>
      <w:r w:rsidRPr="006D49C1">
        <w:rPr>
          <w:i/>
          <w:lang w:val="en-GB"/>
        </w:rPr>
        <w:t xml:space="preserve">During the recruitment process women are more often asked questions about  their private life (marital status, number of children and plans to have children) than men. </w:t>
      </w:r>
    </w:p>
    <w:p w:rsidR="00187BCF" w:rsidRPr="006D49C1" w:rsidRDefault="00187BCF" w:rsidP="00F7332F">
      <w:pPr>
        <w:spacing w:before="120" w:after="120"/>
        <w:jc w:val="both"/>
        <w:rPr>
          <w:i/>
          <w:u w:val="single"/>
          <w:lang w:val="en-GB"/>
        </w:rPr>
      </w:pPr>
      <w:r w:rsidRPr="006D49C1">
        <w:rPr>
          <w:i/>
          <w:u w:val="single"/>
          <w:lang w:val="en-GB"/>
        </w:rPr>
        <w:t>Hypothesis 3:</w:t>
      </w:r>
      <w:r w:rsidRPr="006D49C1">
        <w:rPr>
          <w:i/>
          <w:lang w:val="en-GB"/>
        </w:rPr>
        <w:t xml:space="preserve"> Social networking is a widely used channel when finding a job.</w:t>
      </w:r>
    </w:p>
    <w:p w:rsidR="00187BCF" w:rsidRPr="006D49C1" w:rsidRDefault="00187BCF" w:rsidP="00F7332F">
      <w:pPr>
        <w:spacing w:before="120" w:after="120"/>
        <w:jc w:val="both"/>
        <w:rPr>
          <w:lang w:val="en-GB"/>
        </w:rPr>
      </w:pPr>
      <w:r w:rsidRPr="006D49C1">
        <w:rPr>
          <w:lang w:val="en-GB"/>
        </w:rPr>
        <w:t xml:space="preserve">Recruitment is a decisive process in human resource policies which aim to treat potential workers equally and not to discriminate anyone. If in recruitment process gender equality is not kept in mind, the process can reproduce gender segregation of labour market. Thus recruitment depends on the human resource practices of the organization as well as the decision makers will to be open minded in regards of hiring new people. For example employers often use social ties of other workers as a recruitment practice as it is more inexpensive and </w:t>
      </w:r>
      <w:r w:rsidR="00F7332F" w:rsidRPr="006D49C1">
        <w:rPr>
          <w:lang w:val="en-GB"/>
        </w:rPr>
        <w:t>safer</w:t>
      </w:r>
      <w:r w:rsidRPr="006D49C1">
        <w:rPr>
          <w:lang w:val="en-GB"/>
        </w:rPr>
        <w:t xml:space="preserve"> as a worker already knows the qualification of the recommended person. Also employers tend to think that this method is more effective. However recommendations based recruitment can reproduce gender-based work division. As women have more contacts among women and men with men, the recommendation-based recruitment strengthens segregation. (Anspal </w:t>
      </w:r>
      <w:r w:rsidRPr="006D49C1">
        <w:rPr>
          <w:i/>
          <w:lang w:val="en-GB"/>
        </w:rPr>
        <w:t>et al.</w:t>
      </w:r>
      <w:r w:rsidRPr="006D49C1">
        <w:rPr>
          <w:lang w:val="en-GB"/>
        </w:rPr>
        <w:t xml:space="preserve"> 2009) </w:t>
      </w:r>
    </w:p>
    <w:p w:rsidR="00187BCF" w:rsidRPr="006D49C1" w:rsidRDefault="00187BCF" w:rsidP="00F7332F">
      <w:pPr>
        <w:spacing w:before="120" w:after="120"/>
        <w:jc w:val="both"/>
        <w:rPr>
          <w:lang w:val="en-GB"/>
        </w:rPr>
      </w:pPr>
      <w:r w:rsidRPr="006D49C1">
        <w:rPr>
          <w:lang w:val="en-GB"/>
        </w:rPr>
        <w:t>In explaining the existence of vertical segregation, the theory of glass ceiling states that despite the general increase of women’s employment, the amount of women in decision making occupations and executive positions is limited. The “glass ceiling” presents the invisible barriers, which obstruct women and other minorities to get promoted career and/or salary wise in labour force (Weyer 2007).</w:t>
      </w:r>
      <w:r w:rsidRPr="006D49C1">
        <w:rPr>
          <w:rFonts w:eastAsiaTheme="minorEastAsia"/>
          <w:lang w:val="en-GB"/>
        </w:rPr>
        <w:t xml:space="preserve">  This concept does not represent a situation where progression is hindered by the person’s own limited capability for working in a senior position, but artificially or invisibly created obstacles for women as a group (Morrison </w:t>
      </w:r>
      <w:r w:rsidRPr="006D49C1">
        <w:rPr>
          <w:rFonts w:eastAsiaTheme="minorEastAsia"/>
          <w:i/>
          <w:iCs/>
          <w:lang w:val="en-GB"/>
        </w:rPr>
        <w:t xml:space="preserve">et al. </w:t>
      </w:r>
      <w:r w:rsidRPr="006D49C1">
        <w:rPr>
          <w:rFonts w:eastAsiaTheme="minorEastAsia"/>
          <w:lang w:val="en-GB"/>
        </w:rPr>
        <w:t>1987). The existence of a glass ceiling provides a situation where the share of men in senior position jobs is higher. An expression of the glass ceiling is also a greater difference between the wages of highly-paid men and highly-paid women. Another term expressing the unequal treatment of women in employment market, is glass lift. The term stands for a situation where in female-</w:t>
      </w:r>
      <w:r w:rsidRPr="006D49C1">
        <w:rPr>
          <w:rFonts w:eastAsiaTheme="minorEastAsia"/>
          <w:lang w:val="en-GB"/>
        </w:rPr>
        <w:lastRenderedPageBreak/>
        <w:t xml:space="preserve">dominated job men are treated in favour by managers, colleagues and clients. Thus the opportunities of men to improve their career in their organization are better than among the female colleagues. According to </w:t>
      </w:r>
      <w:r w:rsidRPr="006D49C1">
        <w:rPr>
          <w:lang w:val="en-GB"/>
        </w:rPr>
        <w:t xml:space="preserve">Williams (1989, 1995) male nurses, male elementary school teachers, male librarians, male social workers, </w:t>
      </w:r>
      <w:r w:rsidR="00F7332F" w:rsidRPr="006D49C1">
        <w:rPr>
          <w:lang w:val="en-GB"/>
        </w:rPr>
        <w:t>etc.</w:t>
      </w:r>
      <w:r w:rsidRPr="006D49C1">
        <w:rPr>
          <w:lang w:val="en-GB"/>
        </w:rPr>
        <w:t xml:space="preserve"> are potential “riders” of the glass lift – meaning that compared to their female counterparts, they have much better chances to make career in their field. Thus the occupations, which are mostly occupied by women, can be seen as a “diving board” for men, but as an obstacle for women, who are career-oriented. (Hultin 2003) </w:t>
      </w:r>
    </w:p>
    <w:p w:rsidR="00187BCF" w:rsidRPr="006D49C1" w:rsidRDefault="00187BCF" w:rsidP="00F7332F">
      <w:pPr>
        <w:spacing w:before="120" w:after="120"/>
        <w:jc w:val="both"/>
        <w:rPr>
          <w:lang w:val="en-GB"/>
        </w:rPr>
      </w:pPr>
      <w:r w:rsidRPr="006D49C1">
        <w:rPr>
          <w:lang w:val="en-GB"/>
        </w:rPr>
        <w:t xml:space="preserve">Various surveys have proved also, that in job interview women are more often asked questions about their marital status, number of children and intentions to have children. In many cases this is relevant also in case when such questions in job interviews are forbidden by law. A gender equality monitoring conducted in Estonia (Vainu </w:t>
      </w:r>
      <w:r w:rsidRPr="006D49C1">
        <w:rPr>
          <w:i/>
          <w:lang w:val="en-GB"/>
        </w:rPr>
        <w:t>et al.</w:t>
      </w:r>
      <w:r w:rsidRPr="006D49C1">
        <w:rPr>
          <w:lang w:val="en-GB"/>
        </w:rPr>
        <w:t xml:space="preserve"> 2010) showed that over half  (52%) of the employees were asked such questions, whereas in case of men only 39% had experienced questions regarding their family life. The monitoring also showed, that questions about marital status have mostly been asked from respondents aged 30-39 years. Questions about the number and age of children have been asked mostly (65%) from women aged 20-39.</w:t>
      </w:r>
    </w:p>
    <w:p w:rsidR="00187BCF" w:rsidRPr="006D49C1" w:rsidRDefault="00187BCF" w:rsidP="00F7332F">
      <w:pPr>
        <w:spacing w:before="120" w:after="120"/>
        <w:jc w:val="both"/>
        <w:rPr>
          <w:lang w:val="en-GB"/>
        </w:rPr>
      </w:pPr>
      <w:r w:rsidRPr="006D49C1">
        <w:rPr>
          <w:lang w:val="en-GB"/>
        </w:rPr>
        <w:t xml:space="preserve">In many studies it has been referred, that the structure of an organization which is more bureaucratic leaves less possibilities for the employer to make inconsiderate decisions, which are based on preferences. Using bureaucracy should make decision-making impersonal, formalize and standardize the practices of the organization, and bring out the objective and controllable criteria evaluating productivity (Baron </w:t>
      </w:r>
      <w:r w:rsidRPr="006D49C1">
        <w:rPr>
          <w:i/>
          <w:iCs/>
          <w:lang w:val="en-GB"/>
        </w:rPr>
        <w:t xml:space="preserve">et al. </w:t>
      </w:r>
      <w:r w:rsidRPr="006D49C1">
        <w:rPr>
          <w:lang w:val="en-GB"/>
        </w:rPr>
        <w:t xml:space="preserve">2007). Various studies have also </w:t>
      </w:r>
      <w:r w:rsidR="00F7332F" w:rsidRPr="006D49C1">
        <w:rPr>
          <w:lang w:val="en-GB"/>
        </w:rPr>
        <w:t>proved</w:t>
      </w:r>
      <w:r w:rsidRPr="006D49C1">
        <w:rPr>
          <w:lang w:val="en-GB"/>
        </w:rPr>
        <w:t xml:space="preserve"> that formal rules and policies influence women’s career and choices. For example Cross and Linehan (2006) found that the main obstacles women face in career path is being left out from informal networks, lack of transparent promotion-systems and difficulties in work and family life reconciliation. They also found, that in majority’s eyes in case of male managers being married was an advantage, but in case of female manager, it was seen as a disadvantage.  It was substantiated with arguments, that if man is married, he will have support from home and he can be fully committed to work, but in case of women, there is need to take care of the home chores and thus female managers are willing to give up their career more easily.</w:t>
      </w:r>
    </w:p>
    <w:p w:rsidR="00187BCF" w:rsidRPr="006D49C1" w:rsidRDefault="00187BCF" w:rsidP="00F7332F">
      <w:pPr>
        <w:spacing w:before="120" w:after="120"/>
        <w:jc w:val="both"/>
        <w:rPr>
          <w:lang w:val="en-GB"/>
        </w:rPr>
      </w:pPr>
      <w:r w:rsidRPr="006D49C1">
        <w:rPr>
          <w:lang w:val="en-GB"/>
        </w:rPr>
        <w:t xml:space="preserve">In </w:t>
      </w:r>
      <w:r w:rsidR="00F7332F" w:rsidRPr="006D49C1">
        <w:rPr>
          <w:u w:val="single"/>
          <w:lang w:val="en-GB"/>
        </w:rPr>
        <w:t>recruitment</w:t>
      </w:r>
      <w:r w:rsidR="00F7332F" w:rsidRPr="006D49C1">
        <w:rPr>
          <w:lang w:val="en-GB"/>
        </w:rPr>
        <w:t xml:space="preserve"> process</w:t>
      </w:r>
      <w:r w:rsidRPr="006D49C1">
        <w:rPr>
          <w:lang w:val="en-GB"/>
        </w:rPr>
        <w:t xml:space="preserve"> the job candidates often do not have complete information about the job offered (for example working conditions and requirements), thus it is difficult for the employers to get full information about the skills and character of the potential worker (Boeri </w:t>
      </w:r>
      <w:r w:rsidRPr="006D49C1">
        <w:rPr>
          <w:i/>
          <w:lang w:val="en-GB"/>
        </w:rPr>
        <w:t>et al.</w:t>
      </w:r>
      <w:r w:rsidRPr="006D49C1">
        <w:rPr>
          <w:lang w:val="en-GB"/>
        </w:rPr>
        <w:t xml:space="preserve"> 2008). This could lead the employer to use information based on candidates’ group (for example gender, nationality) average qualifications for evaluating the productivity. For example a prejudice that women are better caretakers and men better managers. </w:t>
      </w:r>
    </w:p>
    <w:p w:rsidR="00187BCF" w:rsidRPr="006D49C1" w:rsidRDefault="00187BCF" w:rsidP="00F7332F">
      <w:pPr>
        <w:autoSpaceDE w:val="0"/>
        <w:autoSpaceDN w:val="0"/>
        <w:adjustRightInd w:val="0"/>
        <w:spacing w:before="120" w:after="120"/>
        <w:jc w:val="both"/>
        <w:rPr>
          <w:lang w:val="en-GB"/>
        </w:rPr>
      </w:pPr>
      <w:r w:rsidRPr="006D49C1">
        <w:rPr>
          <w:lang w:val="en-GB"/>
        </w:rPr>
        <w:t>Women’s discrimination in employment market can often be influenced by the differences in working experience of women and men. Since it is predominantly women who due to family obligations (raising children, etc) can be inactive from labour market for a certain period, their average length of working experience is shorter than for men. Studies carried out on this topic have demonstrated that it is in particular career breaks at the beginning of the career that are one of the main reasons determining wage differences between women and men. This can lead to employers fear that women of child-</w:t>
      </w:r>
      <w:r w:rsidRPr="006D49C1">
        <w:rPr>
          <w:lang w:val="en-GB"/>
        </w:rPr>
        <w:lastRenderedPageBreak/>
        <w:t xml:space="preserve">bearing age are more likely to drop out of working life for some period, which may influence their recruitment, promotion and also training options. </w:t>
      </w:r>
    </w:p>
    <w:p w:rsidR="00187BCF" w:rsidRPr="006D49C1" w:rsidRDefault="00187BCF" w:rsidP="00F7332F">
      <w:pPr>
        <w:jc w:val="both"/>
        <w:rPr>
          <w:lang w:val="en-GB"/>
        </w:rPr>
      </w:pPr>
      <w:r w:rsidRPr="006D49C1">
        <w:rPr>
          <w:lang w:val="en-GB"/>
        </w:rPr>
        <w:t xml:space="preserve">The third hypothesis stated that social networking is a widely used channel when finding a job. During the last decade the concept of social capital developed from a concept into a large field of research. The theory is widely used: from studies about families and youth behaviour problems, public health, economic development to democracy and governance. In general we can say that social capital is always about relationships. Kwon et al. 2014 state that social capital researches have mainly concentrated on the horizontal structuring of societies and organizations and less attention has paid to their vertical construction. In 1960s Domhoff reported that the extensive social ties and social bonding that consolidated a “ruling class” in the United States (Domhoff, 1967 referred through Kwon et al. 2014). Thus social capital can be regarded as privileges and benefits arising from social relations, which may cause inequality. Based on the study by Davis, Yoo, and Baker (2003) the network of corporate board memberships in US found that the average director was connected to 16 other directors, but a few had interlock ties to as many as 100. Such findings refer to advantages of such social ties and which may lead to inequalities known as the Matthew effect (Merton, 1968). The effect is about high-status people benefiting from networks more than their lower-status counterparts. For example, the relation between using networks to find a job and job quality is stronger for high socioeconomic status workers than for low socioeconomic status workers (Ioannides et al. 2004) and as there are more men in decision making positions, the ties give stronger privileges for men than for women (Åberg et al., 2011). As described at the beginning of the chapter, recruitment based on social networks can reproduce gender-based work division. As women have more contacts among women and men with men, the recommendation-based recruitment strengthens segregation. (Anspal </w:t>
      </w:r>
      <w:r w:rsidRPr="006D49C1">
        <w:rPr>
          <w:i/>
          <w:lang w:val="en-GB"/>
        </w:rPr>
        <w:t>et al.</w:t>
      </w:r>
      <w:r w:rsidRPr="006D49C1">
        <w:rPr>
          <w:lang w:val="en-GB"/>
        </w:rPr>
        <w:t xml:space="preserve"> 2009)</w:t>
      </w:r>
    </w:p>
    <w:p w:rsidR="00187BCF" w:rsidRPr="006D49C1" w:rsidRDefault="00187BCF" w:rsidP="00F7332F">
      <w:pPr>
        <w:pStyle w:val="Heading2"/>
        <w:numPr>
          <w:ilvl w:val="1"/>
          <w:numId w:val="1"/>
        </w:numPr>
        <w:spacing w:before="120" w:after="120"/>
        <w:jc w:val="both"/>
        <w:rPr>
          <w:lang w:val="en-GB"/>
        </w:rPr>
      </w:pPr>
      <w:bookmarkStart w:id="25" w:name="_Toc404680459"/>
      <w:bookmarkStart w:id="26" w:name="_Toc404758666"/>
      <w:r w:rsidRPr="006D49C1">
        <w:rPr>
          <w:lang w:val="en-GB"/>
        </w:rPr>
        <w:t>Training, promotion and firing</w:t>
      </w:r>
      <w:bookmarkEnd w:id="25"/>
      <w:bookmarkEnd w:id="26"/>
    </w:p>
    <w:p w:rsidR="00187BCF" w:rsidRPr="006D49C1" w:rsidRDefault="00187BCF" w:rsidP="00F7332F">
      <w:pPr>
        <w:spacing w:before="120" w:after="120"/>
        <w:jc w:val="both"/>
        <w:rPr>
          <w:sz w:val="24"/>
          <w:szCs w:val="24"/>
          <w:lang w:val="en-GB"/>
        </w:rPr>
      </w:pPr>
      <w:r w:rsidRPr="006D49C1">
        <w:rPr>
          <w:sz w:val="24"/>
          <w:szCs w:val="24"/>
          <w:u w:val="single"/>
          <w:lang w:val="en-GB"/>
        </w:rPr>
        <w:t>Hypothesis 1</w:t>
      </w:r>
      <w:r w:rsidRPr="006D49C1">
        <w:rPr>
          <w:sz w:val="24"/>
          <w:szCs w:val="24"/>
          <w:lang w:val="en-GB"/>
        </w:rPr>
        <w:t>: Men have better opportunities for job promotion career wise as well as pay wise</w:t>
      </w:r>
    </w:p>
    <w:p w:rsidR="00187BCF" w:rsidRPr="006D49C1" w:rsidRDefault="00187BCF" w:rsidP="00F7332F">
      <w:pPr>
        <w:spacing w:before="120" w:after="120"/>
        <w:jc w:val="both"/>
        <w:rPr>
          <w:sz w:val="24"/>
          <w:szCs w:val="24"/>
          <w:lang w:val="en-GB"/>
        </w:rPr>
      </w:pPr>
      <w:r w:rsidRPr="006D49C1">
        <w:rPr>
          <w:sz w:val="24"/>
          <w:szCs w:val="24"/>
          <w:u w:val="single"/>
          <w:lang w:val="en-GB"/>
        </w:rPr>
        <w:t>Hypothesis 2</w:t>
      </w:r>
      <w:r w:rsidRPr="006D49C1">
        <w:rPr>
          <w:sz w:val="24"/>
          <w:szCs w:val="24"/>
          <w:lang w:val="en-GB"/>
        </w:rPr>
        <w:t xml:space="preserve">: For various reasons (care responsibilities, “glass ceiling”, etc) women cannot participate in trainings as frequently as men. </w:t>
      </w:r>
    </w:p>
    <w:p w:rsidR="00187BCF" w:rsidRPr="006D49C1" w:rsidRDefault="00187BCF" w:rsidP="00F7332F">
      <w:pPr>
        <w:spacing w:before="120" w:after="120"/>
        <w:jc w:val="both"/>
        <w:rPr>
          <w:sz w:val="24"/>
          <w:szCs w:val="24"/>
          <w:lang w:val="en-GB"/>
        </w:rPr>
      </w:pPr>
      <w:r w:rsidRPr="006D49C1">
        <w:rPr>
          <w:sz w:val="24"/>
          <w:szCs w:val="24"/>
          <w:u w:val="single"/>
          <w:lang w:val="en-GB"/>
        </w:rPr>
        <w:t>Hypothesis 3</w:t>
      </w:r>
      <w:r w:rsidRPr="006D49C1">
        <w:rPr>
          <w:sz w:val="24"/>
          <w:szCs w:val="24"/>
          <w:lang w:val="en-GB"/>
        </w:rPr>
        <w:t>: Women get fired more often due to care responsibilities and thus experience more often discrimination.</w:t>
      </w:r>
    </w:p>
    <w:p w:rsidR="00187BCF" w:rsidRPr="006D49C1" w:rsidRDefault="00187BCF" w:rsidP="00F7332F">
      <w:pPr>
        <w:pStyle w:val="Default"/>
        <w:jc w:val="both"/>
        <w:rPr>
          <w:lang w:val="en-GB"/>
        </w:rPr>
      </w:pPr>
      <w:r w:rsidRPr="006D49C1">
        <w:rPr>
          <w:lang w:val="en-GB"/>
        </w:rPr>
        <w:t>There are many explanations why there are less women in executive position</w:t>
      </w:r>
      <w:r w:rsidR="00055DF2" w:rsidRPr="006D49C1">
        <w:rPr>
          <w:lang w:val="en-GB"/>
        </w:rPr>
        <w:t xml:space="preserve">s, why there is „glass ceiling“ </w:t>
      </w:r>
      <w:r w:rsidRPr="006D49C1">
        <w:rPr>
          <w:lang w:val="en-GB"/>
        </w:rPr>
        <w:t>in organization’s vertical hierarchy (Oakley 2000). One of the explanations focuses on organizational practices and policies, which have an impact on men and women’s different career. This is because often organizations prefer (especially in case of executive positions) in recruitment and promoting process men instead of women. The other theory explaining the lack of female in executive positions concentrates on cultural reasons, which arise from stereotypes, division of power, preferred management styles, the psychodynamics of women and men.</w:t>
      </w:r>
    </w:p>
    <w:p w:rsidR="00187BCF" w:rsidRPr="006D49C1" w:rsidRDefault="00187BCF" w:rsidP="00F7332F">
      <w:pPr>
        <w:jc w:val="both"/>
        <w:rPr>
          <w:kern w:val="20"/>
          <w:sz w:val="24"/>
          <w:szCs w:val="24"/>
          <w:lang w:val="en-GB"/>
        </w:rPr>
      </w:pPr>
      <w:r w:rsidRPr="006D49C1">
        <w:rPr>
          <w:sz w:val="24"/>
          <w:szCs w:val="24"/>
          <w:lang w:val="en-GB"/>
        </w:rPr>
        <w:t xml:space="preserve">Trainings are important personnel practices, which aim to improve the skills of a worker and can help employees in their career paths. It can be said that the decisions about investing to employee’s human capital are done also by employers through trainings. If an organization </w:t>
      </w:r>
      <w:r w:rsidRPr="006D49C1">
        <w:rPr>
          <w:sz w:val="24"/>
          <w:szCs w:val="24"/>
          <w:lang w:val="en-GB"/>
        </w:rPr>
        <w:lastRenderedPageBreak/>
        <w:t>prefers to invest rather to train men than women (because the risk of woman leaving is higher), it leads to men’s higher level of human capital.</w:t>
      </w:r>
      <w:r w:rsidRPr="006D49C1">
        <w:rPr>
          <w:kern w:val="20"/>
          <w:sz w:val="24"/>
          <w:szCs w:val="24"/>
          <w:lang w:val="en-GB"/>
        </w:rPr>
        <w:t xml:space="preserve"> </w:t>
      </w:r>
    </w:p>
    <w:p w:rsidR="00187BCF" w:rsidRPr="006D49C1" w:rsidRDefault="00187BCF" w:rsidP="00F7332F">
      <w:pPr>
        <w:jc w:val="both"/>
        <w:rPr>
          <w:rFonts w:ascii="Arial" w:hAnsi="Arial" w:cs="Arial"/>
          <w:sz w:val="24"/>
          <w:szCs w:val="24"/>
          <w:lang w:val="en-GB"/>
        </w:rPr>
      </w:pPr>
      <w:r w:rsidRPr="006D49C1">
        <w:rPr>
          <w:sz w:val="24"/>
          <w:szCs w:val="24"/>
          <w:lang w:val="en-GB"/>
        </w:rPr>
        <w:t xml:space="preserve">Donlevy et al. 2008 finds that it is important to ensure that women have equal opportunities for access to training and to promotions as it is the preliminary step to facilitating equal opportunities for career development for women, and to fighting against glass ceilings and walls. In many organizations trainings take place in weekends or not in work environment. Although this can be positive for the training results, often it is not easy for women to arrange child-care when trainings take place in irregular time or venue. Such details may also influence women’s career opportunities.  </w:t>
      </w:r>
      <w:r w:rsidRPr="006D49C1">
        <w:rPr>
          <w:rFonts w:ascii="Arial" w:hAnsi="Arial" w:cs="Arial"/>
          <w:sz w:val="24"/>
          <w:szCs w:val="24"/>
          <w:lang w:val="en-GB"/>
        </w:rPr>
        <w:t xml:space="preserve"> </w:t>
      </w:r>
    </w:p>
    <w:p w:rsidR="00187BCF" w:rsidRPr="006D49C1" w:rsidRDefault="00187BCF" w:rsidP="00F7332F">
      <w:pPr>
        <w:spacing w:before="120" w:after="120"/>
        <w:jc w:val="both"/>
        <w:rPr>
          <w:lang w:val="en-GB"/>
        </w:rPr>
      </w:pPr>
    </w:p>
    <w:p w:rsidR="00187BCF" w:rsidRPr="000E28A5" w:rsidRDefault="000E28A5" w:rsidP="00F7332F">
      <w:pPr>
        <w:pStyle w:val="Heading2"/>
        <w:numPr>
          <w:ilvl w:val="1"/>
          <w:numId w:val="1"/>
        </w:numPr>
        <w:spacing w:before="120" w:after="120"/>
        <w:jc w:val="both"/>
        <w:rPr>
          <w:lang w:val="en-GB"/>
        </w:rPr>
      </w:pPr>
      <w:bookmarkStart w:id="27" w:name="_Wage_components"/>
      <w:bookmarkStart w:id="28" w:name="_Ref403978315"/>
      <w:bookmarkStart w:id="29" w:name="_Toc404680460"/>
      <w:bookmarkStart w:id="30" w:name="_Toc404758667"/>
      <w:bookmarkEnd w:id="27"/>
      <w:r w:rsidRPr="000E28A5">
        <w:rPr>
          <w:rFonts w:ascii="Sylfaen" w:hAnsi="Sylfaen"/>
          <w:lang w:val="en-US"/>
        </w:rPr>
        <w:t xml:space="preserve">Benefits and other </w:t>
      </w:r>
      <w:r w:rsidR="00187BCF" w:rsidRPr="000E28A5">
        <w:rPr>
          <w:lang w:val="en-GB"/>
        </w:rPr>
        <w:t>Wage</w:t>
      </w:r>
      <w:r w:rsidR="00126485" w:rsidRPr="000E28A5">
        <w:rPr>
          <w:lang w:val="en-GB"/>
        </w:rPr>
        <w:t xml:space="preserve"> component</w:t>
      </w:r>
      <w:r w:rsidR="00187BCF" w:rsidRPr="000E28A5">
        <w:rPr>
          <w:lang w:val="en-GB"/>
        </w:rPr>
        <w:t>s</w:t>
      </w:r>
      <w:bookmarkEnd w:id="28"/>
      <w:bookmarkEnd w:id="29"/>
      <w:bookmarkEnd w:id="30"/>
    </w:p>
    <w:p w:rsidR="00187BCF" w:rsidRPr="006D49C1" w:rsidRDefault="00187BCF" w:rsidP="00F7332F">
      <w:pPr>
        <w:spacing w:before="120" w:after="120"/>
        <w:jc w:val="both"/>
        <w:rPr>
          <w:lang w:val="en-GB"/>
        </w:rPr>
      </w:pPr>
      <w:r w:rsidRPr="006D49C1">
        <w:rPr>
          <w:u w:val="single"/>
          <w:lang w:val="en-GB"/>
        </w:rPr>
        <w:t>Hypothesis 1</w:t>
      </w:r>
      <w:r w:rsidRPr="006D49C1">
        <w:rPr>
          <w:lang w:val="en-GB"/>
        </w:rPr>
        <w:t>: Men get bonuses more often than women</w:t>
      </w:r>
    </w:p>
    <w:p w:rsidR="00187BCF" w:rsidRPr="006D49C1" w:rsidRDefault="00187BCF" w:rsidP="00F7332F">
      <w:pPr>
        <w:spacing w:before="120" w:after="120"/>
        <w:jc w:val="both"/>
        <w:rPr>
          <w:lang w:val="en-GB"/>
        </w:rPr>
      </w:pPr>
      <w:r w:rsidRPr="006D49C1">
        <w:rPr>
          <w:u w:val="single"/>
          <w:lang w:val="en-GB"/>
        </w:rPr>
        <w:t>Hypothesis 2</w:t>
      </w:r>
      <w:r w:rsidRPr="006D49C1">
        <w:rPr>
          <w:lang w:val="en-GB"/>
        </w:rPr>
        <w:t xml:space="preserve">: Men have more benefits/compensations provided by their employer </w:t>
      </w:r>
    </w:p>
    <w:p w:rsidR="00187BCF" w:rsidRPr="006D49C1" w:rsidRDefault="00187BCF" w:rsidP="00F7332F">
      <w:pPr>
        <w:spacing w:before="120" w:after="120"/>
        <w:jc w:val="both"/>
        <w:rPr>
          <w:sz w:val="24"/>
          <w:szCs w:val="24"/>
          <w:lang w:val="en-GB"/>
        </w:rPr>
      </w:pPr>
      <w:r w:rsidRPr="006D49C1">
        <w:rPr>
          <w:sz w:val="24"/>
          <w:szCs w:val="24"/>
          <w:lang w:val="en-GB"/>
        </w:rPr>
        <w:t xml:space="preserve">The differences between the average wages of men and women remain in the entire world in favour of men, despite the fact that women’s educational levels are higher and women start their career in same age. Despite the fact that average gender pay gap does not mean a difference in wages for the same job, or for work of equal value, gender pay gap is an indicator of gender equality in society. The reasons for wage differences among men and women can be caused by direct or indirect discrimination. </w:t>
      </w:r>
    </w:p>
    <w:p w:rsidR="00187BCF" w:rsidRPr="006D49C1" w:rsidRDefault="00187BCF" w:rsidP="00F7332F">
      <w:pPr>
        <w:spacing w:before="120" w:after="120"/>
        <w:jc w:val="both"/>
        <w:rPr>
          <w:sz w:val="24"/>
          <w:szCs w:val="24"/>
          <w:lang w:val="en-GB"/>
        </w:rPr>
      </w:pPr>
      <w:r w:rsidRPr="006D49C1">
        <w:rPr>
          <w:sz w:val="24"/>
          <w:szCs w:val="24"/>
          <w:lang w:val="en-GB"/>
        </w:rPr>
        <w:t xml:space="preserve">One of the reasons why there is a wide gap in between the wages of men and women is that women lack self-confidence when negotiating the amount of their salary (Rõõm </w:t>
      </w:r>
      <w:r w:rsidRPr="006D49C1">
        <w:rPr>
          <w:i/>
          <w:sz w:val="24"/>
          <w:szCs w:val="24"/>
          <w:lang w:val="en-GB"/>
        </w:rPr>
        <w:t>et al.</w:t>
      </w:r>
      <w:r w:rsidRPr="006D49C1">
        <w:rPr>
          <w:sz w:val="24"/>
          <w:szCs w:val="24"/>
          <w:lang w:val="en-GB"/>
        </w:rPr>
        <w:t xml:space="preserve"> 2004). In case of confidentiality provision in employee’s contract, it is difficult to know the salaries of colleagues in same position. According to a gender pay gap study conducted in Estonia (Kallaste </w:t>
      </w:r>
      <w:r w:rsidRPr="006D49C1">
        <w:rPr>
          <w:i/>
          <w:sz w:val="24"/>
          <w:szCs w:val="24"/>
          <w:lang w:val="en-GB"/>
        </w:rPr>
        <w:t>et al.</w:t>
      </w:r>
      <w:r w:rsidRPr="006D49C1">
        <w:rPr>
          <w:sz w:val="24"/>
          <w:szCs w:val="24"/>
          <w:lang w:val="en-GB"/>
        </w:rPr>
        <w:t xml:space="preserve"> 2010) the gender pay gap is wider in organizations where there are no wage systems and wages determined based on wage negotiations between employer and employee. Also there is prove that in case of collective negotiations by trade unions, the organizations wages are more equal (</w:t>
      </w:r>
      <w:r w:rsidRPr="006D49C1">
        <w:rPr>
          <w:kern w:val="20"/>
          <w:sz w:val="24"/>
          <w:szCs w:val="24"/>
          <w:lang w:val="en-GB"/>
        </w:rPr>
        <w:t>Elvira et al 2001).</w:t>
      </w:r>
    </w:p>
    <w:p w:rsidR="00187BCF" w:rsidRPr="006D49C1" w:rsidRDefault="00187BCF" w:rsidP="00F7332F">
      <w:pPr>
        <w:pStyle w:val="Heading2"/>
        <w:numPr>
          <w:ilvl w:val="1"/>
          <w:numId w:val="1"/>
        </w:numPr>
        <w:spacing w:before="120" w:after="120"/>
        <w:jc w:val="both"/>
        <w:rPr>
          <w:lang w:val="en-GB"/>
        </w:rPr>
      </w:pPr>
      <w:bookmarkStart w:id="31" w:name="_Toc404680461"/>
      <w:bookmarkStart w:id="32" w:name="_Toc404758668"/>
      <w:r w:rsidRPr="006D49C1">
        <w:rPr>
          <w:lang w:val="en-GB"/>
        </w:rPr>
        <w:t>Equality of treatment</w:t>
      </w:r>
      <w:bookmarkEnd w:id="31"/>
      <w:bookmarkEnd w:id="32"/>
    </w:p>
    <w:p w:rsidR="00187BCF" w:rsidRPr="006D49C1" w:rsidRDefault="00187BCF" w:rsidP="00F7332F">
      <w:pPr>
        <w:spacing w:before="120" w:after="120"/>
        <w:jc w:val="both"/>
        <w:rPr>
          <w:lang w:val="en-GB"/>
        </w:rPr>
      </w:pPr>
      <w:r w:rsidRPr="006D49C1">
        <w:rPr>
          <w:u w:val="single"/>
          <w:lang w:val="en-GB"/>
        </w:rPr>
        <w:t>Hypothesis</w:t>
      </w:r>
      <w:r w:rsidRPr="006D49C1">
        <w:rPr>
          <w:lang w:val="en-GB"/>
        </w:rPr>
        <w:t xml:space="preserve"> 1: Women prefer not be on maternity leave because they fear to lose their job</w:t>
      </w:r>
    </w:p>
    <w:p w:rsidR="00187BCF" w:rsidRPr="006D49C1" w:rsidRDefault="00187BCF" w:rsidP="00F7332F">
      <w:pPr>
        <w:spacing w:before="120" w:after="120"/>
        <w:jc w:val="both"/>
        <w:rPr>
          <w:lang w:val="en-GB"/>
        </w:rPr>
      </w:pPr>
      <w:r w:rsidRPr="006D49C1">
        <w:rPr>
          <w:u w:val="single"/>
          <w:lang w:val="en-GB"/>
        </w:rPr>
        <w:t>Hypothesis 2</w:t>
      </w:r>
      <w:r w:rsidRPr="006D49C1">
        <w:rPr>
          <w:lang w:val="en-GB"/>
        </w:rPr>
        <w:t>: Men can face discrimination by the employer if they need to be on sick leave with their child.</w:t>
      </w:r>
    </w:p>
    <w:p w:rsidR="00187BCF" w:rsidRPr="006D49C1" w:rsidRDefault="00187BCF" w:rsidP="00F7332F">
      <w:pPr>
        <w:spacing w:before="120" w:after="120"/>
        <w:jc w:val="both"/>
        <w:rPr>
          <w:lang w:val="en-GB"/>
        </w:rPr>
      </w:pPr>
      <w:r w:rsidRPr="006D49C1">
        <w:rPr>
          <w:u w:val="single"/>
          <w:lang w:val="en-GB"/>
        </w:rPr>
        <w:t>Hypothesis 3</w:t>
      </w:r>
      <w:r w:rsidRPr="006D49C1">
        <w:rPr>
          <w:lang w:val="en-GB"/>
        </w:rPr>
        <w:t>: Women experience more unequal treatment in workplace than men</w:t>
      </w:r>
    </w:p>
    <w:p w:rsidR="00187BCF" w:rsidRPr="006D49C1" w:rsidRDefault="00187BCF" w:rsidP="00F7332F">
      <w:pPr>
        <w:spacing w:before="120" w:after="120"/>
        <w:jc w:val="both"/>
        <w:rPr>
          <w:lang w:val="en-GB"/>
        </w:rPr>
      </w:pPr>
      <w:r w:rsidRPr="006D49C1">
        <w:rPr>
          <w:lang w:val="en-GB"/>
        </w:rPr>
        <w:lastRenderedPageBreak/>
        <w:t>Inequality of treatment due to ones gender is regarded as a situation where one person is treated or would be treated worse than another because of his/her gender. Inequality of treatment may be prevalent in situations such as division of work, wage negotiations, working conditions, etc.</w:t>
      </w:r>
    </w:p>
    <w:p w:rsidR="00187BCF" w:rsidRPr="006D49C1" w:rsidRDefault="00187BCF" w:rsidP="00F7332F">
      <w:pPr>
        <w:spacing w:before="120" w:after="120"/>
        <w:jc w:val="both"/>
        <w:rPr>
          <w:lang w:val="en-GB"/>
        </w:rPr>
      </w:pPr>
      <w:r w:rsidRPr="006D49C1">
        <w:rPr>
          <w:lang w:val="en-GB"/>
        </w:rPr>
        <w:t xml:space="preserve">Gender equality means equal rights, obligations, liability and opportunities for men and women. Gender inequality conversely, is rather widespread, despite the fact that men and women have legally-enshrined equal rights, obligations, liabilities and opportunities. The gender pay gap, higher poverty rates among women and fewer women in the ranks of decision makers are evidence of this disparity. Nevertheless, men’s rights, obligations, liabilities and opportunities are restricted in several areas of life (for instance in family life). This is in turn a reason behind men’s lower health levels and quality of life indicators. </w:t>
      </w:r>
    </w:p>
    <w:p w:rsidR="00187BCF" w:rsidRPr="006D49C1" w:rsidRDefault="00187BCF" w:rsidP="00F7332F">
      <w:pPr>
        <w:spacing w:before="120" w:after="120"/>
        <w:jc w:val="both"/>
        <w:rPr>
          <w:lang w:val="en-GB"/>
        </w:rPr>
      </w:pPr>
      <w:r w:rsidRPr="006D49C1">
        <w:rPr>
          <w:lang w:val="en-GB"/>
        </w:rPr>
        <w:t>Social constructionism theory states that gender is socially constructed and differences are not based on biology. The same principle also applies to women’s parenting abilities, which have been regarded as biological, but are actually products of society (Lorber 1998). Gender is not only socialized into our personalities it also sets the parameters for interaction expectations and is built into our social institutions (Risman 1998).</w:t>
      </w:r>
    </w:p>
    <w:p w:rsidR="00187BCF" w:rsidRPr="006D49C1" w:rsidRDefault="00187BCF" w:rsidP="00F7332F">
      <w:pPr>
        <w:spacing w:before="120" w:after="120"/>
        <w:jc w:val="both"/>
        <w:rPr>
          <w:lang w:val="en-GB"/>
        </w:rPr>
      </w:pPr>
      <w:r w:rsidRPr="006D49C1">
        <w:rPr>
          <w:lang w:val="en-GB"/>
        </w:rPr>
        <w:t xml:space="preserve">As described in previous chapters, according to different studies, women are asked more often questions about their care responsibilities. This referrers to a stereotype that women are not as involved workers as men, because of the need to take care of children and also elderly parents or relatives. Such stereotypes may create a situation where women feel more threatened in work situations than men. </w:t>
      </w:r>
    </w:p>
    <w:p w:rsidR="00187BCF" w:rsidRPr="006D49C1" w:rsidRDefault="00187BCF" w:rsidP="00F7332F">
      <w:pPr>
        <w:spacing w:before="120" w:after="120"/>
        <w:jc w:val="both"/>
        <w:rPr>
          <w:lang w:val="en-GB"/>
        </w:rPr>
      </w:pPr>
      <w:r w:rsidRPr="006D49C1">
        <w:rPr>
          <w:lang w:val="en-GB"/>
        </w:rPr>
        <w:t xml:space="preserve">Various studies have also shown that stereotypes are prevalent also in case of men. For example in case of man asking for a time off due to wish to be on paternity leave or a need to take a child to a doctor or being at home with a sick child. </w:t>
      </w:r>
    </w:p>
    <w:p w:rsidR="00187BCF" w:rsidRPr="006D49C1" w:rsidRDefault="00187BCF" w:rsidP="00F7332F">
      <w:pPr>
        <w:spacing w:before="120" w:after="120"/>
        <w:jc w:val="both"/>
        <w:rPr>
          <w:lang w:val="en-GB"/>
        </w:rPr>
      </w:pPr>
    </w:p>
    <w:p w:rsidR="00187BCF" w:rsidRPr="006D49C1" w:rsidRDefault="00187BCF" w:rsidP="00F7332F">
      <w:pPr>
        <w:pStyle w:val="Heading2"/>
        <w:numPr>
          <w:ilvl w:val="1"/>
          <w:numId w:val="1"/>
        </w:numPr>
        <w:spacing w:before="120" w:after="120"/>
        <w:jc w:val="both"/>
        <w:rPr>
          <w:lang w:val="en-GB"/>
        </w:rPr>
      </w:pPr>
      <w:bookmarkStart w:id="33" w:name="_Toc404680462"/>
      <w:bookmarkStart w:id="34" w:name="_Toc404758669"/>
      <w:r w:rsidRPr="006D49C1">
        <w:rPr>
          <w:lang w:val="en-GB"/>
        </w:rPr>
        <w:t>Harassment in workplace</w:t>
      </w:r>
      <w:bookmarkEnd w:id="33"/>
      <w:bookmarkEnd w:id="34"/>
    </w:p>
    <w:p w:rsidR="00187BCF" w:rsidRPr="006D49C1" w:rsidRDefault="00187BCF" w:rsidP="00F7332F">
      <w:pPr>
        <w:spacing w:before="120" w:after="120"/>
        <w:jc w:val="both"/>
        <w:rPr>
          <w:lang w:val="en-GB"/>
        </w:rPr>
      </w:pPr>
      <w:r w:rsidRPr="006D49C1">
        <w:rPr>
          <w:u w:val="single"/>
          <w:lang w:val="en-GB"/>
        </w:rPr>
        <w:t>Hypothesis 1:</w:t>
      </w:r>
      <w:r w:rsidRPr="006D49C1">
        <w:rPr>
          <w:lang w:val="en-GB"/>
        </w:rPr>
        <w:t xml:space="preserve"> Women report a significantly higher incidence of sexual harassment.</w:t>
      </w:r>
    </w:p>
    <w:p w:rsidR="00187BCF" w:rsidRPr="006D49C1" w:rsidRDefault="00187BCF" w:rsidP="00F7332F">
      <w:pPr>
        <w:tabs>
          <w:tab w:val="left" w:pos="8385"/>
        </w:tabs>
        <w:spacing w:before="120" w:after="120"/>
        <w:jc w:val="both"/>
        <w:rPr>
          <w:lang w:val="en-GB"/>
        </w:rPr>
      </w:pPr>
      <w:r w:rsidRPr="006D49C1">
        <w:rPr>
          <w:u w:val="single"/>
          <w:lang w:val="en-GB"/>
        </w:rPr>
        <w:t>Hypothesis 2</w:t>
      </w:r>
      <w:r w:rsidRPr="006D49C1">
        <w:rPr>
          <w:lang w:val="en-GB"/>
        </w:rPr>
        <w:t>: The awareness of the concept of sexual and gender harassment is rather low</w:t>
      </w:r>
      <w:r w:rsidRPr="006D49C1">
        <w:rPr>
          <w:lang w:val="en-GB"/>
        </w:rPr>
        <w:tab/>
      </w:r>
    </w:p>
    <w:p w:rsidR="00187BCF" w:rsidRPr="006D49C1" w:rsidRDefault="00187BCF" w:rsidP="00F7332F">
      <w:pPr>
        <w:spacing w:before="120" w:after="120"/>
        <w:jc w:val="both"/>
        <w:rPr>
          <w:lang w:val="en-GB"/>
        </w:rPr>
      </w:pPr>
      <w:r w:rsidRPr="006D49C1">
        <w:rPr>
          <w:lang w:val="en-GB"/>
        </w:rPr>
        <w:t xml:space="preserve">There are many definitions for gender and sexual harassment. One definition by Wynne </w:t>
      </w:r>
      <w:r w:rsidRPr="006D49C1">
        <w:rPr>
          <w:i/>
          <w:lang w:val="en-GB"/>
        </w:rPr>
        <w:t>et al.</w:t>
      </w:r>
      <w:r w:rsidRPr="006D49C1">
        <w:rPr>
          <w:lang w:val="en-GB"/>
        </w:rPr>
        <w:t xml:space="preserve"> 1997, (cited in Di Martino et al, 2003) is that harassment are cases, where people are mistreated, threatened or insulted in work-related situations, which can directly or indirectly endanger their safety, well-being and health. Gender and/or sexual harassment can be regarded as direct discrimination. </w:t>
      </w:r>
    </w:p>
    <w:p w:rsidR="00187BCF" w:rsidRPr="006D49C1" w:rsidRDefault="00187BCF" w:rsidP="00F7332F">
      <w:pPr>
        <w:spacing w:before="120" w:after="120"/>
        <w:jc w:val="both"/>
        <w:rPr>
          <w:lang w:val="en-GB"/>
        </w:rPr>
      </w:pPr>
      <w:r w:rsidRPr="006D49C1">
        <w:rPr>
          <w:lang w:val="en-GB"/>
        </w:rPr>
        <w:t xml:space="preserve">According to Fitzgerald (1993) sexual harassment in labour market has existed since women have been in employment. However this standpoint is limiting as it leaves out the harassment of sexual-minorities, but also it refers that only men are motivated to sexually harass. Based on various literatures, it is likely that also women harass sexually others (Magley </w:t>
      </w:r>
      <w:r w:rsidRPr="006D49C1">
        <w:rPr>
          <w:i/>
          <w:lang w:val="en-GB"/>
        </w:rPr>
        <w:t>et al.</w:t>
      </w:r>
      <w:r w:rsidRPr="006D49C1">
        <w:rPr>
          <w:lang w:val="en-GB"/>
        </w:rPr>
        <w:t xml:space="preserve"> 1999; U.S. Merit Systems Protection Board, 1995; Waldo </w:t>
      </w:r>
      <w:r w:rsidRPr="006D49C1">
        <w:rPr>
          <w:i/>
          <w:lang w:val="en-GB"/>
        </w:rPr>
        <w:t>et al.</w:t>
      </w:r>
      <w:r w:rsidRPr="006D49C1">
        <w:rPr>
          <w:lang w:val="en-GB"/>
        </w:rPr>
        <w:t xml:space="preserve"> 1998).</w:t>
      </w:r>
    </w:p>
    <w:p w:rsidR="00187BCF" w:rsidRPr="006D49C1" w:rsidRDefault="00187BCF" w:rsidP="00F7332F">
      <w:pPr>
        <w:spacing w:before="120" w:after="120"/>
        <w:jc w:val="both"/>
        <w:rPr>
          <w:lang w:val="en-GB"/>
        </w:rPr>
      </w:pPr>
      <w:r w:rsidRPr="006D49C1">
        <w:rPr>
          <w:lang w:val="en-GB"/>
        </w:rPr>
        <w:t xml:space="preserve">In addition to the concepts of harassment, there are various other concepts like bullying, mobbing, harassment, psychological harassment, abusive behaviour, emotional abuse and workplace aggression </w:t>
      </w:r>
      <w:r w:rsidRPr="006D49C1">
        <w:rPr>
          <w:lang w:val="en-GB"/>
        </w:rPr>
        <w:lastRenderedPageBreak/>
        <w:t xml:space="preserve">which make it even more confusing (Milczarek 2010). Thus on the same time there exists many concepts, definitions and classifications, which are furnished differently by several disciplines (Biin </w:t>
      </w:r>
      <w:r w:rsidRPr="006D49C1">
        <w:rPr>
          <w:i/>
          <w:lang w:val="en-GB"/>
        </w:rPr>
        <w:t>et al.</w:t>
      </w:r>
      <w:r w:rsidRPr="006D49C1">
        <w:rPr>
          <w:lang w:val="en-GB"/>
        </w:rPr>
        <w:t xml:space="preserve"> 2014). Claybourn (2010) states that during the last 20 years, various terms have been used interchangeably to refer to, the same phenomenon, and the absence of an agreed-upon definition is challenging for the development of this topic. Brodsky published a book “The Harassed Worker” in 1976 and this can be regarded as one of the earliest publishing focusing on workplace harassment. In the book Brodsky described a situations of the claims filed with the California Workers’ Compensation Appeals Board and the Nevada Industrial Commission. The claims involved the problematic behaviour of one employee by another and clearly referred that various forms of harassment were common problems in employment situations. After “The Harassed Worker” published in 1976, little attention was paid to harassment until the 1990s when studies of bullying at work (Einarsen </w:t>
      </w:r>
      <w:r w:rsidRPr="006D49C1">
        <w:rPr>
          <w:i/>
          <w:lang w:val="en-GB"/>
        </w:rPr>
        <w:t>et al.</w:t>
      </w:r>
      <w:r w:rsidRPr="006D49C1">
        <w:rPr>
          <w:lang w:val="en-GB"/>
        </w:rPr>
        <w:t xml:space="preserve"> 1994) and mobbing (Leymann, 1990) were studied by several European researchers.</w:t>
      </w:r>
    </w:p>
    <w:p w:rsidR="00187BCF" w:rsidRPr="006D49C1" w:rsidRDefault="00187BCF" w:rsidP="00F7332F">
      <w:pPr>
        <w:spacing w:before="120" w:after="120"/>
        <w:jc w:val="both"/>
        <w:rPr>
          <w:lang w:val="en-GB"/>
        </w:rPr>
      </w:pPr>
      <w:r w:rsidRPr="006D49C1">
        <w:rPr>
          <w:lang w:val="en-GB"/>
        </w:rPr>
        <w:t xml:space="preserve">A definition by Wynne </w:t>
      </w:r>
      <w:r w:rsidRPr="006D49C1">
        <w:rPr>
          <w:i/>
          <w:lang w:val="en-GB"/>
        </w:rPr>
        <w:t>et al.</w:t>
      </w:r>
      <w:r w:rsidRPr="006D49C1">
        <w:rPr>
          <w:lang w:val="en-GB"/>
        </w:rPr>
        <w:t xml:space="preserve"> 1997 is that harassment are cases, where people are mistreated, threatened or insulted in work-related situations, which can directly or indirectly endanger their safety, well-being and health. Gender and/or sexual harassment can be regarded as direct discrimination. U.S. Equal Employment Opportunity Commission (EEOC) defines sexual harassment as “unwelcome sexual advances, requests for sexual favors, and other verbal or physical harassment of a sexual nature.” Berdahl (2007) “conceptualizes sex-based harassment as behavior that derogates an individual based on sex”. Claybourn (2011) defines “the term ‘workplace harassment’ as problematic interpersonal workplace interactions in which one or more employees feel themselves to have been victimized by one or more other employees”. Harassment generally is repeated or persistent behaviour that provokes, pressures, frightens, humiliates, intimidates, or demeans a person (Adams &amp; Bray, 1992; Brodsky, 1976; Einarsen, 2000).</w:t>
      </w:r>
    </w:p>
    <w:p w:rsidR="00187BCF" w:rsidRPr="006D49C1" w:rsidRDefault="00187BCF" w:rsidP="00F7332F">
      <w:pPr>
        <w:spacing w:before="120" w:after="120"/>
        <w:jc w:val="both"/>
        <w:rPr>
          <w:lang w:val="en-GB"/>
        </w:rPr>
      </w:pPr>
      <w:r w:rsidRPr="006D49C1">
        <w:rPr>
          <w:lang w:val="en-GB"/>
        </w:rPr>
        <w:t xml:space="preserve">In international theories and practices, two types of sexual harassment in workplace is discerned (Biin </w:t>
      </w:r>
      <w:r w:rsidRPr="006D49C1">
        <w:rPr>
          <w:i/>
          <w:lang w:val="en-GB"/>
        </w:rPr>
        <w:t>et al.</w:t>
      </w:r>
      <w:r w:rsidRPr="006D49C1">
        <w:rPr>
          <w:lang w:val="en-GB"/>
        </w:rPr>
        <w:t xml:space="preserve"> 2014): </w:t>
      </w:r>
    </w:p>
    <w:p w:rsidR="00187BCF" w:rsidRPr="006D49C1" w:rsidRDefault="00187BCF" w:rsidP="00F7332F">
      <w:pPr>
        <w:pStyle w:val="ListParagraph"/>
        <w:numPr>
          <w:ilvl w:val="0"/>
          <w:numId w:val="3"/>
        </w:numPr>
        <w:spacing w:before="120" w:after="120" w:line="240" w:lineRule="auto"/>
        <w:jc w:val="both"/>
        <w:rPr>
          <w:lang w:val="en-GB"/>
        </w:rPr>
      </w:pPr>
      <w:r w:rsidRPr="006D49C1">
        <w:rPr>
          <w:lang w:val="en-GB"/>
        </w:rPr>
        <w:t xml:space="preserve">quid pro quo, where </w:t>
      </w:r>
    </w:p>
    <w:p w:rsidR="00187BCF" w:rsidRPr="006D49C1" w:rsidRDefault="00187BCF" w:rsidP="00F7332F">
      <w:pPr>
        <w:pStyle w:val="ListParagraph"/>
        <w:numPr>
          <w:ilvl w:val="1"/>
          <w:numId w:val="3"/>
        </w:numPr>
        <w:spacing w:before="120" w:after="120" w:line="240" w:lineRule="auto"/>
        <w:jc w:val="both"/>
        <w:rPr>
          <w:lang w:val="en-GB"/>
        </w:rPr>
      </w:pPr>
      <w:r w:rsidRPr="006D49C1">
        <w:rPr>
          <w:lang w:val="en-GB"/>
        </w:rPr>
        <w:t>Proposals and hints with sexual nature are directly or indirectly prerequisite when hiring a person or</w:t>
      </w:r>
    </w:p>
    <w:p w:rsidR="00187BCF" w:rsidRPr="006D49C1" w:rsidRDefault="00187BCF" w:rsidP="00F7332F">
      <w:pPr>
        <w:pStyle w:val="ListParagraph"/>
        <w:numPr>
          <w:ilvl w:val="1"/>
          <w:numId w:val="3"/>
        </w:numPr>
        <w:spacing w:before="120" w:after="120" w:line="240" w:lineRule="auto"/>
        <w:jc w:val="both"/>
        <w:rPr>
          <w:lang w:val="en-GB"/>
        </w:rPr>
      </w:pPr>
      <w:r w:rsidRPr="006D49C1">
        <w:rPr>
          <w:lang w:val="en-GB"/>
        </w:rPr>
        <w:t>Approval or rejection of sexual harassment is a subject/cause for making work-related decisions (promotion, division of work tasks, etc)</w:t>
      </w:r>
    </w:p>
    <w:p w:rsidR="00187BCF" w:rsidRPr="006D49C1" w:rsidRDefault="00187BCF" w:rsidP="00F7332F">
      <w:pPr>
        <w:pStyle w:val="ListParagraph"/>
        <w:numPr>
          <w:ilvl w:val="0"/>
          <w:numId w:val="3"/>
        </w:numPr>
        <w:spacing w:before="120" w:after="120" w:line="240" w:lineRule="auto"/>
        <w:jc w:val="both"/>
        <w:rPr>
          <w:lang w:val="en-GB"/>
        </w:rPr>
      </w:pPr>
      <w:r w:rsidRPr="006D49C1">
        <w:rPr>
          <w:i/>
          <w:lang w:val="en-GB"/>
        </w:rPr>
        <w:t>Hostile environment</w:t>
      </w:r>
      <w:r w:rsidRPr="006D49C1">
        <w:rPr>
          <w:lang w:val="en-GB"/>
        </w:rPr>
        <w:t xml:space="preserve">, which comprises such behaviours like jokes with sexual nature, comments and touching, which disturbs person’s ability to work  by creating a hostile and humiliating working environment. </w:t>
      </w:r>
    </w:p>
    <w:p w:rsidR="00187BCF" w:rsidRPr="006D49C1" w:rsidRDefault="00187BCF" w:rsidP="00F7332F">
      <w:pPr>
        <w:pStyle w:val="Heading3"/>
        <w:jc w:val="both"/>
      </w:pPr>
      <w:bookmarkStart w:id="35" w:name="_Toc404758670"/>
      <w:r w:rsidRPr="006D49C1">
        <w:t>The motives of harassers</w:t>
      </w:r>
      <w:bookmarkEnd w:id="35"/>
    </w:p>
    <w:p w:rsidR="00187BCF" w:rsidRPr="006D49C1" w:rsidRDefault="00187BCF" w:rsidP="00F7332F">
      <w:pPr>
        <w:spacing w:before="120" w:after="120"/>
        <w:jc w:val="both"/>
        <w:rPr>
          <w:lang w:val="en-GB"/>
        </w:rPr>
      </w:pPr>
      <w:r w:rsidRPr="006D49C1">
        <w:rPr>
          <w:lang w:val="en-GB"/>
        </w:rPr>
        <w:t>Berdahl (2007) finds that sex-based harassment is conditioned by the harasser’s desire to protect or enhance his or her own sex-based status. Thus it should be viewed as harassment that is driven by sex, more specifically as behaviour that derogates, demeans, or humiliates an individual based on that individual’s sex. It is a desire which stems from the system of gender hierarchy, which stratifies social status by sex. This theory explains currently identified forms of sexual harassment and predicts others, including nonsexual harassment between women. Berdahl (2007) claims also, that the discourse of sex-</w:t>
      </w:r>
      <w:r w:rsidRPr="006D49C1">
        <w:rPr>
          <w:lang w:val="en-GB"/>
        </w:rPr>
        <w:lastRenderedPageBreak/>
        <w:t xml:space="preserve">based harassment has focused on behaviors of a sexual nature, but this has created the understanding that sexual harassers are motivated by a desire for sexual expression and satisfaction. However the common understanding is that most harassment derogates and rejects victims based on sex rather than solicits sexual relations with them (cf. Fitzgerald </w:t>
      </w:r>
      <w:r w:rsidRPr="006D49C1">
        <w:rPr>
          <w:i/>
          <w:lang w:val="en-GB"/>
        </w:rPr>
        <w:t>et al.</w:t>
      </w:r>
      <w:r w:rsidRPr="006D49C1">
        <w:rPr>
          <w:lang w:val="en-GB"/>
        </w:rPr>
        <w:t xml:space="preserve"> 1988; Schultz, 1998). Men who value male dominance are potentially more the ones to sexually harass (Pryor, 1987), and those who don’t endorse male dominance are more likely to be victims of harassment (Dall’Ara et al. 1999; Maass </w:t>
      </w:r>
      <w:r w:rsidRPr="006D49C1">
        <w:rPr>
          <w:i/>
          <w:lang w:val="en-GB"/>
        </w:rPr>
        <w:t>et al.</w:t>
      </w:r>
      <w:r w:rsidRPr="006D49C1">
        <w:rPr>
          <w:lang w:val="en-GB"/>
        </w:rPr>
        <w:t xml:space="preserve"> 2003). This suggests that sexual harassment is driven by men’s desire to dominate women rather than sexual desire. Berdahl’s (2007) perspective expands the limits of sexual harassment as a treatment or behaviour between men as harassers and women as victims of sexual harassment, it discusses why women might harass others based on sex, why men might be harassed based on sex, and what these different forms of harassment might look like.</w:t>
      </w:r>
    </w:p>
    <w:p w:rsidR="00187BCF" w:rsidRPr="006D49C1" w:rsidRDefault="00187BCF" w:rsidP="000103C5">
      <w:pPr>
        <w:spacing w:before="120" w:after="120"/>
        <w:jc w:val="both"/>
        <w:rPr>
          <w:lang w:val="en-GB"/>
        </w:rPr>
      </w:pPr>
      <w:r w:rsidRPr="006D49C1">
        <w:rPr>
          <w:lang w:val="en-GB"/>
        </w:rPr>
        <w:t xml:space="preserve">Hammond </w:t>
      </w:r>
      <w:r w:rsidRPr="006D49C1">
        <w:rPr>
          <w:i/>
          <w:lang w:val="en-GB"/>
        </w:rPr>
        <w:t>et al.</w:t>
      </w:r>
      <w:r w:rsidRPr="006D49C1">
        <w:rPr>
          <w:lang w:val="en-GB"/>
        </w:rPr>
        <w:t xml:space="preserve"> 2011 find that the behaviour of potential harassers is an outcome of a culture, family upbringing, or abusive history that has developed that person callous and insensitive to the feelings and rights of others. There are people who harass and discriminate against others to fulfil an inner desire for power and control. Others do so because they are afraid of their own inadequacy or weaknesses. Harassment stems from intolerance for those different than the potential harasser. Transcripts from recent sexual harassment trials show tendencies on the part of the perpetrators of harassment to be explicitly unpleasant and despicable (Hammond </w:t>
      </w:r>
      <w:r w:rsidRPr="006D49C1">
        <w:rPr>
          <w:i/>
          <w:lang w:val="en-GB"/>
        </w:rPr>
        <w:t>et al.</w:t>
      </w:r>
      <w:r w:rsidRPr="006D49C1">
        <w:rPr>
          <w:lang w:val="en-GB"/>
        </w:rPr>
        <w:t xml:space="preserve"> 2011). </w:t>
      </w:r>
    </w:p>
    <w:p w:rsidR="00187BCF" w:rsidRPr="006D49C1" w:rsidRDefault="00187BCF" w:rsidP="000103C5">
      <w:pPr>
        <w:spacing w:before="120" w:after="120"/>
        <w:jc w:val="both"/>
        <w:rPr>
          <w:lang w:val="en-GB"/>
        </w:rPr>
      </w:pPr>
      <w:r w:rsidRPr="006D49C1">
        <w:rPr>
          <w:lang w:val="en-GB"/>
        </w:rPr>
        <w:t xml:space="preserve">Harassers are often driven by a desire to exert power and control over others for their own self-aggrandizement and personal gain (Glendinning, 2001). Sexual harassment is often described as outcome of hierarchical relations at workplace. Hammond </w:t>
      </w:r>
      <w:r w:rsidRPr="006D49C1">
        <w:rPr>
          <w:i/>
          <w:lang w:val="en-GB"/>
        </w:rPr>
        <w:t>et al.</w:t>
      </w:r>
      <w:r w:rsidRPr="006D49C1">
        <w:rPr>
          <w:lang w:val="en-GB"/>
        </w:rPr>
        <w:t xml:space="preserve"> 2011 find that people with power positions and authority tend to abuse and misuse that power. </w:t>
      </w:r>
    </w:p>
    <w:p w:rsidR="00187BCF" w:rsidRPr="006D49C1" w:rsidRDefault="00187BCF" w:rsidP="000103C5">
      <w:pPr>
        <w:spacing w:before="120" w:after="120"/>
        <w:jc w:val="both"/>
        <w:rPr>
          <w:lang w:val="en-GB"/>
        </w:rPr>
      </w:pPr>
      <w:r w:rsidRPr="006D49C1">
        <w:rPr>
          <w:lang w:val="en-GB"/>
        </w:rPr>
        <w:t xml:space="preserve">Snyder </w:t>
      </w:r>
      <w:r w:rsidRPr="006D49C1">
        <w:rPr>
          <w:i/>
          <w:lang w:val="en-GB"/>
        </w:rPr>
        <w:t>et al.</w:t>
      </w:r>
      <w:r w:rsidRPr="006D49C1">
        <w:rPr>
          <w:lang w:val="en-GB"/>
        </w:rPr>
        <w:t xml:space="preserve"> 2010 found in their study “Social organization and social ties: Their effects on sexual harassment victimization in the workplace” that potential victims of sexual harassment in work environments were employees who characterized their workplaces as having less productivity, less administrative support, poorer time management, and lower quality relations between management and employees. Also Tangri, Burt, and Johnson (1982) found that workplace relations (between co-workers and management) is a relevant characteristic in case of sexual harassment. Also Aquino (2000) suggested that social ties between co-workers and management are an important indicator in case of sexual harassment as employees who experienced a tense work environment with high levels of co-worker conflict were at higher risk for experiencing sexual harassment.</w:t>
      </w:r>
    </w:p>
    <w:p w:rsidR="00187BCF" w:rsidRPr="006D49C1" w:rsidRDefault="00187BCF" w:rsidP="000103C5">
      <w:pPr>
        <w:spacing w:before="120" w:after="120"/>
        <w:jc w:val="both"/>
        <w:rPr>
          <w:lang w:val="en-GB"/>
        </w:rPr>
      </w:pPr>
      <w:r w:rsidRPr="006D49C1">
        <w:rPr>
          <w:lang w:val="en-GB"/>
        </w:rPr>
        <w:t xml:space="preserve">Likewise other workplace characteristics such as low productivity, poor time management, and inadequate administrative support increased the risk to be sexually harassed. There were no significant gender differences across models suggesting that the predictors of sexual harassment are similar for men and women. Further, Fitzgerald </w:t>
      </w:r>
      <w:r w:rsidRPr="006D49C1">
        <w:rPr>
          <w:i/>
          <w:lang w:val="en-GB"/>
        </w:rPr>
        <w:t>et al.</w:t>
      </w:r>
      <w:r w:rsidRPr="006D49C1">
        <w:rPr>
          <w:lang w:val="en-GB"/>
        </w:rPr>
        <w:t xml:space="preserve"> 1997 found on that the climate of the workplace culture has a significant antecedent to sexual harassment. More specifically, the organizational climate of the workplace has an impact on sexual harassment occurrence which affects the outcomes of job satisfaction and the physical and mental health of employees. Chamberlain, Crowley, Tope, and Hodson (2008) stated that organizational factors have an impact on the occurrence of sexual harassment in a </w:t>
      </w:r>
      <w:r w:rsidRPr="006D49C1">
        <w:rPr>
          <w:lang w:val="en-GB"/>
        </w:rPr>
        <w:lastRenderedPageBreak/>
        <w:t>workplace. For example according to their study work environments with job insecurity and anonymity had a higher prevalence of sexual harassment.</w:t>
      </w:r>
    </w:p>
    <w:p w:rsidR="00187BCF" w:rsidRPr="006D49C1" w:rsidRDefault="00187BCF" w:rsidP="000103C5">
      <w:pPr>
        <w:spacing w:before="120" w:after="120"/>
        <w:jc w:val="both"/>
        <w:rPr>
          <w:lang w:val="en-GB"/>
        </w:rPr>
      </w:pPr>
      <w:r w:rsidRPr="006D49C1">
        <w:rPr>
          <w:lang w:val="en-GB"/>
        </w:rPr>
        <w:t xml:space="preserve">Theories of sexual harassment also suggest that traditionally male-dominated occupations have a tendency to experience higher levels of sexual harassment. The gendered nature of work is the most commonly studied workplace characteristic in relation to the sexual harassment (Willness </w:t>
      </w:r>
      <w:r w:rsidRPr="006D49C1">
        <w:rPr>
          <w:i/>
          <w:lang w:val="en-GB"/>
        </w:rPr>
        <w:t>et al.</w:t>
      </w:r>
      <w:r w:rsidRPr="006D49C1">
        <w:rPr>
          <w:lang w:val="en-GB"/>
        </w:rPr>
        <w:t xml:space="preserve"> 2007). The concept of gender is correlated to the concept of sexual harassment. Mueller </w:t>
      </w:r>
      <w:r w:rsidRPr="006D49C1">
        <w:rPr>
          <w:i/>
          <w:lang w:val="en-GB"/>
        </w:rPr>
        <w:t>et al.</w:t>
      </w:r>
      <w:r w:rsidRPr="006D49C1">
        <w:rPr>
          <w:lang w:val="en-GB"/>
        </w:rPr>
        <w:t xml:space="preserve"> 2001 finds that women may be regarded as a threat to the traditional male power structure in workplace, which may lead to hostile work environment for women. Ellis </w:t>
      </w:r>
      <w:r w:rsidRPr="006D49C1">
        <w:rPr>
          <w:i/>
          <w:lang w:val="en-GB"/>
        </w:rPr>
        <w:t>et al.</w:t>
      </w:r>
      <w:r w:rsidRPr="006D49C1">
        <w:rPr>
          <w:lang w:val="en-GB"/>
        </w:rPr>
        <w:t xml:space="preserve"> 1991 reported that in case of gender segregated work places (where majority of the workers represent one gender), the risk of sexual harassment is higher.</w:t>
      </w:r>
    </w:p>
    <w:p w:rsidR="00187BCF" w:rsidRPr="006D49C1" w:rsidRDefault="00187BCF" w:rsidP="00187BCF">
      <w:pPr>
        <w:spacing w:before="120" w:after="120"/>
        <w:rPr>
          <w:lang w:val="en-GB"/>
        </w:rPr>
      </w:pPr>
    </w:p>
    <w:p w:rsidR="00187BCF" w:rsidRPr="006D49C1" w:rsidRDefault="00187BCF" w:rsidP="00855B5A">
      <w:pPr>
        <w:pStyle w:val="Heading3"/>
      </w:pPr>
      <w:bookmarkStart w:id="36" w:name="_Toc404758671"/>
      <w:r w:rsidRPr="006D49C1">
        <w:t>Outcomes of sexual harassment:</w:t>
      </w:r>
      <w:bookmarkEnd w:id="36"/>
    </w:p>
    <w:p w:rsidR="00187BCF" w:rsidRPr="006D49C1" w:rsidRDefault="00187BCF" w:rsidP="000103C5">
      <w:pPr>
        <w:spacing w:before="120" w:after="120"/>
        <w:jc w:val="both"/>
        <w:rPr>
          <w:lang w:val="en-GB"/>
        </w:rPr>
      </w:pPr>
      <w:r w:rsidRPr="006D49C1">
        <w:rPr>
          <w:lang w:val="en-GB"/>
        </w:rPr>
        <w:t xml:space="preserve">Although among different organizational psychology studies harassment has not been studied to the same extent as workplace behaviour (Claybourn 2010), it is claimed to be equally likely to influence organizations and their employees. Various studies have indicated that employee satisfaction, work characteristics and employee behaviour are interrelated (Bacharach </w:t>
      </w:r>
      <w:r w:rsidRPr="006D49C1">
        <w:rPr>
          <w:i/>
          <w:lang w:val="en-GB"/>
        </w:rPr>
        <w:t>et al.</w:t>
      </w:r>
      <w:r w:rsidRPr="006D49C1">
        <w:rPr>
          <w:lang w:val="en-GB"/>
        </w:rPr>
        <w:t xml:space="preserve"> 1992; Griffin, 2001; Gunter </w:t>
      </w:r>
      <w:r w:rsidRPr="006D49C1">
        <w:rPr>
          <w:i/>
          <w:lang w:val="en-GB"/>
        </w:rPr>
        <w:t>et al.</w:t>
      </w:r>
      <w:r w:rsidRPr="006D49C1">
        <w:rPr>
          <w:lang w:val="en-GB"/>
        </w:rPr>
        <w:t xml:space="preserve"> 1996; Hemingway </w:t>
      </w:r>
      <w:r w:rsidRPr="006D49C1">
        <w:rPr>
          <w:i/>
          <w:lang w:val="en-GB"/>
        </w:rPr>
        <w:t>et al.</w:t>
      </w:r>
      <w:r w:rsidRPr="006D49C1">
        <w:rPr>
          <w:lang w:val="en-GB"/>
        </w:rPr>
        <w:t xml:space="preserve"> 1999; Kacmar et al., 1999; O’Connor </w:t>
      </w:r>
      <w:r w:rsidRPr="006D49C1">
        <w:rPr>
          <w:i/>
          <w:lang w:val="en-GB"/>
        </w:rPr>
        <w:t>et al.</w:t>
      </w:r>
      <w:r w:rsidRPr="006D49C1">
        <w:rPr>
          <w:lang w:val="en-GB"/>
        </w:rPr>
        <w:t xml:space="preserve"> 2001). Fitzgerald </w:t>
      </w:r>
      <w:r w:rsidRPr="006D49C1">
        <w:rPr>
          <w:i/>
          <w:lang w:val="en-GB"/>
        </w:rPr>
        <w:t xml:space="preserve">et al. </w:t>
      </w:r>
      <w:r w:rsidRPr="006D49C1">
        <w:rPr>
          <w:lang w:val="en-GB"/>
        </w:rPr>
        <w:t xml:space="preserve">1997 state that the victims of sexual harassment may get physical and psychological difficulties. For the organization it can cause expenditures due to higher levels of absenteeism, higher levels of turnover, more intentions to quit, higher levels of illness (both physical and psychological) and reduced productivity of the employees. It can also cause legal problems for organizations (Claybourn 2010; Faley </w:t>
      </w:r>
      <w:r w:rsidRPr="006D49C1">
        <w:rPr>
          <w:i/>
          <w:lang w:val="en-GB"/>
        </w:rPr>
        <w:t>et al.</w:t>
      </w:r>
      <w:r w:rsidRPr="006D49C1">
        <w:rPr>
          <w:lang w:val="en-GB"/>
        </w:rPr>
        <w:t xml:space="preserve"> 1999; Miller </w:t>
      </w:r>
      <w:r w:rsidRPr="006D49C1">
        <w:rPr>
          <w:i/>
          <w:lang w:val="en-GB"/>
        </w:rPr>
        <w:t>et al.</w:t>
      </w:r>
      <w:r w:rsidRPr="006D49C1">
        <w:rPr>
          <w:lang w:val="en-GB"/>
        </w:rPr>
        <w:t xml:space="preserve"> 1999) and bad image (Donlevy et al. 2008). </w:t>
      </w:r>
    </w:p>
    <w:p w:rsidR="00187BCF" w:rsidRPr="006D49C1" w:rsidRDefault="00187BCF" w:rsidP="000103C5">
      <w:pPr>
        <w:spacing w:before="120" w:after="120"/>
        <w:jc w:val="both"/>
        <w:rPr>
          <w:lang w:val="en-GB"/>
        </w:rPr>
      </w:pPr>
      <w:r w:rsidRPr="006D49C1">
        <w:rPr>
          <w:lang w:val="en-GB"/>
        </w:rPr>
        <w:t>Baron and Neuman (1996) reported in their research, that organizational changes have a negative impact on the occurrence of workplace aggression. More specifically they found that increased staff diversity, changes in management, pay cuts/freezes and increased use of part-time employees were in correlation to the levels of aggression experienced by employees. As a result Baron and Neuman suggested that instability in organizations affects levels of aggression.</w:t>
      </w:r>
    </w:p>
    <w:p w:rsidR="00187BCF" w:rsidRPr="006D49C1" w:rsidRDefault="00187BCF" w:rsidP="000103C5">
      <w:pPr>
        <w:spacing w:before="120" w:after="120"/>
        <w:jc w:val="both"/>
        <w:rPr>
          <w:lang w:val="en-GB"/>
        </w:rPr>
      </w:pPr>
      <w:r w:rsidRPr="006D49C1">
        <w:rPr>
          <w:lang w:val="en-GB"/>
        </w:rPr>
        <w:t>Claybourn (2010) investigated work-place harassment through Social Cognitive Theory (SCT), which indicates that the way humans think and behave is influenced by their social environment. The purpose of Claybourn’s study was to find out the correlation among work characteristics, satisfaction, moral disengagement and workplace harassment. The study showed that there was a close relation between job satisfaction and the work characteristics. For example employees’ feelings of how they are treated by their organization, how co-workers interact with each other, whether their interpersonal needs are being fulfilled in the workplace and, their satisfaction with the job, are closely related to each other.</w:t>
      </w:r>
    </w:p>
    <w:p w:rsidR="00187BCF" w:rsidRPr="006D49C1" w:rsidRDefault="00187BCF" w:rsidP="000103C5">
      <w:pPr>
        <w:spacing w:before="120" w:after="120"/>
        <w:jc w:val="both"/>
        <w:rPr>
          <w:lang w:val="en-GB"/>
        </w:rPr>
      </w:pPr>
      <w:r w:rsidRPr="006D49C1">
        <w:rPr>
          <w:lang w:val="en-GB"/>
        </w:rPr>
        <w:t xml:space="preserve">An interesting finding of </w:t>
      </w:r>
      <w:r w:rsidRPr="006D49C1">
        <w:rPr>
          <w:rFonts w:asciiTheme="majorHAnsi" w:hAnsiTheme="majorHAnsi" w:cstheme="majorHAnsi"/>
          <w:lang w:val="en-GB"/>
        </w:rPr>
        <w:t xml:space="preserve">Claybourn (2010) </w:t>
      </w:r>
      <w:r w:rsidRPr="006D49C1">
        <w:rPr>
          <w:lang w:val="en-GB"/>
        </w:rPr>
        <w:t xml:space="preserve">was that those employees who were more likely to justify their own injurious behaviours towards others reported being subjected to more negative behaviours by others. Also research conducted in earlier years has found that there have been more harassment cases </w:t>
      </w:r>
      <w:r w:rsidRPr="006D49C1">
        <w:rPr>
          <w:lang w:val="en-GB"/>
        </w:rPr>
        <w:lastRenderedPageBreak/>
        <w:t xml:space="preserve">in organizations where employees felt dissatisfied with their work environment (e.g. Appelberg </w:t>
      </w:r>
      <w:r w:rsidRPr="006D49C1">
        <w:rPr>
          <w:i/>
          <w:lang w:val="en-GB"/>
        </w:rPr>
        <w:t>et al.</w:t>
      </w:r>
      <w:r w:rsidRPr="006D49C1">
        <w:rPr>
          <w:lang w:val="en-GB"/>
        </w:rPr>
        <w:t xml:space="preserve"> 1991; Einarsen and Skogstad, 1996; Einarsen et al., 1994; Vartia, 1996; Zapf </w:t>
      </w:r>
      <w:r w:rsidRPr="006D49C1">
        <w:rPr>
          <w:i/>
          <w:lang w:val="en-GB"/>
        </w:rPr>
        <w:t>et al.,</w:t>
      </w:r>
      <w:r w:rsidRPr="006D49C1">
        <w:rPr>
          <w:lang w:val="en-GB"/>
        </w:rPr>
        <w:t xml:space="preserve"> 1996). </w:t>
      </w:r>
    </w:p>
    <w:p w:rsidR="00187BCF" w:rsidRPr="006D49C1" w:rsidRDefault="00187BCF" w:rsidP="000103C5">
      <w:pPr>
        <w:spacing w:before="120" w:after="120"/>
        <w:jc w:val="both"/>
        <w:rPr>
          <w:lang w:val="en-GB"/>
        </w:rPr>
      </w:pPr>
      <w:r w:rsidRPr="006D49C1">
        <w:rPr>
          <w:lang w:val="en-GB"/>
        </w:rPr>
        <w:t>Claybourn’s study (2010) indicated that employees who had been accused of committing harassment reported being subjected to the highest levels of negative behaviours from others and had the highest tendencies for moral disengagement. This could be explained by the assumption that some employees well-being was threatened as they had been subjected to negative treatment, and had prepared themselves to accept the necessity to harm others (i.e. lowered their threshold for moral disengagement) as a way of dealing with the threat.</w:t>
      </w:r>
    </w:p>
    <w:p w:rsidR="00187BCF" w:rsidRPr="006D49C1" w:rsidRDefault="00187BCF" w:rsidP="000103C5">
      <w:pPr>
        <w:spacing w:before="120" w:after="120"/>
        <w:jc w:val="both"/>
        <w:rPr>
          <w:lang w:val="en-GB"/>
        </w:rPr>
      </w:pPr>
    </w:p>
    <w:p w:rsidR="00187BCF" w:rsidRPr="006D49C1" w:rsidRDefault="00187BCF" w:rsidP="00855B5A">
      <w:pPr>
        <w:pStyle w:val="Heading3"/>
      </w:pPr>
      <w:bookmarkStart w:id="37" w:name="_Toc404758672"/>
      <w:r w:rsidRPr="006D49C1">
        <w:t>Types of harassment</w:t>
      </w:r>
      <w:bookmarkEnd w:id="37"/>
    </w:p>
    <w:p w:rsidR="00187BCF" w:rsidRPr="006D49C1" w:rsidRDefault="00187BCF" w:rsidP="000103C5">
      <w:pPr>
        <w:spacing w:before="120" w:after="120"/>
        <w:jc w:val="both"/>
        <w:rPr>
          <w:lang w:val="en-GB"/>
        </w:rPr>
      </w:pPr>
      <w:r w:rsidRPr="006D49C1">
        <w:rPr>
          <w:lang w:val="en-GB"/>
        </w:rPr>
        <w:t xml:space="preserve">The most common form of sexual harassment is gender harassment, which includes sexual and sexist comments, jokes, and materials that alienate and demean victims based on sex rather than solicit sexual relations with them (e.g., Fitzgerald </w:t>
      </w:r>
      <w:r w:rsidRPr="006D49C1">
        <w:rPr>
          <w:i/>
          <w:lang w:val="en-GB"/>
        </w:rPr>
        <w:t>et al.</w:t>
      </w:r>
      <w:r w:rsidRPr="006D49C1">
        <w:rPr>
          <w:lang w:val="en-GB"/>
        </w:rPr>
        <w:t xml:space="preserve"> 1988; Fitzgerald et al. 1997; Fitzgerald, </w:t>
      </w:r>
      <w:r w:rsidRPr="006D49C1">
        <w:rPr>
          <w:i/>
          <w:lang w:val="en-GB"/>
        </w:rPr>
        <w:t>et al.</w:t>
      </w:r>
      <w:r w:rsidRPr="006D49C1">
        <w:rPr>
          <w:lang w:val="en-GB"/>
        </w:rPr>
        <w:t xml:space="preserve"> 1999; Franke, 1997; Schultz, 1998; U.S. Merit Systems Protection Board, 1981, 1988, 1995; Waldo </w:t>
      </w:r>
      <w:r w:rsidRPr="006D49C1">
        <w:rPr>
          <w:i/>
          <w:lang w:val="en-GB"/>
        </w:rPr>
        <w:t>et al.</w:t>
      </w:r>
      <w:r w:rsidRPr="006D49C1">
        <w:rPr>
          <w:lang w:val="en-GB"/>
        </w:rPr>
        <w:t xml:space="preserve"> 1998). Berdahl (2007) describes sex-based harassment as “acts, comments, or materials that derogate an individual in sex-based ways, such as sexually objectifying and subordinating women”. In her view it may also involve seemingly sex-neutral acts, such as repeated provocation, silencing, exclusion, or sabotage that are experienced by an individual because of sex. Although sex-based harassment was originally described as a sexual act and later it has been conceptualized as an act of male dominance. According to Berdahl (2007) it is an attempt to protect social status in a system that bases this status on sex, which explaines various forms of sex based harassment, including same-sex and other-sex harassment, harassment committed by men as well as by women. </w:t>
      </w:r>
    </w:p>
    <w:p w:rsidR="00187BCF" w:rsidRDefault="00187BCF" w:rsidP="000103C5">
      <w:pPr>
        <w:spacing w:before="120" w:after="120"/>
        <w:jc w:val="both"/>
        <w:rPr>
          <w:lang w:val="en-GB"/>
        </w:rPr>
      </w:pPr>
      <w:r w:rsidRPr="006D49C1">
        <w:rPr>
          <w:lang w:val="en-GB"/>
        </w:rPr>
        <w:t xml:space="preserve">A recent study “Sexual Harassment Versus Workplace Romance: Social Media Spillover and Textual Harassment in the Workplace” by Mainiero et al. 2013 stated that “textual harassment" is on the rise. Textual harassment is regarded as sending offensive or inappropriate text messages to coworkers (Baldas, 2009; Hunton </w:t>
      </w:r>
      <w:r w:rsidRPr="006D49C1">
        <w:rPr>
          <w:i/>
          <w:lang w:val="en-GB"/>
        </w:rPr>
        <w:t>et al.</w:t>
      </w:r>
      <w:r w:rsidRPr="006D49C1">
        <w:rPr>
          <w:lang w:val="en-GB"/>
        </w:rPr>
        <w:t xml:space="preserve"> 2009; Parker-Pope, 2011). Nowadays textual harassment has more channels as the usage of social media technologies (e.g., Facebook, Twitter, Tumblr, blogs, Instagram, Foursquare) is increasing. From the perspective of workplace harassment social media involves various risks associated with personal and professional connectivity, privacy, and intimacy. Even if the behaviours take place outside the work environment, there are problematic aspects which social media creates. Mainiero </w:t>
      </w:r>
      <w:r w:rsidRPr="006D49C1">
        <w:rPr>
          <w:i/>
          <w:lang w:val="en-GB"/>
        </w:rPr>
        <w:t>et al.</w:t>
      </w:r>
      <w:r w:rsidRPr="006D49C1">
        <w:rPr>
          <w:lang w:val="en-GB"/>
        </w:rPr>
        <w:t xml:space="preserve"> 2013 finds that this topic needs to be further studied and specified more in academic and legal discussions for future accountability and action on the part of human resource professionals, business ethicists, and legal scholars. </w:t>
      </w:r>
    </w:p>
    <w:p w:rsidR="009577B9" w:rsidRPr="006D49C1" w:rsidRDefault="009577B9" w:rsidP="00583FB6">
      <w:pPr>
        <w:pStyle w:val="Heading1"/>
      </w:pPr>
      <w:bookmarkStart w:id="38" w:name="_Toc404680463"/>
      <w:bookmarkStart w:id="39" w:name="_Toc404758673"/>
      <w:r w:rsidRPr="006D49C1">
        <w:t>Methodology</w:t>
      </w:r>
      <w:bookmarkEnd w:id="38"/>
      <w:bookmarkEnd w:id="39"/>
    </w:p>
    <w:p w:rsidR="00E307BC" w:rsidRPr="00E307BC" w:rsidRDefault="00E307BC" w:rsidP="00E307BC">
      <w:pPr>
        <w:jc w:val="both"/>
        <w:rPr>
          <w:lang w:val="en-GB"/>
        </w:rPr>
      </w:pPr>
      <w:r w:rsidRPr="00E307BC">
        <w:rPr>
          <w:lang w:val="en-GB"/>
        </w:rPr>
        <w:t xml:space="preserve">To study the gender discrimination in workplace, the representative survey has been conducted in entire Georgia [excluding the separated territories of the South Ossetia and Abkhazia]. The survey has included the individuals who reported themselves as employed formally or informally in urban areas of Georgia. It has not included the self-employed individuals or employed individuals residing in the rural </w:t>
      </w:r>
      <w:r w:rsidRPr="00E307BC">
        <w:rPr>
          <w:lang w:val="en-GB"/>
        </w:rPr>
        <w:lastRenderedPageBreak/>
        <w:t>areas. Totally</w:t>
      </w:r>
      <w:r w:rsidR="00FE5C7B">
        <w:rPr>
          <w:lang w:val="en-GB"/>
        </w:rPr>
        <w:t>, 1364</w:t>
      </w:r>
      <w:r w:rsidRPr="00E307BC">
        <w:rPr>
          <w:lang w:val="en-GB"/>
        </w:rPr>
        <w:t xml:space="preserve"> full interviews were collected, reflecting the specified target group with the 95% confidence interval. </w:t>
      </w:r>
    </w:p>
    <w:p w:rsidR="00E307BC" w:rsidRPr="00E307BC" w:rsidRDefault="00E307BC" w:rsidP="00E307BC">
      <w:pPr>
        <w:jc w:val="both"/>
        <w:rPr>
          <w:lang w:val="en-GB"/>
        </w:rPr>
      </w:pPr>
      <w:r w:rsidRPr="00E307BC">
        <w:rPr>
          <w:lang w:val="en-GB"/>
        </w:rPr>
        <w:t xml:space="preserve">One of the main challenges of survey-based study on work-place discrimination is the definition of employment. The discrepancy among the official employment rate and reported employment depicted by the independent public opinion surveys is caused by the methodological difference – independent surveys simply ask individuals if they are employed or not, the National Statistics Bureau defines employment as at least one-hour paid work in certain time period.  The difference among the official and independent statistics is caused mostly by disregarding the self-employment or arbitrary work as an employment by the respondents. The present study aims at depicting the gender discrimination at workplace, therefore relatively stable job should be the case to count it as an employment. Self-employment is not the part of the present study for several reasons: most importantly, this is the first comprehensive study of work-related discrimination in Georgia therefore, to maintain the focus and quality of the study it has been narrowed down to the type of employment where discrimination is the most likely to happen; Secondly, the legal definition of discrimination in Georgia includes the “the behavior or creation of conditions” that caused the discrimination  - it should include the subject of discrimination most likely the employer or colleague/s. Based on described arguments, the reported employment [excluding the unemployment] has been considered as a valid measure for this study. </w:t>
      </w:r>
    </w:p>
    <w:p w:rsidR="001E4F95" w:rsidRPr="00E307BC" w:rsidRDefault="00E307BC" w:rsidP="00E307BC">
      <w:pPr>
        <w:jc w:val="both"/>
        <w:rPr>
          <w:lang w:val="en-GB"/>
        </w:rPr>
      </w:pPr>
      <w:r w:rsidRPr="00E307BC">
        <w:rPr>
          <w:lang w:val="en-GB"/>
        </w:rPr>
        <w:t>The survey has been conducted in households. The sampling scheme was based on household data of 2010 Self-Governance Elections by Na</w:t>
      </w:r>
      <w:r w:rsidR="00A7318B">
        <w:rPr>
          <w:lang w:val="en-GB"/>
        </w:rPr>
        <w:t>tional Statistics of Georgia</w:t>
      </w:r>
      <w:r w:rsidRPr="00E307BC">
        <w:rPr>
          <w:lang w:val="en-GB"/>
        </w:rPr>
        <w:t>. The claster sampling method has been applyed – the electoral units (clusters) were identified in urban areas. On average 5 interviews were supposed to be conducted in each electoral unit. In the selected clusters one randomly selected starting address was given to the interviewer who was also instructed to select every 5th household in specific direction.  In case of three unsuccessful visits to a specific household, the latter will be excluded from the survey without substitution by a neighboring household. Interviewing will be continued with the next 5th houseehold.  In each hoshold the inteviwer inquired about employed members of the houshold and continued inteviwing after identifing the employed person or persons. In case of more than one employed person per houshold respondent were identified within a selected household (if needed) via Kish grid. If nobody in the hosihold met the above-specified criterias of employment the interviwers were moving to the next 5th houhold. In rural areas self-employment in agriculture is prevalent and salary-based employment is very low – after adoption of the sampling method based on houshold data the rural areas have been dism</w:t>
      </w:r>
      <w:r w:rsidR="00BE26F0">
        <w:rPr>
          <w:lang w:val="en-GB"/>
        </w:rPr>
        <w:t>issed beacuse of infeasibility o</w:t>
      </w:r>
      <w:r w:rsidRPr="00E307BC">
        <w:rPr>
          <w:lang w:val="en-GB"/>
        </w:rPr>
        <w:t>f collecting the repres</w:t>
      </w:r>
      <w:r>
        <w:rPr>
          <w:lang w:val="en-GB"/>
        </w:rPr>
        <w:t xml:space="preserve">ntative data on this subject.  </w:t>
      </w:r>
    </w:p>
    <w:p w:rsidR="001E4F95" w:rsidRPr="006D49C1" w:rsidRDefault="001E4F95" w:rsidP="00855B5A">
      <w:pPr>
        <w:pStyle w:val="Heading3"/>
      </w:pPr>
      <w:bookmarkStart w:id="40" w:name="_Toc404758674"/>
      <w:r w:rsidRPr="006D49C1">
        <w:t>Testing the questionaries</w:t>
      </w:r>
      <w:bookmarkEnd w:id="40"/>
      <w:r w:rsidRPr="006D49C1">
        <w:t xml:space="preserve"> </w:t>
      </w:r>
    </w:p>
    <w:p w:rsidR="001E4F95" w:rsidRPr="006D49C1" w:rsidRDefault="001E4F95" w:rsidP="002E3446">
      <w:pPr>
        <w:jc w:val="both"/>
        <w:rPr>
          <w:lang w:val="en-GB"/>
        </w:rPr>
      </w:pPr>
      <w:r w:rsidRPr="006D49C1">
        <w:rPr>
          <w:lang w:val="en-GB"/>
        </w:rPr>
        <w:t xml:space="preserve">In scope of preparatory work [5-20 May, 2014] before starting the main survey [employees] CSS conducted two focus-groups with employed women and men separately [16 respondents overall] in order to get the deeper insight for elaborating the final survey questionnaire. During the focus group discussions the topics related to hiring and firing procedures, wages, promotion and benefits, opportunities for professional development and workplace harassment have been addressed (see also </w:t>
      </w:r>
      <w:r w:rsidRPr="006D49C1">
        <w:rPr>
          <w:b/>
          <w:lang w:val="en-GB"/>
        </w:rPr>
        <w:fldChar w:fldCharType="begin"/>
      </w:r>
      <w:r w:rsidRPr="006D49C1">
        <w:rPr>
          <w:lang w:val="en-GB"/>
        </w:rPr>
        <w:instrText xml:space="preserve"> REF _Ref402249323 \h </w:instrText>
      </w:r>
      <w:r w:rsidR="002E3446">
        <w:rPr>
          <w:b/>
          <w:lang w:val="en-GB"/>
        </w:rPr>
        <w:instrText xml:space="preserve"> \* MERGEFORMAT </w:instrText>
      </w:r>
      <w:r w:rsidRPr="006D49C1">
        <w:rPr>
          <w:b/>
          <w:lang w:val="en-GB"/>
        </w:rPr>
      </w:r>
      <w:r w:rsidRPr="006D49C1">
        <w:rPr>
          <w:b/>
          <w:lang w:val="en-GB"/>
        </w:rPr>
        <w:fldChar w:fldCharType="separate"/>
      </w:r>
      <w:r w:rsidR="00D1111E" w:rsidRPr="006D49C1">
        <w:rPr>
          <w:lang w:val="en-GB"/>
        </w:rPr>
        <w:t>Appendix 1. Focus group interviews with the employees</w:t>
      </w:r>
      <w:r w:rsidRPr="006D49C1">
        <w:rPr>
          <w:b/>
          <w:lang w:val="en-GB"/>
        </w:rPr>
        <w:fldChar w:fldCharType="end"/>
      </w:r>
      <w:r w:rsidRPr="006D49C1">
        <w:rPr>
          <w:b/>
          <w:lang w:val="en-GB"/>
        </w:rPr>
        <w:t>)</w:t>
      </w:r>
      <w:r w:rsidRPr="006D49C1">
        <w:rPr>
          <w:lang w:val="en-GB"/>
        </w:rPr>
        <w:t xml:space="preserve">. </w:t>
      </w:r>
    </w:p>
    <w:p w:rsidR="001E4F95" w:rsidRPr="006D49C1" w:rsidRDefault="001E4F95" w:rsidP="002E3446">
      <w:pPr>
        <w:jc w:val="both"/>
        <w:rPr>
          <w:lang w:val="en-GB"/>
        </w:rPr>
      </w:pPr>
      <w:r w:rsidRPr="006D49C1">
        <w:rPr>
          <w:lang w:val="en-GB"/>
        </w:rPr>
        <w:lastRenderedPageBreak/>
        <w:t>The focus group discussions were followed by the pilot survey with sample of 40 respondents. The data for pilot survey were collected in Tbilisi, Telavi and Batumi cities. Based on pilot fieldwork evaluation and received feedback from the partner organizations, CSS research team designed the final version of the questionnaire composed from eight thematic parts [</w:t>
      </w:r>
      <w:r w:rsidR="002E3446" w:rsidRPr="007D7DAE">
        <w:rPr>
          <w:lang w:val="en-GB"/>
        </w:rPr>
        <w:t>see also</w:t>
      </w:r>
      <w:r w:rsidR="002E3446">
        <w:rPr>
          <w:b/>
          <w:lang w:val="en-GB"/>
        </w:rPr>
        <w:t xml:space="preserve"> </w:t>
      </w:r>
      <w:r w:rsidR="002E3446">
        <w:rPr>
          <w:b/>
          <w:lang w:val="en-GB"/>
        </w:rPr>
        <w:fldChar w:fldCharType="begin"/>
      </w:r>
      <w:r w:rsidR="002E3446">
        <w:rPr>
          <w:b/>
          <w:lang w:val="en-GB"/>
        </w:rPr>
        <w:instrText xml:space="preserve"> REF _Ref404753981 \h </w:instrText>
      </w:r>
      <w:r w:rsidR="002E3446">
        <w:rPr>
          <w:b/>
          <w:lang w:val="en-GB"/>
        </w:rPr>
      </w:r>
      <w:r w:rsidR="002E3446">
        <w:rPr>
          <w:b/>
          <w:lang w:val="en-GB"/>
        </w:rPr>
        <w:fldChar w:fldCharType="separate"/>
      </w:r>
      <w:r w:rsidR="002E3446" w:rsidRPr="006D49C1">
        <w:rPr>
          <w:lang w:val="en-GB"/>
        </w:rPr>
        <w:t xml:space="preserve">Appendix </w:t>
      </w:r>
      <w:r w:rsidR="002E3446">
        <w:rPr>
          <w:lang w:val="en-GB"/>
        </w:rPr>
        <w:t>2</w:t>
      </w:r>
      <w:r w:rsidR="002E3446" w:rsidRPr="006D49C1">
        <w:rPr>
          <w:lang w:val="en-GB"/>
        </w:rPr>
        <w:t xml:space="preserve">. </w:t>
      </w:r>
      <w:proofErr w:type="gramStart"/>
      <w:r w:rsidR="002E3446" w:rsidRPr="006D49C1">
        <w:rPr>
          <w:lang w:val="en-GB"/>
        </w:rPr>
        <w:t>Questionnaire</w:t>
      </w:r>
      <w:r w:rsidR="002E3446">
        <w:rPr>
          <w:b/>
          <w:lang w:val="en-GB"/>
        </w:rPr>
        <w:fldChar w:fldCharType="end"/>
      </w:r>
      <w:r w:rsidRPr="006D49C1">
        <w:rPr>
          <w:lang w:val="en-GB"/>
        </w:rPr>
        <w:t>].</w:t>
      </w:r>
      <w:proofErr w:type="gramEnd"/>
      <w:r w:rsidRPr="006D49C1">
        <w:rPr>
          <w:lang w:val="en-GB"/>
        </w:rPr>
        <w:t xml:space="preserve"> The pilot survey has significantly contributed to final question choices and question phrasing. </w:t>
      </w:r>
    </w:p>
    <w:p w:rsidR="001E4F95" w:rsidRPr="006D49C1" w:rsidRDefault="001E4F95" w:rsidP="00D0527B">
      <w:pPr>
        <w:pStyle w:val="Heading3"/>
      </w:pPr>
      <w:bookmarkStart w:id="41" w:name="_Toc404758675"/>
      <w:r w:rsidRPr="006D49C1">
        <w:t>The field work</w:t>
      </w:r>
      <w:bookmarkEnd w:id="41"/>
      <w:r w:rsidRPr="006D49C1">
        <w:t xml:space="preserve"> </w:t>
      </w:r>
    </w:p>
    <w:p w:rsidR="001E4F95" w:rsidRPr="006D49C1" w:rsidRDefault="001E4F95" w:rsidP="002E3446">
      <w:pPr>
        <w:jc w:val="both"/>
        <w:rPr>
          <w:lang w:val="en-GB"/>
        </w:rPr>
      </w:pPr>
      <w:r w:rsidRPr="006D49C1">
        <w:rPr>
          <w:lang w:val="en-GB"/>
        </w:rPr>
        <w:t>Prior to main field work, the sampling selection scheme was developed and the field managers have distri</w:t>
      </w:r>
      <w:r w:rsidR="00515792">
        <w:rPr>
          <w:lang w:val="en-GB"/>
        </w:rPr>
        <w:t xml:space="preserve">buted the locations and tasks. </w:t>
      </w:r>
      <w:r w:rsidRPr="006D49C1">
        <w:rPr>
          <w:lang w:val="en-GB"/>
        </w:rPr>
        <w:t>Interviewers’ training was arranged in Early June and 35 interviewers were trained and given detailed instructions. Besides, written questionnaire manual [</w:t>
      </w:r>
      <w:r w:rsidR="002E3446">
        <w:rPr>
          <w:b/>
          <w:lang w:val="en-GB"/>
        </w:rPr>
        <w:t xml:space="preserve">see also </w:t>
      </w:r>
      <w:r w:rsidR="002E3446">
        <w:rPr>
          <w:b/>
          <w:lang w:val="en-GB"/>
        </w:rPr>
        <w:fldChar w:fldCharType="begin"/>
      </w:r>
      <w:r w:rsidR="002E3446">
        <w:rPr>
          <w:b/>
          <w:lang w:val="en-GB"/>
        </w:rPr>
        <w:instrText xml:space="preserve"> REF _Ref404753949 \h </w:instrText>
      </w:r>
      <w:r w:rsidR="002E3446">
        <w:rPr>
          <w:b/>
          <w:lang w:val="en-GB"/>
        </w:rPr>
      </w:r>
      <w:r w:rsidR="002E3446">
        <w:rPr>
          <w:b/>
          <w:lang w:val="en-GB"/>
        </w:rPr>
        <w:fldChar w:fldCharType="separate"/>
      </w:r>
      <w:r w:rsidR="002E3446" w:rsidRPr="006D49C1">
        <w:rPr>
          <w:lang w:val="en-GB"/>
        </w:rPr>
        <w:t xml:space="preserve">Appendix </w:t>
      </w:r>
      <w:r w:rsidR="002E3446">
        <w:rPr>
          <w:lang w:val="en-GB"/>
        </w:rPr>
        <w:t>3</w:t>
      </w:r>
      <w:r w:rsidR="002E3446" w:rsidRPr="006D49C1">
        <w:rPr>
          <w:lang w:val="en-GB"/>
        </w:rPr>
        <w:t>. Questionnaire manual</w:t>
      </w:r>
      <w:r w:rsidR="002E3446">
        <w:rPr>
          <w:b/>
          <w:lang w:val="en-GB"/>
        </w:rPr>
        <w:fldChar w:fldCharType="end"/>
      </w:r>
      <w:r w:rsidRPr="006D49C1">
        <w:rPr>
          <w:lang w:val="en-GB"/>
        </w:rPr>
        <w:t>] with all necessary background information was distributed among interviewers. The field work took 10 working days (16 – 27 June, 2014). Field went without major complication</w:t>
      </w:r>
      <w:r w:rsidR="00515792">
        <w:rPr>
          <w:lang w:val="en-GB"/>
        </w:rPr>
        <w:t xml:space="preserve">s and problems. </w:t>
      </w:r>
    </w:p>
    <w:p w:rsidR="001E4F95" w:rsidRPr="006D49C1" w:rsidRDefault="001E4F95" w:rsidP="001E4F95">
      <w:pPr>
        <w:rPr>
          <w:lang w:val="en-GB"/>
        </w:rPr>
      </w:pPr>
    </w:p>
    <w:p w:rsidR="0011173B" w:rsidRPr="006D49C1" w:rsidRDefault="0011173B">
      <w:pPr>
        <w:rPr>
          <w:rFonts w:asciiTheme="majorHAnsi" w:eastAsiaTheme="majorEastAsia" w:hAnsiTheme="majorHAnsi" w:cstheme="majorBidi"/>
          <w:b/>
          <w:bCs/>
          <w:color w:val="365F91" w:themeColor="accent1" w:themeShade="BF"/>
          <w:sz w:val="28"/>
          <w:szCs w:val="28"/>
          <w:lang w:val="en-GB"/>
        </w:rPr>
      </w:pPr>
      <w:r w:rsidRPr="006D49C1">
        <w:rPr>
          <w:lang w:val="en-GB"/>
        </w:rPr>
        <w:br w:type="page"/>
      </w:r>
    </w:p>
    <w:p w:rsidR="000E28A5" w:rsidRDefault="00ED070B" w:rsidP="000E28A5">
      <w:pPr>
        <w:pStyle w:val="Heading1"/>
      </w:pPr>
      <w:bookmarkStart w:id="42" w:name="_Toc404680464"/>
      <w:bookmarkStart w:id="43" w:name="_Toc404758676"/>
      <w:r w:rsidRPr="006D49C1">
        <w:lastRenderedPageBreak/>
        <w:t>Analysis of the study</w:t>
      </w:r>
      <w:bookmarkEnd w:id="42"/>
      <w:bookmarkEnd w:id="43"/>
    </w:p>
    <w:p w:rsidR="009E5FED" w:rsidRPr="009E5FED" w:rsidRDefault="009E5FED" w:rsidP="00F7332F">
      <w:pPr>
        <w:jc w:val="both"/>
        <w:rPr>
          <w:lang w:val="en-GB"/>
        </w:rPr>
      </w:pPr>
      <w:r>
        <w:rPr>
          <w:lang w:val="en-GB"/>
        </w:rPr>
        <w:t>The analysis of the survey is organized through the main areas of research and hypothesis described the conceptual part of the paper: employment background, recruitment, training and promotion, benefits and othe</w:t>
      </w:r>
      <w:r w:rsidR="000F09D5">
        <w:rPr>
          <w:lang w:val="en-GB"/>
        </w:rPr>
        <w:t xml:space="preserve">r wage components, </w:t>
      </w:r>
      <w:r w:rsidR="00F7332F">
        <w:rPr>
          <w:lang w:val="en-GB"/>
        </w:rPr>
        <w:t>equality</w:t>
      </w:r>
      <w:r w:rsidR="000F09D5">
        <w:rPr>
          <w:lang w:val="en-GB"/>
        </w:rPr>
        <w:t xml:space="preserve"> of treatment and</w:t>
      </w:r>
      <w:r>
        <w:rPr>
          <w:lang w:val="en-GB"/>
        </w:rPr>
        <w:t xml:space="preserve"> sexual harassment. </w:t>
      </w:r>
      <w:r w:rsidR="003274BC">
        <w:rPr>
          <w:lang w:val="en-GB"/>
        </w:rPr>
        <w:t xml:space="preserve">Each section analysis the gender-disaggregated </w:t>
      </w:r>
      <w:r w:rsidR="00F7332F">
        <w:rPr>
          <w:lang w:val="en-GB"/>
        </w:rPr>
        <w:t>data</w:t>
      </w:r>
      <w:r w:rsidR="003274BC">
        <w:rPr>
          <w:lang w:val="en-GB"/>
        </w:rPr>
        <w:t xml:space="preserve"> compares and explains the position of man and women in Georgia’s labour market. The sections are followed by summaries depicting the main findings of each section in relation to hypothesis stated in the literature review. </w:t>
      </w:r>
    </w:p>
    <w:p w:rsidR="00BC3ABC" w:rsidRDefault="009E5FED" w:rsidP="00F7332F">
      <w:pPr>
        <w:pStyle w:val="Heading2"/>
        <w:numPr>
          <w:ilvl w:val="1"/>
          <w:numId w:val="1"/>
        </w:numPr>
        <w:jc w:val="both"/>
        <w:rPr>
          <w:lang w:val="en-GB"/>
        </w:rPr>
      </w:pPr>
      <w:r>
        <w:rPr>
          <w:lang w:val="en-GB"/>
        </w:rPr>
        <w:t>Employment Background</w:t>
      </w:r>
      <w:r w:rsidR="008821A0">
        <w:rPr>
          <w:lang w:val="en-GB"/>
        </w:rPr>
        <w:t xml:space="preserve"> </w:t>
      </w:r>
    </w:p>
    <w:p w:rsidR="0026253E" w:rsidRDefault="009E5FED" w:rsidP="00F7332F">
      <w:pPr>
        <w:pStyle w:val="Heading3"/>
        <w:jc w:val="both"/>
        <w:rPr>
          <w:rFonts w:eastAsia="Times New Roman"/>
          <w:b w:val="0"/>
          <w:bCs w:val="0"/>
          <w:color w:val="000000"/>
          <w:sz w:val="22"/>
          <w:szCs w:val="22"/>
        </w:rPr>
      </w:pPr>
      <w:bookmarkStart w:id="44" w:name="_Toc404758678"/>
      <w:r>
        <w:rPr>
          <w:rFonts w:eastAsia="Times New Roman"/>
          <w:b w:val="0"/>
          <w:bCs w:val="0"/>
          <w:color w:val="000000"/>
          <w:sz w:val="22"/>
          <w:szCs w:val="22"/>
        </w:rPr>
        <w:t xml:space="preserve">This section covers the demographic variables of the study, average salary distribution and employment Background. </w:t>
      </w:r>
      <w:r w:rsidR="0026253E" w:rsidRPr="0026253E">
        <w:rPr>
          <w:rFonts w:eastAsia="Times New Roman"/>
          <w:b w:val="0"/>
          <w:bCs w:val="0"/>
          <w:color w:val="000000"/>
          <w:sz w:val="22"/>
          <w:szCs w:val="22"/>
        </w:rPr>
        <w:t xml:space="preserve">Employment background of the respondents includes the variables on number of </w:t>
      </w:r>
      <w:r w:rsidRPr="0026253E">
        <w:rPr>
          <w:rFonts w:eastAsia="Times New Roman"/>
          <w:b w:val="0"/>
          <w:bCs w:val="0"/>
          <w:color w:val="000000"/>
          <w:sz w:val="22"/>
          <w:szCs w:val="22"/>
        </w:rPr>
        <w:t>employers</w:t>
      </w:r>
      <w:r w:rsidR="0026253E" w:rsidRPr="0026253E">
        <w:rPr>
          <w:rFonts w:eastAsia="Times New Roman"/>
          <w:b w:val="0"/>
          <w:bCs w:val="0"/>
          <w:color w:val="000000"/>
          <w:sz w:val="22"/>
          <w:szCs w:val="22"/>
        </w:rPr>
        <w:t>, formal and informal employment, number of working hours, full and part-t</w:t>
      </w:r>
      <w:r>
        <w:rPr>
          <w:rFonts w:eastAsia="Times New Roman"/>
          <w:b w:val="0"/>
          <w:bCs w:val="0"/>
          <w:color w:val="000000"/>
          <w:sz w:val="22"/>
          <w:szCs w:val="22"/>
        </w:rPr>
        <w:t>ime work, sectors of employment</w:t>
      </w:r>
      <w:r w:rsidR="0026253E" w:rsidRPr="0026253E">
        <w:rPr>
          <w:rFonts w:eastAsia="Times New Roman"/>
          <w:b w:val="0"/>
          <w:bCs w:val="0"/>
          <w:color w:val="000000"/>
          <w:sz w:val="22"/>
          <w:szCs w:val="22"/>
        </w:rPr>
        <w:t>, stability of contract, travel to work, membership to trade unions, horizontal and vertical segregation.</w:t>
      </w:r>
    </w:p>
    <w:p w:rsidR="008821A0" w:rsidRDefault="008D027F" w:rsidP="00F7332F">
      <w:pPr>
        <w:pStyle w:val="Heading3"/>
        <w:jc w:val="both"/>
        <w:rPr>
          <w:rFonts w:eastAsia="Times New Roman"/>
          <w:b w:val="0"/>
          <w:bCs w:val="0"/>
          <w:color w:val="000000"/>
          <w:sz w:val="22"/>
          <w:szCs w:val="22"/>
        </w:rPr>
      </w:pPr>
      <w:r w:rsidRPr="008821A0">
        <w:rPr>
          <w:rFonts w:eastAsia="Times New Roman"/>
          <w:b w:val="0"/>
          <w:bCs w:val="0"/>
          <w:color w:val="000000"/>
          <w:sz w:val="22"/>
          <w:szCs w:val="22"/>
        </w:rPr>
        <w:t xml:space="preserve">Demographic background of the </w:t>
      </w:r>
      <w:bookmarkEnd w:id="44"/>
      <w:r w:rsidR="009E5FED" w:rsidRPr="008821A0">
        <w:rPr>
          <w:rFonts w:eastAsia="Times New Roman"/>
          <w:b w:val="0"/>
          <w:bCs w:val="0"/>
          <w:color w:val="000000"/>
          <w:sz w:val="22"/>
          <w:szCs w:val="22"/>
        </w:rPr>
        <w:t>respondents</w:t>
      </w:r>
      <w:r w:rsidR="009E5FED">
        <w:rPr>
          <w:rFonts w:eastAsia="Times New Roman"/>
          <w:b w:val="0"/>
          <w:bCs w:val="0"/>
          <w:color w:val="000000"/>
          <w:sz w:val="22"/>
          <w:szCs w:val="22"/>
        </w:rPr>
        <w:t xml:space="preserve"> comprises the variables on</w:t>
      </w:r>
      <w:r w:rsidR="008821A0">
        <w:rPr>
          <w:rFonts w:eastAsia="Times New Roman"/>
          <w:b w:val="0"/>
          <w:bCs w:val="0"/>
          <w:color w:val="000000"/>
          <w:sz w:val="22"/>
          <w:szCs w:val="22"/>
        </w:rPr>
        <w:t xml:space="preserve"> the age, settlement type and education of respondents.</w:t>
      </w:r>
      <w:r w:rsidR="008821A0" w:rsidRPr="008821A0">
        <w:rPr>
          <w:rFonts w:eastAsia="Times New Roman"/>
          <w:b w:val="0"/>
          <w:bCs w:val="0"/>
          <w:color w:val="000000"/>
          <w:sz w:val="22"/>
          <w:szCs w:val="22"/>
        </w:rPr>
        <w:t xml:space="preserve"> </w:t>
      </w:r>
      <w:r w:rsidR="00BC3ABC" w:rsidRPr="008821A0">
        <w:rPr>
          <w:rFonts w:eastAsia="Times New Roman"/>
          <w:b w:val="0"/>
          <w:bCs w:val="0"/>
          <w:color w:val="000000"/>
          <w:sz w:val="22"/>
          <w:szCs w:val="22"/>
        </w:rPr>
        <w:t>According to the gender distribution among the survey population 48% are women and 55% are men. The majority of respondents are Geor</w:t>
      </w:r>
      <w:r w:rsidR="008821A0" w:rsidRPr="008821A0">
        <w:rPr>
          <w:rFonts w:eastAsia="Times New Roman"/>
          <w:b w:val="0"/>
          <w:bCs w:val="0"/>
          <w:color w:val="000000"/>
          <w:sz w:val="22"/>
          <w:szCs w:val="22"/>
        </w:rPr>
        <w:t xml:space="preserve">gians (91%) and Orthodox (91%). </w:t>
      </w:r>
      <w:r w:rsidR="00BC3ABC" w:rsidRPr="008821A0">
        <w:rPr>
          <w:rFonts w:eastAsia="Times New Roman"/>
          <w:b w:val="0"/>
          <w:bCs w:val="0"/>
          <w:color w:val="000000"/>
          <w:sz w:val="22"/>
          <w:szCs w:val="22"/>
        </w:rPr>
        <w:t>The results show the respondents aged 18-25 and 56+ are the least represented at the Georgian labour market. It is quite expected as people from 18-25 age group are mostly students whereas the citizens o</w:t>
      </w:r>
      <w:r w:rsidR="002C6D95" w:rsidRPr="008821A0">
        <w:rPr>
          <w:rFonts w:eastAsia="Times New Roman"/>
          <w:b w:val="0"/>
          <w:bCs w:val="0"/>
          <w:color w:val="000000"/>
          <w:sz w:val="22"/>
          <w:szCs w:val="22"/>
        </w:rPr>
        <w:t>ver 56 usually are</w:t>
      </w:r>
      <w:r w:rsidR="00D1366A" w:rsidRPr="008821A0">
        <w:rPr>
          <w:rFonts w:eastAsia="Times New Roman"/>
          <w:b w:val="0"/>
          <w:bCs w:val="0"/>
          <w:color w:val="000000"/>
          <w:sz w:val="22"/>
          <w:szCs w:val="22"/>
        </w:rPr>
        <w:t xml:space="preserve"> self-employed</w:t>
      </w:r>
      <w:r w:rsidR="002C6D95" w:rsidRPr="008821A0">
        <w:rPr>
          <w:rFonts w:eastAsia="Times New Roman"/>
          <w:b w:val="0"/>
          <w:bCs w:val="0"/>
          <w:color w:val="000000"/>
          <w:sz w:val="22"/>
          <w:szCs w:val="22"/>
        </w:rPr>
        <w:t xml:space="preserve"> or unemployed</w:t>
      </w:r>
      <w:r w:rsidR="00FE5C7B" w:rsidRPr="008821A0">
        <w:rPr>
          <w:rFonts w:eastAsia="Times New Roman"/>
          <w:b w:val="0"/>
          <w:bCs w:val="0"/>
          <w:color w:val="000000"/>
          <w:sz w:val="22"/>
          <w:szCs w:val="22"/>
        </w:rPr>
        <w:t xml:space="preserve"> (National Statistics Office of Georgia, 2014)</w:t>
      </w:r>
      <w:r w:rsidR="00BC3ABC" w:rsidRPr="008821A0">
        <w:rPr>
          <w:rFonts w:eastAsia="Times New Roman"/>
          <w:b w:val="0"/>
          <w:bCs w:val="0"/>
          <w:color w:val="000000"/>
          <w:sz w:val="22"/>
          <w:szCs w:val="22"/>
        </w:rPr>
        <w:t xml:space="preserve">. (See </w:t>
      </w:r>
      <w:r w:rsidR="00BC3ABC" w:rsidRPr="008821A0">
        <w:rPr>
          <w:rFonts w:eastAsia="Times New Roman"/>
          <w:b w:val="0"/>
          <w:bCs w:val="0"/>
          <w:color w:val="000000"/>
          <w:sz w:val="22"/>
          <w:szCs w:val="22"/>
        </w:rPr>
        <w:fldChar w:fldCharType="begin"/>
      </w:r>
      <w:r w:rsidR="00BC3ABC" w:rsidRPr="008821A0">
        <w:rPr>
          <w:rFonts w:eastAsia="Times New Roman"/>
          <w:b w:val="0"/>
          <w:bCs w:val="0"/>
          <w:color w:val="000000"/>
          <w:sz w:val="22"/>
          <w:szCs w:val="22"/>
        </w:rPr>
        <w:instrText xml:space="preserve"> REF _Ref401908885 \h  \* MERGEFORMAT </w:instrText>
      </w:r>
      <w:r w:rsidR="00BC3ABC" w:rsidRPr="008821A0">
        <w:rPr>
          <w:rFonts w:eastAsia="Times New Roman"/>
          <w:b w:val="0"/>
          <w:bCs w:val="0"/>
          <w:color w:val="000000"/>
          <w:sz w:val="22"/>
          <w:szCs w:val="22"/>
        </w:rPr>
      </w:r>
      <w:r w:rsidR="00BC3ABC" w:rsidRPr="008821A0">
        <w:rPr>
          <w:rFonts w:eastAsia="Times New Roman"/>
          <w:b w:val="0"/>
          <w:bCs w:val="0"/>
          <w:color w:val="000000"/>
          <w:sz w:val="22"/>
          <w:szCs w:val="22"/>
        </w:rPr>
        <w:fldChar w:fldCharType="separate"/>
      </w:r>
      <w:r w:rsidR="00D1111E" w:rsidRPr="008821A0">
        <w:rPr>
          <w:rFonts w:eastAsia="Times New Roman"/>
          <w:b w:val="0"/>
          <w:bCs w:val="0"/>
          <w:color w:val="000000"/>
          <w:sz w:val="22"/>
          <w:szCs w:val="22"/>
        </w:rPr>
        <w:t>Table 2</w:t>
      </w:r>
      <w:r w:rsidR="00BC3ABC" w:rsidRPr="008821A0">
        <w:rPr>
          <w:rFonts w:eastAsia="Times New Roman"/>
          <w:b w:val="0"/>
          <w:bCs w:val="0"/>
          <w:color w:val="000000"/>
          <w:sz w:val="22"/>
          <w:szCs w:val="22"/>
        </w:rPr>
        <w:fldChar w:fldCharType="end"/>
      </w:r>
      <w:r w:rsidR="00BC3ABC" w:rsidRPr="008821A0">
        <w:rPr>
          <w:rFonts w:eastAsia="Times New Roman"/>
          <w:b w:val="0"/>
          <w:bCs w:val="0"/>
          <w:color w:val="000000"/>
          <w:sz w:val="22"/>
          <w:szCs w:val="22"/>
        </w:rPr>
        <w:t>)</w:t>
      </w:r>
    </w:p>
    <w:p w:rsidR="008821A0" w:rsidRPr="008821A0" w:rsidRDefault="008821A0" w:rsidP="00F7332F">
      <w:pPr>
        <w:jc w:val="both"/>
        <w:rPr>
          <w:lang w:val="en-GB"/>
        </w:rPr>
      </w:pPr>
    </w:p>
    <w:tbl>
      <w:tblPr>
        <w:tblStyle w:val="TableGrid"/>
        <w:tblW w:w="0" w:type="auto"/>
        <w:tblLook w:val="04A0" w:firstRow="1" w:lastRow="0" w:firstColumn="1" w:lastColumn="0" w:noHBand="0" w:noVBand="1"/>
      </w:tblPr>
      <w:tblGrid>
        <w:gridCol w:w="266"/>
        <w:gridCol w:w="730"/>
        <w:gridCol w:w="834"/>
        <w:gridCol w:w="658"/>
        <w:gridCol w:w="809"/>
      </w:tblGrid>
      <w:tr w:rsidR="00BC3ABC" w:rsidRPr="006D49C1" w:rsidTr="00BC3ABC">
        <w:trPr>
          <w:trHeight w:val="240"/>
        </w:trPr>
        <w:tc>
          <w:tcPr>
            <w:tcW w:w="0" w:type="auto"/>
            <w:vMerge w:val="restart"/>
            <w:tcBorders>
              <w:top w:val="nil"/>
              <w:left w:val="nil"/>
              <w:right w:val="single" w:sz="2" w:space="0" w:color="auto"/>
            </w:tcBorders>
            <w:hideMark/>
          </w:tcPr>
          <w:p w:rsidR="00BC3ABC" w:rsidRPr="006D49C1" w:rsidRDefault="00BC3ABC" w:rsidP="00F7332F">
            <w:pPr>
              <w:jc w:val="both"/>
              <w:rPr>
                <w:rFonts w:eastAsia="Times New Roman" w:cstheme="minorHAnsi"/>
                <w:color w:val="000000"/>
                <w:lang w:val="en-GB"/>
              </w:rPr>
            </w:pPr>
            <w:r w:rsidRPr="006D49C1">
              <w:rPr>
                <w:rFonts w:eastAsia="Times New Roman" w:cstheme="minorHAnsi"/>
                <w:color w:val="000000"/>
                <w:lang w:val="en-GB"/>
              </w:rPr>
              <w:t> </w:t>
            </w:r>
          </w:p>
        </w:tc>
        <w:tc>
          <w:tcPr>
            <w:tcW w:w="0" w:type="auto"/>
            <w:vMerge w:val="restart"/>
            <w:tcBorders>
              <w:left w:val="single" w:sz="2" w:space="0" w:color="auto"/>
            </w:tcBorders>
            <w:vAlign w:val="center"/>
          </w:tcPr>
          <w:p w:rsidR="00BC3ABC" w:rsidRPr="006D49C1" w:rsidRDefault="00BC3ABC" w:rsidP="00F7332F">
            <w:pPr>
              <w:jc w:val="both"/>
              <w:rPr>
                <w:rFonts w:eastAsia="Times New Roman" w:cstheme="minorHAnsi"/>
                <w:b/>
                <w:color w:val="000000"/>
                <w:lang w:val="en-GB"/>
              </w:rPr>
            </w:pPr>
            <w:r w:rsidRPr="006D49C1">
              <w:rPr>
                <w:rFonts w:eastAsia="Times New Roman" w:cstheme="minorHAnsi"/>
                <w:b/>
                <w:color w:val="000000"/>
                <w:lang w:val="en-GB"/>
              </w:rPr>
              <w:t>Age</w:t>
            </w:r>
          </w:p>
        </w:tc>
        <w:tc>
          <w:tcPr>
            <w:tcW w:w="0" w:type="auto"/>
            <w:gridSpan w:val="2"/>
            <w:vAlign w:val="center"/>
            <w:hideMark/>
          </w:tcPr>
          <w:p w:rsidR="00BC3ABC" w:rsidRPr="006D49C1" w:rsidRDefault="00BC3ABC" w:rsidP="00F7332F">
            <w:pPr>
              <w:jc w:val="both"/>
              <w:rPr>
                <w:rFonts w:eastAsia="Times New Roman" w:cstheme="minorHAnsi"/>
                <w:b/>
                <w:color w:val="000000"/>
                <w:lang w:val="en-GB"/>
              </w:rPr>
            </w:pPr>
            <w:r w:rsidRPr="006D49C1">
              <w:rPr>
                <w:rFonts w:eastAsia="Times New Roman" w:cstheme="minorHAnsi"/>
                <w:b/>
                <w:color w:val="000000"/>
                <w:lang w:val="en-GB"/>
              </w:rPr>
              <w:t>Gender</w:t>
            </w:r>
          </w:p>
        </w:tc>
        <w:tc>
          <w:tcPr>
            <w:tcW w:w="0" w:type="auto"/>
            <w:vMerge w:val="restart"/>
            <w:vAlign w:val="center"/>
          </w:tcPr>
          <w:p w:rsidR="00BC3ABC" w:rsidRPr="006D49C1" w:rsidRDefault="00BC3ABC" w:rsidP="00F7332F">
            <w:pPr>
              <w:jc w:val="both"/>
              <w:rPr>
                <w:rFonts w:eastAsia="Times New Roman" w:cstheme="minorHAnsi"/>
                <w:b/>
                <w:color w:val="000000"/>
                <w:lang w:val="en-GB"/>
              </w:rPr>
            </w:pPr>
            <w:r w:rsidRPr="006D49C1">
              <w:rPr>
                <w:rFonts w:eastAsia="Times New Roman" w:cstheme="minorHAnsi"/>
                <w:b/>
                <w:color w:val="000000"/>
                <w:lang w:val="en-GB"/>
              </w:rPr>
              <w:t>TOTAL</w:t>
            </w:r>
          </w:p>
        </w:tc>
      </w:tr>
      <w:tr w:rsidR="00BC3ABC" w:rsidRPr="006D49C1" w:rsidTr="00BC3ABC">
        <w:trPr>
          <w:trHeight w:val="240"/>
        </w:trPr>
        <w:tc>
          <w:tcPr>
            <w:tcW w:w="0" w:type="auto"/>
            <w:vMerge/>
            <w:tcBorders>
              <w:left w:val="nil"/>
              <w:bottom w:val="nil"/>
              <w:right w:val="single" w:sz="2" w:space="0" w:color="auto"/>
            </w:tcBorders>
            <w:hideMark/>
          </w:tcPr>
          <w:p w:rsidR="00BC3ABC" w:rsidRPr="006D49C1" w:rsidRDefault="00BC3ABC" w:rsidP="00F7332F">
            <w:pPr>
              <w:jc w:val="both"/>
              <w:rPr>
                <w:rFonts w:eastAsia="Times New Roman" w:cstheme="minorHAnsi"/>
                <w:color w:val="000000"/>
                <w:lang w:val="en-GB"/>
              </w:rPr>
            </w:pPr>
          </w:p>
        </w:tc>
        <w:tc>
          <w:tcPr>
            <w:tcW w:w="0" w:type="auto"/>
            <w:vMerge/>
            <w:tcBorders>
              <w:left w:val="single" w:sz="2" w:space="0" w:color="auto"/>
            </w:tcBorders>
            <w:vAlign w:val="center"/>
          </w:tcPr>
          <w:p w:rsidR="00BC3ABC" w:rsidRPr="006D49C1" w:rsidRDefault="00BC3ABC" w:rsidP="00F7332F">
            <w:pPr>
              <w:jc w:val="both"/>
              <w:rPr>
                <w:rFonts w:eastAsia="Times New Roman" w:cstheme="minorHAnsi"/>
                <w:color w:val="000000"/>
                <w:lang w:val="en-GB"/>
              </w:rPr>
            </w:pPr>
          </w:p>
        </w:tc>
        <w:tc>
          <w:tcPr>
            <w:tcW w:w="0" w:type="auto"/>
            <w:vAlign w:val="center"/>
            <w:hideMark/>
          </w:tcPr>
          <w:p w:rsidR="00BC3ABC" w:rsidRPr="006D49C1" w:rsidRDefault="00BC3ABC" w:rsidP="00F7332F">
            <w:pPr>
              <w:jc w:val="both"/>
              <w:rPr>
                <w:rFonts w:eastAsia="Times New Roman" w:cstheme="minorHAnsi"/>
                <w:color w:val="000000"/>
                <w:lang w:val="en-GB"/>
              </w:rPr>
            </w:pPr>
            <w:r w:rsidRPr="006D49C1">
              <w:rPr>
                <w:rFonts w:eastAsia="Times New Roman" w:cstheme="minorHAnsi"/>
                <w:color w:val="000000"/>
                <w:lang w:val="en-GB"/>
              </w:rPr>
              <w:t>female</w:t>
            </w:r>
          </w:p>
        </w:tc>
        <w:tc>
          <w:tcPr>
            <w:tcW w:w="0" w:type="auto"/>
            <w:vAlign w:val="center"/>
            <w:hideMark/>
          </w:tcPr>
          <w:p w:rsidR="00BC3ABC" w:rsidRPr="006D49C1" w:rsidRDefault="00BC3ABC" w:rsidP="00F7332F">
            <w:pPr>
              <w:jc w:val="both"/>
              <w:rPr>
                <w:rFonts w:eastAsia="Times New Roman" w:cstheme="minorHAnsi"/>
                <w:color w:val="000000"/>
                <w:lang w:val="en-GB"/>
              </w:rPr>
            </w:pPr>
            <w:r w:rsidRPr="006D49C1">
              <w:rPr>
                <w:rFonts w:eastAsia="Times New Roman" w:cstheme="minorHAnsi"/>
                <w:color w:val="000000"/>
                <w:lang w:val="en-GB"/>
              </w:rPr>
              <w:t>male</w:t>
            </w:r>
          </w:p>
        </w:tc>
        <w:tc>
          <w:tcPr>
            <w:tcW w:w="0" w:type="auto"/>
            <w:vMerge/>
          </w:tcPr>
          <w:p w:rsidR="00BC3ABC" w:rsidRPr="006D49C1" w:rsidRDefault="00BC3ABC" w:rsidP="00F7332F">
            <w:pPr>
              <w:jc w:val="both"/>
              <w:rPr>
                <w:rFonts w:eastAsia="Times New Roman" w:cstheme="minorHAnsi"/>
                <w:color w:val="000000"/>
                <w:lang w:val="en-GB"/>
              </w:rPr>
            </w:pPr>
          </w:p>
        </w:tc>
      </w:tr>
      <w:tr w:rsidR="00BC3ABC" w:rsidRPr="006D49C1" w:rsidTr="00BC3ABC">
        <w:trPr>
          <w:gridBefore w:val="1"/>
          <w:trHeight w:val="240"/>
        </w:trPr>
        <w:tc>
          <w:tcPr>
            <w:tcW w:w="0" w:type="auto"/>
            <w:tcBorders>
              <w:left w:val="single" w:sz="2" w:space="0" w:color="auto"/>
            </w:tcBorders>
            <w:hideMark/>
          </w:tcPr>
          <w:p w:rsidR="00BC3ABC" w:rsidRPr="006D49C1" w:rsidRDefault="00BC3ABC" w:rsidP="00F7332F">
            <w:pPr>
              <w:jc w:val="both"/>
              <w:rPr>
                <w:rFonts w:eastAsia="Times New Roman" w:cstheme="minorHAnsi"/>
                <w:color w:val="000000"/>
                <w:lang w:val="en-GB"/>
              </w:rPr>
            </w:pPr>
            <w:r w:rsidRPr="006D49C1">
              <w:rPr>
                <w:rFonts w:eastAsia="Times New Roman" w:cstheme="minorHAnsi"/>
                <w:color w:val="000000"/>
                <w:lang w:val="en-GB"/>
              </w:rPr>
              <w:t>18-25</w:t>
            </w:r>
          </w:p>
        </w:tc>
        <w:tc>
          <w:tcPr>
            <w:tcW w:w="0" w:type="auto"/>
            <w:noWrap/>
            <w:hideMark/>
          </w:tcPr>
          <w:p w:rsidR="00BC3ABC" w:rsidRPr="006D49C1" w:rsidRDefault="00BC3ABC" w:rsidP="00F7332F">
            <w:pPr>
              <w:jc w:val="both"/>
              <w:rPr>
                <w:rFonts w:eastAsia="Times New Roman" w:cstheme="minorHAnsi"/>
                <w:color w:val="000000"/>
                <w:lang w:val="en-GB"/>
              </w:rPr>
            </w:pPr>
            <w:r w:rsidRPr="006D49C1">
              <w:rPr>
                <w:rFonts w:eastAsia="Times New Roman" w:cstheme="minorHAnsi"/>
                <w:color w:val="000000"/>
                <w:lang w:val="en-GB"/>
              </w:rPr>
              <w:t>10%</w:t>
            </w:r>
          </w:p>
        </w:tc>
        <w:tc>
          <w:tcPr>
            <w:tcW w:w="0" w:type="auto"/>
            <w:noWrap/>
            <w:hideMark/>
          </w:tcPr>
          <w:p w:rsidR="00BC3ABC" w:rsidRPr="006D49C1" w:rsidRDefault="00BC3ABC" w:rsidP="00F7332F">
            <w:pPr>
              <w:jc w:val="both"/>
              <w:rPr>
                <w:rFonts w:eastAsia="Times New Roman" w:cstheme="minorHAnsi"/>
                <w:color w:val="000000"/>
                <w:lang w:val="en-GB"/>
              </w:rPr>
            </w:pPr>
            <w:r w:rsidRPr="006D49C1">
              <w:rPr>
                <w:rFonts w:eastAsia="Times New Roman" w:cstheme="minorHAnsi"/>
                <w:color w:val="000000"/>
                <w:lang w:val="en-GB"/>
              </w:rPr>
              <w:t>13%</w:t>
            </w:r>
          </w:p>
        </w:tc>
        <w:tc>
          <w:tcPr>
            <w:tcW w:w="0" w:type="auto"/>
          </w:tcPr>
          <w:p w:rsidR="00BC3ABC" w:rsidRPr="006D49C1" w:rsidRDefault="00BC3ABC" w:rsidP="00F7332F">
            <w:pPr>
              <w:jc w:val="both"/>
              <w:rPr>
                <w:rFonts w:eastAsia="Times New Roman" w:cstheme="minorHAnsi"/>
                <w:color w:val="000000"/>
                <w:lang w:val="en-GB"/>
              </w:rPr>
            </w:pPr>
            <w:r w:rsidRPr="006D49C1">
              <w:rPr>
                <w:rFonts w:eastAsia="Times New Roman" w:cstheme="minorHAnsi"/>
                <w:color w:val="000000"/>
                <w:lang w:val="en-GB"/>
              </w:rPr>
              <w:t>12%</w:t>
            </w:r>
          </w:p>
        </w:tc>
      </w:tr>
      <w:tr w:rsidR="00BC3ABC" w:rsidRPr="006D49C1" w:rsidTr="00BC3ABC">
        <w:trPr>
          <w:gridBefore w:val="1"/>
          <w:trHeight w:val="225"/>
        </w:trPr>
        <w:tc>
          <w:tcPr>
            <w:tcW w:w="0" w:type="auto"/>
            <w:tcBorders>
              <w:left w:val="single" w:sz="2" w:space="0" w:color="auto"/>
            </w:tcBorders>
            <w:hideMark/>
          </w:tcPr>
          <w:p w:rsidR="00BC3ABC" w:rsidRPr="006D49C1" w:rsidRDefault="00BC3ABC" w:rsidP="00F7332F">
            <w:pPr>
              <w:jc w:val="both"/>
              <w:rPr>
                <w:rFonts w:eastAsia="Times New Roman" w:cstheme="minorHAnsi"/>
                <w:color w:val="000000"/>
                <w:lang w:val="en-GB"/>
              </w:rPr>
            </w:pPr>
            <w:r w:rsidRPr="006D49C1">
              <w:rPr>
                <w:rFonts w:eastAsia="Times New Roman" w:cstheme="minorHAnsi"/>
                <w:color w:val="000000"/>
                <w:lang w:val="en-GB"/>
              </w:rPr>
              <w:t>26-35</w:t>
            </w:r>
          </w:p>
        </w:tc>
        <w:tc>
          <w:tcPr>
            <w:tcW w:w="0" w:type="auto"/>
            <w:noWrap/>
            <w:hideMark/>
          </w:tcPr>
          <w:p w:rsidR="00BC3ABC" w:rsidRPr="006D49C1" w:rsidRDefault="00BC3ABC" w:rsidP="00F7332F">
            <w:pPr>
              <w:jc w:val="both"/>
              <w:rPr>
                <w:rFonts w:eastAsia="Times New Roman" w:cstheme="minorHAnsi"/>
                <w:color w:val="000000"/>
                <w:lang w:val="en-GB"/>
              </w:rPr>
            </w:pPr>
            <w:r w:rsidRPr="006D49C1">
              <w:rPr>
                <w:rFonts w:eastAsia="Times New Roman" w:cstheme="minorHAnsi"/>
                <w:color w:val="000000"/>
                <w:lang w:val="en-GB"/>
              </w:rPr>
              <w:t>23%</w:t>
            </w:r>
          </w:p>
        </w:tc>
        <w:tc>
          <w:tcPr>
            <w:tcW w:w="0" w:type="auto"/>
            <w:noWrap/>
            <w:hideMark/>
          </w:tcPr>
          <w:p w:rsidR="00BC3ABC" w:rsidRPr="006D49C1" w:rsidRDefault="00BC3ABC" w:rsidP="00F7332F">
            <w:pPr>
              <w:jc w:val="both"/>
              <w:rPr>
                <w:rFonts w:eastAsia="Times New Roman" w:cstheme="minorHAnsi"/>
                <w:color w:val="000000"/>
                <w:lang w:val="en-GB"/>
              </w:rPr>
            </w:pPr>
            <w:r w:rsidRPr="006D49C1">
              <w:rPr>
                <w:rFonts w:eastAsia="Times New Roman" w:cstheme="minorHAnsi"/>
                <w:color w:val="000000"/>
                <w:lang w:val="en-GB"/>
              </w:rPr>
              <w:t>27%</w:t>
            </w:r>
          </w:p>
        </w:tc>
        <w:tc>
          <w:tcPr>
            <w:tcW w:w="0" w:type="auto"/>
          </w:tcPr>
          <w:p w:rsidR="00BC3ABC" w:rsidRPr="006D49C1" w:rsidRDefault="00BC3ABC" w:rsidP="00F7332F">
            <w:pPr>
              <w:jc w:val="both"/>
              <w:rPr>
                <w:rFonts w:eastAsia="Times New Roman" w:cstheme="minorHAnsi"/>
                <w:color w:val="000000"/>
                <w:lang w:val="en-GB"/>
              </w:rPr>
            </w:pPr>
            <w:r w:rsidRPr="006D49C1">
              <w:rPr>
                <w:rFonts w:eastAsia="Times New Roman" w:cstheme="minorHAnsi"/>
                <w:color w:val="000000"/>
                <w:lang w:val="en-GB"/>
              </w:rPr>
              <w:t>25%</w:t>
            </w:r>
          </w:p>
        </w:tc>
      </w:tr>
      <w:tr w:rsidR="00BC3ABC" w:rsidRPr="006D49C1" w:rsidTr="00BC3ABC">
        <w:trPr>
          <w:gridBefore w:val="1"/>
          <w:trHeight w:val="225"/>
        </w:trPr>
        <w:tc>
          <w:tcPr>
            <w:tcW w:w="0" w:type="auto"/>
            <w:tcBorders>
              <w:left w:val="single" w:sz="2" w:space="0" w:color="auto"/>
            </w:tcBorders>
            <w:hideMark/>
          </w:tcPr>
          <w:p w:rsidR="00BC3ABC" w:rsidRPr="006D49C1" w:rsidRDefault="00BC3ABC" w:rsidP="00F7332F">
            <w:pPr>
              <w:jc w:val="both"/>
              <w:rPr>
                <w:rFonts w:eastAsia="Times New Roman" w:cstheme="minorHAnsi"/>
                <w:color w:val="000000"/>
                <w:lang w:val="en-GB"/>
              </w:rPr>
            </w:pPr>
            <w:r w:rsidRPr="006D49C1">
              <w:rPr>
                <w:rFonts w:eastAsia="Times New Roman" w:cstheme="minorHAnsi"/>
                <w:color w:val="000000"/>
                <w:lang w:val="en-GB"/>
              </w:rPr>
              <w:t>36-45</w:t>
            </w:r>
          </w:p>
        </w:tc>
        <w:tc>
          <w:tcPr>
            <w:tcW w:w="0" w:type="auto"/>
            <w:noWrap/>
            <w:hideMark/>
          </w:tcPr>
          <w:p w:rsidR="00BC3ABC" w:rsidRPr="006D49C1" w:rsidRDefault="00BC3ABC" w:rsidP="00F7332F">
            <w:pPr>
              <w:jc w:val="both"/>
              <w:rPr>
                <w:rFonts w:eastAsia="Times New Roman" w:cstheme="minorHAnsi"/>
                <w:color w:val="000000"/>
                <w:lang w:val="en-GB"/>
              </w:rPr>
            </w:pPr>
            <w:r w:rsidRPr="006D49C1">
              <w:rPr>
                <w:rFonts w:eastAsia="Times New Roman" w:cstheme="minorHAnsi"/>
                <w:color w:val="000000"/>
                <w:lang w:val="en-GB"/>
              </w:rPr>
              <w:t>26%</w:t>
            </w:r>
          </w:p>
        </w:tc>
        <w:tc>
          <w:tcPr>
            <w:tcW w:w="0" w:type="auto"/>
            <w:noWrap/>
            <w:hideMark/>
          </w:tcPr>
          <w:p w:rsidR="00BC3ABC" w:rsidRPr="006D49C1" w:rsidRDefault="00BC3ABC" w:rsidP="00F7332F">
            <w:pPr>
              <w:jc w:val="both"/>
              <w:rPr>
                <w:rFonts w:eastAsia="Times New Roman" w:cstheme="minorHAnsi"/>
                <w:color w:val="000000"/>
                <w:lang w:val="en-GB"/>
              </w:rPr>
            </w:pPr>
            <w:r w:rsidRPr="006D49C1">
              <w:rPr>
                <w:rFonts w:eastAsia="Times New Roman" w:cstheme="minorHAnsi"/>
                <w:color w:val="000000"/>
                <w:lang w:val="en-GB"/>
              </w:rPr>
              <w:t>31%</w:t>
            </w:r>
          </w:p>
        </w:tc>
        <w:tc>
          <w:tcPr>
            <w:tcW w:w="0" w:type="auto"/>
          </w:tcPr>
          <w:p w:rsidR="00BC3ABC" w:rsidRPr="006D49C1" w:rsidRDefault="00BC3ABC" w:rsidP="00F7332F">
            <w:pPr>
              <w:jc w:val="both"/>
              <w:rPr>
                <w:rFonts w:eastAsia="Times New Roman" w:cstheme="minorHAnsi"/>
                <w:color w:val="000000"/>
                <w:lang w:val="en-GB"/>
              </w:rPr>
            </w:pPr>
            <w:r w:rsidRPr="006D49C1">
              <w:rPr>
                <w:rFonts w:eastAsia="Times New Roman" w:cstheme="minorHAnsi"/>
                <w:color w:val="000000"/>
                <w:lang w:val="en-GB"/>
              </w:rPr>
              <w:t>29%</w:t>
            </w:r>
          </w:p>
        </w:tc>
      </w:tr>
      <w:tr w:rsidR="00BC3ABC" w:rsidRPr="006D49C1" w:rsidTr="00BC3ABC">
        <w:trPr>
          <w:gridBefore w:val="1"/>
          <w:trHeight w:val="225"/>
        </w:trPr>
        <w:tc>
          <w:tcPr>
            <w:tcW w:w="0" w:type="auto"/>
            <w:tcBorders>
              <w:left w:val="single" w:sz="2" w:space="0" w:color="auto"/>
            </w:tcBorders>
            <w:hideMark/>
          </w:tcPr>
          <w:p w:rsidR="00BC3ABC" w:rsidRPr="006D49C1" w:rsidRDefault="00BC3ABC" w:rsidP="00F7332F">
            <w:pPr>
              <w:jc w:val="both"/>
              <w:rPr>
                <w:rFonts w:eastAsia="Times New Roman" w:cstheme="minorHAnsi"/>
                <w:color w:val="000000"/>
                <w:lang w:val="en-GB"/>
              </w:rPr>
            </w:pPr>
            <w:r w:rsidRPr="006D49C1">
              <w:rPr>
                <w:rFonts w:eastAsia="Times New Roman" w:cstheme="minorHAnsi"/>
                <w:color w:val="000000"/>
                <w:lang w:val="en-GB"/>
              </w:rPr>
              <w:t>46-55</w:t>
            </w:r>
          </w:p>
        </w:tc>
        <w:tc>
          <w:tcPr>
            <w:tcW w:w="0" w:type="auto"/>
            <w:noWrap/>
            <w:hideMark/>
          </w:tcPr>
          <w:p w:rsidR="00BC3ABC" w:rsidRPr="006D49C1" w:rsidRDefault="00BC3ABC" w:rsidP="00F7332F">
            <w:pPr>
              <w:jc w:val="both"/>
              <w:rPr>
                <w:rFonts w:eastAsia="Times New Roman" w:cstheme="minorHAnsi"/>
                <w:color w:val="000000"/>
                <w:lang w:val="en-GB"/>
              </w:rPr>
            </w:pPr>
            <w:r w:rsidRPr="006D49C1">
              <w:rPr>
                <w:rFonts w:eastAsia="Times New Roman" w:cstheme="minorHAnsi"/>
                <w:color w:val="000000"/>
                <w:lang w:val="en-GB"/>
              </w:rPr>
              <w:t>21%</w:t>
            </w:r>
          </w:p>
        </w:tc>
        <w:tc>
          <w:tcPr>
            <w:tcW w:w="0" w:type="auto"/>
            <w:noWrap/>
            <w:hideMark/>
          </w:tcPr>
          <w:p w:rsidR="00BC3ABC" w:rsidRPr="006D49C1" w:rsidRDefault="00BC3ABC" w:rsidP="00F7332F">
            <w:pPr>
              <w:jc w:val="both"/>
              <w:rPr>
                <w:rFonts w:eastAsia="Times New Roman" w:cstheme="minorHAnsi"/>
                <w:color w:val="000000"/>
                <w:lang w:val="en-GB"/>
              </w:rPr>
            </w:pPr>
            <w:r w:rsidRPr="006D49C1">
              <w:rPr>
                <w:rFonts w:eastAsia="Times New Roman" w:cstheme="minorHAnsi"/>
                <w:color w:val="000000"/>
                <w:lang w:val="en-GB"/>
              </w:rPr>
              <w:t>13%</w:t>
            </w:r>
          </w:p>
        </w:tc>
        <w:tc>
          <w:tcPr>
            <w:tcW w:w="0" w:type="auto"/>
          </w:tcPr>
          <w:p w:rsidR="00BC3ABC" w:rsidRPr="006D49C1" w:rsidRDefault="00BC3ABC" w:rsidP="00F7332F">
            <w:pPr>
              <w:jc w:val="both"/>
              <w:rPr>
                <w:rFonts w:eastAsia="Times New Roman" w:cstheme="minorHAnsi"/>
                <w:color w:val="000000"/>
                <w:lang w:val="en-GB"/>
              </w:rPr>
            </w:pPr>
            <w:r w:rsidRPr="006D49C1">
              <w:rPr>
                <w:rFonts w:eastAsia="Times New Roman" w:cstheme="minorHAnsi"/>
                <w:color w:val="000000"/>
                <w:lang w:val="en-GB"/>
              </w:rPr>
              <w:t>17%</w:t>
            </w:r>
          </w:p>
        </w:tc>
      </w:tr>
      <w:tr w:rsidR="00BC3ABC" w:rsidRPr="006D49C1" w:rsidTr="00BC3ABC">
        <w:trPr>
          <w:gridBefore w:val="1"/>
          <w:trHeight w:val="225"/>
        </w:trPr>
        <w:tc>
          <w:tcPr>
            <w:tcW w:w="0" w:type="auto"/>
            <w:tcBorders>
              <w:left w:val="single" w:sz="2" w:space="0" w:color="auto"/>
            </w:tcBorders>
            <w:hideMark/>
          </w:tcPr>
          <w:p w:rsidR="00BC3ABC" w:rsidRPr="006D49C1" w:rsidRDefault="00BC3ABC" w:rsidP="00F7332F">
            <w:pPr>
              <w:jc w:val="both"/>
              <w:rPr>
                <w:rFonts w:eastAsia="Times New Roman" w:cstheme="minorHAnsi"/>
                <w:color w:val="000000"/>
                <w:lang w:val="en-GB"/>
              </w:rPr>
            </w:pPr>
            <w:r w:rsidRPr="006D49C1">
              <w:rPr>
                <w:rFonts w:eastAsia="Times New Roman" w:cstheme="minorHAnsi"/>
                <w:color w:val="000000"/>
                <w:lang w:val="en-GB"/>
              </w:rPr>
              <w:t>56-65</w:t>
            </w:r>
          </w:p>
        </w:tc>
        <w:tc>
          <w:tcPr>
            <w:tcW w:w="0" w:type="auto"/>
            <w:noWrap/>
            <w:hideMark/>
          </w:tcPr>
          <w:p w:rsidR="00BC3ABC" w:rsidRPr="006D49C1" w:rsidRDefault="00BC3ABC" w:rsidP="00F7332F">
            <w:pPr>
              <w:jc w:val="both"/>
              <w:rPr>
                <w:rFonts w:eastAsia="Times New Roman" w:cstheme="minorHAnsi"/>
                <w:color w:val="000000"/>
                <w:lang w:val="en-GB"/>
              </w:rPr>
            </w:pPr>
            <w:r w:rsidRPr="006D49C1">
              <w:rPr>
                <w:rFonts w:eastAsia="Times New Roman" w:cstheme="minorHAnsi"/>
                <w:color w:val="000000"/>
                <w:lang w:val="en-GB"/>
              </w:rPr>
              <w:t>13%</w:t>
            </w:r>
          </w:p>
        </w:tc>
        <w:tc>
          <w:tcPr>
            <w:tcW w:w="0" w:type="auto"/>
            <w:noWrap/>
            <w:hideMark/>
          </w:tcPr>
          <w:p w:rsidR="00BC3ABC" w:rsidRPr="006D49C1" w:rsidRDefault="00BC3ABC" w:rsidP="00F7332F">
            <w:pPr>
              <w:jc w:val="both"/>
              <w:rPr>
                <w:rFonts w:eastAsia="Times New Roman" w:cstheme="minorHAnsi"/>
                <w:color w:val="000000"/>
                <w:lang w:val="en-GB"/>
              </w:rPr>
            </w:pPr>
            <w:r w:rsidRPr="006D49C1">
              <w:rPr>
                <w:rFonts w:eastAsia="Times New Roman" w:cstheme="minorHAnsi"/>
                <w:color w:val="000000"/>
                <w:lang w:val="en-GB"/>
              </w:rPr>
              <w:t>11%</w:t>
            </w:r>
          </w:p>
        </w:tc>
        <w:tc>
          <w:tcPr>
            <w:tcW w:w="0" w:type="auto"/>
          </w:tcPr>
          <w:p w:rsidR="00BC3ABC" w:rsidRPr="006D49C1" w:rsidRDefault="00BC3ABC" w:rsidP="00F7332F">
            <w:pPr>
              <w:jc w:val="both"/>
              <w:rPr>
                <w:rFonts w:eastAsia="Times New Roman" w:cstheme="minorHAnsi"/>
                <w:color w:val="000000"/>
                <w:lang w:val="en-GB"/>
              </w:rPr>
            </w:pPr>
            <w:r w:rsidRPr="006D49C1">
              <w:rPr>
                <w:rFonts w:eastAsia="Times New Roman" w:cstheme="minorHAnsi"/>
                <w:color w:val="000000"/>
                <w:lang w:val="en-GB"/>
              </w:rPr>
              <w:t>12%</w:t>
            </w:r>
          </w:p>
        </w:tc>
      </w:tr>
      <w:tr w:rsidR="00BC3ABC" w:rsidRPr="006D49C1" w:rsidTr="00BC3ABC">
        <w:trPr>
          <w:gridBefore w:val="1"/>
          <w:trHeight w:val="225"/>
        </w:trPr>
        <w:tc>
          <w:tcPr>
            <w:tcW w:w="0" w:type="auto"/>
            <w:tcBorders>
              <w:left w:val="single" w:sz="2" w:space="0" w:color="auto"/>
            </w:tcBorders>
            <w:hideMark/>
          </w:tcPr>
          <w:p w:rsidR="00BC3ABC" w:rsidRPr="006D49C1" w:rsidRDefault="00BC3ABC" w:rsidP="00F7332F">
            <w:pPr>
              <w:jc w:val="both"/>
              <w:rPr>
                <w:rFonts w:eastAsia="Times New Roman" w:cstheme="minorHAnsi"/>
                <w:color w:val="000000"/>
                <w:lang w:val="en-GB"/>
              </w:rPr>
            </w:pPr>
            <w:r w:rsidRPr="006D49C1">
              <w:rPr>
                <w:rFonts w:eastAsia="Times New Roman" w:cstheme="minorHAnsi"/>
                <w:color w:val="000000"/>
                <w:lang w:val="en-GB"/>
              </w:rPr>
              <w:t>65+</w:t>
            </w:r>
          </w:p>
        </w:tc>
        <w:tc>
          <w:tcPr>
            <w:tcW w:w="0" w:type="auto"/>
            <w:noWrap/>
            <w:hideMark/>
          </w:tcPr>
          <w:p w:rsidR="00BC3ABC" w:rsidRPr="006D49C1" w:rsidRDefault="00BC3ABC" w:rsidP="00F7332F">
            <w:pPr>
              <w:jc w:val="both"/>
              <w:rPr>
                <w:rFonts w:eastAsia="Times New Roman" w:cstheme="minorHAnsi"/>
                <w:color w:val="000000"/>
                <w:lang w:val="en-GB"/>
              </w:rPr>
            </w:pPr>
            <w:r w:rsidRPr="006D49C1">
              <w:rPr>
                <w:rFonts w:eastAsia="Times New Roman" w:cstheme="minorHAnsi"/>
                <w:color w:val="000000"/>
                <w:lang w:val="en-GB"/>
              </w:rPr>
              <w:t>7%</w:t>
            </w:r>
          </w:p>
        </w:tc>
        <w:tc>
          <w:tcPr>
            <w:tcW w:w="0" w:type="auto"/>
            <w:noWrap/>
            <w:hideMark/>
          </w:tcPr>
          <w:p w:rsidR="00BC3ABC" w:rsidRPr="006D49C1" w:rsidRDefault="00BC3ABC" w:rsidP="00F7332F">
            <w:pPr>
              <w:jc w:val="both"/>
              <w:rPr>
                <w:rFonts w:eastAsia="Times New Roman" w:cstheme="minorHAnsi"/>
                <w:color w:val="000000"/>
                <w:lang w:val="en-GB"/>
              </w:rPr>
            </w:pPr>
            <w:r w:rsidRPr="006D49C1">
              <w:rPr>
                <w:rFonts w:eastAsia="Times New Roman" w:cstheme="minorHAnsi"/>
                <w:color w:val="000000"/>
                <w:lang w:val="en-GB"/>
              </w:rPr>
              <w:t>5%</w:t>
            </w:r>
          </w:p>
        </w:tc>
        <w:tc>
          <w:tcPr>
            <w:tcW w:w="0" w:type="auto"/>
          </w:tcPr>
          <w:p w:rsidR="00BC3ABC" w:rsidRPr="006D49C1" w:rsidRDefault="00BC3ABC" w:rsidP="00F7332F">
            <w:pPr>
              <w:keepNext/>
              <w:jc w:val="both"/>
              <w:rPr>
                <w:rFonts w:eastAsia="Times New Roman" w:cstheme="minorHAnsi"/>
                <w:color w:val="000000"/>
                <w:lang w:val="en-GB"/>
              </w:rPr>
            </w:pPr>
            <w:r w:rsidRPr="006D49C1">
              <w:rPr>
                <w:rFonts w:eastAsia="Times New Roman" w:cstheme="minorHAnsi"/>
                <w:color w:val="000000"/>
                <w:lang w:val="en-GB"/>
              </w:rPr>
              <w:t>6%</w:t>
            </w:r>
          </w:p>
        </w:tc>
      </w:tr>
    </w:tbl>
    <w:p w:rsidR="00BC3ABC" w:rsidRPr="006D49C1" w:rsidRDefault="00BC3ABC" w:rsidP="00F7332F">
      <w:pPr>
        <w:pStyle w:val="Caption"/>
        <w:jc w:val="both"/>
        <w:rPr>
          <w:rFonts w:eastAsia="Times New Roman" w:cstheme="minorHAnsi"/>
          <w:color w:val="000000"/>
          <w:sz w:val="22"/>
          <w:szCs w:val="22"/>
          <w:lang w:val="en-GB"/>
        </w:rPr>
      </w:pPr>
      <w:bookmarkStart w:id="45" w:name="_Ref401908885"/>
      <w:bookmarkStart w:id="46" w:name="_Toc404758700"/>
      <w:r w:rsidRPr="006D49C1">
        <w:rPr>
          <w:rFonts w:cstheme="minorHAnsi"/>
          <w:sz w:val="22"/>
          <w:szCs w:val="22"/>
          <w:lang w:val="en-GB"/>
        </w:rPr>
        <w:t xml:space="preserve">Table </w:t>
      </w:r>
      <w:r w:rsidRPr="006D49C1">
        <w:rPr>
          <w:rFonts w:cstheme="minorHAnsi"/>
          <w:sz w:val="22"/>
          <w:szCs w:val="22"/>
          <w:lang w:val="en-GB"/>
        </w:rPr>
        <w:fldChar w:fldCharType="begin"/>
      </w:r>
      <w:r w:rsidRPr="006D49C1">
        <w:rPr>
          <w:rFonts w:cstheme="minorHAnsi"/>
          <w:sz w:val="22"/>
          <w:szCs w:val="22"/>
          <w:lang w:val="en-GB"/>
        </w:rPr>
        <w:instrText xml:space="preserve"> SEQ Table \* ARABIC </w:instrText>
      </w:r>
      <w:r w:rsidRPr="006D49C1">
        <w:rPr>
          <w:rFonts w:cstheme="minorHAnsi"/>
          <w:sz w:val="22"/>
          <w:szCs w:val="22"/>
          <w:lang w:val="en-GB"/>
        </w:rPr>
        <w:fldChar w:fldCharType="separate"/>
      </w:r>
      <w:r w:rsidR="00D1111E">
        <w:rPr>
          <w:rFonts w:cstheme="minorHAnsi"/>
          <w:noProof/>
          <w:sz w:val="22"/>
          <w:szCs w:val="22"/>
          <w:lang w:val="en-GB"/>
        </w:rPr>
        <w:t>2</w:t>
      </w:r>
      <w:r w:rsidRPr="006D49C1">
        <w:rPr>
          <w:rFonts w:cstheme="minorHAnsi"/>
          <w:sz w:val="22"/>
          <w:szCs w:val="22"/>
          <w:lang w:val="en-GB"/>
        </w:rPr>
        <w:fldChar w:fldCharType="end"/>
      </w:r>
      <w:bookmarkEnd w:id="45"/>
      <w:r w:rsidRPr="006D49C1">
        <w:rPr>
          <w:rFonts w:cstheme="minorHAnsi"/>
          <w:sz w:val="22"/>
          <w:szCs w:val="22"/>
          <w:lang w:val="en-GB"/>
        </w:rPr>
        <w:t>. Age and Gender Distribution</w:t>
      </w:r>
      <w:bookmarkEnd w:id="46"/>
    </w:p>
    <w:p w:rsidR="00BC3ABC" w:rsidRPr="006D49C1" w:rsidRDefault="00BC3ABC" w:rsidP="00F7332F">
      <w:pPr>
        <w:spacing w:before="120" w:after="120" w:line="240" w:lineRule="auto"/>
        <w:jc w:val="both"/>
        <w:rPr>
          <w:rFonts w:eastAsia="Times New Roman" w:cstheme="minorHAnsi"/>
          <w:color w:val="000000"/>
          <w:lang w:val="en-GB"/>
        </w:rPr>
      </w:pPr>
      <w:r w:rsidRPr="006D49C1">
        <w:rPr>
          <w:rFonts w:eastAsia="Times New Roman" w:cstheme="minorHAnsi"/>
          <w:color w:val="000000"/>
          <w:lang w:val="en-GB"/>
        </w:rPr>
        <w:t>As the target group of presented survey were only employed people nationwide</w:t>
      </w:r>
      <w:r w:rsidR="00CE48CA">
        <w:rPr>
          <w:rFonts w:eastAsia="Times New Roman" w:cstheme="minorHAnsi"/>
          <w:color w:val="000000"/>
          <w:lang w:val="en-GB"/>
        </w:rPr>
        <w:t xml:space="preserve"> residing in urban areas</w:t>
      </w:r>
      <w:r w:rsidRPr="006D49C1">
        <w:rPr>
          <w:rFonts w:eastAsia="Times New Roman" w:cstheme="minorHAnsi"/>
          <w:color w:val="000000"/>
          <w:lang w:val="en-GB"/>
        </w:rPr>
        <w:t xml:space="preserve">, </w:t>
      </w:r>
      <w:r w:rsidR="00FE5C7B">
        <w:rPr>
          <w:rFonts w:eastAsia="Times New Roman" w:cstheme="minorHAnsi"/>
          <w:color w:val="000000"/>
          <w:lang w:val="en-GB"/>
        </w:rPr>
        <w:t xml:space="preserve">a </w:t>
      </w:r>
      <w:r w:rsidRPr="006D49C1">
        <w:rPr>
          <w:rFonts w:eastAsia="Times New Roman" w:cstheme="minorHAnsi"/>
          <w:color w:val="000000"/>
          <w:lang w:val="en-GB"/>
        </w:rPr>
        <w:t xml:space="preserve">bit more than a half of the research population (51%) were surveyed in Tbilisi and its outskirts and almost another half (47%) in </w:t>
      </w:r>
      <w:r w:rsidR="00AD4884">
        <w:rPr>
          <w:rFonts w:eastAsia="Times New Roman" w:cstheme="minorHAnsi"/>
          <w:color w:val="000000"/>
          <w:lang w:val="en-GB"/>
        </w:rPr>
        <w:t xml:space="preserve">towns </w:t>
      </w:r>
      <w:r w:rsidRPr="006D49C1">
        <w:rPr>
          <w:rFonts w:eastAsia="Times New Roman" w:cstheme="minorHAnsi"/>
          <w:color w:val="000000"/>
          <w:lang w:val="en-GB"/>
        </w:rPr>
        <w:t>. Only 2% of interviews were conducted in villages</w:t>
      </w:r>
      <w:r w:rsidR="00AD4884">
        <w:rPr>
          <w:rFonts w:eastAsia="Times New Roman" w:cstheme="minorHAnsi"/>
          <w:color w:val="000000"/>
          <w:lang w:val="en-GB"/>
        </w:rPr>
        <w:t xml:space="preserve"> – these are the </w:t>
      </w:r>
      <w:r w:rsidR="00F7332F">
        <w:rPr>
          <w:rFonts w:eastAsia="Times New Roman" w:cstheme="minorHAnsi"/>
          <w:color w:val="000000"/>
          <w:lang w:val="en-GB"/>
        </w:rPr>
        <w:t>outskirts</w:t>
      </w:r>
      <w:r w:rsidR="00AD4884">
        <w:rPr>
          <w:rFonts w:eastAsia="Times New Roman" w:cstheme="minorHAnsi"/>
          <w:color w:val="000000"/>
          <w:lang w:val="en-GB"/>
        </w:rPr>
        <w:t xml:space="preserve"> of towns, allowing the residents to work in urban </w:t>
      </w:r>
      <w:r w:rsidR="00F7332F">
        <w:rPr>
          <w:rFonts w:eastAsia="Times New Roman" w:cstheme="minorHAnsi"/>
          <w:color w:val="000000"/>
          <w:lang w:val="en-GB"/>
        </w:rPr>
        <w:t>settlements</w:t>
      </w:r>
      <w:r w:rsidRPr="006D49C1">
        <w:rPr>
          <w:rFonts w:eastAsia="Times New Roman" w:cstheme="minorHAnsi"/>
          <w:color w:val="000000"/>
          <w:lang w:val="en-GB"/>
        </w:rPr>
        <w:t xml:space="preserve">.  </w:t>
      </w:r>
    </w:p>
    <w:p w:rsidR="00BC3ABC" w:rsidRPr="006D49C1" w:rsidRDefault="00BC3ABC" w:rsidP="00F7332F">
      <w:pPr>
        <w:spacing w:before="120" w:after="120" w:line="240" w:lineRule="auto"/>
        <w:jc w:val="both"/>
        <w:rPr>
          <w:rFonts w:eastAsia="Times New Roman" w:cstheme="minorHAnsi"/>
          <w:color w:val="000000"/>
          <w:lang w:val="en-GB"/>
        </w:rPr>
      </w:pPr>
      <w:r w:rsidRPr="006D49C1">
        <w:rPr>
          <w:rFonts w:eastAsia="Times New Roman" w:cstheme="minorHAnsi"/>
          <w:color w:val="000000"/>
          <w:lang w:val="en-GB"/>
        </w:rPr>
        <w:t xml:space="preserve">15 is the number of </w:t>
      </w:r>
      <w:r w:rsidRPr="007F43F0">
        <w:rPr>
          <w:rFonts w:eastAsia="Times New Roman" w:cstheme="minorHAnsi"/>
          <w:color w:val="000000"/>
          <w:lang w:val="en-GB"/>
        </w:rPr>
        <w:t>years being in formal education for the majority (24%) of interviewees. 24% of respondents are with higher, 5-year</w:t>
      </w:r>
      <w:r w:rsidR="007F43F0">
        <w:rPr>
          <w:rFonts w:eastAsia="Times New Roman" w:cstheme="minorHAnsi"/>
          <w:color w:val="000000"/>
          <w:lang w:val="en-GB"/>
        </w:rPr>
        <w:t>s diploma earned in soviet times – the first level of higher education syst</w:t>
      </w:r>
      <w:r w:rsidR="00F7332F">
        <w:rPr>
          <w:rFonts w:eastAsia="Times New Roman" w:cstheme="minorHAnsi"/>
          <w:color w:val="000000"/>
          <w:lang w:val="en-GB"/>
        </w:rPr>
        <w:t>em existing before introduction</w:t>
      </w:r>
      <w:r w:rsidR="007F43F0">
        <w:rPr>
          <w:rFonts w:eastAsia="Times New Roman" w:cstheme="minorHAnsi"/>
          <w:color w:val="000000"/>
          <w:lang w:val="en-GB"/>
        </w:rPr>
        <w:t xml:space="preserve"> of three step higher education in Georgia (BA, MA, PhD).</w:t>
      </w:r>
      <w:r w:rsidRPr="007F43F0">
        <w:rPr>
          <w:rFonts w:eastAsia="Times New Roman" w:cstheme="minorHAnsi"/>
          <w:color w:val="000000"/>
          <w:lang w:val="en-GB"/>
        </w:rPr>
        <w:t xml:space="preserve"> and</w:t>
      </w:r>
      <w:r w:rsidRPr="006D49C1">
        <w:rPr>
          <w:rFonts w:eastAsia="Times New Roman" w:cstheme="minorHAnsi"/>
          <w:color w:val="000000"/>
          <w:lang w:val="en-GB"/>
        </w:rPr>
        <w:t xml:space="preserve"> 21% hold a Bachelor degree. Slightly more women outpace men in holding Master and PhD degrees. (See </w:t>
      </w:r>
      <w:r w:rsidRPr="006D49C1">
        <w:rPr>
          <w:rFonts w:eastAsia="Times New Roman" w:cstheme="minorHAnsi"/>
          <w:color w:val="000000"/>
          <w:lang w:val="en-GB"/>
        </w:rPr>
        <w:fldChar w:fldCharType="begin"/>
      </w:r>
      <w:r w:rsidRPr="006D49C1">
        <w:rPr>
          <w:rFonts w:eastAsia="Times New Roman" w:cstheme="minorHAnsi"/>
          <w:color w:val="000000"/>
          <w:lang w:val="en-GB"/>
        </w:rPr>
        <w:instrText xml:space="preserve"> REF _Ref401909208 \h  \* MERGEFORMAT </w:instrText>
      </w:r>
      <w:r w:rsidRPr="006D49C1">
        <w:rPr>
          <w:rFonts w:eastAsia="Times New Roman" w:cstheme="minorHAnsi"/>
          <w:color w:val="000000"/>
          <w:lang w:val="en-GB"/>
        </w:rPr>
      </w:r>
      <w:r w:rsidRPr="006D49C1">
        <w:rPr>
          <w:rFonts w:eastAsia="Times New Roman" w:cstheme="minorHAnsi"/>
          <w:color w:val="000000"/>
          <w:lang w:val="en-GB"/>
        </w:rPr>
        <w:fldChar w:fldCharType="separate"/>
      </w:r>
      <w:r w:rsidR="00D1111E" w:rsidRPr="006D49C1">
        <w:rPr>
          <w:lang w:val="en-GB"/>
        </w:rPr>
        <w:t xml:space="preserve">Table </w:t>
      </w:r>
      <w:r w:rsidR="00D1111E">
        <w:rPr>
          <w:noProof/>
          <w:lang w:val="en-GB"/>
        </w:rPr>
        <w:t>3</w:t>
      </w:r>
      <w:r w:rsidRPr="006D49C1">
        <w:rPr>
          <w:rFonts w:eastAsia="Times New Roman" w:cstheme="minorHAnsi"/>
          <w:color w:val="000000"/>
          <w:lang w:val="en-GB"/>
        </w:rPr>
        <w:fldChar w:fldCharType="end"/>
      </w:r>
      <w:r w:rsidRPr="006D49C1">
        <w:rPr>
          <w:rFonts w:eastAsia="Times New Roman" w:cstheme="minorHAnsi"/>
          <w:color w:val="000000"/>
          <w:lang w:val="en-GB"/>
        </w:rPr>
        <w:t>)</w:t>
      </w:r>
    </w:p>
    <w:tbl>
      <w:tblPr>
        <w:tblStyle w:val="TableGrid"/>
        <w:tblW w:w="0" w:type="auto"/>
        <w:tblLook w:val="04A0" w:firstRow="1" w:lastRow="0" w:firstColumn="1" w:lastColumn="0" w:noHBand="0" w:noVBand="1"/>
      </w:tblPr>
      <w:tblGrid>
        <w:gridCol w:w="222"/>
        <w:gridCol w:w="4308"/>
        <w:gridCol w:w="723"/>
        <w:gridCol w:w="572"/>
      </w:tblGrid>
      <w:tr w:rsidR="00BC3ABC" w:rsidRPr="006D49C1" w:rsidTr="00BC3ABC">
        <w:trPr>
          <w:trHeight w:val="240"/>
        </w:trPr>
        <w:tc>
          <w:tcPr>
            <w:tcW w:w="0" w:type="auto"/>
            <w:vMerge w:val="restart"/>
            <w:tcBorders>
              <w:top w:val="nil"/>
              <w:left w:val="nil"/>
              <w:righ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r w:rsidRPr="006D49C1">
              <w:rPr>
                <w:rFonts w:eastAsia="Times New Roman" w:cs="Arial"/>
                <w:b/>
                <w:color w:val="000000"/>
                <w:szCs w:val="24"/>
                <w:lang w:val="en-GB"/>
              </w:rPr>
              <w:lastRenderedPageBreak/>
              <w:t xml:space="preserve">                </w:t>
            </w:r>
          </w:p>
        </w:tc>
        <w:tc>
          <w:tcPr>
            <w:tcW w:w="0" w:type="auto"/>
            <w:vMerge w:val="restart"/>
            <w:tcBorders>
              <w:left w:val="single" w:sz="2" w:space="0" w:color="auto"/>
            </w:tcBorders>
          </w:tcPr>
          <w:p w:rsidR="00BC3ABC" w:rsidRPr="006D49C1" w:rsidRDefault="00BC3ABC" w:rsidP="00F7332F">
            <w:pPr>
              <w:jc w:val="both"/>
              <w:rPr>
                <w:rFonts w:ascii="Arial" w:eastAsia="Times New Roman" w:hAnsi="Arial" w:cs="Arial"/>
                <w:b/>
                <w:color w:val="000000"/>
                <w:sz w:val="16"/>
                <w:szCs w:val="16"/>
                <w:lang w:val="en-GB"/>
              </w:rPr>
            </w:pPr>
            <w:r w:rsidRPr="006D49C1">
              <w:rPr>
                <w:rFonts w:ascii="Arial" w:eastAsia="Times New Roman" w:hAnsi="Arial" w:cs="Arial"/>
                <w:b/>
                <w:color w:val="000000"/>
                <w:sz w:val="16"/>
                <w:szCs w:val="16"/>
                <w:lang w:val="en-GB"/>
              </w:rPr>
              <w:t>The highest level of education</w:t>
            </w:r>
          </w:p>
        </w:tc>
        <w:tc>
          <w:tcPr>
            <w:tcW w:w="0" w:type="auto"/>
            <w:gridSpan w:val="2"/>
            <w:hideMark/>
          </w:tcPr>
          <w:p w:rsidR="00BC3ABC" w:rsidRPr="006D49C1" w:rsidRDefault="00BC3ABC" w:rsidP="00F7332F">
            <w:pPr>
              <w:jc w:val="both"/>
              <w:rPr>
                <w:rFonts w:ascii="Arial" w:eastAsia="Times New Roman" w:hAnsi="Arial" w:cs="Arial"/>
                <w:b/>
                <w:color w:val="000000"/>
                <w:sz w:val="16"/>
                <w:szCs w:val="16"/>
                <w:lang w:val="en-GB"/>
              </w:rPr>
            </w:pPr>
            <w:r w:rsidRPr="006D49C1">
              <w:rPr>
                <w:rFonts w:ascii="Arial" w:eastAsia="Times New Roman" w:hAnsi="Arial" w:cs="Arial"/>
                <w:b/>
                <w:color w:val="000000"/>
                <w:sz w:val="16"/>
                <w:szCs w:val="16"/>
                <w:lang w:val="en-GB"/>
              </w:rPr>
              <w:t xml:space="preserve"> Gender</w:t>
            </w:r>
          </w:p>
        </w:tc>
      </w:tr>
      <w:tr w:rsidR="00BC3ABC" w:rsidRPr="006D49C1" w:rsidTr="00BC3ABC">
        <w:trPr>
          <w:trHeight w:val="240"/>
        </w:trPr>
        <w:tc>
          <w:tcPr>
            <w:tcW w:w="0" w:type="auto"/>
            <w:vMerge/>
            <w:tcBorders>
              <w:left w:val="nil"/>
              <w:bottom w:val="nil"/>
              <w:righ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p>
        </w:tc>
        <w:tc>
          <w:tcPr>
            <w:tcW w:w="0" w:type="auto"/>
            <w:vMerge/>
            <w:tcBorders>
              <w:left w:val="single" w:sz="2" w:space="0" w:color="auto"/>
            </w:tcBorders>
          </w:tcPr>
          <w:p w:rsidR="00BC3ABC" w:rsidRPr="006D49C1" w:rsidRDefault="00BC3ABC" w:rsidP="00F7332F">
            <w:pPr>
              <w:jc w:val="both"/>
              <w:rPr>
                <w:rFonts w:ascii="Arial" w:eastAsia="Times New Roman" w:hAnsi="Arial" w:cs="Arial"/>
                <w:color w:val="000000"/>
                <w:sz w:val="16"/>
                <w:szCs w:val="16"/>
                <w:lang w:val="en-GB"/>
              </w:rPr>
            </w:pPr>
          </w:p>
        </w:tc>
        <w:tc>
          <w:tcPr>
            <w:tcW w:w="0" w:type="auto"/>
            <w:hideMark/>
          </w:tcPr>
          <w:p w:rsidR="00BC3ABC" w:rsidRPr="006D49C1" w:rsidRDefault="00BC3ABC" w:rsidP="00F7332F">
            <w:pPr>
              <w:jc w:val="both"/>
              <w:rPr>
                <w:rFonts w:ascii="Arial" w:eastAsia="Times New Roman" w:hAnsi="Arial" w:cs="Arial"/>
                <w:b/>
                <w:color w:val="000000"/>
                <w:sz w:val="16"/>
                <w:szCs w:val="16"/>
                <w:lang w:val="en-GB"/>
              </w:rPr>
            </w:pPr>
            <w:r w:rsidRPr="006D49C1">
              <w:rPr>
                <w:rFonts w:ascii="Arial" w:eastAsia="Times New Roman" w:hAnsi="Arial" w:cs="Arial"/>
                <w:b/>
                <w:color w:val="000000"/>
                <w:sz w:val="16"/>
                <w:szCs w:val="16"/>
                <w:lang w:val="en-GB"/>
              </w:rPr>
              <w:t>female</w:t>
            </w:r>
          </w:p>
        </w:tc>
        <w:tc>
          <w:tcPr>
            <w:tcW w:w="0" w:type="auto"/>
            <w:hideMark/>
          </w:tcPr>
          <w:p w:rsidR="00BC3ABC" w:rsidRPr="006D49C1" w:rsidRDefault="00FE5C7B" w:rsidP="00F7332F">
            <w:pPr>
              <w:jc w:val="both"/>
              <w:rPr>
                <w:rFonts w:ascii="Arial" w:eastAsia="Times New Roman" w:hAnsi="Arial" w:cs="Arial"/>
                <w:b/>
                <w:color w:val="000000"/>
                <w:sz w:val="16"/>
                <w:szCs w:val="16"/>
                <w:lang w:val="en-GB"/>
              </w:rPr>
            </w:pPr>
            <w:r w:rsidRPr="006D49C1">
              <w:rPr>
                <w:rFonts w:ascii="Arial" w:eastAsia="Times New Roman" w:hAnsi="Arial" w:cs="Arial"/>
                <w:b/>
                <w:color w:val="000000"/>
                <w:sz w:val="16"/>
                <w:szCs w:val="16"/>
                <w:lang w:val="en-GB"/>
              </w:rPr>
              <w:t>M</w:t>
            </w:r>
            <w:r w:rsidR="00BC3ABC" w:rsidRPr="006D49C1">
              <w:rPr>
                <w:rFonts w:ascii="Arial" w:eastAsia="Times New Roman" w:hAnsi="Arial" w:cs="Arial"/>
                <w:b/>
                <w:color w:val="000000"/>
                <w:sz w:val="16"/>
                <w:szCs w:val="16"/>
                <w:lang w:val="en-GB"/>
              </w:rPr>
              <w:t>ale</w:t>
            </w:r>
          </w:p>
        </w:tc>
      </w:tr>
      <w:tr w:rsidR="00BC3ABC" w:rsidRPr="006D49C1" w:rsidTr="00BC3ABC">
        <w:trPr>
          <w:trHeight w:val="204"/>
        </w:trPr>
        <w:tc>
          <w:tcPr>
            <w:tcW w:w="0" w:type="auto"/>
            <w:vMerge w:val="restart"/>
            <w:tcBorders>
              <w:top w:val="nil"/>
              <w:left w:val="nil"/>
              <w:righ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p>
        </w:tc>
        <w:tc>
          <w:tcPr>
            <w:tcW w:w="0" w:type="auto"/>
            <w:tcBorders>
              <w:left w:val="single" w:sz="2" w:space="0" w:color="auto"/>
            </w:tcBorders>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Pre-primary education</w:t>
            </w:r>
          </w:p>
        </w:tc>
        <w:tc>
          <w:tcPr>
            <w:tcW w:w="0" w:type="auto"/>
            <w:noWrap/>
            <w:vAlign w:val="center"/>
            <w:hideMark/>
          </w:tcPr>
          <w:p w:rsidR="00BC3ABC" w:rsidRPr="006D49C1" w:rsidRDefault="00BC3ABC" w:rsidP="00F7332F">
            <w:pPr>
              <w:tabs>
                <w:tab w:val="center" w:pos="458"/>
                <w:tab w:val="right" w:pos="917"/>
              </w:tabs>
              <w:jc w:val="both"/>
              <w:rPr>
                <w:rFonts w:ascii="Arial" w:hAnsi="Arial" w:cs="Arial"/>
                <w:color w:val="000000"/>
                <w:sz w:val="16"/>
                <w:szCs w:val="16"/>
                <w:lang w:val="en-GB"/>
              </w:rPr>
            </w:pPr>
            <w:r w:rsidRPr="006D49C1">
              <w:rPr>
                <w:rFonts w:ascii="Arial" w:hAnsi="Arial" w:cs="Arial"/>
                <w:color w:val="000000"/>
                <w:sz w:val="16"/>
                <w:szCs w:val="16"/>
                <w:lang w:val="en-GB"/>
              </w:rPr>
              <w:t>0%</w:t>
            </w:r>
          </w:p>
        </w:tc>
        <w:tc>
          <w:tcPr>
            <w:tcW w:w="0" w:type="auto"/>
            <w:noWrap/>
            <w:vAlign w:val="center"/>
            <w:hideMark/>
          </w:tcPr>
          <w:p w:rsidR="00BC3ABC" w:rsidRPr="006D49C1" w:rsidRDefault="00BC3ABC" w:rsidP="00F7332F">
            <w:pPr>
              <w:jc w:val="both"/>
              <w:rPr>
                <w:rFonts w:ascii="Arial" w:hAnsi="Arial" w:cs="Arial"/>
                <w:color w:val="000000"/>
                <w:sz w:val="16"/>
                <w:szCs w:val="16"/>
                <w:lang w:val="en-GB"/>
              </w:rPr>
            </w:pPr>
            <w:r w:rsidRPr="006D49C1">
              <w:rPr>
                <w:rFonts w:ascii="Arial" w:hAnsi="Arial" w:cs="Arial"/>
                <w:color w:val="000000"/>
                <w:sz w:val="16"/>
                <w:szCs w:val="16"/>
                <w:lang w:val="en-GB"/>
              </w:rPr>
              <w:t>2%</w:t>
            </w:r>
          </w:p>
        </w:tc>
      </w:tr>
      <w:tr w:rsidR="00BC3ABC" w:rsidRPr="006D49C1" w:rsidTr="00BC3ABC">
        <w:trPr>
          <w:trHeight w:val="225"/>
        </w:trPr>
        <w:tc>
          <w:tcPr>
            <w:tcW w:w="0" w:type="auto"/>
            <w:vMerge/>
            <w:tcBorders>
              <w:left w:val="nil"/>
              <w:righ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p>
        </w:tc>
        <w:tc>
          <w:tcPr>
            <w:tcW w:w="0" w:type="auto"/>
            <w:tcBorders>
              <w:left w:val="single" w:sz="2" w:space="0" w:color="auto"/>
            </w:tcBorders>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Secondary school level</w:t>
            </w:r>
          </w:p>
        </w:tc>
        <w:tc>
          <w:tcPr>
            <w:tcW w:w="0" w:type="auto"/>
            <w:noWrap/>
            <w:vAlign w:val="center"/>
            <w:hideMark/>
          </w:tcPr>
          <w:p w:rsidR="00BC3ABC" w:rsidRPr="006D49C1" w:rsidRDefault="00BC3ABC" w:rsidP="00F7332F">
            <w:pPr>
              <w:jc w:val="both"/>
              <w:rPr>
                <w:rFonts w:ascii="Arial" w:hAnsi="Arial" w:cs="Arial"/>
                <w:color w:val="000000"/>
                <w:sz w:val="16"/>
                <w:szCs w:val="16"/>
                <w:lang w:val="en-GB"/>
              </w:rPr>
            </w:pPr>
            <w:r w:rsidRPr="006D49C1">
              <w:rPr>
                <w:rFonts w:ascii="Arial" w:hAnsi="Arial" w:cs="Arial"/>
                <w:color w:val="000000"/>
                <w:sz w:val="16"/>
                <w:szCs w:val="16"/>
                <w:lang w:val="en-GB"/>
              </w:rPr>
              <w:t>8%</w:t>
            </w:r>
          </w:p>
        </w:tc>
        <w:tc>
          <w:tcPr>
            <w:tcW w:w="0" w:type="auto"/>
            <w:noWrap/>
            <w:vAlign w:val="center"/>
            <w:hideMark/>
          </w:tcPr>
          <w:p w:rsidR="00BC3ABC" w:rsidRPr="006D49C1" w:rsidRDefault="00BC3ABC" w:rsidP="00F7332F">
            <w:pPr>
              <w:jc w:val="both"/>
              <w:rPr>
                <w:rFonts w:ascii="Arial" w:hAnsi="Arial" w:cs="Arial"/>
                <w:color w:val="000000"/>
                <w:sz w:val="16"/>
                <w:szCs w:val="16"/>
                <w:lang w:val="en-GB"/>
              </w:rPr>
            </w:pPr>
            <w:r w:rsidRPr="006D49C1">
              <w:rPr>
                <w:rFonts w:ascii="Arial" w:hAnsi="Arial" w:cs="Arial"/>
                <w:color w:val="000000"/>
                <w:sz w:val="16"/>
                <w:szCs w:val="16"/>
                <w:lang w:val="en-GB"/>
              </w:rPr>
              <w:t>16%</w:t>
            </w:r>
          </w:p>
        </w:tc>
      </w:tr>
      <w:tr w:rsidR="00BC3ABC" w:rsidRPr="006D49C1" w:rsidTr="00BC3ABC">
        <w:trPr>
          <w:trHeight w:val="323"/>
        </w:trPr>
        <w:tc>
          <w:tcPr>
            <w:tcW w:w="0" w:type="auto"/>
            <w:vMerge/>
            <w:tcBorders>
              <w:left w:val="nil"/>
              <w:righ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p>
        </w:tc>
        <w:tc>
          <w:tcPr>
            <w:tcW w:w="0" w:type="auto"/>
            <w:tcBorders>
              <w:left w:val="single" w:sz="2" w:space="0" w:color="auto"/>
            </w:tcBorders>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Vocational education on the basis of secondary education</w:t>
            </w:r>
          </w:p>
        </w:tc>
        <w:tc>
          <w:tcPr>
            <w:tcW w:w="0" w:type="auto"/>
            <w:noWrap/>
            <w:vAlign w:val="center"/>
            <w:hideMark/>
          </w:tcPr>
          <w:p w:rsidR="00BC3ABC" w:rsidRPr="006D49C1" w:rsidRDefault="00BC3ABC" w:rsidP="00F7332F">
            <w:pPr>
              <w:jc w:val="both"/>
              <w:rPr>
                <w:rFonts w:ascii="Arial" w:hAnsi="Arial" w:cs="Arial"/>
                <w:color w:val="000000"/>
                <w:sz w:val="16"/>
                <w:szCs w:val="16"/>
                <w:lang w:val="en-GB"/>
              </w:rPr>
            </w:pPr>
            <w:r w:rsidRPr="006D49C1">
              <w:rPr>
                <w:rFonts w:ascii="Arial" w:hAnsi="Arial" w:cs="Arial"/>
                <w:color w:val="000000"/>
                <w:sz w:val="16"/>
                <w:szCs w:val="16"/>
                <w:lang w:val="en-GB"/>
              </w:rPr>
              <w:t>14%</w:t>
            </w:r>
          </w:p>
        </w:tc>
        <w:tc>
          <w:tcPr>
            <w:tcW w:w="0" w:type="auto"/>
            <w:noWrap/>
            <w:vAlign w:val="center"/>
            <w:hideMark/>
          </w:tcPr>
          <w:p w:rsidR="00BC3ABC" w:rsidRPr="006D49C1" w:rsidRDefault="00BC3ABC" w:rsidP="00F7332F">
            <w:pPr>
              <w:jc w:val="both"/>
              <w:rPr>
                <w:rFonts w:ascii="Arial" w:hAnsi="Arial" w:cs="Arial"/>
                <w:color w:val="000000"/>
                <w:sz w:val="16"/>
                <w:szCs w:val="16"/>
                <w:lang w:val="en-GB"/>
              </w:rPr>
            </w:pPr>
            <w:r w:rsidRPr="006D49C1">
              <w:rPr>
                <w:rFonts w:ascii="Arial" w:hAnsi="Arial" w:cs="Arial"/>
                <w:color w:val="000000"/>
                <w:sz w:val="16"/>
                <w:szCs w:val="16"/>
                <w:lang w:val="en-GB"/>
              </w:rPr>
              <w:t>11%</w:t>
            </w:r>
          </w:p>
        </w:tc>
      </w:tr>
      <w:tr w:rsidR="00BC3ABC" w:rsidRPr="006D49C1" w:rsidTr="00BC3ABC">
        <w:trPr>
          <w:trHeight w:val="225"/>
        </w:trPr>
        <w:tc>
          <w:tcPr>
            <w:tcW w:w="0" w:type="auto"/>
            <w:vMerge/>
            <w:tcBorders>
              <w:left w:val="nil"/>
              <w:righ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p>
        </w:tc>
        <w:tc>
          <w:tcPr>
            <w:tcW w:w="0" w:type="auto"/>
            <w:tcBorders>
              <w:left w:val="single" w:sz="2" w:space="0" w:color="auto"/>
            </w:tcBorders>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BA student</w:t>
            </w:r>
          </w:p>
        </w:tc>
        <w:tc>
          <w:tcPr>
            <w:tcW w:w="0" w:type="auto"/>
            <w:noWrap/>
            <w:vAlign w:val="center"/>
            <w:hideMark/>
          </w:tcPr>
          <w:p w:rsidR="00BC3ABC" w:rsidRPr="006D49C1" w:rsidRDefault="00BC3ABC" w:rsidP="00F7332F">
            <w:pPr>
              <w:jc w:val="both"/>
              <w:rPr>
                <w:rFonts w:ascii="Arial" w:hAnsi="Arial" w:cs="Arial"/>
                <w:color w:val="000000"/>
                <w:sz w:val="16"/>
                <w:szCs w:val="16"/>
                <w:lang w:val="en-GB"/>
              </w:rPr>
            </w:pPr>
            <w:r w:rsidRPr="006D49C1">
              <w:rPr>
                <w:rFonts w:ascii="Arial" w:hAnsi="Arial" w:cs="Arial"/>
                <w:color w:val="000000"/>
                <w:sz w:val="16"/>
                <w:szCs w:val="16"/>
                <w:lang w:val="en-GB"/>
              </w:rPr>
              <w:t>5%</w:t>
            </w:r>
          </w:p>
        </w:tc>
        <w:tc>
          <w:tcPr>
            <w:tcW w:w="0" w:type="auto"/>
            <w:noWrap/>
            <w:vAlign w:val="center"/>
            <w:hideMark/>
          </w:tcPr>
          <w:p w:rsidR="00BC3ABC" w:rsidRPr="006D49C1" w:rsidRDefault="00BC3ABC" w:rsidP="00F7332F">
            <w:pPr>
              <w:jc w:val="both"/>
              <w:rPr>
                <w:rFonts w:ascii="Arial" w:hAnsi="Arial" w:cs="Arial"/>
                <w:color w:val="000000"/>
                <w:sz w:val="16"/>
                <w:szCs w:val="16"/>
                <w:lang w:val="en-GB"/>
              </w:rPr>
            </w:pPr>
            <w:r w:rsidRPr="006D49C1">
              <w:rPr>
                <w:rFonts w:ascii="Arial" w:hAnsi="Arial" w:cs="Arial"/>
                <w:color w:val="000000"/>
                <w:sz w:val="16"/>
                <w:szCs w:val="16"/>
                <w:lang w:val="en-GB"/>
              </w:rPr>
              <w:t>6%</w:t>
            </w:r>
          </w:p>
        </w:tc>
      </w:tr>
      <w:tr w:rsidR="00BC3ABC" w:rsidRPr="006D49C1" w:rsidTr="00BC3ABC">
        <w:trPr>
          <w:trHeight w:val="225"/>
        </w:trPr>
        <w:tc>
          <w:tcPr>
            <w:tcW w:w="0" w:type="auto"/>
            <w:vMerge/>
            <w:tcBorders>
              <w:left w:val="nil"/>
              <w:righ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p>
        </w:tc>
        <w:tc>
          <w:tcPr>
            <w:tcW w:w="0" w:type="auto"/>
            <w:tcBorders>
              <w:left w:val="single" w:sz="2" w:space="0" w:color="auto"/>
            </w:tcBorders>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MA student</w:t>
            </w:r>
          </w:p>
        </w:tc>
        <w:tc>
          <w:tcPr>
            <w:tcW w:w="0" w:type="auto"/>
            <w:noWrap/>
            <w:vAlign w:val="center"/>
            <w:hideMark/>
          </w:tcPr>
          <w:p w:rsidR="00BC3ABC" w:rsidRPr="006D49C1" w:rsidRDefault="00BC3ABC" w:rsidP="00F7332F">
            <w:pPr>
              <w:jc w:val="both"/>
              <w:rPr>
                <w:rFonts w:ascii="Arial" w:hAnsi="Arial" w:cs="Arial"/>
                <w:color w:val="000000"/>
                <w:sz w:val="16"/>
                <w:szCs w:val="16"/>
                <w:lang w:val="en-GB"/>
              </w:rPr>
            </w:pPr>
            <w:r w:rsidRPr="006D49C1">
              <w:rPr>
                <w:rFonts w:ascii="Arial" w:hAnsi="Arial" w:cs="Arial"/>
                <w:color w:val="000000"/>
                <w:sz w:val="16"/>
                <w:szCs w:val="16"/>
                <w:lang w:val="en-GB"/>
              </w:rPr>
              <w:t>3%</w:t>
            </w:r>
          </w:p>
        </w:tc>
        <w:tc>
          <w:tcPr>
            <w:tcW w:w="0" w:type="auto"/>
            <w:noWrap/>
            <w:vAlign w:val="center"/>
            <w:hideMark/>
          </w:tcPr>
          <w:p w:rsidR="00BC3ABC" w:rsidRPr="006D49C1" w:rsidRDefault="00BC3ABC" w:rsidP="00F7332F">
            <w:pPr>
              <w:jc w:val="both"/>
              <w:rPr>
                <w:rFonts w:ascii="Arial" w:hAnsi="Arial" w:cs="Arial"/>
                <w:color w:val="000000"/>
                <w:sz w:val="16"/>
                <w:szCs w:val="16"/>
                <w:lang w:val="en-GB"/>
              </w:rPr>
            </w:pPr>
            <w:r w:rsidRPr="006D49C1">
              <w:rPr>
                <w:rFonts w:ascii="Arial" w:hAnsi="Arial" w:cs="Arial"/>
                <w:color w:val="000000"/>
                <w:sz w:val="16"/>
                <w:szCs w:val="16"/>
                <w:lang w:val="en-GB"/>
              </w:rPr>
              <w:t>1%</w:t>
            </w:r>
          </w:p>
        </w:tc>
      </w:tr>
      <w:tr w:rsidR="00BC3ABC" w:rsidRPr="006D49C1" w:rsidTr="00BC3ABC">
        <w:trPr>
          <w:trHeight w:val="225"/>
        </w:trPr>
        <w:tc>
          <w:tcPr>
            <w:tcW w:w="0" w:type="auto"/>
            <w:vMerge/>
            <w:tcBorders>
              <w:left w:val="nil"/>
              <w:righ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p>
        </w:tc>
        <w:tc>
          <w:tcPr>
            <w:tcW w:w="0" w:type="auto"/>
            <w:tcBorders>
              <w:left w:val="single" w:sz="2" w:space="0" w:color="auto"/>
            </w:tcBorders>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PhD student</w:t>
            </w:r>
          </w:p>
        </w:tc>
        <w:tc>
          <w:tcPr>
            <w:tcW w:w="0" w:type="auto"/>
            <w:noWrap/>
            <w:vAlign w:val="center"/>
            <w:hideMark/>
          </w:tcPr>
          <w:p w:rsidR="00BC3ABC" w:rsidRPr="006D49C1" w:rsidRDefault="00BC3ABC" w:rsidP="00F7332F">
            <w:pPr>
              <w:jc w:val="both"/>
              <w:rPr>
                <w:rFonts w:ascii="Arial" w:hAnsi="Arial" w:cs="Arial"/>
                <w:color w:val="000000"/>
                <w:sz w:val="16"/>
                <w:szCs w:val="16"/>
                <w:lang w:val="en-GB"/>
              </w:rPr>
            </w:pPr>
            <w:r w:rsidRPr="006D49C1">
              <w:rPr>
                <w:rFonts w:ascii="Arial" w:hAnsi="Arial" w:cs="Arial"/>
                <w:color w:val="000000"/>
                <w:sz w:val="16"/>
                <w:szCs w:val="16"/>
                <w:lang w:val="en-GB"/>
              </w:rPr>
              <w:t>1%</w:t>
            </w:r>
          </w:p>
        </w:tc>
        <w:tc>
          <w:tcPr>
            <w:tcW w:w="0" w:type="auto"/>
            <w:noWrap/>
            <w:vAlign w:val="center"/>
            <w:hideMark/>
          </w:tcPr>
          <w:p w:rsidR="00BC3ABC" w:rsidRPr="006D49C1" w:rsidRDefault="00BC3ABC" w:rsidP="00F7332F">
            <w:pPr>
              <w:jc w:val="both"/>
              <w:rPr>
                <w:rFonts w:ascii="Arial" w:hAnsi="Arial" w:cs="Arial"/>
                <w:color w:val="000000"/>
                <w:sz w:val="16"/>
                <w:szCs w:val="16"/>
                <w:lang w:val="en-GB"/>
              </w:rPr>
            </w:pPr>
            <w:r w:rsidRPr="006D49C1">
              <w:rPr>
                <w:rFonts w:ascii="Arial" w:hAnsi="Arial" w:cs="Arial"/>
                <w:color w:val="000000"/>
                <w:sz w:val="16"/>
                <w:szCs w:val="16"/>
                <w:lang w:val="en-GB"/>
              </w:rPr>
              <w:t>1%</w:t>
            </w:r>
          </w:p>
        </w:tc>
      </w:tr>
      <w:tr w:rsidR="00BC3ABC" w:rsidRPr="006D49C1" w:rsidTr="00BC3ABC">
        <w:trPr>
          <w:trHeight w:val="225"/>
        </w:trPr>
        <w:tc>
          <w:tcPr>
            <w:tcW w:w="0" w:type="auto"/>
            <w:vMerge/>
            <w:tcBorders>
              <w:left w:val="nil"/>
              <w:righ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p>
        </w:tc>
        <w:tc>
          <w:tcPr>
            <w:tcW w:w="0" w:type="auto"/>
            <w:tcBorders>
              <w:left w:val="single" w:sz="2" w:space="0" w:color="auto"/>
            </w:tcBorders>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Higher vocational education</w:t>
            </w:r>
          </w:p>
        </w:tc>
        <w:tc>
          <w:tcPr>
            <w:tcW w:w="0" w:type="auto"/>
            <w:noWrap/>
            <w:vAlign w:val="center"/>
            <w:hideMark/>
          </w:tcPr>
          <w:p w:rsidR="00BC3ABC" w:rsidRPr="006D49C1" w:rsidRDefault="00BC3ABC" w:rsidP="00F7332F">
            <w:pPr>
              <w:jc w:val="both"/>
              <w:rPr>
                <w:rFonts w:ascii="Arial" w:hAnsi="Arial" w:cs="Arial"/>
                <w:color w:val="000000"/>
                <w:sz w:val="16"/>
                <w:szCs w:val="16"/>
                <w:lang w:val="en-GB"/>
              </w:rPr>
            </w:pPr>
            <w:r w:rsidRPr="006D49C1">
              <w:rPr>
                <w:rFonts w:ascii="Arial" w:hAnsi="Arial" w:cs="Arial"/>
                <w:color w:val="000000"/>
                <w:sz w:val="16"/>
                <w:szCs w:val="16"/>
                <w:lang w:val="en-GB"/>
              </w:rPr>
              <w:t>6%</w:t>
            </w:r>
          </w:p>
        </w:tc>
        <w:tc>
          <w:tcPr>
            <w:tcW w:w="0" w:type="auto"/>
            <w:noWrap/>
            <w:vAlign w:val="center"/>
            <w:hideMark/>
          </w:tcPr>
          <w:p w:rsidR="00BC3ABC" w:rsidRPr="006D49C1" w:rsidRDefault="00BC3ABC" w:rsidP="00F7332F">
            <w:pPr>
              <w:jc w:val="both"/>
              <w:rPr>
                <w:rFonts w:ascii="Arial" w:hAnsi="Arial" w:cs="Arial"/>
                <w:color w:val="000000"/>
                <w:sz w:val="16"/>
                <w:szCs w:val="16"/>
                <w:lang w:val="en-GB"/>
              </w:rPr>
            </w:pPr>
            <w:r w:rsidRPr="006D49C1">
              <w:rPr>
                <w:rFonts w:ascii="Arial" w:hAnsi="Arial" w:cs="Arial"/>
                <w:color w:val="000000"/>
                <w:sz w:val="16"/>
                <w:szCs w:val="16"/>
                <w:lang w:val="en-GB"/>
              </w:rPr>
              <w:t>8%</w:t>
            </w:r>
          </w:p>
        </w:tc>
      </w:tr>
      <w:tr w:rsidR="00BC3ABC" w:rsidRPr="006D49C1" w:rsidTr="00BC3ABC">
        <w:trPr>
          <w:trHeight w:val="225"/>
        </w:trPr>
        <w:tc>
          <w:tcPr>
            <w:tcW w:w="0" w:type="auto"/>
            <w:vMerge/>
            <w:tcBorders>
              <w:left w:val="nil"/>
              <w:righ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p>
        </w:tc>
        <w:tc>
          <w:tcPr>
            <w:tcW w:w="0" w:type="auto"/>
            <w:tcBorders>
              <w:left w:val="single" w:sz="2" w:space="0" w:color="auto"/>
            </w:tcBorders>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Bachelor degree</w:t>
            </w:r>
          </w:p>
        </w:tc>
        <w:tc>
          <w:tcPr>
            <w:tcW w:w="0" w:type="auto"/>
            <w:noWrap/>
            <w:vAlign w:val="center"/>
            <w:hideMark/>
          </w:tcPr>
          <w:p w:rsidR="00BC3ABC" w:rsidRPr="006D49C1" w:rsidRDefault="00BC3ABC" w:rsidP="00F7332F">
            <w:pPr>
              <w:jc w:val="both"/>
              <w:rPr>
                <w:rFonts w:ascii="Arial" w:hAnsi="Arial" w:cs="Arial"/>
                <w:color w:val="000000"/>
                <w:sz w:val="16"/>
                <w:szCs w:val="16"/>
                <w:lang w:val="en-GB"/>
              </w:rPr>
            </w:pPr>
            <w:r w:rsidRPr="006D49C1">
              <w:rPr>
                <w:rFonts w:ascii="Arial" w:hAnsi="Arial" w:cs="Arial"/>
                <w:color w:val="000000"/>
                <w:sz w:val="16"/>
                <w:szCs w:val="16"/>
                <w:lang w:val="en-GB"/>
              </w:rPr>
              <w:t>20%</w:t>
            </w:r>
          </w:p>
        </w:tc>
        <w:tc>
          <w:tcPr>
            <w:tcW w:w="0" w:type="auto"/>
            <w:noWrap/>
            <w:vAlign w:val="center"/>
            <w:hideMark/>
          </w:tcPr>
          <w:p w:rsidR="00BC3ABC" w:rsidRPr="006D49C1" w:rsidRDefault="00BC3ABC" w:rsidP="00F7332F">
            <w:pPr>
              <w:jc w:val="both"/>
              <w:rPr>
                <w:rFonts w:ascii="Arial" w:hAnsi="Arial" w:cs="Arial"/>
                <w:color w:val="000000"/>
                <w:sz w:val="16"/>
                <w:szCs w:val="16"/>
                <w:lang w:val="en-GB"/>
              </w:rPr>
            </w:pPr>
            <w:r w:rsidRPr="006D49C1">
              <w:rPr>
                <w:rFonts w:ascii="Arial" w:hAnsi="Arial" w:cs="Arial"/>
                <w:color w:val="000000"/>
                <w:sz w:val="16"/>
                <w:szCs w:val="16"/>
                <w:lang w:val="en-GB"/>
              </w:rPr>
              <w:t>22%</w:t>
            </w:r>
          </w:p>
        </w:tc>
      </w:tr>
      <w:tr w:rsidR="00BC3ABC" w:rsidRPr="006D49C1" w:rsidTr="00BC3ABC">
        <w:trPr>
          <w:trHeight w:val="225"/>
        </w:trPr>
        <w:tc>
          <w:tcPr>
            <w:tcW w:w="0" w:type="auto"/>
            <w:vMerge/>
            <w:tcBorders>
              <w:left w:val="nil"/>
              <w:righ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p>
        </w:tc>
        <w:tc>
          <w:tcPr>
            <w:tcW w:w="0" w:type="auto"/>
            <w:tcBorders>
              <w:left w:val="single" w:sz="2" w:space="0" w:color="auto"/>
            </w:tcBorders>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Master’s degree</w:t>
            </w:r>
          </w:p>
        </w:tc>
        <w:tc>
          <w:tcPr>
            <w:tcW w:w="0" w:type="auto"/>
            <w:noWrap/>
            <w:vAlign w:val="center"/>
            <w:hideMark/>
          </w:tcPr>
          <w:p w:rsidR="00BC3ABC" w:rsidRPr="006D49C1" w:rsidRDefault="00BC3ABC" w:rsidP="00F7332F">
            <w:pPr>
              <w:jc w:val="both"/>
              <w:rPr>
                <w:rFonts w:ascii="Arial" w:hAnsi="Arial" w:cs="Arial"/>
                <w:color w:val="000000"/>
                <w:sz w:val="16"/>
                <w:szCs w:val="16"/>
                <w:lang w:val="en-GB"/>
              </w:rPr>
            </w:pPr>
            <w:r w:rsidRPr="006D49C1">
              <w:rPr>
                <w:rFonts w:ascii="Arial" w:hAnsi="Arial" w:cs="Arial"/>
                <w:color w:val="000000"/>
                <w:sz w:val="16"/>
                <w:szCs w:val="16"/>
                <w:lang w:val="en-GB"/>
              </w:rPr>
              <w:t>11%</w:t>
            </w:r>
          </w:p>
        </w:tc>
        <w:tc>
          <w:tcPr>
            <w:tcW w:w="0" w:type="auto"/>
            <w:noWrap/>
            <w:vAlign w:val="center"/>
            <w:hideMark/>
          </w:tcPr>
          <w:p w:rsidR="00BC3ABC" w:rsidRPr="006D49C1" w:rsidRDefault="00BC3ABC" w:rsidP="00F7332F">
            <w:pPr>
              <w:jc w:val="both"/>
              <w:rPr>
                <w:rFonts w:ascii="Arial" w:hAnsi="Arial" w:cs="Arial"/>
                <w:color w:val="000000"/>
                <w:sz w:val="16"/>
                <w:szCs w:val="16"/>
                <w:lang w:val="en-GB"/>
              </w:rPr>
            </w:pPr>
            <w:r w:rsidRPr="006D49C1">
              <w:rPr>
                <w:rFonts w:ascii="Arial" w:hAnsi="Arial" w:cs="Arial"/>
                <w:color w:val="000000"/>
                <w:sz w:val="16"/>
                <w:szCs w:val="16"/>
                <w:lang w:val="en-GB"/>
              </w:rPr>
              <w:t>7%</w:t>
            </w:r>
          </w:p>
        </w:tc>
      </w:tr>
      <w:tr w:rsidR="00BC3ABC" w:rsidRPr="006D49C1" w:rsidTr="00BC3ABC">
        <w:trPr>
          <w:trHeight w:val="225"/>
        </w:trPr>
        <w:tc>
          <w:tcPr>
            <w:tcW w:w="0" w:type="auto"/>
            <w:vMerge/>
            <w:tcBorders>
              <w:left w:val="nil"/>
              <w:righ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p>
        </w:tc>
        <w:tc>
          <w:tcPr>
            <w:tcW w:w="0" w:type="auto"/>
            <w:tcBorders>
              <w:left w:val="single" w:sz="2" w:space="0" w:color="auto"/>
            </w:tcBorders>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PhD</w:t>
            </w:r>
          </w:p>
        </w:tc>
        <w:tc>
          <w:tcPr>
            <w:tcW w:w="0" w:type="auto"/>
            <w:noWrap/>
            <w:vAlign w:val="center"/>
            <w:hideMark/>
          </w:tcPr>
          <w:p w:rsidR="00BC3ABC" w:rsidRPr="006D49C1" w:rsidRDefault="00BC3ABC" w:rsidP="00F7332F">
            <w:pPr>
              <w:jc w:val="both"/>
              <w:rPr>
                <w:rFonts w:ascii="Arial" w:hAnsi="Arial" w:cs="Arial"/>
                <w:color w:val="000000"/>
                <w:sz w:val="16"/>
                <w:szCs w:val="16"/>
                <w:lang w:val="en-GB"/>
              </w:rPr>
            </w:pPr>
            <w:r w:rsidRPr="006D49C1">
              <w:rPr>
                <w:rFonts w:ascii="Arial" w:hAnsi="Arial" w:cs="Arial"/>
                <w:color w:val="000000"/>
                <w:sz w:val="16"/>
                <w:szCs w:val="16"/>
                <w:lang w:val="en-GB"/>
              </w:rPr>
              <w:t>3%</w:t>
            </w:r>
          </w:p>
        </w:tc>
        <w:tc>
          <w:tcPr>
            <w:tcW w:w="0" w:type="auto"/>
            <w:noWrap/>
            <w:vAlign w:val="center"/>
            <w:hideMark/>
          </w:tcPr>
          <w:p w:rsidR="00BC3ABC" w:rsidRPr="006D49C1" w:rsidRDefault="00BC3ABC" w:rsidP="00F7332F">
            <w:pPr>
              <w:jc w:val="both"/>
              <w:rPr>
                <w:rFonts w:ascii="Arial" w:hAnsi="Arial" w:cs="Arial"/>
                <w:color w:val="000000"/>
                <w:sz w:val="16"/>
                <w:szCs w:val="16"/>
                <w:lang w:val="en-GB"/>
              </w:rPr>
            </w:pPr>
            <w:r w:rsidRPr="006D49C1">
              <w:rPr>
                <w:rFonts w:ascii="Arial" w:hAnsi="Arial" w:cs="Arial"/>
                <w:color w:val="000000"/>
                <w:sz w:val="16"/>
                <w:szCs w:val="16"/>
                <w:lang w:val="en-GB"/>
              </w:rPr>
              <w:t>3%</w:t>
            </w:r>
          </w:p>
        </w:tc>
      </w:tr>
      <w:tr w:rsidR="00BC3ABC" w:rsidRPr="006D49C1" w:rsidTr="00BC3ABC">
        <w:trPr>
          <w:trHeight w:val="225"/>
        </w:trPr>
        <w:tc>
          <w:tcPr>
            <w:tcW w:w="0" w:type="auto"/>
            <w:vMerge/>
            <w:tcBorders>
              <w:left w:val="nil"/>
              <w:bottom w:val="nil"/>
              <w:righ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p>
        </w:tc>
        <w:tc>
          <w:tcPr>
            <w:tcW w:w="0" w:type="auto"/>
            <w:tcBorders>
              <w:left w:val="single" w:sz="2" w:space="0" w:color="auto"/>
            </w:tcBorders>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Soviet education</w:t>
            </w:r>
          </w:p>
        </w:tc>
        <w:tc>
          <w:tcPr>
            <w:tcW w:w="0" w:type="auto"/>
            <w:noWrap/>
            <w:vAlign w:val="center"/>
            <w:hideMark/>
          </w:tcPr>
          <w:p w:rsidR="00BC3ABC" w:rsidRPr="006D49C1" w:rsidRDefault="00BC3ABC" w:rsidP="00F7332F">
            <w:pPr>
              <w:jc w:val="both"/>
              <w:rPr>
                <w:rFonts w:ascii="Arial" w:hAnsi="Arial" w:cs="Arial"/>
                <w:color w:val="000000"/>
                <w:sz w:val="16"/>
                <w:szCs w:val="16"/>
                <w:lang w:val="en-GB"/>
              </w:rPr>
            </w:pPr>
            <w:r w:rsidRPr="006D49C1">
              <w:rPr>
                <w:rFonts w:ascii="Arial" w:hAnsi="Arial" w:cs="Arial"/>
                <w:color w:val="000000"/>
                <w:sz w:val="16"/>
                <w:szCs w:val="16"/>
                <w:lang w:val="en-GB"/>
              </w:rPr>
              <w:t>27%</w:t>
            </w:r>
          </w:p>
        </w:tc>
        <w:tc>
          <w:tcPr>
            <w:tcW w:w="0" w:type="auto"/>
            <w:noWrap/>
            <w:vAlign w:val="center"/>
            <w:hideMark/>
          </w:tcPr>
          <w:p w:rsidR="00BC3ABC" w:rsidRPr="006D49C1" w:rsidRDefault="00BC3ABC" w:rsidP="00F7332F">
            <w:pPr>
              <w:keepNext/>
              <w:jc w:val="both"/>
              <w:rPr>
                <w:rFonts w:ascii="Arial" w:hAnsi="Arial" w:cs="Arial"/>
                <w:color w:val="000000"/>
                <w:sz w:val="16"/>
                <w:szCs w:val="16"/>
                <w:lang w:val="en-GB"/>
              </w:rPr>
            </w:pPr>
            <w:r w:rsidRPr="006D49C1">
              <w:rPr>
                <w:rFonts w:ascii="Arial" w:hAnsi="Arial" w:cs="Arial"/>
                <w:color w:val="000000"/>
                <w:sz w:val="16"/>
                <w:szCs w:val="16"/>
                <w:lang w:val="en-GB"/>
              </w:rPr>
              <w:t>21%</w:t>
            </w:r>
          </w:p>
        </w:tc>
      </w:tr>
    </w:tbl>
    <w:p w:rsidR="00BC3ABC" w:rsidRPr="006D49C1" w:rsidRDefault="00BC3ABC" w:rsidP="00F7332F">
      <w:pPr>
        <w:pStyle w:val="Caption"/>
        <w:jc w:val="both"/>
        <w:rPr>
          <w:rFonts w:eastAsia="Times New Roman" w:cs="Arial"/>
          <w:color w:val="000000"/>
          <w:szCs w:val="24"/>
          <w:lang w:val="en-GB"/>
        </w:rPr>
      </w:pPr>
      <w:bookmarkStart w:id="47" w:name="_Ref401909208"/>
      <w:bookmarkStart w:id="48" w:name="_Toc404758701"/>
      <w:r w:rsidRPr="006D49C1">
        <w:rPr>
          <w:lang w:val="en-GB"/>
        </w:rPr>
        <w:t xml:space="preserve">Table </w:t>
      </w:r>
      <w:r w:rsidRPr="006D49C1">
        <w:rPr>
          <w:lang w:val="en-GB"/>
        </w:rPr>
        <w:fldChar w:fldCharType="begin"/>
      </w:r>
      <w:r w:rsidRPr="006D49C1">
        <w:rPr>
          <w:lang w:val="en-GB"/>
        </w:rPr>
        <w:instrText xml:space="preserve"> SEQ Table \* ARABIC </w:instrText>
      </w:r>
      <w:r w:rsidRPr="006D49C1">
        <w:rPr>
          <w:lang w:val="en-GB"/>
        </w:rPr>
        <w:fldChar w:fldCharType="separate"/>
      </w:r>
      <w:r w:rsidR="00D1111E">
        <w:rPr>
          <w:noProof/>
          <w:lang w:val="en-GB"/>
        </w:rPr>
        <w:t>3</w:t>
      </w:r>
      <w:r w:rsidRPr="006D49C1">
        <w:rPr>
          <w:noProof/>
          <w:lang w:val="en-GB"/>
        </w:rPr>
        <w:fldChar w:fldCharType="end"/>
      </w:r>
      <w:bookmarkEnd w:id="47"/>
      <w:r w:rsidRPr="006D49C1">
        <w:rPr>
          <w:lang w:val="en-GB"/>
        </w:rPr>
        <w:t>. What is the highest level of education you have attained?</w:t>
      </w:r>
      <w:bookmarkEnd w:id="48"/>
    </w:p>
    <w:p w:rsidR="00BC3ABC" w:rsidRPr="006D49C1" w:rsidRDefault="00BC3ABC" w:rsidP="00F7332F">
      <w:pPr>
        <w:spacing w:before="120" w:after="120" w:line="240" w:lineRule="auto"/>
        <w:jc w:val="both"/>
        <w:rPr>
          <w:rFonts w:eastAsia="Times New Roman" w:cstheme="minorHAnsi"/>
          <w:color w:val="000000"/>
          <w:lang w:val="en-GB"/>
        </w:rPr>
      </w:pPr>
      <w:r w:rsidRPr="006D49C1">
        <w:rPr>
          <w:rFonts w:eastAsia="Times New Roman" w:cstheme="minorHAnsi"/>
          <w:color w:val="000000"/>
          <w:lang w:val="en-GB"/>
        </w:rPr>
        <w:t xml:space="preserve">68% of survey participants are married. And the greatest number of married people falls again under 26-45 age category.  Hence, the respondents belonging to 26-45 age category are the most employed and married at the same time. Those respondents never been </w:t>
      </w:r>
      <w:r w:rsidR="00945A09" w:rsidRPr="006D49C1">
        <w:rPr>
          <w:rFonts w:eastAsia="Times New Roman" w:cstheme="minorHAnsi"/>
          <w:color w:val="000000"/>
          <w:lang w:val="en-GB"/>
        </w:rPr>
        <w:t>married</w:t>
      </w:r>
      <w:r w:rsidRPr="006D49C1">
        <w:rPr>
          <w:rFonts w:eastAsia="Times New Roman" w:cstheme="minorHAnsi"/>
          <w:color w:val="000000"/>
          <w:lang w:val="en-GB"/>
        </w:rPr>
        <w:t xml:space="preserve"> are the young adults aged 18-25. Among the widowed interviewees the majority are women (11%) over 56 years. In most cases (26%) there are the 4-member families including the children and respondents themselves. </w:t>
      </w:r>
    </w:p>
    <w:p w:rsidR="00BC3ABC" w:rsidRPr="006D49C1" w:rsidRDefault="00BC3ABC" w:rsidP="00F7332F">
      <w:pPr>
        <w:jc w:val="both"/>
        <w:rPr>
          <w:rFonts w:eastAsia="Times New Roman" w:cs="Arial"/>
          <w:color w:val="000000"/>
          <w:szCs w:val="24"/>
          <w:lang w:val="en-GB"/>
        </w:rPr>
      </w:pPr>
      <w:r w:rsidRPr="006D49C1">
        <w:rPr>
          <w:rFonts w:eastAsia="Times New Roman" w:cs="Arial"/>
          <w:color w:val="000000"/>
          <w:szCs w:val="24"/>
          <w:lang w:val="en-GB"/>
        </w:rPr>
        <w:t>When it comes to the salary distribution, the average salary for the majority of employed female respondents (33%) varies between 251-400 GEL whereas in men’s case the average salary ranges between 401-700 GEL. (See</w:t>
      </w:r>
      <w:r w:rsidR="00945A09" w:rsidRPr="006D49C1">
        <w:rPr>
          <w:rFonts w:eastAsia="Times New Roman" w:cs="Arial"/>
          <w:color w:val="000000"/>
          <w:szCs w:val="24"/>
          <w:lang w:val="en-GB"/>
        </w:rPr>
        <w:t xml:space="preserve"> </w:t>
      </w:r>
      <w:r w:rsidR="00945A09" w:rsidRPr="006D49C1">
        <w:rPr>
          <w:rFonts w:eastAsia="Times New Roman" w:cs="Arial"/>
          <w:color w:val="000000"/>
          <w:szCs w:val="24"/>
          <w:lang w:val="en-GB"/>
        </w:rPr>
        <w:fldChar w:fldCharType="begin"/>
      </w:r>
      <w:r w:rsidR="00945A09" w:rsidRPr="006D49C1">
        <w:rPr>
          <w:rFonts w:eastAsia="Times New Roman" w:cs="Arial"/>
          <w:color w:val="000000"/>
          <w:szCs w:val="24"/>
          <w:lang w:val="en-GB"/>
        </w:rPr>
        <w:instrText xml:space="preserve"> REF _Ref402239850 \h </w:instrText>
      </w:r>
      <w:r w:rsidR="00F7332F">
        <w:rPr>
          <w:rFonts w:eastAsia="Times New Roman" w:cs="Arial"/>
          <w:color w:val="000000"/>
          <w:szCs w:val="24"/>
          <w:lang w:val="en-GB"/>
        </w:rPr>
        <w:instrText xml:space="preserve"> \* MERGEFORMAT </w:instrText>
      </w:r>
      <w:r w:rsidR="00945A09" w:rsidRPr="006D49C1">
        <w:rPr>
          <w:rFonts w:eastAsia="Times New Roman" w:cs="Arial"/>
          <w:color w:val="000000"/>
          <w:szCs w:val="24"/>
          <w:lang w:val="en-GB"/>
        </w:rPr>
      </w:r>
      <w:r w:rsidR="00945A09" w:rsidRPr="006D49C1">
        <w:rPr>
          <w:rFonts w:eastAsia="Times New Roman" w:cs="Arial"/>
          <w:color w:val="000000"/>
          <w:szCs w:val="24"/>
          <w:lang w:val="en-GB"/>
        </w:rPr>
        <w:fldChar w:fldCharType="separate"/>
      </w:r>
      <w:r w:rsidR="00D1111E" w:rsidRPr="006D49C1">
        <w:rPr>
          <w:lang w:val="en-GB"/>
        </w:rPr>
        <w:t xml:space="preserve">Figure </w:t>
      </w:r>
      <w:r w:rsidR="00D1111E">
        <w:rPr>
          <w:noProof/>
          <w:lang w:val="en-GB"/>
        </w:rPr>
        <w:t>3</w:t>
      </w:r>
      <w:r w:rsidR="00945A09" w:rsidRPr="006D49C1">
        <w:rPr>
          <w:rFonts w:eastAsia="Times New Roman" w:cs="Arial"/>
          <w:color w:val="000000"/>
          <w:szCs w:val="24"/>
          <w:lang w:val="en-GB"/>
        </w:rPr>
        <w:fldChar w:fldCharType="end"/>
      </w:r>
      <w:r w:rsidRPr="006D49C1">
        <w:rPr>
          <w:rFonts w:eastAsia="Times New Roman" w:cs="Arial"/>
          <w:color w:val="000000"/>
          <w:szCs w:val="24"/>
          <w:lang w:val="en-GB"/>
        </w:rPr>
        <w:t>)</w:t>
      </w:r>
    </w:p>
    <w:p w:rsidR="00BC3ABC" w:rsidRPr="006D49C1" w:rsidRDefault="00632F23" w:rsidP="00F7332F">
      <w:pPr>
        <w:keepNext/>
        <w:jc w:val="both"/>
        <w:rPr>
          <w:lang w:val="en-GB"/>
        </w:rPr>
      </w:pPr>
      <w:r w:rsidRPr="006D49C1">
        <w:rPr>
          <w:noProof/>
          <w:lang w:val="en-US"/>
        </w:rPr>
        <w:drawing>
          <wp:inline distT="0" distB="0" distL="0" distR="0" wp14:anchorId="30D960F4" wp14:editId="1E692ED5">
            <wp:extent cx="5734050" cy="238125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C3ABC" w:rsidRPr="006D49C1" w:rsidRDefault="00BC3ABC" w:rsidP="00F7332F">
      <w:pPr>
        <w:pStyle w:val="Caption"/>
        <w:jc w:val="both"/>
        <w:rPr>
          <w:lang w:val="en-GB"/>
        </w:rPr>
      </w:pPr>
      <w:bookmarkStart w:id="49" w:name="_Ref402239850"/>
      <w:bookmarkStart w:id="50" w:name="_Toc404758732"/>
      <w:r w:rsidRPr="006D49C1">
        <w:rPr>
          <w:lang w:val="en-GB"/>
        </w:rPr>
        <w:t xml:space="preserve">Figure </w:t>
      </w:r>
      <w:r w:rsidRPr="006D49C1">
        <w:rPr>
          <w:lang w:val="en-GB"/>
        </w:rPr>
        <w:fldChar w:fldCharType="begin"/>
      </w:r>
      <w:r w:rsidRPr="006D49C1">
        <w:rPr>
          <w:lang w:val="en-GB"/>
        </w:rPr>
        <w:instrText xml:space="preserve"> SEQ Figure \* ARABIC </w:instrText>
      </w:r>
      <w:r w:rsidRPr="006D49C1">
        <w:rPr>
          <w:lang w:val="en-GB"/>
        </w:rPr>
        <w:fldChar w:fldCharType="separate"/>
      </w:r>
      <w:r w:rsidR="00D1111E">
        <w:rPr>
          <w:noProof/>
          <w:lang w:val="en-GB"/>
        </w:rPr>
        <w:t>3</w:t>
      </w:r>
      <w:r w:rsidRPr="006D49C1">
        <w:rPr>
          <w:noProof/>
          <w:lang w:val="en-GB"/>
        </w:rPr>
        <w:fldChar w:fldCharType="end"/>
      </w:r>
      <w:bookmarkEnd w:id="49"/>
      <w:r w:rsidRPr="006D49C1">
        <w:rPr>
          <w:lang w:val="en-GB"/>
        </w:rPr>
        <w:t>. Average Salary Distribution</w:t>
      </w:r>
      <w:bookmarkEnd w:id="50"/>
    </w:p>
    <w:p w:rsidR="001D7711" w:rsidRPr="006D49C1" w:rsidRDefault="00E84139" w:rsidP="00F7332F">
      <w:pPr>
        <w:jc w:val="both"/>
        <w:rPr>
          <w:rFonts w:cstheme="minorHAnsi"/>
          <w:lang w:val="en-GB"/>
        </w:rPr>
      </w:pPr>
      <w:r>
        <w:rPr>
          <w:rFonts w:cstheme="minorHAnsi"/>
          <w:lang w:val="en-GB"/>
        </w:rPr>
        <w:t xml:space="preserve">Based on the human capital theory (see also </w:t>
      </w:r>
      <w:r>
        <w:rPr>
          <w:rFonts w:cstheme="minorHAnsi"/>
          <w:lang w:val="en-GB"/>
        </w:rPr>
        <w:fldChar w:fldCharType="begin"/>
      </w:r>
      <w:r>
        <w:rPr>
          <w:rFonts w:cstheme="minorHAnsi"/>
          <w:lang w:val="en-GB"/>
        </w:rPr>
        <w:instrText xml:space="preserve"> REF _Ref404242301 \r \h </w:instrText>
      </w:r>
      <w:r w:rsidR="00F7332F">
        <w:rPr>
          <w:rFonts w:cstheme="minorHAnsi"/>
          <w:lang w:val="en-GB"/>
        </w:rPr>
        <w:instrText xml:space="preserve"> \* MERGEFORMAT </w:instrText>
      </w:r>
      <w:r>
        <w:rPr>
          <w:rFonts w:cstheme="minorHAnsi"/>
          <w:lang w:val="en-GB"/>
        </w:rPr>
      </w:r>
      <w:r>
        <w:rPr>
          <w:rFonts w:cstheme="minorHAnsi"/>
          <w:lang w:val="en-GB"/>
        </w:rPr>
        <w:fldChar w:fldCharType="separate"/>
      </w:r>
      <w:r w:rsidR="00D1111E">
        <w:rPr>
          <w:rFonts w:cstheme="minorHAnsi"/>
          <w:lang w:val="en-GB"/>
        </w:rPr>
        <w:t>2.2</w:t>
      </w:r>
      <w:r>
        <w:rPr>
          <w:rFonts w:cstheme="minorHAnsi"/>
          <w:lang w:val="en-GB"/>
        </w:rPr>
        <w:fldChar w:fldCharType="end"/>
      </w:r>
      <w:r>
        <w:rPr>
          <w:rFonts w:cstheme="minorHAnsi"/>
          <w:lang w:val="en-GB"/>
        </w:rPr>
        <w:t xml:space="preserve">), educational level is one component of the human capital, which should be in linear correlation with range of salary – the higher the educational level, the higher the salary should be. </w:t>
      </w:r>
      <w:r w:rsidR="006D49C1">
        <w:rPr>
          <w:rFonts w:cstheme="minorHAnsi"/>
          <w:lang w:val="en-GB"/>
        </w:rPr>
        <w:t xml:space="preserve">When looking at the correlation of </w:t>
      </w:r>
      <w:r w:rsidR="00BC3ABC" w:rsidRPr="006D49C1">
        <w:rPr>
          <w:rFonts w:cstheme="minorHAnsi"/>
          <w:lang w:val="en-GB"/>
        </w:rPr>
        <w:t xml:space="preserve">the educational level </w:t>
      </w:r>
      <w:r w:rsidR="006D49C1">
        <w:rPr>
          <w:rFonts w:cstheme="minorHAnsi"/>
          <w:lang w:val="en-GB"/>
        </w:rPr>
        <w:t xml:space="preserve">and average range of salary, in general the higher education level does not guarantee a </w:t>
      </w:r>
      <w:r w:rsidR="00F7332F">
        <w:rPr>
          <w:rFonts w:cstheme="minorHAnsi"/>
          <w:lang w:val="en-GB"/>
        </w:rPr>
        <w:t>higher</w:t>
      </w:r>
      <w:r w:rsidR="006D49C1">
        <w:rPr>
          <w:rFonts w:cstheme="minorHAnsi"/>
          <w:lang w:val="en-GB"/>
        </w:rPr>
        <w:t xml:space="preserve"> range of salary neither in case of women or men. Among women, who have a degree in</w:t>
      </w:r>
      <w:r w:rsidR="006D49C1" w:rsidRPr="006D49C1">
        <w:rPr>
          <w:rFonts w:cstheme="minorHAnsi"/>
          <w:lang w:val="en-GB"/>
        </w:rPr>
        <w:t xml:space="preserve"> bachelo</w:t>
      </w:r>
      <w:r w:rsidR="006D49C1">
        <w:rPr>
          <w:rFonts w:cstheme="minorHAnsi"/>
          <w:lang w:val="en-GB"/>
        </w:rPr>
        <w:t xml:space="preserve">r or masters level, there is a higher share of </w:t>
      </w:r>
      <w:r w:rsidR="006D49C1" w:rsidRPr="006D49C1">
        <w:rPr>
          <w:rFonts w:cstheme="minorHAnsi"/>
          <w:lang w:val="en-GB"/>
        </w:rPr>
        <w:t xml:space="preserve">women </w:t>
      </w:r>
      <w:r w:rsidR="00F7332F">
        <w:rPr>
          <w:rFonts w:cstheme="minorHAnsi"/>
          <w:lang w:val="en-GB"/>
        </w:rPr>
        <w:t>whose</w:t>
      </w:r>
      <w:r w:rsidR="006D49C1">
        <w:rPr>
          <w:rFonts w:cstheme="minorHAnsi"/>
          <w:lang w:val="en-GB"/>
        </w:rPr>
        <w:t xml:space="preserve"> average salary is between 401-700 GEL. </w:t>
      </w:r>
      <w:r w:rsidR="00530E24">
        <w:rPr>
          <w:rFonts w:cstheme="minorHAnsi"/>
          <w:lang w:val="en-GB"/>
        </w:rPr>
        <w:t xml:space="preserve">In all other educational levels, there are mostly women, </w:t>
      </w:r>
      <w:r w:rsidR="00F7332F">
        <w:rPr>
          <w:rFonts w:cstheme="minorHAnsi"/>
          <w:lang w:val="en-GB"/>
        </w:rPr>
        <w:t>whose</w:t>
      </w:r>
      <w:r w:rsidR="00530E24">
        <w:rPr>
          <w:rFonts w:cstheme="minorHAnsi"/>
          <w:lang w:val="en-GB"/>
        </w:rPr>
        <w:t xml:space="preserve"> average salary range is 251-400 GEL. </w:t>
      </w:r>
      <w:r w:rsidR="00C85C86">
        <w:rPr>
          <w:rFonts w:cstheme="minorHAnsi"/>
          <w:lang w:val="en-GB"/>
        </w:rPr>
        <w:t xml:space="preserve">Among men, the average range of </w:t>
      </w:r>
      <w:r w:rsidR="00C85C86">
        <w:rPr>
          <w:rFonts w:cstheme="minorHAnsi"/>
          <w:lang w:val="en-GB"/>
        </w:rPr>
        <w:lastRenderedPageBreak/>
        <w:t xml:space="preserve">salary is 401-700GEL despite the educational level. Only in case of PhD degree, the share of men, </w:t>
      </w:r>
      <w:r w:rsidR="00F7332F">
        <w:rPr>
          <w:rFonts w:cstheme="minorHAnsi"/>
          <w:lang w:val="en-GB"/>
        </w:rPr>
        <w:t>whose</w:t>
      </w:r>
      <w:r w:rsidR="00C85C86">
        <w:rPr>
          <w:rFonts w:cstheme="minorHAnsi"/>
          <w:lang w:val="en-GB"/>
        </w:rPr>
        <w:t xml:space="preserve"> range of salary is 1001-1300GEL, is higher (24%). </w:t>
      </w:r>
      <w:r w:rsidR="00B30CD3">
        <w:rPr>
          <w:rFonts w:cstheme="minorHAnsi"/>
          <w:lang w:val="en-GB"/>
        </w:rPr>
        <w:t>T</w:t>
      </w:r>
      <w:r w:rsidR="001751EF">
        <w:rPr>
          <w:rFonts w:cstheme="minorHAnsi"/>
          <w:lang w:val="en-GB"/>
        </w:rPr>
        <w:t xml:space="preserve">he average range of salary is much lower among women than men, </w:t>
      </w:r>
      <w:r w:rsidR="00B30CD3">
        <w:rPr>
          <w:rFonts w:cstheme="minorHAnsi"/>
          <w:lang w:val="en-GB"/>
        </w:rPr>
        <w:t>while</w:t>
      </w:r>
      <w:r w:rsidR="001751EF">
        <w:rPr>
          <w:rFonts w:cstheme="minorHAnsi"/>
          <w:lang w:val="en-GB"/>
        </w:rPr>
        <w:t xml:space="preserve"> </w:t>
      </w:r>
      <w:r w:rsidR="00B30CD3">
        <w:rPr>
          <w:rFonts w:cstheme="minorHAnsi"/>
          <w:lang w:val="en-GB"/>
        </w:rPr>
        <w:t>the share of women and men with the higher educational level is quite the same (see</w:t>
      </w:r>
      <w:r w:rsidR="00DD245E">
        <w:rPr>
          <w:rFonts w:cstheme="minorHAnsi"/>
          <w:lang w:val="en-GB"/>
        </w:rPr>
        <w:t xml:space="preserve"> also</w:t>
      </w:r>
      <w:r w:rsidR="00B30CD3">
        <w:rPr>
          <w:rFonts w:cstheme="minorHAnsi"/>
          <w:lang w:val="en-GB"/>
        </w:rPr>
        <w:t xml:space="preserve"> </w:t>
      </w:r>
      <w:r w:rsidR="00B30CD3">
        <w:rPr>
          <w:rFonts w:cstheme="minorHAnsi"/>
          <w:lang w:val="en-GB"/>
        </w:rPr>
        <w:fldChar w:fldCharType="begin"/>
      </w:r>
      <w:r w:rsidR="00B30CD3">
        <w:rPr>
          <w:rFonts w:cstheme="minorHAnsi"/>
          <w:lang w:val="en-GB"/>
        </w:rPr>
        <w:instrText xml:space="preserve"> REF _Ref401909208 \h </w:instrText>
      </w:r>
      <w:r w:rsidR="00F7332F">
        <w:rPr>
          <w:rFonts w:cstheme="minorHAnsi"/>
          <w:lang w:val="en-GB"/>
        </w:rPr>
        <w:instrText xml:space="preserve"> \* MERGEFORMAT </w:instrText>
      </w:r>
      <w:r w:rsidR="00B30CD3">
        <w:rPr>
          <w:rFonts w:cstheme="minorHAnsi"/>
          <w:lang w:val="en-GB"/>
        </w:rPr>
      </w:r>
      <w:r w:rsidR="00B30CD3">
        <w:rPr>
          <w:rFonts w:cstheme="minorHAnsi"/>
          <w:lang w:val="en-GB"/>
        </w:rPr>
        <w:fldChar w:fldCharType="separate"/>
      </w:r>
      <w:r w:rsidR="00D1111E" w:rsidRPr="006D49C1">
        <w:rPr>
          <w:lang w:val="en-GB"/>
        </w:rPr>
        <w:t xml:space="preserve">Table </w:t>
      </w:r>
      <w:r w:rsidR="00D1111E">
        <w:rPr>
          <w:noProof/>
          <w:lang w:val="en-GB"/>
        </w:rPr>
        <w:t>3</w:t>
      </w:r>
      <w:r w:rsidR="00B30CD3">
        <w:rPr>
          <w:rFonts w:cstheme="minorHAnsi"/>
          <w:lang w:val="en-GB"/>
        </w:rPr>
        <w:fldChar w:fldCharType="end"/>
      </w:r>
      <w:r w:rsidR="00B30CD3">
        <w:rPr>
          <w:rFonts w:cstheme="minorHAnsi"/>
          <w:lang w:val="en-GB"/>
        </w:rPr>
        <w:t>)</w:t>
      </w:r>
      <w:r w:rsidR="00DD245E">
        <w:rPr>
          <w:rFonts w:cstheme="minorHAnsi"/>
          <w:lang w:val="en-GB"/>
        </w:rPr>
        <w:t xml:space="preserve">. In general we can say that among men, except PhD level, the higher educational level doesn’t influence the higher range of salary. Among women, they need to have at least bachelor, masters or PhD level education in order to get the average salary of men with secondary </w:t>
      </w:r>
      <w:r w:rsidR="006A0A8A">
        <w:rPr>
          <w:rFonts w:cstheme="minorHAnsi"/>
          <w:lang w:val="en-GB"/>
        </w:rPr>
        <w:t xml:space="preserve">educational level (see also </w:t>
      </w:r>
      <w:r w:rsidR="006A0A8A">
        <w:rPr>
          <w:rFonts w:cstheme="minorHAnsi"/>
          <w:lang w:val="en-GB"/>
        </w:rPr>
        <w:fldChar w:fldCharType="begin"/>
      </w:r>
      <w:r w:rsidR="006A0A8A">
        <w:rPr>
          <w:rFonts w:cstheme="minorHAnsi"/>
          <w:lang w:val="en-GB"/>
        </w:rPr>
        <w:instrText xml:space="preserve"> REF _Ref404238909 \h </w:instrText>
      </w:r>
      <w:r w:rsidR="00F7332F">
        <w:rPr>
          <w:rFonts w:cstheme="minorHAnsi"/>
          <w:lang w:val="en-GB"/>
        </w:rPr>
        <w:instrText xml:space="preserve"> \* MERGEFORMAT </w:instrText>
      </w:r>
      <w:r w:rsidR="006A0A8A">
        <w:rPr>
          <w:rFonts w:cstheme="minorHAnsi"/>
          <w:lang w:val="en-GB"/>
        </w:rPr>
      </w:r>
      <w:r w:rsidR="006A0A8A">
        <w:rPr>
          <w:rFonts w:cstheme="minorHAnsi"/>
          <w:lang w:val="en-GB"/>
        </w:rPr>
        <w:fldChar w:fldCharType="separate"/>
      </w:r>
      <w:r w:rsidR="00D1111E" w:rsidRPr="006D49C1">
        <w:rPr>
          <w:lang w:val="en-GB"/>
        </w:rPr>
        <w:t xml:space="preserve">Figure </w:t>
      </w:r>
      <w:r w:rsidR="00D1111E">
        <w:rPr>
          <w:noProof/>
          <w:lang w:val="en-GB"/>
        </w:rPr>
        <w:t>4</w:t>
      </w:r>
      <w:r w:rsidR="006A0A8A">
        <w:rPr>
          <w:rFonts w:cstheme="minorHAnsi"/>
          <w:lang w:val="en-GB"/>
        </w:rPr>
        <w:fldChar w:fldCharType="end"/>
      </w:r>
      <w:r w:rsidR="006A0A8A">
        <w:rPr>
          <w:rFonts w:cstheme="minorHAnsi"/>
          <w:lang w:val="en-GB"/>
        </w:rPr>
        <w:t xml:space="preserve"> and </w:t>
      </w:r>
      <w:r w:rsidR="006A0A8A">
        <w:rPr>
          <w:rFonts w:cstheme="minorHAnsi"/>
          <w:lang w:val="en-GB"/>
        </w:rPr>
        <w:fldChar w:fldCharType="begin"/>
      </w:r>
      <w:r w:rsidR="006A0A8A">
        <w:rPr>
          <w:rFonts w:cstheme="minorHAnsi"/>
          <w:lang w:val="en-GB"/>
        </w:rPr>
        <w:instrText xml:space="preserve"> REF _Ref404238913 \h </w:instrText>
      </w:r>
      <w:r w:rsidR="00F7332F">
        <w:rPr>
          <w:rFonts w:cstheme="minorHAnsi"/>
          <w:lang w:val="en-GB"/>
        </w:rPr>
        <w:instrText xml:space="preserve"> \* MERGEFORMAT </w:instrText>
      </w:r>
      <w:r w:rsidR="006A0A8A">
        <w:rPr>
          <w:rFonts w:cstheme="minorHAnsi"/>
          <w:lang w:val="en-GB"/>
        </w:rPr>
      </w:r>
      <w:r w:rsidR="006A0A8A">
        <w:rPr>
          <w:rFonts w:cstheme="minorHAnsi"/>
          <w:lang w:val="en-GB"/>
        </w:rPr>
        <w:fldChar w:fldCharType="separate"/>
      </w:r>
      <w:r w:rsidR="00D1111E" w:rsidRPr="006D49C1">
        <w:rPr>
          <w:lang w:val="en-GB"/>
        </w:rPr>
        <w:t xml:space="preserve">Figure </w:t>
      </w:r>
      <w:r w:rsidR="00D1111E">
        <w:rPr>
          <w:noProof/>
          <w:lang w:val="en-GB"/>
        </w:rPr>
        <w:t>5</w:t>
      </w:r>
      <w:r w:rsidR="006A0A8A">
        <w:rPr>
          <w:rFonts w:cstheme="minorHAnsi"/>
          <w:lang w:val="en-GB"/>
        </w:rPr>
        <w:fldChar w:fldCharType="end"/>
      </w:r>
      <w:r w:rsidR="006A0A8A">
        <w:rPr>
          <w:rFonts w:cstheme="minorHAnsi"/>
          <w:lang w:val="en-GB"/>
        </w:rPr>
        <w:t>).</w:t>
      </w:r>
      <w:r w:rsidR="001D7711">
        <w:rPr>
          <w:rFonts w:cstheme="minorHAnsi"/>
          <w:lang w:val="en-GB"/>
        </w:rPr>
        <w:t xml:space="preserve"> This situation may refer to gender discrimination, but can be caused also by the educational segregation, where young women and men specialize in different subject fields. For example the average salary among </w:t>
      </w:r>
      <w:r w:rsidR="00F6524C">
        <w:rPr>
          <w:rFonts w:cstheme="minorHAnsi"/>
          <w:lang w:val="en-GB"/>
        </w:rPr>
        <w:t xml:space="preserve">highly educated </w:t>
      </w:r>
      <w:r w:rsidR="001D7711">
        <w:rPr>
          <w:rFonts w:cstheme="minorHAnsi"/>
          <w:lang w:val="en-GB"/>
        </w:rPr>
        <w:t xml:space="preserve">social workers is </w:t>
      </w:r>
      <w:r w:rsidR="00F6524C">
        <w:rPr>
          <w:rFonts w:cstheme="minorHAnsi"/>
          <w:lang w:val="en-GB"/>
        </w:rPr>
        <w:t xml:space="preserve">lower than the average salary of highly educated engineers. </w:t>
      </w:r>
    </w:p>
    <w:p w:rsidR="003251EC" w:rsidRPr="006D49C1" w:rsidRDefault="00B47649" w:rsidP="00F7332F">
      <w:pPr>
        <w:keepNext/>
        <w:jc w:val="both"/>
        <w:rPr>
          <w:lang w:val="en-GB"/>
        </w:rPr>
      </w:pPr>
      <w:r w:rsidRPr="006D49C1">
        <w:rPr>
          <w:noProof/>
          <w:lang w:val="en-US"/>
        </w:rPr>
        <w:drawing>
          <wp:inline distT="0" distB="0" distL="0" distR="0" wp14:anchorId="44367214" wp14:editId="77C334CA">
            <wp:extent cx="5972175" cy="330517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71E8A" w:rsidRPr="006D49C1" w:rsidRDefault="003251EC" w:rsidP="00F7332F">
      <w:pPr>
        <w:pStyle w:val="Caption"/>
        <w:jc w:val="both"/>
        <w:rPr>
          <w:rFonts w:cstheme="minorHAnsi"/>
          <w:lang w:val="en-GB"/>
        </w:rPr>
      </w:pPr>
      <w:bookmarkStart w:id="51" w:name="_Ref404238909"/>
      <w:bookmarkStart w:id="52" w:name="_Toc404758733"/>
      <w:r w:rsidRPr="006D49C1">
        <w:rPr>
          <w:lang w:val="en-GB"/>
        </w:rPr>
        <w:t xml:space="preserve">Figure </w:t>
      </w:r>
      <w:r w:rsidRPr="006D49C1">
        <w:rPr>
          <w:lang w:val="en-GB"/>
        </w:rPr>
        <w:fldChar w:fldCharType="begin"/>
      </w:r>
      <w:r w:rsidRPr="006D49C1">
        <w:rPr>
          <w:lang w:val="en-GB"/>
        </w:rPr>
        <w:instrText xml:space="preserve"> SEQ Figure \* ARABIC </w:instrText>
      </w:r>
      <w:r w:rsidRPr="006D49C1">
        <w:rPr>
          <w:lang w:val="en-GB"/>
        </w:rPr>
        <w:fldChar w:fldCharType="separate"/>
      </w:r>
      <w:r w:rsidR="00D1111E">
        <w:rPr>
          <w:noProof/>
          <w:lang w:val="en-GB"/>
        </w:rPr>
        <w:t>4</w:t>
      </w:r>
      <w:r w:rsidRPr="006D49C1">
        <w:rPr>
          <w:lang w:val="en-GB"/>
        </w:rPr>
        <w:fldChar w:fldCharType="end"/>
      </w:r>
      <w:bookmarkEnd w:id="51"/>
      <w:r w:rsidRPr="006D49C1">
        <w:rPr>
          <w:lang w:val="en-GB"/>
        </w:rPr>
        <w:t>. Women's educational level and average range of salary</w:t>
      </w:r>
      <w:bookmarkEnd w:id="52"/>
    </w:p>
    <w:p w:rsidR="003251EC" w:rsidRPr="006D49C1" w:rsidRDefault="00B47649" w:rsidP="00F7332F">
      <w:pPr>
        <w:keepNext/>
        <w:jc w:val="both"/>
        <w:rPr>
          <w:lang w:val="en-GB"/>
        </w:rPr>
      </w:pPr>
      <w:r w:rsidRPr="006D49C1">
        <w:rPr>
          <w:noProof/>
          <w:lang w:val="en-US"/>
        </w:rPr>
        <w:lastRenderedPageBreak/>
        <w:drawing>
          <wp:inline distT="0" distB="0" distL="0" distR="0" wp14:anchorId="16CD2D2F" wp14:editId="584B2B08">
            <wp:extent cx="5972175" cy="3676650"/>
            <wp:effectExtent l="0" t="0" r="952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71E8A" w:rsidRPr="006D49C1" w:rsidRDefault="003251EC" w:rsidP="00F7332F">
      <w:pPr>
        <w:pStyle w:val="Caption"/>
        <w:jc w:val="both"/>
        <w:rPr>
          <w:rFonts w:cstheme="minorHAnsi"/>
          <w:lang w:val="en-GB"/>
        </w:rPr>
      </w:pPr>
      <w:bookmarkStart w:id="53" w:name="_Ref404238913"/>
      <w:bookmarkStart w:id="54" w:name="_Toc404758734"/>
      <w:r w:rsidRPr="006D49C1">
        <w:rPr>
          <w:lang w:val="en-GB"/>
        </w:rPr>
        <w:t xml:space="preserve">Figure </w:t>
      </w:r>
      <w:r w:rsidRPr="006D49C1">
        <w:rPr>
          <w:lang w:val="en-GB"/>
        </w:rPr>
        <w:fldChar w:fldCharType="begin"/>
      </w:r>
      <w:r w:rsidRPr="006D49C1">
        <w:rPr>
          <w:lang w:val="en-GB"/>
        </w:rPr>
        <w:instrText xml:space="preserve"> SEQ Figure \* ARABIC </w:instrText>
      </w:r>
      <w:r w:rsidRPr="006D49C1">
        <w:rPr>
          <w:lang w:val="en-GB"/>
        </w:rPr>
        <w:fldChar w:fldCharType="separate"/>
      </w:r>
      <w:r w:rsidR="00D1111E">
        <w:rPr>
          <w:noProof/>
          <w:lang w:val="en-GB"/>
        </w:rPr>
        <w:t>5</w:t>
      </w:r>
      <w:r w:rsidRPr="006D49C1">
        <w:rPr>
          <w:lang w:val="en-GB"/>
        </w:rPr>
        <w:fldChar w:fldCharType="end"/>
      </w:r>
      <w:bookmarkEnd w:id="53"/>
      <w:r w:rsidRPr="006D49C1">
        <w:rPr>
          <w:lang w:val="en-GB"/>
        </w:rPr>
        <w:t>. Men's educational level and average range of salary</w:t>
      </w:r>
      <w:bookmarkEnd w:id="54"/>
    </w:p>
    <w:p w:rsidR="00B71E8A" w:rsidRPr="006D49C1" w:rsidRDefault="00B71E8A" w:rsidP="00F7332F">
      <w:pPr>
        <w:jc w:val="both"/>
        <w:rPr>
          <w:rFonts w:cstheme="minorHAnsi"/>
          <w:lang w:val="en-GB"/>
        </w:rPr>
      </w:pPr>
    </w:p>
    <w:p w:rsidR="005C76DB" w:rsidRDefault="00FE5C7B" w:rsidP="00F7332F">
      <w:pPr>
        <w:jc w:val="both"/>
        <w:rPr>
          <w:rFonts w:eastAsia="Times New Roman" w:cstheme="minorHAnsi"/>
          <w:color w:val="000000"/>
          <w:lang w:val="en-GB"/>
        </w:rPr>
      </w:pPr>
      <w:r>
        <w:rPr>
          <w:rFonts w:eastAsia="Times New Roman" w:cstheme="minorHAnsi"/>
          <w:color w:val="000000"/>
          <w:lang w:val="en-GB"/>
        </w:rPr>
        <w:t xml:space="preserve">The data </w:t>
      </w:r>
      <w:r w:rsidR="005C76DB">
        <w:rPr>
          <w:rFonts w:eastAsia="Times New Roman" w:cstheme="minorHAnsi"/>
          <w:color w:val="000000"/>
          <w:lang w:val="en-GB"/>
        </w:rPr>
        <w:t xml:space="preserve">on </w:t>
      </w:r>
      <w:r w:rsidR="00AD4884" w:rsidRPr="006D49C1">
        <w:rPr>
          <w:rFonts w:eastAsia="Times New Roman" w:cstheme="minorHAnsi"/>
          <w:color w:val="000000"/>
          <w:lang w:val="en-GB"/>
        </w:rPr>
        <w:t>e</w:t>
      </w:r>
      <w:r w:rsidR="005C76DB">
        <w:rPr>
          <w:rFonts w:eastAsia="Times New Roman" w:cstheme="minorHAnsi"/>
          <w:color w:val="000000"/>
          <w:lang w:val="en-GB"/>
        </w:rPr>
        <w:t>arnings of the majority of employed population’s spouses</w:t>
      </w:r>
      <w:r w:rsidR="00AD4884" w:rsidRPr="006D49C1">
        <w:rPr>
          <w:rFonts w:eastAsia="Times New Roman" w:cstheme="minorHAnsi"/>
          <w:color w:val="000000"/>
          <w:lang w:val="en-GB"/>
        </w:rPr>
        <w:t xml:space="preserve">/partners </w:t>
      </w:r>
      <w:r w:rsidR="005C76DB">
        <w:rPr>
          <w:rFonts w:eastAsia="Times New Roman" w:cstheme="minorHAnsi"/>
          <w:color w:val="000000"/>
          <w:lang w:val="en-GB"/>
        </w:rPr>
        <w:t xml:space="preserve">has indirectly supported the average earnings indicators in this study: </w:t>
      </w:r>
      <w:r w:rsidR="0026253E">
        <w:rPr>
          <w:rFonts w:eastAsia="Times New Roman" w:cstheme="minorHAnsi"/>
          <w:color w:val="000000"/>
          <w:lang w:val="en-GB"/>
        </w:rPr>
        <w:t>9%</w:t>
      </w:r>
      <w:r w:rsidR="00517048">
        <w:rPr>
          <w:rFonts w:eastAsia="Times New Roman" w:cstheme="minorHAnsi"/>
          <w:color w:val="000000"/>
          <w:lang w:val="en-GB"/>
        </w:rPr>
        <w:t xml:space="preserve"> of women [spouses/</w:t>
      </w:r>
      <w:r w:rsidR="00F7332F">
        <w:rPr>
          <w:rFonts w:eastAsia="Times New Roman" w:cstheme="minorHAnsi"/>
          <w:color w:val="000000"/>
          <w:lang w:val="en-GB"/>
        </w:rPr>
        <w:t>partners of</w:t>
      </w:r>
      <w:r w:rsidR="0026253E">
        <w:rPr>
          <w:rFonts w:eastAsia="Times New Roman" w:cstheme="minorHAnsi"/>
          <w:color w:val="000000"/>
          <w:lang w:val="en-GB"/>
        </w:rPr>
        <w:t xml:space="preserve"> employed man], the higherst percentage among the employed categores, has salary</w:t>
      </w:r>
      <w:r w:rsidR="00517048">
        <w:rPr>
          <w:rFonts w:eastAsia="Times New Roman" w:cstheme="minorHAnsi"/>
          <w:color w:val="000000"/>
          <w:lang w:val="en-GB"/>
        </w:rPr>
        <w:t xml:space="preserve"> within the range of 251-400 GEL, whears the salary of man [spouses/partners of </w:t>
      </w:r>
      <w:r w:rsidR="0026253E">
        <w:rPr>
          <w:rFonts w:eastAsia="Times New Roman" w:cstheme="minorHAnsi"/>
          <w:color w:val="000000"/>
          <w:lang w:val="en-GB"/>
        </w:rPr>
        <w:t xml:space="preserve">employed women] falls within the range of 251-400 GEL (7%) and 401-700 GEL (7%). </w:t>
      </w:r>
    </w:p>
    <w:p w:rsidR="00BC3ABC" w:rsidRPr="006D49C1" w:rsidRDefault="00BC3ABC" w:rsidP="00F7332F">
      <w:pPr>
        <w:jc w:val="both"/>
        <w:rPr>
          <w:rFonts w:eastAsia="Times New Roman" w:cstheme="minorHAnsi"/>
          <w:color w:val="000000"/>
          <w:lang w:val="en-GB"/>
        </w:rPr>
      </w:pPr>
      <w:r w:rsidRPr="006D49C1">
        <w:rPr>
          <w:rFonts w:eastAsia="Times New Roman" w:cstheme="minorHAnsi"/>
          <w:color w:val="000000"/>
          <w:lang w:val="en-GB"/>
        </w:rPr>
        <w:t xml:space="preserve">Out of those respondents who report to have a spouse without any paid job mostly are men (41%). </w:t>
      </w:r>
      <w:r w:rsidR="00AD4884">
        <w:rPr>
          <w:rFonts w:eastAsia="Times New Roman" w:cstheme="minorHAnsi"/>
          <w:color w:val="000000"/>
          <w:lang w:val="en-GB"/>
        </w:rPr>
        <w:t xml:space="preserve"> </w:t>
      </w:r>
      <w:r w:rsidRPr="006D49C1">
        <w:rPr>
          <w:rFonts w:eastAsia="Times New Roman" w:cstheme="minorHAnsi"/>
          <w:color w:val="000000"/>
          <w:lang w:val="en-GB"/>
        </w:rPr>
        <w:t>In contrary to male interviewees only 18% of women mentioned that their spouses do not work.</w:t>
      </w:r>
      <w:r w:rsidR="00AD4884">
        <w:rPr>
          <w:rFonts w:eastAsia="Times New Roman" w:cstheme="minorHAnsi"/>
          <w:color w:val="000000"/>
          <w:lang w:val="en-GB"/>
        </w:rPr>
        <w:t xml:space="preserve"> 39% of working women do not have spouse, although from working man only 26</w:t>
      </w:r>
      <w:r w:rsidR="00FE3A6E">
        <w:rPr>
          <w:rFonts w:eastAsia="Times New Roman" w:cstheme="minorHAnsi"/>
          <w:color w:val="000000"/>
          <w:lang w:val="en-GB"/>
        </w:rPr>
        <w:t>% report the</w:t>
      </w:r>
      <w:r w:rsidR="00EB7450">
        <w:rPr>
          <w:rFonts w:eastAsia="Times New Roman" w:cstheme="minorHAnsi"/>
          <w:color w:val="000000"/>
          <w:lang w:val="en-GB"/>
        </w:rPr>
        <w:t xml:space="preserve"> same, whereas 41% of man have the sposes that don’t work. This suggests several associations:  it can be</w:t>
      </w:r>
      <w:r w:rsidR="00FE3A6E">
        <w:rPr>
          <w:rFonts w:eastAsia="Times New Roman" w:cstheme="minorHAnsi"/>
          <w:color w:val="000000"/>
          <w:lang w:val="en-GB"/>
        </w:rPr>
        <w:t xml:space="preserve"> more difficult for women to combine the work or family care responsibiliti</w:t>
      </w:r>
      <w:r w:rsidR="00EB7450">
        <w:rPr>
          <w:rFonts w:eastAsia="Times New Roman" w:cstheme="minorHAnsi"/>
          <w:color w:val="000000"/>
          <w:lang w:val="en-GB"/>
        </w:rPr>
        <w:t>es, employers</w:t>
      </w:r>
      <w:r w:rsidR="00FE3A6E">
        <w:rPr>
          <w:rFonts w:eastAsia="Times New Roman" w:cstheme="minorHAnsi"/>
          <w:color w:val="000000"/>
          <w:lang w:val="en-GB"/>
        </w:rPr>
        <w:t xml:space="preserve"> </w:t>
      </w:r>
      <w:r w:rsidR="00EB7450">
        <w:rPr>
          <w:rFonts w:eastAsia="Times New Roman" w:cstheme="minorHAnsi"/>
          <w:color w:val="000000"/>
          <w:lang w:val="en-GB"/>
        </w:rPr>
        <w:t xml:space="preserve">might </w:t>
      </w:r>
      <w:r w:rsidR="00FE3A6E">
        <w:rPr>
          <w:rFonts w:eastAsia="Times New Roman" w:cstheme="minorHAnsi"/>
          <w:color w:val="000000"/>
          <w:lang w:val="en-GB"/>
        </w:rPr>
        <w:t>deliberately discriminate against married women</w:t>
      </w:r>
      <w:r w:rsidR="00EB7450">
        <w:rPr>
          <w:rFonts w:eastAsia="Times New Roman" w:cstheme="minorHAnsi"/>
          <w:color w:val="000000"/>
          <w:lang w:val="en-GB"/>
        </w:rPr>
        <w:t xml:space="preserve"> or women don’t follow with their carieers after mariage</w:t>
      </w:r>
      <w:r w:rsidR="00FE3A6E">
        <w:rPr>
          <w:rFonts w:eastAsia="Times New Roman" w:cstheme="minorHAnsi"/>
          <w:color w:val="000000"/>
          <w:lang w:val="en-GB"/>
        </w:rPr>
        <w:t>.</w:t>
      </w:r>
      <w:r w:rsidR="00EB7450">
        <w:rPr>
          <w:rFonts w:eastAsia="Times New Roman" w:cstheme="minorHAnsi"/>
          <w:color w:val="000000"/>
          <w:lang w:val="en-GB"/>
        </w:rPr>
        <w:t xml:space="preserve"> The study of social attituds (UNDP 2013) has demonstrated that women are responsibly for the vast majority of household-related tasks and female employment is not as encouraged as male employment according to social attitudes, so the combination of factors might be contributing to the observation that large part of working women don’t have spouse, while </w:t>
      </w:r>
      <w:r w:rsidR="005C76DB">
        <w:rPr>
          <w:rFonts w:eastAsia="Times New Roman" w:cstheme="minorHAnsi"/>
          <w:color w:val="000000"/>
          <w:lang w:val="en-GB"/>
        </w:rPr>
        <w:t>significant part of married women with working husbends do not have job</w:t>
      </w:r>
      <w:r w:rsidR="00EB7450">
        <w:rPr>
          <w:rFonts w:eastAsia="Times New Roman" w:cstheme="minorHAnsi"/>
          <w:color w:val="000000"/>
          <w:lang w:val="en-GB"/>
        </w:rPr>
        <w:t xml:space="preserve">. </w:t>
      </w:r>
      <w:r w:rsidR="00FE3A6E">
        <w:rPr>
          <w:rFonts w:eastAsia="Times New Roman" w:cstheme="minorHAnsi"/>
          <w:color w:val="000000"/>
          <w:lang w:val="en-GB"/>
        </w:rPr>
        <w:t xml:space="preserve">This is the subject of further research to draw the definite concusions. </w:t>
      </w:r>
      <w:r w:rsidR="00AD4884">
        <w:rPr>
          <w:rFonts w:eastAsia="Times New Roman" w:cstheme="minorHAnsi"/>
          <w:color w:val="000000"/>
          <w:lang w:val="en-GB"/>
        </w:rPr>
        <w:t xml:space="preserve"> </w:t>
      </w:r>
      <w:r w:rsidRPr="006D49C1">
        <w:rPr>
          <w:rFonts w:eastAsia="Times New Roman" w:cstheme="minorHAnsi"/>
          <w:color w:val="000000"/>
          <w:lang w:val="en-GB"/>
        </w:rPr>
        <w:t xml:space="preserve"> (See</w:t>
      </w:r>
      <w:r w:rsidR="00945A09" w:rsidRPr="006D49C1">
        <w:rPr>
          <w:rFonts w:eastAsia="Times New Roman" w:cstheme="minorHAnsi"/>
          <w:color w:val="000000"/>
          <w:lang w:val="en-GB"/>
        </w:rPr>
        <w:t xml:space="preserve"> </w:t>
      </w:r>
      <w:r w:rsidR="00945A09" w:rsidRPr="006D49C1">
        <w:rPr>
          <w:rFonts w:eastAsia="Times New Roman" w:cstheme="minorHAnsi"/>
          <w:color w:val="000000"/>
          <w:lang w:val="en-GB"/>
        </w:rPr>
        <w:fldChar w:fldCharType="begin"/>
      </w:r>
      <w:r w:rsidR="00945A09" w:rsidRPr="006D49C1">
        <w:rPr>
          <w:rFonts w:eastAsia="Times New Roman" w:cstheme="minorHAnsi"/>
          <w:color w:val="000000"/>
          <w:lang w:val="en-GB"/>
        </w:rPr>
        <w:instrText xml:space="preserve"> REF _Ref402240009 \h </w:instrText>
      </w:r>
      <w:r w:rsidR="00F7332F">
        <w:rPr>
          <w:rFonts w:eastAsia="Times New Roman" w:cstheme="minorHAnsi"/>
          <w:color w:val="000000"/>
          <w:lang w:val="en-GB"/>
        </w:rPr>
        <w:instrText xml:space="preserve"> \* MERGEFORMAT </w:instrText>
      </w:r>
      <w:r w:rsidR="00945A09" w:rsidRPr="006D49C1">
        <w:rPr>
          <w:rFonts w:eastAsia="Times New Roman" w:cstheme="minorHAnsi"/>
          <w:color w:val="000000"/>
          <w:lang w:val="en-GB"/>
        </w:rPr>
      </w:r>
      <w:r w:rsidR="00945A09" w:rsidRPr="006D49C1">
        <w:rPr>
          <w:rFonts w:eastAsia="Times New Roman" w:cstheme="minorHAnsi"/>
          <w:color w:val="000000"/>
          <w:lang w:val="en-GB"/>
        </w:rPr>
        <w:fldChar w:fldCharType="separate"/>
      </w:r>
      <w:r w:rsidR="00D1111E" w:rsidRPr="006D49C1">
        <w:rPr>
          <w:lang w:val="en-GB"/>
        </w:rPr>
        <w:t xml:space="preserve">Table </w:t>
      </w:r>
      <w:r w:rsidR="00D1111E">
        <w:rPr>
          <w:noProof/>
          <w:lang w:val="en-GB"/>
        </w:rPr>
        <w:t>4</w:t>
      </w:r>
      <w:r w:rsidR="00945A09" w:rsidRPr="006D49C1">
        <w:rPr>
          <w:rFonts w:eastAsia="Times New Roman" w:cstheme="minorHAnsi"/>
          <w:color w:val="000000"/>
          <w:lang w:val="en-GB"/>
        </w:rPr>
        <w:fldChar w:fldCharType="end"/>
      </w:r>
      <w:r w:rsidRPr="006D49C1">
        <w:rPr>
          <w:rFonts w:eastAsia="Times New Roman" w:cstheme="minorHAnsi"/>
          <w:color w:val="000000"/>
          <w:lang w:val="en-GB"/>
        </w:rPr>
        <w:t>)</w:t>
      </w:r>
    </w:p>
    <w:tbl>
      <w:tblPr>
        <w:tblStyle w:val="TableGrid"/>
        <w:tblW w:w="4859" w:type="pct"/>
        <w:tblInd w:w="-601" w:type="dxa"/>
        <w:tblLook w:val="04A0" w:firstRow="1" w:lastRow="0" w:firstColumn="1" w:lastColumn="0" w:noHBand="0" w:noVBand="1"/>
      </w:tblPr>
      <w:tblGrid>
        <w:gridCol w:w="259"/>
        <w:gridCol w:w="5325"/>
        <w:gridCol w:w="1999"/>
        <w:gridCol w:w="1723"/>
      </w:tblGrid>
      <w:tr w:rsidR="00BC3ABC" w:rsidRPr="006D49C1" w:rsidTr="00BC3ABC">
        <w:trPr>
          <w:gridAfter w:val="1"/>
          <w:wAfter w:w="926" w:type="pct"/>
          <w:trHeight w:val="64"/>
        </w:trPr>
        <w:tc>
          <w:tcPr>
            <w:tcW w:w="139" w:type="pct"/>
            <w:vMerge w:val="restart"/>
            <w:tcBorders>
              <w:top w:val="nil"/>
              <w:left w:val="nil"/>
              <w:right w:val="nil"/>
            </w:tcBorders>
            <w:hideMark/>
          </w:tcPr>
          <w:p w:rsidR="00BC3ABC" w:rsidRPr="006D49C1" w:rsidRDefault="00BC3ABC" w:rsidP="00F7332F">
            <w:pPr>
              <w:jc w:val="both"/>
              <w:rPr>
                <w:rFonts w:ascii="Arial" w:eastAsia="Times New Roman" w:hAnsi="Arial" w:cs="Arial"/>
                <w:color w:val="000000"/>
                <w:sz w:val="16"/>
                <w:szCs w:val="16"/>
                <w:lang w:val="en-GB"/>
              </w:rPr>
            </w:pPr>
          </w:p>
        </w:tc>
        <w:tc>
          <w:tcPr>
            <w:tcW w:w="3935" w:type="pct"/>
            <w:gridSpan w:val="2"/>
            <w:tcBorders>
              <w:top w:val="nil"/>
              <w:left w:val="nil"/>
              <w:bottom w:val="single" w:sz="2" w:space="0" w:color="auto"/>
              <w:right w:val="nil"/>
            </w:tcBorders>
          </w:tcPr>
          <w:p w:rsidR="00BC3ABC" w:rsidRPr="006D49C1" w:rsidRDefault="00BC3ABC" w:rsidP="00F7332F">
            <w:pPr>
              <w:jc w:val="both"/>
              <w:rPr>
                <w:rFonts w:ascii="Arial" w:eastAsia="Times New Roman" w:hAnsi="Arial" w:cs="Arial"/>
                <w:color w:val="000000"/>
                <w:sz w:val="16"/>
                <w:szCs w:val="16"/>
                <w:lang w:val="en-GB"/>
              </w:rPr>
            </w:pPr>
          </w:p>
        </w:tc>
      </w:tr>
      <w:tr w:rsidR="00BC3ABC" w:rsidRPr="006D49C1" w:rsidTr="00BC3ABC">
        <w:trPr>
          <w:trHeight w:val="240"/>
        </w:trPr>
        <w:tc>
          <w:tcPr>
            <w:tcW w:w="139" w:type="pct"/>
            <w:vMerge/>
            <w:tcBorders>
              <w:top w:val="nil"/>
              <w:left w:val="nil"/>
              <w:righ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p>
        </w:tc>
        <w:tc>
          <w:tcPr>
            <w:tcW w:w="2861" w:type="pct"/>
            <w:vMerge w:val="restart"/>
            <w:tcBorders>
              <w:top w:val="single" w:sz="2" w:space="0" w:color="auto"/>
              <w:left w:val="single" w:sz="2" w:space="0" w:color="auto"/>
            </w:tcBorders>
            <w:vAlign w:val="center"/>
          </w:tcPr>
          <w:p w:rsidR="00BC3ABC" w:rsidRPr="006D49C1" w:rsidRDefault="00945A09" w:rsidP="00F7332F">
            <w:pPr>
              <w:jc w:val="both"/>
              <w:rPr>
                <w:rFonts w:ascii="Arial" w:eastAsia="Times New Roman" w:hAnsi="Arial" w:cs="Arial"/>
                <w:color w:val="000000"/>
                <w:sz w:val="16"/>
                <w:szCs w:val="16"/>
                <w:lang w:val="en-GB"/>
              </w:rPr>
            </w:pPr>
            <w:r w:rsidRPr="006D49C1">
              <w:rPr>
                <w:rFonts w:eastAsia="Times New Roman" w:cs="Arial"/>
                <w:b/>
                <w:color w:val="000000"/>
                <w:szCs w:val="24"/>
                <w:lang w:val="en-GB"/>
              </w:rPr>
              <w:t>Spouse</w:t>
            </w:r>
            <w:r w:rsidR="00517048">
              <w:rPr>
                <w:rFonts w:eastAsia="Times New Roman" w:cs="Arial"/>
                <w:b/>
                <w:color w:val="000000"/>
                <w:szCs w:val="24"/>
                <w:lang w:val="en-GB"/>
              </w:rPr>
              <w:t>/partenr</w:t>
            </w:r>
            <w:r w:rsidRPr="006D49C1">
              <w:rPr>
                <w:rFonts w:eastAsia="Times New Roman" w:cs="Arial"/>
                <w:b/>
                <w:color w:val="000000"/>
                <w:szCs w:val="24"/>
                <w:lang w:val="en-GB"/>
              </w:rPr>
              <w:t>’s Average Salary Distribution</w:t>
            </w:r>
          </w:p>
        </w:tc>
        <w:tc>
          <w:tcPr>
            <w:tcW w:w="2000" w:type="pct"/>
            <w:gridSpan w:val="2"/>
            <w:tcBorders>
              <w:righ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Gender</w:t>
            </w:r>
          </w:p>
        </w:tc>
      </w:tr>
      <w:tr w:rsidR="00BC3ABC" w:rsidRPr="006D49C1" w:rsidTr="00BC3ABC">
        <w:trPr>
          <w:trHeight w:val="240"/>
        </w:trPr>
        <w:tc>
          <w:tcPr>
            <w:tcW w:w="139" w:type="pct"/>
            <w:vMerge/>
            <w:tcBorders>
              <w:top w:val="nil"/>
              <w:left w:val="nil"/>
              <w:righ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p>
        </w:tc>
        <w:tc>
          <w:tcPr>
            <w:tcW w:w="2861" w:type="pct"/>
            <w:vMerge/>
            <w:tcBorders>
              <w:left w:val="single" w:sz="2" w:space="0" w:color="auto"/>
            </w:tcBorders>
          </w:tcPr>
          <w:p w:rsidR="00BC3ABC" w:rsidRPr="006D49C1" w:rsidRDefault="00BC3ABC" w:rsidP="00F7332F">
            <w:pPr>
              <w:jc w:val="both"/>
              <w:rPr>
                <w:rFonts w:ascii="Arial" w:eastAsia="Times New Roman" w:hAnsi="Arial" w:cs="Arial"/>
                <w:color w:val="000000"/>
                <w:sz w:val="16"/>
                <w:szCs w:val="16"/>
                <w:lang w:val="en-GB"/>
              </w:rPr>
            </w:pPr>
          </w:p>
        </w:tc>
        <w:tc>
          <w:tcPr>
            <w:tcW w:w="1074" w:type="pct"/>
            <w:vAlign w:val="center"/>
            <w:hideMark/>
          </w:tcPr>
          <w:p w:rsidR="00BC3ABC" w:rsidRPr="006D49C1" w:rsidRDefault="0026253E"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F</w:t>
            </w:r>
            <w:r w:rsidR="00BC3ABC" w:rsidRPr="006D49C1">
              <w:rPr>
                <w:rFonts w:ascii="Arial" w:eastAsia="Times New Roman" w:hAnsi="Arial" w:cs="Arial"/>
                <w:color w:val="000000"/>
                <w:sz w:val="16"/>
                <w:szCs w:val="16"/>
                <w:lang w:val="en-GB"/>
              </w:rPr>
              <w:t>emale</w:t>
            </w:r>
          </w:p>
        </w:tc>
        <w:tc>
          <w:tcPr>
            <w:tcW w:w="926" w:type="pct"/>
            <w:tcBorders>
              <w:right w:val="single" w:sz="2" w:space="0" w:color="auto"/>
            </w:tcBorders>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Male</w:t>
            </w:r>
          </w:p>
        </w:tc>
      </w:tr>
      <w:tr w:rsidR="00BC3ABC" w:rsidRPr="006D49C1" w:rsidTr="00BC3ABC">
        <w:trPr>
          <w:trHeight w:val="240"/>
        </w:trPr>
        <w:tc>
          <w:tcPr>
            <w:tcW w:w="139" w:type="pct"/>
            <w:vMerge/>
            <w:tcBorders>
              <w:top w:val="nil"/>
              <w:left w:val="nil"/>
              <w:righ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p>
        </w:tc>
        <w:tc>
          <w:tcPr>
            <w:tcW w:w="2861" w:type="pct"/>
            <w:tcBorders>
              <w:lef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I don't have a spouse</w:t>
            </w:r>
          </w:p>
        </w:tc>
        <w:tc>
          <w:tcPr>
            <w:tcW w:w="1074" w:type="pct"/>
            <w:noWrap/>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39%</w:t>
            </w:r>
          </w:p>
        </w:tc>
        <w:tc>
          <w:tcPr>
            <w:tcW w:w="926" w:type="pct"/>
            <w:tcBorders>
              <w:right w:val="single" w:sz="2" w:space="0" w:color="auto"/>
            </w:tcBorders>
            <w:noWrap/>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26%</w:t>
            </w:r>
          </w:p>
        </w:tc>
      </w:tr>
      <w:tr w:rsidR="00BC3ABC" w:rsidRPr="006D49C1" w:rsidTr="00BC3ABC">
        <w:trPr>
          <w:trHeight w:val="225"/>
        </w:trPr>
        <w:tc>
          <w:tcPr>
            <w:tcW w:w="139" w:type="pct"/>
            <w:vMerge/>
            <w:tcBorders>
              <w:top w:val="nil"/>
              <w:left w:val="nil"/>
              <w:righ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p>
        </w:tc>
        <w:tc>
          <w:tcPr>
            <w:tcW w:w="2861" w:type="pct"/>
            <w:tcBorders>
              <w:lef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 xml:space="preserve"> He/she doesn't work</w:t>
            </w:r>
          </w:p>
        </w:tc>
        <w:tc>
          <w:tcPr>
            <w:tcW w:w="1074" w:type="pct"/>
            <w:noWrap/>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18%</w:t>
            </w:r>
          </w:p>
        </w:tc>
        <w:tc>
          <w:tcPr>
            <w:tcW w:w="926" w:type="pct"/>
            <w:tcBorders>
              <w:right w:val="single" w:sz="2" w:space="0" w:color="auto"/>
            </w:tcBorders>
            <w:noWrap/>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41%</w:t>
            </w:r>
          </w:p>
        </w:tc>
      </w:tr>
      <w:tr w:rsidR="00BC3ABC" w:rsidRPr="006D49C1" w:rsidTr="00BC3ABC">
        <w:trPr>
          <w:trHeight w:val="225"/>
        </w:trPr>
        <w:tc>
          <w:tcPr>
            <w:tcW w:w="139" w:type="pct"/>
            <w:vMerge/>
            <w:tcBorders>
              <w:top w:val="nil"/>
              <w:left w:val="nil"/>
              <w:righ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p>
        </w:tc>
        <w:tc>
          <w:tcPr>
            <w:tcW w:w="2861" w:type="pct"/>
            <w:tcBorders>
              <w:lef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 xml:space="preserve"> on daily basis</w:t>
            </w:r>
          </w:p>
        </w:tc>
        <w:tc>
          <w:tcPr>
            <w:tcW w:w="1074" w:type="pct"/>
            <w:noWrap/>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6%</w:t>
            </w:r>
          </w:p>
        </w:tc>
        <w:tc>
          <w:tcPr>
            <w:tcW w:w="926" w:type="pct"/>
            <w:noWrap/>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3%</w:t>
            </w:r>
          </w:p>
        </w:tc>
      </w:tr>
      <w:tr w:rsidR="00BC3ABC" w:rsidRPr="006D49C1" w:rsidTr="00BC3ABC">
        <w:trPr>
          <w:trHeight w:val="225"/>
        </w:trPr>
        <w:tc>
          <w:tcPr>
            <w:tcW w:w="139" w:type="pct"/>
            <w:vMerge/>
            <w:tcBorders>
              <w:top w:val="nil"/>
              <w:left w:val="nil"/>
              <w:righ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p>
        </w:tc>
        <w:tc>
          <w:tcPr>
            <w:tcW w:w="2861" w:type="pct"/>
            <w:tcBorders>
              <w:lef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 xml:space="preserve"> Retired</w:t>
            </w:r>
          </w:p>
        </w:tc>
        <w:tc>
          <w:tcPr>
            <w:tcW w:w="1074" w:type="pct"/>
            <w:noWrap/>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3%</w:t>
            </w:r>
          </w:p>
        </w:tc>
        <w:tc>
          <w:tcPr>
            <w:tcW w:w="926" w:type="pct"/>
            <w:noWrap/>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3%</w:t>
            </w:r>
          </w:p>
        </w:tc>
      </w:tr>
      <w:tr w:rsidR="00BC3ABC" w:rsidRPr="006D49C1" w:rsidTr="00BC3ABC">
        <w:trPr>
          <w:trHeight w:val="225"/>
        </w:trPr>
        <w:tc>
          <w:tcPr>
            <w:tcW w:w="139" w:type="pct"/>
            <w:vMerge/>
            <w:tcBorders>
              <w:top w:val="nil"/>
              <w:left w:val="nil"/>
              <w:righ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p>
        </w:tc>
        <w:tc>
          <w:tcPr>
            <w:tcW w:w="2861" w:type="pct"/>
            <w:tcBorders>
              <w:lef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 xml:space="preserve"> I don't know</w:t>
            </w:r>
          </w:p>
        </w:tc>
        <w:tc>
          <w:tcPr>
            <w:tcW w:w="1074" w:type="pct"/>
            <w:noWrap/>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3%</w:t>
            </w:r>
          </w:p>
        </w:tc>
        <w:tc>
          <w:tcPr>
            <w:tcW w:w="926" w:type="pct"/>
            <w:noWrap/>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1%</w:t>
            </w:r>
          </w:p>
        </w:tc>
      </w:tr>
      <w:tr w:rsidR="00BC3ABC" w:rsidRPr="006D49C1" w:rsidTr="00BC3ABC">
        <w:trPr>
          <w:trHeight w:val="225"/>
        </w:trPr>
        <w:tc>
          <w:tcPr>
            <w:tcW w:w="139" w:type="pct"/>
            <w:vMerge/>
            <w:tcBorders>
              <w:top w:val="nil"/>
              <w:left w:val="nil"/>
              <w:righ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p>
        </w:tc>
        <w:tc>
          <w:tcPr>
            <w:tcW w:w="2861" w:type="pct"/>
            <w:tcBorders>
              <w:lef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 xml:space="preserve"> up to 130 GEL</w:t>
            </w:r>
          </w:p>
        </w:tc>
        <w:tc>
          <w:tcPr>
            <w:tcW w:w="1074" w:type="pct"/>
            <w:noWrap/>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0%</w:t>
            </w:r>
          </w:p>
        </w:tc>
        <w:tc>
          <w:tcPr>
            <w:tcW w:w="926" w:type="pct"/>
            <w:noWrap/>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1%</w:t>
            </w:r>
          </w:p>
        </w:tc>
      </w:tr>
      <w:tr w:rsidR="00BC3ABC" w:rsidRPr="006D49C1" w:rsidTr="00BC3ABC">
        <w:trPr>
          <w:trHeight w:val="225"/>
        </w:trPr>
        <w:tc>
          <w:tcPr>
            <w:tcW w:w="139" w:type="pct"/>
            <w:vMerge/>
            <w:tcBorders>
              <w:top w:val="nil"/>
              <w:left w:val="nil"/>
              <w:righ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p>
        </w:tc>
        <w:tc>
          <w:tcPr>
            <w:tcW w:w="2861" w:type="pct"/>
            <w:tcBorders>
              <w:lef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 xml:space="preserve"> 130-250 GEL</w:t>
            </w:r>
          </w:p>
        </w:tc>
        <w:tc>
          <w:tcPr>
            <w:tcW w:w="1074" w:type="pct"/>
            <w:noWrap/>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3%</w:t>
            </w:r>
          </w:p>
        </w:tc>
        <w:tc>
          <w:tcPr>
            <w:tcW w:w="926" w:type="pct"/>
            <w:noWrap/>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3%</w:t>
            </w:r>
          </w:p>
        </w:tc>
      </w:tr>
      <w:tr w:rsidR="00BC3ABC" w:rsidRPr="006D49C1" w:rsidTr="00BC3ABC">
        <w:trPr>
          <w:trHeight w:val="225"/>
        </w:trPr>
        <w:tc>
          <w:tcPr>
            <w:tcW w:w="139" w:type="pct"/>
            <w:vMerge/>
            <w:tcBorders>
              <w:top w:val="nil"/>
              <w:left w:val="nil"/>
              <w:righ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p>
        </w:tc>
        <w:tc>
          <w:tcPr>
            <w:tcW w:w="2861" w:type="pct"/>
            <w:tcBorders>
              <w:lef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 xml:space="preserve"> 251-400 GEL</w:t>
            </w:r>
          </w:p>
        </w:tc>
        <w:tc>
          <w:tcPr>
            <w:tcW w:w="1074" w:type="pct"/>
            <w:noWrap/>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4%</w:t>
            </w:r>
          </w:p>
        </w:tc>
        <w:tc>
          <w:tcPr>
            <w:tcW w:w="926" w:type="pct"/>
            <w:noWrap/>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9%</w:t>
            </w:r>
          </w:p>
        </w:tc>
      </w:tr>
      <w:tr w:rsidR="00BC3ABC" w:rsidRPr="006D49C1" w:rsidTr="00BC3ABC">
        <w:trPr>
          <w:trHeight w:val="225"/>
        </w:trPr>
        <w:tc>
          <w:tcPr>
            <w:tcW w:w="139" w:type="pct"/>
            <w:vMerge/>
            <w:tcBorders>
              <w:top w:val="nil"/>
              <w:left w:val="nil"/>
              <w:righ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p>
        </w:tc>
        <w:tc>
          <w:tcPr>
            <w:tcW w:w="2861" w:type="pct"/>
            <w:tcBorders>
              <w:lef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 xml:space="preserve"> 401-700 GEL</w:t>
            </w:r>
          </w:p>
        </w:tc>
        <w:tc>
          <w:tcPr>
            <w:tcW w:w="1074" w:type="pct"/>
            <w:noWrap/>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7%</w:t>
            </w:r>
          </w:p>
        </w:tc>
        <w:tc>
          <w:tcPr>
            <w:tcW w:w="926" w:type="pct"/>
            <w:noWrap/>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5%</w:t>
            </w:r>
          </w:p>
        </w:tc>
      </w:tr>
      <w:tr w:rsidR="00BC3ABC" w:rsidRPr="006D49C1" w:rsidTr="00BC3ABC">
        <w:trPr>
          <w:trHeight w:val="225"/>
        </w:trPr>
        <w:tc>
          <w:tcPr>
            <w:tcW w:w="139" w:type="pct"/>
            <w:vMerge/>
            <w:tcBorders>
              <w:top w:val="nil"/>
              <w:left w:val="nil"/>
              <w:righ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p>
        </w:tc>
        <w:tc>
          <w:tcPr>
            <w:tcW w:w="2861" w:type="pct"/>
            <w:tcBorders>
              <w:lef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 xml:space="preserve"> 701-1000 GEL</w:t>
            </w:r>
          </w:p>
        </w:tc>
        <w:tc>
          <w:tcPr>
            <w:tcW w:w="1074" w:type="pct"/>
            <w:noWrap/>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7%</w:t>
            </w:r>
          </w:p>
        </w:tc>
        <w:tc>
          <w:tcPr>
            <w:tcW w:w="926" w:type="pct"/>
            <w:noWrap/>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4%</w:t>
            </w:r>
          </w:p>
        </w:tc>
      </w:tr>
      <w:tr w:rsidR="00BC3ABC" w:rsidRPr="006D49C1" w:rsidTr="00BC3ABC">
        <w:trPr>
          <w:trHeight w:val="225"/>
        </w:trPr>
        <w:tc>
          <w:tcPr>
            <w:tcW w:w="139" w:type="pct"/>
            <w:vMerge/>
            <w:tcBorders>
              <w:top w:val="nil"/>
              <w:left w:val="nil"/>
              <w:righ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p>
        </w:tc>
        <w:tc>
          <w:tcPr>
            <w:tcW w:w="2861" w:type="pct"/>
            <w:tcBorders>
              <w:lef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 xml:space="preserve"> 1001-1300 GEL</w:t>
            </w:r>
          </w:p>
        </w:tc>
        <w:tc>
          <w:tcPr>
            <w:tcW w:w="1074" w:type="pct"/>
            <w:noWrap/>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1%</w:t>
            </w:r>
          </w:p>
        </w:tc>
        <w:tc>
          <w:tcPr>
            <w:tcW w:w="926" w:type="pct"/>
            <w:noWrap/>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2%</w:t>
            </w:r>
          </w:p>
        </w:tc>
      </w:tr>
      <w:tr w:rsidR="00BC3ABC" w:rsidRPr="006D49C1" w:rsidTr="00BC3ABC">
        <w:trPr>
          <w:trHeight w:val="225"/>
        </w:trPr>
        <w:tc>
          <w:tcPr>
            <w:tcW w:w="139" w:type="pct"/>
            <w:vMerge/>
            <w:tcBorders>
              <w:top w:val="nil"/>
              <w:left w:val="nil"/>
              <w:righ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p>
        </w:tc>
        <w:tc>
          <w:tcPr>
            <w:tcW w:w="2861" w:type="pct"/>
            <w:tcBorders>
              <w:lef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 xml:space="preserve"> 1301-2000 GEL</w:t>
            </w:r>
          </w:p>
        </w:tc>
        <w:tc>
          <w:tcPr>
            <w:tcW w:w="1074" w:type="pct"/>
            <w:noWrap/>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3%</w:t>
            </w:r>
          </w:p>
        </w:tc>
        <w:tc>
          <w:tcPr>
            <w:tcW w:w="926" w:type="pct"/>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0%</w:t>
            </w:r>
          </w:p>
        </w:tc>
      </w:tr>
      <w:tr w:rsidR="00BC3ABC" w:rsidRPr="006D49C1" w:rsidTr="00BC3ABC">
        <w:trPr>
          <w:trHeight w:val="225"/>
        </w:trPr>
        <w:tc>
          <w:tcPr>
            <w:tcW w:w="139" w:type="pct"/>
            <w:vMerge/>
            <w:tcBorders>
              <w:top w:val="nil"/>
              <w:left w:val="nil"/>
              <w:righ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p>
        </w:tc>
        <w:tc>
          <w:tcPr>
            <w:tcW w:w="2861" w:type="pct"/>
            <w:tcBorders>
              <w:lef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 xml:space="preserve"> more than 2000 GEL</w:t>
            </w:r>
          </w:p>
        </w:tc>
        <w:tc>
          <w:tcPr>
            <w:tcW w:w="1074" w:type="pct"/>
            <w:noWrap/>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0%</w:t>
            </w:r>
          </w:p>
        </w:tc>
        <w:tc>
          <w:tcPr>
            <w:tcW w:w="926" w:type="pct"/>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0%</w:t>
            </w:r>
          </w:p>
        </w:tc>
      </w:tr>
      <w:tr w:rsidR="00BC3ABC" w:rsidRPr="006D49C1" w:rsidTr="00BC3ABC">
        <w:trPr>
          <w:trHeight w:val="225"/>
        </w:trPr>
        <w:tc>
          <w:tcPr>
            <w:tcW w:w="139" w:type="pct"/>
            <w:vMerge/>
            <w:tcBorders>
              <w:top w:val="nil"/>
              <w:left w:val="nil"/>
              <w:righ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p>
        </w:tc>
        <w:tc>
          <w:tcPr>
            <w:tcW w:w="2861" w:type="pct"/>
            <w:tcBorders>
              <w:lef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 xml:space="preserve"> difficult to answer</w:t>
            </w:r>
          </w:p>
        </w:tc>
        <w:tc>
          <w:tcPr>
            <w:tcW w:w="1074" w:type="pct"/>
            <w:noWrap/>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0%</w:t>
            </w:r>
          </w:p>
        </w:tc>
        <w:tc>
          <w:tcPr>
            <w:tcW w:w="926" w:type="pct"/>
            <w:noWrap/>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0%</w:t>
            </w:r>
          </w:p>
        </w:tc>
      </w:tr>
      <w:tr w:rsidR="00BC3ABC" w:rsidRPr="006D49C1" w:rsidTr="00BC3ABC">
        <w:trPr>
          <w:trHeight w:val="225"/>
        </w:trPr>
        <w:tc>
          <w:tcPr>
            <w:tcW w:w="139" w:type="pct"/>
            <w:vMerge/>
            <w:tcBorders>
              <w:top w:val="nil"/>
              <w:left w:val="nil"/>
              <w:bottom w:val="nil"/>
              <w:righ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p>
        </w:tc>
        <w:tc>
          <w:tcPr>
            <w:tcW w:w="2861" w:type="pct"/>
            <w:tcBorders>
              <w:left w:val="single" w:sz="2" w:space="0" w:color="auto"/>
            </w:tcBorders>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 xml:space="preserve"> refuse to answer</w:t>
            </w:r>
          </w:p>
        </w:tc>
        <w:tc>
          <w:tcPr>
            <w:tcW w:w="1074" w:type="pct"/>
            <w:noWrap/>
            <w:vAlign w:val="center"/>
            <w:hideMark/>
          </w:tcPr>
          <w:p w:rsidR="00BC3ABC" w:rsidRPr="006D49C1" w:rsidRDefault="00BC3ABC"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3%</w:t>
            </w:r>
          </w:p>
        </w:tc>
        <w:tc>
          <w:tcPr>
            <w:tcW w:w="926" w:type="pct"/>
            <w:noWrap/>
            <w:vAlign w:val="center"/>
            <w:hideMark/>
          </w:tcPr>
          <w:p w:rsidR="00BC3ABC" w:rsidRPr="006D49C1" w:rsidRDefault="00BC3ABC" w:rsidP="00F7332F">
            <w:pPr>
              <w:keepNext/>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1%</w:t>
            </w:r>
          </w:p>
        </w:tc>
      </w:tr>
    </w:tbl>
    <w:p w:rsidR="00BC3ABC" w:rsidRPr="006D49C1" w:rsidRDefault="00945A09" w:rsidP="00F7332F">
      <w:pPr>
        <w:pStyle w:val="Caption"/>
        <w:jc w:val="both"/>
        <w:rPr>
          <w:szCs w:val="24"/>
          <w:lang w:val="en-GB"/>
        </w:rPr>
      </w:pPr>
      <w:bookmarkStart w:id="55" w:name="_Ref402240009"/>
      <w:bookmarkStart w:id="56" w:name="_Toc404758702"/>
      <w:r w:rsidRPr="006D49C1">
        <w:rPr>
          <w:lang w:val="en-GB"/>
        </w:rPr>
        <w:t xml:space="preserve">Table </w:t>
      </w:r>
      <w:r w:rsidRPr="006D49C1">
        <w:rPr>
          <w:lang w:val="en-GB"/>
        </w:rPr>
        <w:fldChar w:fldCharType="begin"/>
      </w:r>
      <w:r w:rsidRPr="006D49C1">
        <w:rPr>
          <w:lang w:val="en-GB"/>
        </w:rPr>
        <w:instrText xml:space="preserve"> SEQ Table \* ARABIC </w:instrText>
      </w:r>
      <w:r w:rsidRPr="006D49C1">
        <w:rPr>
          <w:lang w:val="en-GB"/>
        </w:rPr>
        <w:fldChar w:fldCharType="separate"/>
      </w:r>
      <w:r w:rsidR="00D1111E">
        <w:rPr>
          <w:noProof/>
          <w:lang w:val="en-GB"/>
        </w:rPr>
        <w:t>4</w:t>
      </w:r>
      <w:r w:rsidRPr="006D49C1">
        <w:rPr>
          <w:lang w:val="en-GB"/>
        </w:rPr>
        <w:fldChar w:fldCharType="end"/>
      </w:r>
      <w:bookmarkEnd w:id="55"/>
      <w:r w:rsidRPr="006D49C1">
        <w:rPr>
          <w:lang w:val="en-GB"/>
        </w:rPr>
        <w:t>. What is the average range of your spouse's salary (net)?</w:t>
      </w:r>
      <w:bookmarkEnd w:id="56"/>
    </w:p>
    <w:p w:rsidR="008821A0" w:rsidRDefault="008821A0" w:rsidP="00F7332F">
      <w:pPr>
        <w:pStyle w:val="Heading3"/>
        <w:jc w:val="both"/>
      </w:pPr>
      <w:bookmarkStart w:id="57" w:name="_Toc404758679"/>
    </w:p>
    <w:bookmarkEnd w:id="57"/>
    <w:p w:rsidR="008D027F" w:rsidRDefault="00E21EC3" w:rsidP="00F7332F">
      <w:pPr>
        <w:pStyle w:val="Heading3"/>
        <w:jc w:val="both"/>
        <w:rPr>
          <w:rFonts w:eastAsia="Times New Roman"/>
          <w:b w:val="0"/>
          <w:bCs w:val="0"/>
          <w:color w:val="000000"/>
          <w:sz w:val="22"/>
          <w:szCs w:val="22"/>
        </w:rPr>
      </w:pPr>
      <w:r w:rsidRPr="00E21EC3">
        <w:rPr>
          <w:rFonts w:eastAsia="Times New Roman"/>
          <w:b w:val="0"/>
          <w:bCs w:val="0"/>
          <w:color w:val="000000"/>
          <w:sz w:val="22"/>
          <w:szCs w:val="22"/>
        </w:rPr>
        <w:t>In terms of validity and stability of the contract</w:t>
      </w:r>
      <w:r>
        <w:rPr>
          <w:rFonts w:eastAsia="Times New Roman"/>
          <w:b w:val="0"/>
          <w:bCs w:val="0"/>
          <w:color w:val="000000"/>
          <w:sz w:val="22"/>
          <w:szCs w:val="22"/>
        </w:rPr>
        <w:t xml:space="preserve"> no considerable gender-related differences were discouvered, however, there is the gender disparity in full and part-time work.</w:t>
      </w:r>
      <w:r w:rsidRPr="00E21EC3">
        <w:rPr>
          <w:rFonts w:eastAsia="Times New Roman"/>
          <w:b w:val="0"/>
          <w:bCs w:val="0"/>
          <w:color w:val="000000"/>
          <w:sz w:val="22"/>
          <w:szCs w:val="22"/>
        </w:rPr>
        <w:t xml:space="preserve"> </w:t>
      </w:r>
      <w:r w:rsidR="008D027F" w:rsidRPr="008821A0">
        <w:rPr>
          <w:rFonts w:eastAsia="Times New Roman"/>
          <w:b w:val="0"/>
          <w:bCs w:val="0"/>
          <w:color w:val="000000"/>
          <w:sz w:val="22"/>
          <w:szCs w:val="22"/>
        </w:rPr>
        <w:t>On average, 13% of employees have more than one employer and 27% of all employees do not obtain the valid contract with the employer</w:t>
      </w:r>
      <w:r w:rsidR="00116989" w:rsidRPr="008821A0">
        <w:rPr>
          <w:rFonts w:eastAsia="Times New Roman"/>
          <w:b w:val="0"/>
          <w:bCs w:val="0"/>
          <w:color w:val="000000"/>
          <w:sz w:val="22"/>
          <w:szCs w:val="22"/>
        </w:rPr>
        <w:t xml:space="preserve"> (see also </w:t>
      </w:r>
      <w:r w:rsidR="00116989" w:rsidRPr="008821A0">
        <w:rPr>
          <w:rFonts w:eastAsia="Times New Roman"/>
          <w:b w:val="0"/>
          <w:bCs w:val="0"/>
          <w:color w:val="000000"/>
          <w:sz w:val="22"/>
          <w:szCs w:val="22"/>
        </w:rPr>
        <w:fldChar w:fldCharType="begin"/>
      </w:r>
      <w:r w:rsidR="00116989" w:rsidRPr="008821A0">
        <w:rPr>
          <w:rFonts w:eastAsia="Times New Roman"/>
          <w:b w:val="0"/>
          <w:bCs w:val="0"/>
          <w:color w:val="000000"/>
          <w:sz w:val="22"/>
          <w:szCs w:val="22"/>
        </w:rPr>
        <w:instrText xml:space="preserve"> REF _Ref404680144 \h </w:instrText>
      </w:r>
      <w:r w:rsidR="008821A0">
        <w:rPr>
          <w:rFonts w:eastAsia="Times New Roman"/>
          <w:b w:val="0"/>
          <w:bCs w:val="0"/>
          <w:color w:val="000000"/>
          <w:sz w:val="22"/>
          <w:szCs w:val="22"/>
        </w:rPr>
        <w:instrText xml:space="preserve"> \* MERGEFORMAT </w:instrText>
      </w:r>
      <w:r w:rsidR="00116989" w:rsidRPr="008821A0">
        <w:rPr>
          <w:rFonts w:eastAsia="Times New Roman"/>
          <w:b w:val="0"/>
          <w:bCs w:val="0"/>
          <w:color w:val="000000"/>
          <w:sz w:val="22"/>
          <w:szCs w:val="22"/>
        </w:rPr>
      </w:r>
      <w:r w:rsidR="00116989" w:rsidRPr="008821A0">
        <w:rPr>
          <w:rFonts w:eastAsia="Times New Roman"/>
          <w:b w:val="0"/>
          <w:bCs w:val="0"/>
          <w:color w:val="000000"/>
          <w:sz w:val="22"/>
          <w:szCs w:val="22"/>
        </w:rPr>
        <w:fldChar w:fldCharType="separate"/>
      </w:r>
      <w:r w:rsidR="00D1111E" w:rsidRPr="008821A0">
        <w:rPr>
          <w:rFonts w:eastAsia="Times New Roman"/>
          <w:b w:val="0"/>
          <w:bCs w:val="0"/>
          <w:color w:val="000000"/>
          <w:sz w:val="22"/>
          <w:szCs w:val="22"/>
        </w:rPr>
        <w:t>Table 6</w:t>
      </w:r>
      <w:r w:rsidR="00116989" w:rsidRPr="008821A0">
        <w:rPr>
          <w:rFonts w:eastAsia="Times New Roman"/>
          <w:b w:val="0"/>
          <w:bCs w:val="0"/>
          <w:color w:val="000000"/>
          <w:sz w:val="22"/>
          <w:szCs w:val="22"/>
        </w:rPr>
        <w:fldChar w:fldCharType="end"/>
      </w:r>
      <w:r w:rsidR="00116989" w:rsidRPr="008821A0">
        <w:rPr>
          <w:rFonts w:eastAsia="Times New Roman"/>
          <w:b w:val="0"/>
          <w:bCs w:val="0"/>
          <w:color w:val="000000"/>
          <w:sz w:val="22"/>
          <w:szCs w:val="22"/>
        </w:rPr>
        <w:t>)</w:t>
      </w:r>
      <w:r w:rsidR="008D027F" w:rsidRPr="008821A0">
        <w:rPr>
          <w:rFonts w:eastAsia="Times New Roman"/>
          <w:b w:val="0"/>
          <w:bCs w:val="0"/>
          <w:color w:val="000000"/>
          <w:sz w:val="22"/>
          <w:szCs w:val="22"/>
        </w:rPr>
        <w:t>. The gender differences in terms of having the valid contracts or number of employers are insignificant</w:t>
      </w:r>
      <w:r w:rsidR="00116989" w:rsidRPr="008821A0">
        <w:rPr>
          <w:rFonts w:eastAsia="Times New Roman"/>
          <w:b w:val="0"/>
          <w:bCs w:val="0"/>
          <w:color w:val="000000"/>
          <w:sz w:val="22"/>
          <w:szCs w:val="22"/>
        </w:rPr>
        <w:t xml:space="preserve"> (see </w:t>
      </w:r>
      <w:r w:rsidR="00116989" w:rsidRPr="008821A0">
        <w:rPr>
          <w:rFonts w:eastAsia="Times New Roman"/>
          <w:b w:val="0"/>
          <w:bCs w:val="0"/>
          <w:color w:val="000000"/>
          <w:sz w:val="22"/>
          <w:szCs w:val="22"/>
        </w:rPr>
        <w:fldChar w:fldCharType="begin"/>
      </w:r>
      <w:r w:rsidR="00116989" w:rsidRPr="008821A0">
        <w:rPr>
          <w:rFonts w:eastAsia="Times New Roman"/>
          <w:b w:val="0"/>
          <w:bCs w:val="0"/>
          <w:color w:val="000000"/>
          <w:sz w:val="22"/>
          <w:szCs w:val="22"/>
        </w:rPr>
        <w:instrText xml:space="preserve"> REF _Ref404680178 \h </w:instrText>
      </w:r>
      <w:r w:rsidR="008821A0">
        <w:rPr>
          <w:rFonts w:eastAsia="Times New Roman"/>
          <w:b w:val="0"/>
          <w:bCs w:val="0"/>
          <w:color w:val="000000"/>
          <w:sz w:val="22"/>
          <w:szCs w:val="22"/>
        </w:rPr>
        <w:instrText xml:space="preserve"> \* MERGEFORMAT </w:instrText>
      </w:r>
      <w:r w:rsidR="00116989" w:rsidRPr="008821A0">
        <w:rPr>
          <w:rFonts w:eastAsia="Times New Roman"/>
          <w:b w:val="0"/>
          <w:bCs w:val="0"/>
          <w:color w:val="000000"/>
          <w:sz w:val="22"/>
          <w:szCs w:val="22"/>
        </w:rPr>
      </w:r>
      <w:r w:rsidR="00116989" w:rsidRPr="008821A0">
        <w:rPr>
          <w:rFonts w:eastAsia="Times New Roman"/>
          <w:b w:val="0"/>
          <w:bCs w:val="0"/>
          <w:color w:val="000000"/>
          <w:sz w:val="22"/>
          <w:szCs w:val="22"/>
        </w:rPr>
        <w:fldChar w:fldCharType="separate"/>
      </w:r>
      <w:r w:rsidR="00D1111E" w:rsidRPr="008821A0">
        <w:rPr>
          <w:rFonts w:eastAsia="Times New Roman"/>
          <w:b w:val="0"/>
          <w:bCs w:val="0"/>
          <w:color w:val="000000"/>
          <w:sz w:val="22"/>
          <w:szCs w:val="22"/>
        </w:rPr>
        <w:t>Table 7</w:t>
      </w:r>
      <w:r w:rsidR="00116989" w:rsidRPr="008821A0">
        <w:rPr>
          <w:rFonts w:eastAsia="Times New Roman"/>
          <w:b w:val="0"/>
          <w:bCs w:val="0"/>
          <w:color w:val="000000"/>
          <w:sz w:val="22"/>
          <w:szCs w:val="22"/>
        </w:rPr>
        <w:fldChar w:fldCharType="end"/>
      </w:r>
      <w:r w:rsidR="00116989" w:rsidRPr="008821A0">
        <w:rPr>
          <w:rFonts w:eastAsia="Times New Roman"/>
          <w:b w:val="0"/>
          <w:bCs w:val="0"/>
          <w:color w:val="000000"/>
          <w:sz w:val="22"/>
          <w:szCs w:val="22"/>
        </w:rPr>
        <w:t>)</w:t>
      </w:r>
      <w:r w:rsidR="008D027F" w:rsidRPr="008821A0">
        <w:rPr>
          <w:rFonts w:eastAsia="Times New Roman"/>
          <w:b w:val="0"/>
          <w:bCs w:val="0"/>
          <w:color w:val="000000"/>
          <w:sz w:val="22"/>
          <w:szCs w:val="22"/>
        </w:rPr>
        <w:t>.</w:t>
      </w:r>
      <w:r>
        <w:rPr>
          <w:rFonts w:eastAsia="Times New Roman"/>
          <w:b w:val="0"/>
          <w:bCs w:val="0"/>
          <w:color w:val="000000"/>
          <w:sz w:val="22"/>
          <w:szCs w:val="22"/>
        </w:rPr>
        <w:t xml:space="preserve"> Slight disparity is observed in relation to stability of the employment – 21% of man reports having the contracts for unlimited time, wears 15% of women enjoy the same privilege.  </w:t>
      </w:r>
      <w:r w:rsidR="008D027F" w:rsidRPr="008821A0">
        <w:rPr>
          <w:rFonts w:eastAsia="Times New Roman"/>
          <w:b w:val="0"/>
          <w:bCs w:val="0"/>
          <w:color w:val="000000"/>
          <w:sz w:val="22"/>
          <w:szCs w:val="22"/>
        </w:rPr>
        <w:t xml:space="preserve"> However there is considerable difference in full-time and part-time work – 5% of man and 15% of women work part-time</w:t>
      </w:r>
      <w:r w:rsidR="00116989" w:rsidRPr="008821A0">
        <w:rPr>
          <w:rFonts w:eastAsia="Times New Roman"/>
          <w:b w:val="0"/>
          <w:bCs w:val="0"/>
          <w:color w:val="000000"/>
          <w:sz w:val="22"/>
          <w:szCs w:val="22"/>
        </w:rPr>
        <w:t xml:space="preserve"> (see also </w:t>
      </w:r>
      <w:r w:rsidR="00116989" w:rsidRPr="008821A0">
        <w:rPr>
          <w:rFonts w:eastAsia="Times New Roman"/>
          <w:b w:val="0"/>
          <w:bCs w:val="0"/>
          <w:color w:val="000000"/>
          <w:sz w:val="22"/>
          <w:szCs w:val="22"/>
        </w:rPr>
        <w:fldChar w:fldCharType="begin"/>
      </w:r>
      <w:r w:rsidR="00116989" w:rsidRPr="008821A0">
        <w:rPr>
          <w:rFonts w:eastAsia="Times New Roman"/>
          <w:b w:val="0"/>
          <w:bCs w:val="0"/>
          <w:color w:val="000000"/>
          <w:sz w:val="22"/>
          <w:szCs w:val="22"/>
        </w:rPr>
        <w:instrText xml:space="preserve"> REF _Ref404680195 \h </w:instrText>
      </w:r>
      <w:r w:rsidR="008821A0">
        <w:rPr>
          <w:rFonts w:eastAsia="Times New Roman"/>
          <w:b w:val="0"/>
          <w:bCs w:val="0"/>
          <w:color w:val="000000"/>
          <w:sz w:val="22"/>
          <w:szCs w:val="22"/>
        </w:rPr>
        <w:instrText xml:space="preserve"> \* MERGEFORMAT </w:instrText>
      </w:r>
      <w:r w:rsidR="00116989" w:rsidRPr="008821A0">
        <w:rPr>
          <w:rFonts w:eastAsia="Times New Roman"/>
          <w:b w:val="0"/>
          <w:bCs w:val="0"/>
          <w:color w:val="000000"/>
          <w:sz w:val="22"/>
          <w:szCs w:val="22"/>
        </w:rPr>
      </w:r>
      <w:r w:rsidR="00116989" w:rsidRPr="008821A0">
        <w:rPr>
          <w:rFonts w:eastAsia="Times New Roman"/>
          <w:b w:val="0"/>
          <w:bCs w:val="0"/>
          <w:color w:val="000000"/>
          <w:sz w:val="22"/>
          <w:szCs w:val="22"/>
        </w:rPr>
        <w:fldChar w:fldCharType="separate"/>
      </w:r>
      <w:r w:rsidR="00D1111E" w:rsidRPr="008821A0">
        <w:rPr>
          <w:rFonts w:eastAsia="Times New Roman"/>
          <w:b w:val="0"/>
          <w:bCs w:val="0"/>
          <w:color w:val="000000"/>
          <w:sz w:val="22"/>
          <w:szCs w:val="22"/>
        </w:rPr>
        <w:t>Table 8</w:t>
      </w:r>
      <w:r w:rsidR="00116989" w:rsidRPr="008821A0">
        <w:rPr>
          <w:rFonts w:eastAsia="Times New Roman"/>
          <w:b w:val="0"/>
          <w:bCs w:val="0"/>
          <w:color w:val="000000"/>
          <w:sz w:val="22"/>
          <w:szCs w:val="22"/>
        </w:rPr>
        <w:fldChar w:fldCharType="end"/>
      </w:r>
      <w:r w:rsidR="00116989" w:rsidRPr="008821A0">
        <w:rPr>
          <w:rFonts w:eastAsia="Times New Roman"/>
          <w:b w:val="0"/>
          <w:bCs w:val="0"/>
          <w:color w:val="000000"/>
          <w:sz w:val="22"/>
          <w:szCs w:val="22"/>
        </w:rPr>
        <w:t>)</w:t>
      </w:r>
      <w:r w:rsidR="008D027F" w:rsidRPr="008821A0">
        <w:rPr>
          <w:rFonts w:eastAsia="Times New Roman"/>
          <w:b w:val="0"/>
          <w:bCs w:val="0"/>
          <w:color w:val="000000"/>
          <w:sz w:val="22"/>
          <w:szCs w:val="22"/>
        </w:rPr>
        <w:t>. However, we can’t conclude that women choose to work part-time because of work-life balance, as 60% of part-time working women would like to have a full-time job (9% of employed female population). Number of average hours worked by man and women are different – it stands 39 hours from women and 46 hours for man, but as noted above, majority of women desire to have the possibility work for more hours – it is not always women’s choice to wo</w:t>
      </w:r>
      <w:r w:rsidR="003274BC">
        <w:rPr>
          <w:rFonts w:eastAsia="Times New Roman"/>
          <w:b w:val="0"/>
          <w:bCs w:val="0"/>
          <w:color w:val="000000"/>
          <w:sz w:val="22"/>
          <w:szCs w:val="22"/>
        </w:rPr>
        <w:t>rk less, according to this data</w:t>
      </w:r>
      <w:r w:rsidR="008D027F" w:rsidRPr="008821A0">
        <w:rPr>
          <w:rFonts w:eastAsia="Times New Roman"/>
          <w:b w:val="0"/>
          <w:bCs w:val="0"/>
          <w:color w:val="000000"/>
          <w:sz w:val="22"/>
          <w:szCs w:val="22"/>
        </w:rPr>
        <w:t xml:space="preserve"> </w:t>
      </w:r>
      <w:r w:rsidR="00F812BB" w:rsidRPr="008821A0">
        <w:rPr>
          <w:rFonts w:eastAsia="Times New Roman"/>
          <w:b w:val="0"/>
          <w:bCs w:val="0"/>
          <w:color w:val="000000"/>
          <w:sz w:val="22"/>
          <w:szCs w:val="22"/>
        </w:rPr>
        <w:t xml:space="preserve">(see </w:t>
      </w:r>
      <w:r w:rsidR="00F812BB" w:rsidRPr="008821A0">
        <w:rPr>
          <w:rFonts w:eastAsia="Times New Roman"/>
          <w:b w:val="0"/>
          <w:bCs w:val="0"/>
          <w:color w:val="000000"/>
          <w:sz w:val="22"/>
          <w:szCs w:val="22"/>
        </w:rPr>
        <w:fldChar w:fldCharType="begin"/>
      </w:r>
      <w:r w:rsidR="00F812BB" w:rsidRPr="008821A0">
        <w:rPr>
          <w:rFonts w:eastAsia="Times New Roman"/>
          <w:b w:val="0"/>
          <w:bCs w:val="0"/>
          <w:color w:val="000000"/>
          <w:sz w:val="22"/>
          <w:szCs w:val="22"/>
        </w:rPr>
        <w:instrText xml:space="preserve"> REF _Ref404680234 \h </w:instrText>
      </w:r>
      <w:r w:rsidR="008821A0">
        <w:rPr>
          <w:rFonts w:eastAsia="Times New Roman"/>
          <w:b w:val="0"/>
          <w:bCs w:val="0"/>
          <w:color w:val="000000"/>
          <w:sz w:val="22"/>
          <w:szCs w:val="22"/>
        </w:rPr>
        <w:instrText xml:space="preserve"> \* MERGEFORMAT </w:instrText>
      </w:r>
      <w:r w:rsidR="00F812BB" w:rsidRPr="008821A0">
        <w:rPr>
          <w:rFonts w:eastAsia="Times New Roman"/>
          <w:b w:val="0"/>
          <w:bCs w:val="0"/>
          <w:color w:val="000000"/>
          <w:sz w:val="22"/>
          <w:szCs w:val="22"/>
        </w:rPr>
      </w:r>
      <w:r w:rsidR="00F812BB" w:rsidRPr="008821A0">
        <w:rPr>
          <w:rFonts w:eastAsia="Times New Roman"/>
          <w:b w:val="0"/>
          <w:bCs w:val="0"/>
          <w:color w:val="000000"/>
          <w:sz w:val="22"/>
          <w:szCs w:val="22"/>
        </w:rPr>
        <w:fldChar w:fldCharType="separate"/>
      </w:r>
      <w:r w:rsidR="00D1111E" w:rsidRPr="008821A0">
        <w:rPr>
          <w:rFonts w:eastAsia="Times New Roman"/>
          <w:b w:val="0"/>
          <w:bCs w:val="0"/>
          <w:color w:val="000000"/>
          <w:sz w:val="22"/>
          <w:szCs w:val="22"/>
        </w:rPr>
        <w:t>Table 10</w:t>
      </w:r>
      <w:r w:rsidR="00F812BB" w:rsidRPr="008821A0">
        <w:rPr>
          <w:rFonts w:eastAsia="Times New Roman"/>
          <w:b w:val="0"/>
          <w:bCs w:val="0"/>
          <w:color w:val="000000"/>
          <w:sz w:val="22"/>
          <w:szCs w:val="22"/>
        </w:rPr>
        <w:fldChar w:fldCharType="end"/>
      </w:r>
      <w:r w:rsidR="00F812BB" w:rsidRPr="008821A0">
        <w:rPr>
          <w:rFonts w:eastAsia="Times New Roman"/>
          <w:b w:val="0"/>
          <w:bCs w:val="0"/>
          <w:color w:val="000000"/>
          <w:sz w:val="22"/>
          <w:szCs w:val="22"/>
        </w:rPr>
        <w:t>)</w:t>
      </w:r>
      <w:r w:rsidR="003274BC">
        <w:rPr>
          <w:rFonts w:eastAsia="Times New Roman"/>
          <w:b w:val="0"/>
          <w:bCs w:val="0"/>
          <w:color w:val="000000"/>
          <w:sz w:val="22"/>
          <w:szCs w:val="22"/>
        </w:rPr>
        <w:t xml:space="preserve">. </w:t>
      </w:r>
    </w:p>
    <w:p w:rsidR="00E21EC3" w:rsidRPr="008821A0" w:rsidRDefault="00E21EC3" w:rsidP="00F7332F">
      <w:pPr>
        <w:jc w:val="both"/>
        <w:rPr>
          <w:lang w:val="en-GB"/>
        </w:rPr>
      </w:pPr>
    </w:p>
    <w:tbl>
      <w:tblPr>
        <w:tblW w:w="7000" w:type="dxa"/>
        <w:tblInd w:w="93" w:type="dxa"/>
        <w:tblLook w:val="04A0" w:firstRow="1" w:lastRow="0" w:firstColumn="1" w:lastColumn="0" w:noHBand="0" w:noVBand="1"/>
      </w:tblPr>
      <w:tblGrid>
        <w:gridCol w:w="4120"/>
        <w:gridCol w:w="960"/>
        <w:gridCol w:w="960"/>
        <w:gridCol w:w="960"/>
      </w:tblGrid>
      <w:tr w:rsidR="008D027F" w:rsidRPr="00F37F16" w:rsidTr="001007D1">
        <w:trPr>
          <w:trHeight w:val="300"/>
        </w:trPr>
        <w:tc>
          <w:tcPr>
            <w:tcW w:w="412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Do you have more than one employer?</w:t>
            </w:r>
          </w:p>
        </w:tc>
        <w:tc>
          <w:tcPr>
            <w:tcW w:w="1920" w:type="dxa"/>
            <w:gridSpan w:val="2"/>
            <w:tcBorders>
              <w:top w:val="single" w:sz="4" w:space="0" w:color="auto"/>
              <w:left w:val="nil"/>
              <w:bottom w:val="single" w:sz="4" w:space="0" w:color="auto"/>
              <w:right w:val="single" w:sz="4" w:space="0" w:color="000000"/>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lang w:val="en-GB"/>
              </w:rPr>
              <w:t>Gender</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lang w:val="en-GB"/>
              </w:rPr>
              <w:t>Total Average</w:t>
            </w:r>
          </w:p>
        </w:tc>
      </w:tr>
      <w:tr w:rsidR="008D027F" w:rsidRPr="00F37F16" w:rsidTr="001007D1">
        <w:trPr>
          <w:trHeight w:val="300"/>
        </w:trPr>
        <w:tc>
          <w:tcPr>
            <w:tcW w:w="4120" w:type="dxa"/>
            <w:vMerge/>
            <w:tcBorders>
              <w:top w:val="single" w:sz="4" w:space="0" w:color="auto"/>
              <w:left w:val="single" w:sz="4" w:space="0" w:color="auto"/>
              <w:bottom w:val="single" w:sz="4" w:space="0" w:color="auto"/>
              <w:right w:val="single" w:sz="4" w:space="0" w:color="auto"/>
            </w:tcBorders>
            <w:vAlign w:val="center"/>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lang w:val="en-GB"/>
              </w:rPr>
              <w:t>Female</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p>
        </w:tc>
      </w:tr>
      <w:tr w:rsidR="008D027F" w:rsidRPr="00F37F16" w:rsidTr="001007D1">
        <w:trPr>
          <w:trHeight w:val="300"/>
        </w:trPr>
        <w:tc>
          <w:tcPr>
            <w:tcW w:w="4120" w:type="dxa"/>
            <w:tcBorders>
              <w:top w:val="nil"/>
              <w:left w:val="single" w:sz="4" w:space="0" w:color="auto"/>
              <w:bottom w:val="single" w:sz="4" w:space="0" w:color="auto"/>
              <w:right w:val="single" w:sz="4" w:space="0" w:color="auto"/>
            </w:tcBorders>
            <w:shd w:val="clear" w:color="auto" w:fill="auto"/>
            <w:vAlign w:val="bottom"/>
            <w:hideMark/>
          </w:tcPr>
          <w:p w:rsidR="008D027F" w:rsidRPr="00F37F16" w:rsidRDefault="00116989"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Y</w:t>
            </w:r>
            <w:r w:rsidR="008D027F" w:rsidRPr="00F37F16">
              <w:rPr>
                <w:rFonts w:ascii="Calibri" w:eastAsia="Times New Roman" w:hAnsi="Calibri" w:cs="Times New Roman"/>
                <w:color w:val="000000"/>
                <w:sz w:val="20"/>
                <w:szCs w:val="20"/>
              </w:rPr>
              <w:t>es</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11%</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14%</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rPr>
            </w:pPr>
            <w:r w:rsidRPr="00F37F16">
              <w:rPr>
                <w:rFonts w:ascii="Calibri" w:eastAsia="Times New Roman" w:hAnsi="Calibri" w:cs="Times New Roman"/>
                <w:color w:val="000000"/>
                <w:lang w:val="en-GB"/>
              </w:rPr>
              <w:t>13%</w:t>
            </w:r>
          </w:p>
        </w:tc>
      </w:tr>
      <w:tr w:rsidR="008D027F" w:rsidRPr="00F37F16" w:rsidTr="001007D1">
        <w:trPr>
          <w:trHeight w:val="300"/>
        </w:trPr>
        <w:tc>
          <w:tcPr>
            <w:tcW w:w="4120" w:type="dxa"/>
            <w:tcBorders>
              <w:top w:val="nil"/>
              <w:left w:val="single" w:sz="4" w:space="0" w:color="auto"/>
              <w:bottom w:val="single" w:sz="4" w:space="0" w:color="auto"/>
              <w:right w:val="single" w:sz="4" w:space="0" w:color="auto"/>
            </w:tcBorders>
            <w:shd w:val="clear" w:color="auto" w:fill="auto"/>
            <w:vAlign w:val="bottom"/>
            <w:hideMark/>
          </w:tcPr>
          <w:p w:rsidR="008D027F" w:rsidRPr="00F37F16" w:rsidRDefault="00116989"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N</w:t>
            </w:r>
            <w:r w:rsidR="008D027F" w:rsidRPr="00F37F16">
              <w:rPr>
                <w:rFonts w:ascii="Calibri" w:eastAsia="Times New Roman" w:hAnsi="Calibri" w:cs="Times New Roman"/>
                <w:color w:val="000000"/>
                <w:sz w:val="20"/>
                <w:szCs w:val="20"/>
              </w:rPr>
              <w:t>o</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89%</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86%</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keepNext/>
              <w:spacing w:after="0" w:line="240" w:lineRule="auto"/>
              <w:jc w:val="both"/>
              <w:rPr>
                <w:rFonts w:ascii="Calibri" w:eastAsia="Times New Roman" w:hAnsi="Calibri" w:cs="Times New Roman"/>
                <w:color w:val="000000"/>
              </w:rPr>
            </w:pPr>
            <w:r w:rsidRPr="00F37F16">
              <w:rPr>
                <w:rFonts w:ascii="Calibri" w:eastAsia="Times New Roman" w:hAnsi="Calibri" w:cs="Times New Roman"/>
                <w:color w:val="000000"/>
                <w:lang w:val="en-GB"/>
              </w:rPr>
              <w:t>87%</w:t>
            </w:r>
          </w:p>
        </w:tc>
      </w:tr>
    </w:tbl>
    <w:p w:rsidR="008D027F" w:rsidRDefault="008D027F" w:rsidP="00F7332F">
      <w:pPr>
        <w:pStyle w:val="Caption"/>
        <w:jc w:val="both"/>
        <w:rPr>
          <w:b w:val="0"/>
        </w:rPr>
      </w:pPr>
      <w:bookmarkStart w:id="58" w:name="_Ref404680144"/>
      <w:bookmarkStart w:id="59" w:name="_Toc404758704"/>
      <w:r>
        <w:t xml:space="preserve">Table </w:t>
      </w:r>
      <w:fldSimple w:instr=" SEQ Table \* ARABIC ">
        <w:r w:rsidR="00D1111E">
          <w:rPr>
            <w:noProof/>
          </w:rPr>
          <w:t>6</w:t>
        </w:r>
      </w:fldSimple>
      <w:bookmarkEnd w:id="58"/>
      <w:r>
        <w:t>. Do you have m</w:t>
      </w:r>
      <w:r w:rsidRPr="006C6867">
        <w:t xml:space="preserve">ore than </w:t>
      </w:r>
      <w:r>
        <w:t>o</w:t>
      </w:r>
      <w:r w:rsidRPr="006C6867">
        <w:t xml:space="preserve">ne </w:t>
      </w:r>
      <w:r>
        <w:t>e</w:t>
      </w:r>
      <w:r w:rsidRPr="006C6867">
        <w:t>mployer</w:t>
      </w:r>
      <w:r>
        <w:rPr>
          <w:noProof/>
        </w:rPr>
        <w:t>?</w:t>
      </w:r>
      <w:bookmarkEnd w:id="59"/>
    </w:p>
    <w:tbl>
      <w:tblPr>
        <w:tblW w:w="7000" w:type="dxa"/>
        <w:tblInd w:w="93" w:type="dxa"/>
        <w:tblLook w:val="04A0" w:firstRow="1" w:lastRow="0" w:firstColumn="1" w:lastColumn="0" w:noHBand="0" w:noVBand="1"/>
      </w:tblPr>
      <w:tblGrid>
        <w:gridCol w:w="4120"/>
        <w:gridCol w:w="960"/>
        <w:gridCol w:w="960"/>
        <w:gridCol w:w="960"/>
      </w:tblGrid>
      <w:tr w:rsidR="008D027F" w:rsidRPr="00F37F16" w:rsidTr="001007D1">
        <w:trPr>
          <w:trHeight w:val="300"/>
        </w:trPr>
        <w:tc>
          <w:tcPr>
            <w:tcW w:w="412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Do you have a valid contract with your employer(s)?</w:t>
            </w:r>
          </w:p>
        </w:tc>
        <w:tc>
          <w:tcPr>
            <w:tcW w:w="1920" w:type="dxa"/>
            <w:gridSpan w:val="2"/>
            <w:tcBorders>
              <w:top w:val="single" w:sz="4" w:space="0" w:color="auto"/>
              <w:left w:val="nil"/>
              <w:bottom w:val="single" w:sz="4" w:space="0" w:color="auto"/>
              <w:right w:val="single" w:sz="4" w:space="0" w:color="000000"/>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lang w:val="en-GB"/>
              </w:rPr>
              <w:t>Gender</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lang w:val="en-GB"/>
              </w:rPr>
              <w:t>Total Average</w:t>
            </w:r>
          </w:p>
        </w:tc>
      </w:tr>
      <w:tr w:rsidR="008D027F" w:rsidRPr="00F37F16" w:rsidTr="001007D1">
        <w:trPr>
          <w:trHeight w:val="300"/>
        </w:trPr>
        <w:tc>
          <w:tcPr>
            <w:tcW w:w="4120" w:type="dxa"/>
            <w:vMerge/>
            <w:tcBorders>
              <w:top w:val="single" w:sz="4" w:space="0" w:color="auto"/>
              <w:left w:val="single" w:sz="4" w:space="0" w:color="auto"/>
              <w:bottom w:val="single" w:sz="4" w:space="0" w:color="auto"/>
              <w:right w:val="single" w:sz="4" w:space="0" w:color="auto"/>
            </w:tcBorders>
            <w:vAlign w:val="center"/>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lang w:val="en-GB"/>
              </w:rPr>
              <w:t>Female</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p>
        </w:tc>
      </w:tr>
      <w:tr w:rsidR="008D027F" w:rsidRPr="00F37F16" w:rsidTr="001007D1">
        <w:trPr>
          <w:trHeight w:val="300"/>
        </w:trPr>
        <w:tc>
          <w:tcPr>
            <w:tcW w:w="4120" w:type="dxa"/>
            <w:tcBorders>
              <w:top w:val="nil"/>
              <w:left w:val="single" w:sz="4" w:space="0" w:color="auto"/>
              <w:bottom w:val="single" w:sz="4" w:space="0" w:color="auto"/>
              <w:right w:val="single" w:sz="4" w:space="0" w:color="auto"/>
            </w:tcBorders>
            <w:shd w:val="clear" w:color="auto" w:fill="auto"/>
            <w:vAlign w:val="bottom"/>
            <w:hideMark/>
          </w:tcPr>
          <w:p w:rsidR="008D027F" w:rsidRPr="00F37F16" w:rsidRDefault="00116989"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Y</w:t>
            </w:r>
            <w:r w:rsidR="008D027F" w:rsidRPr="00F37F16">
              <w:rPr>
                <w:rFonts w:ascii="Calibri" w:eastAsia="Times New Roman" w:hAnsi="Calibri" w:cs="Times New Roman"/>
                <w:color w:val="000000"/>
                <w:sz w:val="20"/>
                <w:szCs w:val="20"/>
              </w:rPr>
              <w:t>es</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70%</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72%</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71%</w:t>
            </w:r>
          </w:p>
        </w:tc>
      </w:tr>
      <w:tr w:rsidR="008D027F" w:rsidRPr="00F37F16" w:rsidTr="001007D1">
        <w:trPr>
          <w:trHeight w:val="585"/>
        </w:trPr>
        <w:tc>
          <w:tcPr>
            <w:tcW w:w="4120" w:type="dxa"/>
            <w:tcBorders>
              <w:top w:val="nil"/>
              <w:left w:val="single" w:sz="4" w:space="0" w:color="auto"/>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Yes, with one/some of my employers (in case of having many jobs)</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2%</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3%</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2%</w:t>
            </w:r>
          </w:p>
        </w:tc>
      </w:tr>
      <w:tr w:rsidR="008D027F" w:rsidRPr="00F37F16" w:rsidTr="001007D1">
        <w:trPr>
          <w:trHeight w:val="300"/>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No</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29%</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25%</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keepNext/>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27%</w:t>
            </w:r>
          </w:p>
        </w:tc>
      </w:tr>
    </w:tbl>
    <w:p w:rsidR="008D027F" w:rsidRDefault="008D027F" w:rsidP="00F7332F">
      <w:pPr>
        <w:pStyle w:val="Caption"/>
        <w:jc w:val="both"/>
      </w:pPr>
      <w:bookmarkStart w:id="60" w:name="_Ref404680178"/>
      <w:bookmarkStart w:id="61" w:name="_Toc404758705"/>
      <w:r>
        <w:lastRenderedPageBreak/>
        <w:t xml:space="preserve">Table </w:t>
      </w:r>
      <w:fldSimple w:instr=" SEQ Table \* ARABIC ">
        <w:r w:rsidR="00D1111E">
          <w:rPr>
            <w:noProof/>
          </w:rPr>
          <w:t>7</w:t>
        </w:r>
      </w:fldSimple>
      <w:bookmarkEnd w:id="60"/>
      <w:r>
        <w:t xml:space="preserve">. </w:t>
      </w:r>
      <w:r w:rsidRPr="00276C39">
        <w:t>Do you have a valid contract with your employer(s)?</w:t>
      </w:r>
      <w:bookmarkEnd w:id="61"/>
    </w:p>
    <w:tbl>
      <w:tblPr>
        <w:tblW w:w="5900" w:type="dxa"/>
        <w:tblInd w:w="93" w:type="dxa"/>
        <w:tblLook w:val="04A0" w:firstRow="1" w:lastRow="0" w:firstColumn="1" w:lastColumn="0" w:noHBand="0" w:noVBand="1"/>
      </w:tblPr>
      <w:tblGrid>
        <w:gridCol w:w="3020"/>
        <w:gridCol w:w="960"/>
        <w:gridCol w:w="960"/>
        <w:gridCol w:w="960"/>
      </w:tblGrid>
      <w:tr w:rsidR="003274BC" w:rsidRPr="00E2133D" w:rsidTr="001416FE">
        <w:trPr>
          <w:trHeight w:val="300"/>
        </w:trPr>
        <w:tc>
          <w:tcPr>
            <w:tcW w:w="302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3274BC" w:rsidRPr="00E2133D" w:rsidRDefault="003274BC" w:rsidP="00F7332F">
            <w:pPr>
              <w:spacing w:after="0" w:line="240" w:lineRule="auto"/>
              <w:jc w:val="both"/>
              <w:rPr>
                <w:rFonts w:ascii="Calibri" w:eastAsia="Times New Roman" w:hAnsi="Calibri" w:cs="Times New Roman"/>
                <w:color w:val="000000"/>
                <w:sz w:val="20"/>
                <w:szCs w:val="20"/>
                <w:lang w:val="en-US"/>
              </w:rPr>
            </w:pPr>
            <w:r w:rsidRPr="00E2133D">
              <w:rPr>
                <w:rFonts w:ascii="Calibri" w:eastAsia="Times New Roman" w:hAnsi="Calibri" w:cs="Times New Roman"/>
                <w:color w:val="000000"/>
                <w:sz w:val="20"/>
                <w:szCs w:val="20"/>
                <w:lang w:val="en-US"/>
              </w:rPr>
              <w:t>Is your contract unlimited?</w:t>
            </w:r>
          </w:p>
        </w:tc>
        <w:tc>
          <w:tcPr>
            <w:tcW w:w="1920" w:type="dxa"/>
            <w:gridSpan w:val="2"/>
            <w:tcBorders>
              <w:top w:val="single" w:sz="4" w:space="0" w:color="auto"/>
              <w:left w:val="nil"/>
              <w:bottom w:val="single" w:sz="4" w:space="0" w:color="auto"/>
              <w:right w:val="single" w:sz="4" w:space="0" w:color="auto"/>
            </w:tcBorders>
            <w:shd w:val="clear" w:color="auto" w:fill="auto"/>
            <w:vAlign w:val="bottom"/>
            <w:hideMark/>
          </w:tcPr>
          <w:p w:rsidR="003274BC" w:rsidRPr="00E2133D" w:rsidRDefault="003274BC" w:rsidP="00F7332F">
            <w:pPr>
              <w:spacing w:after="0" w:line="240" w:lineRule="auto"/>
              <w:jc w:val="both"/>
              <w:rPr>
                <w:rFonts w:ascii="Calibri" w:eastAsia="Times New Roman" w:hAnsi="Calibri" w:cs="Times New Roman"/>
                <w:color w:val="000000"/>
                <w:sz w:val="20"/>
                <w:szCs w:val="20"/>
                <w:lang w:val="en-US"/>
              </w:rPr>
            </w:pPr>
            <w:r w:rsidRPr="00E2133D">
              <w:rPr>
                <w:rFonts w:ascii="Calibri" w:eastAsia="Times New Roman" w:hAnsi="Calibri" w:cs="Times New Roman"/>
                <w:color w:val="000000"/>
                <w:sz w:val="20"/>
                <w:szCs w:val="20"/>
                <w:lang w:val="en-GB"/>
              </w:rPr>
              <w:t>Gender</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3274BC" w:rsidRPr="00E2133D" w:rsidRDefault="003274BC" w:rsidP="00F7332F">
            <w:pPr>
              <w:spacing w:after="0" w:line="240" w:lineRule="auto"/>
              <w:jc w:val="both"/>
              <w:rPr>
                <w:rFonts w:ascii="Calibri" w:eastAsia="Times New Roman" w:hAnsi="Calibri" w:cs="Times New Roman"/>
                <w:color w:val="000000"/>
                <w:sz w:val="20"/>
                <w:szCs w:val="20"/>
                <w:lang w:val="en-US"/>
              </w:rPr>
            </w:pPr>
            <w:r w:rsidRPr="00E2133D">
              <w:rPr>
                <w:rFonts w:ascii="Calibri" w:eastAsia="Times New Roman" w:hAnsi="Calibri" w:cs="Times New Roman"/>
                <w:color w:val="000000"/>
                <w:sz w:val="20"/>
                <w:szCs w:val="20"/>
                <w:lang w:val="en-GB"/>
              </w:rPr>
              <w:t>Total Average</w:t>
            </w:r>
          </w:p>
        </w:tc>
      </w:tr>
      <w:tr w:rsidR="003274BC" w:rsidRPr="00E2133D" w:rsidTr="001416FE">
        <w:trPr>
          <w:trHeight w:val="300"/>
        </w:trPr>
        <w:tc>
          <w:tcPr>
            <w:tcW w:w="3020" w:type="dxa"/>
            <w:vMerge/>
            <w:tcBorders>
              <w:top w:val="single" w:sz="4" w:space="0" w:color="auto"/>
              <w:left w:val="single" w:sz="4" w:space="0" w:color="auto"/>
              <w:bottom w:val="single" w:sz="4" w:space="0" w:color="auto"/>
              <w:right w:val="single" w:sz="4" w:space="0" w:color="auto"/>
            </w:tcBorders>
            <w:vAlign w:val="center"/>
            <w:hideMark/>
          </w:tcPr>
          <w:p w:rsidR="003274BC" w:rsidRPr="00E2133D" w:rsidRDefault="003274BC" w:rsidP="00F7332F">
            <w:pPr>
              <w:spacing w:after="0" w:line="240" w:lineRule="auto"/>
              <w:jc w:val="both"/>
              <w:rPr>
                <w:rFonts w:ascii="Calibri" w:eastAsia="Times New Roman" w:hAnsi="Calibri" w:cs="Times New Roman"/>
                <w:color w:val="000000"/>
                <w:sz w:val="20"/>
                <w:szCs w:val="20"/>
                <w:lang w:val="en-US"/>
              </w:rPr>
            </w:pPr>
          </w:p>
        </w:tc>
        <w:tc>
          <w:tcPr>
            <w:tcW w:w="960" w:type="dxa"/>
            <w:tcBorders>
              <w:top w:val="nil"/>
              <w:left w:val="nil"/>
              <w:bottom w:val="single" w:sz="4" w:space="0" w:color="auto"/>
              <w:right w:val="single" w:sz="4" w:space="0" w:color="auto"/>
            </w:tcBorders>
            <w:shd w:val="clear" w:color="auto" w:fill="auto"/>
            <w:vAlign w:val="bottom"/>
            <w:hideMark/>
          </w:tcPr>
          <w:p w:rsidR="003274BC" w:rsidRPr="00E2133D" w:rsidRDefault="003274BC" w:rsidP="00F7332F">
            <w:pPr>
              <w:spacing w:after="0" w:line="240" w:lineRule="auto"/>
              <w:jc w:val="both"/>
              <w:rPr>
                <w:rFonts w:ascii="Calibri" w:eastAsia="Times New Roman" w:hAnsi="Calibri" w:cs="Times New Roman"/>
                <w:color w:val="000000"/>
                <w:sz w:val="20"/>
                <w:szCs w:val="20"/>
                <w:lang w:val="en-US"/>
              </w:rPr>
            </w:pPr>
            <w:r w:rsidRPr="00E2133D">
              <w:rPr>
                <w:rFonts w:ascii="Calibri" w:eastAsia="Times New Roman" w:hAnsi="Calibri" w:cs="Times New Roman"/>
                <w:color w:val="000000"/>
                <w:sz w:val="20"/>
                <w:szCs w:val="20"/>
                <w:lang w:val="en-US"/>
              </w:rPr>
              <w:t>Male</w:t>
            </w:r>
          </w:p>
        </w:tc>
        <w:tc>
          <w:tcPr>
            <w:tcW w:w="960" w:type="dxa"/>
            <w:tcBorders>
              <w:top w:val="nil"/>
              <w:left w:val="nil"/>
              <w:bottom w:val="single" w:sz="4" w:space="0" w:color="auto"/>
              <w:right w:val="single" w:sz="4" w:space="0" w:color="auto"/>
            </w:tcBorders>
            <w:shd w:val="clear" w:color="auto" w:fill="auto"/>
            <w:vAlign w:val="bottom"/>
            <w:hideMark/>
          </w:tcPr>
          <w:p w:rsidR="003274BC" w:rsidRPr="00E2133D" w:rsidRDefault="003274BC" w:rsidP="00F7332F">
            <w:pPr>
              <w:spacing w:after="0" w:line="240" w:lineRule="auto"/>
              <w:jc w:val="both"/>
              <w:rPr>
                <w:rFonts w:ascii="Calibri" w:eastAsia="Times New Roman" w:hAnsi="Calibri" w:cs="Times New Roman"/>
                <w:color w:val="000000"/>
                <w:sz w:val="20"/>
                <w:szCs w:val="20"/>
                <w:lang w:val="en-US"/>
              </w:rPr>
            </w:pPr>
            <w:r w:rsidRPr="00E2133D">
              <w:rPr>
                <w:rFonts w:ascii="Calibri" w:eastAsia="Times New Roman" w:hAnsi="Calibri" w:cs="Times New Roman"/>
                <w:color w:val="000000"/>
                <w:sz w:val="20"/>
                <w:szCs w:val="20"/>
                <w:lang w:val="en-GB"/>
              </w:rPr>
              <w:t>Female</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3274BC" w:rsidRPr="00E2133D" w:rsidRDefault="003274BC" w:rsidP="00F7332F">
            <w:pPr>
              <w:spacing w:after="0" w:line="240" w:lineRule="auto"/>
              <w:jc w:val="both"/>
              <w:rPr>
                <w:rFonts w:ascii="Calibri" w:eastAsia="Times New Roman" w:hAnsi="Calibri" w:cs="Times New Roman"/>
                <w:color w:val="000000"/>
                <w:sz w:val="20"/>
                <w:szCs w:val="20"/>
                <w:lang w:val="en-US"/>
              </w:rPr>
            </w:pPr>
          </w:p>
        </w:tc>
      </w:tr>
      <w:tr w:rsidR="003274BC" w:rsidRPr="00E2133D" w:rsidTr="001416FE">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3274BC" w:rsidRPr="00E2133D" w:rsidRDefault="003274BC" w:rsidP="00F7332F">
            <w:pPr>
              <w:spacing w:after="0" w:line="240" w:lineRule="auto"/>
              <w:jc w:val="both"/>
              <w:rPr>
                <w:rFonts w:ascii="Calibri" w:eastAsia="Times New Roman" w:hAnsi="Calibri" w:cs="Times New Roman"/>
                <w:color w:val="000000"/>
                <w:sz w:val="20"/>
                <w:szCs w:val="20"/>
                <w:lang w:val="en-US"/>
              </w:rPr>
            </w:pPr>
            <w:r w:rsidRPr="00E2133D">
              <w:rPr>
                <w:rFonts w:ascii="Calibri" w:eastAsia="Times New Roman" w:hAnsi="Calibri" w:cs="Times New Roman"/>
                <w:color w:val="000000"/>
                <w:sz w:val="20"/>
                <w:szCs w:val="20"/>
                <w:lang w:val="en-US"/>
              </w:rPr>
              <w:t>Yes</w:t>
            </w:r>
          </w:p>
        </w:tc>
        <w:tc>
          <w:tcPr>
            <w:tcW w:w="960" w:type="dxa"/>
            <w:tcBorders>
              <w:top w:val="nil"/>
              <w:left w:val="nil"/>
              <w:bottom w:val="single" w:sz="4" w:space="0" w:color="auto"/>
              <w:right w:val="single" w:sz="4" w:space="0" w:color="auto"/>
            </w:tcBorders>
            <w:shd w:val="clear" w:color="auto" w:fill="auto"/>
            <w:vAlign w:val="bottom"/>
            <w:hideMark/>
          </w:tcPr>
          <w:p w:rsidR="003274BC" w:rsidRPr="00E2133D" w:rsidRDefault="003274BC" w:rsidP="00F7332F">
            <w:pPr>
              <w:spacing w:after="0" w:line="240" w:lineRule="auto"/>
              <w:jc w:val="both"/>
              <w:rPr>
                <w:rFonts w:ascii="Calibri" w:eastAsia="Times New Roman" w:hAnsi="Calibri" w:cs="Times New Roman"/>
                <w:color w:val="000000"/>
                <w:sz w:val="20"/>
                <w:szCs w:val="20"/>
                <w:lang w:val="en-US"/>
              </w:rPr>
            </w:pPr>
            <w:r w:rsidRPr="00E2133D">
              <w:rPr>
                <w:rFonts w:ascii="Calibri" w:eastAsia="Times New Roman" w:hAnsi="Calibri" w:cs="Times New Roman"/>
                <w:color w:val="000000"/>
                <w:sz w:val="20"/>
                <w:szCs w:val="20"/>
                <w:lang w:val="en-US"/>
              </w:rPr>
              <w:t>21%</w:t>
            </w:r>
          </w:p>
        </w:tc>
        <w:tc>
          <w:tcPr>
            <w:tcW w:w="960" w:type="dxa"/>
            <w:tcBorders>
              <w:top w:val="nil"/>
              <w:left w:val="nil"/>
              <w:bottom w:val="single" w:sz="4" w:space="0" w:color="auto"/>
              <w:right w:val="single" w:sz="4" w:space="0" w:color="auto"/>
            </w:tcBorders>
            <w:shd w:val="clear" w:color="auto" w:fill="auto"/>
            <w:vAlign w:val="bottom"/>
            <w:hideMark/>
          </w:tcPr>
          <w:p w:rsidR="003274BC" w:rsidRPr="00E2133D" w:rsidRDefault="003274BC" w:rsidP="00F7332F">
            <w:pPr>
              <w:spacing w:after="0" w:line="240" w:lineRule="auto"/>
              <w:jc w:val="both"/>
              <w:rPr>
                <w:rFonts w:ascii="Calibri" w:eastAsia="Times New Roman" w:hAnsi="Calibri" w:cs="Times New Roman"/>
                <w:color w:val="000000"/>
                <w:sz w:val="20"/>
                <w:szCs w:val="20"/>
                <w:lang w:val="en-US"/>
              </w:rPr>
            </w:pPr>
            <w:r w:rsidRPr="00E2133D">
              <w:rPr>
                <w:rFonts w:ascii="Calibri" w:eastAsia="Times New Roman" w:hAnsi="Calibri" w:cs="Times New Roman"/>
                <w:color w:val="000000"/>
                <w:sz w:val="20"/>
                <w:szCs w:val="20"/>
                <w:lang w:val="en-US"/>
              </w:rPr>
              <w:t>15%</w:t>
            </w:r>
          </w:p>
        </w:tc>
        <w:tc>
          <w:tcPr>
            <w:tcW w:w="960" w:type="dxa"/>
            <w:tcBorders>
              <w:top w:val="nil"/>
              <w:left w:val="nil"/>
              <w:bottom w:val="single" w:sz="4" w:space="0" w:color="auto"/>
              <w:right w:val="single" w:sz="4" w:space="0" w:color="auto"/>
            </w:tcBorders>
            <w:shd w:val="clear" w:color="auto" w:fill="auto"/>
            <w:vAlign w:val="bottom"/>
            <w:hideMark/>
          </w:tcPr>
          <w:p w:rsidR="003274BC" w:rsidRPr="00E2133D" w:rsidRDefault="003274BC" w:rsidP="00F7332F">
            <w:pPr>
              <w:spacing w:after="0" w:line="240" w:lineRule="auto"/>
              <w:jc w:val="both"/>
              <w:rPr>
                <w:rFonts w:ascii="Calibri" w:eastAsia="Times New Roman" w:hAnsi="Calibri" w:cs="Times New Roman"/>
                <w:color w:val="000000"/>
                <w:sz w:val="20"/>
                <w:szCs w:val="20"/>
                <w:lang w:val="en-US"/>
              </w:rPr>
            </w:pPr>
            <w:r w:rsidRPr="00E2133D">
              <w:rPr>
                <w:rFonts w:ascii="Calibri" w:eastAsia="Times New Roman" w:hAnsi="Calibri" w:cs="Times New Roman"/>
                <w:color w:val="000000"/>
                <w:sz w:val="20"/>
                <w:szCs w:val="20"/>
                <w:lang w:val="en-US"/>
              </w:rPr>
              <w:t>18%</w:t>
            </w:r>
          </w:p>
        </w:tc>
      </w:tr>
    </w:tbl>
    <w:p w:rsidR="003274BC" w:rsidRPr="003274BC" w:rsidRDefault="003274BC" w:rsidP="00F7332F">
      <w:pPr>
        <w:jc w:val="both"/>
        <w:rPr>
          <w:b/>
          <w:bCs/>
          <w:color w:val="4F81BD" w:themeColor="accent1"/>
          <w:sz w:val="18"/>
          <w:szCs w:val="18"/>
        </w:rPr>
      </w:pPr>
      <w:r>
        <w:rPr>
          <w:b/>
          <w:bCs/>
          <w:color w:val="4F81BD" w:themeColor="accent1"/>
          <w:sz w:val="18"/>
          <w:szCs w:val="18"/>
        </w:rPr>
        <w:t xml:space="preserve">Table </w:t>
      </w:r>
      <w:r w:rsidR="00971B76">
        <w:rPr>
          <w:b/>
          <w:bCs/>
          <w:color w:val="4F81BD" w:themeColor="accent1"/>
          <w:sz w:val="18"/>
          <w:szCs w:val="18"/>
        </w:rPr>
        <w:t>7</w:t>
      </w:r>
      <w:r w:rsidRPr="003274BC">
        <w:rPr>
          <w:b/>
          <w:bCs/>
          <w:color w:val="4F81BD" w:themeColor="accent1"/>
          <w:sz w:val="18"/>
          <w:szCs w:val="18"/>
        </w:rPr>
        <w:t>.</w:t>
      </w:r>
      <w:r w:rsidR="00971B76">
        <w:rPr>
          <w:b/>
          <w:bCs/>
          <w:color w:val="4F81BD" w:themeColor="accent1"/>
          <w:sz w:val="18"/>
          <w:szCs w:val="18"/>
        </w:rPr>
        <w:t>1.</w:t>
      </w:r>
      <w:r w:rsidRPr="003274BC">
        <w:rPr>
          <w:b/>
          <w:bCs/>
          <w:color w:val="4F81BD" w:themeColor="accent1"/>
          <w:sz w:val="18"/>
          <w:szCs w:val="18"/>
        </w:rPr>
        <w:t xml:space="preserve"> Unlimited Contracts</w:t>
      </w:r>
    </w:p>
    <w:tbl>
      <w:tblPr>
        <w:tblW w:w="4580" w:type="dxa"/>
        <w:tblInd w:w="93" w:type="dxa"/>
        <w:tblLook w:val="04A0" w:firstRow="1" w:lastRow="0" w:firstColumn="1" w:lastColumn="0" w:noHBand="0" w:noVBand="1"/>
      </w:tblPr>
      <w:tblGrid>
        <w:gridCol w:w="3620"/>
        <w:gridCol w:w="960"/>
      </w:tblGrid>
      <w:tr w:rsidR="008D027F" w:rsidRPr="00F37F16" w:rsidTr="001007D1">
        <w:trPr>
          <w:trHeight w:val="300"/>
        </w:trPr>
        <w:tc>
          <w:tcPr>
            <w:tcW w:w="458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lang w:val="en-GB"/>
              </w:rPr>
              <w:t>How many hours do you work in average in a week?</w:t>
            </w:r>
          </w:p>
        </w:tc>
      </w:tr>
      <w:tr w:rsidR="008D027F" w:rsidRPr="00F37F16" w:rsidTr="001007D1">
        <w:trPr>
          <w:trHeight w:val="300"/>
        </w:trPr>
        <w:tc>
          <w:tcPr>
            <w:tcW w:w="4580" w:type="dxa"/>
            <w:gridSpan w:val="2"/>
            <w:vMerge/>
            <w:tcBorders>
              <w:top w:val="single" w:sz="4" w:space="0" w:color="auto"/>
              <w:left w:val="single" w:sz="4" w:space="0" w:color="auto"/>
              <w:bottom w:val="single" w:sz="4" w:space="0" w:color="000000"/>
              <w:right w:val="single" w:sz="4" w:space="0" w:color="000000"/>
            </w:tcBorders>
            <w:vAlign w:val="center"/>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p>
        </w:tc>
      </w:tr>
      <w:tr w:rsidR="008D027F" w:rsidRPr="00F37F16" w:rsidTr="001007D1">
        <w:trPr>
          <w:trHeight w:val="300"/>
        </w:trPr>
        <w:tc>
          <w:tcPr>
            <w:tcW w:w="3620" w:type="dxa"/>
            <w:tcBorders>
              <w:top w:val="nil"/>
              <w:left w:val="single" w:sz="4" w:space="0" w:color="auto"/>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39</w:t>
            </w:r>
          </w:p>
        </w:tc>
      </w:tr>
      <w:tr w:rsidR="008D027F" w:rsidRPr="00F37F16" w:rsidTr="001007D1">
        <w:trPr>
          <w:trHeight w:val="300"/>
        </w:trPr>
        <w:tc>
          <w:tcPr>
            <w:tcW w:w="3620" w:type="dxa"/>
            <w:tcBorders>
              <w:top w:val="nil"/>
              <w:left w:val="single" w:sz="4" w:space="0" w:color="auto"/>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46</w:t>
            </w:r>
          </w:p>
        </w:tc>
      </w:tr>
      <w:tr w:rsidR="008D027F" w:rsidRPr="00F37F16" w:rsidTr="001007D1">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Total</w:t>
            </w:r>
          </w:p>
        </w:tc>
        <w:tc>
          <w:tcPr>
            <w:tcW w:w="960" w:type="dxa"/>
            <w:tcBorders>
              <w:top w:val="nil"/>
              <w:left w:val="nil"/>
              <w:bottom w:val="single" w:sz="4" w:space="0" w:color="auto"/>
              <w:right w:val="single" w:sz="4" w:space="0" w:color="auto"/>
            </w:tcBorders>
            <w:shd w:val="clear" w:color="auto" w:fill="auto"/>
            <w:noWrap/>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42</w:t>
            </w:r>
          </w:p>
        </w:tc>
      </w:tr>
    </w:tbl>
    <w:p w:rsidR="008D027F" w:rsidRPr="008D027F" w:rsidRDefault="008D027F" w:rsidP="00F7332F">
      <w:pPr>
        <w:pStyle w:val="Caption"/>
        <w:jc w:val="both"/>
        <w:rPr>
          <w:rFonts w:ascii="Calibri" w:eastAsia="Times New Roman" w:hAnsi="Calibri" w:cs="Times New Roman"/>
          <w:b w:val="0"/>
          <w:i/>
          <w:color w:val="000000"/>
        </w:rPr>
      </w:pPr>
      <w:bookmarkStart w:id="62" w:name="_Ref404680195"/>
      <w:bookmarkStart w:id="63" w:name="_Toc404758706"/>
      <w:r>
        <w:t xml:space="preserve">Table </w:t>
      </w:r>
      <w:fldSimple w:instr=" SEQ Table \* ARABIC ">
        <w:r w:rsidR="00D1111E">
          <w:rPr>
            <w:noProof/>
          </w:rPr>
          <w:t>8</w:t>
        </w:r>
      </w:fldSimple>
      <w:bookmarkEnd w:id="62"/>
      <w:r>
        <w:t xml:space="preserve">. </w:t>
      </w:r>
      <w:r w:rsidRPr="00DA7320">
        <w:t>How many hours do you work in average in a week?</w:t>
      </w:r>
      <w:r w:rsidRPr="008D027F">
        <w:rPr>
          <w:rFonts w:ascii="Calibri" w:eastAsia="Times New Roman" w:hAnsi="Calibri" w:cs="Times New Roman"/>
          <w:b w:val="0"/>
          <w:i/>
          <w:color w:val="000000"/>
        </w:rPr>
        <w:t xml:space="preserve"> </w:t>
      </w:r>
      <w:r>
        <w:rPr>
          <w:rFonts w:ascii="Calibri" w:eastAsia="Times New Roman" w:hAnsi="Calibri" w:cs="Times New Roman"/>
          <w:b w:val="0"/>
          <w:i/>
          <w:color w:val="000000"/>
        </w:rPr>
        <w:t>*</w:t>
      </w:r>
      <w:r w:rsidRPr="008D027F">
        <w:rPr>
          <w:rFonts w:ascii="Calibri" w:eastAsia="Times New Roman" w:hAnsi="Calibri" w:cs="Times New Roman"/>
          <w:b w:val="0"/>
          <w:i/>
          <w:color w:val="000000"/>
        </w:rPr>
        <w:t>percentages of working women and man are different, therefore, the total does not represent the average of man and women</w:t>
      </w:r>
      <w:bookmarkEnd w:id="63"/>
    </w:p>
    <w:tbl>
      <w:tblPr>
        <w:tblW w:w="5960" w:type="dxa"/>
        <w:tblInd w:w="93" w:type="dxa"/>
        <w:tblLook w:val="04A0" w:firstRow="1" w:lastRow="0" w:firstColumn="1" w:lastColumn="0" w:noHBand="0" w:noVBand="1"/>
      </w:tblPr>
      <w:tblGrid>
        <w:gridCol w:w="3080"/>
        <w:gridCol w:w="960"/>
        <w:gridCol w:w="960"/>
        <w:gridCol w:w="960"/>
      </w:tblGrid>
      <w:tr w:rsidR="008D027F" w:rsidRPr="00F37F16" w:rsidTr="001007D1">
        <w:trPr>
          <w:trHeight w:val="300"/>
        </w:trPr>
        <w:tc>
          <w:tcPr>
            <w:tcW w:w="308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Do you work full time or part time (among your main employer)?</w:t>
            </w:r>
          </w:p>
        </w:tc>
        <w:tc>
          <w:tcPr>
            <w:tcW w:w="1920" w:type="dxa"/>
            <w:gridSpan w:val="2"/>
            <w:tcBorders>
              <w:top w:val="single" w:sz="4" w:space="0" w:color="auto"/>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lang w:val="en-GB"/>
              </w:rPr>
              <w:t>Gender</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lang w:val="en-GB"/>
              </w:rPr>
              <w:t>Total Average</w:t>
            </w:r>
          </w:p>
        </w:tc>
      </w:tr>
      <w:tr w:rsidR="008D027F" w:rsidRPr="00F37F16" w:rsidTr="001007D1">
        <w:trPr>
          <w:trHeight w:val="300"/>
        </w:trPr>
        <w:tc>
          <w:tcPr>
            <w:tcW w:w="3080" w:type="dxa"/>
            <w:vMerge/>
            <w:tcBorders>
              <w:top w:val="single" w:sz="4" w:space="0" w:color="auto"/>
              <w:left w:val="single" w:sz="4" w:space="0" w:color="auto"/>
              <w:bottom w:val="single" w:sz="4" w:space="0" w:color="auto"/>
              <w:right w:val="single" w:sz="4" w:space="0" w:color="auto"/>
            </w:tcBorders>
            <w:vAlign w:val="center"/>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lang w:val="en-GB"/>
              </w:rPr>
              <w:t>Female</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p>
        </w:tc>
      </w:tr>
      <w:tr w:rsidR="008D027F" w:rsidRPr="00F37F16" w:rsidTr="001007D1">
        <w:trPr>
          <w:trHeight w:val="300"/>
        </w:trPr>
        <w:tc>
          <w:tcPr>
            <w:tcW w:w="3080" w:type="dxa"/>
            <w:tcBorders>
              <w:top w:val="nil"/>
              <w:left w:val="single" w:sz="4" w:space="0" w:color="auto"/>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 xml:space="preserve"> full time</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86%</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79%</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83%</w:t>
            </w:r>
          </w:p>
        </w:tc>
      </w:tr>
      <w:tr w:rsidR="008D027F" w:rsidRPr="00F37F16" w:rsidTr="001007D1">
        <w:trPr>
          <w:trHeight w:val="300"/>
        </w:trPr>
        <w:tc>
          <w:tcPr>
            <w:tcW w:w="3080" w:type="dxa"/>
            <w:tcBorders>
              <w:top w:val="nil"/>
              <w:left w:val="single" w:sz="4" w:space="0" w:color="auto"/>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part time</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5%</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15%</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10%</w:t>
            </w:r>
          </w:p>
        </w:tc>
      </w:tr>
      <w:tr w:rsidR="008D027F" w:rsidRPr="00F37F16" w:rsidTr="001007D1">
        <w:trPr>
          <w:trHeight w:val="300"/>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work in sheets</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7%</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4%</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6%</w:t>
            </w:r>
          </w:p>
        </w:tc>
      </w:tr>
      <w:tr w:rsidR="008D027F" w:rsidRPr="00F37F16" w:rsidTr="001007D1">
        <w:trPr>
          <w:trHeight w:val="300"/>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8D027F" w:rsidRPr="00F37F16" w:rsidRDefault="00971B76"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O</w:t>
            </w:r>
            <w:r w:rsidR="008D027F" w:rsidRPr="00F37F16">
              <w:rPr>
                <w:rFonts w:ascii="Calibri" w:eastAsia="Times New Roman" w:hAnsi="Calibri" w:cs="Times New Roman"/>
                <w:color w:val="000000"/>
                <w:sz w:val="20"/>
                <w:szCs w:val="20"/>
              </w:rPr>
              <w:t>ther</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2%</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2%</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keepNext/>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2%</w:t>
            </w:r>
          </w:p>
        </w:tc>
      </w:tr>
    </w:tbl>
    <w:p w:rsidR="008D027F" w:rsidRDefault="008D027F" w:rsidP="00F7332F">
      <w:pPr>
        <w:pStyle w:val="Caption"/>
        <w:jc w:val="both"/>
        <w:rPr>
          <w:b w:val="0"/>
        </w:rPr>
      </w:pPr>
      <w:bookmarkStart w:id="64" w:name="_Toc404758707"/>
      <w:r>
        <w:t xml:space="preserve">Table </w:t>
      </w:r>
      <w:fldSimple w:instr=" SEQ Table \* ARABIC ">
        <w:r w:rsidR="00D1111E">
          <w:rPr>
            <w:noProof/>
          </w:rPr>
          <w:t>9</w:t>
        </w:r>
      </w:fldSimple>
      <w:r>
        <w:t>. Do you work full time or part time (among your main employer)?</w:t>
      </w:r>
      <w:bookmarkEnd w:id="64"/>
    </w:p>
    <w:tbl>
      <w:tblPr>
        <w:tblW w:w="5900" w:type="dxa"/>
        <w:tblInd w:w="93" w:type="dxa"/>
        <w:tblLook w:val="04A0" w:firstRow="1" w:lastRow="0" w:firstColumn="1" w:lastColumn="0" w:noHBand="0" w:noVBand="1"/>
      </w:tblPr>
      <w:tblGrid>
        <w:gridCol w:w="3020"/>
        <w:gridCol w:w="960"/>
        <w:gridCol w:w="960"/>
        <w:gridCol w:w="960"/>
      </w:tblGrid>
      <w:tr w:rsidR="008D027F" w:rsidRPr="00F37F16" w:rsidTr="001007D1">
        <w:trPr>
          <w:trHeight w:val="300"/>
        </w:trPr>
        <w:tc>
          <w:tcPr>
            <w:tcW w:w="302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Would you like to work full-time?</w:t>
            </w:r>
          </w:p>
        </w:tc>
        <w:tc>
          <w:tcPr>
            <w:tcW w:w="1920" w:type="dxa"/>
            <w:gridSpan w:val="2"/>
            <w:tcBorders>
              <w:top w:val="single" w:sz="4" w:space="0" w:color="auto"/>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lang w:val="en-GB"/>
              </w:rPr>
              <w:t>Gender</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lang w:val="en-GB"/>
              </w:rPr>
              <w:t>Total Average</w:t>
            </w:r>
          </w:p>
        </w:tc>
      </w:tr>
      <w:tr w:rsidR="008D027F" w:rsidRPr="00F37F16" w:rsidTr="001007D1">
        <w:trPr>
          <w:trHeight w:val="300"/>
        </w:trPr>
        <w:tc>
          <w:tcPr>
            <w:tcW w:w="3020" w:type="dxa"/>
            <w:vMerge/>
            <w:tcBorders>
              <w:top w:val="single" w:sz="4" w:space="0" w:color="auto"/>
              <w:left w:val="single" w:sz="4" w:space="0" w:color="auto"/>
              <w:bottom w:val="single" w:sz="4" w:space="0" w:color="auto"/>
              <w:right w:val="single" w:sz="4" w:space="0" w:color="auto"/>
            </w:tcBorders>
            <w:vAlign w:val="center"/>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lang w:val="en-GB"/>
              </w:rPr>
              <w:t>Female</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p>
        </w:tc>
      </w:tr>
      <w:tr w:rsidR="008D027F" w:rsidRPr="00F37F16" w:rsidTr="001007D1">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8D027F" w:rsidRPr="00F37F16" w:rsidRDefault="00E21EC3"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Y</w:t>
            </w:r>
            <w:r w:rsidR="008D027F" w:rsidRPr="00F37F16">
              <w:rPr>
                <w:rFonts w:ascii="Calibri" w:eastAsia="Times New Roman" w:hAnsi="Calibri" w:cs="Times New Roman"/>
                <w:color w:val="000000"/>
                <w:sz w:val="20"/>
                <w:szCs w:val="20"/>
              </w:rPr>
              <w:t>es</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3%</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9%</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6%</w:t>
            </w:r>
          </w:p>
        </w:tc>
      </w:tr>
      <w:tr w:rsidR="008D027F" w:rsidRPr="00F37F16" w:rsidTr="001007D1">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8D027F" w:rsidRPr="00F37F16" w:rsidRDefault="00E21EC3"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N</w:t>
            </w:r>
            <w:r w:rsidR="008D027F" w:rsidRPr="00F37F16">
              <w:rPr>
                <w:rFonts w:ascii="Calibri" w:eastAsia="Times New Roman" w:hAnsi="Calibri" w:cs="Times New Roman"/>
                <w:color w:val="000000"/>
                <w:sz w:val="20"/>
                <w:szCs w:val="20"/>
              </w:rPr>
              <w:t>o</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4%</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6%</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5%</w:t>
            </w:r>
          </w:p>
        </w:tc>
      </w:tr>
      <w:tr w:rsidR="008D027F" w:rsidRPr="00F37F16" w:rsidTr="001007D1">
        <w:trPr>
          <w:trHeight w:val="30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Not relevant</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93%</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84%</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keepNext/>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89%</w:t>
            </w:r>
          </w:p>
        </w:tc>
      </w:tr>
    </w:tbl>
    <w:p w:rsidR="008B7CD7" w:rsidRDefault="008B7CD7" w:rsidP="00F7332F">
      <w:pPr>
        <w:pStyle w:val="Caption"/>
        <w:jc w:val="both"/>
        <w:rPr>
          <w:b w:val="0"/>
        </w:rPr>
      </w:pPr>
      <w:bookmarkStart w:id="65" w:name="_Ref404680234"/>
      <w:bookmarkStart w:id="66" w:name="_Toc404758708"/>
      <w:r>
        <w:t xml:space="preserve">Table </w:t>
      </w:r>
      <w:fldSimple w:instr=" SEQ Table \* ARABIC ">
        <w:r w:rsidR="00D1111E">
          <w:rPr>
            <w:noProof/>
          </w:rPr>
          <w:t>10</w:t>
        </w:r>
      </w:fldSimple>
      <w:bookmarkEnd w:id="65"/>
      <w:r>
        <w:t xml:space="preserve">. </w:t>
      </w:r>
      <w:r w:rsidRPr="003D62B1">
        <w:t>Would you like to work full-time?</w:t>
      </w:r>
      <w:bookmarkEnd w:id="66"/>
    </w:p>
    <w:p w:rsidR="008D027F" w:rsidRDefault="008D027F" w:rsidP="00F7332F">
      <w:pPr>
        <w:jc w:val="both"/>
      </w:pPr>
      <w:r>
        <w:t>The significant gender-related difference is depicted in terms of employment in public and private sector. Employed women are evenly di</w:t>
      </w:r>
      <w:r w:rsidR="00116989">
        <w:t>stributed</w:t>
      </w:r>
      <w:r>
        <w:t xml:space="preserve"> among the public and private sectors – 47% of women work in private sector and the same percentage works in public sector. In case of man, almost two thirds of employees work in private sector (61%), and 35% work for public sector. This can be explained by the fact that large portion of female-dominated employment sectors such as education and healthcare are public. The gender-related difference is also observed in trade union membership. Generally, membership in trade unions is very low for entire population (13%), but slightly more women than man are members of trade unions (17% of employed women VS 9% of employed man). </w:t>
      </w:r>
    </w:p>
    <w:tbl>
      <w:tblPr>
        <w:tblW w:w="5900" w:type="dxa"/>
        <w:tblInd w:w="93" w:type="dxa"/>
        <w:tblLook w:val="04A0" w:firstRow="1" w:lastRow="0" w:firstColumn="1" w:lastColumn="0" w:noHBand="0" w:noVBand="1"/>
      </w:tblPr>
      <w:tblGrid>
        <w:gridCol w:w="3020"/>
        <w:gridCol w:w="960"/>
        <w:gridCol w:w="960"/>
        <w:gridCol w:w="960"/>
      </w:tblGrid>
      <w:tr w:rsidR="008D027F" w:rsidRPr="00F37F16" w:rsidTr="001007D1">
        <w:trPr>
          <w:trHeight w:val="300"/>
        </w:trPr>
        <w:tc>
          <w:tcPr>
            <w:tcW w:w="302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8D027F" w:rsidRPr="0013073D" w:rsidRDefault="008D027F" w:rsidP="00F7332F">
            <w:pPr>
              <w:spacing w:after="0" w:line="240" w:lineRule="auto"/>
              <w:jc w:val="both"/>
              <w:rPr>
                <w:rFonts w:ascii="Calibri" w:eastAsia="Times New Roman" w:hAnsi="Calibri" w:cs="Times New Roman"/>
                <w:b/>
                <w:color w:val="000000"/>
                <w:sz w:val="20"/>
                <w:szCs w:val="20"/>
              </w:rPr>
            </w:pPr>
            <w:r w:rsidRPr="0013073D">
              <w:rPr>
                <w:rFonts w:ascii="Calibri" w:eastAsia="Times New Roman" w:hAnsi="Calibri" w:cs="Times New Roman"/>
                <w:b/>
                <w:color w:val="000000"/>
                <w:sz w:val="20"/>
                <w:szCs w:val="20"/>
              </w:rPr>
              <w:t>Do you work for a public or a private employer?</w:t>
            </w:r>
          </w:p>
        </w:tc>
        <w:tc>
          <w:tcPr>
            <w:tcW w:w="1920" w:type="dxa"/>
            <w:gridSpan w:val="2"/>
            <w:tcBorders>
              <w:top w:val="single" w:sz="4" w:space="0" w:color="auto"/>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lang w:val="en-GB"/>
              </w:rPr>
              <w:t>Gender</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lang w:val="en-GB"/>
              </w:rPr>
              <w:t>Total Average</w:t>
            </w:r>
          </w:p>
        </w:tc>
      </w:tr>
      <w:tr w:rsidR="008D027F" w:rsidRPr="00F37F16" w:rsidTr="001007D1">
        <w:trPr>
          <w:trHeight w:val="300"/>
        </w:trPr>
        <w:tc>
          <w:tcPr>
            <w:tcW w:w="3020" w:type="dxa"/>
            <w:vMerge/>
            <w:tcBorders>
              <w:top w:val="single" w:sz="4" w:space="0" w:color="auto"/>
              <w:left w:val="single" w:sz="4" w:space="0" w:color="auto"/>
              <w:bottom w:val="single" w:sz="4" w:space="0" w:color="auto"/>
              <w:right w:val="single" w:sz="4" w:space="0" w:color="auto"/>
            </w:tcBorders>
            <w:vAlign w:val="center"/>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lang w:val="en-GB"/>
              </w:rPr>
              <w:t>Female</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p>
        </w:tc>
      </w:tr>
      <w:tr w:rsidR="008D027F" w:rsidRPr="00F37F16" w:rsidTr="001007D1">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private sector</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61%</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47%</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54%</w:t>
            </w:r>
          </w:p>
        </w:tc>
      </w:tr>
      <w:tr w:rsidR="008D027F" w:rsidRPr="00F37F16" w:rsidTr="001007D1">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public sector</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35%</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47%</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41%</w:t>
            </w:r>
          </w:p>
        </w:tc>
      </w:tr>
      <w:tr w:rsidR="008D027F" w:rsidRPr="00F37F16" w:rsidTr="001007D1">
        <w:trPr>
          <w:trHeight w:val="30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NGO</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2%</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2%</w:t>
            </w:r>
          </w:p>
        </w:tc>
      </w:tr>
      <w:tr w:rsidR="008D027F" w:rsidRPr="00F37F16" w:rsidTr="001007D1">
        <w:trPr>
          <w:trHeight w:val="30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8D027F" w:rsidRPr="00F37F16" w:rsidRDefault="008821A0"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O</w:t>
            </w:r>
            <w:r w:rsidR="008D027F" w:rsidRPr="00F37F16">
              <w:rPr>
                <w:rFonts w:ascii="Calibri" w:eastAsia="Times New Roman" w:hAnsi="Calibri" w:cs="Times New Roman"/>
                <w:color w:val="000000"/>
                <w:sz w:val="20"/>
                <w:szCs w:val="20"/>
              </w:rPr>
              <w:t>ther</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3%</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4%</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keepNext/>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3%</w:t>
            </w:r>
          </w:p>
        </w:tc>
      </w:tr>
    </w:tbl>
    <w:p w:rsidR="008B7CD7" w:rsidRDefault="008B7CD7" w:rsidP="00F7332F">
      <w:pPr>
        <w:pStyle w:val="Caption"/>
        <w:jc w:val="both"/>
      </w:pPr>
      <w:bookmarkStart w:id="67" w:name="_Toc404758709"/>
      <w:r>
        <w:lastRenderedPageBreak/>
        <w:t xml:space="preserve">Table </w:t>
      </w:r>
      <w:fldSimple w:instr=" SEQ Table \* ARABIC ">
        <w:r w:rsidR="00D1111E">
          <w:rPr>
            <w:noProof/>
          </w:rPr>
          <w:t>11</w:t>
        </w:r>
      </w:fldSimple>
      <w:r>
        <w:t xml:space="preserve">. </w:t>
      </w:r>
      <w:r w:rsidRPr="000164BD">
        <w:t>Do you work for a public or a private employer?</w:t>
      </w:r>
      <w:bookmarkEnd w:id="67"/>
    </w:p>
    <w:tbl>
      <w:tblPr>
        <w:tblW w:w="5900" w:type="dxa"/>
        <w:tblInd w:w="93" w:type="dxa"/>
        <w:tblLook w:val="04A0" w:firstRow="1" w:lastRow="0" w:firstColumn="1" w:lastColumn="0" w:noHBand="0" w:noVBand="1"/>
      </w:tblPr>
      <w:tblGrid>
        <w:gridCol w:w="3020"/>
        <w:gridCol w:w="960"/>
        <w:gridCol w:w="960"/>
        <w:gridCol w:w="960"/>
      </w:tblGrid>
      <w:tr w:rsidR="008D027F" w:rsidRPr="00F37F16" w:rsidTr="001007D1">
        <w:trPr>
          <w:trHeight w:val="300"/>
        </w:trPr>
        <w:tc>
          <w:tcPr>
            <w:tcW w:w="302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 xml:space="preserve">Do you go to work in the same city/town/village where you live? </w:t>
            </w:r>
          </w:p>
        </w:tc>
        <w:tc>
          <w:tcPr>
            <w:tcW w:w="1920" w:type="dxa"/>
            <w:gridSpan w:val="2"/>
            <w:tcBorders>
              <w:top w:val="single" w:sz="4" w:space="0" w:color="auto"/>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lang w:val="en-GB"/>
              </w:rPr>
              <w:t>Gender</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lang w:val="en-GB"/>
              </w:rPr>
              <w:t>Total Average</w:t>
            </w:r>
          </w:p>
        </w:tc>
      </w:tr>
      <w:tr w:rsidR="008D027F" w:rsidRPr="00F37F16" w:rsidTr="001007D1">
        <w:trPr>
          <w:trHeight w:val="300"/>
        </w:trPr>
        <w:tc>
          <w:tcPr>
            <w:tcW w:w="3020" w:type="dxa"/>
            <w:vMerge/>
            <w:tcBorders>
              <w:top w:val="single" w:sz="4" w:space="0" w:color="auto"/>
              <w:left w:val="single" w:sz="4" w:space="0" w:color="auto"/>
              <w:bottom w:val="single" w:sz="4" w:space="0" w:color="auto"/>
              <w:right w:val="single" w:sz="4" w:space="0" w:color="auto"/>
            </w:tcBorders>
            <w:vAlign w:val="center"/>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lang w:val="en-GB"/>
              </w:rPr>
              <w:t>Female</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p>
        </w:tc>
      </w:tr>
      <w:tr w:rsidR="008D027F" w:rsidRPr="00F37F16" w:rsidTr="001007D1">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8D027F" w:rsidRPr="00F37F16" w:rsidRDefault="008B7CD7"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Y</w:t>
            </w:r>
            <w:r w:rsidR="008D027F" w:rsidRPr="00F37F16">
              <w:rPr>
                <w:rFonts w:ascii="Calibri" w:eastAsia="Times New Roman" w:hAnsi="Calibri" w:cs="Times New Roman"/>
                <w:color w:val="000000"/>
                <w:sz w:val="20"/>
                <w:szCs w:val="20"/>
              </w:rPr>
              <w:t>es</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88%</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93%</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90%</w:t>
            </w:r>
          </w:p>
        </w:tc>
      </w:tr>
      <w:tr w:rsidR="008D027F" w:rsidRPr="00F37F16" w:rsidTr="001007D1">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8D027F" w:rsidRPr="00F37F16" w:rsidRDefault="008B7CD7"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N</w:t>
            </w:r>
            <w:r w:rsidR="008D027F" w:rsidRPr="00F37F16">
              <w:rPr>
                <w:rFonts w:ascii="Calibri" w:eastAsia="Times New Roman" w:hAnsi="Calibri" w:cs="Times New Roman"/>
                <w:color w:val="000000"/>
                <w:sz w:val="20"/>
                <w:szCs w:val="20"/>
              </w:rPr>
              <w:t>o</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12%</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7%</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keepNext/>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10%</w:t>
            </w:r>
          </w:p>
        </w:tc>
      </w:tr>
    </w:tbl>
    <w:p w:rsidR="008B7CD7" w:rsidRDefault="008B7CD7" w:rsidP="00F7332F">
      <w:pPr>
        <w:pStyle w:val="Caption"/>
        <w:jc w:val="both"/>
      </w:pPr>
      <w:bookmarkStart w:id="68" w:name="_Toc404758710"/>
      <w:r>
        <w:t xml:space="preserve">Table </w:t>
      </w:r>
      <w:fldSimple w:instr=" SEQ Table \* ARABIC ">
        <w:r w:rsidR="00D1111E">
          <w:rPr>
            <w:noProof/>
          </w:rPr>
          <w:t>12</w:t>
        </w:r>
      </w:fldSimple>
      <w:r>
        <w:t xml:space="preserve">. </w:t>
      </w:r>
      <w:r w:rsidRPr="0085579E">
        <w:t>Do you go to work in the same city/town/village where you live?</w:t>
      </w:r>
      <w:bookmarkEnd w:id="68"/>
    </w:p>
    <w:p w:rsidR="006046FC" w:rsidRPr="006046FC" w:rsidRDefault="00E2133D" w:rsidP="00F7332F">
      <w:pPr>
        <w:pStyle w:val="Caption"/>
        <w:jc w:val="both"/>
      </w:pPr>
      <w:r>
        <w:t xml:space="preserve"> </w:t>
      </w:r>
    </w:p>
    <w:tbl>
      <w:tblPr>
        <w:tblW w:w="5900" w:type="dxa"/>
        <w:tblInd w:w="93" w:type="dxa"/>
        <w:tblLook w:val="04A0" w:firstRow="1" w:lastRow="0" w:firstColumn="1" w:lastColumn="0" w:noHBand="0" w:noVBand="1"/>
      </w:tblPr>
      <w:tblGrid>
        <w:gridCol w:w="3020"/>
        <w:gridCol w:w="960"/>
        <w:gridCol w:w="960"/>
        <w:gridCol w:w="960"/>
      </w:tblGrid>
      <w:tr w:rsidR="008D027F" w:rsidRPr="00F37F16" w:rsidTr="001007D1">
        <w:trPr>
          <w:trHeight w:val="300"/>
        </w:trPr>
        <w:tc>
          <w:tcPr>
            <w:tcW w:w="302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Are you or have you ever been a member of a trade union or similar organization? If yes: is that currently or only previously?</w:t>
            </w:r>
          </w:p>
        </w:tc>
        <w:tc>
          <w:tcPr>
            <w:tcW w:w="1920" w:type="dxa"/>
            <w:gridSpan w:val="2"/>
            <w:tcBorders>
              <w:top w:val="single" w:sz="4" w:space="0" w:color="auto"/>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lang w:val="en-GB"/>
              </w:rPr>
              <w:t>Gender</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lang w:val="en-GB"/>
              </w:rPr>
              <w:t>Total Average</w:t>
            </w:r>
          </w:p>
        </w:tc>
      </w:tr>
      <w:tr w:rsidR="008D027F" w:rsidRPr="00F37F16" w:rsidTr="001007D1">
        <w:trPr>
          <w:trHeight w:val="750"/>
        </w:trPr>
        <w:tc>
          <w:tcPr>
            <w:tcW w:w="3020" w:type="dxa"/>
            <w:vMerge/>
            <w:tcBorders>
              <w:top w:val="single" w:sz="4" w:space="0" w:color="auto"/>
              <w:left w:val="single" w:sz="4" w:space="0" w:color="auto"/>
              <w:bottom w:val="single" w:sz="4" w:space="0" w:color="auto"/>
              <w:right w:val="single" w:sz="4" w:space="0" w:color="auto"/>
            </w:tcBorders>
            <w:vAlign w:val="center"/>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lang w:val="en-GB"/>
              </w:rPr>
              <w:t>Female</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p>
        </w:tc>
      </w:tr>
      <w:tr w:rsidR="008D027F" w:rsidRPr="00F37F16" w:rsidTr="001007D1">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Yes, currently</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9%</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17%</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13%</w:t>
            </w:r>
          </w:p>
        </w:tc>
      </w:tr>
      <w:tr w:rsidR="008D027F" w:rsidRPr="00F37F16" w:rsidTr="001007D1">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Yes, previously but not currently</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18%</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28%</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23%</w:t>
            </w:r>
          </w:p>
        </w:tc>
      </w:tr>
      <w:tr w:rsidR="008D027F" w:rsidRPr="00F37F16" w:rsidTr="001007D1">
        <w:trPr>
          <w:trHeight w:val="30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No, never</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73%</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55%</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keepNext/>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64%</w:t>
            </w:r>
          </w:p>
        </w:tc>
      </w:tr>
    </w:tbl>
    <w:p w:rsidR="008B7CD7" w:rsidRDefault="008B7CD7" w:rsidP="00F7332F">
      <w:pPr>
        <w:pStyle w:val="Caption"/>
        <w:jc w:val="both"/>
      </w:pPr>
      <w:bookmarkStart w:id="69" w:name="_Toc404758711"/>
      <w:r>
        <w:t xml:space="preserve">Table </w:t>
      </w:r>
      <w:fldSimple w:instr=" SEQ Table \* ARABIC ">
        <w:r w:rsidR="00D1111E">
          <w:rPr>
            <w:noProof/>
          </w:rPr>
          <w:t>13</w:t>
        </w:r>
      </w:fldSimple>
      <w:r>
        <w:t xml:space="preserve">. </w:t>
      </w:r>
      <w:r w:rsidRPr="008D326D">
        <w:t>Are you or have you ever been a member of a trade union or similar organization? If yes: is that currently or only previously?</w:t>
      </w:r>
      <w:bookmarkEnd w:id="69"/>
    </w:p>
    <w:p w:rsidR="008D027F" w:rsidRDefault="008D027F" w:rsidP="00F7332F">
      <w:pPr>
        <w:spacing w:before="120" w:after="120"/>
        <w:jc w:val="both"/>
        <w:rPr>
          <w:lang w:val="en-GB"/>
        </w:rPr>
      </w:pPr>
      <w:r>
        <w:rPr>
          <w:lang w:val="en-GB"/>
        </w:rPr>
        <w:t xml:space="preserve">Hypothesis on </w:t>
      </w:r>
      <w:r w:rsidRPr="000A55A3">
        <w:rPr>
          <w:lang w:val="en-GB"/>
        </w:rPr>
        <w:t>labour market</w:t>
      </w:r>
      <w:r>
        <w:rPr>
          <w:lang w:val="en-GB"/>
        </w:rPr>
        <w:t xml:space="preserve"> in Georgia facing</w:t>
      </w:r>
      <w:r w:rsidRPr="000A55A3">
        <w:rPr>
          <w:lang w:val="en-GB"/>
        </w:rPr>
        <w:t xml:space="preserve"> high rate of gender segregation (vertical as well as horizontal), where the occupations and fields are </w:t>
      </w:r>
      <w:r>
        <w:rPr>
          <w:lang w:val="en-GB"/>
        </w:rPr>
        <w:t>dominated by one gender was supported by the analysis of the study.  The horizontal segregation manifested in high percentages of man and women working mostly with the colleagues of the same gender - 69% of women work mostly with women and 66% of man work mostly with man (</w:t>
      </w:r>
      <w:r w:rsidR="00B07C03">
        <w:rPr>
          <w:lang w:val="en-GB"/>
        </w:rPr>
        <w:t xml:space="preserve">see </w:t>
      </w:r>
      <w:r w:rsidR="00B07C03">
        <w:rPr>
          <w:highlight w:val="yellow"/>
          <w:lang w:val="en-GB"/>
        </w:rPr>
        <w:fldChar w:fldCharType="begin"/>
      </w:r>
      <w:r w:rsidR="00B07C03">
        <w:rPr>
          <w:lang w:val="en-GB"/>
        </w:rPr>
        <w:instrText xml:space="preserve"> REF _Ref404679945 \h </w:instrText>
      </w:r>
      <w:r w:rsidR="00F7332F">
        <w:rPr>
          <w:highlight w:val="yellow"/>
          <w:lang w:val="en-GB"/>
        </w:rPr>
        <w:instrText xml:space="preserve"> \* MERGEFORMAT </w:instrText>
      </w:r>
      <w:r w:rsidR="00B07C03">
        <w:rPr>
          <w:highlight w:val="yellow"/>
          <w:lang w:val="en-GB"/>
        </w:rPr>
      </w:r>
      <w:r w:rsidR="00B07C03">
        <w:rPr>
          <w:highlight w:val="yellow"/>
          <w:lang w:val="en-GB"/>
        </w:rPr>
        <w:fldChar w:fldCharType="separate"/>
      </w:r>
      <w:r w:rsidR="00D1111E">
        <w:t xml:space="preserve">Table </w:t>
      </w:r>
      <w:r w:rsidR="00D1111E">
        <w:rPr>
          <w:noProof/>
        </w:rPr>
        <w:t>14</w:t>
      </w:r>
      <w:r w:rsidR="00B07C03">
        <w:rPr>
          <w:highlight w:val="yellow"/>
          <w:lang w:val="en-GB"/>
        </w:rPr>
        <w:fldChar w:fldCharType="end"/>
      </w:r>
      <w:r>
        <w:rPr>
          <w:lang w:val="en-GB"/>
        </w:rPr>
        <w:t>). This argument is further supported by the fact that male-dominated and female-dominated organizations tend to cooperate with the partner organizations and clients of the same gender – this stands for 33% of female dominated organizations and 45% of male dominated organizations (</w:t>
      </w:r>
      <w:r w:rsidR="00B07C03">
        <w:rPr>
          <w:lang w:val="en-GB"/>
        </w:rPr>
        <w:t xml:space="preserve">see </w:t>
      </w:r>
      <w:r w:rsidR="00B07C03">
        <w:rPr>
          <w:lang w:val="en-GB"/>
        </w:rPr>
        <w:fldChar w:fldCharType="begin"/>
      </w:r>
      <w:r w:rsidR="00B07C03">
        <w:rPr>
          <w:lang w:val="en-GB"/>
        </w:rPr>
        <w:instrText xml:space="preserve"> REF _Ref404679974 \h </w:instrText>
      </w:r>
      <w:r w:rsidR="00F7332F">
        <w:rPr>
          <w:lang w:val="en-GB"/>
        </w:rPr>
        <w:instrText xml:space="preserve"> \* MERGEFORMAT </w:instrText>
      </w:r>
      <w:r w:rsidR="00B07C03">
        <w:rPr>
          <w:lang w:val="en-GB"/>
        </w:rPr>
      </w:r>
      <w:r w:rsidR="00B07C03">
        <w:rPr>
          <w:lang w:val="en-GB"/>
        </w:rPr>
        <w:fldChar w:fldCharType="separate"/>
      </w:r>
      <w:r w:rsidR="00D1111E">
        <w:t xml:space="preserve">Table </w:t>
      </w:r>
      <w:r w:rsidR="00D1111E">
        <w:rPr>
          <w:noProof/>
        </w:rPr>
        <w:t>15</w:t>
      </w:r>
      <w:r w:rsidR="00B07C03">
        <w:rPr>
          <w:lang w:val="en-GB"/>
        </w:rPr>
        <w:fldChar w:fldCharType="end"/>
      </w:r>
      <w:r>
        <w:rPr>
          <w:lang w:val="en-GB"/>
        </w:rPr>
        <w:t>). Horizontal segregation is related to the social attitudes on traditional male and female roles deeply rooted in Georgian society  (UNDP 2013),  because 77% of employed population takes the horizontal segregation for granted – they like as it is or don’t care (</w:t>
      </w:r>
      <w:r w:rsidR="00B07C03">
        <w:rPr>
          <w:lang w:val="en-GB"/>
        </w:rPr>
        <w:t xml:space="preserve">see </w:t>
      </w:r>
      <w:r w:rsidR="00B07C03">
        <w:rPr>
          <w:highlight w:val="yellow"/>
          <w:lang w:val="en-GB"/>
        </w:rPr>
        <w:fldChar w:fldCharType="begin"/>
      </w:r>
      <w:r w:rsidR="00B07C03">
        <w:rPr>
          <w:lang w:val="en-GB"/>
        </w:rPr>
        <w:instrText xml:space="preserve"> REF _Ref404680010 \h </w:instrText>
      </w:r>
      <w:r w:rsidR="00F7332F">
        <w:rPr>
          <w:highlight w:val="yellow"/>
          <w:lang w:val="en-GB"/>
        </w:rPr>
        <w:instrText xml:space="preserve"> \* MERGEFORMAT </w:instrText>
      </w:r>
      <w:r w:rsidR="00B07C03">
        <w:rPr>
          <w:highlight w:val="yellow"/>
          <w:lang w:val="en-GB"/>
        </w:rPr>
      </w:r>
      <w:r w:rsidR="00B07C03">
        <w:rPr>
          <w:highlight w:val="yellow"/>
          <w:lang w:val="en-GB"/>
        </w:rPr>
        <w:fldChar w:fldCharType="separate"/>
      </w:r>
      <w:r w:rsidR="00D1111E">
        <w:t xml:space="preserve">Table </w:t>
      </w:r>
      <w:r w:rsidR="00D1111E">
        <w:rPr>
          <w:noProof/>
        </w:rPr>
        <w:t>16</w:t>
      </w:r>
      <w:r w:rsidR="00B07C03">
        <w:rPr>
          <w:highlight w:val="yellow"/>
          <w:lang w:val="en-GB"/>
        </w:rPr>
        <w:fldChar w:fldCharType="end"/>
      </w:r>
      <w:r>
        <w:rPr>
          <w:lang w:val="en-GB"/>
        </w:rPr>
        <w:t>). It is noteworthy that 7% of man would like to have more female colleagues, but think that they can’t do the job, although none of the interviewed women think that man can’t do their job. Vertical segregation is supported by the observation that on average 65% if respondents reported having the male manager and 31% reported having female manager (</w:t>
      </w:r>
      <w:r w:rsidR="00B07C03">
        <w:rPr>
          <w:lang w:val="en-GB"/>
        </w:rPr>
        <w:t xml:space="preserve">see </w:t>
      </w:r>
      <w:r w:rsidR="00B07C03">
        <w:rPr>
          <w:highlight w:val="yellow"/>
          <w:lang w:val="en-GB"/>
        </w:rPr>
        <w:fldChar w:fldCharType="begin"/>
      </w:r>
      <w:r w:rsidR="00B07C03">
        <w:rPr>
          <w:lang w:val="en-GB"/>
        </w:rPr>
        <w:instrText xml:space="preserve"> REF _Ref404680026 \h </w:instrText>
      </w:r>
      <w:r w:rsidR="00F7332F">
        <w:rPr>
          <w:highlight w:val="yellow"/>
          <w:lang w:val="en-GB"/>
        </w:rPr>
        <w:instrText xml:space="preserve"> \* MERGEFORMAT </w:instrText>
      </w:r>
      <w:r w:rsidR="00B07C03">
        <w:rPr>
          <w:highlight w:val="yellow"/>
          <w:lang w:val="en-GB"/>
        </w:rPr>
      </w:r>
      <w:r w:rsidR="00B07C03">
        <w:rPr>
          <w:highlight w:val="yellow"/>
          <w:lang w:val="en-GB"/>
        </w:rPr>
        <w:fldChar w:fldCharType="separate"/>
      </w:r>
      <w:r w:rsidR="00D1111E">
        <w:t xml:space="preserve">Table </w:t>
      </w:r>
      <w:r w:rsidR="00D1111E">
        <w:rPr>
          <w:noProof/>
        </w:rPr>
        <w:t>17</w:t>
      </w:r>
      <w:r w:rsidR="00B07C03">
        <w:rPr>
          <w:highlight w:val="yellow"/>
          <w:lang w:val="en-GB"/>
        </w:rPr>
        <w:fldChar w:fldCharType="end"/>
      </w:r>
      <w:r>
        <w:rPr>
          <w:lang w:val="en-GB"/>
        </w:rPr>
        <w:t xml:space="preserve">). This number is close to Global Gender Gap Report data on female managers and legislators in Georgia – 34% (WEF 2014). 13% of male respondents say that they have a female manager and 51% of women </w:t>
      </w:r>
      <w:r w:rsidR="00E21EC3">
        <w:rPr>
          <w:lang w:val="en-GB"/>
        </w:rPr>
        <w:t>reports having a male manager - implying that even in female-dominated organizations managerial positions are</w:t>
      </w:r>
      <w:r>
        <w:rPr>
          <w:lang w:val="en-GB"/>
        </w:rPr>
        <w:t xml:space="preserve"> likely to be occupied by the man. The same argument is supported by the social stereotypes existing in Georgia - 58% of general population think that man are better business leaders thank women (UNDP 2013, p. 42). </w:t>
      </w:r>
    </w:p>
    <w:tbl>
      <w:tblPr>
        <w:tblW w:w="6335" w:type="dxa"/>
        <w:tblInd w:w="93" w:type="dxa"/>
        <w:tblLook w:val="04A0" w:firstRow="1" w:lastRow="0" w:firstColumn="1" w:lastColumn="0" w:noHBand="0" w:noVBand="1"/>
      </w:tblPr>
      <w:tblGrid>
        <w:gridCol w:w="4016"/>
        <w:gridCol w:w="629"/>
        <w:gridCol w:w="809"/>
        <w:gridCol w:w="881"/>
      </w:tblGrid>
      <w:tr w:rsidR="008B7CD7" w:rsidRPr="00F37F16" w:rsidTr="008B7CD7">
        <w:trPr>
          <w:trHeight w:val="300"/>
        </w:trPr>
        <w:tc>
          <w:tcPr>
            <w:tcW w:w="4016"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8B7CD7" w:rsidRPr="00F37F16" w:rsidRDefault="008B7CD7"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Among your colleagues are there mostly women or men?</w:t>
            </w:r>
          </w:p>
        </w:tc>
        <w:tc>
          <w:tcPr>
            <w:tcW w:w="1438" w:type="dxa"/>
            <w:gridSpan w:val="2"/>
            <w:tcBorders>
              <w:top w:val="single" w:sz="4" w:space="0" w:color="auto"/>
              <w:left w:val="nil"/>
              <w:bottom w:val="single" w:sz="4" w:space="0" w:color="auto"/>
              <w:right w:val="single" w:sz="4" w:space="0" w:color="auto"/>
            </w:tcBorders>
            <w:shd w:val="clear" w:color="auto" w:fill="auto"/>
            <w:vAlign w:val="bottom"/>
            <w:hideMark/>
          </w:tcPr>
          <w:p w:rsidR="008B7CD7" w:rsidRPr="00F37F16" w:rsidRDefault="008B7CD7"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lang w:val="en-GB"/>
              </w:rPr>
              <w:t>Gender</w:t>
            </w:r>
          </w:p>
        </w:tc>
        <w:tc>
          <w:tcPr>
            <w:tcW w:w="881"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8B7CD7" w:rsidRPr="00F37F16" w:rsidRDefault="008B7CD7"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lang w:val="en-GB"/>
              </w:rPr>
              <w:t>Total Average</w:t>
            </w:r>
          </w:p>
        </w:tc>
      </w:tr>
      <w:tr w:rsidR="008B7CD7" w:rsidRPr="00F37F16" w:rsidTr="008B7CD7">
        <w:trPr>
          <w:trHeight w:val="300"/>
        </w:trPr>
        <w:tc>
          <w:tcPr>
            <w:tcW w:w="4016" w:type="dxa"/>
            <w:vMerge/>
            <w:tcBorders>
              <w:top w:val="single" w:sz="4" w:space="0" w:color="auto"/>
              <w:left w:val="single" w:sz="4" w:space="0" w:color="auto"/>
              <w:bottom w:val="single" w:sz="4" w:space="0" w:color="auto"/>
              <w:right w:val="single" w:sz="4" w:space="0" w:color="auto"/>
            </w:tcBorders>
            <w:vAlign w:val="center"/>
            <w:hideMark/>
          </w:tcPr>
          <w:p w:rsidR="008B7CD7" w:rsidRPr="00F37F16" w:rsidRDefault="008B7CD7" w:rsidP="00F7332F">
            <w:pPr>
              <w:spacing w:after="0" w:line="240" w:lineRule="auto"/>
              <w:jc w:val="both"/>
              <w:rPr>
                <w:rFonts w:ascii="Calibri" w:eastAsia="Times New Roman" w:hAnsi="Calibri" w:cs="Times New Roman"/>
                <w:color w:val="000000"/>
                <w:sz w:val="20"/>
                <w:szCs w:val="20"/>
              </w:rPr>
            </w:pPr>
          </w:p>
        </w:tc>
        <w:tc>
          <w:tcPr>
            <w:tcW w:w="629" w:type="dxa"/>
            <w:tcBorders>
              <w:top w:val="nil"/>
              <w:left w:val="nil"/>
              <w:bottom w:val="single" w:sz="4" w:space="0" w:color="auto"/>
              <w:right w:val="single" w:sz="4" w:space="0" w:color="auto"/>
            </w:tcBorders>
            <w:shd w:val="clear" w:color="auto" w:fill="auto"/>
            <w:vAlign w:val="bottom"/>
            <w:hideMark/>
          </w:tcPr>
          <w:p w:rsidR="008B7CD7" w:rsidRPr="00F37F16" w:rsidRDefault="008B7CD7"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Male</w:t>
            </w:r>
          </w:p>
        </w:tc>
        <w:tc>
          <w:tcPr>
            <w:tcW w:w="809" w:type="dxa"/>
            <w:tcBorders>
              <w:top w:val="nil"/>
              <w:left w:val="nil"/>
              <w:bottom w:val="single" w:sz="4" w:space="0" w:color="auto"/>
              <w:right w:val="single" w:sz="4" w:space="0" w:color="auto"/>
            </w:tcBorders>
            <w:shd w:val="clear" w:color="auto" w:fill="auto"/>
            <w:vAlign w:val="bottom"/>
            <w:hideMark/>
          </w:tcPr>
          <w:p w:rsidR="008B7CD7" w:rsidRPr="00F37F16" w:rsidRDefault="008B7CD7"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lang w:val="en-GB"/>
              </w:rPr>
              <w:t>Female</w:t>
            </w:r>
          </w:p>
        </w:tc>
        <w:tc>
          <w:tcPr>
            <w:tcW w:w="881" w:type="dxa"/>
            <w:vMerge/>
            <w:tcBorders>
              <w:top w:val="single" w:sz="4" w:space="0" w:color="auto"/>
              <w:left w:val="single" w:sz="4" w:space="0" w:color="auto"/>
              <w:bottom w:val="single" w:sz="4" w:space="0" w:color="auto"/>
              <w:right w:val="single" w:sz="4" w:space="0" w:color="auto"/>
            </w:tcBorders>
            <w:vAlign w:val="center"/>
            <w:hideMark/>
          </w:tcPr>
          <w:p w:rsidR="008B7CD7" w:rsidRPr="00F37F16" w:rsidRDefault="008B7CD7" w:rsidP="00F7332F">
            <w:pPr>
              <w:spacing w:after="0" w:line="240" w:lineRule="auto"/>
              <w:jc w:val="both"/>
              <w:rPr>
                <w:rFonts w:ascii="Calibri" w:eastAsia="Times New Roman" w:hAnsi="Calibri" w:cs="Times New Roman"/>
                <w:color w:val="000000"/>
                <w:sz w:val="20"/>
                <w:szCs w:val="20"/>
              </w:rPr>
            </w:pPr>
          </w:p>
        </w:tc>
      </w:tr>
      <w:tr w:rsidR="008B7CD7" w:rsidRPr="00F37F16" w:rsidTr="008B7CD7">
        <w:trPr>
          <w:trHeight w:val="300"/>
        </w:trPr>
        <w:tc>
          <w:tcPr>
            <w:tcW w:w="4016" w:type="dxa"/>
            <w:tcBorders>
              <w:top w:val="nil"/>
              <w:left w:val="single" w:sz="4" w:space="0" w:color="auto"/>
              <w:bottom w:val="single" w:sz="4" w:space="0" w:color="auto"/>
              <w:right w:val="single" w:sz="4" w:space="0" w:color="auto"/>
            </w:tcBorders>
            <w:shd w:val="clear" w:color="auto" w:fill="auto"/>
            <w:vAlign w:val="bottom"/>
            <w:hideMark/>
          </w:tcPr>
          <w:p w:rsidR="008B7CD7" w:rsidRPr="00F37F16" w:rsidRDefault="008B7CD7"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I work alone / I don’t have colleagues</w:t>
            </w:r>
          </w:p>
        </w:tc>
        <w:tc>
          <w:tcPr>
            <w:tcW w:w="629" w:type="dxa"/>
            <w:tcBorders>
              <w:top w:val="nil"/>
              <w:left w:val="nil"/>
              <w:bottom w:val="single" w:sz="4" w:space="0" w:color="auto"/>
              <w:right w:val="single" w:sz="4" w:space="0" w:color="auto"/>
            </w:tcBorders>
            <w:shd w:val="clear" w:color="auto" w:fill="auto"/>
            <w:vAlign w:val="bottom"/>
            <w:hideMark/>
          </w:tcPr>
          <w:p w:rsidR="008B7CD7" w:rsidRPr="00F37F16" w:rsidRDefault="008B7CD7"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2%</w:t>
            </w:r>
          </w:p>
        </w:tc>
        <w:tc>
          <w:tcPr>
            <w:tcW w:w="809" w:type="dxa"/>
            <w:tcBorders>
              <w:top w:val="nil"/>
              <w:left w:val="nil"/>
              <w:bottom w:val="single" w:sz="4" w:space="0" w:color="auto"/>
              <w:right w:val="single" w:sz="4" w:space="0" w:color="auto"/>
            </w:tcBorders>
            <w:shd w:val="clear" w:color="auto" w:fill="auto"/>
            <w:vAlign w:val="bottom"/>
            <w:hideMark/>
          </w:tcPr>
          <w:p w:rsidR="008B7CD7" w:rsidRPr="00F37F16" w:rsidRDefault="008B7CD7"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5%</w:t>
            </w:r>
          </w:p>
        </w:tc>
        <w:tc>
          <w:tcPr>
            <w:tcW w:w="881" w:type="dxa"/>
            <w:tcBorders>
              <w:top w:val="nil"/>
              <w:left w:val="nil"/>
              <w:bottom w:val="single" w:sz="4" w:space="0" w:color="auto"/>
              <w:right w:val="single" w:sz="4" w:space="0" w:color="auto"/>
            </w:tcBorders>
            <w:shd w:val="clear" w:color="auto" w:fill="auto"/>
            <w:vAlign w:val="bottom"/>
            <w:hideMark/>
          </w:tcPr>
          <w:p w:rsidR="008B7CD7" w:rsidRPr="00F37F16" w:rsidRDefault="008B7CD7"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4%</w:t>
            </w:r>
          </w:p>
        </w:tc>
      </w:tr>
      <w:tr w:rsidR="008B7CD7" w:rsidRPr="00F37F16" w:rsidTr="008B7CD7">
        <w:trPr>
          <w:trHeight w:val="300"/>
        </w:trPr>
        <w:tc>
          <w:tcPr>
            <w:tcW w:w="4016" w:type="dxa"/>
            <w:tcBorders>
              <w:top w:val="nil"/>
              <w:left w:val="single" w:sz="4" w:space="0" w:color="auto"/>
              <w:bottom w:val="single" w:sz="4" w:space="0" w:color="auto"/>
              <w:right w:val="single" w:sz="4" w:space="0" w:color="auto"/>
            </w:tcBorders>
            <w:shd w:val="clear" w:color="auto" w:fill="auto"/>
            <w:vAlign w:val="bottom"/>
            <w:hideMark/>
          </w:tcPr>
          <w:p w:rsidR="008B7CD7" w:rsidRPr="00F37F16" w:rsidRDefault="008B7CD7"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Mostly women</w:t>
            </w:r>
          </w:p>
        </w:tc>
        <w:tc>
          <w:tcPr>
            <w:tcW w:w="629" w:type="dxa"/>
            <w:tcBorders>
              <w:top w:val="nil"/>
              <w:left w:val="nil"/>
              <w:bottom w:val="single" w:sz="4" w:space="0" w:color="auto"/>
              <w:right w:val="single" w:sz="4" w:space="0" w:color="auto"/>
            </w:tcBorders>
            <w:shd w:val="clear" w:color="auto" w:fill="auto"/>
            <w:vAlign w:val="bottom"/>
            <w:hideMark/>
          </w:tcPr>
          <w:p w:rsidR="008B7CD7" w:rsidRPr="00F37F16" w:rsidRDefault="008B7CD7"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15%</w:t>
            </w:r>
          </w:p>
        </w:tc>
        <w:tc>
          <w:tcPr>
            <w:tcW w:w="809" w:type="dxa"/>
            <w:tcBorders>
              <w:top w:val="nil"/>
              <w:left w:val="nil"/>
              <w:bottom w:val="single" w:sz="4" w:space="0" w:color="auto"/>
              <w:right w:val="single" w:sz="4" w:space="0" w:color="auto"/>
            </w:tcBorders>
            <w:shd w:val="clear" w:color="auto" w:fill="auto"/>
            <w:vAlign w:val="bottom"/>
            <w:hideMark/>
          </w:tcPr>
          <w:p w:rsidR="008B7CD7" w:rsidRPr="00F37F16" w:rsidRDefault="008B7CD7"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69%</w:t>
            </w:r>
          </w:p>
        </w:tc>
        <w:tc>
          <w:tcPr>
            <w:tcW w:w="881" w:type="dxa"/>
            <w:tcBorders>
              <w:top w:val="nil"/>
              <w:left w:val="nil"/>
              <w:bottom w:val="single" w:sz="4" w:space="0" w:color="auto"/>
              <w:right w:val="single" w:sz="4" w:space="0" w:color="auto"/>
            </w:tcBorders>
            <w:shd w:val="clear" w:color="auto" w:fill="auto"/>
            <w:vAlign w:val="bottom"/>
            <w:hideMark/>
          </w:tcPr>
          <w:p w:rsidR="008B7CD7" w:rsidRPr="00F37F16" w:rsidRDefault="008B7CD7"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41%</w:t>
            </w:r>
          </w:p>
        </w:tc>
      </w:tr>
      <w:tr w:rsidR="008B7CD7" w:rsidRPr="00F37F16" w:rsidTr="008B7CD7">
        <w:trPr>
          <w:trHeight w:val="300"/>
        </w:trPr>
        <w:tc>
          <w:tcPr>
            <w:tcW w:w="4016" w:type="dxa"/>
            <w:tcBorders>
              <w:top w:val="nil"/>
              <w:left w:val="single" w:sz="4" w:space="0" w:color="auto"/>
              <w:bottom w:val="single" w:sz="4" w:space="0" w:color="auto"/>
              <w:right w:val="single" w:sz="4" w:space="0" w:color="auto"/>
            </w:tcBorders>
            <w:shd w:val="clear" w:color="auto" w:fill="auto"/>
            <w:noWrap/>
            <w:vAlign w:val="bottom"/>
            <w:hideMark/>
          </w:tcPr>
          <w:p w:rsidR="008B7CD7" w:rsidRPr="00F37F16" w:rsidRDefault="008B7CD7"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Mostly men</w:t>
            </w:r>
          </w:p>
        </w:tc>
        <w:tc>
          <w:tcPr>
            <w:tcW w:w="629" w:type="dxa"/>
            <w:tcBorders>
              <w:top w:val="nil"/>
              <w:left w:val="nil"/>
              <w:bottom w:val="single" w:sz="4" w:space="0" w:color="auto"/>
              <w:right w:val="single" w:sz="4" w:space="0" w:color="auto"/>
            </w:tcBorders>
            <w:shd w:val="clear" w:color="auto" w:fill="auto"/>
            <w:vAlign w:val="bottom"/>
            <w:hideMark/>
          </w:tcPr>
          <w:p w:rsidR="008B7CD7" w:rsidRPr="00F37F16" w:rsidRDefault="008B7CD7"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66%</w:t>
            </w:r>
          </w:p>
        </w:tc>
        <w:tc>
          <w:tcPr>
            <w:tcW w:w="809" w:type="dxa"/>
            <w:tcBorders>
              <w:top w:val="nil"/>
              <w:left w:val="nil"/>
              <w:bottom w:val="single" w:sz="4" w:space="0" w:color="auto"/>
              <w:right w:val="single" w:sz="4" w:space="0" w:color="auto"/>
            </w:tcBorders>
            <w:shd w:val="clear" w:color="auto" w:fill="auto"/>
            <w:vAlign w:val="bottom"/>
            <w:hideMark/>
          </w:tcPr>
          <w:p w:rsidR="008B7CD7" w:rsidRPr="00F37F16" w:rsidRDefault="008B7CD7"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13%</w:t>
            </w:r>
          </w:p>
        </w:tc>
        <w:tc>
          <w:tcPr>
            <w:tcW w:w="881" w:type="dxa"/>
            <w:tcBorders>
              <w:top w:val="nil"/>
              <w:left w:val="nil"/>
              <w:bottom w:val="single" w:sz="4" w:space="0" w:color="auto"/>
              <w:right w:val="single" w:sz="4" w:space="0" w:color="auto"/>
            </w:tcBorders>
            <w:shd w:val="clear" w:color="auto" w:fill="auto"/>
            <w:vAlign w:val="bottom"/>
            <w:hideMark/>
          </w:tcPr>
          <w:p w:rsidR="008B7CD7" w:rsidRPr="00F37F16" w:rsidRDefault="008B7CD7"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41%</w:t>
            </w:r>
          </w:p>
        </w:tc>
      </w:tr>
      <w:tr w:rsidR="008B7CD7" w:rsidRPr="00F37F16" w:rsidTr="008B7CD7">
        <w:trPr>
          <w:trHeight w:val="300"/>
        </w:trPr>
        <w:tc>
          <w:tcPr>
            <w:tcW w:w="4016" w:type="dxa"/>
            <w:tcBorders>
              <w:top w:val="nil"/>
              <w:left w:val="single" w:sz="4" w:space="0" w:color="auto"/>
              <w:bottom w:val="single" w:sz="4" w:space="0" w:color="auto"/>
              <w:right w:val="single" w:sz="4" w:space="0" w:color="auto"/>
            </w:tcBorders>
            <w:shd w:val="clear" w:color="auto" w:fill="auto"/>
            <w:noWrap/>
            <w:vAlign w:val="bottom"/>
            <w:hideMark/>
          </w:tcPr>
          <w:p w:rsidR="008B7CD7" w:rsidRPr="00F37F16" w:rsidRDefault="008B7CD7"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lastRenderedPageBreak/>
              <w:t>Approximately same amount of men and women</w:t>
            </w:r>
          </w:p>
        </w:tc>
        <w:tc>
          <w:tcPr>
            <w:tcW w:w="629" w:type="dxa"/>
            <w:tcBorders>
              <w:top w:val="nil"/>
              <w:left w:val="nil"/>
              <w:bottom w:val="single" w:sz="4" w:space="0" w:color="auto"/>
              <w:right w:val="single" w:sz="4" w:space="0" w:color="auto"/>
            </w:tcBorders>
            <w:shd w:val="clear" w:color="auto" w:fill="auto"/>
            <w:vAlign w:val="bottom"/>
            <w:hideMark/>
          </w:tcPr>
          <w:p w:rsidR="008B7CD7" w:rsidRPr="00F37F16" w:rsidRDefault="008B7CD7"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14%</w:t>
            </w:r>
          </w:p>
        </w:tc>
        <w:tc>
          <w:tcPr>
            <w:tcW w:w="809" w:type="dxa"/>
            <w:tcBorders>
              <w:top w:val="nil"/>
              <w:left w:val="nil"/>
              <w:bottom w:val="single" w:sz="4" w:space="0" w:color="auto"/>
              <w:right w:val="single" w:sz="4" w:space="0" w:color="auto"/>
            </w:tcBorders>
            <w:shd w:val="clear" w:color="auto" w:fill="auto"/>
            <w:vAlign w:val="bottom"/>
            <w:hideMark/>
          </w:tcPr>
          <w:p w:rsidR="008B7CD7" w:rsidRPr="00F37F16" w:rsidRDefault="008B7CD7"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12%</w:t>
            </w:r>
          </w:p>
        </w:tc>
        <w:tc>
          <w:tcPr>
            <w:tcW w:w="881" w:type="dxa"/>
            <w:tcBorders>
              <w:top w:val="nil"/>
              <w:left w:val="nil"/>
              <w:bottom w:val="single" w:sz="4" w:space="0" w:color="auto"/>
              <w:right w:val="single" w:sz="4" w:space="0" w:color="auto"/>
            </w:tcBorders>
            <w:shd w:val="clear" w:color="auto" w:fill="auto"/>
            <w:vAlign w:val="bottom"/>
            <w:hideMark/>
          </w:tcPr>
          <w:p w:rsidR="008B7CD7" w:rsidRPr="00F37F16" w:rsidRDefault="008B7CD7"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13%</w:t>
            </w:r>
          </w:p>
        </w:tc>
      </w:tr>
      <w:tr w:rsidR="008B7CD7" w:rsidRPr="00F37F16" w:rsidTr="008B7CD7">
        <w:trPr>
          <w:trHeight w:val="300"/>
        </w:trPr>
        <w:tc>
          <w:tcPr>
            <w:tcW w:w="4016" w:type="dxa"/>
            <w:tcBorders>
              <w:top w:val="nil"/>
              <w:left w:val="single" w:sz="4" w:space="0" w:color="auto"/>
              <w:bottom w:val="single" w:sz="4" w:space="0" w:color="auto"/>
              <w:right w:val="single" w:sz="4" w:space="0" w:color="auto"/>
            </w:tcBorders>
            <w:shd w:val="clear" w:color="auto" w:fill="auto"/>
            <w:noWrap/>
            <w:vAlign w:val="bottom"/>
            <w:hideMark/>
          </w:tcPr>
          <w:p w:rsidR="008B7CD7" w:rsidRPr="00F37F16" w:rsidRDefault="008B7CD7"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I don't know</w:t>
            </w:r>
          </w:p>
        </w:tc>
        <w:tc>
          <w:tcPr>
            <w:tcW w:w="629" w:type="dxa"/>
            <w:tcBorders>
              <w:top w:val="nil"/>
              <w:left w:val="nil"/>
              <w:bottom w:val="single" w:sz="4" w:space="0" w:color="auto"/>
              <w:right w:val="single" w:sz="4" w:space="0" w:color="auto"/>
            </w:tcBorders>
            <w:shd w:val="clear" w:color="auto" w:fill="auto"/>
            <w:vAlign w:val="bottom"/>
            <w:hideMark/>
          </w:tcPr>
          <w:p w:rsidR="008B7CD7" w:rsidRPr="00F37F16" w:rsidRDefault="008B7CD7"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3%</w:t>
            </w:r>
          </w:p>
        </w:tc>
        <w:tc>
          <w:tcPr>
            <w:tcW w:w="809" w:type="dxa"/>
            <w:tcBorders>
              <w:top w:val="nil"/>
              <w:left w:val="nil"/>
              <w:bottom w:val="single" w:sz="4" w:space="0" w:color="auto"/>
              <w:right w:val="single" w:sz="4" w:space="0" w:color="auto"/>
            </w:tcBorders>
            <w:shd w:val="clear" w:color="auto" w:fill="auto"/>
            <w:vAlign w:val="bottom"/>
            <w:hideMark/>
          </w:tcPr>
          <w:p w:rsidR="008B7CD7" w:rsidRPr="00F37F16" w:rsidRDefault="008B7CD7"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1%</w:t>
            </w:r>
          </w:p>
        </w:tc>
        <w:tc>
          <w:tcPr>
            <w:tcW w:w="881" w:type="dxa"/>
            <w:tcBorders>
              <w:top w:val="nil"/>
              <w:left w:val="nil"/>
              <w:bottom w:val="single" w:sz="4" w:space="0" w:color="auto"/>
              <w:right w:val="single" w:sz="4" w:space="0" w:color="auto"/>
            </w:tcBorders>
            <w:shd w:val="clear" w:color="auto" w:fill="auto"/>
            <w:vAlign w:val="bottom"/>
            <w:hideMark/>
          </w:tcPr>
          <w:p w:rsidR="008B7CD7" w:rsidRPr="00F37F16" w:rsidRDefault="008B7CD7" w:rsidP="00F7332F">
            <w:pPr>
              <w:keepNext/>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2%</w:t>
            </w:r>
          </w:p>
        </w:tc>
      </w:tr>
    </w:tbl>
    <w:p w:rsidR="008B7CD7" w:rsidRDefault="008B7CD7" w:rsidP="00F7332F">
      <w:pPr>
        <w:pStyle w:val="Caption"/>
        <w:jc w:val="both"/>
      </w:pPr>
      <w:bookmarkStart w:id="70" w:name="_Ref404679945"/>
      <w:bookmarkStart w:id="71" w:name="_Toc404758712"/>
      <w:r>
        <w:t xml:space="preserve">Table </w:t>
      </w:r>
      <w:fldSimple w:instr=" SEQ Table \* ARABIC ">
        <w:r w:rsidR="00D1111E">
          <w:rPr>
            <w:noProof/>
          </w:rPr>
          <w:t>14</w:t>
        </w:r>
      </w:fldSimple>
      <w:bookmarkEnd w:id="70"/>
      <w:r>
        <w:t xml:space="preserve">. </w:t>
      </w:r>
      <w:r w:rsidRPr="00101438">
        <w:t>Among your colleagues are there mostly women or men?</w:t>
      </w:r>
      <w:bookmarkEnd w:id="71"/>
    </w:p>
    <w:tbl>
      <w:tblPr>
        <w:tblW w:w="5900" w:type="dxa"/>
        <w:tblInd w:w="93" w:type="dxa"/>
        <w:tblLook w:val="04A0" w:firstRow="1" w:lastRow="0" w:firstColumn="1" w:lastColumn="0" w:noHBand="0" w:noVBand="1"/>
      </w:tblPr>
      <w:tblGrid>
        <w:gridCol w:w="3020"/>
        <w:gridCol w:w="960"/>
        <w:gridCol w:w="960"/>
        <w:gridCol w:w="960"/>
      </w:tblGrid>
      <w:tr w:rsidR="001007D1" w:rsidRPr="00F37F16" w:rsidTr="001007D1">
        <w:trPr>
          <w:trHeight w:val="300"/>
        </w:trPr>
        <w:tc>
          <w:tcPr>
            <w:tcW w:w="302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007D1" w:rsidRPr="00F37F16" w:rsidRDefault="001007D1"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In your work do you cooperate/collaborate (for example with co-partners, clients, patients, students, etc) more with men or women?</w:t>
            </w:r>
          </w:p>
        </w:tc>
        <w:tc>
          <w:tcPr>
            <w:tcW w:w="1920" w:type="dxa"/>
            <w:gridSpan w:val="2"/>
            <w:tcBorders>
              <w:top w:val="single" w:sz="4" w:space="0" w:color="auto"/>
              <w:left w:val="nil"/>
              <w:bottom w:val="single" w:sz="4" w:space="0" w:color="auto"/>
              <w:right w:val="single" w:sz="4" w:space="0" w:color="auto"/>
            </w:tcBorders>
            <w:shd w:val="clear" w:color="auto" w:fill="auto"/>
            <w:vAlign w:val="bottom"/>
            <w:hideMark/>
          </w:tcPr>
          <w:p w:rsidR="001007D1" w:rsidRPr="00F37F16" w:rsidRDefault="001007D1"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lang w:val="en-GB"/>
              </w:rPr>
              <w:t>Gender</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007D1" w:rsidRPr="00F37F16" w:rsidRDefault="001007D1"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lang w:val="en-GB"/>
              </w:rPr>
              <w:t>Total Average</w:t>
            </w:r>
          </w:p>
        </w:tc>
      </w:tr>
      <w:tr w:rsidR="001007D1" w:rsidRPr="00F37F16" w:rsidTr="001007D1">
        <w:trPr>
          <w:trHeight w:val="750"/>
        </w:trPr>
        <w:tc>
          <w:tcPr>
            <w:tcW w:w="3020" w:type="dxa"/>
            <w:vMerge/>
            <w:tcBorders>
              <w:top w:val="single" w:sz="4" w:space="0" w:color="auto"/>
              <w:left w:val="single" w:sz="4" w:space="0" w:color="auto"/>
              <w:bottom w:val="single" w:sz="4" w:space="0" w:color="auto"/>
              <w:right w:val="single" w:sz="4" w:space="0" w:color="auto"/>
            </w:tcBorders>
            <w:vAlign w:val="center"/>
            <w:hideMark/>
          </w:tcPr>
          <w:p w:rsidR="001007D1" w:rsidRPr="00F37F16" w:rsidRDefault="001007D1" w:rsidP="00F7332F">
            <w:pPr>
              <w:spacing w:after="0" w:line="240" w:lineRule="auto"/>
              <w:jc w:val="both"/>
              <w:rPr>
                <w:rFonts w:ascii="Calibri" w:eastAsia="Times New Roman" w:hAnsi="Calibri" w:cs="Times New Roman"/>
                <w:color w:val="000000"/>
                <w:sz w:val="20"/>
                <w:szCs w:val="20"/>
              </w:rPr>
            </w:pPr>
          </w:p>
        </w:tc>
        <w:tc>
          <w:tcPr>
            <w:tcW w:w="960" w:type="dxa"/>
            <w:tcBorders>
              <w:top w:val="nil"/>
              <w:left w:val="nil"/>
              <w:bottom w:val="single" w:sz="4" w:space="0" w:color="auto"/>
              <w:right w:val="single" w:sz="4" w:space="0" w:color="auto"/>
            </w:tcBorders>
            <w:shd w:val="clear" w:color="auto" w:fill="auto"/>
            <w:vAlign w:val="bottom"/>
            <w:hideMark/>
          </w:tcPr>
          <w:p w:rsidR="001007D1" w:rsidRPr="00F37F16" w:rsidRDefault="001007D1"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rsidR="001007D1" w:rsidRPr="00F37F16" w:rsidRDefault="001007D1"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lang w:val="en-GB"/>
              </w:rPr>
              <w:t>Female</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1007D1" w:rsidRPr="00F37F16" w:rsidRDefault="001007D1" w:rsidP="00F7332F">
            <w:pPr>
              <w:spacing w:after="0" w:line="240" w:lineRule="auto"/>
              <w:jc w:val="both"/>
              <w:rPr>
                <w:rFonts w:ascii="Calibri" w:eastAsia="Times New Roman" w:hAnsi="Calibri" w:cs="Times New Roman"/>
                <w:color w:val="000000"/>
                <w:sz w:val="20"/>
                <w:szCs w:val="20"/>
              </w:rPr>
            </w:pPr>
          </w:p>
        </w:tc>
      </w:tr>
      <w:tr w:rsidR="001007D1" w:rsidRPr="00F37F16" w:rsidTr="001007D1">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007D1" w:rsidRPr="00F37F16" w:rsidRDefault="001007D1"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with women</w:t>
            </w:r>
          </w:p>
        </w:tc>
        <w:tc>
          <w:tcPr>
            <w:tcW w:w="960" w:type="dxa"/>
            <w:tcBorders>
              <w:top w:val="nil"/>
              <w:left w:val="nil"/>
              <w:bottom w:val="single" w:sz="4" w:space="0" w:color="auto"/>
              <w:right w:val="single" w:sz="4" w:space="0" w:color="auto"/>
            </w:tcBorders>
            <w:shd w:val="clear" w:color="auto" w:fill="auto"/>
            <w:vAlign w:val="bottom"/>
            <w:hideMark/>
          </w:tcPr>
          <w:p w:rsidR="001007D1" w:rsidRPr="00F37F16" w:rsidRDefault="001007D1"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8%</w:t>
            </w:r>
          </w:p>
        </w:tc>
        <w:tc>
          <w:tcPr>
            <w:tcW w:w="960" w:type="dxa"/>
            <w:tcBorders>
              <w:top w:val="nil"/>
              <w:left w:val="nil"/>
              <w:bottom w:val="single" w:sz="4" w:space="0" w:color="auto"/>
              <w:right w:val="single" w:sz="4" w:space="0" w:color="auto"/>
            </w:tcBorders>
            <w:shd w:val="clear" w:color="auto" w:fill="auto"/>
            <w:vAlign w:val="bottom"/>
            <w:hideMark/>
          </w:tcPr>
          <w:p w:rsidR="001007D1" w:rsidRPr="00F37F16" w:rsidRDefault="001007D1"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33%</w:t>
            </w:r>
          </w:p>
        </w:tc>
        <w:tc>
          <w:tcPr>
            <w:tcW w:w="960" w:type="dxa"/>
            <w:tcBorders>
              <w:top w:val="nil"/>
              <w:left w:val="nil"/>
              <w:bottom w:val="single" w:sz="4" w:space="0" w:color="auto"/>
              <w:right w:val="single" w:sz="4" w:space="0" w:color="auto"/>
            </w:tcBorders>
            <w:shd w:val="clear" w:color="auto" w:fill="auto"/>
            <w:vAlign w:val="bottom"/>
            <w:hideMark/>
          </w:tcPr>
          <w:p w:rsidR="001007D1" w:rsidRPr="00F37F16" w:rsidRDefault="001007D1"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19%</w:t>
            </w:r>
          </w:p>
        </w:tc>
      </w:tr>
      <w:tr w:rsidR="001007D1" w:rsidRPr="00F37F16" w:rsidTr="001007D1">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1007D1" w:rsidRPr="00F37F16" w:rsidRDefault="001007D1"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with men</w:t>
            </w:r>
          </w:p>
        </w:tc>
        <w:tc>
          <w:tcPr>
            <w:tcW w:w="960" w:type="dxa"/>
            <w:tcBorders>
              <w:top w:val="nil"/>
              <w:left w:val="nil"/>
              <w:bottom w:val="single" w:sz="4" w:space="0" w:color="auto"/>
              <w:right w:val="single" w:sz="4" w:space="0" w:color="auto"/>
            </w:tcBorders>
            <w:shd w:val="clear" w:color="auto" w:fill="auto"/>
            <w:vAlign w:val="bottom"/>
            <w:hideMark/>
          </w:tcPr>
          <w:p w:rsidR="001007D1" w:rsidRPr="00F37F16" w:rsidRDefault="001007D1"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45%</w:t>
            </w:r>
          </w:p>
        </w:tc>
        <w:tc>
          <w:tcPr>
            <w:tcW w:w="960" w:type="dxa"/>
            <w:tcBorders>
              <w:top w:val="nil"/>
              <w:left w:val="nil"/>
              <w:bottom w:val="single" w:sz="4" w:space="0" w:color="auto"/>
              <w:right w:val="single" w:sz="4" w:space="0" w:color="auto"/>
            </w:tcBorders>
            <w:shd w:val="clear" w:color="auto" w:fill="auto"/>
            <w:vAlign w:val="bottom"/>
            <w:hideMark/>
          </w:tcPr>
          <w:p w:rsidR="001007D1" w:rsidRPr="00F37F16" w:rsidRDefault="001007D1"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9%</w:t>
            </w:r>
          </w:p>
        </w:tc>
        <w:tc>
          <w:tcPr>
            <w:tcW w:w="960" w:type="dxa"/>
            <w:tcBorders>
              <w:top w:val="nil"/>
              <w:left w:val="nil"/>
              <w:bottom w:val="single" w:sz="4" w:space="0" w:color="auto"/>
              <w:right w:val="single" w:sz="4" w:space="0" w:color="auto"/>
            </w:tcBorders>
            <w:shd w:val="clear" w:color="auto" w:fill="auto"/>
            <w:vAlign w:val="bottom"/>
            <w:hideMark/>
          </w:tcPr>
          <w:p w:rsidR="001007D1" w:rsidRPr="00F37F16" w:rsidRDefault="001007D1"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28%</w:t>
            </w:r>
          </w:p>
        </w:tc>
      </w:tr>
      <w:tr w:rsidR="001007D1" w:rsidRPr="00F37F16" w:rsidTr="001007D1">
        <w:trPr>
          <w:trHeight w:val="30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1007D1" w:rsidRPr="00F37F16" w:rsidRDefault="001007D1"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Both men and women</w:t>
            </w:r>
          </w:p>
        </w:tc>
        <w:tc>
          <w:tcPr>
            <w:tcW w:w="960" w:type="dxa"/>
            <w:tcBorders>
              <w:top w:val="nil"/>
              <w:left w:val="nil"/>
              <w:bottom w:val="single" w:sz="4" w:space="0" w:color="auto"/>
              <w:right w:val="single" w:sz="4" w:space="0" w:color="auto"/>
            </w:tcBorders>
            <w:shd w:val="clear" w:color="auto" w:fill="auto"/>
            <w:vAlign w:val="bottom"/>
            <w:hideMark/>
          </w:tcPr>
          <w:p w:rsidR="001007D1" w:rsidRPr="00F37F16" w:rsidRDefault="001007D1"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47%</w:t>
            </w:r>
          </w:p>
        </w:tc>
        <w:tc>
          <w:tcPr>
            <w:tcW w:w="960" w:type="dxa"/>
            <w:tcBorders>
              <w:top w:val="nil"/>
              <w:left w:val="nil"/>
              <w:bottom w:val="single" w:sz="4" w:space="0" w:color="auto"/>
              <w:right w:val="single" w:sz="4" w:space="0" w:color="auto"/>
            </w:tcBorders>
            <w:shd w:val="clear" w:color="auto" w:fill="auto"/>
            <w:vAlign w:val="bottom"/>
            <w:hideMark/>
          </w:tcPr>
          <w:p w:rsidR="001007D1" w:rsidRPr="00F37F16" w:rsidRDefault="001007D1"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59%</w:t>
            </w:r>
          </w:p>
        </w:tc>
        <w:tc>
          <w:tcPr>
            <w:tcW w:w="960" w:type="dxa"/>
            <w:tcBorders>
              <w:top w:val="nil"/>
              <w:left w:val="nil"/>
              <w:bottom w:val="single" w:sz="4" w:space="0" w:color="auto"/>
              <w:right w:val="single" w:sz="4" w:space="0" w:color="auto"/>
            </w:tcBorders>
            <w:shd w:val="clear" w:color="auto" w:fill="auto"/>
            <w:vAlign w:val="bottom"/>
            <w:hideMark/>
          </w:tcPr>
          <w:p w:rsidR="001007D1" w:rsidRPr="00F37F16" w:rsidRDefault="001007D1" w:rsidP="00F7332F">
            <w:pPr>
              <w:keepNext/>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53%</w:t>
            </w:r>
          </w:p>
        </w:tc>
      </w:tr>
    </w:tbl>
    <w:p w:rsidR="001007D1" w:rsidRDefault="001007D1" w:rsidP="00F7332F">
      <w:pPr>
        <w:pStyle w:val="Caption"/>
        <w:jc w:val="both"/>
      </w:pPr>
      <w:bookmarkStart w:id="72" w:name="_Ref404679974"/>
      <w:bookmarkStart w:id="73" w:name="_Toc404758713"/>
      <w:r>
        <w:t xml:space="preserve">Table </w:t>
      </w:r>
      <w:fldSimple w:instr=" SEQ Table \* ARABIC ">
        <w:r w:rsidR="00D1111E">
          <w:rPr>
            <w:noProof/>
          </w:rPr>
          <w:t>15</w:t>
        </w:r>
      </w:fldSimple>
      <w:bookmarkEnd w:id="72"/>
      <w:r>
        <w:t xml:space="preserve">. </w:t>
      </w:r>
      <w:r w:rsidRPr="007C73EC">
        <w:t>In your work do you cooperate/collaborate (for example with co-partners, clients, patients, students, etc) more with men or women?</w:t>
      </w:r>
      <w:bookmarkEnd w:id="73"/>
    </w:p>
    <w:p w:rsidR="008D027F" w:rsidRPr="000A55A3" w:rsidRDefault="00E21EC3" w:rsidP="00F7332F">
      <w:pPr>
        <w:spacing w:before="120" w:after="120"/>
        <w:jc w:val="both"/>
        <w:rPr>
          <w:lang w:val="en-GB"/>
        </w:rPr>
      </w:pPr>
      <w:r>
        <w:rPr>
          <w:lang w:val="en-GB"/>
        </w:rPr>
        <w:t>T</w:t>
      </w:r>
      <w:r w:rsidR="008D027F">
        <w:rPr>
          <w:lang w:val="en-GB"/>
        </w:rPr>
        <w:t>he study has found the evidence</w:t>
      </w:r>
      <w:r w:rsidR="007F40C0">
        <w:rPr>
          <w:lang w:val="en-GB"/>
        </w:rPr>
        <w:t xml:space="preserve"> of </w:t>
      </w:r>
      <w:r>
        <w:rPr>
          <w:lang w:val="en-GB"/>
        </w:rPr>
        <w:t xml:space="preserve">horizontal </w:t>
      </w:r>
      <w:r w:rsidR="008D027F">
        <w:rPr>
          <w:lang w:val="en-GB"/>
        </w:rPr>
        <w:t>segregation in Georgia that is supported also by</w:t>
      </w:r>
      <w:r w:rsidR="007F40C0">
        <w:rPr>
          <w:lang w:val="en-GB"/>
        </w:rPr>
        <w:t xml:space="preserve"> the data </w:t>
      </w:r>
      <w:r w:rsidR="0055230D">
        <w:rPr>
          <w:lang w:val="en-GB"/>
        </w:rPr>
        <w:t xml:space="preserve">on male and </w:t>
      </w:r>
      <w:r w:rsidR="000C52AD">
        <w:rPr>
          <w:lang w:val="en-GB"/>
        </w:rPr>
        <w:t>female</w:t>
      </w:r>
      <w:r w:rsidR="0055230D">
        <w:rPr>
          <w:lang w:val="en-GB"/>
        </w:rPr>
        <w:t xml:space="preserve"> dominated field of </w:t>
      </w:r>
      <w:r w:rsidR="0055230D" w:rsidRPr="00971B76">
        <w:rPr>
          <w:lang w:val="en-GB"/>
        </w:rPr>
        <w:t>occupation</w:t>
      </w:r>
      <w:r w:rsidR="007F40C0" w:rsidRPr="00971B76">
        <w:rPr>
          <w:lang w:val="en-GB"/>
        </w:rPr>
        <w:t xml:space="preserve">. </w:t>
      </w:r>
      <w:r w:rsidR="00971B76" w:rsidRPr="00971B76">
        <w:rPr>
          <w:lang w:val="en-GB"/>
        </w:rPr>
        <w:t>Figure 5.1</w:t>
      </w:r>
      <w:r w:rsidR="0055230D" w:rsidRPr="00971B76">
        <w:rPr>
          <w:lang w:val="en-GB"/>
        </w:rPr>
        <w:t xml:space="preserve"> depicts</w:t>
      </w:r>
      <w:r w:rsidR="0055230D">
        <w:rPr>
          <w:lang w:val="en-GB"/>
        </w:rPr>
        <w:t xml:space="preserve"> the all </w:t>
      </w:r>
      <w:r w:rsidR="000C52AD">
        <w:rPr>
          <w:lang w:val="en-GB"/>
        </w:rPr>
        <w:t>employment</w:t>
      </w:r>
      <w:r w:rsidR="0055230D">
        <w:rPr>
          <w:lang w:val="en-GB"/>
        </w:rPr>
        <w:t xml:space="preserve"> sectors occupying at least 5% or more</w:t>
      </w:r>
      <w:r w:rsidR="00971B76">
        <w:rPr>
          <w:lang w:val="en-GB"/>
        </w:rPr>
        <w:t xml:space="preserve"> of</w:t>
      </w:r>
      <w:r w:rsidR="0055230D">
        <w:rPr>
          <w:lang w:val="en-GB"/>
        </w:rPr>
        <w:t xml:space="preserve"> </w:t>
      </w:r>
      <w:r w:rsidR="00971B76">
        <w:rPr>
          <w:lang w:val="en-GB"/>
        </w:rPr>
        <w:t>total average of employed population. It demonstrates that 79% of employees at human health and social work sector and 78% of employees at education sector are women,</w:t>
      </w:r>
      <w:r w:rsidR="000C52AD">
        <w:rPr>
          <w:lang w:val="en-GB"/>
        </w:rPr>
        <w:t xml:space="preserve"> whereas</w:t>
      </w:r>
      <w:r w:rsidR="00971B76">
        <w:rPr>
          <w:lang w:val="en-GB"/>
        </w:rPr>
        <w:t xml:space="preserve"> 96% of </w:t>
      </w:r>
      <w:r w:rsidR="000C52AD">
        <w:rPr>
          <w:lang w:val="en-GB"/>
        </w:rPr>
        <w:t>employees</w:t>
      </w:r>
      <w:r w:rsidR="00971B76">
        <w:rPr>
          <w:lang w:val="en-GB"/>
        </w:rPr>
        <w:t xml:space="preserve"> in </w:t>
      </w:r>
      <w:r w:rsidR="000C52AD">
        <w:rPr>
          <w:lang w:val="en-GB"/>
        </w:rPr>
        <w:t>construction</w:t>
      </w:r>
      <w:r w:rsidR="00971B76">
        <w:rPr>
          <w:lang w:val="en-GB"/>
        </w:rPr>
        <w:t xml:space="preserve"> sector</w:t>
      </w:r>
      <w:r w:rsidR="000C52AD">
        <w:rPr>
          <w:lang w:val="en-GB"/>
        </w:rPr>
        <w:t>,</w:t>
      </w:r>
      <w:r w:rsidR="00971B76">
        <w:rPr>
          <w:lang w:val="en-GB"/>
        </w:rPr>
        <w:t xml:space="preserve"> 91% of employees in transportation and storage sector</w:t>
      </w:r>
      <w:r w:rsidR="000C52AD">
        <w:rPr>
          <w:lang w:val="en-GB"/>
        </w:rPr>
        <w:t xml:space="preserve"> and 47% of employees at public administration and defence, compulsory social security sector</w:t>
      </w:r>
      <w:r w:rsidR="00971B76">
        <w:rPr>
          <w:lang w:val="en-GB"/>
        </w:rPr>
        <w:t xml:space="preserve"> are man. Relatively female dominated is also finance and </w:t>
      </w:r>
      <w:r w:rsidR="000C52AD">
        <w:rPr>
          <w:lang w:val="en-GB"/>
        </w:rPr>
        <w:t>insurance</w:t>
      </w:r>
      <w:r w:rsidR="00971B76">
        <w:rPr>
          <w:lang w:val="en-GB"/>
        </w:rPr>
        <w:t xml:space="preserve"> sector (</w:t>
      </w:r>
      <w:r w:rsidR="006E4738">
        <w:rPr>
          <w:lang w:val="en-GB"/>
        </w:rPr>
        <w:t>64% of women VS 36% of man) and manufacturing sector is relatively male dominated (67% man 33% women).</w:t>
      </w:r>
      <w:r w:rsidR="000C52AD">
        <w:rPr>
          <w:lang w:val="en-GB"/>
        </w:rPr>
        <w:t xml:space="preserve"> Administrative support and services sector as well as retile and wholesale trade almost equally occupy man and women. </w:t>
      </w:r>
      <w:r w:rsidR="0055230D">
        <w:rPr>
          <w:lang w:val="en-GB"/>
        </w:rPr>
        <w:t xml:space="preserve"> </w:t>
      </w:r>
    </w:p>
    <w:tbl>
      <w:tblPr>
        <w:tblW w:w="6489" w:type="dxa"/>
        <w:tblInd w:w="93" w:type="dxa"/>
        <w:tblLook w:val="04A0" w:firstRow="1" w:lastRow="0" w:firstColumn="1" w:lastColumn="0" w:noHBand="0" w:noVBand="1"/>
      </w:tblPr>
      <w:tblGrid>
        <w:gridCol w:w="4170"/>
        <w:gridCol w:w="629"/>
        <w:gridCol w:w="809"/>
        <w:gridCol w:w="881"/>
      </w:tblGrid>
      <w:tr w:rsidR="008D027F" w:rsidRPr="00F37F16" w:rsidTr="001007D1">
        <w:trPr>
          <w:trHeight w:val="300"/>
        </w:trPr>
        <w:tc>
          <w:tcPr>
            <w:tcW w:w="417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Would you like to have more women or men?</w:t>
            </w:r>
          </w:p>
        </w:tc>
        <w:tc>
          <w:tcPr>
            <w:tcW w:w="1438" w:type="dxa"/>
            <w:gridSpan w:val="2"/>
            <w:tcBorders>
              <w:top w:val="single" w:sz="4" w:space="0" w:color="auto"/>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lang w:val="en-GB"/>
              </w:rPr>
              <w:t>Gender</w:t>
            </w:r>
          </w:p>
        </w:tc>
        <w:tc>
          <w:tcPr>
            <w:tcW w:w="881"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lang w:val="en-GB"/>
              </w:rPr>
              <w:t>Total Average</w:t>
            </w:r>
          </w:p>
        </w:tc>
      </w:tr>
      <w:tr w:rsidR="008D027F" w:rsidRPr="00F37F16" w:rsidTr="001007D1">
        <w:trPr>
          <w:trHeight w:val="300"/>
        </w:trPr>
        <w:tc>
          <w:tcPr>
            <w:tcW w:w="4170" w:type="dxa"/>
            <w:vMerge/>
            <w:tcBorders>
              <w:top w:val="single" w:sz="4" w:space="0" w:color="auto"/>
              <w:left w:val="single" w:sz="4" w:space="0" w:color="auto"/>
              <w:bottom w:val="single" w:sz="4" w:space="0" w:color="auto"/>
              <w:right w:val="single" w:sz="4" w:space="0" w:color="auto"/>
            </w:tcBorders>
            <w:vAlign w:val="center"/>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p>
        </w:tc>
        <w:tc>
          <w:tcPr>
            <w:tcW w:w="629"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Male</w:t>
            </w:r>
          </w:p>
        </w:tc>
        <w:tc>
          <w:tcPr>
            <w:tcW w:w="809"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lang w:val="en-GB"/>
              </w:rPr>
              <w:t>Female</w:t>
            </w:r>
          </w:p>
        </w:tc>
        <w:tc>
          <w:tcPr>
            <w:tcW w:w="881" w:type="dxa"/>
            <w:vMerge/>
            <w:tcBorders>
              <w:top w:val="single" w:sz="4" w:space="0" w:color="auto"/>
              <w:left w:val="single" w:sz="4" w:space="0" w:color="auto"/>
              <w:bottom w:val="single" w:sz="4" w:space="0" w:color="auto"/>
              <w:right w:val="single" w:sz="4" w:space="0" w:color="auto"/>
            </w:tcBorders>
            <w:vAlign w:val="center"/>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p>
        </w:tc>
      </w:tr>
      <w:tr w:rsidR="008D027F" w:rsidRPr="00F37F16" w:rsidTr="001007D1">
        <w:trPr>
          <w:trHeight w:val="525"/>
        </w:trPr>
        <w:tc>
          <w:tcPr>
            <w:tcW w:w="4170" w:type="dxa"/>
            <w:tcBorders>
              <w:top w:val="nil"/>
              <w:left w:val="single" w:sz="4" w:space="0" w:color="auto"/>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Yes, I would like to have more women among my colleagues</w:t>
            </w:r>
          </w:p>
        </w:tc>
        <w:tc>
          <w:tcPr>
            <w:tcW w:w="629"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8%</w:t>
            </w:r>
          </w:p>
        </w:tc>
        <w:tc>
          <w:tcPr>
            <w:tcW w:w="809"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6%</w:t>
            </w:r>
          </w:p>
        </w:tc>
        <w:tc>
          <w:tcPr>
            <w:tcW w:w="881"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7%</w:t>
            </w:r>
          </w:p>
        </w:tc>
      </w:tr>
      <w:tr w:rsidR="008D027F" w:rsidRPr="00F37F16" w:rsidTr="001007D1">
        <w:trPr>
          <w:trHeight w:val="525"/>
        </w:trPr>
        <w:tc>
          <w:tcPr>
            <w:tcW w:w="4170" w:type="dxa"/>
            <w:tcBorders>
              <w:top w:val="nil"/>
              <w:left w:val="single" w:sz="4" w:space="0" w:color="auto"/>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Yes, I would like to have more men among my colleagues</w:t>
            </w:r>
          </w:p>
        </w:tc>
        <w:tc>
          <w:tcPr>
            <w:tcW w:w="629"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8%</w:t>
            </w:r>
          </w:p>
        </w:tc>
        <w:tc>
          <w:tcPr>
            <w:tcW w:w="809"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15%</w:t>
            </w:r>
          </w:p>
        </w:tc>
        <w:tc>
          <w:tcPr>
            <w:tcW w:w="881"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12%</w:t>
            </w:r>
          </w:p>
        </w:tc>
      </w:tr>
      <w:tr w:rsidR="008D027F" w:rsidRPr="00F37F16" w:rsidTr="001007D1">
        <w:trPr>
          <w:trHeight w:val="300"/>
        </w:trPr>
        <w:tc>
          <w:tcPr>
            <w:tcW w:w="4170" w:type="dxa"/>
            <w:tcBorders>
              <w:top w:val="nil"/>
              <w:left w:val="single" w:sz="4" w:space="0" w:color="auto"/>
              <w:bottom w:val="single" w:sz="4" w:space="0" w:color="auto"/>
              <w:right w:val="single" w:sz="4" w:space="0" w:color="auto"/>
            </w:tcBorders>
            <w:shd w:val="clear" w:color="auto" w:fill="auto"/>
            <w:noWrap/>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I would like, but men/women couldn’t do the work</w:t>
            </w:r>
          </w:p>
        </w:tc>
        <w:tc>
          <w:tcPr>
            <w:tcW w:w="629"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7%</w:t>
            </w:r>
          </w:p>
        </w:tc>
        <w:tc>
          <w:tcPr>
            <w:tcW w:w="809"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0%</w:t>
            </w:r>
          </w:p>
        </w:tc>
        <w:tc>
          <w:tcPr>
            <w:tcW w:w="881"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4%</w:t>
            </w:r>
          </w:p>
        </w:tc>
      </w:tr>
      <w:tr w:rsidR="008D027F" w:rsidRPr="00F37F16" w:rsidTr="001007D1">
        <w:trPr>
          <w:trHeight w:val="300"/>
        </w:trPr>
        <w:tc>
          <w:tcPr>
            <w:tcW w:w="4170" w:type="dxa"/>
            <w:tcBorders>
              <w:top w:val="nil"/>
              <w:left w:val="single" w:sz="4" w:space="0" w:color="auto"/>
              <w:bottom w:val="single" w:sz="4" w:space="0" w:color="auto"/>
              <w:right w:val="single" w:sz="4" w:space="0" w:color="auto"/>
            </w:tcBorders>
            <w:shd w:val="clear" w:color="auto" w:fill="auto"/>
            <w:noWrap/>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No I like it as it is</w:t>
            </w:r>
          </w:p>
        </w:tc>
        <w:tc>
          <w:tcPr>
            <w:tcW w:w="629"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27%</w:t>
            </w:r>
          </w:p>
        </w:tc>
        <w:tc>
          <w:tcPr>
            <w:tcW w:w="809"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25%</w:t>
            </w:r>
          </w:p>
        </w:tc>
        <w:tc>
          <w:tcPr>
            <w:tcW w:w="881"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26%</w:t>
            </w:r>
          </w:p>
        </w:tc>
      </w:tr>
      <w:tr w:rsidR="008D027F" w:rsidRPr="00F37F16" w:rsidTr="001007D1">
        <w:trPr>
          <w:trHeight w:val="300"/>
        </w:trPr>
        <w:tc>
          <w:tcPr>
            <w:tcW w:w="4170" w:type="dxa"/>
            <w:tcBorders>
              <w:top w:val="nil"/>
              <w:left w:val="single" w:sz="4" w:space="0" w:color="auto"/>
              <w:bottom w:val="single" w:sz="4" w:space="0" w:color="auto"/>
              <w:right w:val="single" w:sz="4" w:space="0" w:color="auto"/>
            </w:tcBorders>
            <w:shd w:val="clear" w:color="auto" w:fill="auto"/>
            <w:noWrap/>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I don't care</w:t>
            </w:r>
          </w:p>
        </w:tc>
        <w:tc>
          <w:tcPr>
            <w:tcW w:w="629"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48%</w:t>
            </w:r>
          </w:p>
        </w:tc>
        <w:tc>
          <w:tcPr>
            <w:tcW w:w="809"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53%</w:t>
            </w:r>
          </w:p>
        </w:tc>
        <w:tc>
          <w:tcPr>
            <w:tcW w:w="881"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51%</w:t>
            </w:r>
          </w:p>
        </w:tc>
      </w:tr>
      <w:tr w:rsidR="008D027F" w:rsidRPr="00F37F16" w:rsidTr="001007D1">
        <w:trPr>
          <w:trHeight w:val="300"/>
        </w:trPr>
        <w:tc>
          <w:tcPr>
            <w:tcW w:w="4170" w:type="dxa"/>
            <w:tcBorders>
              <w:top w:val="nil"/>
              <w:left w:val="single" w:sz="4" w:space="0" w:color="auto"/>
              <w:bottom w:val="single" w:sz="4" w:space="0" w:color="auto"/>
              <w:right w:val="single" w:sz="4" w:space="0" w:color="auto"/>
            </w:tcBorders>
            <w:shd w:val="clear" w:color="auto" w:fill="auto"/>
            <w:noWrap/>
            <w:vAlign w:val="bottom"/>
            <w:hideMark/>
          </w:tcPr>
          <w:p w:rsidR="008D027F" w:rsidRPr="00F37F16" w:rsidRDefault="00FE3A6E"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O</w:t>
            </w:r>
            <w:r w:rsidR="008D027F" w:rsidRPr="00F37F16">
              <w:rPr>
                <w:rFonts w:ascii="Calibri" w:eastAsia="Times New Roman" w:hAnsi="Calibri" w:cs="Times New Roman"/>
                <w:color w:val="000000"/>
                <w:sz w:val="20"/>
                <w:szCs w:val="20"/>
              </w:rPr>
              <w:t>ther</w:t>
            </w:r>
          </w:p>
        </w:tc>
        <w:tc>
          <w:tcPr>
            <w:tcW w:w="629"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1%</w:t>
            </w:r>
          </w:p>
        </w:tc>
        <w:tc>
          <w:tcPr>
            <w:tcW w:w="809"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1%</w:t>
            </w:r>
          </w:p>
        </w:tc>
        <w:tc>
          <w:tcPr>
            <w:tcW w:w="881"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keepNext/>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1%</w:t>
            </w:r>
          </w:p>
        </w:tc>
      </w:tr>
    </w:tbl>
    <w:p w:rsidR="001007D1" w:rsidRDefault="001007D1" w:rsidP="00F7332F">
      <w:pPr>
        <w:pStyle w:val="Caption"/>
        <w:jc w:val="both"/>
      </w:pPr>
      <w:bookmarkStart w:id="74" w:name="_Ref404680010"/>
      <w:bookmarkStart w:id="75" w:name="_Toc404758714"/>
      <w:r>
        <w:t xml:space="preserve">Table </w:t>
      </w:r>
      <w:fldSimple w:instr=" SEQ Table \* ARABIC ">
        <w:r w:rsidR="00D1111E">
          <w:rPr>
            <w:noProof/>
          </w:rPr>
          <w:t>16</w:t>
        </w:r>
      </w:fldSimple>
      <w:bookmarkEnd w:id="74"/>
      <w:r>
        <w:t xml:space="preserve">. </w:t>
      </w:r>
      <w:r w:rsidRPr="00C608A4">
        <w:t>Would you like to have more women or men?</w:t>
      </w:r>
      <w:bookmarkEnd w:id="75"/>
    </w:p>
    <w:tbl>
      <w:tblPr>
        <w:tblW w:w="5900" w:type="dxa"/>
        <w:tblInd w:w="93" w:type="dxa"/>
        <w:tblLook w:val="04A0" w:firstRow="1" w:lastRow="0" w:firstColumn="1" w:lastColumn="0" w:noHBand="0" w:noVBand="1"/>
      </w:tblPr>
      <w:tblGrid>
        <w:gridCol w:w="3020"/>
        <w:gridCol w:w="960"/>
        <w:gridCol w:w="960"/>
        <w:gridCol w:w="960"/>
      </w:tblGrid>
      <w:tr w:rsidR="008D027F" w:rsidRPr="00F37F16" w:rsidTr="001007D1">
        <w:trPr>
          <w:trHeight w:val="300"/>
        </w:trPr>
        <w:tc>
          <w:tcPr>
            <w:tcW w:w="302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What is the gender of your direct manager?</w:t>
            </w:r>
          </w:p>
        </w:tc>
        <w:tc>
          <w:tcPr>
            <w:tcW w:w="1920" w:type="dxa"/>
            <w:gridSpan w:val="2"/>
            <w:tcBorders>
              <w:top w:val="single" w:sz="4" w:space="0" w:color="auto"/>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lang w:val="en-GB"/>
              </w:rPr>
              <w:t>Gender</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lang w:val="en-GB"/>
              </w:rPr>
              <w:t>Total Average</w:t>
            </w:r>
          </w:p>
        </w:tc>
      </w:tr>
      <w:tr w:rsidR="008D027F" w:rsidRPr="00F37F16" w:rsidTr="001007D1">
        <w:trPr>
          <w:trHeight w:val="300"/>
        </w:trPr>
        <w:tc>
          <w:tcPr>
            <w:tcW w:w="3020" w:type="dxa"/>
            <w:vMerge/>
            <w:tcBorders>
              <w:top w:val="single" w:sz="4" w:space="0" w:color="auto"/>
              <w:left w:val="single" w:sz="4" w:space="0" w:color="auto"/>
              <w:bottom w:val="single" w:sz="4" w:space="0" w:color="auto"/>
              <w:right w:val="single" w:sz="4" w:space="0" w:color="auto"/>
            </w:tcBorders>
            <w:vAlign w:val="center"/>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lang w:val="en-GB"/>
              </w:rPr>
              <w:t>Female</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p>
        </w:tc>
      </w:tr>
      <w:tr w:rsidR="008D027F" w:rsidRPr="00F37F16" w:rsidTr="001007D1">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8D027F" w:rsidRPr="00F37F16" w:rsidRDefault="00E21EC3"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M</w:t>
            </w:r>
            <w:r w:rsidR="008D027F" w:rsidRPr="00F37F16">
              <w:rPr>
                <w:rFonts w:ascii="Calibri" w:eastAsia="Times New Roman" w:hAnsi="Calibri" w:cs="Times New Roman"/>
                <w:color w:val="000000"/>
                <w:sz w:val="20"/>
                <w:szCs w:val="20"/>
              </w:rPr>
              <w:t>ale</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82%</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47%</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65%</w:t>
            </w:r>
          </w:p>
        </w:tc>
      </w:tr>
      <w:tr w:rsidR="008D027F" w:rsidRPr="00F37F16" w:rsidTr="001007D1">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8D027F" w:rsidRPr="00F37F16" w:rsidRDefault="00E21EC3"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F</w:t>
            </w:r>
            <w:r w:rsidR="008D027F" w:rsidRPr="00F37F16">
              <w:rPr>
                <w:rFonts w:ascii="Calibri" w:eastAsia="Times New Roman" w:hAnsi="Calibri" w:cs="Times New Roman"/>
                <w:color w:val="000000"/>
                <w:sz w:val="20"/>
                <w:szCs w:val="20"/>
              </w:rPr>
              <w:t>emale</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13%</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51%</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31%</w:t>
            </w:r>
          </w:p>
        </w:tc>
      </w:tr>
      <w:tr w:rsidR="008D027F" w:rsidRPr="00F37F16" w:rsidTr="001007D1">
        <w:trPr>
          <w:trHeight w:val="30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I don't have one</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5%</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2%</w:t>
            </w:r>
          </w:p>
        </w:tc>
        <w:tc>
          <w:tcPr>
            <w:tcW w:w="960" w:type="dxa"/>
            <w:tcBorders>
              <w:top w:val="nil"/>
              <w:left w:val="nil"/>
              <w:bottom w:val="single" w:sz="4" w:space="0" w:color="auto"/>
              <w:right w:val="single" w:sz="4" w:space="0" w:color="auto"/>
            </w:tcBorders>
            <w:shd w:val="clear" w:color="auto" w:fill="auto"/>
            <w:vAlign w:val="bottom"/>
            <w:hideMark/>
          </w:tcPr>
          <w:p w:rsidR="008D027F" w:rsidRPr="00F37F16" w:rsidRDefault="008D027F" w:rsidP="00F7332F">
            <w:pPr>
              <w:keepNext/>
              <w:spacing w:after="0" w:line="240" w:lineRule="auto"/>
              <w:jc w:val="both"/>
              <w:rPr>
                <w:rFonts w:ascii="Calibri" w:eastAsia="Times New Roman" w:hAnsi="Calibri" w:cs="Times New Roman"/>
                <w:color w:val="000000"/>
                <w:sz w:val="20"/>
                <w:szCs w:val="20"/>
              </w:rPr>
            </w:pPr>
            <w:r w:rsidRPr="00F37F16">
              <w:rPr>
                <w:rFonts w:ascii="Calibri" w:eastAsia="Times New Roman" w:hAnsi="Calibri" w:cs="Times New Roman"/>
                <w:color w:val="000000"/>
                <w:sz w:val="20"/>
                <w:szCs w:val="20"/>
              </w:rPr>
              <w:t>3%</w:t>
            </w:r>
          </w:p>
        </w:tc>
      </w:tr>
    </w:tbl>
    <w:p w:rsidR="001007D1" w:rsidRPr="0020111C" w:rsidRDefault="001007D1" w:rsidP="00F7332F">
      <w:pPr>
        <w:pStyle w:val="Caption"/>
        <w:jc w:val="both"/>
        <w:rPr>
          <w:rFonts w:ascii="Sylfaen" w:hAnsi="Sylfaen"/>
          <w:lang w:val="ka-GE"/>
        </w:rPr>
      </w:pPr>
      <w:bookmarkStart w:id="76" w:name="_Ref404680026"/>
      <w:bookmarkStart w:id="77" w:name="_Toc404758715"/>
      <w:r>
        <w:t xml:space="preserve">Table </w:t>
      </w:r>
      <w:fldSimple w:instr=" SEQ Table \* ARABIC ">
        <w:r w:rsidR="00D1111E">
          <w:rPr>
            <w:noProof/>
          </w:rPr>
          <w:t>17</w:t>
        </w:r>
      </w:fldSimple>
      <w:bookmarkEnd w:id="76"/>
      <w:r>
        <w:t xml:space="preserve">. </w:t>
      </w:r>
      <w:r w:rsidRPr="00541371">
        <w:t>What is the gender of your direct manager?</w:t>
      </w:r>
      <w:bookmarkEnd w:id="77"/>
    </w:p>
    <w:p w:rsidR="0020111C" w:rsidRPr="0020111C" w:rsidRDefault="0020111C" w:rsidP="00F7332F">
      <w:pPr>
        <w:jc w:val="both"/>
        <w:rPr>
          <w:rFonts w:ascii="Sylfaen" w:hAnsi="Sylfaen"/>
          <w:lang w:val="ka-GE"/>
        </w:rPr>
      </w:pPr>
      <w:r>
        <w:rPr>
          <w:noProof/>
          <w:lang w:val="en-US"/>
        </w:rPr>
        <w:lastRenderedPageBreak/>
        <w:drawing>
          <wp:inline distT="0" distB="0" distL="0" distR="0" wp14:anchorId="56BEAC45" wp14:editId="6BE3AF27">
            <wp:extent cx="5943600" cy="4073525"/>
            <wp:effectExtent l="0" t="0" r="19050" b="222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971B76">
        <w:rPr>
          <w:b/>
          <w:bCs/>
          <w:color w:val="4F81BD" w:themeColor="accent1"/>
          <w:sz w:val="18"/>
          <w:szCs w:val="18"/>
          <w:lang w:val="en-US"/>
        </w:rPr>
        <w:t>Figure 5.1</w:t>
      </w:r>
      <w:r>
        <w:rPr>
          <w:b/>
          <w:bCs/>
          <w:color w:val="4F81BD" w:themeColor="accent1"/>
          <w:sz w:val="18"/>
          <w:szCs w:val="18"/>
          <w:lang w:val="en-US"/>
        </w:rPr>
        <w:t xml:space="preserve">. </w:t>
      </w:r>
      <w:r w:rsidR="00203944">
        <w:rPr>
          <w:b/>
          <w:bCs/>
          <w:color w:val="4F81BD" w:themeColor="accent1"/>
          <w:sz w:val="18"/>
          <w:szCs w:val="18"/>
          <w:lang w:val="en-US"/>
        </w:rPr>
        <w:t xml:space="preserve">Percentage of </w:t>
      </w:r>
      <w:r w:rsidR="00F7332F">
        <w:rPr>
          <w:b/>
          <w:bCs/>
          <w:color w:val="4F81BD" w:themeColor="accent1"/>
          <w:sz w:val="18"/>
          <w:szCs w:val="18"/>
          <w:lang w:val="en-US"/>
        </w:rPr>
        <w:t>Female</w:t>
      </w:r>
      <w:r w:rsidR="00203944">
        <w:rPr>
          <w:b/>
          <w:bCs/>
          <w:color w:val="4F81BD" w:themeColor="accent1"/>
          <w:sz w:val="18"/>
          <w:szCs w:val="18"/>
          <w:lang w:val="en-US"/>
        </w:rPr>
        <w:t xml:space="preserve"> and Male Workers in Different </w:t>
      </w:r>
      <w:r>
        <w:rPr>
          <w:b/>
          <w:bCs/>
          <w:color w:val="4F81BD" w:themeColor="accent1"/>
          <w:sz w:val="18"/>
          <w:szCs w:val="18"/>
          <w:lang w:val="en-US"/>
        </w:rPr>
        <w:t xml:space="preserve">Sectors of </w:t>
      </w:r>
      <w:r w:rsidR="00F7332F">
        <w:rPr>
          <w:b/>
          <w:bCs/>
          <w:color w:val="4F81BD" w:themeColor="accent1"/>
          <w:sz w:val="18"/>
          <w:szCs w:val="18"/>
          <w:lang w:val="en-US"/>
        </w:rPr>
        <w:t>Employment</w:t>
      </w:r>
      <w:r>
        <w:rPr>
          <w:b/>
          <w:bCs/>
          <w:color w:val="4F81BD" w:themeColor="accent1"/>
          <w:sz w:val="18"/>
          <w:szCs w:val="18"/>
          <w:lang w:val="en-US"/>
        </w:rPr>
        <w:t xml:space="preserve"> [</w:t>
      </w:r>
      <w:r w:rsidR="009C2C73">
        <w:rPr>
          <w:b/>
          <w:bCs/>
          <w:color w:val="4F81BD" w:themeColor="accent1"/>
          <w:sz w:val="18"/>
          <w:szCs w:val="18"/>
          <w:lang w:val="en-US"/>
        </w:rPr>
        <w:t xml:space="preserve">It includes the sectors occupying </w:t>
      </w:r>
      <w:r w:rsidR="00203944">
        <w:rPr>
          <w:b/>
          <w:bCs/>
          <w:color w:val="4F81BD" w:themeColor="accent1"/>
          <w:sz w:val="18"/>
          <w:szCs w:val="18"/>
          <w:lang w:val="en-US"/>
        </w:rPr>
        <w:t xml:space="preserve">at least </w:t>
      </w:r>
      <w:r w:rsidR="009C2C73">
        <w:rPr>
          <w:b/>
          <w:bCs/>
          <w:color w:val="4F81BD" w:themeColor="accent1"/>
          <w:sz w:val="18"/>
          <w:szCs w:val="18"/>
          <w:lang w:val="en-US"/>
        </w:rPr>
        <w:t>5% of total average of employers or more]</w:t>
      </w:r>
    </w:p>
    <w:p w:rsidR="00F66AAF" w:rsidRDefault="009C2C73" w:rsidP="00F7332F">
      <w:pPr>
        <w:pStyle w:val="ListParagraph"/>
        <w:numPr>
          <w:ilvl w:val="1"/>
          <w:numId w:val="1"/>
        </w:numPr>
        <w:jc w:val="both"/>
        <w:rPr>
          <w:rFonts w:asciiTheme="majorHAnsi" w:eastAsiaTheme="majorEastAsia" w:hAnsiTheme="majorHAnsi" w:cstheme="majorBidi"/>
          <w:b/>
          <w:bCs/>
          <w:color w:val="4F81BD" w:themeColor="accent1"/>
          <w:sz w:val="26"/>
          <w:szCs w:val="26"/>
          <w:lang w:val="en-GB"/>
        </w:rPr>
      </w:pPr>
      <w:bookmarkStart w:id="78" w:name="_Toc404680466"/>
      <w:bookmarkStart w:id="79" w:name="_Toc404758680"/>
      <w:r w:rsidRPr="009C2C73">
        <w:rPr>
          <w:rFonts w:asciiTheme="majorHAnsi" w:eastAsiaTheme="majorEastAsia" w:hAnsiTheme="majorHAnsi" w:cstheme="majorBidi"/>
          <w:b/>
          <w:bCs/>
          <w:color w:val="4F81BD" w:themeColor="accent1"/>
          <w:sz w:val="26"/>
          <w:szCs w:val="26"/>
          <w:lang w:val="en-GB"/>
        </w:rPr>
        <w:t xml:space="preserve">Summary </w:t>
      </w:r>
      <w:r w:rsidR="000F09D5">
        <w:rPr>
          <w:rFonts w:asciiTheme="majorHAnsi" w:eastAsiaTheme="majorEastAsia" w:hAnsiTheme="majorHAnsi" w:cstheme="majorBidi"/>
          <w:b/>
          <w:bCs/>
          <w:color w:val="4F81BD" w:themeColor="accent1"/>
          <w:sz w:val="26"/>
          <w:szCs w:val="26"/>
          <w:lang w:val="en-GB"/>
        </w:rPr>
        <w:t xml:space="preserve">of Employment Background </w:t>
      </w:r>
    </w:p>
    <w:p w:rsidR="00993F46" w:rsidRDefault="00F66AAF" w:rsidP="00F7332F">
      <w:pPr>
        <w:jc w:val="both"/>
        <w:rPr>
          <w:rFonts w:eastAsia="Times New Roman" w:cstheme="minorHAnsi"/>
          <w:color w:val="000000"/>
          <w:lang w:val="en-GB"/>
        </w:rPr>
      </w:pPr>
      <w:r w:rsidRPr="00F66AAF">
        <w:rPr>
          <w:lang w:val="en-GB"/>
        </w:rPr>
        <w:t>The present study has depicted the inequality among the average salary distribution among man and women regardless the similar educational attainments. Women’s average salary ranges between the 251-400 GEL whereas in man’s case the average salary is between 401-700 GEL. Educational level does not affect man’s salary (except PhD degree), while women should have an undergraduate or graduate degree to earn the average salary of man with secondary education. The unequal average salaries can be influences by the fact that more man (65%) work for the private sector, whereas women are working in private and public sectors in equal shares (47% respectively). Horizontal and vertical segregation also</w:t>
      </w:r>
      <w:r w:rsidR="00993F46">
        <w:rPr>
          <w:lang w:val="en-GB"/>
        </w:rPr>
        <w:t xml:space="preserve"> contributes to wage inequality</w:t>
      </w:r>
      <w:r w:rsidRPr="00F66AAF">
        <w:rPr>
          <w:lang w:val="en-GB"/>
        </w:rPr>
        <w:t xml:space="preserve"> </w:t>
      </w:r>
      <w:r w:rsidR="00993F46">
        <w:rPr>
          <w:rFonts w:eastAsia="Times New Roman" w:cstheme="minorHAnsi"/>
          <w:color w:val="000000"/>
          <w:lang w:val="en-GB"/>
        </w:rPr>
        <w:t>- t</w:t>
      </w:r>
      <w:r w:rsidR="00E21EC3" w:rsidRPr="00E21EC3">
        <w:rPr>
          <w:rFonts w:eastAsia="Times New Roman" w:cstheme="minorHAnsi"/>
          <w:color w:val="000000"/>
          <w:lang w:val="en-GB"/>
        </w:rPr>
        <w:t>he study has found the evidence of both horizontal and vertical segregat</w:t>
      </w:r>
      <w:r w:rsidR="00AC6E23">
        <w:rPr>
          <w:rFonts w:eastAsia="Times New Roman" w:cstheme="minorHAnsi"/>
          <w:color w:val="000000"/>
          <w:lang w:val="en-GB"/>
        </w:rPr>
        <w:t xml:space="preserve">ion in Georgia. </w:t>
      </w:r>
      <w:r w:rsidR="00993F46" w:rsidRPr="00993F46">
        <w:rPr>
          <w:rFonts w:eastAsia="Times New Roman" w:cstheme="minorHAnsi"/>
          <w:color w:val="000000"/>
          <w:lang w:val="en-GB"/>
        </w:rPr>
        <w:t>Vertical segregation is manifested by the fact that 65% of respondents</w:t>
      </w:r>
      <w:r w:rsidR="00993F46">
        <w:rPr>
          <w:rFonts w:eastAsia="Times New Roman" w:cstheme="minorHAnsi"/>
          <w:color w:val="000000"/>
          <w:lang w:val="en-GB"/>
        </w:rPr>
        <w:t xml:space="preserve"> reported having a male manager, whereas 31% reported having female direct manager. </w:t>
      </w:r>
      <w:r w:rsidR="00C9177A">
        <w:rPr>
          <w:rFonts w:eastAsia="Times New Roman" w:cstheme="minorHAnsi"/>
          <w:color w:val="000000"/>
          <w:lang w:val="en-GB"/>
        </w:rPr>
        <w:t xml:space="preserve">Horizontal segregation is reflected in findings that </w:t>
      </w:r>
      <w:r w:rsidR="00C9177A" w:rsidRPr="00C9177A">
        <w:rPr>
          <w:rFonts w:eastAsia="Times New Roman" w:cstheme="minorHAnsi"/>
          <w:color w:val="000000"/>
          <w:lang w:val="en-GB"/>
        </w:rPr>
        <w:t>79% of employees at human health and social work sector and 78% of employees at education sector are women, whereas 96% of employees in construction sector, 91% of employees in transportation and storage sector and 47% of employees at public administration and defence, compulsory social security sect</w:t>
      </w:r>
      <w:r w:rsidR="00C9177A">
        <w:rPr>
          <w:rFonts w:eastAsia="Times New Roman" w:cstheme="minorHAnsi"/>
          <w:color w:val="000000"/>
          <w:lang w:val="en-GB"/>
        </w:rPr>
        <w:t xml:space="preserve">or are man. This explains the disparity among the women’s and men’s educational attainment and average salary, because the health, social security and education in Georgia are represented by mostly public organizations with lower average salaries, however, the tertiary education is needed to work for the most professions in these fields. In contrary, transportation, </w:t>
      </w:r>
      <w:r w:rsidR="00C9177A">
        <w:rPr>
          <w:rFonts w:eastAsia="Times New Roman" w:cstheme="minorHAnsi"/>
          <w:color w:val="000000"/>
          <w:lang w:val="en-GB"/>
        </w:rPr>
        <w:lastRenderedPageBreak/>
        <w:t>storage and construction sectors include more private organizations and secondary level of educational attainment is sufficient for the majority of professions.</w:t>
      </w:r>
    </w:p>
    <w:p w:rsidR="00E21EC3" w:rsidRDefault="00993F46" w:rsidP="00F7332F">
      <w:pPr>
        <w:jc w:val="both"/>
        <w:rPr>
          <w:rFonts w:eastAsia="Times New Roman" w:cstheme="minorHAnsi"/>
          <w:color w:val="000000"/>
          <w:lang w:val="en-GB"/>
        </w:rPr>
      </w:pPr>
      <w:r>
        <w:rPr>
          <w:rFonts w:eastAsia="Times New Roman" w:cstheme="minorHAnsi"/>
          <w:color w:val="000000"/>
          <w:lang w:val="en-GB"/>
        </w:rPr>
        <w:t>Additionally, as survey has shown, m</w:t>
      </w:r>
      <w:r w:rsidR="00D53039">
        <w:rPr>
          <w:rFonts w:eastAsia="Times New Roman" w:cstheme="minorHAnsi"/>
          <w:color w:val="000000"/>
          <w:lang w:val="en-GB"/>
        </w:rPr>
        <w:t>ajority of man and women work</w:t>
      </w:r>
      <w:r w:rsidR="00E21EC3" w:rsidRPr="00E21EC3">
        <w:rPr>
          <w:rFonts w:eastAsia="Times New Roman" w:cstheme="minorHAnsi"/>
          <w:color w:val="000000"/>
          <w:lang w:val="en-GB"/>
        </w:rPr>
        <w:t xml:space="preserve"> with the people of same gender</w:t>
      </w:r>
      <w:r>
        <w:rPr>
          <w:rFonts w:eastAsia="Times New Roman" w:cstheme="minorHAnsi"/>
          <w:color w:val="000000"/>
          <w:lang w:val="en-GB"/>
        </w:rPr>
        <w:t xml:space="preserve"> in their organization</w:t>
      </w:r>
      <w:r w:rsidR="00E21EC3" w:rsidRPr="00E21EC3">
        <w:rPr>
          <w:rFonts w:eastAsia="Times New Roman" w:cstheme="minorHAnsi"/>
          <w:color w:val="000000"/>
          <w:lang w:val="en-GB"/>
        </w:rPr>
        <w:t xml:space="preserve"> and at some extent they </w:t>
      </w:r>
      <w:r w:rsidR="00430EEF">
        <w:rPr>
          <w:rFonts w:eastAsia="Times New Roman" w:cstheme="minorHAnsi"/>
          <w:color w:val="000000"/>
          <w:lang w:val="en-GB"/>
        </w:rPr>
        <w:t xml:space="preserve">also </w:t>
      </w:r>
      <w:r w:rsidR="00E21EC3" w:rsidRPr="00E21EC3">
        <w:rPr>
          <w:rFonts w:eastAsia="Times New Roman" w:cstheme="minorHAnsi"/>
          <w:color w:val="000000"/>
          <w:lang w:val="en-GB"/>
        </w:rPr>
        <w:t>cooperate with the people of same gender outside of their organizations. It can be concluded that besides the special measures in anti-discrimination law and labour law against gender-related segregation, education, especially school education should be targeted to offset the effect of social stereotypes.</w:t>
      </w:r>
      <w:r w:rsidR="00AC6E23">
        <w:rPr>
          <w:rFonts w:eastAsia="Times New Roman" w:cstheme="minorHAnsi"/>
          <w:color w:val="000000"/>
          <w:lang w:val="en-GB"/>
        </w:rPr>
        <w:t xml:space="preserve"> </w:t>
      </w:r>
    </w:p>
    <w:p w:rsidR="008A77A1" w:rsidRDefault="008A77A1" w:rsidP="00F7332F">
      <w:pPr>
        <w:jc w:val="both"/>
        <w:rPr>
          <w:rFonts w:eastAsia="Times New Roman" w:cstheme="minorHAnsi"/>
          <w:color w:val="000000"/>
          <w:lang w:val="en-GB"/>
        </w:rPr>
      </w:pPr>
      <w:r>
        <w:rPr>
          <w:rFonts w:eastAsia="Times New Roman" w:cstheme="minorHAnsi"/>
          <w:color w:val="000000"/>
          <w:lang w:val="en-GB"/>
        </w:rPr>
        <w:t xml:space="preserve">It is noteworthy that membership in trade unions is rather low (13%) and 27% of total </w:t>
      </w:r>
      <w:r w:rsidR="00311FCF">
        <w:rPr>
          <w:rFonts w:eastAsia="Times New Roman" w:cstheme="minorHAnsi"/>
          <w:color w:val="000000"/>
          <w:lang w:val="en-GB"/>
        </w:rPr>
        <w:t>average</w:t>
      </w:r>
      <w:r>
        <w:rPr>
          <w:rFonts w:eastAsia="Times New Roman" w:cstheme="minorHAnsi"/>
          <w:color w:val="000000"/>
          <w:lang w:val="en-GB"/>
        </w:rPr>
        <w:t xml:space="preserve"> of employed population do not have valid contracts with their employer, although slightly more women than man are members of trade unions</w:t>
      </w:r>
      <w:r w:rsidR="00311FCF">
        <w:rPr>
          <w:rFonts w:eastAsia="Times New Roman" w:cstheme="minorHAnsi"/>
          <w:color w:val="000000"/>
          <w:lang w:val="en-GB"/>
        </w:rPr>
        <w:t>. Implying that there is risk of increasing the non-contract employment, already presented in high proportion on Georgian labour market. Instead, the opportunity of encouraging the trade unions to act as supporters for the labour rights and equal rights can be used to improve the situation.</w:t>
      </w:r>
    </w:p>
    <w:p w:rsidR="008A77A1" w:rsidRPr="00E21EC3" w:rsidRDefault="008A77A1" w:rsidP="00F7332F">
      <w:pPr>
        <w:ind w:left="360"/>
        <w:jc w:val="both"/>
        <w:rPr>
          <w:rFonts w:eastAsia="Times New Roman" w:cstheme="minorHAnsi"/>
          <w:color w:val="000000"/>
          <w:lang w:val="en-GB"/>
        </w:rPr>
      </w:pPr>
    </w:p>
    <w:p w:rsidR="000F3742" w:rsidRPr="006D49C1" w:rsidRDefault="00ED070B" w:rsidP="00F7332F">
      <w:pPr>
        <w:pStyle w:val="Heading2"/>
        <w:numPr>
          <w:ilvl w:val="1"/>
          <w:numId w:val="1"/>
        </w:numPr>
        <w:jc w:val="both"/>
        <w:rPr>
          <w:lang w:val="en-GB"/>
        </w:rPr>
      </w:pPr>
      <w:r w:rsidRPr="006D49C1">
        <w:rPr>
          <w:lang w:val="en-GB"/>
        </w:rPr>
        <w:t>Recruitment</w:t>
      </w:r>
      <w:bookmarkEnd w:id="78"/>
      <w:bookmarkEnd w:id="79"/>
    </w:p>
    <w:p w:rsidR="00ED070B" w:rsidRPr="006D49C1" w:rsidRDefault="00ED070B" w:rsidP="00F7332F">
      <w:pPr>
        <w:jc w:val="both"/>
        <w:rPr>
          <w:lang w:val="en-GB"/>
        </w:rPr>
      </w:pPr>
      <w:r w:rsidRPr="006D49C1">
        <w:rPr>
          <w:lang w:val="en-GB"/>
        </w:rPr>
        <w:t xml:space="preserve">A litte bit more than a half (52%) of the respondents had participated in a job interview and the rest 48% stated that they have never been in a job interview.  Gender-wise the results did not have much difference. </w:t>
      </w:r>
    </w:p>
    <w:p w:rsidR="00ED070B" w:rsidRPr="006D49C1" w:rsidRDefault="00ED070B" w:rsidP="00F7332F">
      <w:pPr>
        <w:jc w:val="both"/>
        <w:rPr>
          <w:lang w:val="en-GB"/>
        </w:rPr>
      </w:pPr>
      <w:r w:rsidRPr="006D49C1">
        <w:rPr>
          <w:lang w:val="en-GB"/>
        </w:rPr>
        <w:t>Among those who have been in a job interview, 46% of the respondents had been in a job interview 2-4 times, 25% had had this experience only once. The frequency of job interviews among women was higher. 30% of men and 21% of women who had been in job interview had that experience only once. Whereas 52% of women had been 2-4 times in a job interview and among men the same frequency had been 40%.  (</w:t>
      </w:r>
      <w:proofErr w:type="gramStart"/>
      <w:r w:rsidRPr="006D49C1">
        <w:rPr>
          <w:lang w:val="en-GB"/>
        </w:rPr>
        <w:t>see</w:t>
      </w:r>
      <w:proofErr w:type="gramEnd"/>
      <w:r w:rsidRPr="006D49C1">
        <w:rPr>
          <w:lang w:val="en-GB"/>
        </w:rPr>
        <w:t xml:space="preserve"> </w:t>
      </w:r>
      <w:r w:rsidRPr="006D49C1">
        <w:rPr>
          <w:lang w:val="en-GB"/>
        </w:rPr>
        <w:fldChar w:fldCharType="begin"/>
      </w:r>
      <w:r w:rsidRPr="006D49C1">
        <w:rPr>
          <w:lang w:val="en-GB"/>
        </w:rPr>
        <w:instrText xml:space="preserve"> REF _Ref400706638 \h  \* MERGEFORMAT </w:instrText>
      </w:r>
      <w:r w:rsidRPr="006D49C1">
        <w:rPr>
          <w:lang w:val="en-GB"/>
        </w:rPr>
      </w:r>
      <w:r w:rsidRPr="006D49C1">
        <w:rPr>
          <w:lang w:val="en-GB"/>
        </w:rPr>
        <w:fldChar w:fldCharType="separate"/>
      </w:r>
      <w:r w:rsidR="00D1111E" w:rsidRPr="006D49C1">
        <w:rPr>
          <w:lang w:val="en-GB"/>
        </w:rPr>
        <w:t xml:space="preserve">Table </w:t>
      </w:r>
      <w:r w:rsidR="00D1111E">
        <w:rPr>
          <w:noProof/>
          <w:lang w:val="en-GB"/>
        </w:rPr>
        <w:t>18</w:t>
      </w:r>
      <w:r w:rsidRPr="006D49C1">
        <w:rPr>
          <w:lang w:val="en-GB"/>
        </w:rPr>
        <w:fldChar w:fldCharType="end"/>
      </w:r>
      <w:r w:rsidRPr="006D49C1">
        <w:rPr>
          <w:lang w:val="en-GB"/>
        </w:rPr>
        <w:t>)</w:t>
      </w:r>
    </w:p>
    <w:tbl>
      <w:tblPr>
        <w:tblStyle w:val="TableGrid"/>
        <w:tblW w:w="0" w:type="auto"/>
        <w:tblLook w:val="04A0" w:firstRow="1" w:lastRow="0" w:firstColumn="1" w:lastColumn="0" w:noHBand="0" w:noVBand="1"/>
      </w:tblPr>
      <w:tblGrid>
        <w:gridCol w:w="3110"/>
        <w:gridCol w:w="849"/>
        <w:gridCol w:w="669"/>
        <w:gridCol w:w="1458"/>
      </w:tblGrid>
      <w:tr w:rsidR="00ED070B" w:rsidRPr="006D49C1" w:rsidTr="00956096">
        <w:tc>
          <w:tcPr>
            <w:tcW w:w="0" w:type="auto"/>
          </w:tcPr>
          <w:p w:rsidR="00ED070B" w:rsidRPr="006D49C1" w:rsidRDefault="00ED070B" w:rsidP="00F7332F">
            <w:pPr>
              <w:jc w:val="both"/>
              <w:rPr>
                <w:rFonts w:cstheme="minorHAnsi"/>
                <w:b/>
                <w:lang w:val="en-GB"/>
              </w:rPr>
            </w:pPr>
            <w:r w:rsidRPr="006D49C1">
              <w:rPr>
                <w:rFonts w:cstheme="minorHAnsi"/>
                <w:b/>
                <w:lang w:val="en-GB"/>
              </w:rPr>
              <w:t>Frequency of the job interviews</w:t>
            </w:r>
          </w:p>
        </w:tc>
        <w:tc>
          <w:tcPr>
            <w:tcW w:w="0" w:type="auto"/>
          </w:tcPr>
          <w:p w:rsidR="00ED070B" w:rsidRPr="006D49C1" w:rsidRDefault="00ED070B" w:rsidP="00F7332F">
            <w:pPr>
              <w:jc w:val="both"/>
              <w:rPr>
                <w:rFonts w:cstheme="minorHAnsi"/>
                <w:b/>
                <w:lang w:val="en-GB"/>
              </w:rPr>
            </w:pPr>
            <w:r w:rsidRPr="006D49C1">
              <w:rPr>
                <w:rFonts w:cstheme="minorHAnsi"/>
                <w:b/>
                <w:lang w:val="en-GB"/>
              </w:rPr>
              <w:t>female</w:t>
            </w:r>
          </w:p>
        </w:tc>
        <w:tc>
          <w:tcPr>
            <w:tcW w:w="0" w:type="auto"/>
          </w:tcPr>
          <w:p w:rsidR="00ED070B" w:rsidRPr="006D49C1" w:rsidRDefault="00ED070B" w:rsidP="00F7332F">
            <w:pPr>
              <w:jc w:val="both"/>
              <w:rPr>
                <w:rFonts w:cstheme="minorHAnsi"/>
                <w:b/>
                <w:lang w:val="en-GB"/>
              </w:rPr>
            </w:pPr>
            <w:r w:rsidRPr="006D49C1">
              <w:rPr>
                <w:rFonts w:cstheme="minorHAnsi"/>
                <w:b/>
                <w:lang w:val="en-GB"/>
              </w:rPr>
              <w:t>male</w:t>
            </w:r>
          </w:p>
        </w:tc>
        <w:tc>
          <w:tcPr>
            <w:tcW w:w="0" w:type="auto"/>
          </w:tcPr>
          <w:p w:rsidR="00ED070B" w:rsidRPr="006D49C1" w:rsidRDefault="00ED070B" w:rsidP="00F7332F">
            <w:pPr>
              <w:jc w:val="both"/>
              <w:rPr>
                <w:rFonts w:cstheme="minorHAnsi"/>
                <w:b/>
                <w:lang w:val="en-GB"/>
              </w:rPr>
            </w:pPr>
            <w:r w:rsidRPr="006D49C1">
              <w:rPr>
                <w:rFonts w:cstheme="minorHAnsi"/>
                <w:b/>
                <w:lang w:val="en-GB"/>
              </w:rPr>
              <w:t>Total average</w:t>
            </w:r>
          </w:p>
        </w:tc>
      </w:tr>
      <w:tr w:rsidR="00ED070B" w:rsidRPr="006D49C1" w:rsidTr="00956096">
        <w:tc>
          <w:tcPr>
            <w:tcW w:w="0" w:type="auto"/>
          </w:tcPr>
          <w:p w:rsidR="00ED070B" w:rsidRPr="006D49C1" w:rsidRDefault="00ED070B" w:rsidP="00F7332F">
            <w:pPr>
              <w:jc w:val="both"/>
              <w:rPr>
                <w:rFonts w:cstheme="minorHAnsi"/>
                <w:lang w:val="en-GB"/>
              </w:rPr>
            </w:pPr>
            <w:r w:rsidRPr="006D49C1">
              <w:rPr>
                <w:rFonts w:cstheme="minorHAnsi"/>
                <w:lang w:val="en-GB"/>
              </w:rPr>
              <w:t>Once</w:t>
            </w:r>
          </w:p>
        </w:tc>
        <w:tc>
          <w:tcPr>
            <w:tcW w:w="0" w:type="auto"/>
            <w:vAlign w:val="center"/>
          </w:tcPr>
          <w:p w:rsidR="00ED070B" w:rsidRPr="006D49C1" w:rsidRDefault="00ED070B" w:rsidP="00F7332F">
            <w:pPr>
              <w:jc w:val="both"/>
              <w:rPr>
                <w:rFonts w:cstheme="minorHAnsi"/>
                <w:color w:val="000000"/>
                <w:lang w:val="en-GB"/>
              </w:rPr>
            </w:pPr>
            <w:r w:rsidRPr="006D49C1">
              <w:rPr>
                <w:rFonts w:cstheme="minorHAnsi"/>
                <w:color w:val="000000"/>
                <w:lang w:val="en-GB"/>
              </w:rPr>
              <w:t>21%</w:t>
            </w:r>
          </w:p>
        </w:tc>
        <w:tc>
          <w:tcPr>
            <w:tcW w:w="0" w:type="auto"/>
            <w:vAlign w:val="center"/>
          </w:tcPr>
          <w:p w:rsidR="00ED070B" w:rsidRPr="006D49C1" w:rsidRDefault="00ED070B" w:rsidP="00F7332F">
            <w:pPr>
              <w:jc w:val="both"/>
              <w:rPr>
                <w:rFonts w:cstheme="minorHAnsi"/>
                <w:color w:val="000000"/>
                <w:lang w:val="en-GB"/>
              </w:rPr>
            </w:pPr>
            <w:r w:rsidRPr="006D49C1">
              <w:rPr>
                <w:rFonts w:cstheme="minorHAnsi"/>
                <w:color w:val="000000"/>
                <w:lang w:val="en-GB"/>
              </w:rPr>
              <w:t>30%</w:t>
            </w:r>
          </w:p>
        </w:tc>
        <w:tc>
          <w:tcPr>
            <w:tcW w:w="0" w:type="auto"/>
            <w:vAlign w:val="bottom"/>
          </w:tcPr>
          <w:p w:rsidR="00ED070B" w:rsidRPr="006D49C1" w:rsidRDefault="00ED070B" w:rsidP="00F7332F">
            <w:pPr>
              <w:jc w:val="both"/>
              <w:rPr>
                <w:rFonts w:cstheme="minorHAnsi"/>
                <w:color w:val="000000"/>
                <w:lang w:val="en-GB"/>
              </w:rPr>
            </w:pPr>
            <w:r w:rsidRPr="006D49C1">
              <w:rPr>
                <w:rFonts w:cstheme="minorHAnsi"/>
                <w:color w:val="000000"/>
                <w:lang w:val="en-GB"/>
              </w:rPr>
              <w:t>25%</w:t>
            </w:r>
          </w:p>
        </w:tc>
      </w:tr>
      <w:tr w:rsidR="00ED070B" w:rsidRPr="006D49C1" w:rsidTr="00956096">
        <w:tc>
          <w:tcPr>
            <w:tcW w:w="0" w:type="auto"/>
          </w:tcPr>
          <w:p w:rsidR="00ED070B" w:rsidRPr="006D49C1" w:rsidRDefault="00ED070B" w:rsidP="00F7332F">
            <w:pPr>
              <w:jc w:val="both"/>
              <w:rPr>
                <w:rFonts w:cstheme="minorHAnsi"/>
                <w:lang w:val="en-GB"/>
              </w:rPr>
            </w:pPr>
            <w:r w:rsidRPr="006D49C1">
              <w:rPr>
                <w:rFonts w:cstheme="minorHAnsi"/>
                <w:lang w:val="en-GB"/>
              </w:rPr>
              <w:t>2-4 times</w:t>
            </w:r>
          </w:p>
        </w:tc>
        <w:tc>
          <w:tcPr>
            <w:tcW w:w="0" w:type="auto"/>
            <w:vAlign w:val="center"/>
          </w:tcPr>
          <w:p w:rsidR="00ED070B" w:rsidRPr="006D49C1" w:rsidRDefault="00ED070B" w:rsidP="00F7332F">
            <w:pPr>
              <w:jc w:val="both"/>
              <w:rPr>
                <w:rFonts w:cstheme="minorHAnsi"/>
                <w:color w:val="000000"/>
                <w:lang w:val="en-GB"/>
              </w:rPr>
            </w:pPr>
            <w:r w:rsidRPr="006D49C1">
              <w:rPr>
                <w:rFonts w:cstheme="minorHAnsi"/>
                <w:color w:val="000000"/>
                <w:lang w:val="en-GB"/>
              </w:rPr>
              <w:t>52%</w:t>
            </w:r>
          </w:p>
        </w:tc>
        <w:tc>
          <w:tcPr>
            <w:tcW w:w="0" w:type="auto"/>
            <w:vAlign w:val="center"/>
          </w:tcPr>
          <w:p w:rsidR="00ED070B" w:rsidRPr="006D49C1" w:rsidRDefault="00ED070B" w:rsidP="00F7332F">
            <w:pPr>
              <w:jc w:val="both"/>
              <w:rPr>
                <w:rFonts w:cstheme="minorHAnsi"/>
                <w:color w:val="000000"/>
                <w:lang w:val="en-GB"/>
              </w:rPr>
            </w:pPr>
            <w:r w:rsidRPr="006D49C1">
              <w:rPr>
                <w:rFonts w:cstheme="minorHAnsi"/>
                <w:color w:val="000000"/>
                <w:lang w:val="en-GB"/>
              </w:rPr>
              <w:t>40%</w:t>
            </w:r>
          </w:p>
        </w:tc>
        <w:tc>
          <w:tcPr>
            <w:tcW w:w="0" w:type="auto"/>
            <w:vAlign w:val="bottom"/>
          </w:tcPr>
          <w:p w:rsidR="00ED070B" w:rsidRPr="006D49C1" w:rsidRDefault="00ED070B" w:rsidP="00F7332F">
            <w:pPr>
              <w:jc w:val="both"/>
              <w:rPr>
                <w:rFonts w:cstheme="minorHAnsi"/>
                <w:color w:val="000000"/>
                <w:lang w:val="en-GB"/>
              </w:rPr>
            </w:pPr>
            <w:r w:rsidRPr="006D49C1">
              <w:rPr>
                <w:rFonts w:cstheme="minorHAnsi"/>
                <w:color w:val="000000"/>
                <w:lang w:val="en-GB"/>
              </w:rPr>
              <w:t>46%</w:t>
            </w:r>
          </w:p>
        </w:tc>
      </w:tr>
      <w:tr w:rsidR="00ED070B" w:rsidRPr="006D49C1" w:rsidTr="00956096">
        <w:tc>
          <w:tcPr>
            <w:tcW w:w="0" w:type="auto"/>
          </w:tcPr>
          <w:p w:rsidR="00ED070B" w:rsidRPr="006D49C1" w:rsidRDefault="00ED070B" w:rsidP="00F7332F">
            <w:pPr>
              <w:jc w:val="both"/>
              <w:rPr>
                <w:rFonts w:eastAsia="Times New Roman" w:cstheme="minorHAnsi"/>
                <w:color w:val="000000"/>
                <w:lang w:val="en-GB" w:eastAsia="et-EE"/>
              </w:rPr>
            </w:pPr>
            <w:r w:rsidRPr="006D49C1">
              <w:rPr>
                <w:rFonts w:eastAsia="Times New Roman" w:cstheme="minorHAnsi"/>
                <w:color w:val="000000"/>
                <w:lang w:val="en-GB" w:eastAsia="et-EE"/>
              </w:rPr>
              <w:t>5-7 times</w:t>
            </w:r>
          </w:p>
        </w:tc>
        <w:tc>
          <w:tcPr>
            <w:tcW w:w="0" w:type="auto"/>
            <w:vAlign w:val="center"/>
          </w:tcPr>
          <w:p w:rsidR="00ED070B" w:rsidRPr="006D49C1" w:rsidRDefault="00ED070B" w:rsidP="00F7332F">
            <w:pPr>
              <w:jc w:val="both"/>
              <w:rPr>
                <w:rFonts w:cstheme="minorHAnsi"/>
                <w:color w:val="000000"/>
                <w:lang w:val="en-GB"/>
              </w:rPr>
            </w:pPr>
            <w:r w:rsidRPr="006D49C1">
              <w:rPr>
                <w:rFonts w:cstheme="minorHAnsi"/>
                <w:color w:val="000000"/>
                <w:lang w:val="en-GB"/>
              </w:rPr>
              <w:t>12%</w:t>
            </w:r>
          </w:p>
        </w:tc>
        <w:tc>
          <w:tcPr>
            <w:tcW w:w="0" w:type="auto"/>
            <w:vAlign w:val="center"/>
          </w:tcPr>
          <w:p w:rsidR="00ED070B" w:rsidRPr="006D49C1" w:rsidRDefault="00ED070B" w:rsidP="00F7332F">
            <w:pPr>
              <w:jc w:val="both"/>
              <w:rPr>
                <w:rFonts w:cstheme="minorHAnsi"/>
                <w:color w:val="000000"/>
                <w:lang w:val="en-GB"/>
              </w:rPr>
            </w:pPr>
            <w:r w:rsidRPr="006D49C1">
              <w:rPr>
                <w:rFonts w:cstheme="minorHAnsi"/>
                <w:color w:val="000000"/>
                <w:lang w:val="en-GB"/>
              </w:rPr>
              <w:t>14%</w:t>
            </w:r>
          </w:p>
        </w:tc>
        <w:tc>
          <w:tcPr>
            <w:tcW w:w="0" w:type="auto"/>
            <w:vAlign w:val="bottom"/>
          </w:tcPr>
          <w:p w:rsidR="00ED070B" w:rsidRPr="006D49C1" w:rsidRDefault="00ED070B" w:rsidP="00F7332F">
            <w:pPr>
              <w:jc w:val="both"/>
              <w:rPr>
                <w:rFonts w:cstheme="minorHAnsi"/>
                <w:color w:val="000000"/>
                <w:lang w:val="en-GB"/>
              </w:rPr>
            </w:pPr>
            <w:r w:rsidRPr="006D49C1">
              <w:rPr>
                <w:rFonts w:cstheme="minorHAnsi"/>
                <w:color w:val="000000"/>
                <w:lang w:val="en-GB"/>
              </w:rPr>
              <w:t>13%</w:t>
            </w:r>
          </w:p>
        </w:tc>
      </w:tr>
      <w:tr w:rsidR="00ED070B" w:rsidRPr="006D49C1" w:rsidTr="00956096">
        <w:tc>
          <w:tcPr>
            <w:tcW w:w="0" w:type="auto"/>
          </w:tcPr>
          <w:p w:rsidR="00ED070B" w:rsidRPr="006D49C1" w:rsidRDefault="00ED070B" w:rsidP="00F7332F">
            <w:pPr>
              <w:jc w:val="both"/>
              <w:rPr>
                <w:rFonts w:eastAsia="Times New Roman" w:cstheme="minorHAnsi"/>
                <w:color w:val="000000"/>
                <w:lang w:val="en-GB" w:eastAsia="et-EE"/>
              </w:rPr>
            </w:pPr>
            <w:r w:rsidRPr="006D49C1">
              <w:rPr>
                <w:rFonts w:eastAsia="Times New Roman" w:cstheme="minorHAnsi"/>
                <w:color w:val="000000"/>
                <w:lang w:val="en-GB" w:eastAsia="et-EE"/>
              </w:rPr>
              <w:t>8-10 times</w:t>
            </w:r>
          </w:p>
        </w:tc>
        <w:tc>
          <w:tcPr>
            <w:tcW w:w="0" w:type="auto"/>
            <w:vAlign w:val="center"/>
          </w:tcPr>
          <w:p w:rsidR="00ED070B" w:rsidRPr="006D49C1" w:rsidRDefault="00ED070B" w:rsidP="00F7332F">
            <w:pPr>
              <w:jc w:val="both"/>
              <w:rPr>
                <w:rFonts w:cstheme="minorHAnsi"/>
                <w:color w:val="000000"/>
                <w:lang w:val="en-GB"/>
              </w:rPr>
            </w:pPr>
            <w:r w:rsidRPr="006D49C1">
              <w:rPr>
                <w:rFonts w:cstheme="minorHAnsi"/>
                <w:color w:val="000000"/>
                <w:lang w:val="en-GB"/>
              </w:rPr>
              <w:t>5%</w:t>
            </w:r>
          </w:p>
        </w:tc>
        <w:tc>
          <w:tcPr>
            <w:tcW w:w="0" w:type="auto"/>
            <w:vAlign w:val="center"/>
          </w:tcPr>
          <w:p w:rsidR="00ED070B" w:rsidRPr="006D49C1" w:rsidRDefault="00ED070B" w:rsidP="00F7332F">
            <w:pPr>
              <w:jc w:val="both"/>
              <w:rPr>
                <w:rFonts w:cstheme="minorHAnsi"/>
                <w:color w:val="000000"/>
                <w:lang w:val="en-GB"/>
              </w:rPr>
            </w:pPr>
            <w:r w:rsidRPr="006D49C1">
              <w:rPr>
                <w:rFonts w:cstheme="minorHAnsi"/>
                <w:color w:val="000000"/>
                <w:lang w:val="en-GB"/>
              </w:rPr>
              <w:t>4%</w:t>
            </w:r>
          </w:p>
        </w:tc>
        <w:tc>
          <w:tcPr>
            <w:tcW w:w="0" w:type="auto"/>
            <w:vAlign w:val="bottom"/>
          </w:tcPr>
          <w:p w:rsidR="00ED070B" w:rsidRPr="006D49C1" w:rsidRDefault="00ED070B" w:rsidP="00F7332F">
            <w:pPr>
              <w:jc w:val="both"/>
              <w:rPr>
                <w:rFonts w:cstheme="minorHAnsi"/>
                <w:color w:val="000000"/>
                <w:lang w:val="en-GB"/>
              </w:rPr>
            </w:pPr>
            <w:r w:rsidRPr="006D49C1">
              <w:rPr>
                <w:rFonts w:cstheme="minorHAnsi"/>
                <w:color w:val="000000"/>
                <w:lang w:val="en-GB"/>
              </w:rPr>
              <w:t>5%</w:t>
            </w:r>
          </w:p>
        </w:tc>
      </w:tr>
      <w:tr w:rsidR="00ED070B" w:rsidRPr="006D49C1" w:rsidTr="00956096">
        <w:tc>
          <w:tcPr>
            <w:tcW w:w="0" w:type="auto"/>
          </w:tcPr>
          <w:p w:rsidR="00ED070B" w:rsidRPr="006D49C1" w:rsidRDefault="00ED070B" w:rsidP="00F7332F">
            <w:pPr>
              <w:jc w:val="both"/>
              <w:rPr>
                <w:rFonts w:eastAsia="Times New Roman" w:cstheme="minorHAnsi"/>
                <w:color w:val="000000"/>
                <w:lang w:val="en-GB" w:eastAsia="et-EE"/>
              </w:rPr>
            </w:pPr>
            <w:r w:rsidRPr="006D49C1">
              <w:rPr>
                <w:rFonts w:eastAsia="Times New Roman" w:cstheme="minorHAnsi"/>
                <w:color w:val="000000"/>
                <w:lang w:val="en-GB" w:eastAsia="et-EE"/>
              </w:rPr>
              <w:t>More than 10 times</w:t>
            </w:r>
          </w:p>
        </w:tc>
        <w:tc>
          <w:tcPr>
            <w:tcW w:w="0" w:type="auto"/>
            <w:vAlign w:val="center"/>
          </w:tcPr>
          <w:p w:rsidR="00ED070B" w:rsidRPr="006D49C1" w:rsidRDefault="00ED070B" w:rsidP="00F7332F">
            <w:pPr>
              <w:jc w:val="both"/>
              <w:rPr>
                <w:rFonts w:cstheme="minorHAnsi"/>
                <w:color w:val="000000"/>
                <w:lang w:val="en-GB"/>
              </w:rPr>
            </w:pPr>
            <w:r w:rsidRPr="006D49C1">
              <w:rPr>
                <w:rFonts w:cstheme="minorHAnsi"/>
                <w:color w:val="000000"/>
                <w:lang w:val="en-GB"/>
              </w:rPr>
              <w:t>6%</w:t>
            </w:r>
          </w:p>
        </w:tc>
        <w:tc>
          <w:tcPr>
            <w:tcW w:w="0" w:type="auto"/>
            <w:vAlign w:val="center"/>
          </w:tcPr>
          <w:p w:rsidR="00ED070B" w:rsidRPr="006D49C1" w:rsidRDefault="00ED070B" w:rsidP="00F7332F">
            <w:pPr>
              <w:jc w:val="both"/>
              <w:rPr>
                <w:rFonts w:cstheme="minorHAnsi"/>
                <w:color w:val="000000"/>
                <w:lang w:val="en-GB"/>
              </w:rPr>
            </w:pPr>
            <w:r w:rsidRPr="006D49C1">
              <w:rPr>
                <w:rFonts w:cstheme="minorHAnsi"/>
                <w:color w:val="000000"/>
                <w:lang w:val="en-GB"/>
              </w:rPr>
              <w:t>8%</w:t>
            </w:r>
          </w:p>
        </w:tc>
        <w:tc>
          <w:tcPr>
            <w:tcW w:w="0" w:type="auto"/>
            <w:vAlign w:val="bottom"/>
          </w:tcPr>
          <w:p w:rsidR="00ED070B" w:rsidRPr="006D49C1" w:rsidRDefault="00ED070B" w:rsidP="00F7332F">
            <w:pPr>
              <w:jc w:val="both"/>
              <w:rPr>
                <w:rFonts w:cstheme="minorHAnsi"/>
                <w:color w:val="000000"/>
                <w:lang w:val="en-GB"/>
              </w:rPr>
            </w:pPr>
            <w:r w:rsidRPr="006D49C1">
              <w:rPr>
                <w:rFonts w:cstheme="minorHAnsi"/>
                <w:color w:val="000000"/>
                <w:lang w:val="en-GB"/>
              </w:rPr>
              <w:t>7%</w:t>
            </w:r>
          </w:p>
        </w:tc>
      </w:tr>
      <w:tr w:rsidR="00ED070B" w:rsidRPr="006D49C1" w:rsidTr="00956096">
        <w:tc>
          <w:tcPr>
            <w:tcW w:w="0" w:type="auto"/>
          </w:tcPr>
          <w:p w:rsidR="00ED070B" w:rsidRPr="006D49C1" w:rsidRDefault="00ED070B" w:rsidP="00F7332F">
            <w:pPr>
              <w:jc w:val="both"/>
              <w:rPr>
                <w:rFonts w:eastAsia="Times New Roman" w:cstheme="minorHAnsi"/>
                <w:color w:val="000000"/>
                <w:lang w:val="en-GB" w:eastAsia="et-EE"/>
              </w:rPr>
            </w:pPr>
            <w:r w:rsidRPr="006D49C1">
              <w:rPr>
                <w:rFonts w:eastAsia="Times New Roman" w:cstheme="minorHAnsi"/>
                <w:color w:val="000000"/>
                <w:lang w:val="en-GB" w:eastAsia="et-EE"/>
              </w:rPr>
              <w:t>don't remember</w:t>
            </w:r>
          </w:p>
        </w:tc>
        <w:tc>
          <w:tcPr>
            <w:tcW w:w="0" w:type="auto"/>
            <w:vAlign w:val="center"/>
          </w:tcPr>
          <w:p w:rsidR="00ED070B" w:rsidRPr="006D49C1" w:rsidRDefault="00ED070B" w:rsidP="00F7332F">
            <w:pPr>
              <w:jc w:val="both"/>
              <w:rPr>
                <w:rFonts w:cstheme="minorHAnsi"/>
                <w:color w:val="000000"/>
                <w:lang w:val="en-GB"/>
              </w:rPr>
            </w:pPr>
            <w:r w:rsidRPr="006D49C1">
              <w:rPr>
                <w:rFonts w:cstheme="minorHAnsi"/>
                <w:color w:val="000000"/>
                <w:lang w:val="en-GB"/>
              </w:rPr>
              <w:t>4%</w:t>
            </w:r>
          </w:p>
        </w:tc>
        <w:tc>
          <w:tcPr>
            <w:tcW w:w="0" w:type="auto"/>
            <w:vAlign w:val="center"/>
          </w:tcPr>
          <w:p w:rsidR="00ED070B" w:rsidRPr="006D49C1" w:rsidRDefault="00ED070B" w:rsidP="00F7332F">
            <w:pPr>
              <w:jc w:val="both"/>
              <w:rPr>
                <w:rFonts w:cstheme="minorHAnsi"/>
                <w:color w:val="000000"/>
                <w:lang w:val="en-GB"/>
              </w:rPr>
            </w:pPr>
            <w:r w:rsidRPr="006D49C1">
              <w:rPr>
                <w:rFonts w:cstheme="minorHAnsi"/>
                <w:color w:val="000000"/>
                <w:lang w:val="en-GB"/>
              </w:rPr>
              <w:t>5%</w:t>
            </w:r>
          </w:p>
        </w:tc>
        <w:tc>
          <w:tcPr>
            <w:tcW w:w="0" w:type="auto"/>
            <w:vAlign w:val="bottom"/>
          </w:tcPr>
          <w:p w:rsidR="00ED070B" w:rsidRPr="006D49C1" w:rsidRDefault="00ED070B" w:rsidP="00F7332F">
            <w:pPr>
              <w:keepNext/>
              <w:jc w:val="both"/>
              <w:rPr>
                <w:rFonts w:cstheme="minorHAnsi"/>
                <w:color w:val="000000"/>
                <w:lang w:val="en-GB"/>
              </w:rPr>
            </w:pPr>
            <w:r w:rsidRPr="006D49C1">
              <w:rPr>
                <w:rFonts w:cstheme="minorHAnsi"/>
                <w:color w:val="000000"/>
                <w:lang w:val="en-GB"/>
              </w:rPr>
              <w:t>4%</w:t>
            </w:r>
          </w:p>
        </w:tc>
      </w:tr>
    </w:tbl>
    <w:p w:rsidR="00ED070B" w:rsidRPr="006D49C1" w:rsidRDefault="00ED070B" w:rsidP="00F7332F">
      <w:pPr>
        <w:pStyle w:val="Caption"/>
        <w:jc w:val="both"/>
        <w:rPr>
          <w:lang w:val="en-GB"/>
        </w:rPr>
      </w:pPr>
      <w:bookmarkStart w:id="80" w:name="_Ref400706638"/>
      <w:bookmarkStart w:id="81" w:name="_Toc404758716"/>
      <w:r w:rsidRPr="006D49C1">
        <w:rPr>
          <w:lang w:val="en-GB"/>
        </w:rPr>
        <w:t xml:space="preserve">Table </w:t>
      </w:r>
      <w:r w:rsidRPr="006D49C1">
        <w:rPr>
          <w:lang w:val="en-GB"/>
        </w:rPr>
        <w:fldChar w:fldCharType="begin"/>
      </w:r>
      <w:r w:rsidRPr="006D49C1">
        <w:rPr>
          <w:lang w:val="en-GB"/>
        </w:rPr>
        <w:instrText xml:space="preserve"> SEQ Table \* ARABIC </w:instrText>
      </w:r>
      <w:r w:rsidRPr="006D49C1">
        <w:rPr>
          <w:lang w:val="en-GB"/>
        </w:rPr>
        <w:fldChar w:fldCharType="separate"/>
      </w:r>
      <w:r w:rsidR="00D1111E">
        <w:rPr>
          <w:noProof/>
          <w:lang w:val="en-GB"/>
        </w:rPr>
        <w:t>18</w:t>
      </w:r>
      <w:r w:rsidRPr="006D49C1">
        <w:rPr>
          <w:lang w:val="en-GB"/>
        </w:rPr>
        <w:fldChar w:fldCharType="end"/>
      </w:r>
      <w:bookmarkEnd w:id="80"/>
      <w:r w:rsidRPr="006D49C1">
        <w:rPr>
          <w:lang w:val="en-GB"/>
        </w:rPr>
        <w:t xml:space="preserve">. How many times you have been in job interview? </w:t>
      </w:r>
      <w:r w:rsidRPr="006D49C1">
        <w:rPr>
          <w:i/>
          <w:lang w:val="en-GB"/>
        </w:rPr>
        <w:t>(% among those who have been in a job interview)</w:t>
      </w:r>
      <w:bookmarkEnd w:id="81"/>
    </w:p>
    <w:p w:rsidR="00ED070B" w:rsidRPr="006D49C1" w:rsidRDefault="00ED070B" w:rsidP="00F7332F">
      <w:pPr>
        <w:spacing w:before="120" w:after="120" w:line="240" w:lineRule="auto"/>
        <w:jc w:val="both"/>
        <w:rPr>
          <w:lang w:val="en-GB"/>
        </w:rPr>
      </w:pPr>
      <w:r w:rsidRPr="006D49C1">
        <w:rPr>
          <w:lang w:val="en-GB"/>
        </w:rPr>
        <w:t xml:space="preserve">In a job interview 64% of women and 67% of men (who have been in a job interview) have asked about their marital status. The number of children has been asked more often from women (43%) than men, but the share of men who have been asked such question is still unpredictably high with its 39%.  Less rare, but still more than every fifth respondent who has been in a job interview, has been asked about their plans to get married.  20% of women and 16% of men have been asked about their plans to have children. Surprisingly in a job interview men and women have experienced questions concerning their private life quite the same amount (see </w:t>
      </w:r>
      <w:r w:rsidRPr="006D49C1">
        <w:rPr>
          <w:lang w:val="en-GB"/>
        </w:rPr>
        <w:fldChar w:fldCharType="begin"/>
      </w:r>
      <w:r w:rsidRPr="006D49C1">
        <w:rPr>
          <w:lang w:val="en-GB"/>
        </w:rPr>
        <w:instrText xml:space="preserve"> REF _Ref400709455 \h </w:instrText>
      </w:r>
      <w:r w:rsidR="00F7332F">
        <w:rPr>
          <w:lang w:val="en-GB"/>
        </w:rPr>
        <w:instrText xml:space="preserve"> \* MERGEFORMAT </w:instrText>
      </w:r>
      <w:r w:rsidRPr="006D49C1">
        <w:rPr>
          <w:lang w:val="en-GB"/>
        </w:rPr>
      </w:r>
      <w:r w:rsidRPr="006D49C1">
        <w:rPr>
          <w:lang w:val="en-GB"/>
        </w:rPr>
        <w:fldChar w:fldCharType="separate"/>
      </w:r>
      <w:r w:rsidR="00D1111E" w:rsidRPr="006D49C1">
        <w:rPr>
          <w:lang w:val="en-GB"/>
        </w:rPr>
        <w:t xml:space="preserve">Table </w:t>
      </w:r>
      <w:r w:rsidR="00D1111E">
        <w:rPr>
          <w:noProof/>
          <w:lang w:val="en-GB"/>
        </w:rPr>
        <w:t>19</w:t>
      </w:r>
      <w:r w:rsidRPr="006D49C1">
        <w:rPr>
          <w:lang w:val="en-GB"/>
        </w:rPr>
        <w:fldChar w:fldCharType="end"/>
      </w:r>
      <w:r w:rsidRPr="006D49C1">
        <w:rPr>
          <w:lang w:val="en-GB"/>
        </w:rPr>
        <w:t xml:space="preserve">). However such questions are most often a base for discriminating and thus are prohibited to ask in a job interview in many welfare countries. </w:t>
      </w:r>
    </w:p>
    <w:tbl>
      <w:tblPr>
        <w:tblW w:w="0" w:type="auto"/>
        <w:tblInd w:w="55" w:type="dxa"/>
        <w:tblCellMar>
          <w:left w:w="70" w:type="dxa"/>
          <w:right w:w="70" w:type="dxa"/>
        </w:tblCellMar>
        <w:tblLook w:val="04A0" w:firstRow="1" w:lastRow="0" w:firstColumn="1" w:lastColumn="0" w:noHBand="0" w:noVBand="1"/>
      </w:tblPr>
      <w:tblGrid>
        <w:gridCol w:w="5760"/>
        <w:gridCol w:w="805"/>
        <w:gridCol w:w="606"/>
      </w:tblGrid>
      <w:tr w:rsidR="00ED070B" w:rsidRPr="006D49C1" w:rsidTr="00956096">
        <w:trPr>
          <w:trHeight w:val="300"/>
        </w:trPr>
        <w:tc>
          <w:tcPr>
            <w:tcW w:w="0" w:type="auto"/>
            <w:tcBorders>
              <w:top w:val="single" w:sz="4" w:space="0" w:color="auto"/>
              <w:left w:val="single" w:sz="4" w:space="0" w:color="auto"/>
              <w:bottom w:val="nil"/>
              <w:right w:val="single" w:sz="4" w:space="0" w:color="auto"/>
            </w:tcBorders>
            <w:shd w:val="clear" w:color="auto" w:fill="auto"/>
            <w:vAlign w:val="bottom"/>
            <w:hideMark/>
          </w:tcPr>
          <w:p w:rsidR="00ED070B" w:rsidRPr="006D49C1" w:rsidRDefault="00ED070B" w:rsidP="00F7332F">
            <w:pPr>
              <w:spacing w:after="0" w:line="240" w:lineRule="auto"/>
              <w:jc w:val="both"/>
              <w:rPr>
                <w:rFonts w:ascii="Calibri" w:eastAsia="Times New Roman" w:hAnsi="Calibri" w:cs="Calibri"/>
                <w:b/>
                <w:bCs/>
                <w:color w:val="000000"/>
                <w:lang w:val="en-GB" w:eastAsia="et-EE"/>
              </w:rPr>
            </w:pPr>
            <w:r w:rsidRPr="006D49C1">
              <w:rPr>
                <w:rFonts w:ascii="Calibri" w:eastAsia="Times New Roman" w:hAnsi="Calibri" w:cs="Calibri"/>
                <w:b/>
                <w:bCs/>
                <w:color w:val="000000"/>
                <w:lang w:val="en-GB" w:eastAsia="et-EE"/>
              </w:rPr>
              <w:lastRenderedPageBreak/>
              <w:t>In a job interview have you been asked questions concerning:</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b/>
                <w:bCs/>
                <w:color w:val="000000"/>
                <w:lang w:val="en-GB" w:eastAsia="et-EE"/>
              </w:rPr>
            </w:pPr>
            <w:r w:rsidRPr="006D49C1">
              <w:rPr>
                <w:rFonts w:ascii="Calibri" w:eastAsia="Times New Roman" w:hAnsi="Calibri" w:cs="Calibri"/>
                <w:b/>
                <w:bCs/>
                <w:color w:val="000000"/>
                <w:lang w:val="en-GB" w:eastAsia="et-EE"/>
              </w:rPr>
              <w:t>Female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b/>
                <w:bCs/>
                <w:color w:val="000000"/>
                <w:lang w:val="en-GB" w:eastAsia="et-EE"/>
              </w:rPr>
            </w:pPr>
            <w:r w:rsidRPr="006D49C1">
              <w:rPr>
                <w:rFonts w:ascii="Calibri" w:eastAsia="Times New Roman" w:hAnsi="Calibri" w:cs="Calibri"/>
                <w:b/>
                <w:bCs/>
                <w:color w:val="000000"/>
                <w:lang w:val="en-GB" w:eastAsia="et-EE"/>
              </w:rPr>
              <w:t>Male</w:t>
            </w:r>
          </w:p>
        </w:tc>
      </w:tr>
      <w:tr w:rsidR="00ED070B" w:rsidRPr="006D49C1" w:rsidTr="0095609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color w:val="000000"/>
                <w:lang w:val="en-GB" w:eastAsia="et-EE"/>
              </w:rPr>
            </w:pPr>
            <w:r w:rsidRPr="006D49C1">
              <w:rPr>
                <w:rFonts w:ascii="Calibri" w:eastAsia="Times New Roman" w:hAnsi="Calibri" w:cs="Calibri"/>
                <w:color w:val="000000"/>
                <w:lang w:val="en-GB" w:eastAsia="et-EE"/>
              </w:rPr>
              <w:t>Your marital status</w:t>
            </w:r>
          </w:p>
        </w:tc>
        <w:tc>
          <w:tcPr>
            <w:tcW w:w="0" w:type="auto"/>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64%</w:t>
            </w:r>
          </w:p>
        </w:tc>
        <w:tc>
          <w:tcPr>
            <w:tcW w:w="0" w:type="auto"/>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67%</w:t>
            </w:r>
          </w:p>
        </w:tc>
      </w:tr>
      <w:tr w:rsidR="00ED070B" w:rsidRPr="006D49C1" w:rsidTr="0095609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color w:val="000000"/>
                <w:lang w:val="en-GB" w:eastAsia="et-EE"/>
              </w:rPr>
            </w:pPr>
            <w:r w:rsidRPr="006D49C1">
              <w:rPr>
                <w:rFonts w:ascii="Calibri" w:eastAsia="Times New Roman" w:hAnsi="Calibri" w:cs="Calibri"/>
                <w:color w:val="000000"/>
                <w:lang w:val="en-GB" w:eastAsia="et-EE"/>
              </w:rPr>
              <w:t>Your plans to get married</w:t>
            </w:r>
          </w:p>
        </w:tc>
        <w:tc>
          <w:tcPr>
            <w:tcW w:w="0" w:type="auto"/>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21%</w:t>
            </w:r>
          </w:p>
        </w:tc>
        <w:tc>
          <w:tcPr>
            <w:tcW w:w="0" w:type="auto"/>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23%</w:t>
            </w:r>
          </w:p>
        </w:tc>
      </w:tr>
      <w:tr w:rsidR="00ED070B" w:rsidRPr="006D49C1" w:rsidTr="0095609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color w:val="000000"/>
                <w:lang w:val="en-GB" w:eastAsia="et-EE"/>
              </w:rPr>
            </w:pPr>
            <w:r w:rsidRPr="006D49C1">
              <w:rPr>
                <w:rFonts w:ascii="Calibri" w:eastAsia="Times New Roman" w:hAnsi="Calibri" w:cs="Calibri"/>
                <w:color w:val="000000"/>
                <w:lang w:val="en-GB" w:eastAsia="et-EE"/>
              </w:rPr>
              <w:t>The number of children</w:t>
            </w:r>
          </w:p>
        </w:tc>
        <w:tc>
          <w:tcPr>
            <w:tcW w:w="0" w:type="auto"/>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43%</w:t>
            </w:r>
          </w:p>
        </w:tc>
        <w:tc>
          <w:tcPr>
            <w:tcW w:w="0" w:type="auto"/>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39%</w:t>
            </w:r>
          </w:p>
        </w:tc>
      </w:tr>
      <w:tr w:rsidR="00ED070B" w:rsidRPr="006D49C1" w:rsidTr="0095609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color w:val="000000"/>
                <w:lang w:val="en-GB" w:eastAsia="et-EE"/>
              </w:rPr>
            </w:pPr>
            <w:r w:rsidRPr="006D49C1">
              <w:rPr>
                <w:rFonts w:ascii="Calibri" w:eastAsia="Times New Roman" w:hAnsi="Calibri" w:cs="Calibri"/>
                <w:color w:val="000000"/>
                <w:lang w:val="en-GB" w:eastAsia="et-EE"/>
              </w:rPr>
              <w:t>Your plans to have children</w:t>
            </w:r>
          </w:p>
        </w:tc>
        <w:tc>
          <w:tcPr>
            <w:tcW w:w="0" w:type="auto"/>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20%</w:t>
            </w:r>
          </w:p>
        </w:tc>
        <w:tc>
          <w:tcPr>
            <w:tcW w:w="0" w:type="auto"/>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16%</w:t>
            </w:r>
          </w:p>
        </w:tc>
      </w:tr>
      <w:tr w:rsidR="00ED070B" w:rsidRPr="006D49C1" w:rsidTr="00956096">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color w:val="000000"/>
                <w:lang w:val="en-GB" w:eastAsia="et-EE"/>
              </w:rPr>
            </w:pPr>
            <w:r w:rsidRPr="006D49C1">
              <w:rPr>
                <w:rFonts w:ascii="Calibri" w:eastAsia="Times New Roman" w:hAnsi="Calibri" w:cs="Calibri"/>
                <w:color w:val="000000"/>
                <w:lang w:val="en-GB" w:eastAsia="et-EE"/>
              </w:rPr>
              <w:t>Doctoral proof that you are not pregnant</w:t>
            </w:r>
          </w:p>
        </w:tc>
        <w:tc>
          <w:tcPr>
            <w:tcW w:w="0" w:type="auto"/>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6%</w:t>
            </w:r>
          </w:p>
        </w:tc>
        <w:tc>
          <w:tcPr>
            <w:tcW w:w="0" w:type="auto"/>
            <w:tcBorders>
              <w:top w:val="nil"/>
              <w:left w:val="nil"/>
              <w:bottom w:val="single" w:sz="4" w:space="0" w:color="auto"/>
              <w:right w:val="single" w:sz="4" w:space="0" w:color="auto"/>
            </w:tcBorders>
            <w:shd w:val="clear" w:color="auto" w:fill="auto"/>
            <w:noWrap/>
            <w:hideMark/>
          </w:tcPr>
          <w:p w:rsidR="00ED070B" w:rsidRPr="006D49C1" w:rsidRDefault="00ED070B" w:rsidP="00F7332F">
            <w:pPr>
              <w:keepNext/>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 </w:t>
            </w:r>
          </w:p>
        </w:tc>
      </w:tr>
    </w:tbl>
    <w:p w:rsidR="00ED070B" w:rsidRPr="006D49C1" w:rsidRDefault="00ED070B" w:rsidP="00F7332F">
      <w:pPr>
        <w:pStyle w:val="Caption"/>
        <w:jc w:val="both"/>
        <w:rPr>
          <w:lang w:val="en-GB"/>
        </w:rPr>
      </w:pPr>
      <w:bookmarkStart w:id="82" w:name="_Ref400709455"/>
      <w:bookmarkStart w:id="83" w:name="_Toc404758717"/>
      <w:r w:rsidRPr="006D49C1">
        <w:rPr>
          <w:lang w:val="en-GB"/>
        </w:rPr>
        <w:t xml:space="preserve">Table </w:t>
      </w:r>
      <w:r w:rsidRPr="006D49C1">
        <w:rPr>
          <w:lang w:val="en-GB"/>
        </w:rPr>
        <w:fldChar w:fldCharType="begin"/>
      </w:r>
      <w:r w:rsidRPr="006D49C1">
        <w:rPr>
          <w:lang w:val="en-GB"/>
        </w:rPr>
        <w:instrText xml:space="preserve"> SEQ Table \* ARABIC </w:instrText>
      </w:r>
      <w:r w:rsidRPr="006D49C1">
        <w:rPr>
          <w:lang w:val="en-GB"/>
        </w:rPr>
        <w:fldChar w:fldCharType="separate"/>
      </w:r>
      <w:r w:rsidR="00D1111E">
        <w:rPr>
          <w:noProof/>
          <w:lang w:val="en-GB"/>
        </w:rPr>
        <w:t>19</w:t>
      </w:r>
      <w:r w:rsidRPr="006D49C1">
        <w:rPr>
          <w:lang w:val="en-GB"/>
        </w:rPr>
        <w:fldChar w:fldCharType="end"/>
      </w:r>
      <w:bookmarkEnd w:id="82"/>
      <w:r w:rsidRPr="006D49C1">
        <w:rPr>
          <w:lang w:val="en-GB"/>
        </w:rPr>
        <w:t xml:space="preserve">. In a job interview have you been asked questions concerning your:. </w:t>
      </w:r>
      <w:r w:rsidRPr="006D49C1">
        <w:rPr>
          <w:i/>
          <w:lang w:val="en-GB"/>
        </w:rPr>
        <w:t>(% among those who have been in a job interview)</w:t>
      </w:r>
      <w:bookmarkEnd w:id="83"/>
    </w:p>
    <w:p w:rsidR="00ED070B" w:rsidRPr="006D49C1" w:rsidRDefault="00ED070B" w:rsidP="00F7332F">
      <w:pPr>
        <w:spacing w:before="120" w:after="120" w:line="240" w:lineRule="auto"/>
        <w:jc w:val="both"/>
        <w:rPr>
          <w:lang w:val="en-GB"/>
        </w:rPr>
      </w:pPr>
      <w:r w:rsidRPr="006D49C1">
        <w:rPr>
          <w:lang w:val="en-GB"/>
        </w:rPr>
        <w:t>71% of the respondents have never been turned down for a job they applied for and 29% of women and 30% of men have experienced that the job they applied for was turned down. There are no significant gender differences in such experiences. Among those, who have been turned down a job, 71% did not get any feedback why they did not get the job they applied for. As a feedback 20% of women and 17% of men were told that they were turned down because of their age. 30% of men lacked experience – this reason for turn-down is twice higher than among women, who marked this as a reason for not getting the job in 14% cases. Gender differences were notable also in case of salary expectations – 2% of women and 6% of men were not hired because of too high salary expectations. 12% of women also reported that they were turned down because of the lack of their skills, while compared to men only 2% marked that as a reason for turn-down. The percentage of women, who marked as a reason the education (either the level of education was too low/high or the vocation/subject where education received wasn't right), was slightly higher than among men (accordingly 8% and 6%). (</w:t>
      </w:r>
      <w:proofErr w:type="gramStart"/>
      <w:r w:rsidRPr="006D49C1">
        <w:rPr>
          <w:lang w:val="en-GB"/>
        </w:rPr>
        <w:t>see</w:t>
      </w:r>
      <w:proofErr w:type="gramEnd"/>
      <w:r w:rsidRPr="006D49C1">
        <w:rPr>
          <w:lang w:val="en-GB"/>
        </w:rPr>
        <w:t xml:space="preserve"> also </w:t>
      </w:r>
      <w:r w:rsidRPr="006D49C1">
        <w:rPr>
          <w:lang w:val="en-GB"/>
        </w:rPr>
        <w:fldChar w:fldCharType="begin"/>
      </w:r>
      <w:r w:rsidRPr="006D49C1">
        <w:rPr>
          <w:lang w:val="en-GB"/>
        </w:rPr>
        <w:instrText xml:space="preserve"> REF _Ref400727936 \h </w:instrText>
      </w:r>
      <w:r w:rsidR="00F7332F">
        <w:rPr>
          <w:lang w:val="en-GB"/>
        </w:rPr>
        <w:instrText xml:space="preserve"> \* MERGEFORMAT </w:instrText>
      </w:r>
      <w:r w:rsidRPr="006D49C1">
        <w:rPr>
          <w:lang w:val="en-GB"/>
        </w:rPr>
      </w:r>
      <w:r w:rsidRPr="006D49C1">
        <w:rPr>
          <w:lang w:val="en-GB"/>
        </w:rPr>
        <w:fldChar w:fldCharType="separate"/>
      </w:r>
      <w:r w:rsidR="00D1111E" w:rsidRPr="006D49C1">
        <w:rPr>
          <w:lang w:val="en-GB"/>
        </w:rPr>
        <w:t xml:space="preserve">Table </w:t>
      </w:r>
      <w:r w:rsidR="00D1111E">
        <w:rPr>
          <w:noProof/>
          <w:lang w:val="en-GB"/>
        </w:rPr>
        <w:t>20</w:t>
      </w:r>
      <w:r w:rsidRPr="006D49C1">
        <w:rPr>
          <w:lang w:val="en-GB"/>
        </w:rPr>
        <w:fldChar w:fldCharType="end"/>
      </w:r>
      <w:r w:rsidRPr="006D49C1">
        <w:rPr>
          <w:lang w:val="en-GB"/>
        </w:rPr>
        <w:t>)</w:t>
      </w:r>
    </w:p>
    <w:tbl>
      <w:tblPr>
        <w:tblW w:w="5000" w:type="pct"/>
        <w:tblCellMar>
          <w:left w:w="70" w:type="dxa"/>
          <w:right w:w="70" w:type="dxa"/>
        </w:tblCellMar>
        <w:tblLook w:val="04A0" w:firstRow="1" w:lastRow="0" w:firstColumn="1" w:lastColumn="0" w:noHBand="0" w:noVBand="1"/>
      </w:tblPr>
      <w:tblGrid>
        <w:gridCol w:w="7467"/>
        <w:gridCol w:w="1161"/>
        <w:gridCol w:w="872"/>
      </w:tblGrid>
      <w:tr w:rsidR="00ED070B" w:rsidRPr="006D49C1" w:rsidTr="00956096">
        <w:trPr>
          <w:trHeight w:val="300"/>
        </w:trPr>
        <w:tc>
          <w:tcPr>
            <w:tcW w:w="3930"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ED070B" w:rsidRPr="006D49C1" w:rsidRDefault="00ED070B" w:rsidP="00F7332F">
            <w:pPr>
              <w:spacing w:after="0" w:line="240" w:lineRule="auto"/>
              <w:jc w:val="both"/>
              <w:rPr>
                <w:rFonts w:ascii="Calibri" w:eastAsia="Times New Roman" w:hAnsi="Calibri" w:cs="Calibri"/>
                <w:b/>
                <w:bCs/>
                <w:color w:val="000000"/>
                <w:lang w:val="en-GB" w:eastAsia="et-EE"/>
              </w:rPr>
            </w:pPr>
            <w:r w:rsidRPr="006D49C1">
              <w:rPr>
                <w:rFonts w:ascii="Calibri" w:eastAsia="Times New Roman" w:hAnsi="Calibri" w:cs="Calibri"/>
                <w:b/>
                <w:bCs/>
                <w:color w:val="000000"/>
                <w:lang w:val="en-GB" w:eastAsia="et-EE"/>
              </w:rPr>
              <w:t>The reason for turn down</w:t>
            </w:r>
          </w:p>
        </w:tc>
        <w:tc>
          <w:tcPr>
            <w:tcW w:w="611" w:type="pct"/>
            <w:tcBorders>
              <w:top w:val="single" w:sz="4" w:space="0" w:color="auto"/>
              <w:left w:val="nil"/>
              <w:bottom w:val="single" w:sz="4" w:space="0" w:color="auto"/>
              <w:right w:val="single" w:sz="4" w:space="0" w:color="auto"/>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b/>
                <w:bCs/>
                <w:color w:val="000000"/>
                <w:lang w:val="en-GB" w:eastAsia="et-EE"/>
              </w:rPr>
            </w:pPr>
            <w:r w:rsidRPr="006D49C1">
              <w:rPr>
                <w:rFonts w:ascii="Calibri" w:eastAsia="Times New Roman" w:hAnsi="Calibri" w:cs="Calibri"/>
                <w:b/>
                <w:bCs/>
                <w:color w:val="000000"/>
                <w:lang w:val="en-GB" w:eastAsia="et-EE"/>
              </w:rPr>
              <w:t>Female</w:t>
            </w:r>
          </w:p>
        </w:tc>
        <w:tc>
          <w:tcPr>
            <w:tcW w:w="460" w:type="pct"/>
            <w:tcBorders>
              <w:top w:val="single" w:sz="4" w:space="0" w:color="auto"/>
              <w:left w:val="nil"/>
              <w:bottom w:val="single" w:sz="4" w:space="0" w:color="auto"/>
              <w:right w:val="single" w:sz="4" w:space="0" w:color="auto"/>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b/>
                <w:bCs/>
                <w:color w:val="000000"/>
                <w:lang w:val="en-GB" w:eastAsia="et-EE"/>
              </w:rPr>
            </w:pPr>
            <w:r w:rsidRPr="006D49C1">
              <w:rPr>
                <w:rFonts w:ascii="Calibri" w:eastAsia="Times New Roman" w:hAnsi="Calibri" w:cs="Calibri"/>
                <w:b/>
                <w:bCs/>
                <w:color w:val="000000"/>
                <w:lang w:val="en-GB" w:eastAsia="et-EE"/>
              </w:rPr>
              <w:t>Male</w:t>
            </w:r>
          </w:p>
        </w:tc>
      </w:tr>
      <w:tr w:rsidR="00ED070B" w:rsidRPr="006D49C1" w:rsidTr="00956096">
        <w:trPr>
          <w:trHeight w:val="300"/>
        </w:trPr>
        <w:tc>
          <w:tcPr>
            <w:tcW w:w="3930" w:type="pct"/>
            <w:tcBorders>
              <w:top w:val="nil"/>
              <w:left w:val="single" w:sz="4" w:space="0" w:color="auto"/>
              <w:bottom w:val="single" w:sz="4" w:space="0" w:color="auto"/>
              <w:right w:val="single" w:sz="4" w:space="0" w:color="auto"/>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color w:val="000000"/>
                <w:lang w:val="en-GB" w:eastAsia="et-EE"/>
              </w:rPr>
            </w:pPr>
            <w:r w:rsidRPr="006D49C1">
              <w:rPr>
                <w:rFonts w:ascii="Calibri" w:eastAsia="Times New Roman" w:hAnsi="Calibri" w:cs="Calibri"/>
                <w:color w:val="000000"/>
                <w:lang w:val="en-GB" w:eastAsia="et-EE"/>
              </w:rPr>
              <w:t>Too high expectations for salary</w:t>
            </w:r>
          </w:p>
        </w:tc>
        <w:tc>
          <w:tcPr>
            <w:tcW w:w="611" w:type="pct"/>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2%</w:t>
            </w:r>
          </w:p>
        </w:tc>
        <w:tc>
          <w:tcPr>
            <w:tcW w:w="460" w:type="pct"/>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6%</w:t>
            </w:r>
          </w:p>
        </w:tc>
      </w:tr>
      <w:tr w:rsidR="00ED070B" w:rsidRPr="006D49C1" w:rsidTr="00956096">
        <w:trPr>
          <w:trHeight w:val="300"/>
        </w:trPr>
        <w:tc>
          <w:tcPr>
            <w:tcW w:w="3930" w:type="pct"/>
            <w:tcBorders>
              <w:top w:val="nil"/>
              <w:left w:val="single" w:sz="4" w:space="0" w:color="auto"/>
              <w:bottom w:val="single" w:sz="4" w:space="0" w:color="auto"/>
              <w:right w:val="single" w:sz="4" w:space="0" w:color="auto"/>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color w:val="000000"/>
                <w:lang w:val="en-GB" w:eastAsia="et-EE"/>
              </w:rPr>
            </w:pPr>
            <w:r w:rsidRPr="006D49C1">
              <w:rPr>
                <w:rFonts w:ascii="Calibri" w:eastAsia="Times New Roman" w:hAnsi="Calibri" w:cs="Calibri"/>
                <w:color w:val="000000"/>
                <w:lang w:val="en-GB" w:eastAsia="et-EE"/>
              </w:rPr>
              <w:t>For being pregnant</w:t>
            </w:r>
          </w:p>
        </w:tc>
        <w:tc>
          <w:tcPr>
            <w:tcW w:w="611" w:type="pct"/>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0%</w:t>
            </w:r>
          </w:p>
        </w:tc>
        <w:tc>
          <w:tcPr>
            <w:tcW w:w="460" w:type="pct"/>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0%</w:t>
            </w:r>
          </w:p>
        </w:tc>
      </w:tr>
      <w:tr w:rsidR="00ED070B" w:rsidRPr="006D49C1" w:rsidTr="00956096">
        <w:trPr>
          <w:trHeight w:val="300"/>
        </w:trPr>
        <w:tc>
          <w:tcPr>
            <w:tcW w:w="3930" w:type="pct"/>
            <w:tcBorders>
              <w:top w:val="nil"/>
              <w:left w:val="single" w:sz="4" w:space="0" w:color="auto"/>
              <w:bottom w:val="single" w:sz="4" w:space="0" w:color="auto"/>
              <w:right w:val="single" w:sz="4" w:space="0" w:color="auto"/>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color w:val="000000"/>
                <w:lang w:val="en-GB" w:eastAsia="et-EE"/>
              </w:rPr>
            </w:pPr>
            <w:r w:rsidRPr="006D49C1">
              <w:rPr>
                <w:rFonts w:ascii="Calibri" w:eastAsia="Times New Roman" w:hAnsi="Calibri" w:cs="Calibri"/>
                <w:color w:val="000000"/>
                <w:lang w:val="en-GB" w:eastAsia="et-EE"/>
              </w:rPr>
              <w:t>Due to my gender</w:t>
            </w:r>
          </w:p>
        </w:tc>
        <w:tc>
          <w:tcPr>
            <w:tcW w:w="611" w:type="pct"/>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0%</w:t>
            </w:r>
          </w:p>
        </w:tc>
        <w:tc>
          <w:tcPr>
            <w:tcW w:w="460" w:type="pct"/>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0%</w:t>
            </w:r>
          </w:p>
        </w:tc>
      </w:tr>
      <w:tr w:rsidR="00ED070B" w:rsidRPr="006D49C1" w:rsidTr="00956096">
        <w:trPr>
          <w:trHeight w:val="300"/>
        </w:trPr>
        <w:tc>
          <w:tcPr>
            <w:tcW w:w="3930" w:type="pct"/>
            <w:tcBorders>
              <w:top w:val="nil"/>
              <w:left w:val="single" w:sz="4" w:space="0" w:color="auto"/>
              <w:bottom w:val="single" w:sz="4" w:space="0" w:color="auto"/>
              <w:right w:val="single" w:sz="4" w:space="0" w:color="auto"/>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color w:val="000000"/>
                <w:lang w:val="en-GB" w:eastAsia="et-EE"/>
              </w:rPr>
            </w:pPr>
            <w:r w:rsidRPr="006D49C1">
              <w:rPr>
                <w:rFonts w:ascii="Calibri" w:eastAsia="Times New Roman" w:hAnsi="Calibri" w:cs="Calibri"/>
                <w:color w:val="000000"/>
                <w:lang w:val="en-GB" w:eastAsia="et-EE"/>
              </w:rPr>
              <w:t>Due to my age</w:t>
            </w:r>
          </w:p>
        </w:tc>
        <w:tc>
          <w:tcPr>
            <w:tcW w:w="611" w:type="pct"/>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20%</w:t>
            </w:r>
          </w:p>
        </w:tc>
        <w:tc>
          <w:tcPr>
            <w:tcW w:w="460" w:type="pct"/>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17%</w:t>
            </w:r>
          </w:p>
        </w:tc>
      </w:tr>
      <w:tr w:rsidR="00ED070B" w:rsidRPr="006D49C1" w:rsidTr="00956096">
        <w:trPr>
          <w:trHeight w:val="300"/>
        </w:trPr>
        <w:tc>
          <w:tcPr>
            <w:tcW w:w="3930" w:type="pct"/>
            <w:tcBorders>
              <w:top w:val="nil"/>
              <w:left w:val="single" w:sz="4" w:space="0" w:color="auto"/>
              <w:bottom w:val="single" w:sz="4" w:space="0" w:color="auto"/>
              <w:right w:val="single" w:sz="4" w:space="0" w:color="auto"/>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color w:val="000000"/>
                <w:lang w:val="en-GB" w:eastAsia="et-EE"/>
              </w:rPr>
            </w:pPr>
            <w:r w:rsidRPr="006D49C1">
              <w:rPr>
                <w:rFonts w:ascii="Calibri" w:eastAsia="Times New Roman" w:hAnsi="Calibri" w:cs="Calibri"/>
                <w:color w:val="000000"/>
                <w:lang w:val="en-GB" w:eastAsia="et-EE"/>
              </w:rPr>
              <w:t>Due to my care respondibilities</w:t>
            </w:r>
          </w:p>
        </w:tc>
        <w:tc>
          <w:tcPr>
            <w:tcW w:w="611" w:type="pct"/>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2%</w:t>
            </w:r>
          </w:p>
        </w:tc>
        <w:tc>
          <w:tcPr>
            <w:tcW w:w="460" w:type="pct"/>
            <w:tcBorders>
              <w:top w:val="nil"/>
              <w:left w:val="nil"/>
              <w:bottom w:val="single" w:sz="4" w:space="0" w:color="auto"/>
              <w:right w:val="single" w:sz="4" w:space="0" w:color="auto"/>
            </w:tcBorders>
            <w:shd w:val="clear" w:color="auto" w:fill="auto"/>
            <w:noWrap/>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0%</w:t>
            </w:r>
          </w:p>
        </w:tc>
      </w:tr>
      <w:tr w:rsidR="00ED070B" w:rsidRPr="006D49C1" w:rsidTr="00956096">
        <w:trPr>
          <w:trHeight w:val="300"/>
        </w:trPr>
        <w:tc>
          <w:tcPr>
            <w:tcW w:w="3930" w:type="pct"/>
            <w:tcBorders>
              <w:top w:val="nil"/>
              <w:left w:val="single" w:sz="4" w:space="0" w:color="auto"/>
              <w:bottom w:val="single" w:sz="4" w:space="0" w:color="auto"/>
              <w:right w:val="single" w:sz="4" w:space="0" w:color="auto"/>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color w:val="000000"/>
                <w:lang w:val="en-GB" w:eastAsia="et-EE"/>
              </w:rPr>
            </w:pPr>
            <w:r w:rsidRPr="006D49C1">
              <w:rPr>
                <w:rFonts w:ascii="Calibri" w:eastAsia="Times New Roman" w:hAnsi="Calibri" w:cs="Calibri"/>
                <w:color w:val="000000"/>
                <w:lang w:val="en-GB" w:eastAsia="et-EE"/>
              </w:rPr>
              <w:t>Due to my plans to have children</w:t>
            </w:r>
          </w:p>
        </w:tc>
        <w:tc>
          <w:tcPr>
            <w:tcW w:w="611" w:type="pct"/>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0%</w:t>
            </w:r>
          </w:p>
        </w:tc>
        <w:tc>
          <w:tcPr>
            <w:tcW w:w="460" w:type="pct"/>
            <w:tcBorders>
              <w:top w:val="nil"/>
              <w:left w:val="nil"/>
              <w:bottom w:val="single" w:sz="4" w:space="0" w:color="auto"/>
              <w:right w:val="single" w:sz="4" w:space="0" w:color="auto"/>
            </w:tcBorders>
            <w:shd w:val="clear" w:color="auto" w:fill="auto"/>
            <w:noWrap/>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0%</w:t>
            </w:r>
          </w:p>
        </w:tc>
      </w:tr>
      <w:tr w:rsidR="00ED070B" w:rsidRPr="006D49C1" w:rsidTr="00956096">
        <w:trPr>
          <w:trHeight w:val="300"/>
        </w:trPr>
        <w:tc>
          <w:tcPr>
            <w:tcW w:w="3930" w:type="pct"/>
            <w:tcBorders>
              <w:top w:val="nil"/>
              <w:left w:val="single" w:sz="4" w:space="0" w:color="auto"/>
              <w:bottom w:val="single" w:sz="4" w:space="0" w:color="auto"/>
              <w:right w:val="single" w:sz="4" w:space="0" w:color="auto"/>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color w:val="000000"/>
                <w:lang w:val="en-GB" w:eastAsia="et-EE"/>
              </w:rPr>
            </w:pPr>
            <w:r w:rsidRPr="006D49C1">
              <w:rPr>
                <w:rFonts w:ascii="Calibri" w:eastAsia="Times New Roman" w:hAnsi="Calibri" w:cs="Calibri"/>
                <w:color w:val="000000"/>
                <w:lang w:val="en-GB" w:eastAsia="et-EE"/>
              </w:rPr>
              <w:t>Due to the lack of experience</w:t>
            </w:r>
          </w:p>
        </w:tc>
        <w:tc>
          <w:tcPr>
            <w:tcW w:w="611" w:type="pct"/>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14%</w:t>
            </w:r>
          </w:p>
        </w:tc>
        <w:tc>
          <w:tcPr>
            <w:tcW w:w="460" w:type="pct"/>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30%</w:t>
            </w:r>
          </w:p>
        </w:tc>
      </w:tr>
      <w:tr w:rsidR="00ED070B" w:rsidRPr="006D49C1" w:rsidTr="00956096">
        <w:trPr>
          <w:trHeight w:val="300"/>
        </w:trPr>
        <w:tc>
          <w:tcPr>
            <w:tcW w:w="3930" w:type="pct"/>
            <w:tcBorders>
              <w:top w:val="nil"/>
              <w:left w:val="single" w:sz="4" w:space="0" w:color="auto"/>
              <w:bottom w:val="single" w:sz="4" w:space="0" w:color="auto"/>
              <w:right w:val="single" w:sz="4" w:space="0" w:color="auto"/>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color w:val="000000"/>
                <w:lang w:val="en-GB" w:eastAsia="et-EE"/>
              </w:rPr>
            </w:pPr>
            <w:r w:rsidRPr="006D49C1">
              <w:rPr>
                <w:rFonts w:ascii="Calibri" w:eastAsia="Times New Roman" w:hAnsi="Calibri" w:cs="Calibri"/>
                <w:color w:val="000000"/>
                <w:lang w:val="en-GB" w:eastAsia="et-EE"/>
              </w:rPr>
              <w:t>Due to the lack of my skills</w:t>
            </w:r>
          </w:p>
        </w:tc>
        <w:tc>
          <w:tcPr>
            <w:tcW w:w="611" w:type="pct"/>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12%</w:t>
            </w:r>
          </w:p>
        </w:tc>
        <w:tc>
          <w:tcPr>
            <w:tcW w:w="460" w:type="pct"/>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2%</w:t>
            </w:r>
          </w:p>
        </w:tc>
      </w:tr>
      <w:tr w:rsidR="00ED070B" w:rsidRPr="006D49C1" w:rsidTr="00956096">
        <w:trPr>
          <w:trHeight w:val="534"/>
        </w:trPr>
        <w:tc>
          <w:tcPr>
            <w:tcW w:w="3930" w:type="pct"/>
            <w:tcBorders>
              <w:top w:val="nil"/>
              <w:left w:val="single" w:sz="4" w:space="0" w:color="auto"/>
              <w:bottom w:val="single" w:sz="4" w:space="0" w:color="auto"/>
              <w:right w:val="single" w:sz="4" w:space="0" w:color="auto"/>
            </w:tcBorders>
            <w:shd w:val="clear" w:color="auto" w:fill="auto"/>
            <w:vAlign w:val="bottom"/>
            <w:hideMark/>
          </w:tcPr>
          <w:p w:rsidR="00ED070B" w:rsidRPr="006D49C1" w:rsidRDefault="00ED070B" w:rsidP="00F7332F">
            <w:pPr>
              <w:spacing w:after="0" w:line="240" w:lineRule="auto"/>
              <w:jc w:val="both"/>
              <w:rPr>
                <w:rFonts w:ascii="Calibri" w:eastAsia="Times New Roman" w:hAnsi="Calibri" w:cs="Calibri"/>
                <w:color w:val="000000"/>
                <w:lang w:val="en-GB" w:eastAsia="et-EE"/>
              </w:rPr>
            </w:pPr>
            <w:r w:rsidRPr="006D49C1">
              <w:rPr>
                <w:rFonts w:ascii="Calibri" w:eastAsia="Times New Roman" w:hAnsi="Calibri" w:cs="Calibri"/>
                <w:color w:val="000000"/>
                <w:lang w:val="en-GB" w:eastAsia="et-EE"/>
              </w:rPr>
              <w:t>Due to my education (for example the level of education was too low/high or the vocation/subject where education received wasn't right)</w:t>
            </w:r>
          </w:p>
        </w:tc>
        <w:tc>
          <w:tcPr>
            <w:tcW w:w="611" w:type="pct"/>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8%</w:t>
            </w:r>
          </w:p>
        </w:tc>
        <w:tc>
          <w:tcPr>
            <w:tcW w:w="460" w:type="pct"/>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6%</w:t>
            </w:r>
          </w:p>
        </w:tc>
      </w:tr>
      <w:tr w:rsidR="00ED070B" w:rsidRPr="006D49C1" w:rsidTr="00956096">
        <w:trPr>
          <w:trHeight w:val="300"/>
        </w:trPr>
        <w:tc>
          <w:tcPr>
            <w:tcW w:w="3930" w:type="pct"/>
            <w:tcBorders>
              <w:top w:val="nil"/>
              <w:left w:val="single" w:sz="4" w:space="0" w:color="auto"/>
              <w:bottom w:val="single" w:sz="4" w:space="0" w:color="auto"/>
              <w:right w:val="single" w:sz="4" w:space="0" w:color="auto"/>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color w:val="000000"/>
                <w:lang w:val="en-GB" w:eastAsia="et-EE"/>
              </w:rPr>
            </w:pPr>
            <w:r w:rsidRPr="006D49C1">
              <w:rPr>
                <w:rFonts w:ascii="Calibri" w:eastAsia="Times New Roman" w:hAnsi="Calibri" w:cs="Calibri"/>
                <w:color w:val="000000"/>
                <w:lang w:val="en-GB" w:eastAsia="et-EE"/>
              </w:rPr>
              <w:t>Due to my difference of opinions</w:t>
            </w:r>
          </w:p>
        </w:tc>
        <w:tc>
          <w:tcPr>
            <w:tcW w:w="611" w:type="pct"/>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2%</w:t>
            </w:r>
          </w:p>
        </w:tc>
        <w:tc>
          <w:tcPr>
            <w:tcW w:w="460" w:type="pct"/>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2%</w:t>
            </w:r>
          </w:p>
        </w:tc>
      </w:tr>
      <w:tr w:rsidR="00ED070B" w:rsidRPr="006D49C1" w:rsidTr="00956096">
        <w:trPr>
          <w:trHeight w:val="300"/>
        </w:trPr>
        <w:tc>
          <w:tcPr>
            <w:tcW w:w="3930" w:type="pct"/>
            <w:tcBorders>
              <w:top w:val="nil"/>
              <w:left w:val="single" w:sz="4" w:space="0" w:color="auto"/>
              <w:bottom w:val="single" w:sz="4" w:space="0" w:color="auto"/>
              <w:right w:val="single" w:sz="4" w:space="0" w:color="auto"/>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color w:val="000000"/>
                <w:lang w:val="en-GB" w:eastAsia="et-EE"/>
              </w:rPr>
            </w:pPr>
            <w:r w:rsidRPr="006D49C1">
              <w:rPr>
                <w:rFonts w:ascii="Calibri" w:eastAsia="Times New Roman" w:hAnsi="Calibri" w:cs="Calibri"/>
                <w:color w:val="000000"/>
                <w:lang w:val="en-GB" w:eastAsia="et-EE"/>
              </w:rPr>
              <w:t>Due to my sexual orientation</w:t>
            </w:r>
          </w:p>
        </w:tc>
        <w:tc>
          <w:tcPr>
            <w:tcW w:w="611" w:type="pct"/>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0%</w:t>
            </w:r>
          </w:p>
        </w:tc>
        <w:tc>
          <w:tcPr>
            <w:tcW w:w="460" w:type="pct"/>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0%</w:t>
            </w:r>
          </w:p>
        </w:tc>
      </w:tr>
      <w:tr w:rsidR="00ED070B" w:rsidRPr="006D49C1" w:rsidTr="00956096">
        <w:trPr>
          <w:trHeight w:val="300"/>
        </w:trPr>
        <w:tc>
          <w:tcPr>
            <w:tcW w:w="3930" w:type="pct"/>
            <w:tcBorders>
              <w:top w:val="nil"/>
              <w:left w:val="single" w:sz="4" w:space="0" w:color="auto"/>
              <w:bottom w:val="single" w:sz="4" w:space="0" w:color="auto"/>
              <w:right w:val="single" w:sz="4" w:space="0" w:color="auto"/>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color w:val="000000"/>
                <w:lang w:val="en-GB" w:eastAsia="et-EE"/>
              </w:rPr>
            </w:pPr>
            <w:r w:rsidRPr="006D49C1">
              <w:rPr>
                <w:rFonts w:ascii="Calibri" w:eastAsia="Times New Roman" w:hAnsi="Calibri" w:cs="Calibri"/>
                <w:color w:val="000000"/>
                <w:lang w:val="en-GB" w:eastAsia="et-EE"/>
              </w:rPr>
              <w:t>Due to my marital status</w:t>
            </w:r>
          </w:p>
        </w:tc>
        <w:tc>
          <w:tcPr>
            <w:tcW w:w="611" w:type="pct"/>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4%</w:t>
            </w:r>
          </w:p>
        </w:tc>
        <w:tc>
          <w:tcPr>
            <w:tcW w:w="460" w:type="pct"/>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0%</w:t>
            </w:r>
          </w:p>
        </w:tc>
      </w:tr>
      <w:tr w:rsidR="00ED070B" w:rsidRPr="006D49C1" w:rsidTr="00956096">
        <w:trPr>
          <w:trHeight w:val="300"/>
        </w:trPr>
        <w:tc>
          <w:tcPr>
            <w:tcW w:w="3930" w:type="pct"/>
            <w:tcBorders>
              <w:top w:val="nil"/>
              <w:left w:val="single" w:sz="4" w:space="0" w:color="auto"/>
              <w:bottom w:val="single" w:sz="4" w:space="0" w:color="auto"/>
              <w:right w:val="single" w:sz="4" w:space="0" w:color="auto"/>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color w:val="000000"/>
                <w:lang w:val="en-GB" w:eastAsia="et-EE"/>
              </w:rPr>
            </w:pPr>
            <w:r w:rsidRPr="006D49C1">
              <w:rPr>
                <w:rFonts w:ascii="Calibri" w:eastAsia="Times New Roman" w:hAnsi="Calibri" w:cs="Calibri"/>
                <w:color w:val="000000"/>
                <w:lang w:val="en-GB" w:eastAsia="et-EE"/>
              </w:rPr>
              <w:t>Due to my appearance</w:t>
            </w:r>
          </w:p>
        </w:tc>
        <w:tc>
          <w:tcPr>
            <w:tcW w:w="611" w:type="pct"/>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4%</w:t>
            </w:r>
          </w:p>
        </w:tc>
        <w:tc>
          <w:tcPr>
            <w:tcW w:w="460" w:type="pct"/>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keepNext/>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3%</w:t>
            </w:r>
          </w:p>
        </w:tc>
      </w:tr>
    </w:tbl>
    <w:p w:rsidR="00ED070B" w:rsidRPr="006D49C1" w:rsidRDefault="00ED070B" w:rsidP="00F7332F">
      <w:pPr>
        <w:pStyle w:val="Caption"/>
        <w:jc w:val="both"/>
        <w:rPr>
          <w:lang w:val="en-GB"/>
        </w:rPr>
      </w:pPr>
      <w:bookmarkStart w:id="84" w:name="_Ref400727936"/>
      <w:bookmarkStart w:id="85" w:name="_Toc404758718"/>
      <w:r w:rsidRPr="006D49C1">
        <w:rPr>
          <w:lang w:val="en-GB"/>
        </w:rPr>
        <w:t xml:space="preserve">Table </w:t>
      </w:r>
      <w:r w:rsidRPr="006D49C1">
        <w:rPr>
          <w:lang w:val="en-GB"/>
        </w:rPr>
        <w:fldChar w:fldCharType="begin"/>
      </w:r>
      <w:r w:rsidRPr="006D49C1">
        <w:rPr>
          <w:lang w:val="en-GB"/>
        </w:rPr>
        <w:instrText xml:space="preserve"> SEQ Table \* ARABIC </w:instrText>
      </w:r>
      <w:r w:rsidRPr="006D49C1">
        <w:rPr>
          <w:lang w:val="en-GB"/>
        </w:rPr>
        <w:fldChar w:fldCharType="separate"/>
      </w:r>
      <w:r w:rsidR="00D1111E">
        <w:rPr>
          <w:noProof/>
          <w:lang w:val="en-GB"/>
        </w:rPr>
        <w:t>20</w:t>
      </w:r>
      <w:r w:rsidRPr="006D49C1">
        <w:rPr>
          <w:lang w:val="en-GB"/>
        </w:rPr>
        <w:fldChar w:fldCharType="end"/>
      </w:r>
      <w:bookmarkEnd w:id="84"/>
      <w:r w:rsidRPr="006D49C1">
        <w:rPr>
          <w:lang w:val="en-GB"/>
        </w:rPr>
        <w:t xml:space="preserve">. Please specify what was the formal reason? </w:t>
      </w:r>
      <w:r w:rsidRPr="006D49C1">
        <w:rPr>
          <w:i/>
          <w:lang w:val="en-GB"/>
        </w:rPr>
        <w:t>(% among those who had got feedback why they were turned down)</w:t>
      </w:r>
      <w:bookmarkEnd w:id="85"/>
    </w:p>
    <w:p w:rsidR="00ED070B" w:rsidRPr="006D49C1" w:rsidRDefault="00ED070B" w:rsidP="00F7332F">
      <w:pPr>
        <w:jc w:val="both"/>
        <w:rPr>
          <w:rFonts w:eastAsia="Times New Roman" w:cstheme="minorHAnsi"/>
          <w:bCs/>
          <w:color w:val="000000"/>
          <w:lang w:val="en-GB" w:eastAsia="et-EE"/>
        </w:rPr>
      </w:pPr>
      <w:r w:rsidRPr="006D49C1">
        <w:rPr>
          <w:rFonts w:cstheme="minorHAnsi"/>
          <w:lang w:val="en-GB"/>
        </w:rPr>
        <w:t xml:space="preserve">The respondents were also asked, if they have had experience with discriminating job advertisements. For example </w:t>
      </w:r>
      <w:r w:rsidRPr="006D49C1">
        <w:rPr>
          <w:rFonts w:eastAsia="Times New Roman" w:cstheme="minorHAnsi"/>
          <w:bCs/>
          <w:color w:val="000000"/>
          <w:lang w:val="en-GB" w:eastAsia="et-EE"/>
        </w:rPr>
        <w:t xml:space="preserve">the job advertisement had some criteria not related to potential workers’ skills, education, experience, etc. Every fourth respondent (25%) have seen job advertisements with criteria not related to the skills, education, or experience related to the requirements of the occupation (see also </w:t>
      </w:r>
      <w:r w:rsidRPr="006D49C1">
        <w:rPr>
          <w:rFonts w:eastAsia="Times New Roman" w:cstheme="minorHAnsi"/>
          <w:bCs/>
          <w:color w:val="000000"/>
          <w:lang w:val="en-GB" w:eastAsia="et-EE"/>
        </w:rPr>
        <w:fldChar w:fldCharType="begin"/>
      </w:r>
      <w:r w:rsidRPr="006D49C1">
        <w:rPr>
          <w:rFonts w:eastAsia="Times New Roman" w:cstheme="minorHAnsi"/>
          <w:bCs/>
          <w:color w:val="000000"/>
          <w:lang w:val="en-GB" w:eastAsia="et-EE"/>
        </w:rPr>
        <w:instrText xml:space="preserve"> REF _Ref400728733 \h </w:instrText>
      </w:r>
      <w:r w:rsidR="00F7332F">
        <w:rPr>
          <w:rFonts w:eastAsia="Times New Roman" w:cstheme="minorHAnsi"/>
          <w:bCs/>
          <w:color w:val="000000"/>
          <w:lang w:val="en-GB" w:eastAsia="et-EE"/>
        </w:rPr>
        <w:instrText xml:space="preserve"> \* MERGEFORMAT </w:instrText>
      </w:r>
      <w:r w:rsidRPr="006D49C1">
        <w:rPr>
          <w:rFonts w:eastAsia="Times New Roman" w:cstheme="minorHAnsi"/>
          <w:bCs/>
          <w:color w:val="000000"/>
          <w:lang w:val="en-GB" w:eastAsia="et-EE"/>
        </w:rPr>
      </w:r>
      <w:r w:rsidRPr="006D49C1">
        <w:rPr>
          <w:rFonts w:eastAsia="Times New Roman" w:cstheme="minorHAnsi"/>
          <w:bCs/>
          <w:color w:val="000000"/>
          <w:lang w:val="en-GB" w:eastAsia="et-EE"/>
        </w:rPr>
        <w:fldChar w:fldCharType="separate"/>
      </w:r>
      <w:r w:rsidR="00D1111E" w:rsidRPr="006D49C1">
        <w:rPr>
          <w:lang w:val="en-GB"/>
        </w:rPr>
        <w:t xml:space="preserve">Table </w:t>
      </w:r>
      <w:r w:rsidR="00D1111E">
        <w:rPr>
          <w:noProof/>
          <w:lang w:val="en-GB"/>
        </w:rPr>
        <w:t>21</w:t>
      </w:r>
      <w:r w:rsidRPr="006D49C1">
        <w:rPr>
          <w:rFonts w:eastAsia="Times New Roman" w:cstheme="minorHAnsi"/>
          <w:bCs/>
          <w:color w:val="000000"/>
          <w:lang w:val="en-GB" w:eastAsia="et-EE"/>
        </w:rPr>
        <w:fldChar w:fldCharType="end"/>
      </w:r>
      <w:r w:rsidRPr="006D49C1">
        <w:rPr>
          <w:rFonts w:eastAsia="Times New Roman" w:cstheme="minorHAnsi"/>
          <w:bCs/>
          <w:color w:val="000000"/>
          <w:lang w:val="en-GB" w:eastAsia="et-EE"/>
        </w:rPr>
        <w:t xml:space="preserve">). </w:t>
      </w:r>
    </w:p>
    <w:tbl>
      <w:tblPr>
        <w:tblStyle w:val="TableGrid"/>
        <w:tblW w:w="0" w:type="auto"/>
        <w:tblLook w:val="04A0" w:firstRow="1" w:lastRow="0" w:firstColumn="1" w:lastColumn="0" w:noHBand="0" w:noVBand="1"/>
      </w:tblPr>
      <w:tblGrid>
        <w:gridCol w:w="529"/>
        <w:gridCol w:w="849"/>
        <w:gridCol w:w="669"/>
        <w:gridCol w:w="1458"/>
      </w:tblGrid>
      <w:tr w:rsidR="00ED070B" w:rsidRPr="006D49C1" w:rsidTr="00956096">
        <w:tc>
          <w:tcPr>
            <w:tcW w:w="0" w:type="auto"/>
          </w:tcPr>
          <w:p w:rsidR="00ED070B" w:rsidRPr="006D49C1" w:rsidRDefault="00ED070B" w:rsidP="00F7332F">
            <w:pPr>
              <w:jc w:val="both"/>
              <w:rPr>
                <w:rFonts w:eastAsia="Times New Roman" w:cstheme="minorHAnsi"/>
                <w:b/>
                <w:bCs/>
                <w:color w:val="000000"/>
                <w:lang w:val="en-GB" w:eastAsia="et-EE"/>
              </w:rPr>
            </w:pPr>
          </w:p>
        </w:tc>
        <w:tc>
          <w:tcPr>
            <w:tcW w:w="0" w:type="auto"/>
          </w:tcPr>
          <w:p w:rsidR="00ED070B" w:rsidRPr="006D49C1" w:rsidRDefault="00ED070B" w:rsidP="00F7332F">
            <w:pPr>
              <w:jc w:val="both"/>
              <w:rPr>
                <w:rFonts w:eastAsia="Times New Roman" w:cstheme="minorHAnsi"/>
                <w:b/>
                <w:bCs/>
                <w:color w:val="000000"/>
                <w:lang w:val="en-GB" w:eastAsia="et-EE"/>
              </w:rPr>
            </w:pPr>
            <w:r w:rsidRPr="006D49C1">
              <w:rPr>
                <w:rFonts w:eastAsia="Times New Roman" w:cstheme="minorHAnsi"/>
                <w:b/>
                <w:bCs/>
                <w:color w:val="000000"/>
                <w:lang w:val="en-GB" w:eastAsia="et-EE"/>
              </w:rPr>
              <w:t>female</w:t>
            </w:r>
          </w:p>
        </w:tc>
        <w:tc>
          <w:tcPr>
            <w:tcW w:w="0" w:type="auto"/>
          </w:tcPr>
          <w:p w:rsidR="00ED070B" w:rsidRPr="006D49C1" w:rsidRDefault="00ED070B" w:rsidP="00F7332F">
            <w:pPr>
              <w:jc w:val="both"/>
              <w:rPr>
                <w:rFonts w:eastAsia="Times New Roman" w:cstheme="minorHAnsi"/>
                <w:b/>
                <w:bCs/>
                <w:color w:val="000000"/>
                <w:lang w:val="en-GB" w:eastAsia="et-EE"/>
              </w:rPr>
            </w:pPr>
            <w:r w:rsidRPr="006D49C1">
              <w:rPr>
                <w:rFonts w:eastAsia="Times New Roman" w:cstheme="minorHAnsi"/>
                <w:b/>
                <w:bCs/>
                <w:color w:val="000000"/>
                <w:lang w:val="en-GB" w:eastAsia="et-EE"/>
              </w:rPr>
              <w:t>male</w:t>
            </w:r>
          </w:p>
        </w:tc>
        <w:tc>
          <w:tcPr>
            <w:tcW w:w="0" w:type="auto"/>
          </w:tcPr>
          <w:p w:rsidR="00ED070B" w:rsidRPr="006D49C1" w:rsidRDefault="00ED070B" w:rsidP="00F7332F">
            <w:pPr>
              <w:jc w:val="both"/>
              <w:rPr>
                <w:rFonts w:eastAsia="Times New Roman" w:cstheme="minorHAnsi"/>
                <w:b/>
                <w:bCs/>
                <w:color w:val="000000"/>
                <w:lang w:val="en-GB" w:eastAsia="et-EE"/>
              </w:rPr>
            </w:pPr>
            <w:r w:rsidRPr="006D49C1">
              <w:rPr>
                <w:rFonts w:eastAsia="Times New Roman" w:cstheme="minorHAnsi"/>
                <w:b/>
                <w:bCs/>
                <w:color w:val="000000"/>
                <w:lang w:val="en-GB" w:eastAsia="et-EE"/>
              </w:rPr>
              <w:t>Total average</w:t>
            </w:r>
          </w:p>
        </w:tc>
      </w:tr>
      <w:tr w:rsidR="00ED070B" w:rsidRPr="006D49C1" w:rsidTr="00956096">
        <w:tc>
          <w:tcPr>
            <w:tcW w:w="0" w:type="auto"/>
          </w:tcPr>
          <w:p w:rsidR="00ED070B" w:rsidRPr="006D49C1" w:rsidRDefault="00ED070B" w:rsidP="00F7332F">
            <w:pPr>
              <w:jc w:val="both"/>
              <w:rPr>
                <w:rFonts w:eastAsia="Times New Roman" w:cstheme="minorHAnsi"/>
                <w:b/>
                <w:bCs/>
                <w:color w:val="000000"/>
                <w:lang w:val="en-GB" w:eastAsia="et-EE"/>
              </w:rPr>
            </w:pPr>
            <w:r w:rsidRPr="006D49C1">
              <w:rPr>
                <w:rFonts w:eastAsia="Times New Roman" w:cstheme="minorHAnsi"/>
                <w:b/>
                <w:bCs/>
                <w:color w:val="000000"/>
                <w:lang w:val="en-GB" w:eastAsia="et-EE"/>
              </w:rPr>
              <w:t>Yes</w:t>
            </w:r>
          </w:p>
        </w:tc>
        <w:tc>
          <w:tcPr>
            <w:tcW w:w="0" w:type="auto"/>
            <w:vAlign w:val="center"/>
          </w:tcPr>
          <w:p w:rsidR="00ED070B" w:rsidRPr="006D49C1" w:rsidRDefault="00ED070B" w:rsidP="00F7332F">
            <w:pPr>
              <w:jc w:val="both"/>
              <w:rPr>
                <w:rFonts w:eastAsia="Times New Roman" w:cstheme="minorHAnsi"/>
                <w:color w:val="000000"/>
                <w:lang w:val="en-GB" w:eastAsia="et-EE"/>
              </w:rPr>
            </w:pPr>
            <w:r w:rsidRPr="006D49C1">
              <w:rPr>
                <w:rFonts w:eastAsia="Times New Roman" w:cstheme="minorHAnsi"/>
                <w:color w:val="000000"/>
                <w:lang w:val="en-GB" w:eastAsia="et-EE"/>
              </w:rPr>
              <w:t>27%</w:t>
            </w:r>
          </w:p>
        </w:tc>
        <w:tc>
          <w:tcPr>
            <w:tcW w:w="0" w:type="auto"/>
            <w:vAlign w:val="center"/>
          </w:tcPr>
          <w:p w:rsidR="00ED070B" w:rsidRPr="006D49C1" w:rsidRDefault="00ED070B" w:rsidP="00F7332F">
            <w:pPr>
              <w:jc w:val="both"/>
              <w:rPr>
                <w:rFonts w:eastAsia="Times New Roman" w:cstheme="minorHAnsi"/>
                <w:color w:val="000000"/>
                <w:lang w:val="en-GB" w:eastAsia="et-EE"/>
              </w:rPr>
            </w:pPr>
            <w:r w:rsidRPr="006D49C1">
              <w:rPr>
                <w:rFonts w:eastAsia="Times New Roman" w:cstheme="minorHAnsi"/>
                <w:color w:val="000000"/>
                <w:lang w:val="en-GB" w:eastAsia="et-EE"/>
              </w:rPr>
              <w:t>22%</w:t>
            </w:r>
          </w:p>
        </w:tc>
        <w:tc>
          <w:tcPr>
            <w:tcW w:w="0" w:type="auto"/>
            <w:vAlign w:val="center"/>
          </w:tcPr>
          <w:p w:rsidR="00ED070B" w:rsidRPr="006D49C1" w:rsidRDefault="00ED070B" w:rsidP="00F7332F">
            <w:pPr>
              <w:jc w:val="both"/>
              <w:rPr>
                <w:rFonts w:eastAsia="Times New Roman" w:cstheme="minorHAnsi"/>
                <w:color w:val="000000"/>
                <w:lang w:val="en-GB" w:eastAsia="et-EE"/>
              </w:rPr>
            </w:pPr>
            <w:r w:rsidRPr="006D49C1">
              <w:rPr>
                <w:rFonts w:eastAsia="Times New Roman" w:cstheme="minorHAnsi"/>
                <w:color w:val="000000"/>
                <w:lang w:val="en-GB" w:eastAsia="et-EE"/>
              </w:rPr>
              <w:t>25%</w:t>
            </w:r>
          </w:p>
        </w:tc>
      </w:tr>
      <w:tr w:rsidR="00ED070B" w:rsidRPr="006D49C1" w:rsidTr="00956096">
        <w:tc>
          <w:tcPr>
            <w:tcW w:w="0" w:type="auto"/>
          </w:tcPr>
          <w:p w:rsidR="00ED070B" w:rsidRPr="006D49C1" w:rsidRDefault="00ED070B" w:rsidP="00F7332F">
            <w:pPr>
              <w:jc w:val="both"/>
              <w:rPr>
                <w:rFonts w:eastAsia="Times New Roman" w:cstheme="minorHAnsi"/>
                <w:b/>
                <w:bCs/>
                <w:color w:val="000000"/>
                <w:lang w:val="en-GB" w:eastAsia="et-EE"/>
              </w:rPr>
            </w:pPr>
            <w:r w:rsidRPr="006D49C1">
              <w:rPr>
                <w:rFonts w:eastAsia="Times New Roman" w:cstheme="minorHAnsi"/>
                <w:b/>
                <w:bCs/>
                <w:color w:val="000000"/>
                <w:lang w:val="en-GB" w:eastAsia="et-EE"/>
              </w:rPr>
              <w:lastRenderedPageBreak/>
              <w:t>No</w:t>
            </w:r>
          </w:p>
        </w:tc>
        <w:tc>
          <w:tcPr>
            <w:tcW w:w="0" w:type="auto"/>
            <w:vAlign w:val="center"/>
          </w:tcPr>
          <w:p w:rsidR="00ED070B" w:rsidRPr="006D49C1" w:rsidRDefault="00ED070B" w:rsidP="00F7332F">
            <w:pPr>
              <w:jc w:val="both"/>
              <w:rPr>
                <w:rFonts w:eastAsia="Times New Roman" w:cstheme="minorHAnsi"/>
                <w:color w:val="000000"/>
                <w:lang w:val="en-GB" w:eastAsia="et-EE"/>
              </w:rPr>
            </w:pPr>
            <w:r w:rsidRPr="006D49C1">
              <w:rPr>
                <w:rFonts w:eastAsia="Times New Roman" w:cstheme="minorHAnsi"/>
                <w:color w:val="000000"/>
                <w:lang w:val="en-GB" w:eastAsia="et-EE"/>
              </w:rPr>
              <w:t>73%</w:t>
            </w:r>
          </w:p>
        </w:tc>
        <w:tc>
          <w:tcPr>
            <w:tcW w:w="0" w:type="auto"/>
            <w:vAlign w:val="center"/>
          </w:tcPr>
          <w:p w:rsidR="00ED070B" w:rsidRPr="006D49C1" w:rsidRDefault="00ED070B" w:rsidP="00F7332F">
            <w:pPr>
              <w:jc w:val="both"/>
              <w:rPr>
                <w:rFonts w:eastAsia="Times New Roman" w:cstheme="minorHAnsi"/>
                <w:color w:val="000000"/>
                <w:lang w:val="en-GB" w:eastAsia="et-EE"/>
              </w:rPr>
            </w:pPr>
            <w:r w:rsidRPr="006D49C1">
              <w:rPr>
                <w:rFonts w:eastAsia="Times New Roman" w:cstheme="minorHAnsi"/>
                <w:color w:val="000000"/>
                <w:lang w:val="en-GB" w:eastAsia="et-EE"/>
              </w:rPr>
              <w:t>78%</w:t>
            </w:r>
          </w:p>
        </w:tc>
        <w:tc>
          <w:tcPr>
            <w:tcW w:w="0" w:type="auto"/>
            <w:vAlign w:val="center"/>
          </w:tcPr>
          <w:p w:rsidR="00ED070B" w:rsidRPr="006D49C1" w:rsidRDefault="00ED070B" w:rsidP="00F7332F">
            <w:pPr>
              <w:keepNext/>
              <w:jc w:val="both"/>
              <w:rPr>
                <w:rFonts w:eastAsia="Times New Roman" w:cstheme="minorHAnsi"/>
                <w:color w:val="000000"/>
                <w:lang w:val="en-GB" w:eastAsia="et-EE"/>
              </w:rPr>
            </w:pPr>
            <w:r w:rsidRPr="006D49C1">
              <w:rPr>
                <w:rFonts w:eastAsia="Times New Roman" w:cstheme="minorHAnsi"/>
                <w:color w:val="000000"/>
                <w:lang w:val="en-GB" w:eastAsia="et-EE"/>
              </w:rPr>
              <w:t>76%</w:t>
            </w:r>
          </w:p>
        </w:tc>
      </w:tr>
    </w:tbl>
    <w:p w:rsidR="00ED070B" w:rsidRPr="006D49C1" w:rsidRDefault="00ED070B" w:rsidP="00F7332F">
      <w:pPr>
        <w:pStyle w:val="Caption"/>
        <w:jc w:val="both"/>
        <w:rPr>
          <w:lang w:val="en-GB"/>
        </w:rPr>
      </w:pPr>
      <w:bookmarkStart w:id="86" w:name="_Ref400728733"/>
      <w:bookmarkStart w:id="87" w:name="_Toc404758719"/>
      <w:r w:rsidRPr="006D49C1">
        <w:rPr>
          <w:lang w:val="en-GB"/>
        </w:rPr>
        <w:t xml:space="preserve">Table </w:t>
      </w:r>
      <w:r w:rsidRPr="006D49C1">
        <w:rPr>
          <w:lang w:val="en-GB"/>
        </w:rPr>
        <w:fldChar w:fldCharType="begin"/>
      </w:r>
      <w:r w:rsidRPr="006D49C1">
        <w:rPr>
          <w:lang w:val="en-GB"/>
        </w:rPr>
        <w:instrText xml:space="preserve"> SEQ Table \* ARABIC </w:instrText>
      </w:r>
      <w:r w:rsidRPr="006D49C1">
        <w:rPr>
          <w:lang w:val="en-GB"/>
        </w:rPr>
        <w:fldChar w:fldCharType="separate"/>
      </w:r>
      <w:r w:rsidR="00D1111E">
        <w:rPr>
          <w:noProof/>
          <w:lang w:val="en-GB"/>
        </w:rPr>
        <w:t>21</w:t>
      </w:r>
      <w:r w:rsidRPr="006D49C1">
        <w:rPr>
          <w:lang w:val="en-GB"/>
        </w:rPr>
        <w:fldChar w:fldCharType="end"/>
      </w:r>
      <w:bookmarkEnd w:id="86"/>
      <w:r w:rsidRPr="006D49C1">
        <w:rPr>
          <w:lang w:val="en-GB"/>
        </w:rPr>
        <w:t>. When looking for a job, have you experienced, that the job advertisement you were interested in, had some criteria not related to potential workers’ skills, education, experience, etc.</w:t>
      </w:r>
      <w:bookmarkEnd w:id="87"/>
    </w:p>
    <w:p w:rsidR="00ED070B" w:rsidRPr="006D49C1" w:rsidRDefault="00ED070B" w:rsidP="00F7332F">
      <w:pPr>
        <w:jc w:val="both"/>
        <w:rPr>
          <w:lang w:val="en-GB"/>
        </w:rPr>
      </w:pPr>
      <w:r w:rsidRPr="006D49C1">
        <w:rPr>
          <w:lang w:val="en-GB"/>
        </w:rPr>
        <w:t>The respondents had mostly experienced age-related discrimination. Three-fourths (75%) of respondents, who had seen job advertisements with discriminating content, had seen advertisements where the required age was mentioned. Among all respondents 19% had seen such age-discriminating advertisements, which means that almost every fifth person in Georgian labour market has had experience with age-discriminating advertisements. 21% of men had also seen advertisements where only women can apply, whereas 9% of women had only seen such advertisements. 14% of women and 20% of men had also seen job advertisement, which stated that only men can apply.</w:t>
      </w:r>
    </w:p>
    <w:tbl>
      <w:tblPr>
        <w:tblW w:w="0" w:type="auto"/>
        <w:tblInd w:w="55" w:type="dxa"/>
        <w:tblCellMar>
          <w:left w:w="70" w:type="dxa"/>
          <w:right w:w="70" w:type="dxa"/>
        </w:tblCellMar>
        <w:tblLook w:val="04A0" w:firstRow="1" w:lastRow="0" w:firstColumn="1" w:lastColumn="0" w:noHBand="0" w:noVBand="1"/>
      </w:tblPr>
      <w:tblGrid>
        <w:gridCol w:w="3749"/>
        <w:gridCol w:w="761"/>
        <w:gridCol w:w="541"/>
        <w:gridCol w:w="821"/>
      </w:tblGrid>
      <w:tr w:rsidR="00ED070B" w:rsidRPr="006D49C1" w:rsidTr="0095609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Calibri" w:eastAsia="Times New Roman" w:hAnsi="Calibri" w:cs="Calibri"/>
                <w:b/>
                <w:bCs/>
                <w:color w:val="000000"/>
                <w:lang w:val="en-GB" w:eastAsia="et-EE"/>
              </w:rPr>
            </w:pPr>
            <w:r w:rsidRPr="006D49C1">
              <w:rPr>
                <w:rFonts w:ascii="Calibri" w:eastAsia="Times New Roman" w:hAnsi="Calibri" w:cs="Calibri"/>
                <w:b/>
                <w:bCs/>
                <w:color w:val="000000"/>
                <w:lang w:val="en-GB" w:eastAsia="et-EE"/>
              </w:rPr>
              <w:t>Please specify, what were the criterias?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b/>
                <w:bCs/>
                <w:color w:val="000000"/>
                <w:sz w:val="18"/>
                <w:szCs w:val="18"/>
                <w:lang w:val="en-GB" w:eastAsia="et-EE"/>
              </w:rPr>
            </w:pPr>
            <w:r w:rsidRPr="006D49C1">
              <w:rPr>
                <w:rFonts w:ascii="Arial" w:eastAsia="Times New Roman" w:hAnsi="Arial" w:cs="Arial"/>
                <w:b/>
                <w:bCs/>
                <w:color w:val="000000"/>
                <w:sz w:val="18"/>
                <w:szCs w:val="18"/>
                <w:lang w:val="en-GB" w:eastAsia="et-EE"/>
              </w:rPr>
              <w:t>Female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b/>
                <w:bCs/>
                <w:color w:val="000000"/>
                <w:sz w:val="18"/>
                <w:szCs w:val="18"/>
                <w:lang w:val="en-GB" w:eastAsia="et-EE"/>
              </w:rPr>
            </w:pPr>
            <w:r w:rsidRPr="006D49C1">
              <w:rPr>
                <w:rFonts w:ascii="Arial" w:eastAsia="Times New Roman" w:hAnsi="Arial" w:cs="Arial"/>
                <w:b/>
                <w:bCs/>
                <w:color w:val="000000"/>
                <w:sz w:val="18"/>
                <w:szCs w:val="18"/>
                <w:lang w:val="en-GB" w:eastAsia="et-EE"/>
              </w:rPr>
              <w:t>Male</w:t>
            </w:r>
          </w:p>
        </w:tc>
        <w:tc>
          <w:tcPr>
            <w:tcW w:w="821" w:type="dxa"/>
            <w:tcBorders>
              <w:top w:val="single" w:sz="4" w:space="0" w:color="auto"/>
              <w:left w:val="nil"/>
              <w:bottom w:val="single" w:sz="4" w:space="0" w:color="auto"/>
              <w:right w:val="single" w:sz="4" w:space="0" w:color="auto"/>
            </w:tcBorders>
          </w:tcPr>
          <w:p w:rsidR="00ED070B" w:rsidRPr="006D49C1" w:rsidRDefault="00ED070B" w:rsidP="00F7332F">
            <w:pPr>
              <w:spacing w:after="0" w:line="240" w:lineRule="auto"/>
              <w:jc w:val="both"/>
              <w:rPr>
                <w:rFonts w:ascii="Arial" w:eastAsia="Times New Roman" w:hAnsi="Arial" w:cs="Arial"/>
                <w:b/>
                <w:bCs/>
                <w:color w:val="000000"/>
                <w:sz w:val="18"/>
                <w:szCs w:val="18"/>
                <w:lang w:val="en-GB" w:eastAsia="et-EE"/>
              </w:rPr>
            </w:pPr>
            <w:r w:rsidRPr="006D49C1">
              <w:rPr>
                <w:rFonts w:ascii="Arial" w:eastAsia="Times New Roman" w:hAnsi="Arial" w:cs="Arial"/>
                <w:b/>
                <w:bCs/>
                <w:color w:val="000000"/>
                <w:sz w:val="18"/>
                <w:szCs w:val="18"/>
                <w:lang w:val="en-GB" w:eastAsia="et-EE"/>
              </w:rPr>
              <w:t>Total average</w:t>
            </w:r>
          </w:p>
        </w:tc>
      </w:tr>
      <w:tr w:rsidR="00ED070B" w:rsidRPr="006D49C1" w:rsidTr="0095609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color w:val="000000"/>
                <w:lang w:val="en-GB" w:eastAsia="et-EE"/>
              </w:rPr>
            </w:pPr>
            <w:r w:rsidRPr="006D49C1">
              <w:rPr>
                <w:rFonts w:ascii="Calibri" w:eastAsia="Times New Roman" w:hAnsi="Calibri" w:cs="Calibri"/>
                <w:color w:val="000000"/>
                <w:lang w:val="en-GB" w:eastAsia="et-EE"/>
              </w:rPr>
              <w:t>Only woman can apply</w:t>
            </w:r>
          </w:p>
        </w:tc>
        <w:tc>
          <w:tcPr>
            <w:tcW w:w="0" w:type="auto"/>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9%</w:t>
            </w:r>
          </w:p>
        </w:tc>
        <w:tc>
          <w:tcPr>
            <w:tcW w:w="0" w:type="auto"/>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21%</w:t>
            </w:r>
          </w:p>
        </w:tc>
        <w:tc>
          <w:tcPr>
            <w:tcW w:w="821" w:type="dxa"/>
            <w:tcBorders>
              <w:top w:val="nil"/>
              <w:left w:val="nil"/>
              <w:bottom w:val="single" w:sz="4" w:space="0" w:color="auto"/>
              <w:right w:val="single" w:sz="4" w:space="0" w:color="auto"/>
            </w:tcBorders>
            <w:vAlign w:val="center"/>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15%</w:t>
            </w:r>
          </w:p>
        </w:tc>
      </w:tr>
      <w:tr w:rsidR="00ED070B" w:rsidRPr="006D49C1" w:rsidTr="0095609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color w:val="000000"/>
                <w:lang w:val="en-GB" w:eastAsia="et-EE"/>
              </w:rPr>
            </w:pPr>
            <w:r w:rsidRPr="006D49C1">
              <w:rPr>
                <w:rFonts w:ascii="Calibri" w:eastAsia="Times New Roman" w:hAnsi="Calibri" w:cs="Calibri"/>
                <w:color w:val="000000"/>
                <w:lang w:val="en-GB" w:eastAsia="et-EE"/>
              </w:rPr>
              <w:t>Only men can apply</w:t>
            </w:r>
          </w:p>
        </w:tc>
        <w:tc>
          <w:tcPr>
            <w:tcW w:w="0" w:type="auto"/>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14%</w:t>
            </w:r>
          </w:p>
        </w:tc>
        <w:tc>
          <w:tcPr>
            <w:tcW w:w="0" w:type="auto"/>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20%</w:t>
            </w:r>
          </w:p>
        </w:tc>
        <w:tc>
          <w:tcPr>
            <w:tcW w:w="821" w:type="dxa"/>
            <w:tcBorders>
              <w:top w:val="nil"/>
              <w:left w:val="nil"/>
              <w:bottom w:val="single" w:sz="4" w:space="0" w:color="auto"/>
              <w:right w:val="single" w:sz="4" w:space="0" w:color="auto"/>
            </w:tcBorders>
            <w:vAlign w:val="center"/>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17%</w:t>
            </w:r>
          </w:p>
        </w:tc>
      </w:tr>
      <w:tr w:rsidR="00ED070B" w:rsidRPr="006D49C1" w:rsidTr="0095609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color w:val="000000"/>
                <w:lang w:val="en-GB" w:eastAsia="et-EE"/>
              </w:rPr>
            </w:pPr>
            <w:r w:rsidRPr="006D49C1">
              <w:rPr>
                <w:rFonts w:ascii="Calibri" w:eastAsia="Times New Roman" w:hAnsi="Calibri" w:cs="Calibri"/>
                <w:color w:val="000000"/>
                <w:lang w:val="en-GB" w:eastAsia="et-EE"/>
              </w:rPr>
              <w:t>Only people in certain age can apply</w:t>
            </w:r>
          </w:p>
        </w:tc>
        <w:tc>
          <w:tcPr>
            <w:tcW w:w="0" w:type="auto"/>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77%</w:t>
            </w:r>
          </w:p>
        </w:tc>
        <w:tc>
          <w:tcPr>
            <w:tcW w:w="0" w:type="auto"/>
            <w:tcBorders>
              <w:top w:val="nil"/>
              <w:left w:val="nil"/>
              <w:bottom w:val="single" w:sz="4" w:space="0" w:color="auto"/>
              <w:right w:val="single" w:sz="4" w:space="0" w:color="auto"/>
            </w:tcBorders>
            <w:shd w:val="clear" w:color="auto" w:fill="auto"/>
            <w:noWrap/>
            <w:vAlign w:val="center"/>
            <w:hideMark/>
          </w:tcPr>
          <w:p w:rsidR="00ED070B" w:rsidRPr="006D49C1" w:rsidRDefault="00ED070B" w:rsidP="00F7332F">
            <w:pPr>
              <w:keepNext/>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73%</w:t>
            </w:r>
          </w:p>
        </w:tc>
        <w:tc>
          <w:tcPr>
            <w:tcW w:w="821" w:type="dxa"/>
            <w:tcBorders>
              <w:top w:val="nil"/>
              <w:left w:val="nil"/>
              <w:bottom w:val="single" w:sz="4" w:space="0" w:color="auto"/>
              <w:right w:val="single" w:sz="4" w:space="0" w:color="auto"/>
            </w:tcBorders>
            <w:vAlign w:val="center"/>
          </w:tcPr>
          <w:p w:rsidR="00ED070B" w:rsidRPr="006D49C1" w:rsidRDefault="00ED070B" w:rsidP="00F7332F">
            <w:pPr>
              <w:keepNext/>
              <w:spacing w:after="0" w:line="240" w:lineRule="auto"/>
              <w:jc w:val="both"/>
              <w:rPr>
                <w:rFonts w:ascii="Arial" w:eastAsia="Times New Roman" w:hAnsi="Arial" w:cs="Arial"/>
                <w:color w:val="000000"/>
                <w:sz w:val="18"/>
                <w:szCs w:val="18"/>
                <w:lang w:val="en-GB" w:eastAsia="et-EE"/>
              </w:rPr>
            </w:pPr>
            <w:r w:rsidRPr="006D49C1">
              <w:rPr>
                <w:rFonts w:ascii="Arial" w:eastAsia="Times New Roman" w:hAnsi="Arial" w:cs="Arial"/>
                <w:color w:val="000000"/>
                <w:sz w:val="18"/>
                <w:szCs w:val="18"/>
                <w:lang w:val="en-GB" w:eastAsia="et-EE"/>
              </w:rPr>
              <w:t>75%</w:t>
            </w:r>
          </w:p>
        </w:tc>
      </w:tr>
    </w:tbl>
    <w:p w:rsidR="00ED070B" w:rsidRPr="006D49C1" w:rsidRDefault="00ED070B" w:rsidP="00F7332F">
      <w:pPr>
        <w:pStyle w:val="Caption"/>
        <w:jc w:val="both"/>
        <w:rPr>
          <w:lang w:val="en-GB"/>
        </w:rPr>
      </w:pPr>
      <w:bookmarkStart w:id="88" w:name="_Toc404758720"/>
      <w:r w:rsidRPr="006D49C1">
        <w:rPr>
          <w:lang w:val="en-GB"/>
        </w:rPr>
        <w:t xml:space="preserve">Table </w:t>
      </w:r>
      <w:r w:rsidRPr="006D49C1">
        <w:rPr>
          <w:lang w:val="en-GB"/>
        </w:rPr>
        <w:fldChar w:fldCharType="begin"/>
      </w:r>
      <w:r w:rsidRPr="006D49C1">
        <w:rPr>
          <w:lang w:val="en-GB"/>
        </w:rPr>
        <w:instrText xml:space="preserve"> SEQ Table \* ARABIC </w:instrText>
      </w:r>
      <w:r w:rsidRPr="006D49C1">
        <w:rPr>
          <w:lang w:val="en-GB"/>
        </w:rPr>
        <w:fldChar w:fldCharType="separate"/>
      </w:r>
      <w:r w:rsidR="00D1111E">
        <w:rPr>
          <w:noProof/>
          <w:lang w:val="en-GB"/>
        </w:rPr>
        <w:t>22</w:t>
      </w:r>
      <w:r w:rsidRPr="006D49C1">
        <w:rPr>
          <w:lang w:val="en-GB"/>
        </w:rPr>
        <w:fldChar w:fldCharType="end"/>
      </w:r>
      <w:r w:rsidRPr="006D49C1">
        <w:rPr>
          <w:lang w:val="en-GB"/>
        </w:rPr>
        <w:t xml:space="preserve">. Please specify, what were the criterias? </w:t>
      </w:r>
      <w:r w:rsidRPr="006D49C1">
        <w:rPr>
          <w:i/>
          <w:lang w:val="en-GB"/>
        </w:rPr>
        <w:t xml:space="preserve">(% of those who </w:t>
      </w:r>
      <w:r w:rsidRPr="006D49C1">
        <w:rPr>
          <w:i/>
          <w:noProof/>
          <w:lang w:val="en-GB"/>
        </w:rPr>
        <w:t>have seen discriminating advertisements)</w:t>
      </w:r>
      <w:bookmarkEnd w:id="88"/>
    </w:p>
    <w:p w:rsidR="00ED070B" w:rsidRPr="006D49C1" w:rsidRDefault="00ED070B" w:rsidP="00F7332F">
      <w:pPr>
        <w:jc w:val="both"/>
        <w:rPr>
          <w:lang w:val="en-GB"/>
        </w:rPr>
      </w:pPr>
      <w:r w:rsidRPr="006D49C1">
        <w:rPr>
          <w:lang w:val="en-GB"/>
        </w:rPr>
        <w:t>The most common channel for finding a job is through friends, family or acquaintances. 47% of the men and 40% of the women who had participated in the survey, claimed that this is the mostly used channel for them to find a job. It is also noteworthy, that networking through friends, family and acquaintances in that sense is more common among men than women. This maybe caused by the fact that there are more women working in public sector, which is more regulated and protected in regards of discrimination. The second most popular way for finding a job was through internet recruitment sites. 38% of women had used such channels and 33% (every third male respondent) had used internet recruitment sites in order to find a job. Newspaper message boards are less common channels for finding a job and around every tenth (11%) respondents have had newspaper message board as a mostly used channel when looking for a job. Recruitment companies are the least popular way for job seeking.</w:t>
      </w:r>
    </w:p>
    <w:tbl>
      <w:tblPr>
        <w:tblW w:w="0" w:type="auto"/>
        <w:tblInd w:w="55" w:type="dxa"/>
        <w:tblLayout w:type="fixed"/>
        <w:tblCellMar>
          <w:left w:w="70" w:type="dxa"/>
          <w:right w:w="70" w:type="dxa"/>
        </w:tblCellMar>
        <w:tblLook w:val="04A0" w:firstRow="1" w:lastRow="0" w:firstColumn="1" w:lastColumn="0" w:noHBand="0" w:noVBand="1"/>
      </w:tblPr>
      <w:tblGrid>
        <w:gridCol w:w="4410"/>
        <w:gridCol w:w="563"/>
        <w:gridCol w:w="550"/>
        <w:gridCol w:w="563"/>
        <w:gridCol w:w="550"/>
        <w:gridCol w:w="563"/>
        <w:gridCol w:w="594"/>
      </w:tblGrid>
      <w:tr w:rsidR="00ED070B" w:rsidRPr="006D49C1" w:rsidTr="00956096">
        <w:trPr>
          <w:trHeight w:val="315"/>
        </w:trPr>
        <w:tc>
          <w:tcPr>
            <w:tcW w:w="4410"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ED070B" w:rsidRPr="006D49C1" w:rsidRDefault="00ED070B" w:rsidP="00F7332F">
            <w:pPr>
              <w:spacing w:after="0" w:line="240" w:lineRule="auto"/>
              <w:jc w:val="both"/>
              <w:rPr>
                <w:rFonts w:ascii="Calibri" w:eastAsia="Times New Roman" w:hAnsi="Calibri" w:cs="Calibri"/>
                <w:b/>
                <w:bCs/>
                <w:color w:val="000000"/>
                <w:lang w:val="en-GB" w:eastAsia="et-EE"/>
              </w:rPr>
            </w:pPr>
            <w:r w:rsidRPr="006D49C1">
              <w:rPr>
                <w:rFonts w:ascii="Calibri" w:eastAsia="Times New Roman" w:hAnsi="Calibri" w:cs="Calibri"/>
                <w:b/>
                <w:bCs/>
                <w:color w:val="000000"/>
                <w:lang w:val="en-GB" w:eastAsia="et-EE"/>
              </w:rPr>
              <w:t>What channels have you used the most for finding a job?</w:t>
            </w:r>
          </w:p>
        </w:tc>
        <w:tc>
          <w:tcPr>
            <w:tcW w:w="1113"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b/>
                <w:bCs/>
                <w:color w:val="000000"/>
                <w:lang w:val="en-GB" w:eastAsia="et-EE"/>
              </w:rPr>
            </w:pPr>
            <w:r w:rsidRPr="006D49C1">
              <w:rPr>
                <w:rFonts w:ascii="Calibri" w:eastAsia="Times New Roman" w:hAnsi="Calibri" w:cs="Calibri"/>
                <w:b/>
                <w:bCs/>
                <w:color w:val="000000"/>
                <w:lang w:val="en-GB" w:eastAsia="et-EE"/>
              </w:rPr>
              <w:t>Female</w:t>
            </w:r>
          </w:p>
        </w:tc>
        <w:tc>
          <w:tcPr>
            <w:tcW w:w="1113" w:type="dxa"/>
            <w:gridSpan w:val="2"/>
            <w:tcBorders>
              <w:top w:val="single" w:sz="8" w:space="0" w:color="auto"/>
              <w:left w:val="nil"/>
              <w:bottom w:val="single" w:sz="4" w:space="0" w:color="auto"/>
              <w:right w:val="single" w:sz="8" w:space="0" w:color="000000"/>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b/>
                <w:bCs/>
                <w:color w:val="000000"/>
                <w:lang w:val="en-GB" w:eastAsia="et-EE"/>
              </w:rPr>
            </w:pPr>
            <w:r w:rsidRPr="006D49C1">
              <w:rPr>
                <w:rFonts w:ascii="Calibri" w:eastAsia="Times New Roman" w:hAnsi="Calibri" w:cs="Calibri"/>
                <w:b/>
                <w:bCs/>
                <w:color w:val="000000"/>
                <w:lang w:val="en-GB" w:eastAsia="et-EE"/>
              </w:rPr>
              <w:t>Male</w:t>
            </w:r>
          </w:p>
        </w:tc>
        <w:tc>
          <w:tcPr>
            <w:tcW w:w="1157" w:type="dxa"/>
            <w:gridSpan w:val="2"/>
            <w:tcBorders>
              <w:top w:val="single" w:sz="8" w:space="0" w:color="auto"/>
              <w:left w:val="nil"/>
              <w:bottom w:val="single" w:sz="4" w:space="0" w:color="auto"/>
              <w:right w:val="single" w:sz="8" w:space="0" w:color="000000"/>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b/>
                <w:bCs/>
                <w:color w:val="000000"/>
                <w:lang w:val="en-GB" w:eastAsia="et-EE"/>
              </w:rPr>
            </w:pPr>
            <w:r w:rsidRPr="006D49C1">
              <w:rPr>
                <w:rFonts w:ascii="Calibri" w:eastAsia="Times New Roman" w:hAnsi="Calibri" w:cs="Calibri"/>
                <w:b/>
                <w:bCs/>
                <w:color w:val="000000"/>
                <w:lang w:val="en-GB" w:eastAsia="et-EE"/>
              </w:rPr>
              <w:t>Total</w:t>
            </w:r>
          </w:p>
        </w:tc>
      </w:tr>
      <w:tr w:rsidR="00ED070B" w:rsidRPr="006D49C1" w:rsidTr="00956096">
        <w:trPr>
          <w:trHeight w:val="330"/>
        </w:trPr>
        <w:tc>
          <w:tcPr>
            <w:tcW w:w="4410" w:type="dxa"/>
            <w:vMerge/>
            <w:tcBorders>
              <w:top w:val="single" w:sz="4" w:space="0" w:color="auto"/>
              <w:left w:val="single" w:sz="4" w:space="0" w:color="auto"/>
              <w:bottom w:val="single" w:sz="4" w:space="0" w:color="auto"/>
              <w:right w:val="nil"/>
            </w:tcBorders>
            <w:vAlign w:val="center"/>
            <w:hideMark/>
          </w:tcPr>
          <w:p w:rsidR="00ED070B" w:rsidRPr="006D49C1" w:rsidRDefault="00ED070B" w:rsidP="00F7332F">
            <w:pPr>
              <w:spacing w:after="0" w:line="240" w:lineRule="auto"/>
              <w:jc w:val="both"/>
              <w:rPr>
                <w:rFonts w:ascii="Calibri" w:eastAsia="Times New Roman" w:hAnsi="Calibri" w:cs="Calibri"/>
                <w:b/>
                <w:bCs/>
                <w:color w:val="000000"/>
                <w:lang w:val="en-GB" w:eastAsia="et-EE"/>
              </w:rPr>
            </w:pPr>
          </w:p>
        </w:tc>
        <w:tc>
          <w:tcPr>
            <w:tcW w:w="563" w:type="dxa"/>
            <w:tcBorders>
              <w:top w:val="nil"/>
              <w:left w:val="single" w:sz="8" w:space="0" w:color="auto"/>
              <w:bottom w:val="single" w:sz="4" w:space="0" w:color="auto"/>
              <w:right w:val="single" w:sz="4" w:space="0" w:color="auto"/>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b/>
                <w:bCs/>
                <w:color w:val="000000"/>
                <w:lang w:val="en-GB" w:eastAsia="et-EE"/>
              </w:rPr>
            </w:pPr>
            <w:r w:rsidRPr="006D49C1">
              <w:rPr>
                <w:rFonts w:ascii="Calibri" w:eastAsia="Times New Roman" w:hAnsi="Calibri" w:cs="Calibri"/>
                <w:b/>
                <w:bCs/>
                <w:color w:val="000000"/>
                <w:lang w:val="en-GB" w:eastAsia="et-EE"/>
              </w:rPr>
              <w:t>Yes</w:t>
            </w:r>
          </w:p>
        </w:tc>
        <w:tc>
          <w:tcPr>
            <w:tcW w:w="550" w:type="dxa"/>
            <w:tcBorders>
              <w:top w:val="nil"/>
              <w:left w:val="nil"/>
              <w:bottom w:val="single" w:sz="4" w:space="0" w:color="auto"/>
              <w:right w:val="single" w:sz="8" w:space="0" w:color="auto"/>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b/>
                <w:bCs/>
                <w:color w:val="000000"/>
                <w:lang w:val="en-GB" w:eastAsia="et-EE"/>
              </w:rPr>
            </w:pPr>
            <w:r w:rsidRPr="006D49C1">
              <w:rPr>
                <w:rFonts w:ascii="Calibri" w:eastAsia="Times New Roman" w:hAnsi="Calibri" w:cs="Calibri"/>
                <w:b/>
                <w:bCs/>
                <w:color w:val="000000"/>
                <w:lang w:val="en-GB" w:eastAsia="et-EE"/>
              </w:rPr>
              <w:t>No</w:t>
            </w:r>
          </w:p>
        </w:tc>
        <w:tc>
          <w:tcPr>
            <w:tcW w:w="563" w:type="dxa"/>
            <w:tcBorders>
              <w:top w:val="nil"/>
              <w:left w:val="nil"/>
              <w:bottom w:val="single" w:sz="4" w:space="0" w:color="auto"/>
              <w:right w:val="single" w:sz="4" w:space="0" w:color="auto"/>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b/>
                <w:bCs/>
                <w:color w:val="000000"/>
                <w:lang w:val="en-GB" w:eastAsia="et-EE"/>
              </w:rPr>
            </w:pPr>
            <w:r w:rsidRPr="006D49C1">
              <w:rPr>
                <w:rFonts w:ascii="Calibri" w:eastAsia="Times New Roman" w:hAnsi="Calibri" w:cs="Calibri"/>
                <w:b/>
                <w:bCs/>
                <w:color w:val="000000"/>
                <w:lang w:val="en-GB" w:eastAsia="et-EE"/>
              </w:rPr>
              <w:t>Yes</w:t>
            </w:r>
          </w:p>
        </w:tc>
        <w:tc>
          <w:tcPr>
            <w:tcW w:w="550" w:type="dxa"/>
            <w:tcBorders>
              <w:top w:val="nil"/>
              <w:left w:val="nil"/>
              <w:bottom w:val="single" w:sz="4" w:space="0" w:color="auto"/>
              <w:right w:val="single" w:sz="8" w:space="0" w:color="auto"/>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b/>
                <w:bCs/>
                <w:color w:val="000000"/>
                <w:lang w:val="en-GB" w:eastAsia="et-EE"/>
              </w:rPr>
            </w:pPr>
            <w:r w:rsidRPr="006D49C1">
              <w:rPr>
                <w:rFonts w:ascii="Calibri" w:eastAsia="Times New Roman" w:hAnsi="Calibri" w:cs="Calibri"/>
                <w:b/>
                <w:bCs/>
                <w:color w:val="000000"/>
                <w:lang w:val="en-GB" w:eastAsia="et-EE"/>
              </w:rPr>
              <w:t>No</w:t>
            </w:r>
          </w:p>
        </w:tc>
        <w:tc>
          <w:tcPr>
            <w:tcW w:w="563" w:type="dxa"/>
            <w:tcBorders>
              <w:top w:val="nil"/>
              <w:left w:val="nil"/>
              <w:bottom w:val="single" w:sz="4" w:space="0" w:color="auto"/>
              <w:right w:val="single" w:sz="4" w:space="0" w:color="auto"/>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b/>
                <w:bCs/>
                <w:color w:val="000000"/>
                <w:lang w:val="en-GB" w:eastAsia="et-EE"/>
              </w:rPr>
            </w:pPr>
            <w:r w:rsidRPr="006D49C1">
              <w:rPr>
                <w:rFonts w:ascii="Calibri" w:eastAsia="Times New Roman" w:hAnsi="Calibri" w:cs="Calibri"/>
                <w:b/>
                <w:bCs/>
                <w:color w:val="000000"/>
                <w:lang w:val="en-GB" w:eastAsia="et-EE"/>
              </w:rPr>
              <w:t>Yes</w:t>
            </w:r>
          </w:p>
        </w:tc>
        <w:tc>
          <w:tcPr>
            <w:tcW w:w="594" w:type="dxa"/>
            <w:tcBorders>
              <w:top w:val="nil"/>
              <w:left w:val="nil"/>
              <w:bottom w:val="single" w:sz="4" w:space="0" w:color="auto"/>
              <w:right w:val="single" w:sz="8" w:space="0" w:color="auto"/>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b/>
                <w:bCs/>
                <w:color w:val="000000"/>
                <w:lang w:val="en-GB" w:eastAsia="et-EE"/>
              </w:rPr>
            </w:pPr>
            <w:r w:rsidRPr="006D49C1">
              <w:rPr>
                <w:rFonts w:ascii="Calibri" w:eastAsia="Times New Roman" w:hAnsi="Calibri" w:cs="Calibri"/>
                <w:b/>
                <w:bCs/>
                <w:color w:val="000000"/>
                <w:lang w:val="en-GB" w:eastAsia="et-EE"/>
              </w:rPr>
              <w:t>No</w:t>
            </w:r>
          </w:p>
        </w:tc>
      </w:tr>
      <w:tr w:rsidR="00ED070B" w:rsidRPr="006D49C1" w:rsidTr="00956096">
        <w:trPr>
          <w:trHeight w:val="330"/>
        </w:trPr>
        <w:tc>
          <w:tcPr>
            <w:tcW w:w="4410" w:type="dxa"/>
            <w:tcBorders>
              <w:top w:val="nil"/>
              <w:left w:val="single" w:sz="4" w:space="0" w:color="auto"/>
              <w:bottom w:val="single" w:sz="4" w:space="0" w:color="auto"/>
              <w:right w:val="nil"/>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color w:val="000000"/>
                <w:lang w:val="en-GB" w:eastAsia="et-EE"/>
              </w:rPr>
            </w:pPr>
            <w:r w:rsidRPr="006D49C1">
              <w:rPr>
                <w:rFonts w:ascii="Calibri" w:eastAsia="Times New Roman" w:hAnsi="Calibri" w:cs="Calibri"/>
                <w:color w:val="000000"/>
                <w:lang w:val="en-GB" w:eastAsia="et-EE"/>
              </w:rPr>
              <w:t>1.       Internet recruitment sites</w:t>
            </w:r>
          </w:p>
        </w:tc>
        <w:tc>
          <w:tcPr>
            <w:tcW w:w="563" w:type="dxa"/>
            <w:tcBorders>
              <w:top w:val="nil"/>
              <w:left w:val="single" w:sz="8" w:space="0" w:color="auto"/>
              <w:bottom w:val="single" w:sz="4" w:space="0" w:color="auto"/>
              <w:right w:val="single" w:sz="4" w:space="0" w:color="auto"/>
            </w:tcBorders>
            <w:shd w:val="clear" w:color="auto" w:fill="auto"/>
            <w:noWrap/>
            <w:hideMark/>
          </w:tcPr>
          <w:p w:rsidR="00ED070B" w:rsidRPr="006D49C1" w:rsidRDefault="00ED070B"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38%</w:t>
            </w:r>
          </w:p>
        </w:tc>
        <w:tc>
          <w:tcPr>
            <w:tcW w:w="550" w:type="dxa"/>
            <w:tcBorders>
              <w:top w:val="nil"/>
              <w:left w:val="nil"/>
              <w:bottom w:val="single" w:sz="4" w:space="0" w:color="auto"/>
              <w:right w:val="single" w:sz="8" w:space="0" w:color="auto"/>
            </w:tcBorders>
            <w:shd w:val="clear" w:color="auto" w:fill="auto"/>
            <w:noWrap/>
            <w:hideMark/>
          </w:tcPr>
          <w:p w:rsidR="00ED070B" w:rsidRPr="006D49C1" w:rsidRDefault="00ED070B"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62%</w:t>
            </w:r>
          </w:p>
        </w:tc>
        <w:tc>
          <w:tcPr>
            <w:tcW w:w="563" w:type="dxa"/>
            <w:tcBorders>
              <w:top w:val="nil"/>
              <w:left w:val="nil"/>
              <w:bottom w:val="single" w:sz="4" w:space="0" w:color="auto"/>
              <w:right w:val="single" w:sz="4" w:space="0" w:color="auto"/>
            </w:tcBorders>
            <w:shd w:val="clear" w:color="auto" w:fill="auto"/>
            <w:noWrap/>
            <w:hideMark/>
          </w:tcPr>
          <w:p w:rsidR="00ED070B" w:rsidRPr="006D49C1" w:rsidRDefault="00ED070B"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33%</w:t>
            </w:r>
          </w:p>
        </w:tc>
        <w:tc>
          <w:tcPr>
            <w:tcW w:w="550" w:type="dxa"/>
            <w:tcBorders>
              <w:top w:val="nil"/>
              <w:left w:val="nil"/>
              <w:bottom w:val="single" w:sz="4" w:space="0" w:color="auto"/>
              <w:right w:val="single" w:sz="8" w:space="0" w:color="auto"/>
            </w:tcBorders>
            <w:shd w:val="clear" w:color="auto" w:fill="auto"/>
            <w:noWrap/>
            <w:hideMark/>
          </w:tcPr>
          <w:p w:rsidR="00ED070B" w:rsidRPr="006D49C1" w:rsidRDefault="00ED070B"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67%</w:t>
            </w:r>
          </w:p>
        </w:tc>
        <w:tc>
          <w:tcPr>
            <w:tcW w:w="563" w:type="dxa"/>
            <w:tcBorders>
              <w:top w:val="nil"/>
              <w:left w:val="nil"/>
              <w:bottom w:val="single" w:sz="4" w:space="0" w:color="auto"/>
              <w:right w:val="single" w:sz="4" w:space="0" w:color="auto"/>
            </w:tcBorders>
            <w:shd w:val="clear" w:color="auto" w:fill="auto"/>
            <w:noWrap/>
            <w:hideMark/>
          </w:tcPr>
          <w:p w:rsidR="00ED070B" w:rsidRPr="006D49C1" w:rsidRDefault="00ED070B"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35%</w:t>
            </w:r>
          </w:p>
        </w:tc>
        <w:tc>
          <w:tcPr>
            <w:tcW w:w="594" w:type="dxa"/>
            <w:tcBorders>
              <w:top w:val="nil"/>
              <w:left w:val="nil"/>
              <w:bottom w:val="single" w:sz="4" w:space="0" w:color="auto"/>
              <w:right w:val="single" w:sz="8" w:space="0" w:color="auto"/>
            </w:tcBorders>
            <w:shd w:val="clear" w:color="auto" w:fill="auto"/>
            <w:noWrap/>
            <w:hideMark/>
          </w:tcPr>
          <w:p w:rsidR="00ED070B" w:rsidRPr="006D49C1" w:rsidRDefault="00ED070B"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65%</w:t>
            </w:r>
          </w:p>
        </w:tc>
      </w:tr>
      <w:tr w:rsidR="00ED070B" w:rsidRPr="006D49C1" w:rsidTr="00956096">
        <w:trPr>
          <w:trHeight w:val="330"/>
        </w:trPr>
        <w:tc>
          <w:tcPr>
            <w:tcW w:w="4410" w:type="dxa"/>
            <w:tcBorders>
              <w:top w:val="nil"/>
              <w:left w:val="single" w:sz="4" w:space="0" w:color="auto"/>
              <w:bottom w:val="single" w:sz="4" w:space="0" w:color="auto"/>
              <w:right w:val="nil"/>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color w:val="000000"/>
                <w:lang w:val="en-GB" w:eastAsia="et-EE"/>
              </w:rPr>
            </w:pPr>
            <w:r w:rsidRPr="006D49C1">
              <w:rPr>
                <w:rFonts w:ascii="Calibri" w:eastAsia="Times New Roman" w:hAnsi="Calibri" w:cs="Calibri"/>
                <w:color w:val="000000"/>
                <w:lang w:val="en-GB" w:eastAsia="et-EE"/>
              </w:rPr>
              <w:t>2.       Friends/family/acquaintances</w:t>
            </w:r>
          </w:p>
        </w:tc>
        <w:tc>
          <w:tcPr>
            <w:tcW w:w="563" w:type="dxa"/>
            <w:tcBorders>
              <w:top w:val="nil"/>
              <w:left w:val="single" w:sz="8" w:space="0" w:color="auto"/>
              <w:bottom w:val="single" w:sz="4" w:space="0" w:color="auto"/>
              <w:right w:val="single" w:sz="4" w:space="0" w:color="auto"/>
            </w:tcBorders>
            <w:shd w:val="clear" w:color="auto" w:fill="auto"/>
            <w:noWrap/>
            <w:hideMark/>
          </w:tcPr>
          <w:p w:rsidR="00ED070B" w:rsidRPr="006D49C1" w:rsidRDefault="00ED070B"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40%</w:t>
            </w:r>
          </w:p>
        </w:tc>
        <w:tc>
          <w:tcPr>
            <w:tcW w:w="550" w:type="dxa"/>
            <w:tcBorders>
              <w:top w:val="nil"/>
              <w:left w:val="nil"/>
              <w:bottom w:val="single" w:sz="4" w:space="0" w:color="auto"/>
              <w:right w:val="single" w:sz="8" w:space="0" w:color="auto"/>
            </w:tcBorders>
            <w:shd w:val="clear" w:color="auto" w:fill="auto"/>
            <w:noWrap/>
            <w:hideMark/>
          </w:tcPr>
          <w:p w:rsidR="00ED070B" w:rsidRPr="006D49C1" w:rsidRDefault="00ED070B"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60%</w:t>
            </w:r>
          </w:p>
        </w:tc>
        <w:tc>
          <w:tcPr>
            <w:tcW w:w="563" w:type="dxa"/>
            <w:tcBorders>
              <w:top w:val="nil"/>
              <w:left w:val="nil"/>
              <w:bottom w:val="single" w:sz="4" w:space="0" w:color="auto"/>
              <w:right w:val="single" w:sz="4" w:space="0" w:color="auto"/>
            </w:tcBorders>
            <w:shd w:val="clear" w:color="auto" w:fill="auto"/>
            <w:noWrap/>
            <w:hideMark/>
          </w:tcPr>
          <w:p w:rsidR="00ED070B" w:rsidRPr="006D49C1" w:rsidRDefault="00ED070B"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47%</w:t>
            </w:r>
          </w:p>
        </w:tc>
        <w:tc>
          <w:tcPr>
            <w:tcW w:w="550" w:type="dxa"/>
            <w:tcBorders>
              <w:top w:val="nil"/>
              <w:left w:val="nil"/>
              <w:bottom w:val="single" w:sz="4" w:space="0" w:color="auto"/>
              <w:right w:val="single" w:sz="8" w:space="0" w:color="auto"/>
            </w:tcBorders>
            <w:shd w:val="clear" w:color="auto" w:fill="auto"/>
            <w:noWrap/>
            <w:hideMark/>
          </w:tcPr>
          <w:p w:rsidR="00ED070B" w:rsidRPr="006D49C1" w:rsidRDefault="00ED070B"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53%</w:t>
            </w:r>
          </w:p>
        </w:tc>
        <w:tc>
          <w:tcPr>
            <w:tcW w:w="563" w:type="dxa"/>
            <w:tcBorders>
              <w:top w:val="nil"/>
              <w:left w:val="nil"/>
              <w:bottom w:val="single" w:sz="4" w:space="0" w:color="auto"/>
              <w:right w:val="single" w:sz="4" w:space="0" w:color="auto"/>
            </w:tcBorders>
            <w:shd w:val="clear" w:color="auto" w:fill="auto"/>
            <w:noWrap/>
            <w:hideMark/>
          </w:tcPr>
          <w:p w:rsidR="00ED070B" w:rsidRPr="006D49C1" w:rsidRDefault="00ED070B"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44%</w:t>
            </w:r>
          </w:p>
        </w:tc>
        <w:tc>
          <w:tcPr>
            <w:tcW w:w="594" w:type="dxa"/>
            <w:tcBorders>
              <w:top w:val="nil"/>
              <w:left w:val="nil"/>
              <w:bottom w:val="single" w:sz="4" w:space="0" w:color="auto"/>
              <w:right w:val="single" w:sz="8" w:space="0" w:color="auto"/>
            </w:tcBorders>
            <w:shd w:val="clear" w:color="auto" w:fill="auto"/>
            <w:noWrap/>
            <w:hideMark/>
          </w:tcPr>
          <w:p w:rsidR="00ED070B" w:rsidRPr="006D49C1" w:rsidRDefault="00ED070B"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56%</w:t>
            </w:r>
          </w:p>
        </w:tc>
      </w:tr>
      <w:tr w:rsidR="00ED070B" w:rsidRPr="006D49C1" w:rsidTr="00956096">
        <w:trPr>
          <w:trHeight w:val="300"/>
        </w:trPr>
        <w:tc>
          <w:tcPr>
            <w:tcW w:w="4410" w:type="dxa"/>
            <w:tcBorders>
              <w:top w:val="nil"/>
              <w:left w:val="single" w:sz="4" w:space="0" w:color="auto"/>
              <w:bottom w:val="single" w:sz="4" w:space="0" w:color="auto"/>
              <w:right w:val="nil"/>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color w:val="000000"/>
                <w:lang w:val="en-GB" w:eastAsia="et-EE"/>
              </w:rPr>
            </w:pPr>
            <w:r w:rsidRPr="006D49C1">
              <w:rPr>
                <w:rFonts w:ascii="Calibri" w:eastAsia="Times New Roman" w:hAnsi="Calibri" w:cs="Calibri"/>
                <w:color w:val="000000"/>
                <w:lang w:val="en-GB" w:eastAsia="et-EE"/>
              </w:rPr>
              <w:t>3.       Newspaper message board</w:t>
            </w:r>
          </w:p>
        </w:tc>
        <w:tc>
          <w:tcPr>
            <w:tcW w:w="563" w:type="dxa"/>
            <w:tcBorders>
              <w:top w:val="nil"/>
              <w:left w:val="single" w:sz="8" w:space="0" w:color="auto"/>
              <w:bottom w:val="single" w:sz="4" w:space="0" w:color="auto"/>
              <w:right w:val="single" w:sz="4" w:space="0" w:color="auto"/>
            </w:tcBorders>
            <w:shd w:val="clear" w:color="auto" w:fill="auto"/>
            <w:noWrap/>
            <w:hideMark/>
          </w:tcPr>
          <w:p w:rsidR="00ED070B" w:rsidRPr="006D49C1" w:rsidRDefault="00ED070B"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10%</w:t>
            </w:r>
          </w:p>
        </w:tc>
        <w:tc>
          <w:tcPr>
            <w:tcW w:w="550" w:type="dxa"/>
            <w:tcBorders>
              <w:top w:val="nil"/>
              <w:left w:val="nil"/>
              <w:bottom w:val="single" w:sz="4" w:space="0" w:color="auto"/>
              <w:right w:val="single" w:sz="8" w:space="0" w:color="auto"/>
            </w:tcBorders>
            <w:shd w:val="clear" w:color="auto" w:fill="auto"/>
            <w:noWrap/>
            <w:hideMark/>
          </w:tcPr>
          <w:p w:rsidR="00ED070B" w:rsidRPr="006D49C1" w:rsidRDefault="00ED070B"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90%</w:t>
            </w:r>
          </w:p>
        </w:tc>
        <w:tc>
          <w:tcPr>
            <w:tcW w:w="563" w:type="dxa"/>
            <w:tcBorders>
              <w:top w:val="nil"/>
              <w:left w:val="nil"/>
              <w:bottom w:val="single" w:sz="4" w:space="0" w:color="auto"/>
              <w:right w:val="single" w:sz="4" w:space="0" w:color="auto"/>
            </w:tcBorders>
            <w:shd w:val="clear" w:color="auto" w:fill="auto"/>
            <w:noWrap/>
            <w:hideMark/>
          </w:tcPr>
          <w:p w:rsidR="00ED070B" w:rsidRPr="006D49C1" w:rsidRDefault="00ED070B"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11%</w:t>
            </w:r>
          </w:p>
        </w:tc>
        <w:tc>
          <w:tcPr>
            <w:tcW w:w="550" w:type="dxa"/>
            <w:tcBorders>
              <w:top w:val="nil"/>
              <w:left w:val="nil"/>
              <w:bottom w:val="single" w:sz="4" w:space="0" w:color="auto"/>
              <w:right w:val="single" w:sz="8" w:space="0" w:color="auto"/>
            </w:tcBorders>
            <w:shd w:val="clear" w:color="auto" w:fill="auto"/>
            <w:noWrap/>
            <w:hideMark/>
          </w:tcPr>
          <w:p w:rsidR="00ED070B" w:rsidRPr="006D49C1" w:rsidRDefault="00ED070B"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89%</w:t>
            </w:r>
          </w:p>
        </w:tc>
        <w:tc>
          <w:tcPr>
            <w:tcW w:w="563" w:type="dxa"/>
            <w:tcBorders>
              <w:top w:val="nil"/>
              <w:left w:val="nil"/>
              <w:bottom w:val="single" w:sz="4" w:space="0" w:color="auto"/>
              <w:right w:val="single" w:sz="4" w:space="0" w:color="auto"/>
            </w:tcBorders>
            <w:shd w:val="clear" w:color="auto" w:fill="auto"/>
            <w:noWrap/>
            <w:hideMark/>
          </w:tcPr>
          <w:p w:rsidR="00ED070B" w:rsidRPr="006D49C1" w:rsidRDefault="00ED070B"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11%</w:t>
            </w:r>
          </w:p>
        </w:tc>
        <w:tc>
          <w:tcPr>
            <w:tcW w:w="594" w:type="dxa"/>
            <w:tcBorders>
              <w:top w:val="nil"/>
              <w:left w:val="nil"/>
              <w:bottom w:val="single" w:sz="4" w:space="0" w:color="auto"/>
              <w:right w:val="single" w:sz="8" w:space="0" w:color="auto"/>
            </w:tcBorders>
            <w:shd w:val="clear" w:color="auto" w:fill="auto"/>
            <w:noWrap/>
            <w:hideMark/>
          </w:tcPr>
          <w:p w:rsidR="00ED070B" w:rsidRPr="006D49C1" w:rsidRDefault="00ED070B"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89%</w:t>
            </w:r>
          </w:p>
        </w:tc>
      </w:tr>
      <w:tr w:rsidR="00ED070B" w:rsidRPr="006D49C1" w:rsidTr="00956096">
        <w:trPr>
          <w:trHeight w:val="315"/>
        </w:trPr>
        <w:tc>
          <w:tcPr>
            <w:tcW w:w="4410" w:type="dxa"/>
            <w:tcBorders>
              <w:top w:val="nil"/>
              <w:left w:val="single" w:sz="4" w:space="0" w:color="auto"/>
              <w:bottom w:val="single" w:sz="4" w:space="0" w:color="auto"/>
              <w:right w:val="nil"/>
            </w:tcBorders>
            <w:shd w:val="clear" w:color="auto" w:fill="auto"/>
            <w:noWrap/>
            <w:vAlign w:val="bottom"/>
            <w:hideMark/>
          </w:tcPr>
          <w:p w:rsidR="00ED070B" w:rsidRPr="006D49C1" w:rsidRDefault="00ED070B" w:rsidP="00F7332F">
            <w:pPr>
              <w:spacing w:after="0" w:line="240" w:lineRule="auto"/>
              <w:jc w:val="both"/>
              <w:rPr>
                <w:rFonts w:ascii="Calibri" w:eastAsia="Times New Roman" w:hAnsi="Calibri" w:cs="Calibri"/>
                <w:color w:val="000000"/>
                <w:lang w:val="en-GB" w:eastAsia="et-EE"/>
              </w:rPr>
            </w:pPr>
            <w:r w:rsidRPr="006D49C1">
              <w:rPr>
                <w:rFonts w:ascii="Calibri" w:eastAsia="Times New Roman" w:hAnsi="Calibri" w:cs="Calibri"/>
                <w:color w:val="000000"/>
                <w:lang w:val="en-GB" w:eastAsia="et-EE"/>
              </w:rPr>
              <w:t>4.       Recruitment companies</w:t>
            </w:r>
          </w:p>
        </w:tc>
        <w:tc>
          <w:tcPr>
            <w:tcW w:w="563" w:type="dxa"/>
            <w:tcBorders>
              <w:top w:val="nil"/>
              <w:left w:val="single" w:sz="8" w:space="0" w:color="auto"/>
              <w:bottom w:val="single" w:sz="8" w:space="0" w:color="auto"/>
              <w:right w:val="single" w:sz="4" w:space="0" w:color="auto"/>
            </w:tcBorders>
            <w:shd w:val="clear" w:color="auto" w:fill="auto"/>
            <w:noWrap/>
            <w:hideMark/>
          </w:tcPr>
          <w:p w:rsidR="00ED070B" w:rsidRPr="006D49C1" w:rsidRDefault="00ED070B"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3%</w:t>
            </w:r>
          </w:p>
        </w:tc>
        <w:tc>
          <w:tcPr>
            <w:tcW w:w="550" w:type="dxa"/>
            <w:tcBorders>
              <w:top w:val="nil"/>
              <w:left w:val="nil"/>
              <w:bottom w:val="single" w:sz="8" w:space="0" w:color="auto"/>
              <w:right w:val="single" w:sz="8" w:space="0" w:color="auto"/>
            </w:tcBorders>
            <w:shd w:val="clear" w:color="auto" w:fill="auto"/>
            <w:noWrap/>
            <w:hideMark/>
          </w:tcPr>
          <w:p w:rsidR="00ED070B" w:rsidRPr="006D49C1" w:rsidRDefault="00ED070B"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97%</w:t>
            </w:r>
          </w:p>
        </w:tc>
        <w:tc>
          <w:tcPr>
            <w:tcW w:w="563" w:type="dxa"/>
            <w:tcBorders>
              <w:top w:val="nil"/>
              <w:left w:val="nil"/>
              <w:bottom w:val="single" w:sz="8" w:space="0" w:color="auto"/>
              <w:right w:val="single" w:sz="4" w:space="0" w:color="auto"/>
            </w:tcBorders>
            <w:shd w:val="clear" w:color="auto" w:fill="auto"/>
            <w:noWrap/>
            <w:hideMark/>
          </w:tcPr>
          <w:p w:rsidR="00ED070B" w:rsidRPr="006D49C1" w:rsidRDefault="00ED070B"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3%</w:t>
            </w:r>
          </w:p>
        </w:tc>
        <w:tc>
          <w:tcPr>
            <w:tcW w:w="550" w:type="dxa"/>
            <w:tcBorders>
              <w:top w:val="nil"/>
              <w:left w:val="nil"/>
              <w:bottom w:val="single" w:sz="8" w:space="0" w:color="auto"/>
              <w:right w:val="single" w:sz="8" w:space="0" w:color="auto"/>
            </w:tcBorders>
            <w:shd w:val="clear" w:color="auto" w:fill="auto"/>
            <w:noWrap/>
            <w:hideMark/>
          </w:tcPr>
          <w:p w:rsidR="00ED070B" w:rsidRPr="006D49C1" w:rsidRDefault="00ED070B"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97%</w:t>
            </w:r>
          </w:p>
        </w:tc>
        <w:tc>
          <w:tcPr>
            <w:tcW w:w="563" w:type="dxa"/>
            <w:tcBorders>
              <w:top w:val="nil"/>
              <w:left w:val="nil"/>
              <w:bottom w:val="single" w:sz="8" w:space="0" w:color="auto"/>
              <w:right w:val="single" w:sz="4" w:space="0" w:color="auto"/>
            </w:tcBorders>
            <w:shd w:val="clear" w:color="auto" w:fill="auto"/>
            <w:noWrap/>
            <w:hideMark/>
          </w:tcPr>
          <w:p w:rsidR="00ED070B" w:rsidRPr="006D49C1" w:rsidRDefault="00ED070B"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3%</w:t>
            </w:r>
          </w:p>
        </w:tc>
        <w:tc>
          <w:tcPr>
            <w:tcW w:w="594" w:type="dxa"/>
            <w:tcBorders>
              <w:top w:val="nil"/>
              <w:left w:val="nil"/>
              <w:bottom w:val="single" w:sz="8" w:space="0" w:color="auto"/>
              <w:right w:val="single" w:sz="8" w:space="0" w:color="auto"/>
            </w:tcBorders>
            <w:shd w:val="clear" w:color="auto" w:fill="auto"/>
            <w:noWrap/>
            <w:hideMark/>
          </w:tcPr>
          <w:p w:rsidR="00ED070B" w:rsidRPr="006D49C1" w:rsidRDefault="00ED070B" w:rsidP="00F7332F">
            <w:pPr>
              <w:keepNext/>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97%</w:t>
            </w:r>
          </w:p>
        </w:tc>
      </w:tr>
    </w:tbl>
    <w:p w:rsidR="00ED070B" w:rsidRPr="006D49C1" w:rsidRDefault="00ED070B" w:rsidP="00F7332F">
      <w:pPr>
        <w:pStyle w:val="Caption"/>
        <w:jc w:val="both"/>
        <w:rPr>
          <w:lang w:val="en-GB"/>
        </w:rPr>
      </w:pPr>
      <w:bookmarkStart w:id="89" w:name="_Toc404758721"/>
      <w:r w:rsidRPr="006D49C1">
        <w:rPr>
          <w:lang w:val="en-GB"/>
        </w:rPr>
        <w:t xml:space="preserve">Table </w:t>
      </w:r>
      <w:r w:rsidRPr="006D49C1">
        <w:rPr>
          <w:lang w:val="en-GB"/>
        </w:rPr>
        <w:fldChar w:fldCharType="begin"/>
      </w:r>
      <w:r w:rsidRPr="006D49C1">
        <w:rPr>
          <w:lang w:val="en-GB"/>
        </w:rPr>
        <w:instrText xml:space="preserve"> SEQ Table \* ARABIC </w:instrText>
      </w:r>
      <w:r w:rsidRPr="006D49C1">
        <w:rPr>
          <w:lang w:val="en-GB"/>
        </w:rPr>
        <w:fldChar w:fldCharType="separate"/>
      </w:r>
      <w:r w:rsidR="00D1111E">
        <w:rPr>
          <w:noProof/>
          <w:lang w:val="en-GB"/>
        </w:rPr>
        <w:t>23</w:t>
      </w:r>
      <w:r w:rsidRPr="006D49C1">
        <w:rPr>
          <w:lang w:val="en-GB"/>
        </w:rPr>
        <w:fldChar w:fldCharType="end"/>
      </w:r>
      <w:r w:rsidRPr="006D49C1">
        <w:rPr>
          <w:lang w:val="en-GB"/>
        </w:rPr>
        <w:t>. What channels have you used the most for finding a job?</w:t>
      </w:r>
      <w:bookmarkEnd w:id="89"/>
    </w:p>
    <w:p w:rsidR="00ED070B" w:rsidRPr="006D49C1" w:rsidRDefault="00ED070B" w:rsidP="00F7332F">
      <w:pPr>
        <w:jc w:val="both"/>
        <w:rPr>
          <w:lang w:val="en-GB"/>
        </w:rPr>
      </w:pPr>
      <w:r w:rsidRPr="006D49C1">
        <w:rPr>
          <w:lang w:val="en-GB"/>
        </w:rPr>
        <w:t xml:space="preserve">In order to be even more specific about the recruitment practices in Georgia, we asked respondents how (through which channels) they have found their current job. The reality shows, that networking and using the social capital is even more prevailing. Despite the fact, that people use also other channels for finding a job (see paragraph above), in reality far more than half, 63% have found their jobs through friends, family and acquaintances. This refers to the circumstances that social capital is more important than the human capital (defined as the skills, knowledge and experience of individual employees within </w:t>
      </w:r>
      <w:r w:rsidRPr="006D49C1">
        <w:rPr>
          <w:lang w:val="en-GB"/>
        </w:rPr>
        <w:lastRenderedPageBreak/>
        <w:t>the organization) in recruitment process. Only every tenth respondent had found his/her job through internet recruitment site and around 6% had been promoted in their organization/company and got to the current position that way.  (</w:t>
      </w:r>
      <w:proofErr w:type="gramStart"/>
      <w:r w:rsidRPr="006D49C1">
        <w:rPr>
          <w:lang w:val="en-GB"/>
        </w:rPr>
        <w:t>see</w:t>
      </w:r>
      <w:proofErr w:type="gramEnd"/>
      <w:r w:rsidRPr="006D49C1">
        <w:rPr>
          <w:lang w:val="en-GB"/>
        </w:rPr>
        <w:t xml:space="preserve"> also </w:t>
      </w:r>
      <w:r w:rsidRPr="006D49C1">
        <w:rPr>
          <w:lang w:val="en-GB"/>
        </w:rPr>
        <w:fldChar w:fldCharType="begin"/>
      </w:r>
      <w:r w:rsidRPr="006D49C1">
        <w:rPr>
          <w:lang w:val="en-GB"/>
        </w:rPr>
        <w:instrText xml:space="preserve"> REF _Ref400729801 \h </w:instrText>
      </w:r>
      <w:r w:rsidR="0024083C" w:rsidRPr="006D49C1">
        <w:rPr>
          <w:lang w:val="en-GB"/>
        </w:rPr>
        <w:instrText xml:space="preserve"> \* MERGEFORMAT </w:instrText>
      </w:r>
      <w:r w:rsidRPr="006D49C1">
        <w:rPr>
          <w:lang w:val="en-GB"/>
        </w:rPr>
      </w:r>
      <w:r w:rsidRPr="006D49C1">
        <w:rPr>
          <w:lang w:val="en-GB"/>
        </w:rPr>
        <w:fldChar w:fldCharType="separate"/>
      </w:r>
      <w:r w:rsidR="00D1111E" w:rsidRPr="006D49C1">
        <w:rPr>
          <w:lang w:val="en-GB"/>
        </w:rPr>
        <w:t xml:space="preserve">Table </w:t>
      </w:r>
      <w:r w:rsidR="00D1111E">
        <w:rPr>
          <w:noProof/>
          <w:lang w:val="en-GB"/>
        </w:rPr>
        <w:t>24</w:t>
      </w:r>
      <w:r w:rsidRPr="006D49C1">
        <w:rPr>
          <w:lang w:val="en-GB"/>
        </w:rPr>
        <w:fldChar w:fldCharType="end"/>
      </w:r>
      <w:r w:rsidRPr="006D49C1">
        <w:rPr>
          <w:lang w:val="en-GB"/>
        </w:rPr>
        <w:t>)</w:t>
      </w:r>
    </w:p>
    <w:tbl>
      <w:tblPr>
        <w:tblStyle w:val="TableGrid"/>
        <w:tblW w:w="0" w:type="auto"/>
        <w:tblLook w:val="04A0" w:firstRow="1" w:lastRow="0" w:firstColumn="1" w:lastColumn="0" w:noHBand="0" w:noVBand="1"/>
      </w:tblPr>
      <w:tblGrid>
        <w:gridCol w:w="5717"/>
        <w:gridCol w:w="597"/>
        <w:gridCol w:w="597"/>
        <w:gridCol w:w="597"/>
        <w:gridCol w:w="708"/>
        <w:gridCol w:w="652"/>
        <w:gridCol w:w="708"/>
      </w:tblGrid>
      <w:tr w:rsidR="00ED070B" w:rsidRPr="006D49C1" w:rsidTr="00956096">
        <w:trPr>
          <w:trHeight w:val="315"/>
        </w:trPr>
        <w:tc>
          <w:tcPr>
            <w:tcW w:w="0" w:type="auto"/>
            <w:vMerge w:val="restart"/>
            <w:hideMark/>
          </w:tcPr>
          <w:p w:rsidR="00ED070B" w:rsidRPr="006D49C1" w:rsidRDefault="00ED070B" w:rsidP="00F7332F">
            <w:pPr>
              <w:jc w:val="both"/>
              <w:rPr>
                <w:b/>
                <w:bCs/>
                <w:lang w:val="en-GB"/>
              </w:rPr>
            </w:pPr>
            <w:r w:rsidRPr="006D49C1">
              <w:rPr>
                <w:b/>
                <w:bCs/>
                <w:lang w:val="en-GB"/>
              </w:rPr>
              <w:t>For the job where you are working currently, what channels did you use for finding the job?</w:t>
            </w:r>
          </w:p>
        </w:tc>
        <w:tc>
          <w:tcPr>
            <w:tcW w:w="0" w:type="auto"/>
            <w:gridSpan w:val="2"/>
            <w:noWrap/>
            <w:hideMark/>
          </w:tcPr>
          <w:p w:rsidR="00ED070B" w:rsidRPr="006D49C1" w:rsidRDefault="00ED070B" w:rsidP="00F7332F">
            <w:pPr>
              <w:jc w:val="both"/>
              <w:rPr>
                <w:b/>
                <w:bCs/>
                <w:lang w:val="en-GB"/>
              </w:rPr>
            </w:pPr>
            <w:r w:rsidRPr="006D49C1">
              <w:rPr>
                <w:b/>
                <w:bCs/>
                <w:lang w:val="en-GB"/>
              </w:rPr>
              <w:t>Female</w:t>
            </w:r>
          </w:p>
        </w:tc>
        <w:tc>
          <w:tcPr>
            <w:tcW w:w="0" w:type="auto"/>
            <w:gridSpan w:val="2"/>
            <w:noWrap/>
            <w:hideMark/>
          </w:tcPr>
          <w:p w:rsidR="00ED070B" w:rsidRPr="006D49C1" w:rsidRDefault="00ED070B" w:rsidP="00F7332F">
            <w:pPr>
              <w:jc w:val="both"/>
              <w:rPr>
                <w:b/>
                <w:bCs/>
                <w:lang w:val="en-GB"/>
              </w:rPr>
            </w:pPr>
            <w:r w:rsidRPr="006D49C1">
              <w:rPr>
                <w:b/>
                <w:bCs/>
                <w:lang w:val="en-GB"/>
              </w:rPr>
              <w:t>Male</w:t>
            </w:r>
          </w:p>
        </w:tc>
        <w:tc>
          <w:tcPr>
            <w:tcW w:w="0" w:type="auto"/>
            <w:gridSpan w:val="2"/>
            <w:noWrap/>
            <w:hideMark/>
          </w:tcPr>
          <w:p w:rsidR="00ED070B" w:rsidRPr="006D49C1" w:rsidRDefault="00ED070B" w:rsidP="00F7332F">
            <w:pPr>
              <w:jc w:val="both"/>
              <w:rPr>
                <w:b/>
                <w:bCs/>
                <w:lang w:val="en-GB"/>
              </w:rPr>
            </w:pPr>
            <w:r w:rsidRPr="006D49C1">
              <w:rPr>
                <w:b/>
                <w:bCs/>
                <w:lang w:val="en-GB"/>
              </w:rPr>
              <w:t>Total</w:t>
            </w:r>
          </w:p>
        </w:tc>
      </w:tr>
      <w:tr w:rsidR="00ED070B" w:rsidRPr="006D49C1" w:rsidTr="00956096">
        <w:trPr>
          <w:trHeight w:val="300"/>
        </w:trPr>
        <w:tc>
          <w:tcPr>
            <w:tcW w:w="0" w:type="auto"/>
            <w:vMerge/>
            <w:hideMark/>
          </w:tcPr>
          <w:p w:rsidR="00ED070B" w:rsidRPr="006D49C1" w:rsidRDefault="00ED070B" w:rsidP="00F7332F">
            <w:pPr>
              <w:jc w:val="both"/>
              <w:rPr>
                <w:b/>
                <w:bCs/>
                <w:lang w:val="en-GB"/>
              </w:rPr>
            </w:pPr>
          </w:p>
        </w:tc>
        <w:tc>
          <w:tcPr>
            <w:tcW w:w="0" w:type="auto"/>
            <w:noWrap/>
            <w:hideMark/>
          </w:tcPr>
          <w:p w:rsidR="00ED070B" w:rsidRPr="006D49C1" w:rsidRDefault="00ED070B" w:rsidP="00F7332F">
            <w:pPr>
              <w:jc w:val="both"/>
              <w:rPr>
                <w:b/>
                <w:bCs/>
                <w:lang w:val="en-GB"/>
              </w:rPr>
            </w:pPr>
            <w:r w:rsidRPr="006D49C1">
              <w:rPr>
                <w:b/>
                <w:bCs/>
                <w:lang w:val="en-GB"/>
              </w:rPr>
              <w:t>Yes</w:t>
            </w:r>
          </w:p>
        </w:tc>
        <w:tc>
          <w:tcPr>
            <w:tcW w:w="0" w:type="auto"/>
            <w:noWrap/>
            <w:hideMark/>
          </w:tcPr>
          <w:p w:rsidR="00ED070B" w:rsidRPr="006D49C1" w:rsidRDefault="00ED070B" w:rsidP="00F7332F">
            <w:pPr>
              <w:jc w:val="both"/>
              <w:rPr>
                <w:b/>
                <w:bCs/>
                <w:lang w:val="en-GB"/>
              </w:rPr>
            </w:pPr>
            <w:r w:rsidRPr="006D49C1">
              <w:rPr>
                <w:b/>
                <w:bCs/>
                <w:lang w:val="en-GB"/>
              </w:rPr>
              <w:t>No</w:t>
            </w:r>
          </w:p>
        </w:tc>
        <w:tc>
          <w:tcPr>
            <w:tcW w:w="0" w:type="auto"/>
            <w:noWrap/>
            <w:hideMark/>
          </w:tcPr>
          <w:p w:rsidR="00ED070B" w:rsidRPr="006D49C1" w:rsidRDefault="00ED070B" w:rsidP="00F7332F">
            <w:pPr>
              <w:jc w:val="both"/>
              <w:rPr>
                <w:b/>
                <w:bCs/>
                <w:lang w:val="en-GB"/>
              </w:rPr>
            </w:pPr>
            <w:r w:rsidRPr="006D49C1">
              <w:rPr>
                <w:b/>
                <w:bCs/>
                <w:lang w:val="en-GB"/>
              </w:rPr>
              <w:t>Yes</w:t>
            </w:r>
          </w:p>
        </w:tc>
        <w:tc>
          <w:tcPr>
            <w:tcW w:w="0" w:type="auto"/>
            <w:noWrap/>
            <w:hideMark/>
          </w:tcPr>
          <w:p w:rsidR="00ED070B" w:rsidRPr="006D49C1" w:rsidRDefault="00ED070B" w:rsidP="00F7332F">
            <w:pPr>
              <w:jc w:val="both"/>
              <w:rPr>
                <w:b/>
                <w:bCs/>
                <w:lang w:val="en-GB"/>
              </w:rPr>
            </w:pPr>
            <w:r w:rsidRPr="006D49C1">
              <w:rPr>
                <w:b/>
                <w:bCs/>
                <w:lang w:val="en-GB"/>
              </w:rPr>
              <w:t>No</w:t>
            </w:r>
          </w:p>
        </w:tc>
        <w:tc>
          <w:tcPr>
            <w:tcW w:w="0" w:type="auto"/>
            <w:noWrap/>
            <w:hideMark/>
          </w:tcPr>
          <w:p w:rsidR="00ED070B" w:rsidRPr="006D49C1" w:rsidRDefault="00ED070B" w:rsidP="00F7332F">
            <w:pPr>
              <w:jc w:val="both"/>
              <w:rPr>
                <w:b/>
                <w:bCs/>
                <w:lang w:val="en-GB"/>
              </w:rPr>
            </w:pPr>
            <w:r w:rsidRPr="006D49C1">
              <w:rPr>
                <w:b/>
                <w:bCs/>
                <w:lang w:val="en-GB"/>
              </w:rPr>
              <w:t>Yes</w:t>
            </w:r>
          </w:p>
        </w:tc>
        <w:tc>
          <w:tcPr>
            <w:tcW w:w="0" w:type="auto"/>
            <w:noWrap/>
            <w:hideMark/>
          </w:tcPr>
          <w:p w:rsidR="00ED070B" w:rsidRPr="006D49C1" w:rsidRDefault="00ED070B" w:rsidP="00F7332F">
            <w:pPr>
              <w:jc w:val="both"/>
              <w:rPr>
                <w:b/>
                <w:bCs/>
                <w:lang w:val="en-GB"/>
              </w:rPr>
            </w:pPr>
            <w:r w:rsidRPr="006D49C1">
              <w:rPr>
                <w:b/>
                <w:bCs/>
                <w:lang w:val="en-GB"/>
              </w:rPr>
              <w:t>No</w:t>
            </w:r>
          </w:p>
        </w:tc>
      </w:tr>
      <w:tr w:rsidR="00ED070B" w:rsidRPr="006D49C1" w:rsidTr="00956096">
        <w:trPr>
          <w:trHeight w:val="315"/>
        </w:trPr>
        <w:tc>
          <w:tcPr>
            <w:tcW w:w="0" w:type="auto"/>
            <w:noWrap/>
            <w:hideMark/>
          </w:tcPr>
          <w:p w:rsidR="00ED070B" w:rsidRPr="006D49C1" w:rsidRDefault="00ED070B" w:rsidP="00F7332F">
            <w:pPr>
              <w:jc w:val="both"/>
              <w:rPr>
                <w:lang w:val="en-GB"/>
              </w:rPr>
            </w:pPr>
            <w:r w:rsidRPr="006D49C1">
              <w:rPr>
                <w:lang w:val="en-GB"/>
              </w:rPr>
              <w:t>1.       I was promoted in my company/organization</w:t>
            </w:r>
          </w:p>
        </w:tc>
        <w:tc>
          <w:tcPr>
            <w:tcW w:w="0" w:type="auto"/>
            <w:noWrap/>
            <w:hideMark/>
          </w:tcPr>
          <w:p w:rsidR="00ED070B" w:rsidRPr="006D49C1" w:rsidRDefault="00ED070B" w:rsidP="00F7332F">
            <w:pPr>
              <w:jc w:val="both"/>
              <w:rPr>
                <w:lang w:val="en-GB"/>
              </w:rPr>
            </w:pPr>
            <w:r w:rsidRPr="006D49C1">
              <w:rPr>
                <w:lang w:val="en-GB"/>
              </w:rPr>
              <w:t>5%</w:t>
            </w:r>
          </w:p>
        </w:tc>
        <w:tc>
          <w:tcPr>
            <w:tcW w:w="0" w:type="auto"/>
            <w:noWrap/>
            <w:hideMark/>
          </w:tcPr>
          <w:p w:rsidR="00ED070B" w:rsidRPr="006D49C1" w:rsidRDefault="00ED070B" w:rsidP="00F7332F">
            <w:pPr>
              <w:jc w:val="both"/>
              <w:rPr>
                <w:lang w:val="en-GB"/>
              </w:rPr>
            </w:pPr>
            <w:r w:rsidRPr="006D49C1">
              <w:rPr>
                <w:lang w:val="en-GB"/>
              </w:rPr>
              <w:t>95%</w:t>
            </w:r>
          </w:p>
        </w:tc>
        <w:tc>
          <w:tcPr>
            <w:tcW w:w="0" w:type="auto"/>
            <w:noWrap/>
            <w:hideMark/>
          </w:tcPr>
          <w:p w:rsidR="00ED070B" w:rsidRPr="006D49C1" w:rsidRDefault="00ED070B" w:rsidP="00F7332F">
            <w:pPr>
              <w:jc w:val="both"/>
              <w:rPr>
                <w:lang w:val="en-GB"/>
              </w:rPr>
            </w:pPr>
            <w:r w:rsidRPr="006D49C1">
              <w:rPr>
                <w:lang w:val="en-GB"/>
              </w:rPr>
              <w:t>6%</w:t>
            </w:r>
          </w:p>
        </w:tc>
        <w:tc>
          <w:tcPr>
            <w:tcW w:w="0" w:type="auto"/>
            <w:noWrap/>
            <w:hideMark/>
          </w:tcPr>
          <w:p w:rsidR="00ED070B" w:rsidRPr="006D49C1" w:rsidRDefault="00ED070B" w:rsidP="00F7332F">
            <w:pPr>
              <w:jc w:val="both"/>
              <w:rPr>
                <w:lang w:val="en-GB"/>
              </w:rPr>
            </w:pPr>
            <w:r w:rsidRPr="006D49C1">
              <w:rPr>
                <w:lang w:val="en-GB"/>
              </w:rPr>
              <w:t>94%</w:t>
            </w:r>
          </w:p>
        </w:tc>
        <w:tc>
          <w:tcPr>
            <w:tcW w:w="0" w:type="auto"/>
            <w:noWrap/>
            <w:hideMark/>
          </w:tcPr>
          <w:p w:rsidR="00ED070B" w:rsidRPr="006D49C1" w:rsidRDefault="00ED070B" w:rsidP="00F7332F">
            <w:pPr>
              <w:jc w:val="both"/>
              <w:rPr>
                <w:lang w:val="en-GB"/>
              </w:rPr>
            </w:pPr>
            <w:r w:rsidRPr="006D49C1">
              <w:rPr>
                <w:lang w:val="en-GB"/>
              </w:rPr>
              <w:t>6%</w:t>
            </w:r>
          </w:p>
        </w:tc>
        <w:tc>
          <w:tcPr>
            <w:tcW w:w="0" w:type="auto"/>
            <w:noWrap/>
            <w:hideMark/>
          </w:tcPr>
          <w:p w:rsidR="00ED070B" w:rsidRPr="006D49C1" w:rsidRDefault="00ED070B" w:rsidP="00F7332F">
            <w:pPr>
              <w:jc w:val="both"/>
              <w:rPr>
                <w:lang w:val="en-GB"/>
              </w:rPr>
            </w:pPr>
            <w:r w:rsidRPr="006D49C1">
              <w:rPr>
                <w:lang w:val="en-GB"/>
              </w:rPr>
              <w:t>94%</w:t>
            </w:r>
          </w:p>
        </w:tc>
      </w:tr>
      <w:tr w:rsidR="00ED070B" w:rsidRPr="006D49C1" w:rsidTr="00956096">
        <w:trPr>
          <w:trHeight w:val="315"/>
        </w:trPr>
        <w:tc>
          <w:tcPr>
            <w:tcW w:w="0" w:type="auto"/>
            <w:noWrap/>
            <w:hideMark/>
          </w:tcPr>
          <w:p w:rsidR="00ED070B" w:rsidRPr="006D49C1" w:rsidRDefault="00ED070B" w:rsidP="00F7332F">
            <w:pPr>
              <w:jc w:val="both"/>
              <w:rPr>
                <w:lang w:val="en-GB"/>
              </w:rPr>
            </w:pPr>
            <w:r w:rsidRPr="006D49C1">
              <w:rPr>
                <w:lang w:val="en-GB"/>
              </w:rPr>
              <w:t>2.       Internet recruitment sites</w:t>
            </w:r>
          </w:p>
        </w:tc>
        <w:tc>
          <w:tcPr>
            <w:tcW w:w="0" w:type="auto"/>
            <w:noWrap/>
            <w:hideMark/>
          </w:tcPr>
          <w:p w:rsidR="00ED070B" w:rsidRPr="006D49C1" w:rsidRDefault="00ED070B" w:rsidP="00F7332F">
            <w:pPr>
              <w:jc w:val="both"/>
              <w:rPr>
                <w:lang w:val="en-GB"/>
              </w:rPr>
            </w:pPr>
            <w:r w:rsidRPr="006D49C1">
              <w:rPr>
                <w:lang w:val="en-GB"/>
              </w:rPr>
              <w:t>10%</w:t>
            </w:r>
          </w:p>
        </w:tc>
        <w:tc>
          <w:tcPr>
            <w:tcW w:w="0" w:type="auto"/>
            <w:noWrap/>
            <w:hideMark/>
          </w:tcPr>
          <w:p w:rsidR="00ED070B" w:rsidRPr="006D49C1" w:rsidRDefault="00ED070B" w:rsidP="00F7332F">
            <w:pPr>
              <w:jc w:val="both"/>
              <w:rPr>
                <w:lang w:val="en-GB"/>
              </w:rPr>
            </w:pPr>
            <w:r w:rsidRPr="006D49C1">
              <w:rPr>
                <w:lang w:val="en-GB"/>
              </w:rPr>
              <w:t>90%</w:t>
            </w:r>
          </w:p>
        </w:tc>
        <w:tc>
          <w:tcPr>
            <w:tcW w:w="0" w:type="auto"/>
            <w:noWrap/>
            <w:hideMark/>
          </w:tcPr>
          <w:p w:rsidR="00ED070B" w:rsidRPr="006D49C1" w:rsidRDefault="00ED070B" w:rsidP="00F7332F">
            <w:pPr>
              <w:jc w:val="both"/>
              <w:rPr>
                <w:lang w:val="en-GB"/>
              </w:rPr>
            </w:pPr>
            <w:r w:rsidRPr="006D49C1">
              <w:rPr>
                <w:lang w:val="en-GB"/>
              </w:rPr>
              <w:t>11%</w:t>
            </w:r>
          </w:p>
        </w:tc>
        <w:tc>
          <w:tcPr>
            <w:tcW w:w="0" w:type="auto"/>
            <w:noWrap/>
            <w:hideMark/>
          </w:tcPr>
          <w:p w:rsidR="00ED070B" w:rsidRPr="006D49C1" w:rsidRDefault="00ED070B" w:rsidP="00F7332F">
            <w:pPr>
              <w:jc w:val="both"/>
              <w:rPr>
                <w:lang w:val="en-GB"/>
              </w:rPr>
            </w:pPr>
            <w:r w:rsidRPr="006D49C1">
              <w:rPr>
                <w:lang w:val="en-GB"/>
              </w:rPr>
              <w:t>89%</w:t>
            </w:r>
          </w:p>
        </w:tc>
        <w:tc>
          <w:tcPr>
            <w:tcW w:w="0" w:type="auto"/>
            <w:noWrap/>
            <w:hideMark/>
          </w:tcPr>
          <w:p w:rsidR="00ED070B" w:rsidRPr="006D49C1" w:rsidRDefault="00ED070B" w:rsidP="00F7332F">
            <w:pPr>
              <w:jc w:val="both"/>
              <w:rPr>
                <w:lang w:val="en-GB"/>
              </w:rPr>
            </w:pPr>
            <w:r w:rsidRPr="006D49C1">
              <w:rPr>
                <w:lang w:val="en-GB"/>
              </w:rPr>
              <w:t>10,%</w:t>
            </w:r>
          </w:p>
        </w:tc>
        <w:tc>
          <w:tcPr>
            <w:tcW w:w="0" w:type="auto"/>
            <w:noWrap/>
            <w:hideMark/>
          </w:tcPr>
          <w:p w:rsidR="00ED070B" w:rsidRPr="006D49C1" w:rsidRDefault="00ED070B" w:rsidP="00F7332F">
            <w:pPr>
              <w:jc w:val="both"/>
              <w:rPr>
                <w:lang w:val="en-GB"/>
              </w:rPr>
            </w:pPr>
            <w:r w:rsidRPr="006D49C1">
              <w:rPr>
                <w:lang w:val="en-GB"/>
              </w:rPr>
              <w:t>90%</w:t>
            </w:r>
          </w:p>
        </w:tc>
      </w:tr>
      <w:tr w:rsidR="00ED070B" w:rsidRPr="006D49C1" w:rsidTr="00956096">
        <w:trPr>
          <w:trHeight w:val="300"/>
        </w:trPr>
        <w:tc>
          <w:tcPr>
            <w:tcW w:w="0" w:type="auto"/>
            <w:noWrap/>
            <w:hideMark/>
          </w:tcPr>
          <w:p w:rsidR="00ED070B" w:rsidRPr="006D49C1" w:rsidRDefault="00ED070B" w:rsidP="00F7332F">
            <w:pPr>
              <w:jc w:val="both"/>
              <w:rPr>
                <w:lang w:val="en-GB"/>
              </w:rPr>
            </w:pPr>
            <w:r w:rsidRPr="006D49C1">
              <w:rPr>
                <w:lang w:val="en-GB"/>
              </w:rPr>
              <w:t>3.       Friends/family/acquaintances</w:t>
            </w:r>
          </w:p>
        </w:tc>
        <w:tc>
          <w:tcPr>
            <w:tcW w:w="0" w:type="auto"/>
            <w:noWrap/>
            <w:hideMark/>
          </w:tcPr>
          <w:p w:rsidR="00ED070B" w:rsidRPr="006D49C1" w:rsidRDefault="00ED070B" w:rsidP="00F7332F">
            <w:pPr>
              <w:jc w:val="both"/>
              <w:rPr>
                <w:lang w:val="en-GB"/>
              </w:rPr>
            </w:pPr>
            <w:r w:rsidRPr="006D49C1">
              <w:rPr>
                <w:lang w:val="en-GB"/>
              </w:rPr>
              <w:t>62%</w:t>
            </w:r>
          </w:p>
        </w:tc>
        <w:tc>
          <w:tcPr>
            <w:tcW w:w="0" w:type="auto"/>
            <w:noWrap/>
            <w:hideMark/>
          </w:tcPr>
          <w:p w:rsidR="00ED070B" w:rsidRPr="006D49C1" w:rsidRDefault="00ED070B" w:rsidP="00F7332F">
            <w:pPr>
              <w:jc w:val="both"/>
              <w:rPr>
                <w:lang w:val="en-GB"/>
              </w:rPr>
            </w:pPr>
            <w:r w:rsidRPr="006D49C1">
              <w:rPr>
                <w:lang w:val="en-GB"/>
              </w:rPr>
              <w:t>38%</w:t>
            </w:r>
          </w:p>
        </w:tc>
        <w:tc>
          <w:tcPr>
            <w:tcW w:w="0" w:type="auto"/>
            <w:noWrap/>
            <w:hideMark/>
          </w:tcPr>
          <w:p w:rsidR="00ED070B" w:rsidRPr="006D49C1" w:rsidRDefault="00ED070B" w:rsidP="00F7332F">
            <w:pPr>
              <w:jc w:val="both"/>
              <w:rPr>
                <w:lang w:val="en-GB"/>
              </w:rPr>
            </w:pPr>
            <w:r w:rsidRPr="006D49C1">
              <w:rPr>
                <w:lang w:val="en-GB"/>
              </w:rPr>
              <w:t>64%</w:t>
            </w:r>
          </w:p>
        </w:tc>
        <w:tc>
          <w:tcPr>
            <w:tcW w:w="0" w:type="auto"/>
            <w:noWrap/>
            <w:hideMark/>
          </w:tcPr>
          <w:p w:rsidR="00ED070B" w:rsidRPr="006D49C1" w:rsidRDefault="00ED070B" w:rsidP="00F7332F">
            <w:pPr>
              <w:jc w:val="both"/>
              <w:rPr>
                <w:lang w:val="en-GB"/>
              </w:rPr>
            </w:pPr>
            <w:r w:rsidRPr="006D49C1">
              <w:rPr>
                <w:lang w:val="en-GB"/>
              </w:rPr>
              <w:t>36%</w:t>
            </w:r>
          </w:p>
        </w:tc>
        <w:tc>
          <w:tcPr>
            <w:tcW w:w="0" w:type="auto"/>
            <w:noWrap/>
            <w:hideMark/>
          </w:tcPr>
          <w:p w:rsidR="00ED070B" w:rsidRPr="006D49C1" w:rsidRDefault="00ED070B" w:rsidP="00F7332F">
            <w:pPr>
              <w:jc w:val="both"/>
              <w:rPr>
                <w:lang w:val="en-GB"/>
              </w:rPr>
            </w:pPr>
            <w:r w:rsidRPr="006D49C1">
              <w:rPr>
                <w:lang w:val="en-GB"/>
              </w:rPr>
              <w:t>63%</w:t>
            </w:r>
          </w:p>
        </w:tc>
        <w:tc>
          <w:tcPr>
            <w:tcW w:w="0" w:type="auto"/>
            <w:noWrap/>
            <w:hideMark/>
          </w:tcPr>
          <w:p w:rsidR="00ED070B" w:rsidRPr="006D49C1" w:rsidRDefault="00ED070B" w:rsidP="00F7332F">
            <w:pPr>
              <w:jc w:val="both"/>
              <w:rPr>
                <w:lang w:val="en-GB"/>
              </w:rPr>
            </w:pPr>
            <w:r w:rsidRPr="006D49C1">
              <w:rPr>
                <w:lang w:val="en-GB"/>
              </w:rPr>
              <w:t>37%</w:t>
            </w:r>
          </w:p>
        </w:tc>
      </w:tr>
      <w:tr w:rsidR="00ED070B" w:rsidRPr="006D49C1" w:rsidTr="00956096">
        <w:trPr>
          <w:trHeight w:val="300"/>
        </w:trPr>
        <w:tc>
          <w:tcPr>
            <w:tcW w:w="0" w:type="auto"/>
            <w:noWrap/>
            <w:hideMark/>
          </w:tcPr>
          <w:p w:rsidR="00ED070B" w:rsidRPr="006D49C1" w:rsidRDefault="00ED070B" w:rsidP="00F7332F">
            <w:pPr>
              <w:jc w:val="both"/>
              <w:rPr>
                <w:lang w:val="en-GB"/>
              </w:rPr>
            </w:pPr>
            <w:r w:rsidRPr="006D49C1">
              <w:rPr>
                <w:lang w:val="en-GB"/>
              </w:rPr>
              <w:t>4.       Newspaper message board</w:t>
            </w:r>
          </w:p>
        </w:tc>
        <w:tc>
          <w:tcPr>
            <w:tcW w:w="0" w:type="auto"/>
            <w:noWrap/>
            <w:hideMark/>
          </w:tcPr>
          <w:p w:rsidR="00ED070B" w:rsidRPr="006D49C1" w:rsidRDefault="00ED070B" w:rsidP="00F7332F">
            <w:pPr>
              <w:jc w:val="both"/>
              <w:rPr>
                <w:lang w:val="en-GB"/>
              </w:rPr>
            </w:pPr>
            <w:r w:rsidRPr="006D49C1">
              <w:rPr>
                <w:lang w:val="en-GB"/>
              </w:rPr>
              <w:t>3%</w:t>
            </w:r>
          </w:p>
        </w:tc>
        <w:tc>
          <w:tcPr>
            <w:tcW w:w="0" w:type="auto"/>
            <w:noWrap/>
            <w:hideMark/>
          </w:tcPr>
          <w:p w:rsidR="00ED070B" w:rsidRPr="006D49C1" w:rsidRDefault="00ED070B" w:rsidP="00F7332F">
            <w:pPr>
              <w:jc w:val="both"/>
              <w:rPr>
                <w:lang w:val="en-GB"/>
              </w:rPr>
            </w:pPr>
            <w:r w:rsidRPr="006D49C1">
              <w:rPr>
                <w:lang w:val="en-GB"/>
              </w:rPr>
              <w:t>97%</w:t>
            </w:r>
          </w:p>
        </w:tc>
        <w:tc>
          <w:tcPr>
            <w:tcW w:w="0" w:type="auto"/>
            <w:noWrap/>
            <w:hideMark/>
          </w:tcPr>
          <w:p w:rsidR="00ED070B" w:rsidRPr="006D49C1" w:rsidRDefault="00ED070B" w:rsidP="00F7332F">
            <w:pPr>
              <w:jc w:val="both"/>
              <w:rPr>
                <w:lang w:val="en-GB"/>
              </w:rPr>
            </w:pPr>
            <w:r w:rsidRPr="006D49C1">
              <w:rPr>
                <w:lang w:val="en-GB"/>
              </w:rPr>
              <w:t>2%</w:t>
            </w:r>
          </w:p>
        </w:tc>
        <w:tc>
          <w:tcPr>
            <w:tcW w:w="0" w:type="auto"/>
            <w:noWrap/>
            <w:hideMark/>
          </w:tcPr>
          <w:p w:rsidR="00ED070B" w:rsidRPr="006D49C1" w:rsidRDefault="00ED070B" w:rsidP="00F7332F">
            <w:pPr>
              <w:jc w:val="both"/>
              <w:rPr>
                <w:lang w:val="en-GB"/>
              </w:rPr>
            </w:pPr>
            <w:r w:rsidRPr="006D49C1">
              <w:rPr>
                <w:lang w:val="en-GB"/>
              </w:rPr>
              <w:t>99%</w:t>
            </w:r>
          </w:p>
        </w:tc>
        <w:tc>
          <w:tcPr>
            <w:tcW w:w="0" w:type="auto"/>
            <w:noWrap/>
            <w:hideMark/>
          </w:tcPr>
          <w:p w:rsidR="00ED070B" w:rsidRPr="006D49C1" w:rsidRDefault="00ED070B" w:rsidP="00F7332F">
            <w:pPr>
              <w:jc w:val="both"/>
              <w:rPr>
                <w:lang w:val="en-GB"/>
              </w:rPr>
            </w:pPr>
            <w:r w:rsidRPr="006D49C1">
              <w:rPr>
                <w:lang w:val="en-GB"/>
              </w:rPr>
              <w:t>2%</w:t>
            </w:r>
          </w:p>
        </w:tc>
        <w:tc>
          <w:tcPr>
            <w:tcW w:w="0" w:type="auto"/>
            <w:noWrap/>
            <w:hideMark/>
          </w:tcPr>
          <w:p w:rsidR="00ED070B" w:rsidRPr="006D49C1" w:rsidRDefault="00ED070B" w:rsidP="00F7332F">
            <w:pPr>
              <w:jc w:val="both"/>
              <w:rPr>
                <w:lang w:val="en-GB"/>
              </w:rPr>
            </w:pPr>
            <w:r w:rsidRPr="006D49C1">
              <w:rPr>
                <w:lang w:val="en-GB"/>
              </w:rPr>
              <w:t>98%</w:t>
            </w:r>
          </w:p>
        </w:tc>
      </w:tr>
      <w:tr w:rsidR="00ED070B" w:rsidRPr="006D49C1" w:rsidTr="00956096">
        <w:trPr>
          <w:trHeight w:val="315"/>
        </w:trPr>
        <w:tc>
          <w:tcPr>
            <w:tcW w:w="0" w:type="auto"/>
            <w:noWrap/>
            <w:hideMark/>
          </w:tcPr>
          <w:p w:rsidR="00ED070B" w:rsidRPr="006D49C1" w:rsidRDefault="00ED070B" w:rsidP="00F7332F">
            <w:pPr>
              <w:jc w:val="both"/>
              <w:rPr>
                <w:lang w:val="en-GB"/>
              </w:rPr>
            </w:pPr>
            <w:r w:rsidRPr="006D49C1">
              <w:rPr>
                <w:lang w:val="en-GB"/>
              </w:rPr>
              <w:t>5.       Recruitment companies</w:t>
            </w:r>
          </w:p>
        </w:tc>
        <w:tc>
          <w:tcPr>
            <w:tcW w:w="0" w:type="auto"/>
            <w:noWrap/>
            <w:hideMark/>
          </w:tcPr>
          <w:p w:rsidR="00ED070B" w:rsidRPr="006D49C1" w:rsidRDefault="00ED070B" w:rsidP="00F7332F">
            <w:pPr>
              <w:jc w:val="both"/>
              <w:rPr>
                <w:lang w:val="en-GB"/>
              </w:rPr>
            </w:pPr>
            <w:r w:rsidRPr="006D49C1">
              <w:rPr>
                <w:lang w:val="en-GB"/>
              </w:rPr>
              <w:t>1%</w:t>
            </w:r>
          </w:p>
        </w:tc>
        <w:tc>
          <w:tcPr>
            <w:tcW w:w="0" w:type="auto"/>
            <w:noWrap/>
            <w:hideMark/>
          </w:tcPr>
          <w:p w:rsidR="00ED070B" w:rsidRPr="006D49C1" w:rsidRDefault="00ED070B" w:rsidP="00F7332F">
            <w:pPr>
              <w:jc w:val="both"/>
              <w:rPr>
                <w:lang w:val="en-GB"/>
              </w:rPr>
            </w:pPr>
            <w:r w:rsidRPr="006D49C1">
              <w:rPr>
                <w:lang w:val="en-GB"/>
              </w:rPr>
              <w:t>99%</w:t>
            </w:r>
          </w:p>
        </w:tc>
        <w:tc>
          <w:tcPr>
            <w:tcW w:w="0" w:type="auto"/>
            <w:noWrap/>
            <w:hideMark/>
          </w:tcPr>
          <w:p w:rsidR="00ED070B" w:rsidRPr="006D49C1" w:rsidRDefault="00ED070B" w:rsidP="00F7332F">
            <w:pPr>
              <w:jc w:val="both"/>
              <w:rPr>
                <w:lang w:val="en-GB"/>
              </w:rPr>
            </w:pPr>
            <w:r w:rsidRPr="006D49C1">
              <w:rPr>
                <w:lang w:val="en-GB"/>
              </w:rPr>
              <w:t>0%</w:t>
            </w:r>
          </w:p>
        </w:tc>
        <w:tc>
          <w:tcPr>
            <w:tcW w:w="0" w:type="auto"/>
            <w:noWrap/>
            <w:hideMark/>
          </w:tcPr>
          <w:p w:rsidR="00ED070B" w:rsidRPr="006D49C1" w:rsidRDefault="00ED070B" w:rsidP="00F7332F">
            <w:pPr>
              <w:jc w:val="both"/>
              <w:rPr>
                <w:lang w:val="en-GB"/>
              </w:rPr>
            </w:pPr>
            <w:r w:rsidRPr="006D49C1">
              <w:rPr>
                <w:lang w:val="en-GB"/>
              </w:rPr>
              <w:t>100%</w:t>
            </w:r>
          </w:p>
        </w:tc>
        <w:tc>
          <w:tcPr>
            <w:tcW w:w="0" w:type="auto"/>
            <w:noWrap/>
            <w:hideMark/>
          </w:tcPr>
          <w:p w:rsidR="00ED070B" w:rsidRPr="006D49C1" w:rsidRDefault="00ED070B" w:rsidP="00F7332F">
            <w:pPr>
              <w:jc w:val="both"/>
              <w:rPr>
                <w:lang w:val="en-GB"/>
              </w:rPr>
            </w:pPr>
            <w:r w:rsidRPr="006D49C1">
              <w:rPr>
                <w:lang w:val="en-GB"/>
              </w:rPr>
              <w:t>0%</w:t>
            </w:r>
          </w:p>
        </w:tc>
        <w:tc>
          <w:tcPr>
            <w:tcW w:w="0" w:type="auto"/>
            <w:noWrap/>
            <w:hideMark/>
          </w:tcPr>
          <w:p w:rsidR="00ED070B" w:rsidRPr="006D49C1" w:rsidRDefault="00ED070B" w:rsidP="00F7332F">
            <w:pPr>
              <w:keepNext/>
              <w:jc w:val="both"/>
              <w:rPr>
                <w:lang w:val="en-GB"/>
              </w:rPr>
            </w:pPr>
            <w:r w:rsidRPr="006D49C1">
              <w:rPr>
                <w:lang w:val="en-GB"/>
              </w:rPr>
              <w:t>100%</w:t>
            </w:r>
          </w:p>
        </w:tc>
      </w:tr>
    </w:tbl>
    <w:p w:rsidR="00ED070B" w:rsidRPr="006D49C1" w:rsidRDefault="00ED070B" w:rsidP="00F7332F">
      <w:pPr>
        <w:pStyle w:val="Caption"/>
        <w:jc w:val="both"/>
        <w:rPr>
          <w:lang w:val="en-GB"/>
        </w:rPr>
      </w:pPr>
      <w:bookmarkStart w:id="90" w:name="_Ref400729801"/>
      <w:bookmarkStart w:id="91" w:name="_Toc404758722"/>
      <w:r w:rsidRPr="006D49C1">
        <w:rPr>
          <w:lang w:val="en-GB"/>
        </w:rPr>
        <w:t xml:space="preserve">Table </w:t>
      </w:r>
      <w:r w:rsidRPr="006D49C1">
        <w:rPr>
          <w:lang w:val="en-GB"/>
        </w:rPr>
        <w:fldChar w:fldCharType="begin"/>
      </w:r>
      <w:r w:rsidRPr="006D49C1">
        <w:rPr>
          <w:lang w:val="en-GB"/>
        </w:rPr>
        <w:instrText xml:space="preserve"> SEQ Table \* ARABIC </w:instrText>
      </w:r>
      <w:r w:rsidRPr="006D49C1">
        <w:rPr>
          <w:lang w:val="en-GB"/>
        </w:rPr>
        <w:fldChar w:fldCharType="separate"/>
      </w:r>
      <w:r w:rsidR="00D1111E">
        <w:rPr>
          <w:noProof/>
          <w:lang w:val="en-GB"/>
        </w:rPr>
        <w:t>24</w:t>
      </w:r>
      <w:r w:rsidRPr="006D49C1">
        <w:rPr>
          <w:lang w:val="en-GB"/>
        </w:rPr>
        <w:fldChar w:fldCharType="end"/>
      </w:r>
      <w:bookmarkEnd w:id="90"/>
      <w:r w:rsidRPr="006D49C1">
        <w:rPr>
          <w:lang w:val="en-GB"/>
        </w:rPr>
        <w:t>. For the job where you are working currently, what channels did you use for finding the job?</w:t>
      </w:r>
      <w:bookmarkEnd w:id="91"/>
    </w:p>
    <w:p w:rsidR="00ED070B" w:rsidRPr="006D49C1" w:rsidRDefault="00ED070B" w:rsidP="00F7332F">
      <w:pPr>
        <w:jc w:val="both"/>
        <w:rPr>
          <w:lang w:val="en-GB"/>
        </w:rPr>
      </w:pPr>
      <w:r w:rsidRPr="006D49C1">
        <w:rPr>
          <w:lang w:val="en-GB"/>
        </w:rPr>
        <w:t>As public sector is more regulated and recruiting people should be more transparent, the results of the question “For the job where you are working currently, what channels did you use for finding the job?” were also analysed from the perspective on the sector where the respondents worked. The data proves that in private sector there are more people (74%) who have found their current job through friends, family and acquaintances, but the share of employees who have found their job like that in public sector, is also remarkably high with 54%. Unfortunately the survey did not have a question about the length of working in the current job, but the data refers to corruptive recruitment system. 9% of the public sector respondents have been promoted in their organization, whereas in private sector 4% had got their current job by promotion. Private sector employees find their jobs more often through internet recruitment sites than the public sector workers (accordingly 12% versus 7%). (</w:t>
      </w:r>
      <w:proofErr w:type="gramStart"/>
      <w:r w:rsidRPr="006D49C1">
        <w:rPr>
          <w:lang w:val="en-GB"/>
        </w:rPr>
        <w:t>see</w:t>
      </w:r>
      <w:proofErr w:type="gramEnd"/>
      <w:r w:rsidRPr="006D49C1">
        <w:rPr>
          <w:lang w:val="en-GB"/>
        </w:rPr>
        <w:t xml:space="preserve"> also </w:t>
      </w:r>
      <w:r w:rsidRPr="006D49C1">
        <w:rPr>
          <w:lang w:val="en-GB"/>
        </w:rPr>
        <w:fldChar w:fldCharType="begin"/>
      </w:r>
      <w:r w:rsidRPr="006D49C1">
        <w:rPr>
          <w:lang w:val="en-GB"/>
        </w:rPr>
        <w:instrText xml:space="preserve"> REF _Ref401825781 \h </w:instrText>
      </w:r>
      <w:r w:rsidR="0024083C" w:rsidRPr="006D49C1">
        <w:rPr>
          <w:lang w:val="en-GB"/>
        </w:rPr>
        <w:instrText xml:space="preserve"> \* MERGEFORMAT </w:instrText>
      </w:r>
      <w:r w:rsidRPr="006D49C1">
        <w:rPr>
          <w:lang w:val="en-GB"/>
        </w:rPr>
      </w:r>
      <w:r w:rsidRPr="006D49C1">
        <w:rPr>
          <w:lang w:val="en-GB"/>
        </w:rPr>
        <w:fldChar w:fldCharType="separate"/>
      </w:r>
      <w:r w:rsidR="00D1111E" w:rsidRPr="006D49C1">
        <w:rPr>
          <w:lang w:val="en-GB"/>
        </w:rPr>
        <w:t xml:space="preserve">Table </w:t>
      </w:r>
      <w:r w:rsidR="00D1111E">
        <w:rPr>
          <w:noProof/>
          <w:lang w:val="en-GB"/>
        </w:rPr>
        <w:t>25</w:t>
      </w:r>
      <w:r w:rsidRPr="006D49C1">
        <w:rPr>
          <w:lang w:val="en-GB"/>
        </w:rPr>
        <w:fldChar w:fldCharType="end"/>
      </w:r>
      <w:r w:rsidRPr="006D49C1">
        <w:rPr>
          <w:lang w:val="en-GB"/>
        </w:rPr>
        <w:t>)</w:t>
      </w:r>
    </w:p>
    <w:tbl>
      <w:tblPr>
        <w:tblStyle w:val="TableGrid"/>
        <w:tblW w:w="0" w:type="auto"/>
        <w:tblLook w:val="04A0" w:firstRow="1" w:lastRow="0" w:firstColumn="1" w:lastColumn="0" w:noHBand="0" w:noVBand="1"/>
      </w:tblPr>
      <w:tblGrid>
        <w:gridCol w:w="7067"/>
        <w:gridCol w:w="1301"/>
        <w:gridCol w:w="1208"/>
      </w:tblGrid>
      <w:tr w:rsidR="00ED070B" w:rsidRPr="006D49C1" w:rsidTr="00956096">
        <w:tc>
          <w:tcPr>
            <w:tcW w:w="0" w:type="auto"/>
          </w:tcPr>
          <w:p w:rsidR="00ED070B" w:rsidRPr="006D49C1" w:rsidRDefault="00ED070B" w:rsidP="00F7332F">
            <w:pPr>
              <w:jc w:val="both"/>
              <w:rPr>
                <w:lang w:val="en-GB"/>
              </w:rPr>
            </w:pPr>
            <w:r w:rsidRPr="006D49C1">
              <w:rPr>
                <w:b/>
                <w:bCs/>
                <w:lang w:val="en-GB"/>
              </w:rPr>
              <w:t>For the job where you are working currently, what channels did you use for finding the job?</w:t>
            </w:r>
          </w:p>
        </w:tc>
        <w:tc>
          <w:tcPr>
            <w:tcW w:w="0" w:type="auto"/>
          </w:tcPr>
          <w:p w:rsidR="00ED070B" w:rsidRPr="006D49C1" w:rsidRDefault="00ED070B" w:rsidP="00F7332F">
            <w:pPr>
              <w:jc w:val="both"/>
              <w:rPr>
                <w:rFonts w:cstheme="minorHAnsi"/>
                <w:b/>
                <w:bCs/>
                <w:color w:val="000000"/>
                <w:lang w:val="en-GB"/>
              </w:rPr>
            </w:pPr>
            <w:r w:rsidRPr="006D49C1">
              <w:rPr>
                <w:rFonts w:cstheme="minorHAnsi"/>
                <w:b/>
                <w:bCs/>
                <w:color w:val="000000"/>
                <w:lang w:val="en-GB"/>
              </w:rPr>
              <w:t>private sector</w:t>
            </w:r>
          </w:p>
        </w:tc>
        <w:tc>
          <w:tcPr>
            <w:tcW w:w="0" w:type="auto"/>
          </w:tcPr>
          <w:p w:rsidR="00ED070B" w:rsidRPr="006D49C1" w:rsidRDefault="00ED070B" w:rsidP="00F7332F">
            <w:pPr>
              <w:jc w:val="both"/>
              <w:rPr>
                <w:rFonts w:cstheme="minorHAnsi"/>
                <w:b/>
                <w:bCs/>
                <w:color w:val="000000"/>
                <w:lang w:val="en-GB"/>
              </w:rPr>
            </w:pPr>
            <w:r w:rsidRPr="006D49C1">
              <w:rPr>
                <w:rFonts w:cstheme="minorHAnsi"/>
                <w:b/>
                <w:bCs/>
                <w:color w:val="000000"/>
                <w:lang w:val="en-GB"/>
              </w:rPr>
              <w:t>public sector</w:t>
            </w:r>
          </w:p>
        </w:tc>
      </w:tr>
      <w:tr w:rsidR="00ED070B" w:rsidRPr="006D49C1" w:rsidTr="00956096">
        <w:tc>
          <w:tcPr>
            <w:tcW w:w="0" w:type="auto"/>
          </w:tcPr>
          <w:p w:rsidR="00ED070B" w:rsidRPr="006D49C1" w:rsidRDefault="00ED070B" w:rsidP="00F7332F">
            <w:pPr>
              <w:jc w:val="both"/>
              <w:rPr>
                <w:lang w:val="en-GB"/>
              </w:rPr>
            </w:pPr>
            <w:r w:rsidRPr="006D49C1">
              <w:rPr>
                <w:lang w:val="en-GB"/>
              </w:rPr>
              <w:t>1.       I was promoted in my company/organization</w:t>
            </w:r>
          </w:p>
        </w:tc>
        <w:tc>
          <w:tcPr>
            <w:tcW w:w="0" w:type="auto"/>
            <w:vAlign w:val="center"/>
          </w:tcPr>
          <w:p w:rsidR="00ED070B" w:rsidRPr="006D49C1" w:rsidRDefault="00ED070B" w:rsidP="00F7332F">
            <w:pPr>
              <w:jc w:val="both"/>
              <w:rPr>
                <w:rFonts w:ascii="Arial" w:hAnsi="Arial" w:cs="Arial"/>
                <w:color w:val="000000"/>
                <w:sz w:val="18"/>
                <w:szCs w:val="18"/>
                <w:lang w:val="en-GB"/>
              </w:rPr>
            </w:pPr>
            <w:r w:rsidRPr="006D49C1">
              <w:rPr>
                <w:rFonts w:ascii="Arial" w:hAnsi="Arial" w:cs="Arial"/>
                <w:color w:val="000000"/>
                <w:sz w:val="18"/>
                <w:szCs w:val="18"/>
                <w:lang w:val="en-GB"/>
              </w:rPr>
              <w:t>4%</w:t>
            </w:r>
          </w:p>
        </w:tc>
        <w:tc>
          <w:tcPr>
            <w:tcW w:w="0" w:type="auto"/>
            <w:vAlign w:val="center"/>
          </w:tcPr>
          <w:p w:rsidR="00ED070B" w:rsidRPr="006D49C1" w:rsidRDefault="00ED070B" w:rsidP="00F7332F">
            <w:pPr>
              <w:jc w:val="both"/>
              <w:rPr>
                <w:rFonts w:ascii="Arial" w:hAnsi="Arial" w:cs="Arial"/>
                <w:color w:val="000000"/>
                <w:sz w:val="18"/>
                <w:szCs w:val="18"/>
                <w:lang w:val="en-GB"/>
              </w:rPr>
            </w:pPr>
            <w:r w:rsidRPr="006D49C1">
              <w:rPr>
                <w:rFonts w:ascii="Arial" w:hAnsi="Arial" w:cs="Arial"/>
                <w:color w:val="000000"/>
                <w:sz w:val="18"/>
                <w:szCs w:val="18"/>
                <w:lang w:val="en-GB"/>
              </w:rPr>
              <w:t>9%</w:t>
            </w:r>
          </w:p>
        </w:tc>
      </w:tr>
      <w:tr w:rsidR="00ED070B" w:rsidRPr="006D49C1" w:rsidTr="00956096">
        <w:tc>
          <w:tcPr>
            <w:tcW w:w="0" w:type="auto"/>
          </w:tcPr>
          <w:p w:rsidR="00ED070B" w:rsidRPr="006D49C1" w:rsidRDefault="00ED070B" w:rsidP="00F7332F">
            <w:pPr>
              <w:jc w:val="both"/>
              <w:rPr>
                <w:lang w:val="en-GB"/>
              </w:rPr>
            </w:pPr>
            <w:r w:rsidRPr="006D49C1">
              <w:rPr>
                <w:lang w:val="en-GB"/>
              </w:rPr>
              <w:t>2.       Internet recruitment sites</w:t>
            </w:r>
          </w:p>
        </w:tc>
        <w:tc>
          <w:tcPr>
            <w:tcW w:w="0" w:type="auto"/>
            <w:vAlign w:val="center"/>
          </w:tcPr>
          <w:p w:rsidR="00ED070B" w:rsidRPr="006D49C1" w:rsidRDefault="00ED070B" w:rsidP="00F7332F">
            <w:pPr>
              <w:jc w:val="both"/>
              <w:rPr>
                <w:rFonts w:ascii="Arial" w:hAnsi="Arial" w:cs="Arial"/>
                <w:color w:val="000000"/>
                <w:sz w:val="18"/>
                <w:szCs w:val="18"/>
                <w:lang w:val="en-GB"/>
              </w:rPr>
            </w:pPr>
            <w:r w:rsidRPr="006D49C1">
              <w:rPr>
                <w:rFonts w:ascii="Arial" w:hAnsi="Arial" w:cs="Arial"/>
                <w:color w:val="000000"/>
                <w:sz w:val="18"/>
                <w:szCs w:val="18"/>
                <w:lang w:val="en-GB"/>
              </w:rPr>
              <w:t>12%</w:t>
            </w:r>
          </w:p>
        </w:tc>
        <w:tc>
          <w:tcPr>
            <w:tcW w:w="0" w:type="auto"/>
            <w:vAlign w:val="center"/>
          </w:tcPr>
          <w:p w:rsidR="00ED070B" w:rsidRPr="006D49C1" w:rsidRDefault="00ED070B" w:rsidP="00F7332F">
            <w:pPr>
              <w:jc w:val="both"/>
              <w:rPr>
                <w:rFonts w:ascii="Arial" w:hAnsi="Arial" w:cs="Arial"/>
                <w:color w:val="000000"/>
                <w:sz w:val="18"/>
                <w:szCs w:val="18"/>
                <w:lang w:val="en-GB"/>
              </w:rPr>
            </w:pPr>
            <w:r w:rsidRPr="006D49C1">
              <w:rPr>
                <w:rFonts w:ascii="Arial" w:hAnsi="Arial" w:cs="Arial"/>
                <w:color w:val="000000"/>
                <w:sz w:val="18"/>
                <w:szCs w:val="18"/>
                <w:lang w:val="en-GB"/>
              </w:rPr>
              <w:t>7%</w:t>
            </w:r>
          </w:p>
        </w:tc>
      </w:tr>
      <w:tr w:rsidR="00ED070B" w:rsidRPr="006D49C1" w:rsidTr="00956096">
        <w:tc>
          <w:tcPr>
            <w:tcW w:w="0" w:type="auto"/>
          </w:tcPr>
          <w:p w:rsidR="00ED070B" w:rsidRPr="006D49C1" w:rsidRDefault="00ED070B" w:rsidP="00F7332F">
            <w:pPr>
              <w:jc w:val="both"/>
              <w:rPr>
                <w:lang w:val="en-GB"/>
              </w:rPr>
            </w:pPr>
            <w:r w:rsidRPr="006D49C1">
              <w:rPr>
                <w:lang w:val="en-GB"/>
              </w:rPr>
              <w:t>3.       Friends/family/acquaintances</w:t>
            </w:r>
          </w:p>
        </w:tc>
        <w:tc>
          <w:tcPr>
            <w:tcW w:w="0" w:type="auto"/>
            <w:vAlign w:val="center"/>
          </w:tcPr>
          <w:p w:rsidR="00ED070B" w:rsidRPr="006D49C1" w:rsidRDefault="00ED070B" w:rsidP="00F7332F">
            <w:pPr>
              <w:jc w:val="both"/>
              <w:rPr>
                <w:rFonts w:ascii="Arial" w:hAnsi="Arial" w:cs="Arial"/>
                <w:color w:val="000000"/>
                <w:sz w:val="18"/>
                <w:szCs w:val="18"/>
                <w:lang w:val="en-GB"/>
              </w:rPr>
            </w:pPr>
            <w:r w:rsidRPr="006D49C1">
              <w:rPr>
                <w:rFonts w:ascii="Arial" w:hAnsi="Arial" w:cs="Arial"/>
                <w:color w:val="000000"/>
                <w:sz w:val="18"/>
                <w:szCs w:val="18"/>
                <w:lang w:val="en-GB"/>
              </w:rPr>
              <w:t>71%</w:t>
            </w:r>
          </w:p>
        </w:tc>
        <w:tc>
          <w:tcPr>
            <w:tcW w:w="0" w:type="auto"/>
            <w:vAlign w:val="center"/>
          </w:tcPr>
          <w:p w:rsidR="00ED070B" w:rsidRPr="006D49C1" w:rsidRDefault="00ED070B" w:rsidP="00F7332F">
            <w:pPr>
              <w:jc w:val="both"/>
              <w:rPr>
                <w:rFonts w:ascii="Arial" w:hAnsi="Arial" w:cs="Arial"/>
                <w:color w:val="000000"/>
                <w:sz w:val="18"/>
                <w:szCs w:val="18"/>
                <w:lang w:val="en-GB"/>
              </w:rPr>
            </w:pPr>
            <w:r w:rsidRPr="006D49C1">
              <w:rPr>
                <w:rFonts w:ascii="Arial" w:hAnsi="Arial" w:cs="Arial"/>
                <w:color w:val="000000"/>
                <w:sz w:val="18"/>
                <w:szCs w:val="18"/>
                <w:lang w:val="en-GB"/>
              </w:rPr>
              <w:t>54%</w:t>
            </w:r>
          </w:p>
        </w:tc>
      </w:tr>
      <w:tr w:rsidR="00ED070B" w:rsidRPr="006D49C1" w:rsidTr="00956096">
        <w:tc>
          <w:tcPr>
            <w:tcW w:w="0" w:type="auto"/>
          </w:tcPr>
          <w:p w:rsidR="00ED070B" w:rsidRPr="006D49C1" w:rsidRDefault="00ED070B" w:rsidP="00F7332F">
            <w:pPr>
              <w:jc w:val="both"/>
              <w:rPr>
                <w:lang w:val="en-GB"/>
              </w:rPr>
            </w:pPr>
            <w:r w:rsidRPr="006D49C1">
              <w:rPr>
                <w:lang w:val="en-GB"/>
              </w:rPr>
              <w:t>4.       Newspaper message board</w:t>
            </w:r>
          </w:p>
        </w:tc>
        <w:tc>
          <w:tcPr>
            <w:tcW w:w="0" w:type="auto"/>
            <w:vAlign w:val="center"/>
          </w:tcPr>
          <w:p w:rsidR="00ED070B" w:rsidRPr="006D49C1" w:rsidRDefault="00ED070B" w:rsidP="00F7332F">
            <w:pPr>
              <w:jc w:val="both"/>
              <w:rPr>
                <w:rFonts w:ascii="Arial" w:hAnsi="Arial" w:cs="Arial"/>
                <w:color w:val="000000"/>
                <w:sz w:val="18"/>
                <w:szCs w:val="18"/>
                <w:lang w:val="en-GB"/>
              </w:rPr>
            </w:pPr>
            <w:r w:rsidRPr="006D49C1">
              <w:rPr>
                <w:rFonts w:ascii="Arial" w:hAnsi="Arial" w:cs="Arial"/>
                <w:color w:val="000000"/>
                <w:sz w:val="18"/>
                <w:szCs w:val="18"/>
                <w:lang w:val="en-GB"/>
              </w:rPr>
              <w:t>2%</w:t>
            </w:r>
          </w:p>
        </w:tc>
        <w:tc>
          <w:tcPr>
            <w:tcW w:w="0" w:type="auto"/>
            <w:vAlign w:val="center"/>
          </w:tcPr>
          <w:p w:rsidR="00ED070B" w:rsidRPr="006D49C1" w:rsidRDefault="00ED070B" w:rsidP="00F7332F">
            <w:pPr>
              <w:jc w:val="both"/>
              <w:rPr>
                <w:rFonts w:ascii="Arial" w:hAnsi="Arial" w:cs="Arial"/>
                <w:color w:val="000000"/>
                <w:sz w:val="18"/>
                <w:szCs w:val="18"/>
                <w:lang w:val="en-GB"/>
              </w:rPr>
            </w:pPr>
            <w:r w:rsidRPr="006D49C1">
              <w:rPr>
                <w:rFonts w:ascii="Arial" w:hAnsi="Arial" w:cs="Arial"/>
                <w:color w:val="000000"/>
                <w:sz w:val="18"/>
                <w:szCs w:val="18"/>
                <w:lang w:val="en-GB"/>
              </w:rPr>
              <w:t>3%</w:t>
            </w:r>
          </w:p>
        </w:tc>
      </w:tr>
      <w:tr w:rsidR="00ED070B" w:rsidRPr="006D49C1" w:rsidTr="00956096">
        <w:tc>
          <w:tcPr>
            <w:tcW w:w="0" w:type="auto"/>
          </w:tcPr>
          <w:p w:rsidR="00ED070B" w:rsidRPr="006D49C1" w:rsidRDefault="00ED070B" w:rsidP="00F7332F">
            <w:pPr>
              <w:jc w:val="both"/>
              <w:rPr>
                <w:lang w:val="en-GB"/>
              </w:rPr>
            </w:pPr>
            <w:r w:rsidRPr="006D49C1">
              <w:rPr>
                <w:lang w:val="en-GB"/>
              </w:rPr>
              <w:t>5.       Recruitment companies</w:t>
            </w:r>
          </w:p>
        </w:tc>
        <w:tc>
          <w:tcPr>
            <w:tcW w:w="0" w:type="auto"/>
            <w:vAlign w:val="center"/>
          </w:tcPr>
          <w:p w:rsidR="00ED070B" w:rsidRPr="006D49C1" w:rsidRDefault="00ED070B" w:rsidP="00F7332F">
            <w:pPr>
              <w:jc w:val="both"/>
              <w:rPr>
                <w:rFonts w:ascii="Arial" w:hAnsi="Arial" w:cs="Arial"/>
                <w:color w:val="000000"/>
                <w:sz w:val="18"/>
                <w:szCs w:val="18"/>
                <w:lang w:val="en-GB"/>
              </w:rPr>
            </w:pPr>
            <w:r w:rsidRPr="006D49C1">
              <w:rPr>
                <w:rFonts w:ascii="Arial" w:hAnsi="Arial" w:cs="Arial"/>
                <w:color w:val="000000"/>
                <w:sz w:val="18"/>
                <w:szCs w:val="18"/>
                <w:lang w:val="en-GB"/>
              </w:rPr>
              <w:t>1%</w:t>
            </w:r>
          </w:p>
        </w:tc>
        <w:tc>
          <w:tcPr>
            <w:tcW w:w="0" w:type="auto"/>
            <w:vAlign w:val="center"/>
          </w:tcPr>
          <w:p w:rsidR="00ED070B" w:rsidRPr="006D49C1" w:rsidRDefault="00ED070B" w:rsidP="00F7332F">
            <w:pPr>
              <w:jc w:val="both"/>
              <w:rPr>
                <w:rFonts w:ascii="Arial" w:hAnsi="Arial" w:cs="Arial"/>
                <w:color w:val="000000"/>
                <w:sz w:val="18"/>
                <w:szCs w:val="18"/>
                <w:lang w:val="en-GB"/>
              </w:rPr>
            </w:pPr>
            <w:r w:rsidRPr="006D49C1">
              <w:rPr>
                <w:rFonts w:ascii="Arial" w:hAnsi="Arial" w:cs="Arial"/>
                <w:color w:val="000000"/>
                <w:sz w:val="18"/>
                <w:szCs w:val="18"/>
                <w:lang w:val="en-GB"/>
              </w:rPr>
              <w:t>0%</w:t>
            </w:r>
          </w:p>
        </w:tc>
      </w:tr>
      <w:tr w:rsidR="00ED070B" w:rsidRPr="006D49C1" w:rsidTr="00956096">
        <w:tc>
          <w:tcPr>
            <w:tcW w:w="0" w:type="auto"/>
          </w:tcPr>
          <w:p w:rsidR="00ED070B" w:rsidRPr="006D49C1" w:rsidRDefault="00ED070B" w:rsidP="00F7332F">
            <w:pPr>
              <w:tabs>
                <w:tab w:val="right" w:pos="3174"/>
              </w:tabs>
              <w:jc w:val="both"/>
              <w:rPr>
                <w:lang w:val="en-GB"/>
              </w:rPr>
            </w:pPr>
            <w:r w:rsidRPr="006D49C1">
              <w:rPr>
                <w:lang w:val="en-GB"/>
              </w:rPr>
              <w:t>6.       Other</w:t>
            </w:r>
            <w:r w:rsidRPr="006D49C1">
              <w:rPr>
                <w:lang w:val="en-GB"/>
              </w:rPr>
              <w:tab/>
            </w:r>
          </w:p>
        </w:tc>
        <w:tc>
          <w:tcPr>
            <w:tcW w:w="0" w:type="auto"/>
            <w:vAlign w:val="center"/>
          </w:tcPr>
          <w:p w:rsidR="00ED070B" w:rsidRPr="006D49C1" w:rsidRDefault="00ED070B" w:rsidP="00F7332F">
            <w:pPr>
              <w:jc w:val="both"/>
              <w:rPr>
                <w:rFonts w:ascii="Arial" w:hAnsi="Arial" w:cs="Arial"/>
                <w:color w:val="000000"/>
                <w:sz w:val="18"/>
                <w:szCs w:val="18"/>
                <w:lang w:val="en-GB"/>
              </w:rPr>
            </w:pPr>
            <w:r w:rsidRPr="006D49C1">
              <w:rPr>
                <w:rFonts w:ascii="Arial" w:hAnsi="Arial" w:cs="Arial"/>
                <w:color w:val="000000"/>
                <w:sz w:val="18"/>
                <w:szCs w:val="18"/>
                <w:lang w:val="en-GB"/>
              </w:rPr>
              <w:t>11%</w:t>
            </w:r>
          </w:p>
        </w:tc>
        <w:tc>
          <w:tcPr>
            <w:tcW w:w="0" w:type="auto"/>
            <w:vAlign w:val="center"/>
          </w:tcPr>
          <w:p w:rsidR="00ED070B" w:rsidRPr="006D49C1" w:rsidRDefault="00ED070B" w:rsidP="00F7332F">
            <w:pPr>
              <w:jc w:val="both"/>
              <w:rPr>
                <w:rFonts w:ascii="Arial" w:hAnsi="Arial" w:cs="Arial"/>
                <w:color w:val="000000"/>
                <w:sz w:val="18"/>
                <w:szCs w:val="18"/>
                <w:lang w:val="en-GB"/>
              </w:rPr>
            </w:pPr>
            <w:r w:rsidRPr="006D49C1">
              <w:rPr>
                <w:rFonts w:ascii="Arial" w:hAnsi="Arial" w:cs="Arial"/>
                <w:color w:val="000000"/>
                <w:sz w:val="18"/>
                <w:szCs w:val="18"/>
                <w:lang w:val="en-GB"/>
              </w:rPr>
              <w:t>28%</w:t>
            </w:r>
          </w:p>
        </w:tc>
      </w:tr>
      <w:tr w:rsidR="00ED070B" w:rsidRPr="006D49C1" w:rsidTr="00956096">
        <w:tc>
          <w:tcPr>
            <w:tcW w:w="0" w:type="auto"/>
          </w:tcPr>
          <w:p w:rsidR="00ED070B" w:rsidRPr="006D49C1" w:rsidRDefault="00ED070B" w:rsidP="00F7332F">
            <w:pPr>
              <w:jc w:val="both"/>
              <w:rPr>
                <w:lang w:val="en-GB"/>
              </w:rPr>
            </w:pPr>
            <w:r w:rsidRPr="006D49C1">
              <w:rPr>
                <w:lang w:val="en-GB"/>
              </w:rPr>
              <w:t>TOTAL:</w:t>
            </w:r>
          </w:p>
        </w:tc>
        <w:tc>
          <w:tcPr>
            <w:tcW w:w="0" w:type="auto"/>
            <w:vAlign w:val="bottom"/>
          </w:tcPr>
          <w:p w:rsidR="00ED070B" w:rsidRPr="006D49C1" w:rsidRDefault="00ED070B" w:rsidP="00F7332F">
            <w:pPr>
              <w:jc w:val="both"/>
              <w:rPr>
                <w:rFonts w:ascii="Arial" w:hAnsi="Arial" w:cs="Arial"/>
                <w:sz w:val="20"/>
                <w:szCs w:val="20"/>
                <w:lang w:val="en-GB"/>
              </w:rPr>
            </w:pPr>
            <w:r w:rsidRPr="006D49C1">
              <w:rPr>
                <w:rFonts w:ascii="Arial" w:hAnsi="Arial" w:cs="Arial"/>
                <w:sz w:val="20"/>
                <w:szCs w:val="20"/>
                <w:lang w:val="en-GB"/>
              </w:rPr>
              <w:t>100%</w:t>
            </w:r>
          </w:p>
        </w:tc>
        <w:tc>
          <w:tcPr>
            <w:tcW w:w="0" w:type="auto"/>
            <w:vAlign w:val="bottom"/>
          </w:tcPr>
          <w:p w:rsidR="00ED070B" w:rsidRPr="006D49C1" w:rsidRDefault="00ED070B" w:rsidP="00F7332F">
            <w:pPr>
              <w:keepNext/>
              <w:jc w:val="both"/>
              <w:rPr>
                <w:rFonts w:ascii="Arial" w:hAnsi="Arial" w:cs="Arial"/>
                <w:sz w:val="20"/>
                <w:szCs w:val="20"/>
                <w:lang w:val="en-GB"/>
              </w:rPr>
            </w:pPr>
            <w:r w:rsidRPr="006D49C1">
              <w:rPr>
                <w:rFonts w:ascii="Arial" w:hAnsi="Arial" w:cs="Arial"/>
                <w:sz w:val="20"/>
                <w:szCs w:val="20"/>
                <w:lang w:val="en-GB"/>
              </w:rPr>
              <w:t>100%</w:t>
            </w:r>
          </w:p>
        </w:tc>
      </w:tr>
    </w:tbl>
    <w:p w:rsidR="00ED070B" w:rsidRPr="006D49C1" w:rsidRDefault="00ED070B" w:rsidP="00F7332F">
      <w:pPr>
        <w:pStyle w:val="Caption"/>
        <w:jc w:val="both"/>
        <w:rPr>
          <w:i/>
          <w:noProof/>
          <w:lang w:val="en-GB"/>
        </w:rPr>
      </w:pPr>
      <w:bookmarkStart w:id="92" w:name="_Ref401825781"/>
      <w:bookmarkStart w:id="93" w:name="_Toc404758723"/>
      <w:r w:rsidRPr="006D49C1">
        <w:rPr>
          <w:lang w:val="en-GB"/>
        </w:rPr>
        <w:t xml:space="preserve">Table </w:t>
      </w:r>
      <w:r w:rsidRPr="006D49C1">
        <w:rPr>
          <w:lang w:val="en-GB"/>
        </w:rPr>
        <w:fldChar w:fldCharType="begin"/>
      </w:r>
      <w:r w:rsidRPr="006D49C1">
        <w:rPr>
          <w:lang w:val="en-GB"/>
        </w:rPr>
        <w:instrText xml:space="preserve"> SEQ Table \* ARABIC </w:instrText>
      </w:r>
      <w:r w:rsidRPr="006D49C1">
        <w:rPr>
          <w:lang w:val="en-GB"/>
        </w:rPr>
        <w:fldChar w:fldCharType="separate"/>
      </w:r>
      <w:r w:rsidR="00D1111E">
        <w:rPr>
          <w:noProof/>
          <w:lang w:val="en-GB"/>
        </w:rPr>
        <w:t>25</w:t>
      </w:r>
      <w:r w:rsidRPr="006D49C1">
        <w:rPr>
          <w:lang w:val="en-GB"/>
        </w:rPr>
        <w:fldChar w:fldCharType="end"/>
      </w:r>
      <w:bookmarkEnd w:id="92"/>
      <w:r w:rsidRPr="006D49C1">
        <w:rPr>
          <w:lang w:val="en-GB"/>
        </w:rPr>
        <w:t>. For the job where you are working currently, what channels did you use for finding the job?</w:t>
      </w:r>
      <w:r w:rsidRPr="006D49C1">
        <w:rPr>
          <w:noProof/>
          <w:lang w:val="en-GB"/>
        </w:rPr>
        <w:t xml:space="preserve"> </w:t>
      </w:r>
      <w:r w:rsidRPr="006D49C1">
        <w:rPr>
          <w:i/>
          <w:noProof/>
          <w:lang w:val="en-GB"/>
        </w:rPr>
        <w:t>(% of employees working in public or private sector)</w:t>
      </w:r>
      <w:bookmarkEnd w:id="93"/>
    </w:p>
    <w:p w:rsidR="00EE0905" w:rsidRPr="006D49C1" w:rsidRDefault="00EE0905" w:rsidP="00F7332F">
      <w:pPr>
        <w:jc w:val="both"/>
        <w:rPr>
          <w:lang w:val="en-GB"/>
        </w:rPr>
      </w:pPr>
    </w:p>
    <w:p w:rsidR="00ED070B" w:rsidRPr="006D49C1" w:rsidRDefault="00ED070B" w:rsidP="00F7332F">
      <w:pPr>
        <w:pStyle w:val="Heading3"/>
        <w:jc w:val="both"/>
        <w:rPr>
          <w:rStyle w:val="Heading3Char"/>
          <w:b/>
          <w:bCs/>
        </w:rPr>
      </w:pPr>
      <w:bookmarkStart w:id="94" w:name="_Toc404758681"/>
      <w:r w:rsidRPr="006D49C1">
        <w:rPr>
          <w:rStyle w:val="Heading3Char"/>
          <w:b/>
          <w:bCs/>
        </w:rPr>
        <w:t>Summary of the recruitment</w:t>
      </w:r>
      <w:bookmarkEnd w:id="94"/>
    </w:p>
    <w:p w:rsidR="00ED070B" w:rsidRPr="006D49C1" w:rsidRDefault="00ED070B" w:rsidP="00F7332F">
      <w:pPr>
        <w:jc w:val="both"/>
        <w:rPr>
          <w:lang w:val="en-GB"/>
        </w:rPr>
      </w:pPr>
      <w:r w:rsidRPr="006D49C1">
        <w:rPr>
          <w:lang w:val="en-GB"/>
        </w:rPr>
        <w:t xml:space="preserve">As claimed in the Literature review, recruitment is a decisive process in human resource policies which aim to treat potential workers equally and not to discriminate anyone. The main purpose of the chapter was to find out, if people have experienced discrimination in recruitment process. The fact, that only half of the respondents have participated in a job interview, 44% of the respondents mostly uses their social capital (friends, family and acquaintances) as a channel for finding a job and 63% have found their current job through friends, family and acquaintances, shows that the principal of equality is not </w:t>
      </w:r>
      <w:r w:rsidR="008B6852">
        <w:rPr>
          <w:lang w:val="en-GB"/>
        </w:rPr>
        <w:t xml:space="preserve">always </w:t>
      </w:r>
      <w:r w:rsidRPr="006D49C1">
        <w:rPr>
          <w:lang w:val="en-GB"/>
        </w:rPr>
        <w:lastRenderedPageBreak/>
        <w:t xml:space="preserve">prevalent in recruitment processes. </w:t>
      </w:r>
      <w:r w:rsidR="008B6852">
        <w:rPr>
          <w:lang w:val="en-GB"/>
        </w:rPr>
        <w:t xml:space="preserve">Finding a job through social capital is a wide-spread practice in many countries, especially within the increase of social media increase. However the social capital can be a channel of job advertising, but should lead to </w:t>
      </w:r>
      <w:r w:rsidR="008A77A1">
        <w:rPr>
          <w:lang w:val="en-GB"/>
        </w:rPr>
        <w:t>transparent</w:t>
      </w:r>
      <w:r w:rsidR="008B6852">
        <w:rPr>
          <w:lang w:val="en-GB"/>
        </w:rPr>
        <w:t xml:space="preserve"> job recruitment processes. The fact, that so few have </w:t>
      </w:r>
      <w:r w:rsidR="00FE3A6E">
        <w:rPr>
          <w:lang w:val="en-GB"/>
        </w:rPr>
        <w:t>n</w:t>
      </w:r>
      <w:r w:rsidR="008B6852">
        <w:rPr>
          <w:lang w:val="en-GB"/>
        </w:rPr>
        <w:t xml:space="preserve">ever been in a job interview, may refer that the recruitment processes are not always systematic. </w:t>
      </w:r>
      <w:r w:rsidRPr="006D49C1">
        <w:rPr>
          <w:lang w:val="en-GB"/>
        </w:rPr>
        <w:t xml:space="preserve">This situation may not harm only the discriminated </w:t>
      </w:r>
      <w:r w:rsidR="008B6852">
        <w:rPr>
          <w:lang w:val="en-GB"/>
        </w:rPr>
        <w:t xml:space="preserve">potential </w:t>
      </w:r>
      <w:r w:rsidRPr="006D49C1">
        <w:rPr>
          <w:lang w:val="en-GB"/>
        </w:rPr>
        <w:t xml:space="preserve">employees, but can influence also the employers effectiveness as the employees are not hired based on the best qualifications, but rather recommendations. Although such recruitment practices are less expensive and in a way might seem more safe (as a worker already knows the qualification of the recommended person), it can also reproduce gender-based work division, as women have more contacts among women and men with men, the recommendation-based recruitment strengthens segregation.  </w:t>
      </w:r>
    </w:p>
    <w:p w:rsidR="00ED070B" w:rsidRPr="006D49C1" w:rsidRDefault="00ED070B" w:rsidP="00F7332F">
      <w:pPr>
        <w:jc w:val="both"/>
        <w:rPr>
          <w:lang w:val="en-GB"/>
        </w:rPr>
      </w:pPr>
      <w:r w:rsidRPr="006D49C1">
        <w:rPr>
          <w:lang w:val="en-GB"/>
        </w:rPr>
        <w:t xml:space="preserve">Based on the survey, it can be concluded, that in job interview asking questions about private life, is regarded normal practice. Over 65% of men and women had been asked questions about their marital status and over 40% questions about the number of children. Such questions don’t refer to person’s qualifications and thus can be source for discrimination. </w:t>
      </w:r>
    </w:p>
    <w:p w:rsidR="00ED070B" w:rsidRPr="006D49C1" w:rsidRDefault="00ED070B" w:rsidP="00F7332F">
      <w:pPr>
        <w:jc w:val="both"/>
        <w:rPr>
          <w:lang w:val="en-GB"/>
        </w:rPr>
      </w:pPr>
      <w:r w:rsidRPr="006D49C1">
        <w:rPr>
          <w:lang w:val="en-GB"/>
        </w:rPr>
        <w:t xml:space="preserve">The chapter also showed that age discrimination is prevailing problem in Georgian labour market. The respondents who had experienced turn-down from the job they applied for, reported as a reason for turn-down mostly their age. Also in advertisements with discriminating criteria the age as a limiting condition for applying was mostly mentioned. </w:t>
      </w:r>
    </w:p>
    <w:p w:rsidR="00ED070B" w:rsidRPr="006D49C1" w:rsidRDefault="00FD28B6" w:rsidP="00F7332F">
      <w:pPr>
        <w:pStyle w:val="Heading2"/>
        <w:numPr>
          <w:ilvl w:val="1"/>
          <w:numId w:val="1"/>
        </w:numPr>
        <w:jc w:val="both"/>
        <w:rPr>
          <w:lang w:val="en-GB"/>
        </w:rPr>
      </w:pPr>
      <w:bookmarkStart w:id="95" w:name="_Ref403974353"/>
      <w:bookmarkStart w:id="96" w:name="_Toc404680467"/>
      <w:bookmarkStart w:id="97" w:name="_Toc404758682"/>
      <w:r w:rsidRPr="006D49C1">
        <w:rPr>
          <w:lang w:val="en-GB"/>
        </w:rPr>
        <w:t xml:space="preserve">Training, </w:t>
      </w:r>
      <w:r w:rsidR="00ED070B" w:rsidRPr="006D49C1">
        <w:rPr>
          <w:lang w:val="en-GB"/>
        </w:rPr>
        <w:t>promotion</w:t>
      </w:r>
      <w:r w:rsidRPr="006D49C1">
        <w:rPr>
          <w:lang w:val="en-GB"/>
        </w:rPr>
        <w:t xml:space="preserve"> and firing</w:t>
      </w:r>
      <w:bookmarkEnd w:id="95"/>
      <w:bookmarkEnd w:id="96"/>
      <w:bookmarkEnd w:id="97"/>
    </w:p>
    <w:p w:rsidR="00ED070B" w:rsidRPr="006D49C1" w:rsidRDefault="00ED070B" w:rsidP="00F7332F">
      <w:pPr>
        <w:jc w:val="both"/>
        <w:rPr>
          <w:lang w:val="en-GB"/>
        </w:rPr>
      </w:pPr>
      <w:r w:rsidRPr="006D49C1">
        <w:rPr>
          <w:lang w:val="en-GB"/>
        </w:rPr>
        <w:t xml:space="preserve">Approximately 31% of Georgian men and women have experienced promotion in their current job, which refers to the fact, that Georgians tend to work in the same organization for long time. 82% of the respondents, who had been promoted in their current job, were offered the higher position, 11% applied for the job or promotion. </w:t>
      </w:r>
    </w:p>
    <w:p w:rsidR="00ED070B" w:rsidRPr="006D49C1" w:rsidRDefault="00ED070B" w:rsidP="00F7332F">
      <w:pPr>
        <w:jc w:val="both"/>
        <w:rPr>
          <w:lang w:val="en-GB"/>
        </w:rPr>
      </w:pPr>
      <w:r w:rsidRPr="006D49C1">
        <w:rPr>
          <w:lang w:val="en-GB"/>
        </w:rPr>
        <w:t>15% of women and 13% of men have had opportunities to apply for a higher/other position offered by their employer during last 2 years. However only 10% of those who had the opportunity applied for the position available. One of the main reasons for not applying was that the respondents were not interested in that position - 30% of the respondents (who didn’t apply for a higher/other position offered) named that as a main reason. Also in case of women 12% did not apply because of their care responsibilities. In case of men this reason was the least selected (2%). The same amount of men and women (11%)  felt that they would not meet the expectations for the job. It is noteworthy, that 15% of men selected the variable “Too much responsibility in the job”, while the percentage of women choosing this variable, was 9%. These are interesting findings and in a way disprove the stereotype, that men are more venturesome and take more risks. (</w:t>
      </w:r>
      <w:proofErr w:type="gramStart"/>
      <w:r w:rsidRPr="006D49C1">
        <w:rPr>
          <w:lang w:val="en-GB"/>
        </w:rPr>
        <w:t>see</w:t>
      </w:r>
      <w:proofErr w:type="gramEnd"/>
      <w:r w:rsidRPr="006D49C1">
        <w:rPr>
          <w:lang w:val="en-GB"/>
        </w:rPr>
        <w:t xml:space="preserve"> also </w:t>
      </w:r>
      <w:r w:rsidRPr="006D49C1">
        <w:rPr>
          <w:lang w:val="en-GB"/>
        </w:rPr>
        <w:fldChar w:fldCharType="begin"/>
      </w:r>
      <w:r w:rsidRPr="006D49C1">
        <w:rPr>
          <w:lang w:val="en-GB"/>
        </w:rPr>
        <w:instrText xml:space="preserve"> REF _Ref400748308 \h </w:instrText>
      </w:r>
      <w:r w:rsidR="00F7332F">
        <w:rPr>
          <w:lang w:val="en-GB"/>
        </w:rPr>
        <w:instrText xml:space="preserve"> \* MERGEFORMAT </w:instrText>
      </w:r>
      <w:r w:rsidRPr="006D49C1">
        <w:rPr>
          <w:lang w:val="en-GB"/>
        </w:rPr>
      </w:r>
      <w:r w:rsidRPr="006D49C1">
        <w:rPr>
          <w:lang w:val="en-GB"/>
        </w:rPr>
        <w:fldChar w:fldCharType="separate"/>
      </w:r>
      <w:r w:rsidR="00D1111E" w:rsidRPr="006D49C1">
        <w:rPr>
          <w:lang w:val="en-GB"/>
        </w:rPr>
        <w:t xml:space="preserve">Table </w:t>
      </w:r>
      <w:r w:rsidR="00D1111E">
        <w:rPr>
          <w:noProof/>
          <w:lang w:val="en-GB"/>
        </w:rPr>
        <w:t>26</w:t>
      </w:r>
      <w:r w:rsidRPr="006D49C1">
        <w:rPr>
          <w:lang w:val="en-GB"/>
        </w:rPr>
        <w:fldChar w:fldCharType="end"/>
      </w:r>
      <w:r w:rsidRPr="006D49C1">
        <w:rPr>
          <w:lang w:val="en-GB"/>
        </w:rPr>
        <w:t>)</w:t>
      </w:r>
    </w:p>
    <w:tbl>
      <w:tblPr>
        <w:tblStyle w:val="TableGrid"/>
        <w:tblW w:w="0" w:type="auto"/>
        <w:tblLook w:val="04A0" w:firstRow="1" w:lastRow="0" w:firstColumn="1" w:lastColumn="0" w:noHBand="0" w:noVBand="1"/>
      </w:tblPr>
      <w:tblGrid>
        <w:gridCol w:w="4049"/>
        <w:gridCol w:w="874"/>
        <w:gridCol w:w="873"/>
        <w:gridCol w:w="873"/>
        <w:gridCol w:w="873"/>
      </w:tblGrid>
      <w:tr w:rsidR="00ED070B" w:rsidRPr="006D49C1" w:rsidTr="00956096">
        <w:trPr>
          <w:trHeight w:val="300"/>
        </w:trPr>
        <w:tc>
          <w:tcPr>
            <w:tcW w:w="4049" w:type="dxa"/>
            <w:noWrap/>
            <w:hideMark/>
          </w:tcPr>
          <w:p w:rsidR="00ED070B" w:rsidRPr="006D49C1" w:rsidRDefault="00ED070B" w:rsidP="00F7332F">
            <w:pPr>
              <w:jc w:val="both"/>
              <w:rPr>
                <w:b/>
                <w:bCs/>
                <w:lang w:val="en-GB"/>
              </w:rPr>
            </w:pPr>
            <w:r w:rsidRPr="006D49C1">
              <w:rPr>
                <w:b/>
                <w:bCs/>
                <w:lang w:val="en-GB"/>
              </w:rPr>
              <w:t>Why didn’t you apply?</w:t>
            </w:r>
          </w:p>
        </w:tc>
        <w:tc>
          <w:tcPr>
            <w:tcW w:w="1747" w:type="dxa"/>
            <w:gridSpan w:val="2"/>
            <w:noWrap/>
            <w:hideMark/>
          </w:tcPr>
          <w:p w:rsidR="00ED070B" w:rsidRPr="006D49C1" w:rsidRDefault="00ED070B" w:rsidP="00F7332F">
            <w:pPr>
              <w:jc w:val="both"/>
              <w:rPr>
                <w:b/>
                <w:bCs/>
                <w:lang w:val="en-GB"/>
              </w:rPr>
            </w:pPr>
            <w:r w:rsidRPr="006D49C1">
              <w:rPr>
                <w:b/>
                <w:bCs/>
                <w:lang w:val="en-GB"/>
              </w:rPr>
              <w:t>Female</w:t>
            </w:r>
          </w:p>
        </w:tc>
        <w:tc>
          <w:tcPr>
            <w:tcW w:w="1746" w:type="dxa"/>
            <w:gridSpan w:val="2"/>
            <w:noWrap/>
            <w:hideMark/>
          </w:tcPr>
          <w:p w:rsidR="00ED070B" w:rsidRPr="006D49C1" w:rsidRDefault="00ED070B" w:rsidP="00F7332F">
            <w:pPr>
              <w:jc w:val="both"/>
              <w:rPr>
                <w:b/>
                <w:bCs/>
                <w:lang w:val="en-GB"/>
              </w:rPr>
            </w:pPr>
            <w:r w:rsidRPr="006D49C1">
              <w:rPr>
                <w:b/>
                <w:bCs/>
                <w:lang w:val="en-GB"/>
              </w:rPr>
              <w:t>Male</w:t>
            </w:r>
          </w:p>
        </w:tc>
      </w:tr>
      <w:tr w:rsidR="00ED070B" w:rsidRPr="006D49C1" w:rsidTr="00956096">
        <w:trPr>
          <w:trHeight w:val="300"/>
        </w:trPr>
        <w:tc>
          <w:tcPr>
            <w:tcW w:w="4049" w:type="dxa"/>
            <w:noWrap/>
            <w:hideMark/>
          </w:tcPr>
          <w:p w:rsidR="00ED070B" w:rsidRPr="006D49C1" w:rsidRDefault="00ED070B" w:rsidP="00F7332F">
            <w:pPr>
              <w:jc w:val="both"/>
              <w:rPr>
                <w:lang w:val="en-GB"/>
              </w:rPr>
            </w:pPr>
            <w:r w:rsidRPr="006D49C1">
              <w:rPr>
                <w:lang w:val="en-GB"/>
              </w:rPr>
              <w:t> </w:t>
            </w:r>
          </w:p>
        </w:tc>
        <w:tc>
          <w:tcPr>
            <w:tcW w:w="874" w:type="dxa"/>
            <w:noWrap/>
            <w:hideMark/>
          </w:tcPr>
          <w:p w:rsidR="00ED070B" w:rsidRPr="006D49C1" w:rsidRDefault="00ED070B" w:rsidP="00F7332F">
            <w:pPr>
              <w:jc w:val="both"/>
              <w:rPr>
                <w:b/>
                <w:bCs/>
                <w:lang w:val="en-GB"/>
              </w:rPr>
            </w:pPr>
            <w:r w:rsidRPr="006D49C1">
              <w:rPr>
                <w:b/>
                <w:bCs/>
                <w:lang w:val="en-GB"/>
              </w:rPr>
              <w:t>Yes</w:t>
            </w:r>
          </w:p>
        </w:tc>
        <w:tc>
          <w:tcPr>
            <w:tcW w:w="873" w:type="dxa"/>
            <w:noWrap/>
            <w:hideMark/>
          </w:tcPr>
          <w:p w:rsidR="00ED070B" w:rsidRPr="006D49C1" w:rsidRDefault="00ED070B" w:rsidP="00F7332F">
            <w:pPr>
              <w:jc w:val="both"/>
              <w:rPr>
                <w:b/>
                <w:bCs/>
                <w:lang w:val="en-GB"/>
              </w:rPr>
            </w:pPr>
            <w:r w:rsidRPr="006D49C1">
              <w:rPr>
                <w:b/>
                <w:bCs/>
                <w:lang w:val="en-GB"/>
              </w:rPr>
              <w:t>No</w:t>
            </w:r>
          </w:p>
        </w:tc>
        <w:tc>
          <w:tcPr>
            <w:tcW w:w="873" w:type="dxa"/>
            <w:noWrap/>
            <w:hideMark/>
          </w:tcPr>
          <w:p w:rsidR="00ED070B" w:rsidRPr="006D49C1" w:rsidRDefault="00ED070B" w:rsidP="00F7332F">
            <w:pPr>
              <w:jc w:val="both"/>
              <w:rPr>
                <w:b/>
                <w:bCs/>
                <w:lang w:val="en-GB"/>
              </w:rPr>
            </w:pPr>
            <w:r w:rsidRPr="006D49C1">
              <w:rPr>
                <w:b/>
                <w:bCs/>
                <w:lang w:val="en-GB"/>
              </w:rPr>
              <w:t>Yes</w:t>
            </w:r>
          </w:p>
        </w:tc>
        <w:tc>
          <w:tcPr>
            <w:tcW w:w="873" w:type="dxa"/>
            <w:noWrap/>
            <w:hideMark/>
          </w:tcPr>
          <w:p w:rsidR="00ED070B" w:rsidRPr="006D49C1" w:rsidRDefault="00ED070B" w:rsidP="00F7332F">
            <w:pPr>
              <w:jc w:val="both"/>
              <w:rPr>
                <w:b/>
                <w:bCs/>
                <w:lang w:val="en-GB"/>
              </w:rPr>
            </w:pPr>
            <w:r w:rsidRPr="006D49C1">
              <w:rPr>
                <w:b/>
                <w:bCs/>
                <w:lang w:val="en-GB"/>
              </w:rPr>
              <w:t>No</w:t>
            </w:r>
          </w:p>
        </w:tc>
      </w:tr>
      <w:tr w:rsidR="00ED070B" w:rsidRPr="006D49C1" w:rsidTr="00956096">
        <w:trPr>
          <w:trHeight w:val="300"/>
        </w:trPr>
        <w:tc>
          <w:tcPr>
            <w:tcW w:w="4049" w:type="dxa"/>
            <w:noWrap/>
            <w:hideMark/>
          </w:tcPr>
          <w:p w:rsidR="00ED070B" w:rsidRPr="006D49C1" w:rsidRDefault="00ED070B" w:rsidP="00F7332F">
            <w:pPr>
              <w:jc w:val="both"/>
              <w:rPr>
                <w:lang w:val="en-GB"/>
              </w:rPr>
            </w:pPr>
            <w:r w:rsidRPr="006D49C1">
              <w:rPr>
                <w:lang w:val="en-GB"/>
              </w:rPr>
              <w:t>I felt I would not meet the expectations for the job</w:t>
            </w:r>
          </w:p>
        </w:tc>
        <w:tc>
          <w:tcPr>
            <w:tcW w:w="874" w:type="dxa"/>
            <w:noWrap/>
            <w:vAlign w:val="center"/>
            <w:hideMark/>
          </w:tcPr>
          <w:p w:rsidR="00ED070B" w:rsidRPr="006D49C1" w:rsidRDefault="00ED070B" w:rsidP="00F7332F">
            <w:pPr>
              <w:jc w:val="both"/>
              <w:rPr>
                <w:rFonts w:ascii="Arial" w:hAnsi="Arial" w:cs="Arial"/>
                <w:color w:val="000000"/>
                <w:sz w:val="18"/>
                <w:szCs w:val="18"/>
                <w:lang w:val="en-GB"/>
              </w:rPr>
            </w:pPr>
            <w:r w:rsidRPr="006D49C1">
              <w:rPr>
                <w:rFonts w:ascii="Arial" w:hAnsi="Arial" w:cs="Arial"/>
                <w:color w:val="000000"/>
                <w:sz w:val="18"/>
                <w:szCs w:val="18"/>
                <w:lang w:val="en-GB"/>
              </w:rPr>
              <w:t>11%</w:t>
            </w:r>
          </w:p>
        </w:tc>
        <w:tc>
          <w:tcPr>
            <w:tcW w:w="873" w:type="dxa"/>
            <w:noWrap/>
            <w:vAlign w:val="center"/>
            <w:hideMark/>
          </w:tcPr>
          <w:p w:rsidR="00ED070B" w:rsidRPr="006D49C1" w:rsidRDefault="00ED070B" w:rsidP="00F7332F">
            <w:pPr>
              <w:jc w:val="both"/>
              <w:rPr>
                <w:rFonts w:ascii="Arial" w:hAnsi="Arial" w:cs="Arial"/>
                <w:color w:val="000000"/>
                <w:sz w:val="18"/>
                <w:szCs w:val="18"/>
                <w:lang w:val="en-GB"/>
              </w:rPr>
            </w:pPr>
            <w:r w:rsidRPr="006D49C1">
              <w:rPr>
                <w:rFonts w:ascii="Arial" w:hAnsi="Arial" w:cs="Arial"/>
                <w:color w:val="000000"/>
                <w:sz w:val="18"/>
                <w:szCs w:val="18"/>
                <w:lang w:val="en-GB"/>
              </w:rPr>
              <w:t>86%</w:t>
            </w:r>
          </w:p>
        </w:tc>
        <w:tc>
          <w:tcPr>
            <w:tcW w:w="873" w:type="dxa"/>
            <w:noWrap/>
            <w:vAlign w:val="center"/>
            <w:hideMark/>
          </w:tcPr>
          <w:p w:rsidR="00ED070B" w:rsidRPr="006D49C1" w:rsidRDefault="00ED070B" w:rsidP="00F7332F">
            <w:pPr>
              <w:jc w:val="both"/>
              <w:rPr>
                <w:rFonts w:ascii="Arial" w:hAnsi="Arial" w:cs="Arial"/>
                <w:color w:val="000000"/>
                <w:sz w:val="18"/>
                <w:szCs w:val="18"/>
                <w:lang w:val="en-GB"/>
              </w:rPr>
            </w:pPr>
            <w:r w:rsidRPr="006D49C1">
              <w:rPr>
                <w:rFonts w:ascii="Arial" w:hAnsi="Arial" w:cs="Arial"/>
                <w:color w:val="000000"/>
                <w:sz w:val="18"/>
                <w:szCs w:val="18"/>
                <w:lang w:val="en-GB"/>
              </w:rPr>
              <w:t>11%</w:t>
            </w:r>
          </w:p>
        </w:tc>
        <w:tc>
          <w:tcPr>
            <w:tcW w:w="873" w:type="dxa"/>
            <w:noWrap/>
            <w:vAlign w:val="center"/>
            <w:hideMark/>
          </w:tcPr>
          <w:p w:rsidR="00ED070B" w:rsidRPr="006D49C1" w:rsidRDefault="00ED070B" w:rsidP="00F7332F">
            <w:pPr>
              <w:jc w:val="both"/>
              <w:rPr>
                <w:rFonts w:ascii="Arial" w:hAnsi="Arial" w:cs="Arial"/>
                <w:color w:val="000000"/>
                <w:sz w:val="18"/>
                <w:szCs w:val="18"/>
                <w:lang w:val="en-GB"/>
              </w:rPr>
            </w:pPr>
            <w:r w:rsidRPr="006D49C1">
              <w:rPr>
                <w:rFonts w:ascii="Arial" w:hAnsi="Arial" w:cs="Arial"/>
                <w:color w:val="000000"/>
                <w:sz w:val="18"/>
                <w:szCs w:val="18"/>
                <w:lang w:val="en-GB"/>
              </w:rPr>
              <w:t>88%</w:t>
            </w:r>
          </w:p>
        </w:tc>
      </w:tr>
      <w:tr w:rsidR="00ED070B" w:rsidRPr="006D49C1" w:rsidTr="00956096">
        <w:trPr>
          <w:trHeight w:val="300"/>
        </w:trPr>
        <w:tc>
          <w:tcPr>
            <w:tcW w:w="4049" w:type="dxa"/>
            <w:noWrap/>
            <w:hideMark/>
          </w:tcPr>
          <w:p w:rsidR="00ED070B" w:rsidRPr="006D49C1" w:rsidRDefault="00ED070B" w:rsidP="00F7332F">
            <w:pPr>
              <w:jc w:val="both"/>
              <w:rPr>
                <w:lang w:val="en-GB"/>
              </w:rPr>
            </w:pPr>
            <w:r w:rsidRPr="006D49C1">
              <w:rPr>
                <w:lang w:val="en-GB"/>
              </w:rPr>
              <w:t>Due to my care responsibilities</w:t>
            </w:r>
          </w:p>
        </w:tc>
        <w:tc>
          <w:tcPr>
            <w:tcW w:w="874" w:type="dxa"/>
            <w:noWrap/>
            <w:vAlign w:val="center"/>
            <w:hideMark/>
          </w:tcPr>
          <w:p w:rsidR="00ED070B" w:rsidRPr="006D49C1" w:rsidRDefault="00ED070B" w:rsidP="00F7332F">
            <w:pPr>
              <w:jc w:val="both"/>
              <w:rPr>
                <w:rFonts w:ascii="Arial" w:hAnsi="Arial" w:cs="Arial"/>
                <w:color w:val="000000"/>
                <w:sz w:val="18"/>
                <w:szCs w:val="18"/>
                <w:lang w:val="en-GB"/>
              </w:rPr>
            </w:pPr>
            <w:r w:rsidRPr="006D49C1">
              <w:rPr>
                <w:rFonts w:ascii="Arial" w:hAnsi="Arial" w:cs="Arial"/>
                <w:color w:val="000000"/>
                <w:sz w:val="18"/>
                <w:szCs w:val="18"/>
                <w:lang w:val="en-GB"/>
              </w:rPr>
              <w:t>12%</w:t>
            </w:r>
          </w:p>
        </w:tc>
        <w:tc>
          <w:tcPr>
            <w:tcW w:w="873" w:type="dxa"/>
            <w:noWrap/>
            <w:vAlign w:val="center"/>
            <w:hideMark/>
          </w:tcPr>
          <w:p w:rsidR="00ED070B" w:rsidRPr="006D49C1" w:rsidRDefault="00ED070B" w:rsidP="00F7332F">
            <w:pPr>
              <w:jc w:val="both"/>
              <w:rPr>
                <w:rFonts w:ascii="Arial" w:hAnsi="Arial" w:cs="Arial"/>
                <w:color w:val="000000"/>
                <w:sz w:val="18"/>
                <w:szCs w:val="18"/>
                <w:lang w:val="en-GB"/>
              </w:rPr>
            </w:pPr>
            <w:r w:rsidRPr="006D49C1">
              <w:rPr>
                <w:rFonts w:ascii="Arial" w:hAnsi="Arial" w:cs="Arial"/>
                <w:color w:val="000000"/>
                <w:sz w:val="18"/>
                <w:szCs w:val="18"/>
                <w:lang w:val="en-GB"/>
              </w:rPr>
              <w:t>86%</w:t>
            </w:r>
          </w:p>
        </w:tc>
        <w:tc>
          <w:tcPr>
            <w:tcW w:w="873" w:type="dxa"/>
            <w:noWrap/>
            <w:vAlign w:val="center"/>
            <w:hideMark/>
          </w:tcPr>
          <w:p w:rsidR="00ED070B" w:rsidRPr="006D49C1" w:rsidRDefault="00ED070B" w:rsidP="00F7332F">
            <w:pPr>
              <w:jc w:val="both"/>
              <w:rPr>
                <w:rFonts w:ascii="Arial" w:hAnsi="Arial" w:cs="Arial"/>
                <w:color w:val="000000"/>
                <w:sz w:val="18"/>
                <w:szCs w:val="18"/>
                <w:lang w:val="en-GB"/>
              </w:rPr>
            </w:pPr>
            <w:r w:rsidRPr="006D49C1">
              <w:rPr>
                <w:rFonts w:ascii="Arial" w:hAnsi="Arial" w:cs="Arial"/>
                <w:color w:val="000000"/>
                <w:sz w:val="18"/>
                <w:szCs w:val="18"/>
                <w:lang w:val="en-GB"/>
              </w:rPr>
              <w:t>2%</w:t>
            </w:r>
          </w:p>
        </w:tc>
        <w:tc>
          <w:tcPr>
            <w:tcW w:w="873" w:type="dxa"/>
            <w:noWrap/>
            <w:vAlign w:val="center"/>
            <w:hideMark/>
          </w:tcPr>
          <w:p w:rsidR="00ED070B" w:rsidRPr="006D49C1" w:rsidRDefault="00ED070B" w:rsidP="00F7332F">
            <w:pPr>
              <w:jc w:val="both"/>
              <w:rPr>
                <w:rFonts w:ascii="Arial" w:hAnsi="Arial" w:cs="Arial"/>
                <w:color w:val="000000"/>
                <w:sz w:val="18"/>
                <w:szCs w:val="18"/>
                <w:lang w:val="en-GB"/>
              </w:rPr>
            </w:pPr>
            <w:r w:rsidRPr="006D49C1">
              <w:rPr>
                <w:rFonts w:ascii="Arial" w:hAnsi="Arial" w:cs="Arial"/>
                <w:color w:val="000000"/>
                <w:sz w:val="18"/>
                <w:szCs w:val="18"/>
                <w:lang w:val="en-GB"/>
              </w:rPr>
              <w:t>98%</w:t>
            </w:r>
          </w:p>
        </w:tc>
      </w:tr>
      <w:tr w:rsidR="00ED070B" w:rsidRPr="006D49C1" w:rsidTr="00956096">
        <w:trPr>
          <w:trHeight w:val="300"/>
        </w:trPr>
        <w:tc>
          <w:tcPr>
            <w:tcW w:w="4049" w:type="dxa"/>
            <w:noWrap/>
            <w:hideMark/>
          </w:tcPr>
          <w:p w:rsidR="00ED070B" w:rsidRPr="006D49C1" w:rsidRDefault="00ED070B" w:rsidP="00F7332F">
            <w:pPr>
              <w:jc w:val="both"/>
              <w:rPr>
                <w:lang w:val="en-GB"/>
              </w:rPr>
            </w:pPr>
            <w:r w:rsidRPr="006D49C1">
              <w:rPr>
                <w:lang w:val="en-GB"/>
              </w:rPr>
              <w:lastRenderedPageBreak/>
              <w:t>I was not interested in that position</w:t>
            </w:r>
          </w:p>
        </w:tc>
        <w:tc>
          <w:tcPr>
            <w:tcW w:w="874" w:type="dxa"/>
            <w:noWrap/>
            <w:vAlign w:val="center"/>
            <w:hideMark/>
          </w:tcPr>
          <w:p w:rsidR="00ED070B" w:rsidRPr="006D49C1" w:rsidRDefault="00ED070B" w:rsidP="00F7332F">
            <w:pPr>
              <w:jc w:val="both"/>
              <w:rPr>
                <w:rFonts w:ascii="Arial" w:hAnsi="Arial" w:cs="Arial"/>
                <w:color w:val="000000"/>
                <w:sz w:val="18"/>
                <w:szCs w:val="18"/>
                <w:lang w:val="en-GB"/>
              </w:rPr>
            </w:pPr>
            <w:r w:rsidRPr="006D49C1">
              <w:rPr>
                <w:rFonts w:ascii="Arial" w:hAnsi="Arial" w:cs="Arial"/>
                <w:color w:val="000000"/>
                <w:sz w:val="18"/>
                <w:szCs w:val="18"/>
                <w:lang w:val="en-GB"/>
              </w:rPr>
              <w:t>31%</w:t>
            </w:r>
          </w:p>
        </w:tc>
        <w:tc>
          <w:tcPr>
            <w:tcW w:w="873" w:type="dxa"/>
            <w:noWrap/>
            <w:vAlign w:val="center"/>
            <w:hideMark/>
          </w:tcPr>
          <w:p w:rsidR="00ED070B" w:rsidRPr="006D49C1" w:rsidRDefault="00ED070B" w:rsidP="00F7332F">
            <w:pPr>
              <w:jc w:val="both"/>
              <w:rPr>
                <w:rFonts w:ascii="Arial" w:hAnsi="Arial" w:cs="Arial"/>
                <w:color w:val="000000"/>
                <w:sz w:val="18"/>
                <w:szCs w:val="18"/>
                <w:lang w:val="en-GB"/>
              </w:rPr>
            </w:pPr>
            <w:r w:rsidRPr="006D49C1">
              <w:rPr>
                <w:rFonts w:ascii="Arial" w:hAnsi="Arial" w:cs="Arial"/>
                <w:color w:val="000000"/>
                <w:sz w:val="18"/>
                <w:szCs w:val="18"/>
                <w:lang w:val="en-GB"/>
              </w:rPr>
              <w:t>67%</w:t>
            </w:r>
          </w:p>
        </w:tc>
        <w:tc>
          <w:tcPr>
            <w:tcW w:w="873" w:type="dxa"/>
            <w:noWrap/>
            <w:vAlign w:val="center"/>
            <w:hideMark/>
          </w:tcPr>
          <w:p w:rsidR="00ED070B" w:rsidRPr="006D49C1" w:rsidRDefault="00ED070B" w:rsidP="00F7332F">
            <w:pPr>
              <w:jc w:val="both"/>
              <w:rPr>
                <w:rFonts w:ascii="Arial" w:hAnsi="Arial" w:cs="Arial"/>
                <w:color w:val="000000"/>
                <w:sz w:val="18"/>
                <w:szCs w:val="18"/>
                <w:lang w:val="en-GB"/>
              </w:rPr>
            </w:pPr>
            <w:r w:rsidRPr="006D49C1">
              <w:rPr>
                <w:rFonts w:ascii="Arial" w:hAnsi="Arial" w:cs="Arial"/>
                <w:color w:val="000000"/>
                <w:sz w:val="18"/>
                <w:szCs w:val="18"/>
                <w:lang w:val="en-GB"/>
              </w:rPr>
              <w:t>30%</w:t>
            </w:r>
          </w:p>
        </w:tc>
        <w:tc>
          <w:tcPr>
            <w:tcW w:w="873" w:type="dxa"/>
            <w:noWrap/>
            <w:vAlign w:val="center"/>
            <w:hideMark/>
          </w:tcPr>
          <w:p w:rsidR="00ED070B" w:rsidRPr="006D49C1" w:rsidRDefault="00ED070B" w:rsidP="00F7332F">
            <w:pPr>
              <w:jc w:val="both"/>
              <w:rPr>
                <w:rFonts w:ascii="Arial" w:hAnsi="Arial" w:cs="Arial"/>
                <w:color w:val="000000"/>
                <w:sz w:val="18"/>
                <w:szCs w:val="18"/>
                <w:lang w:val="en-GB"/>
              </w:rPr>
            </w:pPr>
            <w:r w:rsidRPr="006D49C1">
              <w:rPr>
                <w:rFonts w:ascii="Arial" w:hAnsi="Arial" w:cs="Arial"/>
                <w:color w:val="000000"/>
                <w:sz w:val="18"/>
                <w:szCs w:val="18"/>
                <w:lang w:val="en-GB"/>
              </w:rPr>
              <w:t>69%</w:t>
            </w:r>
          </w:p>
        </w:tc>
      </w:tr>
      <w:tr w:rsidR="00ED070B" w:rsidRPr="006D49C1" w:rsidTr="00956096">
        <w:trPr>
          <w:trHeight w:val="300"/>
        </w:trPr>
        <w:tc>
          <w:tcPr>
            <w:tcW w:w="4049" w:type="dxa"/>
            <w:noWrap/>
            <w:hideMark/>
          </w:tcPr>
          <w:p w:rsidR="00ED070B" w:rsidRPr="006D49C1" w:rsidRDefault="00ED070B" w:rsidP="00F7332F">
            <w:pPr>
              <w:jc w:val="both"/>
              <w:rPr>
                <w:lang w:val="en-GB"/>
              </w:rPr>
            </w:pPr>
            <w:r w:rsidRPr="006D49C1">
              <w:rPr>
                <w:lang w:val="en-GB"/>
              </w:rPr>
              <w:t>Too much responsibility in the job</w:t>
            </w:r>
          </w:p>
        </w:tc>
        <w:tc>
          <w:tcPr>
            <w:tcW w:w="874" w:type="dxa"/>
            <w:noWrap/>
            <w:vAlign w:val="center"/>
            <w:hideMark/>
          </w:tcPr>
          <w:p w:rsidR="00ED070B" w:rsidRPr="006D49C1" w:rsidRDefault="00ED070B" w:rsidP="00F7332F">
            <w:pPr>
              <w:jc w:val="both"/>
              <w:rPr>
                <w:rFonts w:ascii="Arial" w:hAnsi="Arial" w:cs="Arial"/>
                <w:color w:val="000000"/>
                <w:sz w:val="18"/>
                <w:szCs w:val="18"/>
                <w:lang w:val="en-GB"/>
              </w:rPr>
            </w:pPr>
            <w:r w:rsidRPr="006D49C1">
              <w:rPr>
                <w:rFonts w:ascii="Arial" w:hAnsi="Arial" w:cs="Arial"/>
                <w:color w:val="000000"/>
                <w:sz w:val="18"/>
                <w:szCs w:val="18"/>
                <w:lang w:val="en-GB"/>
              </w:rPr>
              <w:t>9%</w:t>
            </w:r>
          </w:p>
        </w:tc>
        <w:tc>
          <w:tcPr>
            <w:tcW w:w="873" w:type="dxa"/>
            <w:noWrap/>
            <w:vAlign w:val="center"/>
            <w:hideMark/>
          </w:tcPr>
          <w:p w:rsidR="00ED070B" w:rsidRPr="006D49C1" w:rsidRDefault="00ED070B" w:rsidP="00F7332F">
            <w:pPr>
              <w:jc w:val="both"/>
              <w:rPr>
                <w:rFonts w:ascii="Arial" w:hAnsi="Arial" w:cs="Arial"/>
                <w:color w:val="000000"/>
                <w:sz w:val="18"/>
                <w:szCs w:val="18"/>
                <w:lang w:val="en-GB"/>
              </w:rPr>
            </w:pPr>
            <w:r w:rsidRPr="006D49C1">
              <w:rPr>
                <w:rFonts w:ascii="Arial" w:hAnsi="Arial" w:cs="Arial"/>
                <w:color w:val="000000"/>
                <w:sz w:val="18"/>
                <w:szCs w:val="18"/>
                <w:lang w:val="en-GB"/>
              </w:rPr>
              <w:t>88%</w:t>
            </w:r>
          </w:p>
        </w:tc>
        <w:tc>
          <w:tcPr>
            <w:tcW w:w="873" w:type="dxa"/>
            <w:noWrap/>
            <w:vAlign w:val="center"/>
            <w:hideMark/>
          </w:tcPr>
          <w:p w:rsidR="00ED070B" w:rsidRPr="006D49C1" w:rsidRDefault="00ED070B" w:rsidP="00F7332F">
            <w:pPr>
              <w:jc w:val="both"/>
              <w:rPr>
                <w:rFonts w:ascii="Arial" w:hAnsi="Arial" w:cs="Arial"/>
                <w:color w:val="000000"/>
                <w:sz w:val="18"/>
                <w:szCs w:val="18"/>
                <w:lang w:val="en-GB"/>
              </w:rPr>
            </w:pPr>
            <w:r w:rsidRPr="006D49C1">
              <w:rPr>
                <w:rFonts w:ascii="Arial" w:hAnsi="Arial" w:cs="Arial"/>
                <w:color w:val="000000"/>
                <w:sz w:val="18"/>
                <w:szCs w:val="18"/>
                <w:lang w:val="en-GB"/>
              </w:rPr>
              <w:t>15%</w:t>
            </w:r>
          </w:p>
        </w:tc>
        <w:tc>
          <w:tcPr>
            <w:tcW w:w="873" w:type="dxa"/>
            <w:noWrap/>
            <w:vAlign w:val="center"/>
            <w:hideMark/>
          </w:tcPr>
          <w:p w:rsidR="00ED070B" w:rsidRPr="006D49C1" w:rsidRDefault="00ED070B" w:rsidP="00F7332F">
            <w:pPr>
              <w:keepNext/>
              <w:jc w:val="both"/>
              <w:rPr>
                <w:rFonts w:ascii="Arial" w:hAnsi="Arial" w:cs="Arial"/>
                <w:color w:val="000000"/>
                <w:sz w:val="18"/>
                <w:szCs w:val="18"/>
                <w:lang w:val="en-GB"/>
              </w:rPr>
            </w:pPr>
            <w:r w:rsidRPr="006D49C1">
              <w:rPr>
                <w:rFonts w:ascii="Arial" w:hAnsi="Arial" w:cs="Arial"/>
                <w:color w:val="000000"/>
                <w:sz w:val="18"/>
                <w:szCs w:val="18"/>
                <w:lang w:val="en-GB"/>
              </w:rPr>
              <w:t>84%</w:t>
            </w:r>
          </w:p>
        </w:tc>
      </w:tr>
    </w:tbl>
    <w:p w:rsidR="00ED070B" w:rsidRPr="006D49C1" w:rsidRDefault="00ED070B" w:rsidP="00F7332F">
      <w:pPr>
        <w:pStyle w:val="Caption"/>
        <w:jc w:val="both"/>
        <w:rPr>
          <w:lang w:val="en-GB"/>
        </w:rPr>
      </w:pPr>
      <w:bookmarkStart w:id="98" w:name="_Ref400748308"/>
      <w:bookmarkStart w:id="99" w:name="_Toc404758724"/>
      <w:r w:rsidRPr="006D49C1">
        <w:rPr>
          <w:lang w:val="en-GB"/>
        </w:rPr>
        <w:t xml:space="preserve">Table </w:t>
      </w:r>
      <w:r w:rsidRPr="006D49C1">
        <w:rPr>
          <w:lang w:val="en-GB"/>
        </w:rPr>
        <w:fldChar w:fldCharType="begin"/>
      </w:r>
      <w:r w:rsidRPr="006D49C1">
        <w:rPr>
          <w:lang w:val="en-GB"/>
        </w:rPr>
        <w:instrText xml:space="preserve"> SEQ Table \* ARABIC </w:instrText>
      </w:r>
      <w:r w:rsidRPr="006D49C1">
        <w:rPr>
          <w:lang w:val="en-GB"/>
        </w:rPr>
        <w:fldChar w:fldCharType="separate"/>
      </w:r>
      <w:r w:rsidR="00D1111E">
        <w:rPr>
          <w:noProof/>
          <w:lang w:val="en-GB"/>
        </w:rPr>
        <w:t>26</w:t>
      </w:r>
      <w:r w:rsidRPr="006D49C1">
        <w:rPr>
          <w:noProof/>
          <w:lang w:val="en-GB"/>
        </w:rPr>
        <w:fldChar w:fldCharType="end"/>
      </w:r>
      <w:bookmarkEnd w:id="98"/>
      <w:r w:rsidRPr="006D49C1">
        <w:rPr>
          <w:lang w:val="en-GB"/>
        </w:rPr>
        <w:t>. Why didn’t you apply? (</w:t>
      </w:r>
      <w:r w:rsidRPr="006D49C1">
        <w:rPr>
          <w:i/>
          <w:lang w:val="en-GB"/>
        </w:rPr>
        <w:t>% of those who did not apply for the higher/other position offered by their employer during last 2 years)</w:t>
      </w:r>
      <w:bookmarkEnd w:id="99"/>
    </w:p>
    <w:p w:rsidR="00ED070B" w:rsidRPr="006D49C1" w:rsidRDefault="00ED070B" w:rsidP="00F7332F">
      <w:pPr>
        <w:jc w:val="both"/>
        <w:rPr>
          <w:lang w:val="en-GB"/>
        </w:rPr>
      </w:pPr>
      <w:r w:rsidRPr="006D49C1">
        <w:rPr>
          <w:lang w:val="en-GB"/>
        </w:rPr>
        <w:t xml:space="preserve">The employees were also asked if they have felt that their employer has provided them with enough work tasks, which would help them to prove themselves to the employer and help them to get promoted career-wise. Although more than half (56%) have felt that their employer has provided them with enough work tasks, almost third (32%) of the respondents feel that they have not gotten the chance to prove themselves through such work tasks. Among male employees (34%) this feeling is slightly more prevalent than among female employees (31%). </w:t>
      </w:r>
    </w:p>
    <w:p w:rsidR="00ED070B" w:rsidRPr="006D49C1" w:rsidRDefault="00ED070B" w:rsidP="00F7332F">
      <w:pPr>
        <w:jc w:val="both"/>
        <w:rPr>
          <w:lang w:val="en-GB"/>
        </w:rPr>
      </w:pPr>
      <w:r w:rsidRPr="006D49C1">
        <w:rPr>
          <w:lang w:val="en-GB"/>
        </w:rPr>
        <w:t xml:space="preserve">60% of the employees who responded to the survey have been promoted pay wise. Among men and women there are no significant differences. 37% of women and 32% of men claimed that the initiative for the promotion was by employer as it was a general pay rise for all of the employees. Although the general pay rise has been the most frequent reason for all of the respondents, the percentage was 5  p.p higher in case of women. This may be reasoned by the fact that women work more often in the public sector, where wage promotion is more coordinated and the human resource policies more regulated. In case of male employees the wage promotion was more often initiated by their manager - 23% of the man and 17% of the women chose the answer “It was my manager’s initiative”. Only 2% of female and 3% of male respondents have asked for promotion themselves. </w:t>
      </w:r>
    </w:p>
    <w:p w:rsidR="00ED070B" w:rsidRPr="006D49C1" w:rsidRDefault="00ED070B" w:rsidP="00F7332F">
      <w:pPr>
        <w:jc w:val="both"/>
        <w:rPr>
          <w:lang w:val="en-GB"/>
        </w:rPr>
      </w:pPr>
      <w:r w:rsidRPr="006D49C1">
        <w:rPr>
          <w:lang w:val="en-GB"/>
        </w:rPr>
        <w:t>The majority - 79% of those who had not been promoted pay-wise in their current work, had not asked for a promotion either. More than every fifth (21%) person who had not been promoted pay-wise, had asked for promotion. The percentage of women who had asked for a promotion was slightly higher than in case of men.</w:t>
      </w:r>
    </w:p>
    <w:p w:rsidR="00ED070B" w:rsidRPr="006D49C1" w:rsidRDefault="00ED070B" w:rsidP="00F7332F">
      <w:pPr>
        <w:jc w:val="both"/>
        <w:rPr>
          <w:lang w:val="en-GB"/>
        </w:rPr>
      </w:pPr>
      <w:r w:rsidRPr="006D49C1">
        <w:rPr>
          <w:lang w:val="en-GB"/>
        </w:rPr>
        <w:t>The respondents were also asked if they have had training opportunities provided by their current employer. It is remarkable that much more women have had training opportunities than men - 59% of women and 41% of men have participated in training.</w:t>
      </w:r>
    </w:p>
    <w:p w:rsidR="00ED070B" w:rsidRPr="006D49C1" w:rsidRDefault="00ED070B" w:rsidP="00F7332F">
      <w:pPr>
        <w:jc w:val="both"/>
        <w:rPr>
          <w:lang w:val="en-GB"/>
        </w:rPr>
      </w:pPr>
      <w:r w:rsidRPr="006D49C1">
        <w:rPr>
          <w:lang w:val="en-GB"/>
        </w:rPr>
        <w:t>Majority of the respondents who had got such chance to participate in the training, also went to the training. 14% of the women and 10% of men</w:t>
      </w:r>
      <w:r w:rsidR="00E84339" w:rsidRPr="006D49C1">
        <w:rPr>
          <w:lang w:val="en-GB"/>
        </w:rPr>
        <w:t xml:space="preserve"> would like to participate in </w:t>
      </w:r>
      <w:r w:rsidRPr="006D49C1">
        <w:rPr>
          <w:lang w:val="en-GB"/>
        </w:rPr>
        <w:t xml:space="preserve">training, but their employer does not provide trainings for the employees. Significantly 27% of men claimed that there are no trainings in their field and thus they cannot participate in a training. In case of women only 15% answered that “there are no trainings in the field they are working at”. This refers again to the labour market segregation, which has been described also in previous chapters – the sectors as well as fields of work are segregated by women’s and men’s jobs and areas. </w:t>
      </w:r>
    </w:p>
    <w:p w:rsidR="001B26B7" w:rsidRPr="006D49C1" w:rsidRDefault="001B26B7" w:rsidP="00F7332F">
      <w:pPr>
        <w:jc w:val="both"/>
        <w:rPr>
          <w:lang w:val="en-GB"/>
        </w:rPr>
      </w:pPr>
    </w:p>
    <w:p w:rsidR="00E84339" w:rsidRPr="006D49C1" w:rsidRDefault="00E84339" w:rsidP="00F7332F">
      <w:pPr>
        <w:jc w:val="both"/>
        <w:rPr>
          <w:lang w:val="en-GB"/>
        </w:rPr>
      </w:pPr>
      <w:r w:rsidRPr="006D49C1">
        <w:rPr>
          <w:lang w:val="en-GB"/>
        </w:rPr>
        <w:t>The survey covered also questions about the experience of firing. The survey results demonstrate the majority of respondents (86%), both women and me</w:t>
      </w:r>
      <w:r w:rsidR="00FD28B6" w:rsidRPr="006D49C1">
        <w:rPr>
          <w:lang w:val="en-GB"/>
        </w:rPr>
        <w:t>n have never been fired. Only 13</w:t>
      </w:r>
      <w:r w:rsidRPr="006D49C1">
        <w:rPr>
          <w:lang w:val="en-GB"/>
        </w:rPr>
        <w:t xml:space="preserve">% reported having such an experience. </w:t>
      </w:r>
      <w:r w:rsidR="00FD28B6" w:rsidRPr="006D49C1">
        <w:rPr>
          <w:lang w:val="en-GB"/>
        </w:rPr>
        <w:t>4</w:t>
      </w:r>
      <w:r w:rsidRPr="006D49C1">
        <w:rPr>
          <w:lang w:val="en-GB"/>
        </w:rPr>
        <w:t xml:space="preserve">% of survey participants said they know only one co-worker who got fired because </w:t>
      </w:r>
      <w:r w:rsidRPr="006D49C1">
        <w:rPr>
          <w:lang w:val="en-GB"/>
        </w:rPr>
        <w:lastRenderedPageBreak/>
        <w:t xml:space="preserve">of pregnancy and </w:t>
      </w:r>
      <w:r w:rsidR="00FD28B6" w:rsidRPr="006D49C1">
        <w:rPr>
          <w:lang w:val="en-GB"/>
        </w:rPr>
        <w:t>3</w:t>
      </w:r>
      <w:r w:rsidRPr="006D49C1">
        <w:rPr>
          <w:lang w:val="en-GB"/>
        </w:rPr>
        <w:t xml:space="preserve">% know more than one co-worker with the same experience. There are no gender differences in this regard. </w:t>
      </w:r>
    </w:p>
    <w:p w:rsidR="00E84339" w:rsidRPr="006D49C1" w:rsidRDefault="00E84339" w:rsidP="00F7332F">
      <w:pPr>
        <w:jc w:val="both"/>
        <w:rPr>
          <w:lang w:val="en-GB"/>
        </w:rPr>
      </w:pPr>
      <w:r w:rsidRPr="006D49C1">
        <w:rPr>
          <w:lang w:val="en-GB"/>
        </w:rPr>
        <w:t xml:space="preserve">As the </w:t>
      </w:r>
      <w:r w:rsidR="00FD28B6" w:rsidRPr="006D49C1">
        <w:rPr>
          <w:lang w:val="en-GB"/>
        </w:rPr>
        <w:t xml:space="preserve">share of </w:t>
      </w:r>
      <w:r w:rsidRPr="006D49C1">
        <w:rPr>
          <w:lang w:val="en-GB"/>
        </w:rPr>
        <w:t xml:space="preserve">respondents who have experienced or know </w:t>
      </w:r>
      <w:r w:rsidR="00FD28B6" w:rsidRPr="006D49C1">
        <w:rPr>
          <w:lang w:val="en-GB"/>
        </w:rPr>
        <w:t xml:space="preserve">someone who has been fired is small, the results are not representative. </w:t>
      </w:r>
    </w:p>
    <w:p w:rsidR="00ED070B" w:rsidRPr="006D49C1" w:rsidRDefault="00ED070B" w:rsidP="00F7332F">
      <w:pPr>
        <w:pStyle w:val="Heading3"/>
        <w:jc w:val="both"/>
      </w:pPr>
      <w:bookmarkStart w:id="100" w:name="_Toc404758683"/>
      <w:r w:rsidRPr="006D49C1">
        <w:t>Summary</w:t>
      </w:r>
      <w:bookmarkEnd w:id="100"/>
    </w:p>
    <w:p w:rsidR="00ED070B" w:rsidRPr="006D49C1" w:rsidRDefault="00ED070B" w:rsidP="00F7332F">
      <w:pPr>
        <w:jc w:val="both"/>
        <w:rPr>
          <w:lang w:val="en-GB"/>
        </w:rPr>
      </w:pPr>
      <w:r w:rsidRPr="006D49C1">
        <w:rPr>
          <w:lang w:val="en-GB"/>
        </w:rPr>
        <w:t>The hypothesis for this section were, that:</w:t>
      </w:r>
    </w:p>
    <w:p w:rsidR="00ED070B" w:rsidRPr="006D49C1" w:rsidRDefault="00ED070B" w:rsidP="00F7332F">
      <w:pPr>
        <w:pStyle w:val="ListParagraph"/>
        <w:numPr>
          <w:ilvl w:val="0"/>
          <w:numId w:val="2"/>
        </w:numPr>
        <w:spacing w:before="120" w:after="120"/>
        <w:jc w:val="both"/>
        <w:rPr>
          <w:lang w:val="en-GB"/>
        </w:rPr>
      </w:pPr>
      <w:r w:rsidRPr="006D49C1">
        <w:rPr>
          <w:lang w:val="en-GB"/>
        </w:rPr>
        <w:t>Men have better opportunities for career promotion as well as pay wise</w:t>
      </w:r>
    </w:p>
    <w:p w:rsidR="00ED070B" w:rsidRPr="006D49C1" w:rsidRDefault="00ED070B" w:rsidP="00F7332F">
      <w:pPr>
        <w:pStyle w:val="ListParagraph"/>
        <w:numPr>
          <w:ilvl w:val="0"/>
          <w:numId w:val="2"/>
        </w:numPr>
        <w:spacing w:before="120" w:after="120"/>
        <w:jc w:val="both"/>
        <w:rPr>
          <w:lang w:val="en-GB"/>
        </w:rPr>
      </w:pPr>
      <w:r w:rsidRPr="006D49C1">
        <w:rPr>
          <w:lang w:val="en-GB"/>
        </w:rPr>
        <w:t xml:space="preserve">For various reasons (care responsibilities, “glass ceiling”, etc) women cannot participate in trainings as frequently as men. </w:t>
      </w:r>
    </w:p>
    <w:p w:rsidR="00ED070B" w:rsidRPr="006D49C1" w:rsidRDefault="00ED070B" w:rsidP="00F7332F">
      <w:pPr>
        <w:jc w:val="both"/>
        <w:rPr>
          <w:lang w:val="en-GB"/>
        </w:rPr>
      </w:pPr>
      <w:r w:rsidRPr="006D49C1">
        <w:rPr>
          <w:lang w:val="en-GB"/>
        </w:rPr>
        <w:t>This chapter did not find proof for the hypothesis raised in literature review. According to the results men and women have had quite equal opportunities for the career promotion as well as pay wise promotion. 31% of women and 32% of men have been promoted career wise and 60% of the employees (men and women)  who responded to the survey had been promoted pay wise.</w:t>
      </w:r>
    </w:p>
    <w:p w:rsidR="00ED070B" w:rsidRPr="006D49C1" w:rsidRDefault="00ED070B" w:rsidP="00F7332F">
      <w:pPr>
        <w:jc w:val="both"/>
        <w:rPr>
          <w:lang w:val="en-GB"/>
        </w:rPr>
      </w:pPr>
      <w:r w:rsidRPr="006D49C1">
        <w:rPr>
          <w:lang w:val="en-GB"/>
        </w:rPr>
        <w:t xml:space="preserve">There is significant gender differences in training opportunities, but men are the ones who have had the opportunities to go to trainings much less than women (41% vs 59%). The reason for such difference is probably mostly conditioned by the labour market segregation. Women work more in public sector and in such sectors, were employers organize trainings. </w:t>
      </w:r>
    </w:p>
    <w:p w:rsidR="00732C54" w:rsidRPr="00517120" w:rsidRDefault="00C56210" w:rsidP="00F7332F">
      <w:pPr>
        <w:pStyle w:val="Heading2"/>
        <w:numPr>
          <w:ilvl w:val="1"/>
          <w:numId w:val="1"/>
        </w:numPr>
        <w:jc w:val="both"/>
        <w:rPr>
          <w:lang w:val="en-GB"/>
        </w:rPr>
      </w:pPr>
      <w:bookmarkStart w:id="101" w:name="_Toc404680468"/>
      <w:bookmarkStart w:id="102" w:name="_Toc404758684"/>
      <w:r w:rsidRPr="00517120">
        <w:rPr>
          <w:lang w:val="en-GB"/>
        </w:rPr>
        <w:t xml:space="preserve">Benefits and Other wage Components </w:t>
      </w:r>
      <w:bookmarkEnd w:id="101"/>
      <w:bookmarkEnd w:id="102"/>
    </w:p>
    <w:p w:rsidR="0095782E" w:rsidRPr="006D49C1" w:rsidRDefault="0095782E" w:rsidP="00F7332F">
      <w:pPr>
        <w:jc w:val="both"/>
        <w:rPr>
          <w:lang w:val="en-GB"/>
        </w:rPr>
      </w:pPr>
      <w:r w:rsidRPr="006D49C1">
        <w:rPr>
          <w:sz w:val="24"/>
          <w:szCs w:val="24"/>
          <w:lang w:val="en-GB"/>
        </w:rPr>
        <w:t xml:space="preserve">As the differences between the average wages of men and women remain in the entire world in favour of men, the study focused also on the wage components, compensations and benefits. Based on the focus group interviews, such benefits are </w:t>
      </w:r>
      <w:r w:rsidR="001B3EAD" w:rsidRPr="006D49C1">
        <w:rPr>
          <w:sz w:val="24"/>
          <w:szCs w:val="24"/>
          <w:lang w:val="en-GB"/>
        </w:rPr>
        <w:t>bonuses, premias, business trips, trainings, health insurance, lunch and free transportation provided by the employer, compensations for personal car usage, usage of mobile phone, etc.</w:t>
      </w:r>
    </w:p>
    <w:p w:rsidR="00732C54" w:rsidRPr="006D49C1" w:rsidRDefault="001B3EAD" w:rsidP="00F7332F">
      <w:pPr>
        <w:jc w:val="both"/>
        <w:rPr>
          <w:lang w:val="en-GB"/>
        </w:rPr>
      </w:pPr>
      <w:r w:rsidRPr="006D49C1">
        <w:rPr>
          <w:lang w:val="en-GB"/>
        </w:rPr>
        <w:t>The survey results show, that there are more employees, who don’t get any additional benefiits from their employer - 61%</w:t>
      </w:r>
      <w:r w:rsidR="00732C54" w:rsidRPr="006D49C1">
        <w:rPr>
          <w:lang w:val="en-GB"/>
        </w:rPr>
        <w:t xml:space="preserve"> of survey participants have not received any kind of extra reimbursement or benefits</w:t>
      </w:r>
      <w:r w:rsidRPr="006D49C1">
        <w:rPr>
          <w:lang w:val="en-GB"/>
        </w:rPr>
        <w:t xml:space="preserve"> </w:t>
      </w:r>
      <w:r w:rsidR="00732C54" w:rsidRPr="006D49C1">
        <w:rPr>
          <w:lang w:val="en-GB"/>
        </w:rPr>
        <w:t xml:space="preserve"> </w:t>
      </w:r>
      <w:r w:rsidRPr="006D49C1">
        <w:rPr>
          <w:lang w:val="en-GB"/>
        </w:rPr>
        <w:t xml:space="preserve">and the rest </w:t>
      </w:r>
      <w:r w:rsidR="00732C54" w:rsidRPr="006D49C1">
        <w:rPr>
          <w:lang w:val="en-GB"/>
        </w:rPr>
        <w:t xml:space="preserve"> 40% of respondents have been provided by some type of compensations at their workplace.</w:t>
      </w:r>
    </w:p>
    <w:p w:rsidR="00662207" w:rsidRPr="006D49C1" w:rsidRDefault="00662207" w:rsidP="00F7332F">
      <w:pPr>
        <w:jc w:val="both"/>
        <w:rPr>
          <w:lang w:val="en-GB"/>
        </w:rPr>
      </w:pPr>
      <w:r w:rsidRPr="006D49C1">
        <w:rPr>
          <w:lang w:val="en-GB"/>
        </w:rPr>
        <w:t>In general p</w:t>
      </w:r>
      <w:r w:rsidR="00732C54" w:rsidRPr="006D49C1">
        <w:rPr>
          <w:lang w:val="en-GB"/>
        </w:rPr>
        <w:t>remia is the most frequently (56%) reported compensation among those interviewees who have ever been rewarded. Usage of mobile phones (38%) and health insurance (38%) are the mostly reported work-related benefits after the premiums. According to survey data 32% of respondents have been remunerated by bonuses.  Trainings are also mentioned as one of the benefits provided by the interviewees’ employers (28%).</w:t>
      </w:r>
    </w:p>
    <w:p w:rsidR="00BD177E" w:rsidRPr="006D49C1" w:rsidRDefault="00732C54" w:rsidP="00F7332F">
      <w:pPr>
        <w:jc w:val="both"/>
        <w:rPr>
          <w:lang w:val="en-GB"/>
        </w:rPr>
      </w:pPr>
      <w:r w:rsidRPr="006D49C1">
        <w:rPr>
          <w:lang w:val="en-GB"/>
        </w:rPr>
        <w:t>It is worth</w:t>
      </w:r>
      <w:r w:rsidR="00FE3A6E">
        <w:rPr>
          <w:lang w:val="en-GB"/>
        </w:rPr>
        <w:t xml:space="preserve"> noting</w:t>
      </w:r>
      <w:r w:rsidRPr="006D49C1">
        <w:rPr>
          <w:lang w:val="en-GB"/>
        </w:rPr>
        <w:t xml:space="preserve">, that trainings are the only type of benefit gained by slightly more female survey respondents (53%) compared with males (47%). </w:t>
      </w:r>
      <w:r w:rsidR="00662207" w:rsidRPr="006D49C1">
        <w:rPr>
          <w:lang w:val="en-GB"/>
        </w:rPr>
        <w:t xml:space="preserve">Also the previous </w:t>
      </w:r>
      <w:r w:rsidR="00C204A1" w:rsidRPr="006D49C1">
        <w:rPr>
          <w:lang w:val="en-GB"/>
        </w:rPr>
        <w:t>chapter</w:t>
      </w:r>
      <w:r w:rsidR="00662207" w:rsidRPr="006D49C1">
        <w:rPr>
          <w:lang w:val="en-GB"/>
        </w:rPr>
        <w:t xml:space="preserve"> (</w:t>
      </w:r>
      <w:r w:rsidR="00662207" w:rsidRPr="006D49C1">
        <w:rPr>
          <w:lang w:val="en-GB"/>
        </w:rPr>
        <w:fldChar w:fldCharType="begin"/>
      </w:r>
      <w:r w:rsidR="00662207" w:rsidRPr="006D49C1">
        <w:rPr>
          <w:lang w:val="en-GB"/>
        </w:rPr>
        <w:instrText xml:space="preserve"> REF _Ref403974353 \r \h </w:instrText>
      </w:r>
      <w:r w:rsidR="00F7332F">
        <w:rPr>
          <w:lang w:val="en-GB"/>
        </w:rPr>
        <w:instrText xml:space="preserve"> \* MERGEFORMAT </w:instrText>
      </w:r>
      <w:r w:rsidR="00662207" w:rsidRPr="006D49C1">
        <w:rPr>
          <w:lang w:val="en-GB"/>
        </w:rPr>
      </w:r>
      <w:r w:rsidR="00662207" w:rsidRPr="006D49C1">
        <w:rPr>
          <w:lang w:val="en-GB"/>
        </w:rPr>
        <w:fldChar w:fldCharType="separate"/>
      </w:r>
      <w:r w:rsidR="00D1111E">
        <w:rPr>
          <w:lang w:val="en-GB"/>
        </w:rPr>
        <w:t>4.3</w:t>
      </w:r>
      <w:r w:rsidR="00662207" w:rsidRPr="006D49C1">
        <w:rPr>
          <w:lang w:val="en-GB"/>
        </w:rPr>
        <w:fldChar w:fldCharType="end"/>
      </w:r>
      <w:r w:rsidR="009D3721" w:rsidRPr="006D49C1">
        <w:rPr>
          <w:lang w:val="en-GB"/>
        </w:rPr>
        <w:t xml:space="preserve">) describing the trainings, showed that women have participated more in trainings. However it is significant to note that </w:t>
      </w:r>
      <w:r w:rsidR="00662207" w:rsidRPr="006D49C1">
        <w:rPr>
          <w:lang w:val="en-GB"/>
        </w:rPr>
        <w:t xml:space="preserve">all </w:t>
      </w:r>
      <w:r w:rsidR="009D3721" w:rsidRPr="006D49C1">
        <w:rPr>
          <w:lang w:val="en-GB"/>
        </w:rPr>
        <w:t xml:space="preserve">of the </w:t>
      </w:r>
      <w:r w:rsidR="009D3721" w:rsidRPr="006D49C1">
        <w:rPr>
          <w:lang w:val="en-GB"/>
        </w:rPr>
        <w:lastRenderedPageBreak/>
        <w:t>o</w:t>
      </w:r>
      <w:r w:rsidR="00662207" w:rsidRPr="006D49C1">
        <w:rPr>
          <w:lang w:val="en-GB"/>
        </w:rPr>
        <w:t>t</w:t>
      </w:r>
      <w:r w:rsidR="009D3721" w:rsidRPr="006D49C1">
        <w:rPr>
          <w:lang w:val="en-GB"/>
        </w:rPr>
        <w:t>h</w:t>
      </w:r>
      <w:r w:rsidR="00662207" w:rsidRPr="006D49C1">
        <w:rPr>
          <w:lang w:val="en-GB"/>
        </w:rPr>
        <w:t xml:space="preserve">er compensations/benefiits </w:t>
      </w:r>
      <w:r w:rsidR="009D3721" w:rsidRPr="006D49C1">
        <w:rPr>
          <w:lang w:val="en-GB"/>
        </w:rPr>
        <w:t xml:space="preserve">described in the survey, are more often provided to men. Men have more often the compensations for car usage (either using a personal car or a company’s car).   If the compensation of car usage could refer again to the segregation and the fact, that men work more often in occupations and sectors (transportation, logistics) where mobility is more required, </w:t>
      </w:r>
      <w:r w:rsidRPr="006D49C1">
        <w:rPr>
          <w:lang w:val="en-GB"/>
        </w:rPr>
        <w:t>attention should be drawn on the data indicating that health insurance is more available for employed men than for women (See</w:t>
      </w:r>
      <w:r w:rsidR="00662207" w:rsidRPr="006D49C1">
        <w:rPr>
          <w:lang w:val="en-GB"/>
        </w:rPr>
        <w:fldChar w:fldCharType="begin"/>
      </w:r>
      <w:r w:rsidR="00662207" w:rsidRPr="006D49C1">
        <w:rPr>
          <w:lang w:val="en-GB"/>
        </w:rPr>
        <w:instrText xml:space="preserve"> REF _Ref403973942 \h </w:instrText>
      </w:r>
      <w:r w:rsidR="00F7332F">
        <w:rPr>
          <w:lang w:val="en-GB"/>
        </w:rPr>
        <w:instrText xml:space="preserve"> \* MERGEFORMAT </w:instrText>
      </w:r>
      <w:r w:rsidR="00662207" w:rsidRPr="006D49C1">
        <w:rPr>
          <w:lang w:val="en-GB"/>
        </w:rPr>
      </w:r>
      <w:r w:rsidR="00662207" w:rsidRPr="006D49C1">
        <w:rPr>
          <w:lang w:val="en-GB"/>
        </w:rPr>
        <w:fldChar w:fldCharType="separate"/>
      </w:r>
      <w:r w:rsidR="00D1111E" w:rsidRPr="006D49C1">
        <w:rPr>
          <w:lang w:val="en-GB"/>
        </w:rPr>
        <w:t xml:space="preserve">Figure </w:t>
      </w:r>
      <w:r w:rsidR="00D1111E">
        <w:rPr>
          <w:noProof/>
          <w:lang w:val="en-GB"/>
        </w:rPr>
        <w:t>6</w:t>
      </w:r>
      <w:r w:rsidR="00662207" w:rsidRPr="006D49C1">
        <w:rPr>
          <w:lang w:val="en-GB"/>
        </w:rPr>
        <w:fldChar w:fldCharType="end"/>
      </w:r>
      <w:r w:rsidRPr="006D49C1">
        <w:rPr>
          <w:lang w:val="en-GB"/>
        </w:rPr>
        <w:t>)</w:t>
      </w:r>
      <w:r w:rsidR="00EC0509" w:rsidRPr="006D49C1">
        <w:rPr>
          <w:lang w:val="en-GB"/>
        </w:rPr>
        <w:t>.</w:t>
      </w:r>
      <w:r w:rsidRPr="006D49C1">
        <w:rPr>
          <w:lang w:val="en-GB"/>
        </w:rPr>
        <w:t xml:space="preserve"> </w:t>
      </w:r>
      <w:r w:rsidR="009D3721" w:rsidRPr="006D49C1">
        <w:rPr>
          <w:lang w:val="en-GB"/>
        </w:rPr>
        <w:t xml:space="preserve">Such </w:t>
      </w:r>
      <w:r w:rsidR="00563874" w:rsidRPr="006D49C1">
        <w:rPr>
          <w:lang w:val="en-GB"/>
        </w:rPr>
        <w:t>data</w:t>
      </w:r>
      <w:r w:rsidR="009D3721" w:rsidRPr="006D49C1">
        <w:rPr>
          <w:lang w:val="en-GB"/>
        </w:rPr>
        <w:t xml:space="preserve"> refers to </w:t>
      </w:r>
      <w:r w:rsidR="00563874" w:rsidRPr="006D49C1">
        <w:rPr>
          <w:lang w:val="en-GB"/>
        </w:rPr>
        <w:t xml:space="preserve">larger problems of gender equality and may refer also to gender discrimination. </w:t>
      </w:r>
    </w:p>
    <w:p w:rsidR="00732C54" w:rsidRPr="006D49C1" w:rsidRDefault="00BD177E" w:rsidP="00F7332F">
      <w:pPr>
        <w:jc w:val="both"/>
        <w:rPr>
          <w:lang w:val="en-GB"/>
        </w:rPr>
      </w:pPr>
      <w:r w:rsidRPr="006D49C1">
        <w:rPr>
          <w:lang w:val="en-GB"/>
        </w:rPr>
        <w:t xml:space="preserve">It is also remarkable, that </w:t>
      </w:r>
      <w:r w:rsidR="00D3200A" w:rsidRPr="006D49C1">
        <w:rPr>
          <w:lang w:val="en-GB"/>
        </w:rPr>
        <w:t xml:space="preserve">there are large differences in case of financial benefits (bonuses and premias). </w:t>
      </w:r>
      <w:r w:rsidRPr="006D49C1">
        <w:rPr>
          <w:lang w:val="en-GB"/>
        </w:rPr>
        <w:t>66% of men (who have been eligible for bonuses/compensations) have got bonuses, while among women this indicator is almost twice lower with 34%.</w:t>
      </w:r>
      <w:r w:rsidR="00D3200A" w:rsidRPr="006D49C1">
        <w:rPr>
          <w:lang w:val="en-GB"/>
        </w:rPr>
        <w:t xml:space="preserve"> Also 60% of men have got premias, while the same experience has been for 41% of women (who responded that they have been rewarded compensations/benefits).</w:t>
      </w:r>
      <w:r w:rsidR="00012814" w:rsidRPr="006D49C1">
        <w:rPr>
          <w:lang w:val="en-GB"/>
        </w:rPr>
        <w:t xml:space="preserve"> </w:t>
      </w:r>
    </w:p>
    <w:p w:rsidR="00012814" w:rsidRPr="006D49C1" w:rsidRDefault="00012814" w:rsidP="00F7332F">
      <w:pPr>
        <w:jc w:val="both"/>
        <w:rPr>
          <w:lang w:val="en-GB"/>
        </w:rPr>
      </w:pPr>
      <w:r w:rsidRPr="006D49C1">
        <w:rPr>
          <w:lang w:val="en-GB"/>
        </w:rPr>
        <w:t xml:space="preserve">There are also gender differences in the percentages of men and women who get free lunch and free transportation to work. </w:t>
      </w:r>
      <w:r w:rsidR="00F80721" w:rsidRPr="006D49C1">
        <w:rPr>
          <w:lang w:val="en-GB"/>
        </w:rPr>
        <w:t xml:space="preserve"> (</w:t>
      </w:r>
      <w:proofErr w:type="gramStart"/>
      <w:r w:rsidR="00F80721" w:rsidRPr="006D49C1">
        <w:rPr>
          <w:lang w:val="en-GB"/>
        </w:rPr>
        <w:t>see</w:t>
      </w:r>
      <w:proofErr w:type="gramEnd"/>
      <w:r w:rsidR="00F80721" w:rsidRPr="006D49C1">
        <w:rPr>
          <w:lang w:val="en-GB"/>
        </w:rPr>
        <w:t xml:space="preserve"> </w:t>
      </w:r>
      <w:r w:rsidR="00F80721" w:rsidRPr="006D49C1">
        <w:rPr>
          <w:lang w:val="en-GB"/>
        </w:rPr>
        <w:fldChar w:fldCharType="begin"/>
      </w:r>
      <w:r w:rsidR="00F80721" w:rsidRPr="006D49C1">
        <w:rPr>
          <w:lang w:val="en-GB"/>
        </w:rPr>
        <w:instrText xml:space="preserve"> REF _Ref403973942 \h </w:instrText>
      </w:r>
      <w:r w:rsidR="00F7332F">
        <w:rPr>
          <w:lang w:val="en-GB"/>
        </w:rPr>
        <w:instrText xml:space="preserve"> \* MERGEFORMAT </w:instrText>
      </w:r>
      <w:r w:rsidR="00F80721" w:rsidRPr="006D49C1">
        <w:rPr>
          <w:lang w:val="en-GB"/>
        </w:rPr>
      </w:r>
      <w:r w:rsidR="00F80721" w:rsidRPr="006D49C1">
        <w:rPr>
          <w:lang w:val="en-GB"/>
        </w:rPr>
        <w:fldChar w:fldCharType="separate"/>
      </w:r>
      <w:r w:rsidR="00D1111E" w:rsidRPr="006D49C1">
        <w:rPr>
          <w:lang w:val="en-GB"/>
        </w:rPr>
        <w:t xml:space="preserve">Figure </w:t>
      </w:r>
      <w:r w:rsidR="00D1111E">
        <w:rPr>
          <w:noProof/>
          <w:lang w:val="en-GB"/>
        </w:rPr>
        <w:t>6</w:t>
      </w:r>
      <w:r w:rsidR="00F80721" w:rsidRPr="006D49C1">
        <w:rPr>
          <w:lang w:val="en-GB"/>
        </w:rPr>
        <w:fldChar w:fldCharType="end"/>
      </w:r>
      <w:r w:rsidR="00F80721" w:rsidRPr="006D49C1">
        <w:rPr>
          <w:lang w:val="en-GB"/>
        </w:rPr>
        <w:t>)</w:t>
      </w:r>
    </w:p>
    <w:p w:rsidR="00732C54" w:rsidRPr="006D49C1" w:rsidRDefault="00732C54" w:rsidP="00F7332F">
      <w:pPr>
        <w:jc w:val="both"/>
        <w:rPr>
          <w:b/>
          <w:lang w:val="en-GB"/>
        </w:rPr>
      </w:pPr>
    </w:p>
    <w:p w:rsidR="00662207" w:rsidRPr="006D49C1" w:rsidRDefault="00732C54" w:rsidP="00F7332F">
      <w:pPr>
        <w:keepNext/>
        <w:jc w:val="both"/>
        <w:rPr>
          <w:lang w:val="en-GB"/>
        </w:rPr>
      </w:pPr>
      <w:r w:rsidRPr="006D49C1">
        <w:rPr>
          <w:lang w:val="en-GB"/>
        </w:rPr>
        <w:t xml:space="preserve"> </w:t>
      </w:r>
      <w:r w:rsidRPr="006D49C1">
        <w:rPr>
          <w:noProof/>
          <w:lang w:val="en-US"/>
        </w:rPr>
        <w:drawing>
          <wp:inline distT="0" distB="0" distL="0" distR="0" wp14:anchorId="18C34E13" wp14:editId="1796FFC1">
            <wp:extent cx="4988885" cy="4061637"/>
            <wp:effectExtent l="0" t="0" r="21590" b="152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32C54" w:rsidRPr="006D49C1" w:rsidRDefault="00662207" w:rsidP="00F7332F">
      <w:pPr>
        <w:pStyle w:val="Caption"/>
        <w:jc w:val="both"/>
        <w:rPr>
          <w:lang w:val="en-GB"/>
        </w:rPr>
      </w:pPr>
      <w:bookmarkStart w:id="103" w:name="_Ref403973942"/>
      <w:bookmarkStart w:id="104" w:name="_Toc404758735"/>
      <w:r w:rsidRPr="006D49C1">
        <w:rPr>
          <w:lang w:val="en-GB"/>
        </w:rPr>
        <w:t xml:space="preserve">Figure </w:t>
      </w:r>
      <w:r w:rsidRPr="006D49C1">
        <w:rPr>
          <w:lang w:val="en-GB"/>
        </w:rPr>
        <w:fldChar w:fldCharType="begin"/>
      </w:r>
      <w:r w:rsidRPr="006D49C1">
        <w:rPr>
          <w:lang w:val="en-GB"/>
        </w:rPr>
        <w:instrText xml:space="preserve"> SEQ Figure \* ARABIC </w:instrText>
      </w:r>
      <w:r w:rsidRPr="006D49C1">
        <w:rPr>
          <w:lang w:val="en-GB"/>
        </w:rPr>
        <w:fldChar w:fldCharType="separate"/>
      </w:r>
      <w:r w:rsidR="00D1111E">
        <w:rPr>
          <w:noProof/>
          <w:lang w:val="en-GB"/>
        </w:rPr>
        <w:t>6</w:t>
      </w:r>
      <w:r w:rsidRPr="006D49C1">
        <w:rPr>
          <w:lang w:val="en-GB"/>
        </w:rPr>
        <w:fldChar w:fldCharType="end"/>
      </w:r>
      <w:bookmarkEnd w:id="103"/>
      <w:r w:rsidRPr="006D49C1">
        <w:rPr>
          <w:lang w:val="en-GB"/>
        </w:rPr>
        <w:t>. What are the compensations/benefits?</w:t>
      </w:r>
      <w:bookmarkEnd w:id="104"/>
    </w:p>
    <w:p w:rsidR="00732C54" w:rsidRPr="006D49C1" w:rsidRDefault="00732C54" w:rsidP="00F7332F">
      <w:pPr>
        <w:jc w:val="both"/>
        <w:rPr>
          <w:lang w:val="en-GB"/>
        </w:rPr>
      </w:pPr>
      <w:r w:rsidRPr="006D49C1">
        <w:rPr>
          <w:lang w:val="en-GB"/>
        </w:rPr>
        <w:lastRenderedPageBreak/>
        <w:t>According to the research data the majority of survey participants have received neither premi</w:t>
      </w:r>
      <w:r w:rsidR="00B950CF" w:rsidRPr="006D49C1">
        <w:rPr>
          <w:lang w:val="en-GB"/>
        </w:rPr>
        <w:t>a</w:t>
      </w:r>
      <w:r w:rsidRPr="006D49C1">
        <w:rPr>
          <w:lang w:val="en-GB"/>
        </w:rPr>
        <w:t xml:space="preserve"> (62%) nor bonus (81%) during the last year. Almost 18% of interviewees reported the reception of premi</w:t>
      </w:r>
      <w:r w:rsidR="00B950CF" w:rsidRPr="006D49C1">
        <w:rPr>
          <w:lang w:val="en-GB"/>
        </w:rPr>
        <w:t>as</w:t>
      </w:r>
      <w:r w:rsidRPr="006D49C1">
        <w:rPr>
          <w:lang w:val="en-GB"/>
        </w:rPr>
        <w:t xml:space="preserve"> and 8% of bonuses only on</w:t>
      </w:r>
      <w:r w:rsidR="00B950CF" w:rsidRPr="006D49C1">
        <w:rPr>
          <w:lang w:val="en-GB"/>
        </w:rPr>
        <w:t>ce</w:t>
      </w:r>
      <w:r w:rsidRPr="006D49C1">
        <w:rPr>
          <w:lang w:val="en-GB"/>
        </w:rPr>
        <w:t xml:space="preserve"> during the last year. Slightly more employed men outpace women in receiving bonuses and premiums 3 times and more during the last year. Overall, it is observed there are no significant gender differences in distribution of financial rewards during the last year. (See</w:t>
      </w:r>
      <w:r w:rsidR="00B950CF" w:rsidRPr="006D49C1">
        <w:rPr>
          <w:lang w:val="en-GB"/>
        </w:rPr>
        <w:t xml:space="preserve"> </w:t>
      </w:r>
      <w:r w:rsidR="00B950CF" w:rsidRPr="006D49C1">
        <w:rPr>
          <w:lang w:val="en-GB"/>
        </w:rPr>
        <w:fldChar w:fldCharType="begin"/>
      </w:r>
      <w:r w:rsidR="00B950CF" w:rsidRPr="006D49C1">
        <w:rPr>
          <w:lang w:val="en-GB"/>
        </w:rPr>
        <w:instrText xml:space="preserve"> REF _Ref403976743 \h </w:instrText>
      </w:r>
      <w:r w:rsidR="00725E78">
        <w:rPr>
          <w:lang w:val="en-GB"/>
        </w:rPr>
        <w:instrText xml:space="preserve"> \* MERGEFORMAT </w:instrText>
      </w:r>
      <w:r w:rsidR="00B950CF" w:rsidRPr="006D49C1">
        <w:rPr>
          <w:lang w:val="en-GB"/>
        </w:rPr>
      </w:r>
      <w:r w:rsidR="00B950CF" w:rsidRPr="006D49C1">
        <w:rPr>
          <w:lang w:val="en-GB"/>
        </w:rPr>
        <w:fldChar w:fldCharType="separate"/>
      </w:r>
      <w:r w:rsidR="00D1111E" w:rsidRPr="006D49C1">
        <w:rPr>
          <w:lang w:val="en-GB"/>
        </w:rPr>
        <w:t xml:space="preserve">Table </w:t>
      </w:r>
      <w:r w:rsidR="00D1111E">
        <w:rPr>
          <w:noProof/>
          <w:lang w:val="en-GB"/>
        </w:rPr>
        <w:t>27</w:t>
      </w:r>
      <w:r w:rsidR="00B950CF" w:rsidRPr="006D49C1">
        <w:rPr>
          <w:lang w:val="en-GB"/>
        </w:rPr>
        <w:fldChar w:fldCharType="end"/>
      </w:r>
      <w:r w:rsidRPr="006D49C1">
        <w:rPr>
          <w:lang w:val="en-GB"/>
        </w:rPr>
        <w:t>)</w:t>
      </w:r>
    </w:p>
    <w:tbl>
      <w:tblPr>
        <w:tblStyle w:val="TableGrid"/>
        <w:tblW w:w="0" w:type="auto"/>
        <w:tblLook w:val="04A0" w:firstRow="1" w:lastRow="0" w:firstColumn="1" w:lastColumn="0" w:noHBand="0" w:noVBand="1"/>
      </w:tblPr>
      <w:tblGrid>
        <w:gridCol w:w="2017"/>
        <w:gridCol w:w="881"/>
        <w:gridCol w:w="682"/>
        <w:gridCol w:w="683"/>
        <w:gridCol w:w="881"/>
        <w:gridCol w:w="682"/>
        <w:gridCol w:w="683"/>
      </w:tblGrid>
      <w:tr w:rsidR="00DF5073" w:rsidRPr="006D49C1" w:rsidTr="00B950CF">
        <w:tc>
          <w:tcPr>
            <w:tcW w:w="0" w:type="auto"/>
            <w:vMerge w:val="restart"/>
          </w:tcPr>
          <w:p w:rsidR="00DF5073" w:rsidRPr="006D49C1" w:rsidRDefault="00DF5073" w:rsidP="00F7332F">
            <w:pPr>
              <w:jc w:val="both"/>
              <w:rPr>
                <w:lang w:val="en-GB"/>
              </w:rPr>
            </w:pPr>
          </w:p>
        </w:tc>
        <w:tc>
          <w:tcPr>
            <w:tcW w:w="0" w:type="auto"/>
            <w:gridSpan w:val="3"/>
          </w:tcPr>
          <w:p w:rsidR="00DF5073" w:rsidRPr="006D49C1" w:rsidRDefault="00DF5073" w:rsidP="00F7332F">
            <w:pPr>
              <w:jc w:val="both"/>
              <w:rPr>
                <w:b/>
                <w:lang w:val="en-GB"/>
              </w:rPr>
            </w:pPr>
            <w:r w:rsidRPr="006D49C1">
              <w:rPr>
                <w:b/>
                <w:lang w:val="en-GB"/>
              </w:rPr>
              <w:t>Premia</w:t>
            </w:r>
          </w:p>
        </w:tc>
        <w:tc>
          <w:tcPr>
            <w:tcW w:w="0" w:type="auto"/>
            <w:gridSpan w:val="3"/>
          </w:tcPr>
          <w:p w:rsidR="00DF5073" w:rsidRPr="006D49C1" w:rsidRDefault="00DF5073" w:rsidP="00F7332F">
            <w:pPr>
              <w:jc w:val="both"/>
              <w:rPr>
                <w:b/>
                <w:lang w:val="en-GB"/>
              </w:rPr>
            </w:pPr>
            <w:r w:rsidRPr="006D49C1">
              <w:rPr>
                <w:b/>
                <w:lang w:val="en-GB"/>
              </w:rPr>
              <w:t>Bonus</w:t>
            </w:r>
          </w:p>
        </w:tc>
      </w:tr>
      <w:tr w:rsidR="00DF5073" w:rsidRPr="006D49C1" w:rsidTr="00B950CF">
        <w:tc>
          <w:tcPr>
            <w:tcW w:w="0" w:type="auto"/>
            <w:vMerge/>
          </w:tcPr>
          <w:p w:rsidR="00DF5073" w:rsidRPr="006D49C1" w:rsidRDefault="00DF5073" w:rsidP="00F7332F">
            <w:pPr>
              <w:jc w:val="both"/>
              <w:rPr>
                <w:lang w:val="en-GB"/>
              </w:rPr>
            </w:pPr>
          </w:p>
        </w:tc>
        <w:tc>
          <w:tcPr>
            <w:tcW w:w="0" w:type="auto"/>
          </w:tcPr>
          <w:p w:rsidR="00DF5073" w:rsidRPr="006D49C1" w:rsidRDefault="00DF5073" w:rsidP="00F7332F">
            <w:pPr>
              <w:jc w:val="both"/>
              <w:rPr>
                <w:b/>
                <w:lang w:val="en-GB"/>
              </w:rPr>
            </w:pPr>
            <w:r w:rsidRPr="006D49C1">
              <w:rPr>
                <w:b/>
                <w:lang w:val="en-GB"/>
              </w:rPr>
              <w:t>Female</w:t>
            </w:r>
          </w:p>
        </w:tc>
        <w:tc>
          <w:tcPr>
            <w:tcW w:w="0" w:type="auto"/>
          </w:tcPr>
          <w:p w:rsidR="00DF5073" w:rsidRPr="006D49C1" w:rsidRDefault="00DF5073" w:rsidP="00F7332F">
            <w:pPr>
              <w:jc w:val="both"/>
              <w:rPr>
                <w:b/>
                <w:lang w:val="en-GB"/>
              </w:rPr>
            </w:pPr>
            <w:r w:rsidRPr="006D49C1">
              <w:rPr>
                <w:b/>
                <w:lang w:val="en-GB"/>
              </w:rPr>
              <w:t>Male</w:t>
            </w:r>
          </w:p>
        </w:tc>
        <w:tc>
          <w:tcPr>
            <w:tcW w:w="0" w:type="auto"/>
          </w:tcPr>
          <w:p w:rsidR="00DF5073" w:rsidRPr="006D49C1" w:rsidRDefault="00DF5073" w:rsidP="00F7332F">
            <w:pPr>
              <w:jc w:val="both"/>
              <w:rPr>
                <w:b/>
                <w:lang w:val="en-GB"/>
              </w:rPr>
            </w:pPr>
            <w:r w:rsidRPr="006D49C1">
              <w:rPr>
                <w:b/>
                <w:lang w:val="en-GB"/>
              </w:rPr>
              <w:t>Total</w:t>
            </w:r>
          </w:p>
        </w:tc>
        <w:tc>
          <w:tcPr>
            <w:tcW w:w="0" w:type="auto"/>
          </w:tcPr>
          <w:p w:rsidR="00DF5073" w:rsidRPr="006D49C1" w:rsidRDefault="00DF5073" w:rsidP="00F7332F">
            <w:pPr>
              <w:jc w:val="both"/>
              <w:rPr>
                <w:b/>
                <w:lang w:val="en-GB"/>
              </w:rPr>
            </w:pPr>
            <w:r w:rsidRPr="006D49C1">
              <w:rPr>
                <w:b/>
                <w:lang w:val="en-GB"/>
              </w:rPr>
              <w:t>Female</w:t>
            </w:r>
          </w:p>
        </w:tc>
        <w:tc>
          <w:tcPr>
            <w:tcW w:w="0" w:type="auto"/>
          </w:tcPr>
          <w:p w:rsidR="00DF5073" w:rsidRPr="006D49C1" w:rsidRDefault="00DF5073" w:rsidP="00F7332F">
            <w:pPr>
              <w:jc w:val="both"/>
              <w:rPr>
                <w:b/>
                <w:lang w:val="en-GB"/>
              </w:rPr>
            </w:pPr>
            <w:r w:rsidRPr="006D49C1">
              <w:rPr>
                <w:b/>
                <w:lang w:val="en-GB"/>
              </w:rPr>
              <w:t>Male</w:t>
            </w:r>
          </w:p>
        </w:tc>
        <w:tc>
          <w:tcPr>
            <w:tcW w:w="0" w:type="auto"/>
          </w:tcPr>
          <w:p w:rsidR="00DF5073" w:rsidRPr="006D49C1" w:rsidRDefault="00DF5073" w:rsidP="00F7332F">
            <w:pPr>
              <w:jc w:val="both"/>
              <w:rPr>
                <w:b/>
                <w:lang w:val="en-GB"/>
              </w:rPr>
            </w:pPr>
            <w:r w:rsidRPr="006D49C1">
              <w:rPr>
                <w:b/>
                <w:lang w:val="en-GB"/>
              </w:rPr>
              <w:t>Total</w:t>
            </w:r>
          </w:p>
        </w:tc>
      </w:tr>
      <w:tr w:rsidR="00B950CF" w:rsidRPr="006D49C1" w:rsidTr="00B950CF">
        <w:tc>
          <w:tcPr>
            <w:tcW w:w="0" w:type="auto"/>
          </w:tcPr>
          <w:p w:rsidR="00B950CF" w:rsidRPr="006D49C1" w:rsidRDefault="00B950CF" w:rsidP="00F7332F">
            <w:pPr>
              <w:jc w:val="both"/>
              <w:rPr>
                <w:lang w:val="en-GB"/>
              </w:rPr>
            </w:pPr>
            <w:r w:rsidRPr="006D49C1">
              <w:rPr>
                <w:lang w:val="en-GB"/>
              </w:rPr>
              <w:t>none</w:t>
            </w:r>
          </w:p>
        </w:tc>
        <w:tc>
          <w:tcPr>
            <w:tcW w:w="0" w:type="auto"/>
            <w:vAlign w:val="center"/>
          </w:tcPr>
          <w:p w:rsidR="00B950CF" w:rsidRPr="006D49C1" w:rsidRDefault="00B950CF" w:rsidP="00F7332F">
            <w:pPr>
              <w:jc w:val="both"/>
              <w:rPr>
                <w:rFonts w:ascii="Arial" w:hAnsi="Arial" w:cs="Arial"/>
                <w:sz w:val="16"/>
                <w:szCs w:val="16"/>
                <w:lang w:val="en-GB"/>
              </w:rPr>
            </w:pPr>
            <w:r w:rsidRPr="006D49C1">
              <w:rPr>
                <w:rFonts w:ascii="Arial" w:hAnsi="Arial" w:cs="Arial"/>
                <w:sz w:val="16"/>
                <w:szCs w:val="16"/>
                <w:lang w:val="en-GB"/>
              </w:rPr>
              <w:t>65%</w:t>
            </w:r>
          </w:p>
        </w:tc>
        <w:tc>
          <w:tcPr>
            <w:tcW w:w="0" w:type="auto"/>
            <w:vAlign w:val="center"/>
          </w:tcPr>
          <w:p w:rsidR="00B950CF" w:rsidRPr="006D49C1" w:rsidRDefault="00B950CF" w:rsidP="00F7332F">
            <w:pPr>
              <w:jc w:val="both"/>
              <w:rPr>
                <w:rFonts w:ascii="Arial" w:hAnsi="Arial" w:cs="Arial"/>
                <w:sz w:val="16"/>
                <w:szCs w:val="16"/>
                <w:lang w:val="en-GB"/>
              </w:rPr>
            </w:pPr>
            <w:r w:rsidRPr="006D49C1">
              <w:rPr>
                <w:rFonts w:ascii="Arial" w:hAnsi="Arial" w:cs="Arial"/>
                <w:sz w:val="16"/>
                <w:szCs w:val="16"/>
                <w:lang w:val="en-GB"/>
              </w:rPr>
              <w:t>60%</w:t>
            </w:r>
          </w:p>
        </w:tc>
        <w:tc>
          <w:tcPr>
            <w:tcW w:w="0" w:type="auto"/>
            <w:vAlign w:val="center"/>
          </w:tcPr>
          <w:p w:rsidR="00B950CF" w:rsidRPr="006D49C1" w:rsidRDefault="00B950CF" w:rsidP="00F7332F">
            <w:pPr>
              <w:jc w:val="both"/>
              <w:rPr>
                <w:rFonts w:ascii="Arial" w:hAnsi="Arial" w:cs="Arial"/>
                <w:sz w:val="16"/>
                <w:szCs w:val="16"/>
                <w:lang w:val="en-GB"/>
              </w:rPr>
            </w:pPr>
            <w:r w:rsidRPr="006D49C1">
              <w:rPr>
                <w:rFonts w:ascii="Arial" w:hAnsi="Arial" w:cs="Arial"/>
                <w:sz w:val="16"/>
                <w:szCs w:val="16"/>
                <w:lang w:val="en-GB"/>
              </w:rPr>
              <w:t>62%</w:t>
            </w:r>
          </w:p>
        </w:tc>
        <w:tc>
          <w:tcPr>
            <w:tcW w:w="0" w:type="auto"/>
            <w:vAlign w:val="center"/>
          </w:tcPr>
          <w:p w:rsidR="00B950CF" w:rsidRPr="006D49C1" w:rsidRDefault="00B950CF" w:rsidP="00F7332F">
            <w:pPr>
              <w:jc w:val="both"/>
              <w:rPr>
                <w:rFonts w:ascii="Arial" w:hAnsi="Arial" w:cs="Arial"/>
                <w:sz w:val="16"/>
                <w:szCs w:val="16"/>
                <w:lang w:val="en-GB"/>
              </w:rPr>
            </w:pPr>
            <w:r w:rsidRPr="006D49C1">
              <w:rPr>
                <w:rFonts w:ascii="Arial" w:hAnsi="Arial" w:cs="Arial"/>
                <w:sz w:val="16"/>
                <w:szCs w:val="16"/>
                <w:lang w:val="en-GB"/>
              </w:rPr>
              <w:t>85%</w:t>
            </w:r>
          </w:p>
        </w:tc>
        <w:tc>
          <w:tcPr>
            <w:tcW w:w="0" w:type="auto"/>
            <w:vAlign w:val="center"/>
          </w:tcPr>
          <w:p w:rsidR="00B950CF" w:rsidRPr="006D49C1" w:rsidRDefault="00B950CF" w:rsidP="00F7332F">
            <w:pPr>
              <w:jc w:val="both"/>
              <w:rPr>
                <w:rFonts w:ascii="Arial" w:hAnsi="Arial" w:cs="Arial"/>
                <w:sz w:val="16"/>
                <w:szCs w:val="16"/>
                <w:lang w:val="en-GB"/>
              </w:rPr>
            </w:pPr>
            <w:r w:rsidRPr="006D49C1">
              <w:rPr>
                <w:rFonts w:ascii="Arial" w:hAnsi="Arial" w:cs="Arial"/>
                <w:sz w:val="16"/>
                <w:szCs w:val="16"/>
                <w:lang w:val="en-GB"/>
              </w:rPr>
              <w:t>78%</w:t>
            </w:r>
          </w:p>
        </w:tc>
        <w:tc>
          <w:tcPr>
            <w:tcW w:w="0" w:type="auto"/>
            <w:vAlign w:val="center"/>
          </w:tcPr>
          <w:p w:rsidR="00B950CF" w:rsidRPr="006D49C1" w:rsidRDefault="00B950CF" w:rsidP="00F7332F">
            <w:pPr>
              <w:jc w:val="both"/>
              <w:rPr>
                <w:rFonts w:ascii="Arial" w:hAnsi="Arial" w:cs="Arial"/>
                <w:sz w:val="16"/>
                <w:szCs w:val="16"/>
                <w:lang w:val="en-GB"/>
              </w:rPr>
            </w:pPr>
            <w:r w:rsidRPr="006D49C1">
              <w:rPr>
                <w:rFonts w:ascii="Arial" w:hAnsi="Arial" w:cs="Arial"/>
                <w:sz w:val="16"/>
                <w:szCs w:val="16"/>
                <w:lang w:val="en-GB"/>
              </w:rPr>
              <w:t>81%</w:t>
            </w:r>
          </w:p>
        </w:tc>
      </w:tr>
      <w:tr w:rsidR="00B950CF" w:rsidRPr="006D49C1" w:rsidTr="00B950CF">
        <w:tc>
          <w:tcPr>
            <w:tcW w:w="0" w:type="auto"/>
          </w:tcPr>
          <w:p w:rsidR="00B950CF" w:rsidRPr="006D49C1" w:rsidRDefault="00B950CF" w:rsidP="00F7332F">
            <w:pPr>
              <w:jc w:val="both"/>
              <w:rPr>
                <w:lang w:val="en-GB"/>
              </w:rPr>
            </w:pPr>
            <w:r w:rsidRPr="006D49C1">
              <w:rPr>
                <w:lang w:val="en-GB"/>
              </w:rPr>
              <w:t>once</w:t>
            </w:r>
          </w:p>
        </w:tc>
        <w:tc>
          <w:tcPr>
            <w:tcW w:w="0" w:type="auto"/>
            <w:vAlign w:val="center"/>
          </w:tcPr>
          <w:p w:rsidR="00B950CF" w:rsidRPr="006D49C1" w:rsidRDefault="00B950CF" w:rsidP="00F7332F">
            <w:pPr>
              <w:jc w:val="both"/>
              <w:rPr>
                <w:rFonts w:ascii="Arial" w:hAnsi="Arial" w:cs="Arial"/>
                <w:sz w:val="16"/>
                <w:szCs w:val="16"/>
                <w:lang w:val="en-GB"/>
              </w:rPr>
            </w:pPr>
            <w:r w:rsidRPr="006D49C1">
              <w:rPr>
                <w:rFonts w:ascii="Arial" w:hAnsi="Arial" w:cs="Arial"/>
                <w:sz w:val="16"/>
                <w:szCs w:val="16"/>
                <w:lang w:val="en-GB"/>
              </w:rPr>
              <w:t>19%</w:t>
            </w:r>
          </w:p>
        </w:tc>
        <w:tc>
          <w:tcPr>
            <w:tcW w:w="0" w:type="auto"/>
            <w:vAlign w:val="center"/>
          </w:tcPr>
          <w:p w:rsidR="00B950CF" w:rsidRPr="006D49C1" w:rsidRDefault="00B950CF" w:rsidP="00F7332F">
            <w:pPr>
              <w:jc w:val="both"/>
              <w:rPr>
                <w:rFonts w:ascii="Arial" w:hAnsi="Arial" w:cs="Arial"/>
                <w:sz w:val="16"/>
                <w:szCs w:val="16"/>
                <w:lang w:val="en-GB"/>
              </w:rPr>
            </w:pPr>
            <w:r w:rsidRPr="006D49C1">
              <w:rPr>
                <w:rFonts w:ascii="Arial" w:hAnsi="Arial" w:cs="Arial"/>
                <w:sz w:val="16"/>
                <w:szCs w:val="16"/>
                <w:lang w:val="en-GB"/>
              </w:rPr>
              <w:t>17%</w:t>
            </w:r>
          </w:p>
        </w:tc>
        <w:tc>
          <w:tcPr>
            <w:tcW w:w="0" w:type="auto"/>
            <w:vAlign w:val="center"/>
          </w:tcPr>
          <w:p w:rsidR="00B950CF" w:rsidRPr="006D49C1" w:rsidRDefault="00B950CF" w:rsidP="00F7332F">
            <w:pPr>
              <w:jc w:val="both"/>
              <w:rPr>
                <w:rFonts w:ascii="Arial" w:hAnsi="Arial" w:cs="Arial"/>
                <w:sz w:val="16"/>
                <w:szCs w:val="16"/>
                <w:lang w:val="en-GB"/>
              </w:rPr>
            </w:pPr>
            <w:r w:rsidRPr="006D49C1">
              <w:rPr>
                <w:rFonts w:ascii="Arial" w:hAnsi="Arial" w:cs="Arial"/>
                <w:sz w:val="16"/>
                <w:szCs w:val="16"/>
                <w:lang w:val="en-GB"/>
              </w:rPr>
              <w:t>18%</w:t>
            </w:r>
          </w:p>
        </w:tc>
        <w:tc>
          <w:tcPr>
            <w:tcW w:w="0" w:type="auto"/>
            <w:vAlign w:val="center"/>
          </w:tcPr>
          <w:p w:rsidR="00B950CF" w:rsidRPr="006D49C1" w:rsidRDefault="00B950CF" w:rsidP="00F7332F">
            <w:pPr>
              <w:jc w:val="both"/>
              <w:rPr>
                <w:rFonts w:ascii="Arial" w:hAnsi="Arial" w:cs="Arial"/>
                <w:sz w:val="16"/>
                <w:szCs w:val="16"/>
                <w:lang w:val="en-GB"/>
              </w:rPr>
            </w:pPr>
            <w:r w:rsidRPr="006D49C1">
              <w:rPr>
                <w:rFonts w:ascii="Arial" w:hAnsi="Arial" w:cs="Arial"/>
                <w:sz w:val="16"/>
                <w:szCs w:val="16"/>
                <w:lang w:val="en-GB"/>
              </w:rPr>
              <w:t>7%</w:t>
            </w:r>
          </w:p>
        </w:tc>
        <w:tc>
          <w:tcPr>
            <w:tcW w:w="0" w:type="auto"/>
            <w:vAlign w:val="center"/>
          </w:tcPr>
          <w:p w:rsidR="00B950CF" w:rsidRPr="006D49C1" w:rsidRDefault="00B950CF" w:rsidP="00F7332F">
            <w:pPr>
              <w:jc w:val="both"/>
              <w:rPr>
                <w:rFonts w:ascii="Arial" w:hAnsi="Arial" w:cs="Arial"/>
                <w:sz w:val="16"/>
                <w:szCs w:val="16"/>
                <w:lang w:val="en-GB"/>
              </w:rPr>
            </w:pPr>
            <w:r w:rsidRPr="006D49C1">
              <w:rPr>
                <w:rFonts w:ascii="Arial" w:hAnsi="Arial" w:cs="Arial"/>
                <w:sz w:val="16"/>
                <w:szCs w:val="16"/>
                <w:lang w:val="en-GB"/>
              </w:rPr>
              <w:t>8%</w:t>
            </w:r>
          </w:p>
        </w:tc>
        <w:tc>
          <w:tcPr>
            <w:tcW w:w="0" w:type="auto"/>
            <w:vAlign w:val="center"/>
          </w:tcPr>
          <w:p w:rsidR="00B950CF" w:rsidRPr="006D49C1" w:rsidRDefault="00B950CF" w:rsidP="00F7332F">
            <w:pPr>
              <w:jc w:val="both"/>
              <w:rPr>
                <w:rFonts w:ascii="Arial" w:hAnsi="Arial" w:cs="Arial"/>
                <w:sz w:val="16"/>
                <w:szCs w:val="16"/>
                <w:lang w:val="en-GB"/>
              </w:rPr>
            </w:pPr>
            <w:r w:rsidRPr="006D49C1">
              <w:rPr>
                <w:rFonts w:ascii="Arial" w:hAnsi="Arial" w:cs="Arial"/>
                <w:sz w:val="16"/>
                <w:szCs w:val="16"/>
                <w:lang w:val="en-GB"/>
              </w:rPr>
              <w:t>8%</w:t>
            </w:r>
          </w:p>
        </w:tc>
      </w:tr>
      <w:tr w:rsidR="00B950CF" w:rsidRPr="006D49C1" w:rsidTr="00B950CF">
        <w:tc>
          <w:tcPr>
            <w:tcW w:w="0" w:type="auto"/>
          </w:tcPr>
          <w:p w:rsidR="00B950CF" w:rsidRPr="006D49C1" w:rsidRDefault="00B950CF" w:rsidP="00F7332F">
            <w:pPr>
              <w:jc w:val="both"/>
              <w:rPr>
                <w:lang w:val="en-GB"/>
              </w:rPr>
            </w:pPr>
            <w:r w:rsidRPr="006D49C1">
              <w:rPr>
                <w:lang w:val="en-GB"/>
              </w:rPr>
              <w:t>twice</w:t>
            </w:r>
          </w:p>
        </w:tc>
        <w:tc>
          <w:tcPr>
            <w:tcW w:w="0" w:type="auto"/>
            <w:vAlign w:val="center"/>
          </w:tcPr>
          <w:p w:rsidR="00B950CF" w:rsidRPr="006D49C1" w:rsidRDefault="00B950CF" w:rsidP="00F7332F">
            <w:pPr>
              <w:jc w:val="both"/>
              <w:rPr>
                <w:rFonts w:ascii="Arial" w:hAnsi="Arial" w:cs="Arial"/>
                <w:sz w:val="16"/>
                <w:szCs w:val="16"/>
                <w:lang w:val="en-GB"/>
              </w:rPr>
            </w:pPr>
            <w:r w:rsidRPr="006D49C1">
              <w:rPr>
                <w:rFonts w:ascii="Arial" w:hAnsi="Arial" w:cs="Arial"/>
                <w:sz w:val="16"/>
                <w:szCs w:val="16"/>
                <w:lang w:val="en-GB"/>
              </w:rPr>
              <w:t>8%</w:t>
            </w:r>
          </w:p>
        </w:tc>
        <w:tc>
          <w:tcPr>
            <w:tcW w:w="0" w:type="auto"/>
            <w:vAlign w:val="center"/>
          </w:tcPr>
          <w:p w:rsidR="00B950CF" w:rsidRPr="006D49C1" w:rsidRDefault="00B950CF" w:rsidP="00F7332F">
            <w:pPr>
              <w:jc w:val="both"/>
              <w:rPr>
                <w:rFonts w:ascii="Arial" w:hAnsi="Arial" w:cs="Arial"/>
                <w:sz w:val="16"/>
                <w:szCs w:val="16"/>
                <w:lang w:val="en-GB"/>
              </w:rPr>
            </w:pPr>
            <w:r w:rsidRPr="006D49C1">
              <w:rPr>
                <w:rFonts w:ascii="Arial" w:hAnsi="Arial" w:cs="Arial"/>
                <w:sz w:val="16"/>
                <w:szCs w:val="16"/>
                <w:lang w:val="en-GB"/>
              </w:rPr>
              <w:t>12%</w:t>
            </w:r>
          </w:p>
        </w:tc>
        <w:tc>
          <w:tcPr>
            <w:tcW w:w="0" w:type="auto"/>
            <w:vAlign w:val="center"/>
          </w:tcPr>
          <w:p w:rsidR="00B950CF" w:rsidRPr="006D49C1" w:rsidRDefault="00B950CF" w:rsidP="00F7332F">
            <w:pPr>
              <w:jc w:val="both"/>
              <w:rPr>
                <w:rFonts w:ascii="Arial" w:hAnsi="Arial" w:cs="Arial"/>
                <w:sz w:val="16"/>
                <w:szCs w:val="16"/>
                <w:lang w:val="en-GB"/>
              </w:rPr>
            </w:pPr>
            <w:r w:rsidRPr="006D49C1">
              <w:rPr>
                <w:rFonts w:ascii="Arial" w:hAnsi="Arial" w:cs="Arial"/>
                <w:sz w:val="16"/>
                <w:szCs w:val="16"/>
                <w:lang w:val="en-GB"/>
              </w:rPr>
              <w:t>10%</w:t>
            </w:r>
          </w:p>
        </w:tc>
        <w:tc>
          <w:tcPr>
            <w:tcW w:w="0" w:type="auto"/>
            <w:vAlign w:val="center"/>
          </w:tcPr>
          <w:p w:rsidR="00B950CF" w:rsidRPr="006D49C1" w:rsidRDefault="00B950CF" w:rsidP="00F7332F">
            <w:pPr>
              <w:jc w:val="both"/>
              <w:rPr>
                <w:rFonts w:ascii="Arial" w:hAnsi="Arial" w:cs="Arial"/>
                <w:sz w:val="16"/>
                <w:szCs w:val="16"/>
                <w:lang w:val="en-GB"/>
              </w:rPr>
            </w:pPr>
            <w:r w:rsidRPr="006D49C1">
              <w:rPr>
                <w:rFonts w:ascii="Arial" w:hAnsi="Arial" w:cs="Arial"/>
                <w:sz w:val="16"/>
                <w:szCs w:val="16"/>
                <w:lang w:val="en-GB"/>
              </w:rPr>
              <w:t>2%</w:t>
            </w:r>
          </w:p>
        </w:tc>
        <w:tc>
          <w:tcPr>
            <w:tcW w:w="0" w:type="auto"/>
            <w:vAlign w:val="center"/>
          </w:tcPr>
          <w:p w:rsidR="00B950CF" w:rsidRPr="006D49C1" w:rsidRDefault="00B950CF" w:rsidP="00F7332F">
            <w:pPr>
              <w:jc w:val="both"/>
              <w:rPr>
                <w:rFonts w:ascii="Arial" w:hAnsi="Arial" w:cs="Arial"/>
                <w:sz w:val="16"/>
                <w:szCs w:val="16"/>
                <w:lang w:val="en-GB"/>
              </w:rPr>
            </w:pPr>
            <w:r w:rsidRPr="006D49C1">
              <w:rPr>
                <w:rFonts w:ascii="Arial" w:hAnsi="Arial" w:cs="Arial"/>
                <w:sz w:val="16"/>
                <w:szCs w:val="16"/>
                <w:lang w:val="en-GB"/>
              </w:rPr>
              <w:t>5%</w:t>
            </w:r>
          </w:p>
        </w:tc>
        <w:tc>
          <w:tcPr>
            <w:tcW w:w="0" w:type="auto"/>
            <w:vAlign w:val="center"/>
          </w:tcPr>
          <w:p w:rsidR="00B950CF" w:rsidRPr="006D49C1" w:rsidRDefault="00B950CF" w:rsidP="00F7332F">
            <w:pPr>
              <w:jc w:val="both"/>
              <w:rPr>
                <w:rFonts w:ascii="Arial" w:hAnsi="Arial" w:cs="Arial"/>
                <w:sz w:val="16"/>
                <w:szCs w:val="16"/>
                <w:lang w:val="en-GB"/>
              </w:rPr>
            </w:pPr>
            <w:r w:rsidRPr="006D49C1">
              <w:rPr>
                <w:rFonts w:ascii="Arial" w:hAnsi="Arial" w:cs="Arial"/>
                <w:sz w:val="16"/>
                <w:szCs w:val="16"/>
                <w:lang w:val="en-GB"/>
              </w:rPr>
              <w:t>4%</w:t>
            </w:r>
          </w:p>
        </w:tc>
      </w:tr>
      <w:tr w:rsidR="00B950CF" w:rsidRPr="006D49C1" w:rsidTr="00B950CF">
        <w:tc>
          <w:tcPr>
            <w:tcW w:w="0" w:type="auto"/>
          </w:tcPr>
          <w:p w:rsidR="00B950CF" w:rsidRPr="006D49C1" w:rsidRDefault="00B950CF" w:rsidP="00F7332F">
            <w:pPr>
              <w:jc w:val="both"/>
              <w:rPr>
                <w:lang w:val="en-GB"/>
              </w:rPr>
            </w:pPr>
            <w:r w:rsidRPr="006D49C1">
              <w:rPr>
                <w:lang w:val="en-GB"/>
              </w:rPr>
              <w:t>three times or more</w:t>
            </w:r>
          </w:p>
        </w:tc>
        <w:tc>
          <w:tcPr>
            <w:tcW w:w="0" w:type="auto"/>
            <w:vAlign w:val="center"/>
          </w:tcPr>
          <w:p w:rsidR="00B950CF" w:rsidRPr="006D49C1" w:rsidRDefault="00B950CF" w:rsidP="00F7332F">
            <w:pPr>
              <w:jc w:val="both"/>
              <w:rPr>
                <w:rFonts w:ascii="Arial" w:hAnsi="Arial" w:cs="Arial"/>
                <w:sz w:val="16"/>
                <w:szCs w:val="16"/>
                <w:lang w:val="en-GB"/>
              </w:rPr>
            </w:pPr>
            <w:r w:rsidRPr="006D49C1">
              <w:rPr>
                <w:rFonts w:ascii="Arial" w:hAnsi="Arial" w:cs="Arial"/>
                <w:sz w:val="16"/>
                <w:szCs w:val="16"/>
                <w:lang w:val="en-GB"/>
              </w:rPr>
              <w:t>9%</w:t>
            </w:r>
          </w:p>
        </w:tc>
        <w:tc>
          <w:tcPr>
            <w:tcW w:w="0" w:type="auto"/>
            <w:vAlign w:val="center"/>
          </w:tcPr>
          <w:p w:rsidR="00B950CF" w:rsidRPr="006D49C1" w:rsidRDefault="00B950CF" w:rsidP="00F7332F">
            <w:pPr>
              <w:jc w:val="both"/>
              <w:rPr>
                <w:rFonts w:ascii="Arial" w:hAnsi="Arial" w:cs="Arial"/>
                <w:sz w:val="16"/>
                <w:szCs w:val="16"/>
                <w:lang w:val="en-GB"/>
              </w:rPr>
            </w:pPr>
            <w:r w:rsidRPr="006D49C1">
              <w:rPr>
                <w:rFonts w:ascii="Arial" w:hAnsi="Arial" w:cs="Arial"/>
                <w:sz w:val="16"/>
                <w:szCs w:val="16"/>
                <w:lang w:val="en-GB"/>
              </w:rPr>
              <w:t>11%</w:t>
            </w:r>
          </w:p>
        </w:tc>
        <w:tc>
          <w:tcPr>
            <w:tcW w:w="0" w:type="auto"/>
            <w:vAlign w:val="center"/>
          </w:tcPr>
          <w:p w:rsidR="00B950CF" w:rsidRPr="006D49C1" w:rsidRDefault="00B950CF" w:rsidP="00F7332F">
            <w:pPr>
              <w:jc w:val="both"/>
              <w:rPr>
                <w:rFonts w:ascii="Arial" w:hAnsi="Arial" w:cs="Arial"/>
                <w:sz w:val="16"/>
                <w:szCs w:val="16"/>
                <w:lang w:val="en-GB"/>
              </w:rPr>
            </w:pPr>
            <w:r w:rsidRPr="006D49C1">
              <w:rPr>
                <w:rFonts w:ascii="Arial" w:hAnsi="Arial" w:cs="Arial"/>
                <w:sz w:val="16"/>
                <w:szCs w:val="16"/>
                <w:lang w:val="en-GB"/>
              </w:rPr>
              <w:t>10%</w:t>
            </w:r>
          </w:p>
        </w:tc>
        <w:tc>
          <w:tcPr>
            <w:tcW w:w="0" w:type="auto"/>
            <w:vAlign w:val="center"/>
          </w:tcPr>
          <w:p w:rsidR="00B950CF" w:rsidRPr="006D49C1" w:rsidRDefault="00B950CF" w:rsidP="00F7332F">
            <w:pPr>
              <w:jc w:val="both"/>
              <w:rPr>
                <w:rFonts w:ascii="Arial" w:hAnsi="Arial" w:cs="Arial"/>
                <w:sz w:val="16"/>
                <w:szCs w:val="16"/>
                <w:lang w:val="en-GB"/>
              </w:rPr>
            </w:pPr>
            <w:r w:rsidRPr="006D49C1">
              <w:rPr>
                <w:rFonts w:ascii="Arial" w:hAnsi="Arial" w:cs="Arial"/>
                <w:sz w:val="16"/>
                <w:szCs w:val="16"/>
                <w:lang w:val="en-GB"/>
              </w:rPr>
              <w:t>6%</w:t>
            </w:r>
          </w:p>
        </w:tc>
        <w:tc>
          <w:tcPr>
            <w:tcW w:w="0" w:type="auto"/>
            <w:vAlign w:val="center"/>
          </w:tcPr>
          <w:p w:rsidR="00B950CF" w:rsidRPr="006D49C1" w:rsidRDefault="00B950CF" w:rsidP="00F7332F">
            <w:pPr>
              <w:jc w:val="both"/>
              <w:rPr>
                <w:rFonts w:ascii="Arial" w:hAnsi="Arial" w:cs="Arial"/>
                <w:sz w:val="16"/>
                <w:szCs w:val="16"/>
                <w:lang w:val="en-GB"/>
              </w:rPr>
            </w:pPr>
            <w:r w:rsidRPr="006D49C1">
              <w:rPr>
                <w:rFonts w:ascii="Arial" w:hAnsi="Arial" w:cs="Arial"/>
                <w:sz w:val="16"/>
                <w:szCs w:val="16"/>
                <w:lang w:val="en-GB"/>
              </w:rPr>
              <w:t>8%</w:t>
            </w:r>
          </w:p>
        </w:tc>
        <w:tc>
          <w:tcPr>
            <w:tcW w:w="0" w:type="auto"/>
            <w:vAlign w:val="center"/>
          </w:tcPr>
          <w:p w:rsidR="00B950CF" w:rsidRPr="006D49C1" w:rsidRDefault="00B950CF" w:rsidP="00F7332F">
            <w:pPr>
              <w:keepNext/>
              <w:jc w:val="both"/>
              <w:rPr>
                <w:rFonts w:ascii="Arial" w:hAnsi="Arial" w:cs="Arial"/>
                <w:sz w:val="16"/>
                <w:szCs w:val="16"/>
                <w:lang w:val="en-GB"/>
              </w:rPr>
            </w:pPr>
            <w:r w:rsidRPr="006D49C1">
              <w:rPr>
                <w:rFonts w:ascii="Arial" w:hAnsi="Arial" w:cs="Arial"/>
                <w:sz w:val="16"/>
                <w:szCs w:val="16"/>
                <w:lang w:val="en-GB"/>
              </w:rPr>
              <w:t>7%</w:t>
            </w:r>
          </w:p>
        </w:tc>
      </w:tr>
    </w:tbl>
    <w:p w:rsidR="00B950CF" w:rsidRPr="006D49C1" w:rsidRDefault="00B950CF" w:rsidP="00F7332F">
      <w:pPr>
        <w:pStyle w:val="Caption"/>
        <w:jc w:val="both"/>
        <w:rPr>
          <w:lang w:val="en-GB"/>
        </w:rPr>
      </w:pPr>
      <w:bookmarkStart w:id="105" w:name="_Ref403976743"/>
      <w:bookmarkStart w:id="106" w:name="_Toc404758725"/>
      <w:r w:rsidRPr="006D49C1">
        <w:rPr>
          <w:lang w:val="en-GB"/>
        </w:rPr>
        <w:t xml:space="preserve">Table </w:t>
      </w:r>
      <w:r w:rsidRPr="006D49C1">
        <w:rPr>
          <w:lang w:val="en-GB"/>
        </w:rPr>
        <w:fldChar w:fldCharType="begin"/>
      </w:r>
      <w:r w:rsidRPr="006D49C1">
        <w:rPr>
          <w:lang w:val="en-GB"/>
        </w:rPr>
        <w:instrText xml:space="preserve"> SEQ Table \* ARABIC </w:instrText>
      </w:r>
      <w:r w:rsidRPr="006D49C1">
        <w:rPr>
          <w:lang w:val="en-GB"/>
        </w:rPr>
        <w:fldChar w:fldCharType="separate"/>
      </w:r>
      <w:r w:rsidR="00D1111E">
        <w:rPr>
          <w:noProof/>
          <w:lang w:val="en-GB"/>
        </w:rPr>
        <w:t>27</w:t>
      </w:r>
      <w:r w:rsidRPr="006D49C1">
        <w:rPr>
          <w:lang w:val="en-GB"/>
        </w:rPr>
        <w:fldChar w:fldCharType="end"/>
      </w:r>
      <w:bookmarkEnd w:id="105"/>
      <w:r w:rsidRPr="006D49C1">
        <w:rPr>
          <w:lang w:val="en-GB"/>
        </w:rPr>
        <w:t>. How many times have you got any premias/bonuses during last year?</w:t>
      </w:r>
      <w:bookmarkEnd w:id="106"/>
    </w:p>
    <w:p w:rsidR="00732C54" w:rsidRPr="001E713A" w:rsidRDefault="00732C54" w:rsidP="00F7332F">
      <w:pPr>
        <w:jc w:val="both"/>
        <w:rPr>
          <w:lang w:val="en-GB"/>
        </w:rPr>
      </w:pPr>
      <w:r w:rsidRPr="001E713A">
        <w:rPr>
          <w:lang w:val="en-GB"/>
        </w:rPr>
        <w:t xml:space="preserve">As for the fair wages, overall 56% of survey participants do not believe their workload is paid sufficiently: 66% of employed women and 48% of men share the same position.  </w:t>
      </w:r>
      <w:r w:rsidR="00FF37E9" w:rsidRPr="001E713A">
        <w:rPr>
          <w:lang w:val="en-GB"/>
        </w:rPr>
        <w:t>W</w:t>
      </w:r>
      <w:r w:rsidRPr="001E713A">
        <w:rPr>
          <w:lang w:val="en-GB"/>
        </w:rPr>
        <w:t xml:space="preserve">hen it comes to the gender sensitive questions regarding equal opportunities for pay-wise and carrier-wise promotion, equal distribution of remunerations and work-related benefits between women and men, the vast majority of interviewees, both females and males agree there is no </w:t>
      </w:r>
      <w:r w:rsidR="00FF37E9" w:rsidRPr="001E713A">
        <w:rPr>
          <w:lang w:val="en-GB"/>
        </w:rPr>
        <w:t>gender discrimination</w:t>
      </w:r>
      <w:r w:rsidR="00FF37E9" w:rsidRPr="001E713A">
        <w:rPr>
          <w:rFonts w:cstheme="minorHAnsi"/>
          <w:lang w:val="en-GB"/>
        </w:rPr>
        <w:t xml:space="preserve"> </w:t>
      </w:r>
      <w:proofErr w:type="gramStart"/>
      <w:r w:rsidR="00FF37E9" w:rsidRPr="001E713A">
        <w:rPr>
          <w:rFonts w:cstheme="minorHAnsi"/>
          <w:lang w:val="en-GB"/>
        </w:rPr>
        <w:t>observed</w:t>
      </w:r>
      <w:r w:rsidRPr="001E713A">
        <w:rPr>
          <w:rFonts w:cstheme="minorHAnsi"/>
          <w:lang w:val="en-GB"/>
        </w:rPr>
        <w:t xml:space="preserve">  (</w:t>
      </w:r>
      <w:proofErr w:type="gramEnd"/>
      <w:r w:rsidRPr="001E713A">
        <w:rPr>
          <w:rFonts w:cstheme="minorHAnsi"/>
          <w:lang w:val="en-GB"/>
        </w:rPr>
        <w:t>See</w:t>
      </w:r>
      <w:r w:rsidR="00FF37E9" w:rsidRPr="001E713A">
        <w:rPr>
          <w:rFonts w:cstheme="minorHAnsi"/>
          <w:lang w:val="en-GB"/>
        </w:rPr>
        <w:t xml:space="preserve"> </w:t>
      </w:r>
      <w:r w:rsidR="00FF37E9" w:rsidRPr="001E713A">
        <w:rPr>
          <w:rFonts w:cstheme="minorHAnsi"/>
          <w:lang w:val="en-GB"/>
        </w:rPr>
        <w:fldChar w:fldCharType="begin"/>
      </w:r>
      <w:r w:rsidR="00FF37E9" w:rsidRPr="001E713A">
        <w:rPr>
          <w:rFonts w:cstheme="minorHAnsi"/>
          <w:lang w:val="en-GB"/>
        </w:rPr>
        <w:instrText xml:space="preserve"> REF _Ref403977348 \h </w:instrText>
      </w:r>
      <w:r w:rsidR="00C204A1" w:rsidRPr="001E713A">
        <w:rPr>
          <w:rFonts w:cstheme="minorHAnsi"/>
          <w:lang w:val="en-GB"/>
        </w:rPr>
        <w:instrText xml:space="preserve"> \* MERGEFORMAT </w:instrText>
      </w:r>
      <w:r w:rsidR="00FF37E9" w:rsidRPr="001E713A">
        <w:rPr>
          <w:rFonts w:cstheme="minorHAnsi"/>
          <w:lang w:val="en-GB"/>
        </w:rPr>
      </w:r>
      <w:r w:rsidR="00FF37E9" w:rsidRPr="001E713A">
        <w:rPr>
          <w:rFonts w:cstheme="minorHAnsi"/>
          <w:lang w:val="en-GB"/>
        </w:rPr>
        <w:fldChar w:fldCharType="separate"/>
      </w:r>
      <w:r w:rsidR="00D1111E" w:rsidRPr="00D1111E">
        <w:rPr>
          <w:rFonts w:cstheme="minorHAnsi"/>
          <w:lang w:val="en-GB"/>
        </w:rPr>
        <w:t xml:space="preserve">Table </w:t>
      </w:r>
      <w:r w:rsidR="00D1111E" w:rsidRPr="00D1111E">
        <w:rPr>
          <w:rFonts w:cstheme="minorHAnsi"/>
          <w:noProof/>
          <w:lang w:val="en-GB"/>
        </w:rPr>
        <w:t>28</w:t>
      </w:r>
      <w:r w:rsidR="00FF37E9" w:rsidRPr="001E713A">
        <w:rPr>
          <w:rFonts w:cstheme="minorHAnsi"/>
          <w:lang w:val="en-GB"/>
        </w:rPr>
        <w:fldChar w:fldCharType="end"/>
      </w:r>
      <w:r w:rsidRPr="001E713A">
        <w:rPr>
          <w:rFonts w:cstheme="minorHAnsi"/>
          <w:lang w:val="en-GB"/>
        </w:rPr>
        <w:t>)</w:t>
      </w:r>
      <w:r w:rsidR="00FF37E9" w:rsidRPr="001E713A">
        <w:rPr>
          <w:rFonts w:cstheme="minorHAnsi"/>
          <w:lang w:val="en-GB"/>
        </w:rPr>
        <w:t xml:space="preserve">. It is interesting to note, that men and women </w:t>
      </w:r>
      <w:r w:rsidR="00C204A1" w:rsidRPr="001E713A">
        <w:rPr>
          <w:rFonts w:cstheme="minorHAnsi"/>
          <w:lang w:val="en-GB"/>
        </w:rPr>
        <w:t xml:space="preserve">agree </w:t>
      </w:r>
      <w:r w:rsidR="00FF37E9" w:rsidRPr="001E713A">
        <w:rPr>
          <w:rFonts w:cstheme="minorHAnsi"/>
          <w:lang w:val="en-GB"/>
        </w:rPr>
        <w:t xml:space="preserve">almost equally </w:t>
      </w:r>
      <w:r w:rsidR="00C204A1" w:rsidRPr="001E713A">
        <w:rPr>
          <w:rFonts w:cstheme="minorHAnsi"/>
          <w:lang w:val="en-GB"/>
        </w:rPr>
        <w:t>with the assertions “</w:t>
      </w:r>
      <w:r w:rsidR="00C204A1" w:rsidRPr="001E713A">
        <w:rPr>
          <w:rFonts w:eastAsia="Times New Roman" w:cstheme="minorHAnsi"/>
          <w:lang w:val="en-GB"/>
        </w:rPr>
        <w:t>Men and women have equal opportunities for compensations/ benefits” and</w:t>
      </w:r>
      <w:r w:rsidR="00C204A1" w:rsidRPr="001E713A">
        <w:rPr>
          <w:rFonts w:cstheme="minorHAnsi"/>
          <w:lang w:val="en-GB"/>
        </w:rPr>
        <w:t xml:space="preserve"> „</w:t>
      </w:r>
      <w:r w:rsidR="00C204A1" w:rsidRPr="001E713A">
        <w:rPr>
          <w:rFonts w:eastAsia="Times New Roman" w:cstheme="minorHAnsi"/>
          <w:lang w:val="en-GB"/>
        </w:rPr>
        <w:t xml:space="preserve">Men and women have equal opportunities for bonuses". However the </w:t>
      </w:r>
      <w:r w:rsidR="00737F00" w:rsidRPr="001E713A">
        <w:rPr>
          <w:rFonts w:eastAsia="Times New Roman" w:cstheme="minorHAnsi"/>
          <w:lang w:val="en-GB"/>
        </w:rPr>
        <w:t>previous</w:t>
      </w:r>
      <w:r w:rsidR="00C204A1" w:rsidRPr="001E713A">
        <w:rPr>
          <w:rFonts w:eastAsia="Times New Roman" w:cstheme="minorHAnsi"/>
          <w:lang w:val="en-GB"/>
        </w:rPr>
        <w:t xml:space="preserve"> paragraphs showed, that in reality men and women have large gaps in regards of having dfferent bonuses/premias provided by their employers.</w:t>
      </w:r>
      <w:r w:rsidR="00737F00" w:rsidRPr="001E713A">
        <w:rPr>
          <w:rFonts w:eastAsia="Times New Roman" w:cstheme="minorHAnsi"/>
          <w:lang w:val="en-GB"/>
        </w:rPr>
        <w:t xml:space="preserve"> This may refer to the fact, that men and women do not talk about different bonuses and compensations to each other and thus do not perceive inequality in those matters. </w:t>
      </w:r>
      <w:r w:rsidR="00C204A1" w:rsidRPr="001E713A">
        <w:rPr>
          <w:rFonts w:eastAsia="Times New Roman" w:cstheme="minorHAnsi"/>
          <w:lang w:val="en-GB"/>
        </w:rPr>
        <w:t xml:space="preserve"> </w:t>
      </w:r>
    </w:p>
    <w:tbl>
      <w:tblPr>
        <w:tblStyle w:val="TableGrid"/>
        <w:tblW w:w="0" w:type="auto"/>
        <w:tblLook w:val="04A0" w:firstRow="1" w:lastRow="0" w:firstColumn="1" w:lastColumn="0" w:noHBand="0" w:noVBand="1"/>
      </w:tblPr>
      <w:tblGrid>
        <w:gridCol w:w="5084"/>
        <w:gridCol w:w="881"/>
        <w:gridCol w:w="682"/>
        <w:gridCol w:w="683"/>
        <w:gridCol w:w="881"/>
        <w:gridCol w:w="682"/>
        <w:gridCol w:w="683"/>
      </w:tblGrid>
      <w:tr w:rsidR="00DF5073" w:rsidRPr="006D49C1" w:rsidTr="00DF5073">
        <w:tc>
          <w:tcPr>
            <w:tcW w:w="0" w:type="auto"/>
            <w:vMerge w:val="restart"/>
          </w:tcPr>
          <w:p w:rsidR="00DF5073" w:rsidRPr="006D49C1" w:rsidRDefault="00DF5073" w:rsidP="00F7332F">
            <w:pPr>
              <w:jc w:val="both"/>
              <w:rPr>
                <w:rFonts w:cstheme="minorHAnsi"/>
                <w:lang w:val="en-GB"/>
              </w:rPr>
            </w:pPr>
          </w:p>
        </w:tc>
        <w:tc>
          <w:tcPr>
            <w:tcW w:w="0" w:type="auto"/>
            <w:gridSpan w:val="3"/>
          </w:tcPr>
          <w:p w:rsidR="00DF5073" w:rsidRPr="006D49C1" w:rsidRDefault="00DF5073" w:rsidP="00F7332F">
            <w:pPr>
              <w:jc w:val="both"/>
              <w:rPr>
                <w:b/>
                <w:lang w:val="en-GB"/>
              </w:rPr>
            </w:pPr>
            <w:r w:rsidRPr="006D49C1">
              <w:rPr>
                <w:b/>
                <w:lang w:val="en-GB"/>
              </w:rPr>
              <w:t>Disagree</w:t>
            </w:r>
          </w:p>
        </w:tc>
        <w:tc>
          <w:tcPr>
            <w:tcW w:w="0" w:type="auto"/>
            <w:gridSpan w:val="3"/>
          </w:tcPr>
          <w:p w:rsidR="00DF5073" w:rsidRPr="006D49C1" w:rsidRDefault="00DF5073" w:rsidP="00F7332F">
            <w:pPr>
              <w:jc w:val="both"/>
              <w:rPr>
                <w:b/>
                <w:lang w:val="en-GB"/>
              </w:rPr>
            </w:pPr>
            <w:r w:rsidRPr="006D49C1">
              <w:rPr>
                <w:b/>
                <w:lang w:val="en-GB"/>
              </w:rPr>
              <w:t>Agree</w:t>
            </w:r>
          </w:p>
        </w:tc>
      </w:tr>
      <w:tr w:rsidR="00DF5073" w:rsidRPr="006D49C1" w:rsidTr="00DF5073">
        <w:tc>
          <w:tcPr>
            <w:tcW w:w="0" w:type="auto"/>
            <w:vMerge/>
          </w:tcPr>
          <w:p w:rsidR="00DF5073" w:rsidRPr="006D49C1" w:rsidRDefault="00DF5073" w:rsidP="00F7332F">
            <w:pPr>
              <w:jc w:val="both"/>
              <w:rPr>
                <w:rFonts w:cstheme="minorHAnsi"/>
                <w:lang w:val="en-GB"/>
              </w:rPr>
            </w:pPr>
          </w:p>
        </w:tc>
        <w:tc>
          <w:tcPr>
            <w:tcW w:w="0" w:type="auto"/>
          </w:tcPr>
          <w:p w:rsidR="00DF5073" w:rsidRPr="006D49C1" w:rsidRDefault="00DF5073" w:rsidP="00F7332F">
            <w:pPr>
              <w:jc w:val="both"/>
              <w:rPr>
                <w:b/>
                <w:lang w:val="en-GB"/>
              </w:rPr>
            </w:pPr>
            <w:r w:rsidRPr="006D49C1">
              <w:rPr>
                <w:b/>
                <w:lang w:val="en-GB"/>
              </w:rPr>
              <w:t>Female</w:t>
            </w:r>
          </w:p>
        </w:tc>
        <w:tc>
          <w:tcPr>
            <w:tcW w:w="0" w:type="auto"/>
          </w:tcPr>
          <w:p w:rsidR="00DF5073" w:rsidRPr="006D49C1" w:rsidRDefault="00DF5073" w:rsidP="00F7332F">
            <w:pPr>
              <w:jc w:val="both"/>
              <w:rPr>
                <w:b/>
                <w:lang w:val="en-GB"/>
              </w:rPr>
            </w:pPr>
            <w:r w:rsidRPr="006D49C1">
              <w:rPr>
                <w:b/>
                <w:lang w:val="en-GB"/>
              </w:rPr>
              <w:t>Male</w:t>
            </w:r>
          </w:p>
        </w:tc>
        <w:tc>
          <w:tcPr>
            <w:tcW w:w="0" w:type="auto"/>
            <w:shd w:val="clear" w:color="auto" w:fill="EEECE1" w:themeFill="background2"/>
          </w:tcPr>
          <w:p w:rsidR="00DF5073" w:rsidRPr="006D49C1" w:rsidRDefault="00DF5073" w:rsidP="00F7332F">
            <w:pPr>
              <w:jc w:val="both"/>
              <w:rPr>
                <w:b/>
                <w:lang w:val="en-GB"/>
              </w:rPr>
            </w:pPr>
            <w:r w:rsidRPr="006D49C1">
              <w:rPr>
                <w:b/>
                <w:lang w:val="en-GB"/>
              </w:rPr>
              <w:t>Total</w:t>
            </w:r>
          </w:p>
        </w:tc>
        <w:tc>
          <w:tcPr>
            <w:tcW w:w="0" w:type="auto"/>
          </w:tcPr>
          <w:p w:rsidR="00DF5073" w:rsidRPr="006D49C1" w:rsidRDefault="00DF5073" w:rsidP="00F7332F">
            <w:pPr>
              <w:jc w:val="both"/>
              <w:rPr>
                <w:b/>
                <w:lang w:val="en-GB"/>
              </w:rPr>
            </w:pPr>
            <w:r w:rsidRPr="006D49C1">
              <w:rPr>
                <w:b/>
                <w:lang w:val="en-GB"/>
              </w:rPr>
              <w:t>Female</w:t>
            </w:r>
          </w:p>
        </w:tc>
        <w:tc>
          <w:tcPr>
            <w:tcW w:w="0" w:type="auto"/>
          </w:tcPr>
          <w:p w:rsidR="00DF5073" w:rsidRPr="006D49C1" w:rsidRDefault="00DF5073" w:rsidP="00F7332F">
            <w:pPr>
              <w:jc w:val="both"/>
              <w:rPr>
                <w:b/>
                <w:lang w:val="en-GB"/>
              </w:rPr>
            </w:pPr>
            <w:r w:rsidRPr="006D49C1">
              <w:rPr>
                <w:b/>
                <w:lang w:val="en-GB"/>
              </w:rPr>
              <w:t>Male</w:t>
            </w:r>
          </w:p>
        </w:tc>
        <w:tc>
          <w:tcPr>
            <w:tcW w:w="0" w:type="auto"/>
            <w:shd w:val="clear" w:color="auto" w:fill="EEECE1" w:themeFill="background2"/>
          </w:tcPr>
          <w:p w:rsidR="00DF5073" w:rsidRPr="006D49C1" w:rsidRDefault="00DF5073" w:rsidP="00F7332F">
            <w:pPr>
              <w:jc w:val="both"/>
              <w:rPr>
                <w:b/>
                <w:lang w:val="en-GB"/>
              </w:rPr>
            </w:pPr>
            <w:r w:rsidRPr="006D49C1">
              <w:rPr>
                <w:b/>
                <w:lang w:val="en-GB"/>
              </w:rPr>
              <w:t>Total</w:t>
            </w:r>
          </w:p>
        </w:tc>
      </w:tr>
      <w:tr w:rsidR="00DF5073" w:rsidRPr="006D49C1" w:rsidTr="00DF5073">
        <w:tc>
          <w:tcPr>
            <w:tcW w:w="0" w:type="auto"/>
            <w:vAlign w:val="center"/>
          </w:tcPr>
          <w:p w:rsidR="00DF5073" w:rsidRPr="006D49C1" w:rsidRDefault="00DF5073" w:rsidP="00F7332F">
            <w:pPr>
              <w:jc w:val="both"/>
              <w:rPr>
                <w:rFonts w:eastAsia="Times New Roman" w:cstheme="minorHAnsi"/>
                <w:lang w:val="en-GB"/>
              </w:rPr>
            </w:pPr>
            <w:r w:rsidRPr="006D49C1">
              <w:rPr>
                <w:rFonts w:eastAsia="Times New Roman" w:cstheme="minorHAnsi"/>
                <w:lang w:val="en-GB"/>
              </w:rPr>
              <w:t>The amount of my salary is fair</w:t>
            </w:r>
          </w:p>
        </w:tc>
        <w:tc>
          <w:tcPr>
            <w:tcW w:w="0" w:type="auto"/>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66%</w:t>
            </w:r>
          </w:p>
        </w:tc>
        <w:tc>
          <w:tcPr>
            <w:tcW w:w="0" w:type="auto"/>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48%</w:t>
            </w:r>
          </w:p>
        </w:tc>
        <w:tc>
          <w:tcPr>
            <w:tcW w:w="0" w:type="auto"/>
            <w:shd w:val="clear" w:color="auto" w:fill="EEECE1" w:themeFill="background2"/>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56%</w:t>
            </w:r>
          </w:p>
        </w:tc>
        <w:tc>
          <w:tcPr>
            <w:tcW w:w="0" w:type="auto"/>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31%</w:t>
            </w:r>
          </w:p>
        </w:tc>
        <w:tc>
          <w:tcPr>
            <w:tcW w:w="0" w:type="auto"/>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47%</w:t>
            </w:r>
          </w:p>
        </w:tc>
        <w:tc>
          <w:tcPr>
            <w:tcW w:w="0" w:type="auto"/>
            <w:shd w:val="clear" w:color="auto" w:fill="EEECE1" w:themeFill="background2"/>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39%</w:t>
            </w:r>
          </w:p>
        </w:tc>
      </w:tr>
      <w:tr w:rsidR="00DF5073" w:rsidRPr="006D49C1" w:rsidTr="00DF5073">
        <w:tc>
          <w:tcPr>
            <w:tcW w:w="0" w:type="auto"/>
            <w:vAlign w:val="center"/>
          </w:tcPr>
          <w:p w:rsidR="00DF5073" w:rsidRPr="006D49C1" w:rsidRDefault="00DF5073" w:rsidP="00F7332F">
            <w:pPr>
              <w:jc w:val="both"/>
              <w:rPr>
                <w:rFonts w:eastAsia="Times New Roman" w:cstheme="minorHAnsi"/>
                <w:lang w:val="en-GB"/>
              </w:rPr>
            </w:pPr>
            <w:r w:rsidRPr="006D49C1">
              <w:rPr>
                <w:rFonts w:eastAsia="Times New Roman" w:cstheme="minorHAnsi"/>
                <w:lang w:val="en-GB"/>
              </w:rPr>
              <w:t>The way my employer promotes employees is fair</w:t>
            </w:r>
          </w:p>
        </w:tc>
        <w:tc>
          <w:tcPr>
            <w:tcW w:w="0" w:type="auto"/>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16%</w:t>
            </w:r>
          </w:p>
        </w:tc>
        <w:tc>
          <w:tcPr>
            <w:tcW w:w="0" w:type="auto"/>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16%</w:t>
            </w:r>
          </w:p>
        </w:tc>
        <w:tc>
          <w:tcPr>
            <w:tcW w:w="0" w:type="auto"/>
            <w:shd w:val="clear" w:color="auto" w:fill="EEECE1" w:themeFill="background2"/>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16%</w:t>
            </w:r>
          </w:p>
        </w:tc>
        <w:tc>
          <w:tcPr>
            <w:tcW w:w="0" w:type="auto"/>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53%</w:t>
            </w:r>
          </w:p>
        </w:tc>
        <w:tc>
          <w:tcPr>
            <w:tcW w:w="0" w:type="auto"/>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62%</w:t>
            </w:r>
          </w:p>
        </w:tc>
        <w:tc>
          <w:tcPr>
            <w:tcW w:w="0" w:type="auto"/>
            <w:shd w:val="clear" w:color="auto" w:fill="EEECE1" w:themeFill="background2"/>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58%</w:t>
            </w:r>
          </w:p>
        </w:tc>
      </w:tr>
      <w:tr w:rsidR="00DF5073" w:rsidRPr="006D49C1" w:rsidTr="00DF5073">
        <w:tc>
          <w:tcPr>
            <w:tcW w:w="0" w:type="auto"/>
            <w:vAlign w:val="center"/>
          </w:tcPr>
          <w:p w:rsidR="00DF5073" w:rsidRPr="006D49C1" w:rsidRDefault="00DF5073" w:rsidP="00F7332F">
            <w:pPr>
              <w:jc w:val="both"/>
              <w:rPr>
                <w:rFonts w:eastAsia="Times New Roman" w:cstheme="minorHAnsi"/>
                <w:lang w:val="en-GB"/>
              </w:rPr>
            </w:pPr>
            <w:r w:rsidRPr="006D49C1">
              <w:rPr>
                <w:rFonts w:eastAsia="Times New Roman" w:cstheme="minorHAnsi"/>
                <w:lang w:val="en-GB"/>
              </w:rPr>
              <w:t>Men and women have equal opportunities for promotion</w:t>
            </w:r>
          </w:p>
        </w:tc>
        <w:tc>
          <w:tcPr>
            <w:tcW w:w="0" w:type="auto"/>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11%</w:t>
            </w:r>
          </w:p>
        </w:tc>
        <w:tc>
          <w:tcPr>
            <w:tcW w:w="0" w:type="auto"/>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10%</w:t>
            </w:r>
          </w:p>
        </w:tc>
        <w:tc>
          <w:tcPr>
            <w:tcW w:w="0" w:type="auto"/>
            <w:shd w:val="clear" w:color="auto" w:fill="EEECE1" w:themeFill="background2"/>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11%</w:t>
            </w:r>
          </w:p>
        </w:tc>
        <w:tc>
          <w:tcPr>
            <w:tcW w:w="0" w:type="auto"/>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66%</w:t>
            </w:r>
          </w:p>
        </w:tc>
        <w:tc>
          <w:tcPr>
            <w:tcW w:w="0" w:type="auto"/>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61%</w:t>
            </w:r>
          </w:p>
        </w:tc>
        <w:tc>
          <w:tcPr>
            <w:tcW w:w="0" w:type="auto"/>
            <w:shd w:val="clear" w:color="auto" w:fill="EEECE1" w:themeFill="background2"/>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63%</w:t>
            </w:r>
          </w:p>
        </w:tc>
      </w:tr>
      <w:tr w:rsidR="00DF5073" w:rsidRPr="006D49C1" w:rsidTr="00DF5073">
        <w:tc>
          <w:tcPr>
            <w:tcW w:w="0" w:type="auto"/>
            <w:vAlign w:val="center"/>
          </w:tcPr>
          <w:p w:rsidR="00DF5073" w:rsidRPr="006D49C1" w:rsidRDefault="00DF5073" w:rsidP="00F7332F">
            <w:pPr>
              <w:jc w:val="both"/>
              <w:rPr>
                <w:rFonts w:eastAsia="Times New Roman" w:cstheme="minorHAnsi"/>
                <w:lang w:val="en-GB"/>
              </w:rPr>
            </w:pPr>
            <w:r w:rsidRPr="006D49C1">
              <w:rPr>
                <w:rFonts w:eastAsia="Times New Roman" w:cstheme="minorHAnsi"/>
                <w:lang w:val="en-GB"/>
              </w:rPr>
              <w:t>Men and women, who make the same job (who are employed in same position) get paid equally</w:t>
            </w:r>
          </w:p>
        </w:tc>
        <w:tc>
          <w:tcPr>
            <w:tcW w:w="0" w:type="auto"/>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9%</w:t>
            </w:r>
          </w:p>
        </w:tc>
        <w:tc>
          <w:tcPr>
            <w:tcW w:w="0" w:type="auto"/>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7%</w:t>
            </w:r>
          </w:p>
        </w:tc>
        <w:tc>
          <w:tcPr>
            <w:tcW w:w="0" w:type="auto"/>
            <w:shd w:val="clear" w:color="auto" w:fill="EEECE1" w:themeFill="background2"/>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8%</w:t>
            </w:r>
          </w:p>
        </w:tc>
        <w:tc>
          <w:tcPr>
            <w:tcW w:w="0" w:type="auto"/>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70%</w:t>
            </w:r>
          </w:p>
        </w:tc>
        <w:tc>
          <w:tcPr>
            <w:tcW w:w="0" w:type="auto"/>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63%</w:t>
            </w:r>
          </w:p>
        </w:tc>
        <w:tc>
          <w:tcPr>
            <w:tcW w:w="0" w:type="auto"/>
            <w:shd w:val="clear" w:color="auto" w:fill="EEECE1" w:themeFill="background2"/>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66%</w:t>
            </w:r>
          </w:p>
        </w:tc>
      </w:tr>
      <w:tr w:rsidR="00DF5073" w:rsidRPr="006D49C1" w:rsidTr="00DF5073">
        <w:tc>
          <w:tcPr>
            <w:tcW w:w="0" w:type="auto"/>
            <w:vAlign w:val="center"/>
          </w:tcPr>
          <w:p w:rsidR="00DF5073" w:rsidRPr="006D49C1" w:rsidRDefault="00DF5073" w:rsidP="00F7332F">
            <w:pPr>
              <w:jc w:val="both"/>
              <w:rPr>
                <w:rFonts w:eastAsia="Times New Roman" w:cstheme="minorHAnsi"/>
                <w:lang w:val="en-GB"/>
              </w:rPr>
            </w:pPr>
            <w:r w:rsidRPr="006D49C1">
              <w:rPr>
                <w:rFonts w:eastAsia="Times New Roman" w:cstheme="minorHAnsi"/>
                <w:lang w:val="en-GB"/>
              </w:rPr>
              <w:t>Men and women have equal opportunities  for wage increase</w:t>
            </w:r>
          </w:p>
        </w:tc>
        <w:tc>
          <w:tcPr>
            <w:tcW w:w="0" w:type="auto"/>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6%</w:t>
            </w:r>
          </w:p>
        </w:tc>
        <w:tc>
          <w:tcPr>
            <w:tcW w:w="0" w:type="auto"/>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6%</w:t>
            </w:r>
          </w:p>
        </w:tc>
        <w:tc>
          <w:tcPr>
            <w:tcW w:w="0" w:type="auto"/>
            <w:shd w:val="clear" w:color="auto" w:fill="EEECE1" w:themeFill="background2"/>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6%</w:t>
            </w:r>
          </w:p>
        </w:tc>
        <w:tc>
          <w:tcPr>
            <w:tcW w:w="0" w:type="auto"/>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75%</w:t>
            </w:r>
          </w:p>
        </w:tc>
        <w:tc>
          <w:tcPr>
            <w:tcW w:w="0" w:type="auto"/>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66%</w:t>
            </w:r>
          </w:p>
        </w:tc>
        <w:tc>
          <w:tcPr>
            <w:tcW w:w="0" w:type="auto"/>
            <w:shd w:val="clear" w:color="auto" w:fill="EEECE1" w:themeFill="background2"/>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70%</w:t>
            </w:r>
          </w:p>
        </w:tc>
      </w:tr>
      <w:tr w:rsidR="00DF5073" w:rsidRPr="006D49C1" w:rsidTr="00DF5073">
        <w:tc>
          <w:tcPr>
            <w:tcW w:w="0" w:type="auto"/>
            <w:vAlign w:val="center"/>
          </w:tcPr>
          <w:p w:rsidR="00DF5073" w:rsidRPr="006D49C1" w:rsidRDefault="00DF5073" w:rsidP="00F7332F">
            <w:pPr>
              <w:jc w:val="both"/>
              <w:rPr>
                <w:rFonts w:eastAsia="Times New Roman" w:cstheme="minorHAnsi"/>
                <w:lang w:val="en-GB"/>
              </w:rPr>
            </w:pPr>
            <w:r w:rsidRPr="006D49C1">
              <w:rPr>
                <w:rFonts w:eastAsia="Times New Roman" w:cstheme="minorHAnsi"/>
                <w:lang w:val="en-GB"/>
              </w:rPr>
              <w:t>Men and women have equal opportunities for compensations/ benefits</w:t>
            </w:r>
          </w:p>
        </w:tc>
        <w:tc>
          <w:tcPr>
            <w:tcW w:w="0" w:type="auto"/>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6%</w:t>
            </w:r>
          </w:p>
        </w:tc>
        <w:tc>
          <w:tcPr>
            <w:tcW w:w="0" w:type="auto"/>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7%</w:t>
            </w:r>
          </w:p>
        </w:tc>
        <w:tc>
          <w:tcPr>
            <w:tcW w:w="0" w:type="auto"/>
            <w:shd w:val="clear" w:color="auto" w:fill="EEECE1" w:themeFill="background2"/>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7%</w:t>
            </w:r>
          </w:p>
        </w:tc>
        <w:tc>
          <w:tcPr>
            <w:tcW w:w="0" w:type="auto"/>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67%</w:t>
            </w:r>
          </w:p>
        </w:tc>
        <w:tc>
          <w:tcPr>
            <w:tcW w:w="0" w:type="auto"/>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64 %</w:t>
            </w:r>
          </w:p>
        </w:tc>
        <w:tc>
          <w:tcPr>
            <w:tcW w:w="0" w:type="auto"/>
            <w:shd w:val="clear" w:color="auto" w:fill="EEECE1" w:themeFill="background2"/>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65%</w:t>
            </w:r>
          </w:p>
        </w:tc>
      </w:tr>
      <w:tr w:rsidR="00DF5073" w:rsidRPr="006D49C1" w:rsidTr="00DF5073">
        <w:tc>
          <w:tcPr>
            <w:tcW w:w="0" w:type="auto"/>
            <w:vAlign w:val="center"/>
          </w:tcPr>
          <w:p w:rsidR="00DF5073" w:rsidRPr="006D49C1" w:rsidRDefault="00DF5073" w:rsidP="00F7332F">
            <w:pPr>
              <w:jc w:val="both"/>
              <w:rPr>
                <w:rFonts w:eastAsia="Times New Roman" w:cstheme="minorHAnsi"/>
                <w:lang w:val="en-GB"/>
              </w:rPr>
            </w:pPr>
            <w:r w:rsidRPr="006D49C1">
              <w:rPr>
                <w:rFonts w:eastAsia="Times New Roman" w:cstheme="minorHAnsi"/>
                <w:lang w:val="en-GB"/>
              </w:rPr>
              <w:t>Men and women have equal opportunities for bonuses</w:t>
            </w:r>
          </w:p>
        </w:tc>
        <w:tc>
          <w:tcPr>
            <w:tcW w:w="0" w:type="auto"/>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5%</w:t>
            </w:r>
          </w:p>
        </w:tc>
        <w:tc>
          <w:tcPr>
            <w:tcW w:w="0" w:type="auto"/>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7%</w:t>
            </w:r>
          </w:p>
        </w:tc>
        <w:tc>
          <w:tcPr>
            <w:tcW w:w="0" w:type="auto"/>
            <w:shd w:val="clear" w:color="auto" w:fill="EEECE1" w:themeFill="background2"/>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6%</w:t>
            </w:r>
          </w:p>
        </w:tc>
        <w:tc>
          <w:tcPr>
            <w:tcW w:w="0" w:type="auto"/>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60%</w:t>
            </w:r>
          </w:p>
        </w:tc>
        <w:tc>
          <w:tcPr>
            <w:tcW w:w="0" w:type="auto"/>
            <w:vAlign w:val="center"/>
          </w:tcPr>
          <w:p w:rsidR="00DF5073" w:rsidRPr="006D49C1" w:rsidRDefault="00DF5073" w:rsidP="00F7332F">
            <w:pPr>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62%</w:t>
            </w:r>
          </w:p>
        </w:tc>
        <w:tc>
          <w:tcPr>
            <w:tcW w:w="0" w:type="auto"/>
            <w:shd w:val="clear" w:color="auto" w:fill="EEECE1" w:themeFill="background2"/>
            <w:vAlign w:val="center"/>
          </w:tcPr>
          <w:p w:rsidR="00DF5073" w:rsidRPr="006D49C1" w:rsidRDefault="00DF5073" w:rsidP="00F7332F">
            <w:pPr>
              <w:keepNext/>
              <w:jc w:val="both"/>
              <w:rPr>
                <w:rFonts w:ascii="Arial" w:eastAsia="Times New Roman" w:hAnsi="Arial" w:cs="Arial"/>
                <w:color w:val="000000"/>
                <w:sz w:val="16"/>
                <w:szCs w:val="16"/>
                <w:lang w:val="en-GB"/>
              </w:rPr>
            </w:pPr>
            <w:r w:rsidRPr="006D49C1">
              <w:rPr>
                <w:rFonts w:ascii="Arial" w:eastAsia="Times New Roman" w:hAnsi="Arial" w:cs="Arial"/>
                <w:color w:val="000000"/>
                <w:sz w:val="16"/>
                <w:szCs w:val="16"/>
                <w:lang w:val="en-GB"/>
              </w:rPr>
              <w:t>61%</w:t>
            </w:r>
          </w:p>
        </w:tc>
      </w:tr>
    </w:tbl>
    <w:p w:rsidR="00DF5073" w:rsidRPr="006D49C1" w:rsidRDefault="00DF5073" w:rsidP="00F7332F">
      <w:pPr>
        <w:pStyle w:val="Caption"/>
        <w:jc w:val="both"/>
        <w:rPr>
          <w:lang w:val="en-GB"/>
        </w:rPr>
      </w:pPr>
      <w:bookmarkStart w:id="107" w:name="_Ref403977348"/>
      <w:bookmarkStart w:id="108" w:name="_Toc404758726"/>
      <w:r w:rsidRPr="006D49C1">
        <w:rPr>
          <w:lang w:val="en-GB"/>
        </w:rPr>
        <w:t xml:space="preserve">Table </w:t>
      </w:r>
      <w:r w:rsidRPr="006D49C1">
        <w:rPr>
          <w:lang w:val="en-GB"/>
        </w:rPr>
        <w:fldChar w:fldCharType="begin"/>
      </w:r>
      <w:r w:rsidRPr="006D49C1">
        <w:rPr>
          <w:lang w:val="en-GB"/>
        </w:rPr>
        <w:instrText xml:space="preserve"> SEQ Table \* ARABIC </w:instrText>
      </w:r>
      <w:r w:rsidRPr="006D49C1">
        <w:rPr>
          <w:lang w:val="en-GB"/>
        </w:rPr>
        <w:fldChar w:fldCharType="separate"/>
      </w:r>
      <w:r w:rsidR="00D1111E">
        <w:rPr>
          <w:noProof/>
          <w:lang w:val="en-GB"/>
        </w:rPr>
        <w:t>28</w:t>
      </w:r>
      <w:r w:rsidRPr="006D49C1">
        <w:rPr>
          <w:lang w:val="en-GB"/>
        </w:rPr>
        <w:fldChar w:fldCharType="end"/>
      </w:r>
      <w:bookmarkEnd w:id="107"/>
      <w:r w:rsidRPr="006D49C1">
        <w:rPr>
          <w:lang w:val="en-GB"/>
        </w:rPr>
        <w:t>. If you think about your company/organization where you are working, do you agree or disagree with the assertions?</w:t>
      </w:r>
      <w:bookmarkEnd w:id="108"/>
    </w:p>
    <w:p w:rsidR="007F71DA" w:rsidRPr="006D49C1" w:rsidRDefault="007F71DA" w:rsidP="00F7332F">
      <w:pPr>
        <w:pStyle w:val="Heading3"/>
        <w:jc w:val="both"/>
      </w:pPr>
      <w:bookmarkStart w:id="109" w:name="_Toc404758685"/>
      <w:r w:rsidRPr="006D49C1">
        <w:lastRenderedPageBreak/>
        <w:t xml:space="preserve">Summary of </w:t>
      </w:r>
      <w:r w:rsidR="000F09D5">
        <w:t>Benefits and Other Wage C</w:t>
      </w:r>
      <w:r w:rsidRPr="006D49C1">
        <w:t>omponents</w:t>
      </w:r>
      <w:bookmarkEnd w:id="109"/>
    </w:p>
    <w:p w:rsidR="00D50556" w:rsidRPr="006D49C1" w:rsidRDefault="00CB39B3" w:rsidP="00F7332F">
      <w:pPr>
        <w:spacing w:before="120" w:after="120"/>
        <w:jc w:val="both"/>
        <w:rPr>
          <w:lang w:val="en-GB"/>
        </w:rPr>
      </w:pPr>
      <w:r w:rsidRPr="006D49C1">
        <w:rPr>
          <w:lang w:val="en-GB"/>
        </w:rPr>
        <w:t>This chapter proved</w:t>
      </w:r>
      <w:r w:rsidR="00F6767A" w:rsidRPr="006D49C1">
        <w:rPr>
          <w:lang w:val="en-GB"/>
        </w:rPr>
        <w:t xml:space="preserve"> the hypothesis </w:t>
      </w:r>
      <w:r w:rsidR="00D50556" w:rsidRPr="006D49C1">
        <w:rPr>
          <w:lang w:val="en-GB"/>
        </w:rPr>
        <w:t>stated</w:t>
      </w:r>
      <w:r w:rsidR="00F6767A" w:rsidRPr="006D49C1">
        <w:rPr>
          <w:lang w:val="en-GB"/>
        </w:rPr>
        <w:t xml:space="preserve"> in the literature review chapter about </w:t>
      </w:r>
      <w:hyperlink w:anchor="_Wage_components" w:history="1">
        <w:r w:rsidR="00F6767A" w:rsidRPr="006D49C1">
          <w:rPr>
            <w:rStyle w:val="Hyperlink"/>
            <w:lang w:val="en-GB"/>
          </w:rPr>
          <w:t>wage components</w:t>
        </w:r>
      </w:hyperlink>
      <w:r w:rsidRPr="006D49C1">
        <w:rPr>
          <w:lang w:val="en-GB"/>
        </w:rPr>
        <w:t xml:space="preserve">, that there are great differences among men and women in regards of </w:t>
      </w:r>
      <w:r w:rsidR="00F6767A" w:rsidRPr="006D49C1">
        <w:rPr>
          <w:lang w:val="en-GB"/>
        </w:rPr>
        <w:t>bonuses, benefits and compensations. According to the hypothesis men get bonuses more often than women and men have more benefits/compensat</w:t>
      </w:r>
      <w:r w:rsidR="00D50556" w:rsidRPr="006D49C1">
        <w:rPr>
          <w:lang w:val="en-GB"/>
        </w:rPr>
        <w:t xml:space="preserve">ions provided by their employer.  66% of men (who have been eligible for bonuses/compensations) have got bonuses, while among women this indicator is almost twice lower with 34%. Also 60% of men have got premias, while the same experience has been for 41% of women (who responded that they have been rewarded compensations/benefits by their employer). The significant finding regarding </w:t>
      </w:r>
      <w:r w:rsidR="00CC2685" w:rsidRPr="006D49C1">
        <w:rPr>
          <w:lang w:val="en-GB"/>
        </w:rPr>
        <w:t>benefits</w:t>
      </w:r>
      <w:r w:rsidR="00D50556" w:rsidRPr="006D49C1">
        <w:rPr>
          <w:lang w:val="en-GB"/>
        </w:rPr>
        <w:t xml:space="preserve"> was that there is also a wide gender gap regarding the health insurance – 67% of men and just 33% of women claim</w:t>
      </w:r>
      <w:r w:rsidR="00CC2685" w:rsidRPr="006D49C1">
        <w:rPr>
          <w:lang w:val="en-GB"/>
        </w:rPr>
        <w:t xml:space="preserve">ed, they have health insurance provided by their employer. </w:t>
      </w:r>
      <w:r w:rsidR="001E713A">
        <w:rPr>
          <w:lang w:val="en-GB"/>
        </w:rPr>
        <w:t xml:space="preserve">Regardless the fact that national health insurance exists in Georgia, the private health inssuaranse often provides better or extra coverage of helth-related exspences. </w:t>
      </w:r>
    </w:p>
    <w:p w:rsidR="00A657A4" w:rsidRPr="006D49C1" w:rsidRDefault="00CC2685" w:rsidP="00F7332F">
      <w:pPr>
        <w:jc w:val="both"/>
        <w:rPr>
          <w:lang w:val="en-GB"/>
        </w:rPr>
      </w:pPr>
      <w:r w:rsidRPr="006D49C1">
        <w:rPr>
          <w:lang w:val="en-GB"/>
        </w:rPr>
        <w:t xml:space="preserve">Many gender differences regarding bonuses, benefits and compensations can most probably be explained also by the gender segregation in </w:t>
      </w:r>
      <w:r w:rsidR="00AB424D" w:rsidRPr="006D49C1">
        <w:rPr>
          <w:lang w:val="en-GB"/>
        </w:rPr>
        <w:t xml:space="preserve">Georgian </w:t>
      </w:r>
      <w:r w:rsidRPr="006D49C1">
        <w:rPr>
          <w:lang w:val="en-GB"/>
        </w:rPr>
        <w:t xml:space="preserve">labour market. Women work more in public sector than in private sector. As private sector works for profit, bonuses and premias are </w:t>
      </w:r>
      <w:r w:rsidR="00AB424D" w:rsidRPr="006D49C1">
        <w:rPr>
          <w:lang w:val="en-GB"/>
        </w:rPr>
        <w:t xml:space="preserve">most probably </w:t>
      </w:r>
      <w:r w:rsidRPr="006D49C1">
        <w:rPr>
          <w:lang w:val="en-GB"/>
        </w:rPr>
        <w:t xml:space="preserve">more </w:t>
      </w:r>
      <w:r w:rsidR="00AB424D" w:rsidRPr="006D49C1">
        <w:rPr>
          <w:lang w:val="en-GB"/>
        </w:rPr>
        <w:t xml:space="preserve">paid than in public sector, where good work results are not always rewarded by premias/bonuses. </w:t>
      </w:r>
      <w:r w:rsidR="00A657A4" w:rsidRPr="006D49C1">
        <w:rPr>
          <w:lang w:val="en-GB"/>
        </w:rPr>
        <w:t xml:space="preserve">Also the usage of car (either personal or company provided car) is a benefit, which male employees can enjoy more. This can also be caused by more men working in sectors, where mobility is more required. </w:t>
      </w:r>
    </w:p>
    <w:p w:rsidR="00344412" w:rsidRPr="006D49C1" w:rsidRDefault="00A657A4" w:rsidP="00F7332F">
      <w:pPr>
        <w:jc w:val="both"/>
        <w:rPr>
          <w:lang w:val="en-GB"/>
        </w:rPr>
      </w:pPr>
      <w:r w:rsidRPr="006D49C1">
        <w:rPr>
          <w:lang w:val="en-GB"/>
        </w:rPr>
        <w:t xml:space="preserve">However the gender gap in regards of bonuses,premias and compensations was significantly wide, which may refer also to the gender discrimination. </w:t>
      </w:r>
    </w:p>
    <w:p w:rsidR="00E84339" w:rsidRPr="006D49C1" w:rsidRDefault="00E84339" w:rsidP="00F7332F">
      <w:pPr>
        <w:pStyle w:val="Heading2"/>
        <w:numPr>
          <w:ilvl w:val="1"/>
          <w:numId w:val="1"/>
        </w:numPr>
        <w:jc w:val="both"/>
        <w:rPr>
          <w:lang w:val="en-GB"/>
        </w:rPr>
      </w:pPr>
      <w:bookmarkStart w:id="110" w:name="_Toc404680469"/>
      <w:bookmarkStart w:id="111" w:name="_Toc404758686"/>
      <w:r w:rsidRPr="006D49C1">
        <w:rPr>
          <w:lang w:val="en-GB"/>
        </w:rPr>
        <w:t>Equality of treatment</w:t>
      </w:r>
      <w:bookmarkEnd w:id="110"/>
      <w:bookmarkEnd w:id="111"/>
    </w:p>
    <w:p w:rsidR="00E84339" w:rsidRPr="006D49C1" w:rsidRDefault="00E84339" w:rsidP="00F7332F">
      <w:pPr>
        <w:jc w:val="both"/>
        <w:rPr>
          <w:rFonts w:eastAsia="Times New Roman" w:cstheme="minorHAnsi"/>
          <w:color w:val="000000"/>
          <w:lang w:val="en-GB"/>
        </w:rPr>
      </w:pPr>
      <w:r w:rsidRPr="006D49C1">
        <w:rPr>
          <w:rFonts w:cstheme="minorHAnsi"/>
          <w:lang w:val="en-GB"/>
        </w:rPr>
        <w:t>The majority of female (</w:t>
      </w:r>
      <w:r w:rsidRPr="006D49C1">
        <w:rPr>
          <w:rFonts w:eastAsia="Times New Roman" w:cstheme="minorHAnsi"/>
          <w:color w:val="000000"/>
          <w:lang w:val="en-GB"/>
        </w:rPr>
        <w:t>83%</w:t>
      </w:r>
      <w:r w:rsidRPr="006D49C1">
        <w:rPr>
          <w:rFonts w:cstheme="minorHAnsi"/>
          <w:lang w:val="en-GB"/>
        </w:rPr>
        <w:t>) as well as male (</w:t>
      </w:r>
      <w:r w:rsidRPr="006D49C1">
        <w:rPr>
          <w:rFonts w:eastAsia="Times New Roman" w:cstheme="minorHAnsi"/>
          <w:color w:val="000000"/>
          <w:lang w:val="en-GB"/>
        </w:rPr>
        <w:t>80%</w:t>
      </w:r>
      <w:r w:rsidRPr="006D49C1">
        <w:rPr>
          <w:rFonts w:cstheme="minorHAnsi"/>
          <w:lang w:val="en-GB"/>
        </w:rPr>
        <w:t xml:space="preserve">) respondents reported that their absence from the workplace due the </w:t>
      </w:r>
      <w:r w:rsidRPr="006D49C1">
        <w:rPr>
          <w:rFonts w:cstheme="minorHAnsi"/>
          <w:lang w:val="en-GB" w:eastAsia="et-EE"/>
        </w:rPr>
        <w:t xml:space="preserve">child’s or close family member’s illness will be taken understandingly by their managers. The same is said regarding the co-workers by </w:t>
      </w:r>
      <w:r w:rsidRPr="006D49C1">
        <w:rPr>
          <w:rFonts w:eastAsia="Times New Roman" w:cstheme="minorHAnsi"/>
          <w:color w:val="000000"/>
          <w:lang w:val="en-GB"/>
        </w:rPr>
        <w:t xml:space="preserve">87% of female and 86% of male respondents. Nor the need of </w:t>
      </w:r>
      <w:r w:rsidRPr="006D49C1">
        <w:rPr>
          <w:rFonts w:cstheme="minorHAnsi"/>
          <w:lang w:val="en-GB"/>
        </w:rPr>
        <w:t xml:space="preserve">parental leave caused any problems for the survey participants (20%) at their workplaces: 38% of women outlined that their decision on parental leave has been taken positively by the employers and only 2% mentioned that their leave did not last as long as they wanted. When it comes to men’s parental leave, 80% of interviewed male respondents said the issue concerning parental leave is not relevant for them. </w:t>
      </w:r>
    </w:p>
    <w:p w:rsidR="00E84339" w:rsidRPr="006D49C1" w:rsidRDefault="00E84339" w:rsidP="00F7332F">
      <w:pPr>
        <w:jc w:val="both"/>
        <w:rPr>
          <w:rFonts w:eastAsia="Times New Roman" w:cstheme="minorHAnsi"/>
          <w:color w:val="000000"/>
          <w:lang w:val="en-GB"/>
        </w:rPr>
      </w:pPr>
      <w:r w:rsidRPr="006D49C1">
        <w:rPr>
          <w:rFonts w:cstheme="minorHAnsi"/>
          <w:lang w:val="en-GB"/>
        </w:rPr>
        <w:t xml:space="preserve">The respondents were asked if they have been treated unrightfully in some work-related situations by their employers. Although in most situations the greater part of survey participants had not experienced unequal treatment, there were certain situations were remarkably large share of interviewees faced injustice. It should be emphasized that women have experienced more inequality.  According to the data, 19% of the respondents felt that they have been treated unrightfully due to the salary. More female respondents (22%) referred to the salary problem in comparison to male respondents (15%). 12% reported unfair conduct according to the division of work-related tasks and slightly more women (15%) than men (10%) responded in this respect. 10% of the respondents claimed that they have encountered problems related to the working hours. Significantly more female respondents had </w:t>
      </w:r>
      <w:r w:rsidRPr="006D49C1">
        <w:rPr>
          <w:rFonts w:cstheme="minorHAnsi"/>
          <w:lang w:val="en-GB"/>
        </w:rPr>
        <w:lastRenderedPageBreak/>
        <w:t xml:space="preserve">experienced such problems (12%) compared to men (7%). Also considerably more women (11%) experienced injustice when planning vacation. </w:t>
      </w:r>
      <w:r w:rsidRPr="006D49C1">
        <w:rPr>
          <w:rFonts w:eastAsia="Times New Roman" w:cstheme="minorHAnsi"/>
          <w:color w:val="000000"/>
          <w:lang w:val="en-GB"/>
        </w:rPr>
        <w:t>7% out of the interviewees mentioned about the unfair treatment in recruitment process and most of them are women. (See</w:t>
      </w:r>
      <w:r w:rsidR="00EE0905" w:rsidRPr="006D49C1">
        <w:rPr>
          <w:rFonts w:eastAsia="Times New Roman" w:cstheme="minorHAnsi"/>
          <w:color w:val="000000"/>
          <w:lang w:val="en-GB"/>
        </w:rPr>
        <w:t xml:space="preserve"> </w:t>
      </w:r>
      <w:r w:rsidR="00EE0905" w:rsidRPr="006D49C1">
        <w:rPr>
          <w:rFonts w:eastAsia="Times New Roman" w:cstheme="minorHAnsi"/>
          <w:color w:val="000000"/>
          <w:lang w:val="en-GB"/>
        </w:rPr>
        <w:fldChar w:fldCharType="begin"/>
      </w:r>
      <w:r w:rsidR="00EE0905" w:rsidRPr="006D49C1">
        <w:rPr>
          <w:rFonts w:eastAsia="Times New Roman" w:cstheme="minorHAnsi"/>
          <w:color w:val="000000"/>
          <w:lang w:val="en-GB"/>
        </w:rPr>
        <w:instrText xml:space="preserve"> REF _Ref402240923 \h </w:instrText>
      </w:r>
      <w:r w:rsidR="00F7332F">
        <w:rPr>
          <w:rFonts w:eastAsia="Times New Roman" w:cstheme="minorHAnsi"/>
          <w:color w:val="000000"/>
          <w:lang w:val="en-GB"/>
        </w:rPr>
        <w:instrText xml:space="preserve"> \* MERGEFORMAT </w:instrText>
      </w:r>
      <w:r w:rsidR="00EE0905" w:rsidRPr="006D49C1">
        <w:rPr>
          <w:rFonts w:eastAsia="Times New Roman" w:cstheme="minorHAnsi"/>
          <w:color w:val="000000"/>
          <w:lang w:val="en-GB"/>
        </w:rPr>
      </w:r>
      <w:r w:rsidR="00EE0905" w:rsidRPr="006D49C1">
        <w:rPr>
          <w:rFonts w:eastAsia="Times New Roman" w:cstheme="minorHAnsi"/>
          <w:color w:val="000000"/>
          <w:lang w:val="en-GB"/>
        </w:rPr>
        <w:fldChar w:fldCharType="separate"/>
      </w:r>
      <w:r w:rsidR="00D1111E" w:rsidRPr="006D49C1">
        <w:rPr>
          <w:rFonts w:cstheme="minorHAnsi"/>
          <w:lang w:val="en-GB"/>
        </w:rPr>
        <w:t xml:space="preserve">Table </w:t>
      </w:r>
      <w:r w:rsidR="00D1111E">
        <w:rPr>
          <w:rFonts w:cstheme="minorHAnsi"/>
          <w:noProof/>
          <w:lang w:val="en-GB"/>
        </w:rPr>
        <w:t>29</w:t>
      </w:r>
      <w:r w:rsidR="00EE0905" w:rsidRPr="006D49C1">
        <w:rPr>
          <w:rFonts w:eastAsia="Times New Roman" w:cstheme="minorHAnsi"/>
          <w:color w:val="000000"/>
          <w:lang w:val="en-GB"/>
        </w:rPr>
        <w:fldChar w:fldCharType="end"/>
      </w:r>
      <w:r w:rsidRPr="006D49C1">
        <w:rPr>
          <w:rFonts w:eastAsia="Times New Roman" w:cstheme="minorHAnsi"/>
          <w:color w:val="000000"/>
          <w:lang w:val="en-GB"/>
        </w:rPr>
        <w:t>)</w:t>
      </w:r>
    </w:p>
    <w:tbl>
      <w:tblPr>
        <w:tblW w:w="5920" w:type="dxa"/>
        <w:tblInd w:w="55" w:type="dxa"/>
        <w:tblCellMar>
          <w:left w:w="70" w:type="dxa"/>
          <w:right w:w="70" w:type="dxa"/>
        </w:tblCellMar>
        <w:tblLook w:val="04A0" w:firstRow="1" w:lastRow="0" w:firstColumn="1" w:lastColumn="0" w:noHBand="0" w:noVBand="1"/>
      </w:tblPr>
      <w:tblGrid>
        <w:gridCol w:w="4000"/>
        <w:gridCol w:w="960"/>
        <w:gridCol w:w="960"/>
      </w:tblGrid>
      <w:tr w:rsidR="00E84339" w:rsidRPr="006D49C1" w:rsidTr="00E84339">
        <w:trPr>
          <w:trHeight w:val="300"/>
        </w:trPr>
        <w:tc>
          <w:tcPr>
            <w:tcW w:w="4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eastAsia="Times New Roman" w:cstheme="minorHAnsi"/>
                <w:color w:val="000000"/>
                <w:lang w:val="en-GB" w:eastAsia="et-EE"/>
              </w:rPr>
            </w:pPr>
            <w:r w:rsidRPr="006D49C1">
              <w:rPr>
                <w:rFonts w:eastAsia="Times New Roman" w:cstheme="minorHAnsi"/>
                <w:color w:val="000000"/>
                <w:lang w:val="en-GB" w:eastAsia="et-EE"/>
              </w:rPr>
              <w:t>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eastAsia="Times New Roman" w:cstheme="minorHAnsi"/>
                <w:b/>
                <w:bCs/>
                <w:color w:val="000000"/>
                <w:lang w:val="en-GB" w:eastAsia="et-EE"/>
              </w:rPr>
            </w:pPr>
            <w:r w:rsidRPr="006D49C1">
              <w:rPr>
                <w:rFonts w:eastAsia="Times New Roman" w:cstheme="minorHAnsi"/>
                <w:b/>
                <w:bCs/>
                <w:color w:val="000000"/>
                <w:lang w:val="en-GB" w:eastAsia="et-EE"/>
              </w:rPr>
              <w:t>Female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eastAsia="Times New Roman" w:cstheme="minorHAnsi"/>
                <w:b/>
                <w:bCs/>
                <w:color w:val="000000"/>
                <w:lang w:val="en-GB" w:eastAsia="et-EE"/>
              </w:rPr>
            </w:pPr>
            <w:r w:rsidRPr="006D49C1">
              <w:rPr>
                <w:rFonts w:eastAsia="Times New Roman" w:cstheme="minorHAnsi"/>
                <w:b/>
                <w:bCs/>
                <w:color w:val="000000"/>
                <w:lang w:val="en-GB" w:eastAsia="et-EE"/>
              </w:rPr>
              <w:t>Male</w:t>
            </w:r>
          </w:p>
        </w:tc>
      </w:tr>
      <w:tr w:rsidR="00E84339" w:rsidRPr="006D49C1" w:rsidTr="00E84339">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rsidR="00E84339" w:rsidRPr="006D49C1" w:rsidRDefault="00E84339" w:rsidP="00F7332F">
            <w:pPr>
              <w:spacing w:after="0" w:line="240" w:lineRule="auto"/>
              <w:jc w:val="both"/>
              <w:rPr>
                <w:rFonts w:eastAsia="Times New Roman" w:cstheme="minorHAnsi"/>
                <w:color w:val="000000"/>
                <w:lang w:val="en-GB" w:eastAsia="et-EE"/>
              </w:rPr>
            </w:pPr>
            <w:r w:rsidRPr="006D49C1">
              <w:rPr>
                <w:rFonts w:eastAsia="Times New Roman" w:cstheme="minorHAnsi"/>
                <w:color w:val="000000"/>
                <w:lang w:val="en-GB" w:eastAsia="et-EE"/>
              </w:rPr>
              <w:t>Division of work-related tasks</w:t>
            </w:r>
          </w:p>
        </w:tc>
        <w:tc>
          <w:tcPr>
            <w:tcW w:w="960"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eastAsia="Times New Roman" w:cstheme="minorHAnsi"/>
                <w:b/>
                <w:bCs/>
                <w:color w:val="000000"/>
                <w:lang w:val="en-GB" w:eastAsia="et-EE"/>
              </w:rPr>
            </w:pPr>
            <w:r w:rsidRPr="006D49C1">
              <w:rPr>
                <w:rFonts w:eastAsia="Times New Roman" w:cstheme="minorHAnsi"/>
                <w:b/>
                <w:bCs/>
                <w:color w:val="000000"/>
                <w:lang w:val="en-GB" w:eastAsia="et-EE"/>
              </w:rPr>
              <w:t>15%</w:t>
            </w:r>
          </w:p>
        </w:tc>
        <w:tc>
          <w:tcPr>
            <w:tcW w:w="960"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eastAsia="Times New Roman" w:cstheme="minorHAnsi"/>
                <w:b/>
                <w:bCs/>
                <w:color w:val="000000"/>
                <w:lang w:val="en-GB" w:eastAsia="et-EE"/>
              </w:rPr>
            </w:pPr>
            <w:r w:rsidRPr="006D49C1">
              <w:rPr>
                <w:rFonts w:eastAsia="Times New Roman" w:cstheme="minorHAnsi"/>
                <w:b/>
                <w:bCs/>
                <w:color w:val="000000"/>
                <w:lang w:val="en-GB" w:eastAsia="et-EE"/>
              </w:rPr>
              <w:t>10%</w:t>
            </w:r>
          </w:p>
        </w:tc>
      </w:tr>
      <w:tr w:rsidR="00E84339" w:rsidRPr="006D49C1" w:rsidTr="00E84339">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rsidR="00E84339" w:rsidRPr="006D49C1" w:rsidRDefault="00E84339" w:rsidP="00F7332F">
            <w:pPr>
              <w:spacing w:after="0" w:line="240" w:lineRule="auto"/>
              <w:jc w:val="both"/>
              <w:rPr>
                <w:rFonts w:eastAsia="Times New Roman" w:cstheme="minorHAnsi"/>
                <w:color w:val="000000"/>
                <w:lang w:val="en-GB" w:eastAsia="et-EE"/>
              </w:rPr>
            </w:pPr>
            <w:r w:rsidRPr="006D49C1">
              <w:rPr>
                <w:rFonts w:eastAsia="Times New Roman" w:cstheme="minorHAnsi"/>
                <w:color w:val="000000"/>
                <w:lang w:val="en-GB" w:eastAsia="et-EE"/>
              </w:rPr>
              <w:t xml:space="preserve">Salary wise </w:t>
            </w:r>
          </w:p>
        </w:tc>
        <w:tc>
          <w:tcPr>
            <w:tcW w:w="960"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eastAsia="Times New Roman" w:cstheme="minorHAnsi"/>
                <w:b/>
                <w:bCs/>
                <w:color w:val="000000"/>
                <w:lang w:val="en-GB" w:eastAsia="et-EE"/>
              </w:rPr>
            </w:pPr>
            <w:r w:rsidRPr="006D49C1">
              <w:rPr>
                <w:rFonts w:eastAsia="Times New Roman" w:cstheme="minorHAnsi"/>
                <w:b/>
                <w:bCs/>
                <w:color w:val="000000"/>
                <w:lang w:val="en-GB" w:eastAsia="et-EE"/>
              </w:rPr>
              <w:t>22%</w:t>
            </w:r>
          </w:p>
        </w:tc>
        <w:tc>
          <w:tcPr>
            <w:tcW w:w="960"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eastAsia="Times New Roman" w:cstheme="minorHAnsi"/>
                <w:b/>
                <w:bCs/>
                <w:color w:val="000000"/>
                <w:lang w:val="en-GB" w:eastAsia="et-EE"/>
              </w:rPr>
            </w:pPr>
            <w:r w:rsidRPr="006D49C1">
              <w:rPr>
                <w:rFonts w:eastAsia="Times New Roman" w:cstheme="minorHAnsi"/>
                <w:b/>
                <w:bCs/>
                <w:color w:val="000000"/>
                <w:lang w:val="en-GB" w:eastAsia="et-EE"/>
              </w:rPr>
              <w:t>15%</w:t>
            </w:r>
          </w:p>
        </w:tc>
      </w:tr>
      <w:tr w:rsidR="00E84339" w:rsidRPr="006D49C1" w:rsidTr="00E84339">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rsidR="00E84339" w:rsidRPr="006D49C1" w:rsidRDefault="00E84339" w:rsidP="00F7332F">
            <w:pPr>
              <w:spacing w:after="0" w:line="240" w:lineRule="auto"/>
              <w:jc w:val="both"/>
              <w:rPr>
                <w:rFonts w:eastAsia="Times New Roman" w:cstheme="minorHAnsi"/>
                <w:color w:val="000000"/>
                <w:lang w:val="en-GB" w:eastAsia="et-EE"/>
              </w:rPr>
            </w:pPr>
            <w:r w:rsidRPr="006D49C1">
              <w:rPr>
                <w:rFonts w:eastAsia="Times New Roman" w:cstheme="minorHAnsi"/>
                <w:color w:val="000000"/>
                <w:lang w:val="en-GB" w:eastAsia="et-EE"/>
              </w:rPr>
              <w:t>In providing facilities and equipment for work</w:t>
            </w:r>
          </w:p>
        </w:tc>
        <w:tc>
          <w:tcPr>
            <w:tcW w:w="960"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eastAsia="Times New Roman" w:cstheme="minorHAnsi"/>
                <w:b/>
                <w:bCs/>
                <w:color w:val="000000"/>
                <w:lang w:val="en-GB" w:eastAsia="et-EE"/>
              </w:rPr>
            </w:pPr>
            <w:r w:rsidRPr="006D49C1">
              <w:rPr>
                <w:rFonts w:eastAsia="Times New Roman" w:cstheme="minorHAnsi"/>
                <w:b/>
                <w:bCs/>
                <w:color w:val="000000"/>
                <w:lang w:val="en-GB" w:eastAsia="et-EE"/>
              </w:rPr>
              <w:t>8%</w:t>
            </w:r>
          </w:p>
        </w:tc>
        <w:tc>
          <w:tcPr>
            <w:tcW w:w="960"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eastAsia="Times New Roman" w:cstheme="minorHAnsi"/>
                <w:b/>
                <w:bCs/>
                <w:color w:val="000000"/>
                <w:lang w:val="en-GB" w:eastAsia="et-EE"/>
              </w:rPr>
            </w:pPr>
            <w:r w:rsidRPr="006D49C1">
              <w:rPr>
                <w:rFonts w:eastAsia="Times New Roman" w:cstheme="minorHAnsi"/>
                <w:b/>
                <w:bCs/>
                <w:color w:val="000000"/>
                <w:lang w:val="en-GB" w:eastAsia="et-EE"/>
              </w:rPr>
              <w:t>9%</w:t>
            </w:r>
          </w:p>
        </w:tc>
      </w:tr>
      <w:tr w:rsidR="00E84339" w:rsidRPr="006D49C1" w:rsidTr="00E84339">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rsidR="00E84339" w:rsidRPr="006D49C1" w:rsidRDefault="00E84339" w:rsidP="00F7332F">
            <w:pPr>
              <w:spacing w:after="0" w:line="240" w:lineRule="auto"/>
              <w:jc w:val="both"/>
              <w:rPr>
                <w:rFonts w:eastAsia="Times New Roman" w:cstheme="minorHAnsi"/>
                <w:color w:val="000000"/>
                <w:lang w:val="en-GB" w:eastAsia="et-EE"/>
              </w:rPr>
            </w:pPr>
            <w:r w:rsidRPr="006D49C1">
              <w:rPr>
                <w:rFonts w:eastAsia="Times New Roman" w:cstheme="minorHAnsi"/>
                <w:color w:val="000000"/>
                <w:lang w:val="en-GB" w:eastAsia="et-EE"/>
              </w:rPr>
              <w:t>When planning vacation</w:t>
            </w:r>
          </w:p>
        </w:tc>
        <w:tc>
          <w:tcPr>
            <w:tcW w:w="960"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eastAsia="Times New Roman" w:cstheme="minorHAnsi"/>
                <w:b/>
                <w:bCs/>
                <w:color w:val="000000"/>
                <w:lang w:val="en-GB" w:eastAsia="et-EE"/>
              </w:rPr>
            </w:pPr>
            <w:r w:rsidRPr="006D49C1">
              <w:rPr>
                <w:rFonts w:eastAsia="Times New Roman" w:cstheme="minorHAnsi"/>
                <w:b/>
                <w:bCs/>
                <w:color w:val="000000"/>
                <w:lang w:val="en-GB" w:eastAsia="et-EE"/>
              </w:rPr>
              <w:t>11%</w:t>
            </w:r>
          </w:p>
        </w:tc>
        <w:tc>
          <w:tcPr>
            <w:tcW w:w="960"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eastAsia="Times New Roman" w:cstheme="minorHAnsi"/>
                <w:b/>
                <w:bCs/>
                <w:color w:val="000000"/>
                <w:lang w:val="en-GB" w:eastAsia="et-EE"/>
              </w:rPr>
            </w:pPr>
            <w:r w:rsidRPr="006D49C1">
              <w:rPr>
                <w:rFonts w:eastAsia="Times New Roman" w:cstheme="minorHAnsi"/>
                <w:b/>
                <w:bCs/>
                <w:color w:val="000000"/>
                <w:lang w:val="en-GB" w:eastAsia="et-EE"/>
              </w:rPr>
              <w:t>7%</w:t>
            </w:r>
          </w:p>
        </w:tc>
      </w:tr>
      <w:tr w:rsidR="00E84339" w:rsidRPr="006D49C1" w:rsidTr="00E84339">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rsidR="00E84339" w:rsidRPr="006D49C1" w:rsidRDefault="00E84339" w:rsidP="00F7332F">
            <w:pPr>
              <w:spacing w:after="0" w:line="240" w:lineRule="auto"/>
              <w:jc w:val="both"/>
              <w:rPr>
                <w:rFonts w:eastAsia="Times New Roman" w:cstheme="minorHAnsi"/>
                <w:color w:val="000000"/>
                <w:lang w:val="en-GB" w:eastAsia="et-EE"/>
              </w:rPr>
            </w:pPr>
            <w:r w:rsidRPr="006D49C1">
              <w:rPr>
                <w:rFonts w:eastAsia="Times New Roman" w:cstheme="minorHAnsi"/>
                <w:color w:val="000000"/>
                <w:lang w:val="en-GB" w:eastAsia="et-EE"/>
              </w:rPr>
              <w:t>In compiling work schedule</w:t>
            </w:r>
          </w:p>
        </w:tc>
        <w:tc>
          <w:tcPr>
            <w:tcW w:w="960"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eastAsia="Times New Roman" w:cstheme="minorHAnsi"/>
                <w:b/>
                <w:bCs/>
                <w:color w:val="000000"/>
                <w:lang w:val="en-GB" w:eastAsia="et-EE"/>
              </w:rPr>
            </w:pPr>
            <w:r w:rsidRPr="006D49C1">
              <w:rPr>
                <w:rFonts w:eastAsia="Times New Roman" w:cstheme="minorHAnsi"/>
                <w:b/>
                <w:bCs/>
                <w:color w:val="000000"/>
                <w:lang w:val="en-GB" w:eastAsia="et-EE"/>
              </w:rPr>
              <w:t>7%</w:t>
            </w:r>
          </w:p>
        </w:tc>
        <w:tc>
          <w:tcPr>
            <w:tcW w:w="960"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eastAsia="Times New Roman" w:cstheme="minorHAnsi"/>
                <w:b/>
                <w:bCs/>
                <w:color w:val="000000"/>
                <w:lang w:val="en-GB" w:eastAsia="et-EE"/>
              </w:rPr>
            </w:pPr>
            <w:r w:rsidRPr="006D49C1">
              <w:rPr>
                <w:rFonts w:eastAsia="Times New Roman" w:cstheme="minorHAnsi"/>
                <w:b/>
                <w:bCs/>
                <w:color w:val="000000"/>
                <w:lang w:val="en-GB" w:eastAsia="et-EE"/>
              </w:rPr>
              <w:t>4%</w:t>
            </w:r>
          </w:p>
        </w:tc>
      </w:tr>
      <w:tr w:rsidR="00E84339" w:rsidRPr="006D49C1" w:rsidTr="00E84339">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rsidR="00E84339" w:rsidRPr="006D49C1" w:rsidRDefault="00E84339" w:rsidP="00F7332F">
            <w:pPr>
              <w:spacing w:after="0" w:line="240" w:lineRule="auto"/>
              <w:jc w:val="both"/>
              <w:rPr>
                <w:rFonts w:eastAsia="Times New Roman" w:cstheme="minorHAnsi"/>
                <w:color w:val="000000"/>
                <w:lang w:val="en-GB" w:eastAsia="et-EE"/>
              </w:rPr>
            </w:pPr>
            <w:r w:rsidRPr="006D49C1">
              <w:rPr>
                <w:rFonts w:eastAsia="Times New Roman" w:cstheme="minorHAnsi"/>
                <w:color w:val="000000"/>
                <w:lang w:val="en-GB" w:eastAsia="et-EE"/>
              </w:rPr>
              <w:t>Providing trainings</w:t>
            </w:r>
          </w:p>
        </w:tc>
        <w:tc>
          <w:tcPr>
            <w:tcW w:w="960"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eastAsia="Times New Roman" w:cstheme="minorHAnsi"/>
                <w:b/>
                <w:bCs/>
                <w:color w:val="000000"/>
                <w:lang w:val="en-GB" w:eastAsia="et-EE"/>
              </w:rPr>
            </w:pPr>
            <w:r w:rsidRPr="006D49C1">
              <w:rPr>
                <w:rFonts w:eastAsia="Times New Roman" w:cstheme="minorHAnsi"/>
                <w:b/>
                <w:bCs/>
                <w:color w:val="000000"/>
                <w:lang w:val="en-GB" w:eastAsia="et-EE"/>
              </w:rPr>
              <w:t>4%</w:t>
            </w:r>
          </w:p>
        </w:tc>
        <w:tc>
          <w:tcPr>
            <w:tcW w:w="960"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eastAsia="Times New Roman" w:cstheme="minorHAnsi"/>
                <w:b/>
                <w:bCs/>
                <w:color w:val="000000"/>
                <w:lang w:val="en-GB" w:eastAsia="et-EE"/>
              </w:rPr>
            </w:pPr>
            <w:r w:rsidRPr="006D49C1">
              <w:rPr>
                <w:rFonts w:eastAsia="Times New Roman" w:cstheme="minorHAnsi"/>
                <w:b/>
                <w:bCs/>
                <w:color w:val="000000"/>
                <w:lang w:val="en-GB" w:eastAsia="et-EE"/>
              </w:rPr>
              <w:t>3%</w:t>
            </w:r>
          </w:p>
        </w:tc>
      </w:tr>
      <w:tr w:rsidR="00E84339" w:rsidRPr="006D49C1" w:rsidTr="00E84339">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rsidR="00E84339" w:rsidRPr="006D49C1" w:rsidRDefault="00E84339" w:rsidP="00F7332F">
            <w:pPr>
              <w:spacing w:after="0" w:line="240" w:lineRule="auto"/>
              <w:jc w:val="both"/>
              <w:rPr>
                <w:rFonts w:eastAsia="Times New Roman" w:cstheme="minorHAnsi"/>
                <w:color w:val="000000"/>
                <w:lang w:val="en-GB" w:eastAsia="et-EE"/>
              </w:rPr>
            </w:pPr>
            <w:r w:rsidRPr="006D49C1">
              <w:rPr>
                <w:rFonts w:eastAsia="Times New Roman" w:cstheme="minorHAnsi"/>
                <w:color w:val="000000"/>
                <w:lang w:val="en-GB" w:eastAsia="et-EE"/>
              </w:rPr>
              <w:t>In recruitment process</w:t>
            </w:r>
          </w:p>
        </w:tc>
        <w:tc>
          <w:tcPr>
            <w:tcW w:w="960"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eastAsia="Times New Roman" w:cstheme="minorHAnsi"/>
                <w:b/>
                <w:bCs/>
                <w:color w:val="000000"/>
                <w:lang w:val="en-GB" w:eastAsia="et-EE"/>
              </w:rPr>
            </w:pPr>
            <w:r w:rsidRPr="006D49C1">
              <w:rPr>
                <w:rFonts w:eastAsia="Times New Roman" w:cstheme="minorHAnsi"/>
                <w:b/>
                <w:bCs/>
                <w:color w:val="000000"/>
                <w:lang w:val="en-GB" w:eastAsia="et-EE"/>
              </w:rPr>
              <w:t>8%</w:t>
            </w:r>
          </w:p>
        </w:tc>
        <w:tc>
          <w:tcPr>
            <w:tcW w:w="960"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eastAsia="Times New Roman" w:cstheme="minorHAnsi"/>
                <w:b/>
                <w:bCs/>
                <w:color w:val="000000"/>
                <w:lang w:val="en-GB" w:eastAsia="et-EE"/>
              </w:rPr>
            </w:pPr>
            <w:r w:rsidRPr="006D49C1">
              <w:rPr>
                <w:rFonts w:eastAsia="Times New Roman" w:cstheme="minorHAnsi"/>
                <w:b/>
                <w:bCs/>
                <w:color w:val="000000"/>
                <w:lang w:val="en-GB" w:eastAsia="et-EE"/>
              </w:rPr>
              <w:t>6%</w:t>
            </w:r>
          </w:p>
        </w:tc>
      </w:tr>
      <w:tr w:rsidR="00E84339" w:rsidRPr="006D49C1" w:rsidTr="00E84339">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rsidR="00E84339" w:rsidRPr="006D49C1" w:rsidRDefault="00E84339" w:rsidP="00F7332F">
            <w:pPr>
              <w:spacing w:after="0" w:line="240" w:lineRule="auto"/>
              <w:jc w:val="both"/>
              <w:rPr>
                <w:rFonts w:eastAsia="Times New Roman" w:cstheme="minorHAnsi"/>
                <w:color w:val="000000"/>
                <w:lang w:val="en-GB" w:eastAsia="et-EE"/>
              </w:rPr>
            </w:pPr>
            <w:r w:rsidRPr="006D49C1">
              <w:rPr>
                <w:rFonts w:eastAsia="Times New Roman" w:cstheme="minorHAnsi"/>
                <w:color w:val="000000"/>
                <w:lang w:val="en-GB" w:eastAsia="et-EE"/>
              </w:rPr>
              <w:t xml:space="preserve">Working hours </w:t>
            </w:r>
          </w:p>
        </w:tc>
        <w:tc>
          <w:tcPr>
            <w:tcW w:w="960"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eastAsia="Times New Roman" w:cstheme="minorHAnsi"/>
                <w:b/>
                <w:bCs/>
                <w:color w:val="000000"/>
                <w:lang w:val="en-GB" w:eastAsia="et-EE"/>
              </w:rPr>
            </w:pPr>
            <w:r w:rsidRPr="006D49C1">
              <w:rPr>
                <w:rFonts w:eastAsia="Times New Roman" w:cstheme="minorHAnsi"/>
                <w:b/>
                <w:bCs/>
                <w:color w:val="000000"/>
                <w:lang w:val="en-GB" w:eastAsia="et-EE"/>
              </w:rPr>
              <w:t>12%</w:t>
            </w:r>
          </w:p>
        </w:tc>
        <w:tc>
          <w:tcPr>
            <w:tcW w:w="960"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keepNext/>
              <w:spacing w:after="0" w:line="240" w:lineRule="auto"/>
              <w:jc w:val="both"/>
              <w:rPr>
                <w:rFonts w:eastAsia="Times New Roman" w:cstheme="minorHAnsi"/>
                <w:b/>
                <w:bCs/>
                <w:color w:val="000000"/>
                <w:lang w:val="en-GB" w:eastAsia="et-EE"/>
              </w:rPr>
            </w:pPr>
            <w:r w:rsidRPr="006D49C1">
              <w:rPr>
                <w:rFonts w:eastAsia="Times New Roman" w:cstheme="minorHAnsi"/>
                <w:b/>
                <w:bCs/>
                <w:color w:val="000000"/>
                <w:lang w:val="en-GB" w:eastAsia="et-EE"/>
              </w:rPr>
              <w:t>7%</w:t>
            </w:r>
          </w:p>
        </w:tc>
      </w:tr>
    </w:tbl>
    <w:p w:rsidR="00E84339" w:rsidRPr="006D49C1" w:rsidRDefault="00E84339" w:rsidP="00F7332F">
      <w:pPr>
        <w:pStyle w:val="Caption"/>
        <w:jc w:val="both"/>
        <w:rPr>
          <w:rFonts w:cstheme="minorHAnsi"/>
          <w:sz w:val="22"/>
          <w:szCs w:val="22"/>
          <w:lang w:val="en-GB"/>
        </w:rPr>
      </w:pPr>
      <w:bookmarkStart w:id="112" w:name="_Ref402240923"/>
      <w:bookmarkStart w:id="113" w:name="_Toc404758727"/>
      <w:r w:rsidRPr="006D49C1">
        <w:rPr>
          <w:rFonts w:cstheme="minorHAnsi"/>
          <w:sz w:val="22"/>
          <w:szCs w:val="22"/>
          <w:lang w:val="en-GB"/>
        </w:rPr>
        <w:t xml:space="preserve">Table </w:t>
      </w:r>
      <w:r w:rsidRPr="006D49C1">
        <w:rPr>
          <w:rFonts w:cstheme="minorHAnsi"/>
          <w:sz w:val="22"/>
          <w:szCs w:val="22"/>
          <w:lang w:val="en-GB"/>
        </w:rPr>
        <w:fldChar w:fldCharType="begin"/>
      </w:r>
      <w:r w:rsidRPr="006D49C1">
        <w:rPr>
          <w:rFonts w:cstheme="minorHAnsi"/>
          <w:sz w:val="22"/>
          <w:szCs w:val="22"/>
          <w:lang w:val="en-GB"/>
        </w:rPr>
        <w:instrText xml:space="preserve"> SEQ Table \* ARABIC </w:instrText>
      </w:r>
      <w:r w:rsidRPr="006D49C1">
        <w:rPr>
          <w:rFonts w:cstheme="minorHAnsi"/>
          <w:sz w:val="22"/>
          <w:szCs w:val="22"/>
          <w:lang w:val="en-GB"/>
        </w:rPr>
        <w:fldChar w:fldCharType="separate"/>
      </w:r>
      <w:r w:rsidR="00D1111E">
        <w:rPr>
          <w:rFonts w:cstheme="minorHAnsi"/>
          <w:noProof/>
          <w:sz w:val="22"/>
          <w:szCs w:val="22"/>
          <w:lang w:val="en-GB"/>
        </w:rPr>
        <w:t>29</w:t>
      </w:r>
      <w:r w:rsidRPr="006D49C1">
        <w:rPr>
          <w:rFonts w:cstheme="minorHAnsi"/>
          <w:sz w:val="22"/>
          <w:szCs w:val="22"/>
          <w:lang w:val="en-GB"/>
        </w:rPr>
        <w:fldChar w:fldCharType="end"/>
      </w:r>
      <w:bookmarkEnd w:id="112"/>
      <w:r w:rsidRPr="006D49C1">
        <w:rPr>
          <w:rFonts w:cstheme="minorHAnsi"/>
          <w:sz w:val="22"/>
          <w:szCs w:val="22"/>
          <w:lang w:val="en-GB"/>
        </w:rPr>
        <w:t>. Do you feel that your current employer has ever treated you unrightfully in following matters?</w:t>
      </w:r>
      <w:r w:rsidRPr="006D49C1">
        <w:rPr>
          <w:rFonts w:cstheme="minorHAnsi"/>
          <w:noProof/>
          <w:sz w:val="22"/>
          <w:szCs w:val="22"/>
          <w:lang w:val="en-GB"/>
        </w:rPr>
        <w:t xml:space="preserve"> </w:t>
      </w:r>
      <w:r w:rsidRPr="006D49C1">
        <w:rPr>
          <w:rFonts w:cstheme="minorHAnsi"/>
          <w:i/>
          <w:noProof/>
          <w:sz w:val="22"/>
          <w:szCs w:val="22"/>
          <w:lang w:val="en-GB"/>
        </w:rPr>
        <w:t>% of those who answered "yes"</w:t>
      </w:r>
      <w:bookmarkEnd w:id="113"/>
    </w:p>
    <w:p w:rsidR="00E84339" w:rsidRPr="006D49C1" w:rsidRDefault="00E84339" w:rsidP="00F7332F">
      <w:pPr>
        <w:jc w:val="both"/>
        <w:rPr>
          <w:rFonts w:eastAsia="Times New Roman" w:cstheme="minorHAnsi"/>
          <w:color w:val="000000"/>
          <w:szCs w:val="24"/>
          <w:lang w:val="en-GB"/>
        </w:rPr>
      </w:pPr>
      <w:r w:rsidRPr="006D49C1">
        <w:rPr>
          <w:rFonts w:cstheme="minorHAnsi"/>
          <w:szCs w:val="24"/>
          <w:lang w:val="en-GB"/>
        </w:rPr>
        <w:t xml:space="preserve">When it comes to the workload, 50% of survey participants said they were told to work over-time while the other half of respondents reported not having such an experience. However, </w:t>
      </w:r>
      <w:r w:rsidRPr="006D49C1">
        <w:rPr>
          <w:rFonts w:eastAsia="Times New Roman" w:cstheme="minorHAnsi"/>
          <w:color w:val="222222"/>
          <w:szCs w:val="24"/>
          <w:lang w:val="en-GB"/>
        </w:rPr>
        <w:t xml:space="preserve">slightly more men (53%) outpace women (47%) </w:t>
      </w:r>
      <w:r w:rsidRPr="006D49C1">
        <w:rPr>
          <w:rFonts w:cstheme="minorHAnsi"/>
          <w:szCs w:val="24"/>
          <w:lang w:val="en-GB"/>
        </w:rPr>
        <w:t xml:space="preserve">out of those interviewees with over-time working hours.  </w:t>
      </w:r>
    </w:p>
    <w:p w:rsidR="00E84339" w:rsidRPr="006D49C1" w:rsidRDefault="00E84339" w:rsidP="00F7332F">
      <w:pPr>
        <w:jc w:val="both"/>
        <w:rPr>
          <w:rFonts w:eastAsia="Times New Roman" w:cstheme="minorHAnsi"/>
          <w:color w:val="000000"/>
          <w:szCs w:val="24"/>
          <w:lang w:val="en-GB"/>
        </w:rPr>
      </w:pPr>
      <w:r w:rsidRPr="006D49C1">
        <w:rPr>
          <w:rFonts w:cstheme="minorHAnsi"/>
          <w:szCs w:val="24"/>
          <w:lang w:val="en-GB"/>
        </w:rPr>
        <w:t xml:space="preserve">The majority of those respondents working over-time reported they have never been paid for their extra workload (57%) and slightly more women (60%) than men (55%) have been exposed to this type of discrimination. </w:t>
      </w:r>
      <w:r w:rsidRPr="006D49C1">
        <w:rPr>
          <w:rFonts w:eastAsia="Times New Roman" w:cstheme="minorHAnsi"/>
          <w:color w:val="000000"/>
          <w:szCs w:val="24"/>
          <w:lang w:val="en-GB"/>
        </w:rPr>
        <w:t>(See</w:t>
      </w:r>
      <w:r w:rsidR="00EE0905" w:rsidRPr="006D49C1">
        <w:rPr>
          <w:rFonts w:eastAsia="Times New Roman" w:cstheme="minorHAnsi"/>
          <w:color w:val="000000"/>
          <w:szCs w:val="24"/>
          <w:lang w:val="en-GB"/>
        </w:rPr>
        <w:t xml:space="preserve"> </w:t>
      </w:r>
      <w:r w:rsidR="00EE0905" w:rsidRPr="006D49C1">
        <w:rPr>
          <w:rFonts w:eastAsia="Times New Roman" w:cstheme="minorHAnsi"/>
          <w:color w:val="000000"/>
          <w:szCs w:val="24"/>
          <w:lang w:val="en-GB"/>
        </w:rPr>
        <w:fldChar w:fldCharType="begin"/>
      </w:r>
      <w:r w:rsidR="00EE0905" w:rsidRPr="006D49C1">
        <w:rPr>
          <w:rFonts w:eastAsia="Times New Roman" w:cstheme="minorHAnsi"/>
          <w:color w:val="000000"/>
          <w:szCs w:val="24"/>
          <w:lang w:val="en-GB"/>
        </w:rPr>
        <w:instrText xml:space="preserve"> REF _Ref402240901 \h </w:instrText>
      </w:r>
      <w:r w:rsidR="00F7332F">
        <w:rPr>
          <w:rFonts w:eastAsia="Times New Roman" w:cstheme="minorHAnsi"/>
          <w:color w:val="000000"/>
          <w:szCs w:val="24"/>
          <w:lang w:val="en-GB"/>
        </w:rPr>
        <w:instrText xml:space="preserve"> \* MERGEFORMAT </w:instrText>
      </w:r>
      <w:r w:rsidR="00EE0905" w:rsidRPr="006D49C1">
        <w:rPr>
          <w:rFonts w:eastAsia="Times New Roman" w:cstheme="minorHAnsi"/>
          <w:color w:val="000000"/>
          <w:szCs w:val="24"/>
          <w:lang w:val="en-GB"/>
        </w:rPr>
      </w:r>
      <w:r w:rsidR="00EE0905" w:rsidRPr="006D49C1">
        <w:rPr>
          <w:rFonts w:eastAsia="Times New Roman" w:cstheme="minorHAnsi"/>
          <w:color w:val="000000"/>
          <w:szCs w:val="24"/>
          <w:lang w:val="en-GB"/>
        </w:rPr>
        <w:fldChar w:fldCharType="separate"/>
      </w:r>
      <w:r w:rsidR="00D1111E" w:rsidRPr="006D49C1">
        <w:rPr>
          <w:lang w:val="en-GB"/>
        </w:rPr>
        <w:t xml:space="preserve">Table </w:t>
      </w:r>
      <w:r w:rsidR="00D1111E">
        <w:rPr>
          <w:noProof/>
          <w:lang w:val="en-GB"/>
        </w:rPr>
        <w:t>30</w:t>
      </w:r>
      <w:r w:rsidR="00EE0905" w:rsidRPr="006D49C1">
        <w:rPr>
          <w:rFonts w:eastAsia="Times New Roman" w:cstheme="minorHAnsi"/>
          <w:color w:val="000000"/>
          <w:szCs w:val="24"/>
          <w:lang w:val="en-GB"/>
        </w:rPr>
        <w:fldChar w:fldCharType="end"/>
      </w:r>
      <w:r w:rsidRPr="006D49C1">
        <w:rPr>
          <w:rFonts w:eastAsia="Times New Roman" w:cstheme="minorHAnsi"/>
          <w:color w:val="000000"/>
          <w:szCs w:val="24"/>
          <w:lang w:val="en-GB"/>
        </w:rPr>
        <w:t>)</w:t>
      </w:r>
    </w:p>
    <w:tbl>
      <w:tblPr>
        <w:tblW w:w="0" w:type="auto"/>
        <w:tblCellMar>
          <w:left w:w="70" w:type="dxa"/>
          <w:right w:w="70" w:type="dxa"/>
        </w:tblCellMar>
        <w:tblLook w:val="04A0" w:firstRow="1" w:lastRow="0" w:firstColumn="1" w:lastColumn="0" w:noHBand="0" w:noVBand="1"/>
      </w:tblPr>
      <w:tblGrid>
        <w:gridCol w:w="744"/>
        <w:gridCol w:w="733"/>
        <w:gridCol w:w="1254"/>
        <w:gridCol w:w="1068"/>
        <w:gridCol w:w="639"/>
      </w:tblGrid>
      <w:tr w:rsidR="00E84339" w:rsidRPr="006D49C1" w:rsidTr="00E84339">
        <w:trPr>
          <w:trHeight w:val="315"/>
        </w:trPr>
        <w:tc>
          <w:tcPr>
            <w:tcW w:w="0" w:type="auto"/>
            <w:vMerge w:val="restart"/>
            <w:tcBorders>
              <w:top w:val="single" w:sz="4" w:space="0" w:color="auto"/>
              <w:left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eastAsia="Times New Roman" w:cstheme="minorHAnsi"/>
                <w:b/>
                <w:color w:val="000000"/>
                <w:sz w:val="20"/>
                <w:szCs w:val="20"/>
                <w:lang w:val="en-GB" w:eastAsia="et-EE"/>
              </w:rPr>
            </w:pPr>
          </w:p>
          <w:p w:rsidR="00E84339" w:rsidRPr="006D49C1" w:rsidRDefault="00E84339" w:rsidP="00F7332F">
            <w:pPr>
              <w:spacing w:after="0" w:line="240" w:lineRule="auto"/>
              <w:jc w:val="both"/>
              <w:rPr>
                <w:rFonts w:eastAsia="Times New Roman" w:cstheme="minorHAnsi"/>
                <w:b/>
                <w:color w:val="000000"/>
                <w:sz w:val="20"/>
                <w:szCs w:val="20"/>
                <w:lang w:val="en-GB" w:eastAsia="et-EE"/>
              </w:rPr>
            </w:pPr>
          </w:p>
        </w:tc>
        <w:tc>
          <w:tcPr>
            <w:tcW w:w="0" w:type="auto"/>
            <w:vMerge w:val="restart"/>
            <w:tcBorders>
              <w:top w:val="single" w:sz="4" w:space="0" w:color="auto"/>
              <w:left w:val="single" w:sz="4" w:space="0" w:color="auto"/>
              <w:right w:val="single" w:sz="4" w:space="0" w:color="auto"/>
            </w:tcBorders>
            <w:shd w:val="clear" w:color="auto" w:fill="FFFFFF" w:themeFill="background1"/>
            <w:vAlign w:val="center"/>
          </w:tcPr>
          <w:p w:rsidR="00E84339" w:rsidRPr="006D49C1" w:rsidRDefault="00E84339" w:rsidP="00F7332F">
            <w:pPr>
              <w:spacing w:after="0" w:line="240" w:lineRule="auto"/>
              <w:jc w:val="both"/>
              <w:rPr>
                <w:rFonts w:eastAsia="Times New Roman" w:cstheme="minorHAnsi"/>
                <w:b/>
                <w:color w:val="000000"/>
                <w:sz w:val="20"/>
                <w:szCs w:val="20"/>
                <w:lang w:val="en-GB" w:eastAsia="et-EE"/>
              </w:rPr>
            </w:pPr>
            <w:r w:rsidRPr="006D49C1">
              <w:rPr>
                <w:rFonts w:eastAsia="Times New Roman" w:cstheme="minorHAnsi"/>
                <w:b/>
                <w:color w:val="000000"/>
                <w:sz w:val="20"/>
                <w:szCs w:val="20"/>
                <w:lang w:val="en-GB" w:eastAsia="et-EE"/>
              </w:rPr>
              <w:t>Always</w:t>
            </w:r>
          </w:p>
        </w:tc>
        <w:tc>
          <w:tcPr>
            <w:tcW w:w="0" w:type="auto"/>
            <w:vMerge w:val="restart"/>
            <w:tcBorders>
              <w:top w:val="single" w:sz="4" w:space="0" w:color="auto"/>
              <w:left w:val="single" w:sz="4" w:space="0" w:color="auto"/>
              <w:right w:val="single" w:sz="4" w:space="0" w:color="auto"/>
            </w:tcBorders>
            <w:shd w:val="clear" w:color="auto" w:fill="auto"/>
            <w:vAlign w:val="center"/>
          </w:tcPr>
          <w:p w:rsidR="00E84339" w:rsidRPr="006D49C1" w:rsidRDefault="00E84339" w:rsidP="00F7332F">
            <w:pPr>
              <w:spacing w:after="0" w:line="240" w:lineRule="auto"/>
              <w:jc w:val="both"/>
              <w:rPr>
                <w:rFonts w:eastAsia="Times New Roman" w:cstheme="minorHAnsi"/>
                <w:b/>
                <w:color w:val="000000"/>
                <w:sz w:val="20"/>
                <w:szCs w:val="20"/>
                <w:highlight w:val="yellow"/>
                <w:lang w:val="en-GB" w:eastAsia="et-EE"/>
              </w:rPr>
            </w:pPr>
            <w:r w:rsidRPr="006D49C1">
              <w:rPr>
                <w:rFonts w:eastAsia="Times New Roman" w:cstheme="minorHAnsi"/>
                <w:b/>
                <w:color w:val="000000"/>
                <w:sz w:val="20"/>
                <w:szCs w:val="20"/>
                <w:lang w:val="en-GB" w:eastAsia="et-EE"/>
              </w:rPr>
              <w:t>In most cases</w:t>
            </w:r>
          </w:p>
        </w:tc>
        <w:tc>
          <w:tcPr>
            <w:tcW w:w="0" w:type="auto"/>
            <w:tcBorders>
              <w:top w:val="single" w:sz="8" w:space="0" w:color="auto"/>
              <w:left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eastAsia="Times New Roman" w:cstheme="minorHAnsi"/>
                <w:b/>
                <w:bCs/>
                <w:color w:val="000000"/>
                <w:sz w:val="20"/>
                <w:szCs w:val="20"/>
                <w:lang w:val="en-GB" w:eastAsia="et-EE"/>
              </w:rPr>
            </w:pPr>
          </w:p>
          <w:p w:rsidR="00E84339" w:rsidRPr="006D49C1" w:rsidRDefault="00E84339" w:rsidP="00F7332F">
            <w:pPr>
              <w:spacing w:after="0" w:line="240" w:lineRule="auto"/>
              <w:jc w:val="both"/>
              <w:rPr>
                <w:rFonts w:eastAsia="Times New Roman" w:cstheme="minorHAnsi"/>
                <w:b/>
                <w:bCs/>
                <w:color w:val="000000"/>
                <w:sz w:val="20"/>
                <w:szCs w:val="20"/>
                <w:lang w:val="en-GB" w:eastAsia="et-EE"/>
              </w:rPr>
            </w:pPr>
            <w:r w:rsidRPr="006D49C1">
              <w:rPr>
                <w:rFonts w:eastAsia="Times New Roman" w:cstheme="minorHAnsi"/>
                <w:b/>
                <w:bCs/>
                <w:color w:val="000000"/>
                <w:sz w:val="20"/>
                <w:szCs w:val="20"/>
                <w:lang w:val="en-GB" w:eastAsia="et-EE"/>
              </w:rPr>
              <w:t>Sometimes</w:t>
            </w:r>
          </w:p>
        </w:tc>
        <w:tc>
          <w:tcPr>
            <w:tcW w:w="0" w:type="auto"/>
            <w:tcBorders>
              <w:top w:val="single" w:sz="8" w:space="0" w:color="auto"/>
              <w:left w:val="single" w:sz="4" w:space="0" w:color="auto"/>
              <w:right w:val="single" w:sz="8" w:space="0" w:color="000000"/>
            </w:tcBorders>
            <w:shd w:val="clear" w:color="auto" w:fill="auto"/>
            <w:vAlign w:val="center"/>
          </w:tcPr>
          <w:p w:rsidR="00E84339" w:rsidRPr="006D49C1" w:rsidRDefault="00E84339" w:rsidP="00F7332F">
            <w:pPr>
              <w:spacing w:after="0" w:line="240" w:lineRule="auto"/>
              <w:jc w:val="both"/>
              <w:rPr>
                <w:rFonts w:eastAsia="Times New Roman" w:cstheme="minorHAnsi"/>
                <w:b/>
                <w:bCs/>
                <w:color w:val="000000"/>
                <w:sz w:val="20"/>
                <w:szCs w:val="20"/>
                <w:lang w:val="en-GB" w:eastAsia="et-EE"/>
              </w:rPr>
            </w:pPr>
          </w:p>
          <w:p w:rsidR="00E84339" w:rsidRPr="006D49C1" w:rsidRDefault="00E84339" w:rsidP="00F7332F">
            <w:pPr>
              <w:spacing w:after="0" w:line="240" w:lineRule="auto"/>
              <w:jc w:val="both"/>
              <w:rPr>
                <w:rFonts w:eastAsia="Times New Roman" w:cstheme="minorHAnsi"/>
                <w:b/>
                <w:bCs/>
                <w:color w:val="000000"/>
                <w:sz w:val="20"/>
                <w:szCs w:val="20"/>
                <w:lang w:val="en-GB" w:eastAsia="et-EE"/>
              </w:rPr>
            </w:pPr>
            <w:r w:rsidRPr="006D49C1">
              <w:rPr>
                <w:rFonts w:eastAsia="Times New Roman" w:cstheme="minorHAnsi"/>
                <w:b/>
                <w:bCs/>
                <w:color w:val="000000"/>
                <w:sz w:val="20"/>
                <w:szCs w:val="20"/>
                <w:lang w:val="en-GB" w:eastAsia="et-EE"/>
              </w:rPr>
              <w:t>Never</w:t>
            </w:r>
          </w:p>
        </w:tc>
      </w:tr>
      <w:tr w:rsidR="00E84339" w:rsidRPr="006D49C1" w:rsidTr="00E84339">
        <w:trPr>
          <w:trHeight w:val="74"/>
        </w:trPr>
        <w:tc>
          <w:tcPr>
            <w:tcW w:w="0" w:type="auto"/>
            <w:vMerge/>
            <w:tcBorders>
              <w:left w:val="single" w:sz="4" w:space="0" w:color="auto"/>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eastAsia="Times New Roman" w:cstheme="minorHAnsi"/>
                <w:color w:val="000000"/>
                <w:sz w:val="20"/>
                <w:szCs w:val="20"/>
                <w:lang w:val="en-GB" w:eastAsia="et-EE"/>
              </w:rPr>
            </w:pPr>
          </w:p>
        </w:tc>
        <w:tc>
          <w:tcPr>
            <w:tcW w:w="0" w:type="auto"/>
            <w:vMerge/>
            <w:tcBorders>
              <w:left w:val="single" w:sz="4" w:space="0" w:color="auto"/>
              <w:bottom w:val="single" w:sz="4" w:space="0" w:color="auto"/>
              <w:right w:val="single" w:sz="4" w:space="0" w:color="auto"/>
            </w:tcBorders>
            <w:shd w:val="clear" w:color="auto" w:fill="FFFFFF" w:themeFill="background1"/>
            <w:vAlign w:val="center"/>
          </w:tcPr>
          <w:p w:rsidR="00E84339" w:rsidRPr="006D49C1" w:rsidRDefault="00E84339" w:rsidP="00F7332F">
            <w:pPr>
              <w:spacing w:after="0" w:line="240" w:lineRule="auto"/>
              <w:jc w:val="both"/>
              <w:rPr>
                <w:rFonts w:eastAsia="Times New Roman" w:cstheme="minorHAnsi"/>
                <w:color w:val="000000"/>
                <w:sz w:val="20"/>
                <w:szCs w:val="20"/>
                <w:lang w:val="en-GB" w:eastAsia="et-EE"/>
              </w:rPr>
            </w:pPr>
          </w:p>
        </w:tc>
        <w:tc>
          <w:tcPr>
            <w:tcW w:w="0" w:type="auto"/>
            <w:vMerge/>
            <w:tcBorders>
              <w:left w:val="single" w:sz="4" w:space="0" w:color="auto"/>
              <w:bottom w:val="single" w:sz="4" w:space="0" w:color="auto"/>
              <w:right w:val="single" w:sz="4" w:space="0" w:color="auto"/>
            </w:tcBorders>
            <w:shd w:val="clear" w:color="auto" w:fill="auto"/>
            <w:vAlign w:val="center"/>
          </w:tcPr>
          <w:p w:rsidR="00E84339" w:rsidRPr="006D49C1" w:rsidRDefault="00E84339" w:rsidP="00F7332F">
            <w:pPr>
              <w:spacing w:after="0" w:line="240" w:lineRule="auto"/>
              <w:jc w:val="both"/>
              <w:rPr>
                <w:rFonts w:eastAsia="Times New Roman" w:cstheme="minorHAnsi"/>
                <w:color w:val="000000"/>
                <w:sz w:val="20"/>
                <w:szCs w:val="20"/>
                <w:lang w:val="en-GB" w:eastAsia="et-EE"/>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eastAsia="Times New Roman" w:cstheme="minorHAnsi"/>
                <w:color w:val="000000"/>
                <w:sz w:val="20"/>
                <w:szCs w:val="20"/>
                <w:lang w:val="en-GB" w:eastAsia="et-EE"/>
              </w:rPr>
            </w:pPr>
          </w:p>
        </w:tc>
        <w:tc>
          <w:tcPr>
            <w:tcW w:w="0" w:type="auto"/>
            <w:tcBorders>
              <w:top w:val="nil"/>
              <w:left w:val="nil"/>
              <w:bottom w:val="single" w:sz="4" w:space="0" w:color="auto"/>
              <w:right w:val="single" w:sz="4" w:space="0" w:color="auto"/>
            </w:tcBorders>
            <w:shd w:val="clear" w:color="auto" w:fill="auto"/>
            <w:vAlign w:val="center"/>
          </w:tcPr>
          <w:p w:rsidR="00E84339" w:rsidRPr="006D49C1" w:rsidRDefault="00E84339" w:rsidP="00F7332F">
            <w:pPr>
              <w:spacing w:after="0" w:line="240" w:lineRule="auto"/>
              <w:jc w:val="both"/>
              <w:rPr>
                <w:rFonts w:eastAsia="Times New Roman" w:cstheme="minorHAnsi"/>
                <w:color w:val="000000"/>
                <w:sz w:val="20"/>
                <w:szCs w:val="20"/>
                <w:lang w:val="en-GB" w:eastAsia="et-EE"/>
              </w:rPr>
            </w:pPr>
          </w:p>
        </w:tc>
      </w:tr>
      <w:tr w:rsidR="00E84339" w:rsidRPr="006D49C1" w:rsidTr="00E84339">
        <w:trPr>
          <w:trHeight w:val="32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84339" w:rsidRPr="006D49C1" w:rsidRDefault="00E84339" w:rsidP="00F7332F">
            <w:pPr>
              <w:spacing w:after="0" w:line="240" w:lineRule="auto"/>
              <w:jc w:val="both"/>
              <w:rPr>
                <w:rFonts w:eastAsia="Times New Roman" w:cstheme="minorHAnsi"/>
                <w:b/>
                <w:color w:val="000000"/>
                <w:sz w:val="20"/>
                <w:szCs w:val="20"/>
                <w:lang w:val="en-GB" w:eastAsia="et-EE"/>
              </w:rPr>
            </w:pPr>
            <w:r w:rsidRPr="006D49C1">
              <w:rPr>
                <w:rFonts w:eastAsia="Times New Roman" w:cstheme="minorHAnsi"/>
                <w:b/>
                <w:color w:val="000000"/>
                <w:sz w:val="20"/>
                <w:szCs w:val="20"/>
                <w:lang w:val="en-GB" w:eastAsia="et-EE"/>
              </w:rPr>
              <w:t>Female</w:t>
            </w:r>
          </w:p>
        </w:tc>
        <w:tc>
          <w:tcPr>
            <w:tcW w:w="0" w:type="auto"/>
            <w:tcBorders>
              <w:top w:val="nil"/>
              <w:left w:val="single" w:sz="4" w:space="0" w:color="auto"/>
              <w:bottom w:val="single" w:sz="4" w:space="0" w:color="auto"/>
              <w:right w:val="single" w:sz="4" w:space="0" w:color="auto"/>
            </w:tcBorders>
            <w:shd w:val="clear" w:color="auto" w:fill="auto"/>
            <w:vAlign w:val="center"/>
          </w:tcPr>
          <w:p w:rsidR="00E84339" w:rsidRPr="006D49C1" w:rsidRDefault="00E84339" w:rsidP="00F7332F">
            <w:pPr>
              <w:spacing w:after="0" w:line="240" w:lineRule="auto"/>
              <w:jc w:val="both"/>
              <w:rPr>
                <w:rFonts w:eastAsia="Times New Roman" w:cstheme="minorHAnsi"/>
                <w:color w:val="000000"/>
                <w:sz w:val="20"/>
                <w:szCs w:val="20"/>
                <w:lang w:val="en-GB" w:eastAsia="et-EE"/>
              </w:rPr>
            </w:pPr>
            <w:r w:rsidRPr="006D49C1">
              <w:rPr>
                <w:rFonts w:eastAsia="Times New Roman" w:cstheme="minorHAnsi"/>
                <w:color w:val="000000"/>
                <w:sz w:val="20"/>
                <w:szCs w:val="20"/>
                <w:lang w:val="en-GB" w:eastAsia="et-EE"/>
              </w:rPr>
              <w:t>22%</w:t>
            </w:r>
          </w:p>
        </w:tc>
        <w:tc>
          <w:tcPr>
            <w:tcW w:w="0" w:type="auto"/>
            <w:tcBorders>
              <w:top w:val="nil"/>
              <w:left w:val="single" w:sz="4" w:space="0" w:color="auto"/>
              <w:bottom w:val="single" w:sz="4" w:space="0" w:color="auto"/>
              <w:right w:val="single" w:sz="4" w:space="0" w:color="auto"/>
            </w:tcBorders>
            <w:shd w:val="clear" w:color="auto" w:fill="auto"/>
            <w:vAlign w:val="center"/>
          </w:tcPr>
          <w:p w:rsidR="00E84339" w:rsidRPr="006D49C1" w:rsidRDefault="00E84339" w:rsidP="00F7332F">
            <w:pPr>
              <w:spacing w:after="0" w:line="240" w:lineRule="auto"/>
              <w:jc w:val="both"/>
              <w:rPr>
                <w:rFonts w:eastAsia="Times New Roman" w:cstheme="minorHAnsi"/>
                <w:color w:val="000000"/>
                <w:sz w:val="20"/>
                <w:szCs w:val="20"/>
                <w:lang w:val="en-GB" w:eastAsia="et-EE"/>
              </w:rPr>
            </w:pPr>
            <w:r w:rsidRPr="006D49C1">
              <w:rPr>
                <w:rFonts w:eastAsia="Times New Roman" w:cstheme="minorHAnsi"/>
                <w:color w:val="000000"/>
                <w:sz w:val="20"/>
                <w:szCs w:val="20"/>
                <w:lang w:val="en-GB" w:eastAsia="et-EE"/>
              </w:rPr>
              <w:t>6%</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eastAsia="Times New Roman" w:cstheme="minorHAnsi"/>
                <w:color w:val="000000"/>
                <w:sz w:val="20"/>
                <w:szCs w:val="20"/>
                <w:lang w:val="en-GB" w:eastAsia="et-EE"/>
              </w:rPr>
            </w:pPr>
            <w:r w:rsidRPr="006D49C1">
              <w:rPr>
                <w:rFonts w:eastAsia="Times New Roman" w:cstheme="minorHAnsi"/>
                <w:color w:val="000000"/>
                <w:sz w:val="20"/>
                <w:szCs w:val="20"/>
                <w:lang w:val="en-GB" w:eastAsia="et-EE"/>
              </w:rPr>
              <w:t>12%</w:t>
            </w:r>
          </w:p>
        </w:tc>
        <w:tc>
          <w:tcPr>
            <w:tcW w:w="0" w:type="auto"/>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eastAsia="Times New Roman" w:cstheme="minorHAnsi"/>
                <w:color w:val="000000"/>
                <w:sz w:val="20"/>
                <w:szCs w:val="20"/>
                <w:lang w:val="en-GB" w:eastAsia="et-EE"/>
              </w:rPr>
            </w:pPr>
            <w:r w:rsidRPr="006D49C1">
              <w:rPr>
                <w:rFonts w:eastAsia="Times New Roman" w:cstheme="minorHAnsi"/>
                <w:color w:val="000000"/>
                <w:sz w:val="20"/>
                <w:szCs w:val="20"/>
                <w:lang w:val="en-GB" w:eastAsia="et-EE"/>
              </w:rPr>
              <w:t>60%</w:t>
            </w:r>
          </w:p>
        </w:tc>
      </w:tr>
      <w:tr w:rsidR="00E84339" w:rsidRPr="006D49C1" w:rsidTr="00E84339">
        <w:trPr>
          <w:trHeight w:val="315"/>
        </w:trPr>
        <w:tc>
          <w:tcPr>
            <w:tcW w:w="0" w:type="auto"/>
            <w:tcBorders>
              <w:top w:val="nil"/>
              <w:left w:val="single" w:sz="4" w:space="0" w:color="auto"/>
              <w:bottom w:val="single" w:sz="4" w:space="0" w:color="auto"/>
              <w:right w:val="nil"/>
            </w:tcBorders>
            <w:shd w:val="clear" w:color="auto" w:fill="auto"/>
            <w:vAlign w:val="center"/>
            <w:hideMark/>
          </w:tcPr>
          <w:p w:rsidR="00E84339" w:rsidRPr="006D49C1" w:rsidRDefault="00E84339" w:rsidP="00F7332F">
            <w:pPr>
              <w:spacing w:after="0" w:line="240" w:lineRule="auto"/>
              <w:jc w:val="both"/>
              <w:rPr>
                <w:rFonts w:eastAsia="Times New Roman" w:cstheme="minorHAnsi"/>
                <w:b/>
                <w:color w:val="000000"/>
                <w:sz w:val="20"/>
                <w:szCs w:val="20"/>
                <w:lang w:val="en-GB" w:eastAsia="et-EE"/>
              </w:rPr>
            </w:pPr>
            <w:r w:rsidRPr="006D49C1">
              <w:rPr>
                <w:rFonts w:eastAsia="Times New Roman" w:cstheme="minorHAnsi"/>
                <w:b/>
                <w:color w:val="000000"/>
                <w:sz w:val="20"/>
                <w:szCs w:val="20"/>
                <w:lang w:val="en-GB" w:eastAsia="et-EE"/>
              </w:rPr>
              <w:t>Male</w:t>
            </w:r>
          </w:p>
        </w:tc>
        <w:tc>
          <w:tcPr>
            <w:tcW w:w="0" w:type="auto"/>
            <w:tcBorders>
              <w:top w:val="nil"/>
              <w:left w:val="single" w:sz="4" w:space="0" w:color="auto"/>
              <w:bottom w:val="single" w:sz="4" w:space="0" w:color="auto"/>
              <w:right w:val="nil"/>
            </w:tcBorders>
            <w:shd w:val="clear" w:color="auto" w:fill="auto"/>
            <w:vAlign w:val="center"/>
          </w:tcPr>
          <w:p w:rsidR="00E84339" w:rsidRPr="006D49C1" w:rsidRDefault="00E84339" w:rsidP="00F7332F">
            <w:pPr>
              <w:spacing w:after="0" w:line="240" w:lineRule="auto"/>
              <w:jc w:val="both"/>
              <w:rPr>
                <w:rFonts w:eastAsia="Times New Roman" w:cstheme="minorHAnsi"/>
                <w:color w:val="000000"/>
                <w:sz w:val="20"/>
                <w:szCs w:val="20"/>
                <w:lang w:val="en-GB" w:eastAsia="et-EE"/>
              </w:rPr>
            </w:pPr>
            <w:r w:rsidRPr="006D49C1">
              <w:rPr>
                <w:rFonts w:eastAsia="Times New Roman" w:cstheme="minorHAnsi"/>
                <w:color w:val="000000"/>
                <w:sz w:val="20"/>
                <w:szCs w:val="20"/>
                <w:lang w:val="en-GB" w:eastAsia="et-EE"/>
              </w:rPr>
              <w:t>27%</w:t>
            </w:r>
          </w:p>
        </w:tc>
        <w:tc>
          <w:tcPr>
            <w:tcW w:w="0" w:type="auto"/>
            <w:tcBorders>
              <w:top w:val="nil"/>
              <w:left w:val="single" w:sz="4" w:space="0" w:color="auto"/>
              <w:bottom w:val="single" w:sz="4" w:space="0" w:color="auto"/>
              <w:right w:val="nil"/>
            </w:tcBorders>
            <w:shd w:val="clear" w:color="auto" w:fill="auto"/>
            <w:vAlign w:val="center"/>
          </w:tcPr>
          <w:p w:rsidR="00E84339" w:rsidRPr="006D49C1" w:rsidRDefault="00E84339" w:rsidP="00F7332F">
            <w:pPr>
              <w:spacing w:after="0" w:line="240" w:lineRule="auto"/>
              <w:jc w:val="both"/>
              <w:rPr>
                <w:rFonts w:eastAsia="Times New Roman" w:cstheme="minorHAnsi"/>
                <w:color w:val="000000"/>
                <w:sz w:val="20"/>
                <w:szCs w:val="20"/>
                <w:lang w:val="en-GB" w:eastAsia="et-EE"/>
              </w:rPr>
            </w:pPr>
            <w:r w:rsidRPr="006D49C1">
              <w:rPr>
                <w:rFonts w:eastAsia="Times New Roman" w:cstheme="minorHAnsi"/>
                <w:color w:val="000000"/>
                <w:sz w:val="20"/>
                <w:szCs w:val="20"/>
                <w:lang w:val="en-GB" w:eastAsia="et-EE"/>
              </w:rPr>
              <w:t>7%</w:t>
            </w:r>
          </w:p>
        </w:tc>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eastAsia="Times New Roman" w:cstheme="minorHAnsi"/>
                <w:color w:val="000000"/>
                <w:sz w:val="20"/>
                <w:szCs w:val="20"/>
                <w:lang w:val="en-GB" w:eastAsia="et-EE"/>
              </w:rPr>
            </w:pPr>
            <w:r w:rsidRPr="006D49C1">
              <w:rPr>
                <w:rFonts w:eastAsia="Times New Roman" w:cstheme="minorHAnsi"/>
                <w:color w:val="000000"/>
                <w:sz w:val="20"/>
                <w:szCs w:val="20"/>
                <w:lang w:val="en-GB" w:eastAsia="et-EE"/>
              </w:rPr>
              <w:t>11%</w:t>
            </w:r>
          </w:p>
        </w:tc>
        <w:tc>
          <w:tcPr>
            <w:tcW w:w="0" w:type="auto"/>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keepNext/>
              <w:spacing w:after="0" w:line="240" w:lineRule="auto"/>
              <w:jc w:val="both"/>
              <w:rPr>
                <w:rFonts w:eastAsia="Times New Roman" w:cstheme="minorHAnsi"/>
                <w:color w:val="000000"/>
                <w:sz w:val="20"/>
                <w:szCs w:val="20"/>
                <w:lang w:val="en-GB" w:eastAsia="et-EE"/>
              </w:rPr>
            </w:pPr>
            <w:r w:rsidRPr="006D49C1">
              <w:rPr>
                <w:rFonts w:eastAsia="Times New Roman" w:cstheme="minorHAnsi"/>
                <w:color w:val="000000"/>
                <w:sz w:val="20"/>
                <w:szCs w:val="20"/>
                <w:lang w:val="en-GB" w:eastAsia="et-EE"/>
              </w:rPr>
              <w:t>55%</w:t>
            </w:r>
          </w:p>
        </w:tc>
      </w:tr>
    </w:tbl>
    <w:p w:rsidR="00E84339" w:rsidRPr="006D49C1" w:rsidRDefault="00E84339" w:rsidP="00F7332F">
      <w:pPr>
        <w:pStyle w:val="Caption"/>
        <w:jc w:val="both"/>
        <w:rPr>
          <w:lang w:val="en-GB"/>
        </w:rPr>
      </w:pPr>
      <w:bookmarkStart w:id="114" w:name="_Ref402240901"/>
      <w:bookmarkStart w:id="115" w:name="_Toc404758728"/>
      <w:r w:rsidRPr="006D49C1">
        <w:rPr>
          <w:lang w:val="en-GB"/>
        </w:rPr>
        <w:t xml:space="preserve">Table </w:t>
      </w:r>
      <w:r w:rsidRPr="006D49C1">
        <w:rPr>
          <w:lang w:val="en-GB"/>
        </w:rPr>
        <w:fldChar w:fldCharType="begin"/>
      </w:r>
      <w:r w:rsidRPr="006D49C1">
        <w:rPr>
          <w:lang w:val="en-GB"/>
        </w:rPr>
        <w:instrText xml:space="preserve"> SEQ Table \* ARABIC </w:instrText>
      </w:r>
      <w:r w:rsidRPr="006D49C1">
        <w:rPr>
          <w:lang w:val="en-GB"/>
        </w:rPr>
        <w:fldChar w:fldCharType="separate"/>
      </w:r>
      <w:r w:rsidR="00D1111E">
        <w:rPr>
          <w:noProof/>
          <w:lang w:val="en-GB"/>
        </w:rPr>
        <w:t>30</w:t>
      </w:r>
      <w:r w:rsidRPr="006D49C1">
        <w:rPr>
          <w:lang w:val="en-GB"/>
        </w:rPr>
        <w:fldChar w:fldCharType="end"/>
      </w:r>
      <w:bookmarkEnd w:id="114"/>
      <w:r w:rsidRPr="006D49C1">
        <w:rPr>
          <w:lang w:val="en-GB"/>
        </w:rPr>
        <w:t>. Have your extra working tasks been compensated?</w:t>
      </w:r>
      <w:bookmarkEnd w:id="115"/>
    </w:p>
    <w:p w:rsidR="00E84339" w:rsidRPr="001E713A" w:rsidRDefault="00E84339" w:rsidP="00F7332F">
      <w:pPr>
        <w:jc w:val="both"/>
        <w:rPr>
          <w:lang w:val="en-GB"/>
        </w:rPr>
      </w:pPr>
      <w:r w:rsidRPr="006D49C1">
        <w:rPr>
          <w:lang w:val="en-GB"/>
        </w:rPr>
        <w:t xml:space="preserve">In order to have a clear picture about the interviewees’ attitudes towards and awareness of workplace discrimination the survey participants were asked to assess some of labour market related situations. According to the data (see Table 3) it might be assumed that there is no remarkable borderline between understandings of discriminatory conduct and treatment causing sort of unpleasant feelings.  As the results show both, women (12%) and men (11%) think that the least discriminating is if woman is asked about her marital status or number of children at job interview. Hence, 35% of female and male respondents </w:t>
      </w:r>
      <w:r w:rsidRPr="001E713A">
        <w:rPr>
          <w:lang w:val="en-GB"/>
        </w:rPr>
        <w:t>consider it to be just an unpleasant experience and the majority reported it to be totally acceptable treatment to a woman seeking for a job. In case of female interviewees firing of pregnant employee is considered to be the most discriminating treatment (64%). Also, the majority of male respondents (50%) think this is discrimination. However it is remarkable, that there is a 14p.p difference and for women this is more discriminating than for men. This difference of opinion might be due to the fact that such situation as firing of pregnant employee concerns mainly women.</w:t>
      </w:r>
    </w:p>
    <w:p w:rsidR="00E84339" w:rsidRPr="006D49C1" w:rsidRDefault="00E84339" w:rsidP="00F7332F">
      <w:pPr>
        <w:jc w:val="both"/>
        <w:rPr>
          <w:rFonts w:eastAsia="Times New Roman" w:cs="Calibri"/>
          <w:color w:val="000000"/>
          <w:szCs w:val="16"/>
          <w:lang w:val="en-GB" w:eastAsia="et-EE"/>
        </w:rPr>
      </w:pPr>
      <w:r w:rsidRPr="001E713A">
        <w:rPr>
          <w:lang w:val="en-GB"/>
        </w:rPr>
        <w:lastRenderedPageBreak/>
        <w:t>Most of the situations describing women’s direct discrimination due to their gender is perceived almost similarly by female and male survey participants, though it is expected women are more gender</w:t>
      </w:r>
      <w:r w:rsidRPr="006D49C1">
        <w:rPr>
          <w:lang w:val="en-GB"/>
        </w:rPr>
        <w:t xml:space="preserve"> sensitive. For instance, slightly more women (44%) outpace men (38%) at assessing the situation as discrimination when the</w:t>
      </w:r>
      <w:r w:rsidRPr="006D49C1">
        <w:rPr>
          <w:rFonts w:eastAsia="Times New Roman" w:cs="Calibri"/>
          <w:color w:val="000000"/>
          <w:szCs w:val="16"/>
          <w:lang w:val="en-GB" w:eastAsia="et-EE"/>
        </w:rPr>
        <w:t xml:space="preserve"> employer decides not to send the female employee for a week to training because of her little child, though the woman was willing to go. Besides, the same number of women (44%) and little bit more men (47%) report such treatment towards employed woman is unpleasant rather than discriminating. It is significant that in the situation where gender is not emphasized and the condition described as the co-workers doing the same job on the same position are paid differently is considered to be discrimination only by 53% of women and by 42% of men. Slightly more men (47%) think this is just the unpleasant occasion whereas 36% of women think the same. It means that the elementary principle that equal work deserves equal pay is not considered as a basic human right. For example in Estonia, 92% of the population supports the principal that men and women should receive same amount of salary for same (amount and kind of) work. (</w:t>
      </w:r>
      <w:proofErr w:type="gramStart"/>
      <w:r w:rsidRPr="006D49C1">
        <w:rPr>
          <w:rFonts w:eastAsia="Times New Roman" w:cs="Calibri"/>
          <w:color w:val="000000"/>
          <w:szCs w:val="16"/>
          <w:lang w:val="en-GB" w:eastAsia="et-EE"/>
        </w:rPr>
        <w:t>see</w:t>
      </w:r>
      <w:proofErr w:type="gramEnd"/>
      <w:r w:rsidRPr="006D49C1">
        <w:rPr>
          <w:rFonts w:eastAsia="Times New Roman" w:cs="Calibri"/>
          <w:color w:val="000000"/>
          <w:szCs w:val="16"/>
          <w:lang w:val="en-GB" w:eastAsia="et-EE"/>
        </w:rPr>
        <w:t xml:space="preserve"> also </w:t>
      </w:r>
      <w:r w:rsidRPr="006D49C1">
        <w:rPr>
          <w:rFonts w:eastAsia="Times New Roman" w:cs="Calibri"/>
          <w:color w:val="000000"/>
          <w:szCs w:val="16"/>
          <w:lang w:val="en-GB" w:eastAsia="et-EE"/>
        </w:rPr>
        <w:fldChar w:fldCharType="begin"/>
      </w:r>
      <w:r w:rsidRPr="006D49C1">
        <w:rPr>
          <w:rFonts w:eastAsia="Times New Roman" w:cs="Calibri"/>
          <w:color w:val="000000"/>
          <w:szCs w:val="16"/>
          <w:lang w:val="en-GB" w:eastAsia="et-EE"/>
        </w:rPr>
        <w:instrText xml:space="preserve"> REF _Ref402165960 \h </w:instrText>
      </w:r>
      <w:r w:rsidR="00EE0905" w:rsidRPr="006D49C1">
        <w:rPr>
          <w:rFonts w:eastAsia="Times New Roman" w:cs="Calibri"/>
          <w:color w:val="000000"/>
          <w:szCs w:val="16"/>
          <w:lang w:val="en-GB" w:eastAsia="et-EE"/>
        </w:rPr>
        <w:instrText xml:space="preserve"> \* MERGEFORMAT </w:instrText>
      </w:r>
      <w:r w:rsidRPr="006D49C1">
        <w:rPr>
          <w:rFonts w:eastAsia="Times New Roman" w:cs="Calibri"/>
          <w:color w:val="000000"/>
          <w:szCs w:val="16"/>
          <w:lang w:val="en-GB" w:eastAsia="et-EE"/>
        </w:rPr>
      </w:r>
      <w:r w:rsidRPr="006D49C1">
        <w:rPr>
          <w:rFonts w:eastAsia="Times New Roman" w:cs="Calibri"/>
          <w:color w:val="000000"/>
          <w:szCs w:val="16"/>
          <w:lang w:val="en-GB" w:eastAsia="et-EE"/>
        </w:rPr>
        <w:fldChar w:fldCharType="separate"/>
      </w:r>
      <w:r w:rsidR="00D1111E" w:rsidRPr="006D49C1">
        <w:rPr>
          <w:lang w:val="en-GB"/>
        </w:rPr>
        <w:t xml:space="preserve">Table </w:t>
      </w:r>
      <w:r w:rsidR="00D1111E">
        <w:rPr>
          <w:noProof/>
          <w:lang w:val="en-GB"/>
        </w:rPr>
        <w:t>31</w:t>
      </w:r>
      <w:r w:rsidRPr="006D49C1">
        <w:rPr>
          <w:rFonts w:eastAsia="Times New Roman" w:cs="Calibri"/>
          <w:color w:val="000000"/>
          <w:szCs w:val="16"/>
          <w:lang w:val="en-GB" w:eastAsia="et-EE"/>
        </w:rPr>
        <w:fldChar w:fldCharType="end"/>
      </w:r>
      <w:r w:rsidRPr="006D49C1">
        <w:rPr>
          <w:rFonts w:eastAsia="Times New Roman" w:cs="Calibri"/>
          <w:color w:val="000000"/>
          <w:szCs w:val="16"/>
          <w:lang w:val="en-GB" w:eastAsia="et-EE"/>
        </w:rPr>
        <w:t>)</w:t>
      </w:r>
    </w:p>
    <w:tbl>
      <w:tblPr>
        <w:tblW w:w="0" w:type="auto"/>
        <w:tblLayout w:type="fixed"/>
        <w:tblCellMar>
          <w:left w:w="70" w:type="dxa"/>
          <w:right w:w="70" w:type="dxa"/>
        </w:tblCellMar>
        <w:tblLook w:val="04A0" w:firstRow="1" w:lastRow="0" w:firstColumn="1" w:lastColumn="0" w:noHBand="0" w:noVBand="1"/>
      </w:tblPr>
      <w:tblGrid>
        <w:gridCol w:w="1771"/>
        <w:gridCol w:w="993"/>
        <w:gridCol w:w="992"/>
        <w:gridCol w:w="1134"/>
        <w:gridCol w:w="567"/>
        <w:gridCol w:w="992"/>
        <w:gridCol w:w="992"/>
        <w:gridCol w:w="1134"/>
        <w:gridCol w:w="594"/>
      </w:tblGrid>
      <w:tr w:rsidR="00E84339" w:rsidRPr="006D49C1" w:rsidTr="00E84339">
        <w:trPr>
          <w:trHeight w:val="300"/>
        </w:trPr>
        <w:tc>
          <w:tcPr>
            <w:tcW w:w="1771" w:type="dxa"/>
            <w:vMerge w:val="restart"/>
            <w:tcBorders>
              <w:top w:val="single" w:sz="8" w:space="0" w:color="auto"/>
              <w:left w:val="single" w:sz="8" w:space="0" w:color="auto"/>
              <w:bottom w:val="single" w:sz="4" w:space="0" w:color="000000"/>
              <w:right w:val="single" w:sz="8" w:space="0" w:color="auto"/>
            </w:tcBorders>
            <w:shd w:val="clear" w:color="auto" w:fill="auto"/>
            <w:vAlign w:val="bottom"/>
            <w:hideMark/>
          </w:tcPr>
          <w:p w:rsidR="00E84339" w:rsidRPr="006D49C1" w:rsidRDefault="00E84339" w:rsidP="00F7332F">
            <w:pPr>
              <w:spacing w:after="0" w:line="240" w:lineRule="auto"/>
              <w:jc w:val="both"/>
              <w:rPr>
                <w:rFonts w:ascii="Calibri" w:eastAsia="Times New Roman" w:hAnsi="Calibri" w:cs="Calibri"/>
                <w:b/>
                <w:bCs/>
                <w:color w:val="000000"/>
                <w:sz w:val="16"/>
                <w:szCs w:val="16"/>
                <w:lang w:val="en-GB" w:eastAsia="et-EE"/>
              </w:rPr>
            </w:pPr>
          </w:p>
        </w:tc>
        <w:tc>
          <w:tcPr>
            <w:tcW w:w="3686" w:type="dxa"/>
            <w:gridSpan w:val="4"/>
            <w:tcBorders>
              <w:top w:val="single" w:sz="8" w:space="0" w:color="auto"/>
              <w:left w:val="nil"/>
              <w:bottom w:val="single" w:sz="4" w:space="0" w:color="auto"/>
              <w:right w:val="single" w:sz="24" w:space="0" w:color="auto"/>
            </w:tcBorders>
            <w:shd w:val="clear" w:color="auto" w:fill="auto"/>
            <w:noWrap/>
            <w:vAlign w:val="bottom"/>
            <w:hideMark/>
          </w:tcPr>
          <w:p w:rsidR="00E84339" w:rsidRPr="006D49C1" w:rsidRDefault="00E84339" w:rsidP="00F7332F">
            <w:pPr>
              <w:spacing w:after="0" w:line="240" w:lineRule="auto"/>
              <w:jc w:val="both"/>
              <w:rPr>
                <w:rFonts w:ascii="Calibri" w:eastAsia="Times New Roman" w:hAnsi="Calibri" w:cs="Calibri"/>
                <w:b/>
                <w:bCs/>
                <w:color w:val="000000"/>
                <w:sz w:val="16"/>
                <w:szCs w:val="16"/>
                <w:lang w:val="en-GB" w:eastAsia="et-EE"/>
              </w:rPr>
            </w:pPr>
            <w:r w:rsidRPr="006D49C1">
              <w:rPr>
                <w:rFonts w:ascii="Calibri" w:eastAsia="Times New Roman" w:hAnsi="Calibri" w:cs="Calibri"/>
                <w:b/>
                <w:bCs/>
                <w:color w:val="000000"/>
                <w:sz w:val="16"/>
                <w:szCs w:val="16"/>
                <w:lang w:val="en-GB" w:eastAsia="et-EE"/>
              </w:rPr>
              <w:t>Female</w:t>
            </w:r>
          </w:p>
        </w:tc>
        <w:tc>
          <w:tcPr>
            <w:tcW w:w="3712" w:type="dxa"/>
            <w:gridSpan w:val="4"/>
            <w:tcBorders>
              <w:top w:val="single" w:sz="8" w:space="0" w:color="auto"/>
              <w:left w:val="single" w:sz="24" w:space="0" w:color="auto"/>
              <w:bottom w:val="single" w:sz="4" w:space="0" w:color="auto"/>
              <w:right w:val="single" w:sz="8" w:space="0" w:color="000000"/>
            </w:tcBorders>
            <w:shd w:val="clear" w:color="auto" w:fill="auto"/>
            <w:noWrap/>
            <w:vAlign w:val="bottom"/>
            <w:hideMark/>
          </w:tcPr>
          <w:p w:rsidR="00E84339" w:rsidRPr="006D49C1" w:rsidRDefault="00E84339" w:rsidP="00F7332F">
            <w:pPr>
              <w:spacing w:after="0" w:line="240" w:lineRule="auto"/>
              <w:jc w:val="both"/>
              <w:rPr>
                <w:rFonts w:ascii="Calibri" w:eastAsia="Times New Roman" w:hAnsi="Calibri" w:cs="Calibri"/>
                <w:b/>
                <w:bCs/>
                <w:color w:val="000000"/>
                <w:sz w:val="16"/>
                <w:szCs w:val="16"/>
                <w:lang w:val="en-GB" w:eastAsia="et-EE"/>
              </w:rPr>
            </w:pPr>
            <w:r w:rsidRPr="006D49C1">
              <w:rPr>
                <w:rFonts w:ascii="Calibri" w:eastAsia="Times New Roman" w:hAnsi="Calibri" w:cs="Calibri"/>
                <w:b/>
                <w:bCs/>
                <w:color w:val="000000"/>
                <w:sz w:val="16"/>
                <w:szCs w:val="16"/>
                <w:lang w:val="en-GB" w:eastAsia="et-EE"/>
              </w:rPr>
              <w:t>Male</w:t>
            </w:r>
          </w:p>
        </w:tc>
      </w:tr>
      <w:tr w:rsidR="00E84339" w:rsidRPr="006D49C1" w:rsidTr="00E84339">
        <w:trPr>
          <w:trHeight w:val="510"/>
        </w:trPr>
        <w:tc>
          <w:tcPr>
            <w:tcW w:w="1771" w:type="dxa"/>
            <w:vMerge/>
            <w:tcBorders>
              <w:top w:val="single" w:sz="8" w:space="0" w:color="auto"/>
              <w:left w:val="single" w:sz="8" w:space="0" w:color="auto"/>
              <w:bottom w:val="single" w:sz="4" w:space="0" w:color="000000"/>
              <w:right w:val="single" w:sz="8" w:space="0" w:color="auto"/>
            </w:tcBorders>
            <w:vAlign w:val="center"/>
            <w:hideMark/>
          </w:tcPr>
          <w:p w:rsidR="00E84339" w:rsidRPr="006D49C1" w:rsidRDefault="00E84339" w:rsidP="00F7332F">
            <w:pPr>
              <w:spacing w:after="0" w:line="240" w:lineRule="auto"/>
              <w:jc w:val="both"/>
              <w:rPr>
                <w:rFonts w:ascii="Calibri" w:eastAsia="Times New Roman" w:hAnsi="Calibri" w:cs="Calibri"/>
                <w:b/>
                <w:bCs/>
                <w:color w:val="000000"/>
                <w:sz w:val="16"/>
                <w:szCs w:val="16"/>
                <w:lang w:val="en-GB" w:eastAsia="et-EE"/>
              </w:rPr>
            </w:pPr>
          </w:p>
        </w:tc>
        <w:tc>
          <w:tcPr>
            <w:tcW w:w="993" w:type="dxa"/>
            <w:tcBorders>
              <w:top w:val="nil"/>
              <w:left w:val="nil"/>
              <w:bottom w:val="single" w:sz="4" w:space="0" w:color="auto"/>
              <w:right w:val="single" w:sz="4" w:space="0" w:color="auto"/>
            </w:tcBorders>
            <w:shd w:val="clear" w:color="auto" w:fill="auto"/>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This is acceptable</w:t>
            </w:r>
          </w:p>
        </w:tc>
        <w:tc>
          <w:tcPr>
            <w:tcW w:w="992" w:type="dxa"/>
            <w:tcBorders>
              <w:top w:val="nil"/>
              <w:left w:val="nil"/>
              <w:bottom w:val="single" w:sz="4" w:space="0" w:color="auto"/>
              <w:right w:val="single" w:sz="4" w:space="0" w:color="auto"/>
            </w:tcBorders>
            <w:shd w:val="clear" w:color="auto" w:fill="auto"/>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This is unpleasant</w:t>
            </w:r>
          </w:p>
        </w:tc>
        <w:tc>
          <w:tcPr>
            <w:tcW w:w="1134" w:type="dxa"/>
            <w:tcBorders>
              <w:top w:val="nil"/>
              <w:left w:val="nil"/>
              <w:bottom w:val="single" w:sz="4" w:space="0" w:color="auto"/>
              <w:right w:val="single" w:sz="4" w:space="0" w:color="auto"/>
            </w:tcBorders>
            <w:shd w:val="clear" w:color="auto" w:fill="auto"/>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This is discrimination</w:t>
            </w:r>
          </w:p>
        </w:tc>
        <w:tc>
          <w:tcPr>
            <w:tcW w:w="567" w:type="dxa"/>
            <w:tcBorders>
              <w:top w:val="nil"/>
              <w:left w:val="nil"/>
              <w:bottom w:val="single" w:sz="4" w:space="0" w:color="auto"/>
              <w:right w:val="single" w:sz="24" w:space="0" w:color="auto"/>
            </w:tcBorders>
            <w:shd w:val="clear" w:color="auto" w:fill="auto"/>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Don’tKnow</w:t>
            </w:r>
          </w:p>
        </w:tc>
        <w:tc>
          <w:tcPr>
            <w:tcW w:w="992" w:type="dxa"/>
            <w:tcBorders>
              <w:top w:val="nil"/>
              <w:left w:val="single" w:sz="24" w:space="0" w:color="auto"/>
              <w:bottom w:val="single" w:sz="4" w:space="0" w:color="auto"/>
              <w:right w:val="single" w:sz="4" w:space="0" w:color="auto"/>
            </w:tcBorders>
            <w:shd w:val="clear" w:color="auto" w:fill="auto"/>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This is acceptable</w:t>
            </w:r>
          </w:p>
        </w:tc>
        <w:tc>
          <w:tcPr>
            <w:tcW w:w="992" w:type="dxa"/>
            <w:tcBorders>
              <w:top w:val="nil"/>
              <w:left w:val="nil"/>
              <w:bottom w:val="single" w:sz="4" w:space="0" w:color="auto"/>
              <w:right w:val="single" w:sz="4" w:space="0" w:color="auto"/>
            </w:tcBorders>
            <w:shd w:val="clear" w:color="auto" w:fill="auto"/>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This is unpleasant</w:t>
            </w:r>
          </w:p>
        </w:tc>
        <w:tc>
          <w:tcPr>
            <w:tcW w:w="1134" w:type="dxa"/>
            <w:tcBorders>
              <w:top w:val="nil"/>
              <w:left w:val="nil"/>
              <w:bottom w:val="single" w:sz="4" w:space="0" w:color="auto"/>
              <w:right w:val="single" w:sz="4" w:space="0" w:color="auto"/>
            </w:tcBorders>
            <w:shd w:val="clear" w:color="auto" w:fill="auto"/>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This is discrimination</w:t>
            </w:r>
          </w:p>
        </w:tc>
        <w:tc>
          <w:tcPr>
            <w:tcW w:w="594" w:type="dxa"/>
            <w:tcBorders>
              <w:top w:val="nil"/>
              <w:left w:val="nil"/>
              <w:bottom w:val="single" w:sz="4" w:space="0" w:color="auto"/>
              <w:right w:val="single" w:sz="8" w:space="0" w:color="auto"/>
            </w:tcBorders>
            <w:shd w:val="clear" w:color="auto" w:fill="auto"/>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Don’tKnow</w:t>
            </w:r>
          </w:p>
        </w:tc>
      </w:tr>
      <w:tr w:rsidR="00E84339" w:rsidRPr="006D49C1" w:rsidTr="00E84339">
        <w:trPr>
          <w:trHeight w:val="900"/>
        </w:trPr>
        <w:tc>
          <w:tcPr>
            <w:tcW w:w="1771" w:type="dxa"/>
            <w:tcBorders>
              <w:top w:val="nil"/>
              <w:left w:val="single" w:sz="8" w:space="0" w:color="auto"/>
              <w:bottom w:val="single" w:sz="4" w:space="0" w:color="auto"/>
              <w:right w:val="single" w:sz="8" w:space="0" w:color="auto"/>
            </w:tcBorders>
            <w:shd w:val="clear" w:color="auto" w:fill="auto"/>
            <w:vAlign w:val="bottom"/>
            <w:hideMark/>
          </w:tcPr>
          <w:p w:rsidR="00E84339" w:rsidRPr="006D49C1" w:rsidRDefault="00E84339" w:rsidP="00F7332F">
            <w:pPr>
              <w:spacing w:after="0" w:line="240" w:lineRule="auto"/>
              <w:jc w:val="both"/>
              <w:rPr>
                <w:rFonts w:ascii="Calibri" w:eastAsia="Times New Roman" w:hAnsi="Calibri" w:cs="Calibri"/>
                <w:color w:val="000000"/>
                <w:sz w:val="16"/>
                <w:szCs w:val="16"/>
                <w:lang w:val="en-GB" w:eastAsia="et-EE"/>
              </w:rPr>
            </w:pPr>
            <w:r w:rsidRPr="006D49C1">
              <w:rPr>
                <w:rFonts w:ascii="Calibri" w:eastAsia="Times New Roman" w:hAnsi="Calibri" w:cs="Calibri"/>
                <w:color w:val="000000"/>
                <w:sz w:val="16"/>
                <w:szCs w:val="16"/>
                <w:lang w:val="en-GB" w:eastAsia="et-EE"/>
              </w:rPr>
              <w:t>In job interview the employer asks woman questions about private life (marital status, number of children, etc).</w:t>
            </w:r>
          </w:p>
        </w:tc>
        <w:tc>
          <w:tcPr>
            <w:tcW w:w="993"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48%</w:t>
            </w:r>
          </w:p>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p>
        </w:tc>
        <w:tc>
          <w:tcPr>
            <w:tcW w:w="992"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35%</w:t>
            </w:r>
          </w:p>
        </w:tc>
        <w:tc>
          <w:tcPr>
            <w:tcW w:w="1134"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12%</w:t>
            </w:r>
          </w:p>
        </w:tc>
        <w:tc>
          <w:tcPr>
            <w:tcW w:w="567" w:type="dxa"/>
            <w:tcBorders>
              <w:top w:val="nil"/>
              <w:left w:val="nil"/>
              <w:bottom w:val="single" w:sz="4" w:space="0" w:color="auto"/>
              <w:right w:val="single" w:sz="24"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5%</w:t>
            </w:r>
          </w:p>
        </w:tc>
        <w:tc>
          <w:tcPr>
            <w:tcW w:w="992" w:type="dxa"/>
            <w:tcBorders>
              <w:top w:val="nil"/>
              <w:left w:val="single" w:sz="24" w:space="0" w:color="auto"/>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46%</w:t>
            </w:r>
          </w:p>
        </w:tc>
        <w:tc>
          <w:tcPr>
            <w:tcW w:w="992"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35%</w:t>
            </w:r>
          </w:p>
        </w:tc>
        <w:tc>
          <w:tcPr>
            <w:tcW w:w="1134"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11%</w:t>
            </w:r>
          </w:p>
        </w:tc>
        <w:tc>
          <w:tcPr>
            <w:tcW w:w="594" w:type="dxa"/>
            <w:tcBorders>
              <w:top w:val="nil"/>
              <w:left w:val="nil"/>
              <w:bottom w:val="single" w:sz="4" w:space="0" w:color="auto"/>
              <w:right w:val="single" w:sz="8"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8%</w:t>
            </w:r>
          </w:p>
        </w:tc>
      </w:tr>
      <w:tr w:rsidR="00E84339" w:rsidRPr="006D49C1" w:rsidTr="00E84339">
        <w:trPr>
          <w:trHeight w:val="600"/>
        </w:trPr>
        <w:tc>
          <w:tcPr>
            <w:tcW w:w="1771" w:type="dxa"/>
            <w:tcBorders>
              <w:top w:val="nil"/>
              <w:left w:val="single" w:sz="8" w:space="0" w:color="auto"/>
              <w:bottom w:val="single" w:sz="4" w:space="0" w:color="auto"/>
              <w:right w:val="single" w:sz="8" w:space="0" w:color="auto"/>
            </w:tcBorders>
            <w:shd w:val="clear" w:color="auto" w:fill="auto"/>
            <w:vAlign w:val="center"/>
            <w:hideMark/>
          </w:tcPr>
          <w:p w:rsidR="00E84339" w:rsidRPr="006D49C1" w:rsidRDefault="00E84339" w:rsidP="00F7332F">
            <w:pPr>
              <w:spacing w:after="0" w:line="240" w:lineRule="auto"/>
              <w:jc w:val="both"/>
              <w:rPr>
                <w:rFonts w:ascii="Calibri" w:eastAsia="Times New Roman" w:hAnsi="Calibri" w:cs="Calibri"/>
                <w:color w:val="000000"/>
                <w:sz w:val="16"/>
                <w:szCs w:val="16"/>
                <w:lang w:val="en-GB" w:eastAsia="et-EE"/>
              </w:rPr>
            </w:pPr>
            <w:r w:rsidRPr="006D49C1">
              <w:rPr>
                <w:rFonts w:ascii="Calibri" w:eastAsia="Times New Roman" w:hAnsi="Calibri" w:cs="Calibri"/>
                <w:color w:val="000000"/>
                <w:sz w:val="16"/>
                <w:szCs w:val="16"/>
                <w:lang w:val="en-GB" w:eastAsia="et-EE"/>
              </w:rPr>
              <w:t>The employer will fire an employee after hearing about her pregnancy</w:t>
            </w:r>
          </w:p>
        </w:tc>
        <w:tc>
          <w:tcPr>
            <w:tcW w:w="993"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2%</w:t>
            </w:r>
          </w:p>
        </w:tc>
        <w:tc>
          <w:tcPr>
            <w:tcW w:w="992"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31%</w:t>
            </w:r>
          </w:p>
        </w:tc>
        <w:tc>
          <w:tcPr>
            <w:tcW w:w="1134"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64%</w:t>
            </w:r>
          </w:p>
        </w:tc>
        <w:tc>
          <w:tcPr>
            <w:tcW w:w="567" w:type="dxa"/>
            <w:tcBorders>
              <w:top w:val="nil"/>
              <w:left w:val="nil"/>
              <w:bottom w:val="single" w:sz="4" w:space="0" w:color="auto"/>
              <w:right w:val="single" w:sz="24"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3%</w:t>
            </w:r>
          </w:p>
        </w:tc>
        <w:tc>
          <w:tcPr>
            <w:tcW w:w="992" w:type="dxa"/>
            <w:tcBorders>
              <w:top w:val="nil"/>
              <w:left w:val="single" w:sz="24" w:space="0" w:color="auto"/>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4%</w:t>
            </w:r>
          </w:p>
        </w:tc>
        <w:tc>
          <w:tcPr>
            <w:tcW w:w="992"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41%</w:t>
            </w:r>
          </w:p>
        </w:tc>
        <w:tc>
          <w:tcPr>
            <w:tcW w:w="1134"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50%</w:t>
            </w:r>
          </w:p>
        </w:tc>
        <w:tc>
          <w:tcPr>
            <w:tcW w:w="594" w:type="dxa"/>
            <w:tcBorders>
              <w:top w:val="nil"/>
              <w:left w:val="nil"/>
              <w:bottom w:val="single" w:sz="4" w:space="0" w:color="auto"/>
              <w:right w:val="single" w:sz="8"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5%</w:t>
            </w:r>
          </w:p>
        </w:tc>
      </w:tr>
      <w:tr w:rsidR="00E84339" w:rsidRPr="006D49C1" w:rsidTr="00E84339">
        <w:trPr>
          <w:trHeight w:val="900"/>
        </w:trPr>
        <w:tc>
          <w:tcPr>
            <w:tcW w:w="1771" w:type="dxa"/>
            <w:tcBorders>
              <w:top w:val="nil"/>
              <w:left w:val="single" w:sz="8" w:space="0" w:color="auto"/>
              <w:bottom w:val="single" w:sz="4" w:space="0" w:color="auto"/>
              <w:right w:val="single" w:sz="8" w:space="0" w:color="auto"/>
            </w:tcBorders>
            <w:shd w:val="clear" w:color="auto" w:fill="auto"/>
            <w:vAlign w:val="center"/>
            <w:hideMark/>
          </w:tcPr>
          <w:p w:rsidR="00E84339" w:rsidRPr="006D49C1" w:rsidRDefault="00E84339" w:rsidP="00F7332F">
            <w:pPr>
              <w:spacing w:after="0" w:line="240" w:lineRule="auto"/>
              <w:jc w:val="both"/>
              <w:rPr>
                <w:rFonts w:ascii="Calibri" w:eastAsia="Times New Roman" w:hAnsi="Calibri" w:cs="Calibri"/>
                <w:color w:val="000000"/>
                <w:sz w:val="16"/>
                <w:szCs w:val="16"/>
                <w:lang w:val="en-GB" w:eastAsia="et-EE"/>
              </w:rPr>
            </w:pPr>
            <w:r w:rsidRPr="006D49C1">
              <w:rPr>
                <w:rFonts w:ascii="Calibri" w:eastAsia="Times New Roman" w:hAnsi="Calibri" w:cs="Calibri"/>
                <w:color w:val="000000"/>
                <w:sz w:val="16"/>
                <w:szCs w:val="16"/>
                <w:lang w:val="en-GB" w:eastAsia="et-EE"/>
              </w:rPr>
              <w:t>Employees  who are in the same position (and make the same kind of work) get paid differently (by the same employer)</w:t>
            </w:r>
          </w:p>
        </w:tc>
        <w:tc>
          <w:tcPr>
            <w:tcW w:w="993"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7%</w:t>
            </w:r>
          </w:p>
        </w:tc>
        <w:tc>
          <w:tcPr>
            <w:tcW w:w="992"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36%</w:t>
            </w:r>
          </w:p>
        </w:tc>
        <w:tc>
          <w:tcPr>
            <w:tcW w:w="1134"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53%</w:t>
            </w:r>
          </w:p>
        </w:tc>
        <w:tc>
          <w:tcPr>
            <w:tcW w:w="567" w:type="dxa"/>
            <w:tcBorders>
              <w:top w:val="nil"/>
              <w:left w:val="nil"/>
              <w:bottom w:val="single" w:sz="4" w:space="0" w:color="auto"/>
              <w:right w:val="single" w:sz="24"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5%</w:t>
            </w:r>
          </w:p>
        </w:tc>
        <w:tc>
          <w:tcPr>
            <w:tcW w:w="992" w:type="dxa"/>
            <w:tcBorders>
              <w:top w:val="nil"/>
              <w:left w:val="single" w:sz="24" w:space="0" w:color="auto"/>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7%</w:t>
            </w:r>
          </w:p>
        </w:tc>
        <w:tc>
          <w:tcPr>
            <w:tcW w:w="992"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46%</w:t>
            </w:r>
          </w:p>
        </w:tc>
        <w:tc>
          <w:tcPr>
            <w:tcW w:w="1134"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42%</w:t>
            </w:r>
          </w:p>
        </w:tc>
        <w:tc>
          <w:tcPr>
            <w:tcW w:w="594" w:type="dxa"/>
            <w:tcBorders>
              <w:top w:val="nil"/>
              <w:left w:val="nil"/>
              <w:bottom w:val="single" w:sz="4" w:space="0" w:color="auto"/>
              <w:right w:val="single" w:sz="8"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5%</w:t>
            </w:r>
          </w:p>
        </w:tc>
      </w:tr>
      <w:tr w:rsidR="00E84339" w:rsidRPr="006D49C1" w:rsidTr="00E84339">
        <w:trPr>
          <w:trHeight w:val="1200"/>
        </w:trPr>
        <w:tc>
          <w:tcPr>
            <w:tcW w:w="1771" w:type="dxa"/>
            <w:tcBorders>
              <w:top w:val="nil"/>
              <w:left w:val="single" w:sz="8" w:space="0" w:color="auto"/>
              <w:bottom w:val="single" w:sz="4" w:space="0" w:color="auto"/>
              <w:right w:val="single" w:sz="8" w:space="0" w:color="auto"/>
            </w:tcBorders>
            <w:shd w:val="clear" w:color="auto" w:fill="auto"/>
            <w:vAlign w:val="center"/>
            <w:hideMark/>
          </w:tcPr>
          <w:p w:rsidR="00E84339" w:rsidRPr="006D49C1" w:rsidRDefault="00E84339" w:rsidP="00F7332F">
            <w:pPr>
              <w:spacing w:after="0" w:line="240" w:lineRule="auto"/>
              <w:jc w:val="both"/>
              <w:rPr>
                <w:rFonts w:ascii="Calibri" w:eastAsia="Times New Roman" w:hAnsi="Calibri" w:cs="Calibri"/>
                <w:color w:val="000000"/>
                <w:sz w:val="16"/>
                <w:szCs w:val="16"/>
                <w:lang w:val="en-GB" w:eastAsia="et-EE"/>
              </w:rPr>
            </w:pPr>
            <w:r w:rsidRPr="006D49C1">
              <w:rPr>
                <w:rFonts w:ascii="Calibri" w:eastAsia="Times New Roman" w:hAnsi="Calibri" w:cs="Calibri"/>
                <w:color w:val="000000"/>
                <w:sz w:val="16"/>
                <w:szCs w:val="16"/>
                <w:lang w:val="en-GB" w:eastAsia="et-EE"/>
              </w:rPr>
              <w:t>The employer decides not to send the female employee for a week to a training abroad, because the woman has little child (although the woman would want to go)</w:t>
            </w:r>
          </w:p>
        </w:tc>
        <w:tc>
          <w:tcPr>
            <w:tcW w:w="993"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4%</w:t>
            </w:r>
          </w:p>
        </w:tc>
        <w:tc>
          <w:tcPr>
            <w:tcW w:w="992"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44%</w:t>
            </w:r>
          </w:p>
        </w:tc>
        <w:tc>
          <w:tcPr>
            <w:tcW w:w="1134"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44%</w:t>
            </w:r>
          </w:p>
        </w:tc>
        <w:tc>
          <w:tcPr>
            <w:tcW w:w="567" w:type="dxa"/>
            <w:tcBorders>
              <w:top w:val="nil"/>
              <w:left w:val="nil"/>
              <w:bottom w:val="single" w:sz="4" w:space="0" w:color="auto"/>
              <w:right w:val="single" w:sz="24"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8%</w:t>
            </w:r>
          </w:p>
        </w:tc>
        <w:tc>
          <w:tcPr>
            <w:tcW w:w="992" w:type="dxa"/>
            <w:tcBorders>
              <w:top w:val="nil"/>
              <w:left w:val="single" w:sz="24" w:space="0" w:color="auto"/>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4%</w:t>
            </w:r>
          </w:p>
        </w:tc>
        <w:tc>
          <w:tcPr>
            <w:tcW w:w="992"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47%</w:t>
            </w:r>
          </w:p>
        </w:tc>
        <w:tc>
          <w:tcPr>
            <w:tcW w:w="1134"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38%</w:t>
            </w:r>
          </w:p>
        </w:tc>
        <w:tc>
          <w:tcPr>
            <w:tcW w:w="594" w:type="dxa"/>
            <w:tcBorders>
              <w:top w:val="nil"/>
              <w:left w:val="nil"/>
              <w:bottom w:val="single" w:sz="4" w:space="0" w:color="auto"/>
              <w:right w:val="single" w:sz="8"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12%</w:t>
            </w:r>
          </w:p>
        </w:tc>
      </w:tr>
      <w:tr w:rsidR="00E84339" w:rsidRPr="006D49C1" w:rsidTr="00E84339">
        <w:trPr>
          <w:trHeight w:val="900"/>
        </w:trPr>
        <w:tc>
          <w:tcPr>
            <w:tcW w:w="1771" w:type="dxa"/>
            <w:tcBorders>
              <w:top w:val="nil"/>
              <w:left w:val="single" w:sz="8" w:space="0" w:color="auto"/>
              <w:bottom w:val="single" w:sz="4" w:space="0" w:color="auto"/>
              <w:right w:val="single" w:sz="8" w:space="0" w:color="auto"/>
            </w:tcBorders>
            <w:shd w:val="clear" w:color="auto" w:fill="auto"/>
            <w:vAlign w:val="center"/>
            <w:hideMark/>
          </w:tcPr>
          <w:p w:rsidR="00E84339" w:rsidRPr="006D49C1" w:rsidRDefault="00E84339" w:rsidP="00F7332F">
            <w:pPr>
              <w:spacing w:after="0" w:line="240" w:lineRule="auto"/>
              <w:jc w:val="both"/>
              <w:rPr>
                <w:rFonts w:ascii="Calibri" w:eastAsia="Times New Roman" w:hAnsi="Calibri" w:cs="Calibri"/>
                <w:color w:val="000000"/>
                <w:sz w:val="16"/>
                <w:szCs w:val="16"/>
                <w:lang w:val="en-GB" w:eastAsia="et-EE"/>
              </w:rPr>
            </w:pPr>
            <w:r w:rsidRPr="006D49C1">
              <w:rPr>
                <w:rFonts w:ascii="Calibri" w:eastAsia="Times New Roman" w:hAnsi="Calibri" w:cs="Calibri"/>
                <w:color w:val="000000"/>
                <w:sz w:val="16"/>
                <w:szCs w:val="16"/>
                <w:lang w:val="en-GB" w:eastAsia="et-EE"/>
              </w:rPr>
              <w:t>An employer doesn’t want to hire an educated female mechanic, assuming that she doesn’t have technical skills</w:t>
            </w:r>
          </w:p>
        </w:tc>
        <w:tc>
          <w:tcPr>
            <w:tcW w:w="993"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7%</w:t>
            </w:r>
          </w:p>
        </w:tc>
        <w:tc>
          <w:tcPr>
            <w:tcW w:w="992"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31%</w:t>
            </w:r>
          </w:p>
        </w:tc>
        <w:tc>
          <w:tcPr>
            <w:tcW w:w="1134"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48%</w:t>
            </w:r>
          </w:p>
        </w:tc>
        <w:tc>
          <w:tcPr>
            <w:tcW w:w="567" w:type="dxa"/>
            <w:tcBorders>
              <w:top w:val="nil"/>
              <w:left w:val="nil"/>
              <w:bottom w:val="single" w:sz="4" w:space="0" w:color="auto"/>
              <w:right w:val="single" w:sz="24"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14%</w:t>
            </w:r>
          </w:p>
        </w:tc>
        <w:tc>
          <w:tcPr>
            <w:tcW w:w="992" w:type="dxa"/>
            <w:tcBorders>
              <w:top w:val="nil"/>
              <w:left w:val="single" w:sz="24" w:space="0" w:color="auto"/>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11%</w:t>
            </w:r>
          </w:p>
        </w:tc>
        <w:tc>
          <w:tcPr>
            <w:tcW w:w="992"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39%</w:t>
            </w:r>
          </w:p>
        </w:tc>
        <w:tc>
          <w:tcPr>
            <w:tcW w:w="1134" w:type="dxa"/>
            <w:tcBorders>
              <w:top w:val="nil"/>
              <w:left w:val="nil"/>
              <w:bottom w:val="single" w:sz="4" w:space="0" w:color="auto"/>
              <w:right w:val="single" w:sz="4" w:space="0" w:color="auto"/>
            </w:tcBorders>
            <w:shd w:val="clear" w:color="auto" w:fill="auto"/>
            <w:noWrap/>
            <w:vAlign w:val="center"/>
            <w:hideMark/>
          </w:tcPr>
          <w:p w:rsidR="00E84339" w:rsidRPr="006D49C1" w:rsidRDefault="00E84339" w:rsidP="00F7332F">
            <w:pPr>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36%</w:t>
            </w:r>
          </w:p>
        </w:tc>
        <w:tc>
          <w:tcPr>
            <w:tcW w:w="594" w:type="dxa"/>
            <w:tcBorders>
              <w:top w:val="nil"/>
              <w:left w:val="nil"/>
              <w:bottom w:val="single" w:sz="4" w:space="0" w:color="auto"/>
              <w:right w:val="single" w:sz="8" w:space="0" w:color="auto"/>
            </w:tcBorders>
            <w:shd w:val="clear" w:color="auto" w:fill="auto"/>
            <w:noWrap/>
            <w:vAlign w:val="center"/>
            <w:hideMark/>
          </w:tcPr>
          <w:p w:rsidR="00E84339" w:rsidRPr="006D49C1" w:rsidRDefault="00E84339" w:rsidP="00F7332F">
            <w:pPr>
              <w:keepNext/>
              <w:spacing w:after="0" w:line="240" w:lineRule="auto"/>
              <w:jc w:val="both"/>
              <w:rPr>
                <w:rFonts w:ascii="Arial" w:eastAsia="Times New Roman" w:hAnsi="Arial" w:cs="Arial"/>
                <w:color w:val="000000"/>
                <w:sz w:val="16"/>
                <w:szCs w:val="16"/>
                <w:lang w:val="en-GB" w:eastAsia="et-EE"/>
              </w:rPr>
            </w:pPr>
            <w:r w:rsidRPr="006D49C1">
              <w:rPr>
                <w:rFonts w:ascii="Arial" w:eastAsia="Times New Roman" w:hAnsi="Arial" w:cs="Arial"/>
                <w:color w:val="000000"/>
                <w:sz w:val="16"/>
                <w:szCs w:val="16"/>
                <w:lang w:val="en-GB" w:eastAsia="et-EE"/>
              </w:rPr>
              <w:t>14%</w:t>
            </w:r>
          </w:p>
        </w:tc>
      </w:tr>
    </w:tbl>
    <w:p w:rsidR="00E84339" w:rsidRPr="006D49C1" w:rsidRDefault="00E84339" w:rsidP="00F7332F">
      <w:pPr>
        <w:pStyle w:val="Caption"/>
        <w:jc w:val="both"/>
        <w:rPr>
          <w:lang w:val="en-GB"/>
        </w:rPr>
      </w:pPr>
      <w:bookmarkStart w:id="116" w:name="_Ref402165960"/>
      <w:bookmarkStart w:id="117" w:name="_Toc404758729"/>
      <w:r w:rsidRPr="006D49C1">
        <w:rPr>
          <w:lang w:val="en-GB"/>
        </w:rPr>
        <w:t xml:space="preserve">Table </w:t>
      </w:r>
      <w:r w:rsidRPr="006D49C1">
        <w:rPr>
          <w:lang w:val="en-GB"/>
        </w:rPr>
        <w:fldChar w:fldCharType="begin"/>
      </w:r>
      <w:r w:rsidRPr="006D49C1">
        <w:rPr>
          <w:lang w:val="en-GB"/>
        </w:rPr>
        <w:instrText xml:space="preserve"> SEQ Table \* ARABIC </w:instrText>
      </w:r>
      <w:r w:rsidRPr="006D49C1">
        <w:rPr>
          <w:lang w:val="en-GB"/>
        </w:rPr>
        <w:fldChar w:fldCharType="separate"/>
      </w:r>
      <w:r w:rsidR="00D1111E">
        <w:rPr>
          <w:noProof/>
          <w:lang w:val="en-GB"/>
        </w:rPr>
        <w:t>31</w:t>
      </w:r>
      <w:r w:rsidRPr="006D49C1">
        <w:rPr>
          <w:noProof/>
          <w:lang w:val="en-GB"/>
        </w:rPr>
        <w:fldChar w:fldCharType="end"/>
      </w:r>
      <w:bookmarkEnd w:id="116"/>
      <w:r w:rsidRPr="006D49C1">
        <w:rPr>
          <w:lang w:val="en-GB"/>
        </w:rPr>
        <w:t>. Below are listed some labour market situations, please assess what do you think about such situations</w:t>
      </w:r>
      <w:bookmarkEnd w:id="117"/>
    </w:p>
    <w:p w:rsidR="00E84339" w:rsidRPr="006D49C1" w:rsidRDefault="00E84339" w:rsidP="00F7332F">
      <w:pPr>
        <w:jc w:val="both"/>
        <w:rPr>
          <w:b/>
          <w:szCs w:val="24"/>
          <w:lang w:val="en-GB"/>
        </w:rPr>
      </w:pPr>
    </w:p>
    <w:p w:rsidR="00E84339" w:rsidRPr="006D49C1" w:rsidRDefault="00E84339" w:rsidP="00F7332F">
      <w:pPr>
        <w:pStyle w:val="Heading3"/>
        <w:jc w:val="both"/>
      </w:pPr>
      <w:bookmarkStart w:id="118" w:name="_Toc404758687"/>
      <w:r w:rsidRPr="006D49C1">
        <w:t>Summary</w:t>
      </w:r>
      <w:r w:rsidR="00975170" w:rsidRPr="006D49C1">
        <w:t xml:space="preserve"> of equality of treatment</w:t>
      </w:r>
      <w:bookmarkEnd w:id="118"/>
    </w:p>
    <w:p w:rsidR="00E84339" w:rsidRPr="006D49C1" w:rsidRDefault="00E84339" w:rsidP="00F7332F">
      <w:pPr>
        <w:jc w:val="both"/>
        <w:rPr>
          <w:rFonts w:eastAsia="Times New Roman" w:cs="Arial"/>
          <w:color w:val="000000"/>
          <w:szCs w:val="24"/>
          <w:lang w:val="en-GB"/>
        </w:rPr>
      </w:pPr>
      <w:r w:rsidRPr="006D49C1">
        <w:rPr>
          <w:rFonts w:eastAsia="Times New Roman" w:cs="Arial"/>
          <w:color w:val="000000"/>
          <w:szCs w:val="24"/>
          <w:lang w:val="en-GB"/>
        </w:rPr>
        <w:t xml:space="preserve">Although, the majority of survey respondents, both women and men report they have not experienced difficulties related to the unfair treatment at their workplaces, the research findings show there are certain number of interviewees exposed to discrimination on the labour market. And as the results </w:t>
      </w:r>
      <w:r w:rsidRPr="006D49C1">
        <w:rPr>
          <w:rFonts w:eastAsia="Times New Roman" w:cs="Arial"/>
          <w:color w:val="000000"/>
          <w:szCs w:val="24"/>
          <w:lang w:val="en-GB"/>
        </w:rPr>
        <w:lastRenderedPageBreak/>
        <w:t xml:space="preserve">show, the employed women tend to be more vulnerable and exposed to the work-related discrimination compared to men and especially, when it comes to the salary issue, including the payment for extra working hours, e.g. almost every </w:t>
      </w:r>
      <w:r w:rsidRPr="006D49C1">
        <w:rPr>
          <w:lang w:val="en-GB"/>
        </w:rPr>
        <w:t>fifth women have experienced unequal treatment salary wise.</w:t>
      </w:r>
      <w:r w:rsidRPr="006D49C1">
        <w:rPr>
          <w:rFonts w:eastAsia="Times New Roman" w:cs="Arial"/>
          <w:color w:val="000000"/>
          <w:szCs w:val="24"/>
          <w:lang w:val="en-GB"/>
        </w:rPr>
        <w:t xml:space="preserve"> </w:t>
      </w:r>
    </w:p>
    <w:p w:rsidR="00E84339" w:rsidRPr="006D49C1" w:rsidRDefault="00E84339" w:rsidP="00F7332F">
      <w:pPr>
        <w:jc w:val="both"/>
        <w:rPr>
          <w:lang w:val="en-GB"/>
        </w:rPr>
      </w:pPr>
      <w:r w:rsidRPr="006D49C1">
        <w:rPr>
          <w:rFonts w:eastAsia="Times New Roman" w:cs="Arial"/>
          <w:color w:val="000000"/>
          <w:szCs w:val="24"/>
          <w:lang w:val="en-GB"/>
        </w:rPr>
        <w:t xml:space="preserve">According to the responses even to take the </w:t>
      </w:r>
      <w:r w:rsidRPr="006D49C1">
        <w:rPr>
          <w:lang w:val="en-GB"/>
        </w:rPr>
        <w:t>paternity leave or sick leave is perceived positively/understandingly by their employers. Thus, the hypothesis that men might be more exposed to discriminatory practice by the employer if they need to be on paternity or  sick leave with their family members is ignored.</w:t>
      </w:r>
    </w:p>
    <w:p w:rsidR="00E84339" w:rsidRPr="006D49C1" w:rsidRDefault="00E84339" w:rsidP="00F7332F">
      <w:pPr>
        <w:jc w:val="both"/>
        <w:rPr>
          <w:rFonts w:eastAsia="Times New Roman" w:cs="Calibri"/>
          <w:color w:val="000000"/>
          <w:szCs w:val="16"/>
          <w:lang w:val="en-GB" w:eastAsia="et-EE"/>
        </w:rPr>
      </w:pPr>
      <w:r w:rsidRPr="006D49C1">
        <w:rPr>
          <w:rFonts w:eastAsia="Times New Roman" w:cs="Arial"/>
          <w:color w:val="000000"/>
          <w:szCs w:val="24"/>
          <w:lang w:val="en-GB"/>
        </w:rPr>
        <w:t xml:space="preserve"> However, the question arises whether there is such low rate discrimination at the Georgian labour market or some other factors like as employed citizens’ low awareness of their labour rights affect strongly the data distribution. The principle </w:t>
      </w:r>
      <w:r w:rsidRPr="006D49C1">
        <w:rPr>
          <w:rFonts w:eastAsia="Times New Roman" w:cs="Calibri"/>
          <w:color w:val="000000"/>
          <w:szCs w:val="16"/>
          <w:lang w:val="en-GB" w:eastAsia="et-EE"/>
        </w:rPr>
        <w:t>that equal work deserves equal pay whatever gender the employee is, seems not to be adopted by majority. Only 53% of women and 42% of men found that such situation where the co-workers doing the same job on the same position are paid differently is considered to be discrimination. If this principle is not regarded a basic right for everyone, it is difficult to struggle with the gender pay gap and overall inequality in the labour market.</w:t>
      </w:r>
    </w:p>
    <w:p w:rsidR="00ED070B" w:rsidRPr="006D49C1" w:rsidRDefault="00ED070B" w:rsidP="00F7332F">
      <w:pPr>
        <w:pStyle w:val="Heading2"/>
        <w:numPr>
          <w:ilvl w:val="1"/>
          <w:numId w:val="1"/>
        </w:numPr>
        <w:jc w:val="both"/>
        <w:rPr>
          <w:lang w:val="en-GB"/>
        </w:rPr>
      </w:pPr>
      <w:bookmarkStart w:id="119" w:name="_Toc404680470"/>
      <w:bookmarkStart w:id="120" w:name="_Toc404758688"/>
      <w:r w:rsidRPr="006D49C1">
        <w:rPr>
          <w:lang w:val="en-GB"/>
        </w:rPr>
        <w:t>Harassment</w:t>
      </w:r>
      <w:bookmarkEnd w:id="119"/>
      <w:bookmarkEnd w:id="120"/>
    </w:p>
    <w:p w:rsidR="00ED070B" w:rsidRPr="006D49C1" w:rsidRDefault="00ED070B" w:rsidP="00F7332F">
      <w:pPr>
        <w:jc w:val="both"/>
        <w:rPr>
          <w:lang w:val="en-GB"/>
        </w:rPr>
      </w:pPr>
      <w:r w:rsidRPr="006D49C1">
        <w:rPr>
          <w:lang w:val="en-GB"/>
        </w:rPr>
        <w:t xml:space="preserve">In order to find out if the people active in Georgian labour market have had experience with harassing situations, many such  situations were described to the respondents and asked, if someone has behaved like that. As questions about sexual harassment can be rather delicate and personal, the questions concerning harassment were given on a separate envelope, that the respondents could fill the questionnaire by themselves. </w:t>
      </w:r>
    </w:p>
    <w:p w:rsidR="00ED070B" w:rsidRPr="006D49C1" w:rsidRDefault="00ED070B" w:rsidP="00F7332F">
      <w:pPr>
        <w:jc w:val="both"/>
        <w:rPr>
          <w:lang w:val="en-GB"/>
        </w:rPr>
      </w:pPr>
      <w:r w:rsidRPr="006D49C1">
        <w:rPr>
          <w:lang w:val="en-GB"/>
        </w:rPr>
        <w:t xml:space="preserve">Despite the fact that interviewees were enabled privacy while answering to harassment related questions, the turnout was rather low. Therefore the following chapter about harassment cannot be generalized on whole working population in Georgia. The chapter about harassment is rather illustrative and would need further, qualitative research in order to find out how many people experience gender or sexual harassment in their workplace. </w:t>
      </w:r>
    </w:p>
    <w:p w:rsidR="00ED070B" w:rsidRPr="006D49C1" w:rsidRDefault="00ED070B" w:rsidP="00F7332F">
      <w:pPr>
        <w:jc w:val="both"/>
        <w:rPr>
          <w:lang w:val="en-GB"/>
        </w:rPr>
      </w:pPr>
      <w:r w:rsidRPr="006D49C1">
        <w:rPr>
          <w:lang w:val="en-GB"/>
        </w:rPr>
        <w:t>3% of the respondents have been harassed in their workplace. 96% claim that they have never experienced harassment in their workplace. 2% of the respondents have been harassed in their workplace in last 12 months.</w:t>
      </w:r>
    </w:p>
    <w:p w:rsidR="00ED070B" w:rsidRPr="006D49C1" w:rsidRDefault="00ED070B" w:rsidP="00F7332F">
      <w:pPr>
        <w:jc w:val="both"/>
        <w:rPr>
          <w:lang w:val="en-GB"/>
        </w:rPr>
      </w:pPr>
      <w:r w:rsidRPr="006D49C1">
        <w:rPr>
          <w:lang w:val="en-GB"/>
        </w:rPr>
        <w:t xml:space="preserve">The respondents were also asked about different situations which may be harassing and if the respondents would consider such situations unpleasant if in their workplace colleague, manager, client or someone else would behave like described in following situations. 56% of women and 52% of men would feel unpleasant, if someone would comment on their appearance or body. On average 31% of men and women claimed that it would depend on who makes the comment. 10% of men and 7% of women stated that such situation would not be unpleasant. </w:t>
      </w:r>
    </w:p>
    <w:p w:rsidR="00ED070B" w:rsidRPr="006D49C1" w:rsidRDefault="00ED070B" w:rsidP="00F7332F">
      <w:pPr>
        <w:jc w:val="both"/>
        <w:rPr>
          <w:lang w:val="en-GB"/>
        </w:rPr>
      </w:pPr>
      <w:r w:rsidRPr="006D49C1">
        <w:rPr>
          <w:lang w:val="en-GB"/>
        </w:rPr>
        <w:t xml:space="preserve">The opinions differed remarkably among men and women in case of the variable someone “tells you or in the presence of you suggestive jokes of a sexual nature”.  55% of the women felt that it would be </w:t>
      </w:r>
      <w:r w:rsidRPr="006D49C1">
        <w:rPr>
          <w:lang w:val="en-GB"/>
        </w:rPr>
        <w:lastRenderedPageBreak/>
        <w:t>unpleasant, while among men only 39% found such situation unpleasant. Among the different situations presented to the respondents, women felt this the least harassing, unpleasant situation.</w:t>
      </w:r>
    </w:p>
    <w:p w:rsidR="00ED070B" w:rsidRPr="006D49C1" w:rsidRDefault="00ED070B" w:rsidP="00F7332F">
      <w:pPr>
        <w:jc w:val="both"/>
        <w:rPr>
          <w:lang w:val="en-GB"/>
        </w:rPr>
      </w:pPr>
      <w:r w:rsidRPr="006D49C1">
        <w:rPr>
          <w:lang w:val="en-GB"/>
        </w:rPr>
        <w:t>In fact almost every fourth (24%) of men found that it would not be unpleasant.</w:t>
      </w:r>
    </w:p>
    <w:p w:rsidR="00ED070B" w:rsidRPr="006D49C1" w:rsidRDefault="00ED070B" w:rsidP="00F7332F">
      <w:pPr>
        <w:jc w:val="both"/>
        <w:rPr>
          <w:lang w:val="en-GB"/>
        </w:rPr>
      </w:pPr>
      <w:r w:rsidRPr="006D49C1">
        <w:rPr>
          <w:lang w:val="en-GB"/>
        </w:rPr>
        <w:t>66% of women and men found that it would be unpleasant if someone would comment on their private life or marital status. Almost every fourth (24%) of female and every fifth (20%) of male respondents found that it depends on who would be commenting their private life.</w:t>
      </w:r>
    </w:p>
    <w:p w:rsidR="00ED070B" w:rsidRPr="006D49C1" w:rsidRDefault="00ED070B" w:rsidP="00F7332F">
      <w:pPr>
        <w:jc w:val="both"/>
        <w:rPr>
          <w:lang w:val="en-GB"/>
        </w:rPr>
      </w:pPr>
      <w:r w:rsidRPr="006D49C1">
        <w:rPr>
          <w:lang w:val="en-GB"/>
        </w:rPr>
        <w:t>83% of the women and 69% of the men would find it unpleasant, if someone refers or calls them with a nickname of a sexual nature. 15% of men also find that the situation depends on who would behave accordingly. Women would feel also more bothered if someone would comment their sexual  life – 86% of women and 75% of men reported that a situation where someone would comment on their sexual life, would be unpleasant.</w:t>
      </w:r>
    </w:p>
    <w:p w:rsidR="00ED070B" w:rsidRPr="006D49C1" w:rsidRDefault="00ED070B" w:rsidP="00F7332F">
      <w:pPr>
        <w:jc w:val="both"/>
        <w:rPr>
          <w:lang w:val="en-GB"/>
        </w:rPr>
      </w:pPr>
      <w:r w:rsidRPr="006D49C1">
        <w:rPr>
          <w:lang w:val="en-GB"/>
        </w:rPr>
        <w:t>Women found also more unpleasant the situation where someone suggests to spend spare time with him/her although they have refused previously – 74% of women and 60% of men found such situation unpleasant.</w:t>
      </w:r>
    </w:p>
    <w:p w:rsidR="00ED070B" w:rsidRPr="006D49C1" w:rsidRDefault="00ED070B" w:rsidP="00F7332F">
      <w:pPr>
        <w:jc w:val="both"/>
        <w:rPr>
          <w:lang w:val="en-GB"/>
        </w:rPr>
      </w:pPr>
      <w:r w:rsidRPr="006D49C1">
        <w:rPr>
          <w:lang w:val="en-GB"/>
        </w:rPr>
        <w:t>Men and women (87% and 86%) agreed mostly with the proposition that the situation when someone from work leaves person’s suggestions or opinions uncountable, because the person is a man or a woman is unpleasant. On the other hand less men and women were bothered with a situation where someone from work “gives you additional tasks, which are not related to your work, because you are a man/woman “ – 66% of the respondents found it unpleasant, 15% of the respondents thought that it depends on who asks and 13% don’t mind such situation.</w:t>
      </w:r>
    </w:p>
    <w:p w:rsidR="00ED070B" w:rsidRPr="006D49C1" w:rsidRDefault="00ED070B" w:rsidP="00F7332F">
      <w:pPr>
        <w:jc w:val="both"/>
        <w:rPr>
          <w:lang w:val="en-GB"/>
        </w:rPr>
      </w:pPr>
      <w:r w:rsidRPr="006D49C1">
        <w:rPr>
          <w:lang w:val="en-GB"/>
        </w:rPr>
        <w:t xml:space="preserve">Compared to women men stated more often, that they cannot imagine the situations where someone from their work would behave harassingly.  For example almost third (32%) of the male respondents claimed that they cannot imagine if someone from their work would force them to have sex with them. The share of women who answered that they cannot imagine such situation was 23%. </w:t>
      </w:r>
    </w:p>
    <w:p w:rsidR="00ED070B" w:rsidRPr="006D49C1" w:rsidRDefault="00ED070B" w:rsidP="00F7332F">
      <w:pPr>
        <w:jc w:val="both"/>
        <w:rPr>
          <w:lang w:val="en-GB"/>
        </w:rPr>
      </w:pPr>
      <w:r w:rsidRPr="006D49C1">
        <w:rPr>
          <w:lang w:val="en-GB"/>
        </w:rPr>
        <w:t xml:space="preserve">The respondents were asked also what they would do, if they would have to deal with behaviour described in previous paragraph. Most of the respondents, 72% of men and women answered that they would probably try to deal with this situation by themselves. While 17% of the women would tell their manager, only 5% of the male respondents would react like that. This refers to hegemonic masculinity attitude, that men have to deal with such issues themselves. But it is also important to keep in mind, that men often couldn’t imagine such situations, thus it is probably difficult for them to find those situations problematic. It is significant also that 10% of women answered that they would quit their job, whereas only 5% of men found that they would react like that. </w:t>
      </w:r>
    </w:p>
    <w:p w:rsidR="00ED070B" w:rsidRPr="006D49C1" w:rsidRDefault="00ED070B" w:rsidP="00F7332F">
      <w:pPr>
        <w:jc w:val="both"/>
        <w:rPr>
          <w:lang w:val="en-GB"/>
        </w:rPr>
      </w:pPr>
      <w:r w:rsidRPr="006D49C1">
        <w:rPr>
          <w:lang w:val="en-GB"/>
        </w:rPr>
        <w:t xml:space="preserve">28% of the respondents stated that their company/organization has internal procedure rules, which prohibit such harassing behaviour (described before) and which they could refer to in case such situation(s) would happen. 44% of the respondents answered that they don’t have such rules and 29% do not know if their company has. </w:t>
      </w:r>
    </w:p>
    <w:p w:rsidR="00ED070B" w:rsidRPr="006D49C1" w:rsidRDefault="00ED070B" w:rsidP="00F7332F">
      <w:pPr>
        <w:jc w:val="both"/>
        <w:rPr>
          <w:lang w:val="en-GB"/>
        </w:rPr>
      </w:pPr>
      <w:r w:rsidRPr="006D49C1">
        <w:rPr>
          <w:lang w:val="en-GB"/>
        </w:rPr>
        <w:lastRenderedPageBreak/>
        <w:t xml:space="preserve">The men and women participating in the survey were also asked if they have experienced any harassing situations in their workplace during last 12 months. Third of the men (33%) and 27% of women answered that someone in their workplace has told in their presence suggestive jokes of a sexual nature. 18% of women and 14% of men had also experienced that someone in their workplace comments on their appearance or body. 11% of the respondents had had someone commenting on their private life or marital status. Also every tenth respondent had been given additional tasks, which are not related to their work, but was related as a task for man or a woman  (i.e moving furniture, making coffee). 10% of the men and 7% of the women had experienced also a situation where someone from their work suggested to spend their spare time with him/her although she/he had refused previously. </w:t>
      </w:r>
    </w:p>
    <w:p w:rsidR="00ED070B" w:rsidRPr="006D49C1" w:rsidRDefault="00ED070B" w:rsidP="00F7332F">
      <w:pPr>
        <w:jc w:val="both"/>
        <w:rPr>
          <w:lang w:val="en-GB"/>
        </w:rPr>
      </w:pPr>
      <w:r w:rsidRPr="006D49C1">
        <w:rPr>
          <w:lang w:val="en-GB"/>
        </w:rPr>
        <w:t xml:space="preserve">Majority of the women (68%) and men (80%) claimed that such situation was not unpleasant for them. However almost third (32%) of the women found such situations to be unpleasant, while in case of men only 17% answered that such situation was unpleasant. </w:t>
      </w:r>
    </w:p>
    <w:p w:rsidR="00ED070B" w:rsidRPr="006D49C1" w:rsidRDefault="00ED070B" w:rsidP="00F7332F">
      <w:pPr>
        <w:jc w:val="both"/>
        <w:rPr>
          <w:lang w:val="en-GB"/>
        </w:rPr>
      </w:pPr>
      <w:r w:rsidRPr="006D49C1">
        <w:rPr>
          <w:lang w:val="en-GB"/>
        </w:rPr>
        <w:t>The respondents were also asked “Did you feel during or after the incident that it was somehow your fault?”. 19% of women and 13% of men felt that such situation was their fault.</w:t>
      </w:r>
    </w:p>
    <w:p w:rsidR="00ED070B" w:rsidRPr="006D49C1" w:rsidRDefault="00ED070B" w:rsidP="00F7332F">
      <w:pPr>
        <w:jc w:val="both"/>
        <w:rPr>
          <w:lang w:val="en-GB"/>
        </w:rPr>
      </w:pPr>
      <w:r w:rsidRPr="006D49C1">
        <w:rPr>
          <w:lang w:val="en-GB"/>
        </w:rPr>
        <w:t>The respondents, who had experienced any of such situations listed above, were asked about the occurrence of the most unpleasant situation described previously. For 38% of women such situation had happened once, while for men only 8% claimed it had happened once. 31% of men and 28% of women had had such situations 2-4 times. In case of women 9% claimed that such situation continues, while in case of men only 3% reported about the continuity.</w:t>
      </w:r>
    </w:p>
    <w:p w:rsidR="00ED070B" w:rsidRPr="006D49C1" w:rsidRDefault="00ED070B" w:rsidP="00F7332F">
      <w:pPr>
        <w:jc w:val="both"/>
        <w:rPr>
          <w:lang w:val="en-GB"/>
        </w:rPr>
      </w:pPr>
      <w:r w:rsidRPr="006D49C1">
        <w:rPr>
          <w:lang w:val="en-GB"/>
        </w:rPr>
        <w:t xml:space="preserve">Over half of the women (56%) have talked about the situation to someone, whereas among men 41% have told about it. In most cases (28%) men and women talk about such situation to their friends, acquaintances and also colleagues (22%). Interestingly men talk about such situation more often to the family member (16%) than women (12%). 7% of the women also marked, that they talk about situations to the priest, whereas men didn’t chose that option at all. None of the respondents have told about such situation to the police or psychologist. </w:t>
      </w:r>
    </w:p>
    <w:p w:rsidR="00ED070B" w:rsidRPr="006D49C1" w:rsidRDefault="00ED070B" w:rsidP="00F7332F">
      <w:pPr>
        <w:jc w:val="both"/>
        <w:rPr>
          <w:lang w:val="en-GB"/>
        </w:rPr>
      </w:pPr>
      <w:r w:rsidRPr="006D49C1">
        <w:rPr>
          <w:lang w:val="en-GB"/>
        </w:rPr>
        <w:t xml:space="preserve">The respondents who had experienced such situations, but did not tell about the situation to anyone, claimed that they would have to take care of the situation themselves – 21% reported so. In case of men that is not regarded manly and 15% of men had chosen an answer “I was ashamed”. In case of women only 6% felt that they were ashamed. 8% of women did not tell anyone, because they were afraid of losing their job. In case of men only 3% were afraid of that. </w:t>
      </w:r>
    </w:p>
    <w:p w:rsidR="00ED070B" w:rsidRPr="006D49C1" w:rsidRDefault="00ED070B" w:rsidP="00F7332F">
      <w:pPr>
        <w:jc w:val="both"/>
        <w:rPr>
          <w:lang w:val="en-GB"/>
        </w:rPr>
      </w:pPr>
      <w:r w:rsidRPr="006D49C1">
        <w:rPr>
          <w:lang w:val="en-GB"/>
        </w:rPr>
        <w:t xml:space="preserve">In case of women the person who has caused harassing situations had been mostly (25%) a male colleague who works in same position. It is remarkable and even unpredictable, that according to the survey, male respondents claim that they have experienced harassing behaviour mostly by male manager or a colleague on a higher position. 15% of men and women (who have experienced harassing behaviour) had been harassed by their female colleague who works in same position. Quite logically women had experienced unpleasant behaviour by male client, patient, student, or other (11%), men had had same experience from female client, patient, student, or other (10%). </w:t>
      </w:r>
    </w:p>
    <w:p w:rsidR="00ED070B" w:rsidRPr="006D49C1" w:rsidRDefault="00460193" w:rsidP="00F7332F">
      <w:pPr>
        <w:pStyle w:val="Heading3"/>
        <w:jc w:val="both"/>
      </w:pPr>
      <w:r w:rsidRPr="006D49C1">
        <w:lastRenderedPageBreak/>
        <w:t xml:space="preserve"> </w:t>
      </w:r>
      <w:bookmarkStart w:id="121" w:name="_Toc404758689"/>
      <w:r w:rsidR="00ED070B" w:rsidRPr="006D49C1">
        <w:t>Summary</w:t>
      </w:r>
      <w:r w:rsidRPr="006D49C1">
        <w:t xml:space="preserve"> of the harassment</w:t>
      </w:r>
      <w:bookmarkEnd w:id="121"/>
    </w:p>
    <w:p w:rsidR="00ED070B" w:rsidRPr="006D49C1" w:rsidRDefault="00ED070B" w:rsidP="00F7332F">
      <w:pPr>
        <w:jc w:val="both"/>
        <w:rPr>
          <w:lang w:val="en-GB"/>
        </w:rPr>
      </w:pPr>
      <w:r w:rsidRPr="006D49C1">
        <w:rPr>
          <w:lang w:val="en-GB"/>
        </w:rPr>
        <w:t xml:space="preserve">Despite the fact that approximately 3% of the respondents claimed that they have been harassed in their workplace, based on the more specific questions with descriptions of different harassing situations, the share can be regarded higher. Therefore it can be said, that the hypothesis stated in the literature review have found proof and the awareness of the concept of sexual and gender harassment is rather low“.  Although on one hand some situations are not regarded harassing by the employees, on the other hand people may not think of such unpleasant situations as harassment.  Regarding questions were different situations of harassing behaviour were described, men felt such situations in most cases least unpleasant than women. But also men chose more often the answer “Can’t imagine”. This refers to the fact, that women are more vulnerable and potential victims of harassment.  Harassment is still regarded as a situation, which should be dealt with alone. </w:t>
      </w:r>
    </w:p>
    <w:p w:rsidR="00ED070B" w:rsidRPr="006D49C1" w:rsidRDefault="00ED070B" w:rsidP="00F7332F">
      <w:pPr>
        <w:spacing w:before="120" w:after="120"/>
        <w:jc w:val="both"/>
        <w:rPr>
          <w:lang w:val="en-GB"/>
        </w:rPr>
      </w:pPr>
      <w:r w:rsidRPr="006D49C1">
        <w:rPr>
          <w:lang w:val="en-GB"/>
        </w:rPr>
        <w:t xml:space="preserve">The other hypothesis proposed in the literature review “Women report a significantly higher incidence of sexual harassment.“ cannot be proved, as the share of men and women who responded to the harassment chapter in the questionnaire was rather low and comparison between men and women is therefore difficult to proceed. Also as written in the beginning of the chapter, women felt uncomfortable responding to such questions in their home environment, where their husbands were near. </w:t>
      </w:r>
    </w:p>
    <w:p w:rsidR="00ED070B" w:rsidRPr="006D49C1" w:rsidRDefault="00ED070B" w:rsidP="00F7332F">
      <w:pPr>
        <w:jc w:val="both"/>
        <w:rPr>
          <w:lang w:val="en-GB"/>
        </w:rPr>
      </w:pPr>
    </w:p>
    <w:p w:rsidR="00F13C9E" w:rsidRPr="006D49C1" w:rsidRDefault="00F13C9E" w:rsidP="00F7332F">
      <w:pPr>
        <w:jc w:val="both"/>
        <w:rPr>
          <w:lang w:val="en-GB"/>
        </w:rPr>
      </w:pPr>
      <w:r w:rsidRPr="006D49C1">
        <w:rPr>
          <w:lang w:val="en-GB"/>
        </w:rPr>
        <w:br w:type="page"/>
      </w:r>
    </w:p>
    <w:p w:rsidR="001A1048" w:rsidRPr="006D49C1" w:rsidRDefault="00855B5A" w:rsidP="00F7332F">
      <w:pPr>
        <w:pStyle w:val="Heading1"/>
        <w:jc w:val="both"/>
        <w:rPr>
          <w:rStyle w:val="Heading1Char"/>
          <w:b/>
        </w:rPr>
      </w:pPr>
      <w:bookmarkStart w:id="122" w:name="_Toc404680471"/>
      <w:bookmarkStart w:id="123" w:name="_Toc404758690"/>
      <w:r w:rsidRPr="006D49C1">
        <w:rPr>
          <w:rStyle w:val="Heading1Char"/>
          <w:b/>
        </w:rPr>
        <w:lastRenderedPageBreak/>
        <w:t>Further r</w:t>
      </w:r>
      <w:r w:rsidR="001A1048" w:rsidRPr="006D49C1">
        <w:rPr>
          <w:rStyle w:val="Heading1Char"/>
          <w:b/>
        </w:rPr>
        <w:t>ecommendations</w:t>
      </w:r>
      <w:bookmarkEnd w:id="122"/>
      <w:bookmarkEnd w:id="123"/>
    </w:p>
    <w:p w:rsidR="0050569D" w:rsidRPr="006D49C1" w:rsidRDefault="0050569D" w:rsidP="00F7332F">
      <w:pPr>
        <w:pStyle w:val="Heading2"/>
        <w:numPr>
          <w:ilvl w:val="1"/>
          <w:numId w:val="1"/>
        </w:numPr>
        <w:jc w:val="both"/>
        <w:rPr>
          <w:lang w:val="en-GB"/>
        </w:rPr>
      </w:pPr>
      <w:bookmarkStart w:id="124" w:name="_Toc404680472"/>
      <w:bookmarkStart w:id="125" w:name="_Toc404758691"/>
      <w:r w:rsidRPr="006D49C1">
        <w:rPr>
          <w:lang w:val="en-GB"/>
        </w:rPr>
        <w:t>Recommendations for policy making</w:t>
      </w:r>
      <w:bookmarkEnd w:id="124"/>
      <w:bookmarkEnd w:id="125"/>
    </w:p>
    <w:p w:rsidR="0050569D" w:rsidRPr="006D49C1" w:rsidRDefault="00F03DF0" w:rsidP="00F7332F">
      <w:pPr>
        <w:pStyle w:val="ListParagraph"/>
        <w:numPr>
          <w:ilvl w:val="0"/>
          <w:numId w:val="8"/>
        </w:numPr>
        <w:spacing w:before="120" w:after="120" w:line="240" w:lineRule="auto"/>
        <w:jc w:val="both"/>
        <w:rPr>
          <w:lang w:val="en-GB"/>
        </w:rPr>
      </w:pPr>
      <w:r w:rsidRPr="006D49C1">
        <w:rPr>
          <w:lang w:val="en-GB"/>
        </w:rPr>
        <w:t xml:space="preserve">Based on the study, only </w:t>
      </w:r>
      <w:r w:rsidR="00D07E4A" w:rsidRPr="006D49C1">
        <w:rPr>
          <w:lang w:val="en-GB"/>
        </w:rPr>
        <w:t xml:space="preserve">every second </w:t>
      </w:r>
      <w:r w:rsidRPr="006D49C1">
        <w:rPr>
          <w:lang w:val="en-GB"/>
        </w:rPr>
        <w:t xml:space="preserve">employee in Georgia has had </w:t>
      </w:r>
      <w:r w:rsidR="00D07E4A" w:rsidRPr="006D49C1">
        <w:rPr>
          <w:lang w:val="en-GB"/>
        </w:rPr>
        <w:t>an experience of participating</w:t>
      </w:r>
      <w:r w:rsidR="00855B5A" w:rsidRPr="006D49C1">
        <w:rPr>
          <w:lang w:val="en-GB"/>
        </w:rPr>
        <w:t xml:space="preserve"> in a job interview, 44% </w:t>
      </w:r>
      <w:r w:rsidR="00D07E4A" w:rsidRPr="006D49C1">
        <w:rPr>
          <w:lang w:val="en-GB"/>
        </w:rPr>
        <w:t>has mostly used</w:t>
      </w:r>
      <w:r w:rsidR="00855B5A" w:rsidRPr="006D49C1">
        <w:rPr>
          <w:lang w:val="en-GB"/>
        </w:rPr>
        <w:t xml:space="preserve"> their fr</w:t>
      </w:r>
      <w:r w:rsidR="003D00E8" w:rsidRPr="006D49C1">
        <w:rPr>
          <w:lang w:val="en-GB"/>
        </w:rPr>
        <w:t>iends, family and acquaintances</w:t>
      </w:r>
      <w:r w:rsidR="00855B5A" w:rsidRPr="006D49C1">
        <w:rPr>
          <w:lang w:val="en-GB"/>
        </w:rPr>
        <w:t xml:space="preserve"> as a channel for finding a job and 63% </w:t>
      </w:r>
      <w:r w:rsidRPr="006D49C1">
        <w:rPr>
          <w:lang w:val="en-GB"/>
        </w:rPr>
        <w:t xml:space="preserve">of the employees </w:t>
      </w:r>
      <w:r w:rsidR="00855B5A" w:rsidRPr="006D49C1">
        <w:rPr>
          <w:lang w:val="en-GB"/>
        </w:rPr>
        <w:t xml:space="preserve">have found their current job </w:t>
      </w:r>
      <w:r w:rsidR="003D00E8" w:rsidRPr="006D49C1">
        <w:rPr>
          <w:lang w:val="en-GB"/>
        </w:rPr>
        <w:t>the same way</w:t>
      </w:r>
      <w:r w:rsidR="00D07E4A" w:rsidRPr="006D49C1">
        <w:rPr>
          <w:lang w:val="en-GB"/>
        </w:rPr>
        <w:t>. Although rec</w:t>
      </w:r>
      <w:r w:rsidRPr="006D49C1">
        <w:rPr>
          <w:lang w:val="en-GB"/>
        </w:rPr>
        <w:t xml:space="preserve">ruitment through social capital can be effective and it is considered to connect various forms of human capital, </w:t>
      </w:r>
      <w:r w:rsidR="00CB071A" w:rsidRPr="006D49C1">
        <w:rPr>
          <w:lang w:val="en-GB"/>
        </w:rPr>
        <w:t xml:space="preserve">it </w:t>
      </w:r>
      <w:r w:rsidR="003D00E8" w:rsidRPr="006D49C1">
        <w:rPr>
          <w:lang w:val="en-GB"/>
        </w:rPr>
        <w:t>can be regarded also as privileges and benefits arising from social relations, which may cause inequality.</w:t>
      </w:r>
      <w:r w:rsidR="006D29CD" w:rsidRPr="006D49C1">
        <w:rPr>
          <w:lang w:val="en-GB"/>
        </w:rPr>
        <w:t xml:space="preserve"> This situation may not harm only the discriminated employees, but can influence also the employers effectiveness as the employees are not hired based on the best qualifications, but rather recommendations.</w:t>
      </w:r>
    </w:p>
    <w:p w:rsidR="00F03DF0" w:rsidRPr="005540BE" w:rsidRDefault="0050569D" w:rsidP="00F7332F">
      <w:pPr>
        <w:pStyle w:val="ListParagraph"/>
        <w:spacing w:before="120" w:after="120" w:line="240" w:lineRule="auto"/>
        <w:jc w:val="both"/>
        <w:rPr>
          <w:lang w:val="en-GB"/>
        </w:rPr>
      </w:pPr>
      <w:r w:rsidRPr="006D49C1">
        <w:rPr>
          <w:lang w:val="en-GB"/>
        </w:rPr>
        <w:t xml:space="preserve">Recruitment based on recommendations can also reproduce gender-based work division, as women have more contacts among women and men with men, the recommendation-based recruitment strengthens segregation. </w:t>
      </w:r>
      <w:r w:rsidR="003D00E8" w:rsidRPr="005540BE">
        <w:rPr>
          <w:lang w:val="en-GB"/>
        </w:rPr>
        <w:t xml:space="preserve">The recruitment process may be also recommendations based (in addition to announcing through different channels), but the job interviews and final decisions in order to hire someone, needs to be based on professional </w:t>
      </w:r>
      <w:r w:rsidR="006D29CD" w:rsidRPr="005540BE">
        <w:rPr>
          <w:lang w:val="en-GB"/>
        </w:rPr>
        <w:t xml:space="preserve">and transparent </w:t>
      </w:r>
      <w:r w:rsidR="003D00E8" w:rsidRPr="005540BE">
        <w:rPr>
          <w:lang w:val="en-GB"/>
        </w:rPr>
        <w:t xml:space="preserve">criteria (such as education, skills, experience, etc). </w:t>
      </w:r>
    </w:p>
    <w:p w:rsidR="007E77C6" w:rsidRPr="006D49C1" w:rsidRDefault="007E77C6" w:rsidP="00F7332F">
      <w:pPr>
        <w:pStyle w:val="ListParagraph"/>
        <w:spacing w:before="120" w:after="120" w:line="240" w:lineRule="auto"/>
        <w:jc w:val="both"/>
        <w:rPr>
          <w:b/>
          <w:lang w:val="en-GB"/>
        </w:rPr>
      </w:pPr>
    </w:p>
    <w:p w:rsidR="006D29CD" w:rsidRPr="006D49C1" w:rsidRDefault="005031C1" w:rsidP="00F7332F">
      <w:pPr>
        <w:pStyle w:val="ListParagraph"/>
        <w:spacing w:before="120" w:after="120" w:line="240" w:lineRule="auto"/>
        <w:jc w:val="both"/>
        <w:rPr>
          <w:b/>
          <w:lang w:val="en-GB"/>
        </w:rPr>
      </w:pPr>
      <w:r w:rsidRPr="006D49C1">
        <w:rPr>
          <w:b/>
          <w:lang w:val="en-GB"/>
        </w:rPr>
        <w:t xml:space="preserve">Therefore based on the study we recommend </w:t>
      </w:r>
      <w:r w:rsidR="000C499D" w:rsidRPr="006D49C1">
        <w:rPr>
          <w:b/>
          <w:lang w:val="en-GB"/>
        </w:rPr>
        <w:t>amending</w:t>
      </w:r>
      <w:r w:rsidRPr="006D49C1">
        <w:rPr>
          <w:b/>
          <w:lang w:val="en-GB"/>
        </w:rPr>
        <w:t xml:space="preserve"> the law</w:t>
      </w:r>
      <w:r w:rsidR="00014495" w:rsidRPr="006D49C1">
        <w:rPr>
          <w:b/>
          <w:lang w:val="en-GB"/>
        </w:rPr>
        <w:t>s</w:t>
      </w:r>
      <w:r w:rsidRPr="006D49C1">
        <w:rPr>
          <w:b/>
          <w:lang w:val="en-GB"/>
        </w:rPr>
        <w:t xml:space="preserve"> (anti-discrimination as well as labour code) in order to make the recruitment processes more transparent</w:t>
      </w:r>
      <w:r w:rsidR="00014495" w:rsidRPr="006D49C1">
        <w:rPr>
          <w:b/>
          <w:lang w:val="en-GB"/>
        </w:rPr>
        <w:t>, less discriminative</w:t>
      </w:r>
      <w:r w:rsidRPr="006D49C1">
        <w:rPr>
          <w:b/>
          <w:lang w:val="en-GB"/>
        </w:rPr>
        <w:t xml:space="preserve"> and also effective. </w:t>
      </w:r>
      <w:r w:rsidR="000C499D">
        <w:rPr>
          <w:b/>
          <w:lang w:val="en-GB"/>
        </w:rPr>
        <w:t>However, with the consideration of the fact that there is 27% of non-contract based employment depicted by the present survey, we recommend to introduce the policy changes step by step, preferably for the public sector at the initial stage and for the private sector at later stage after testing the policy mechanisms and establishing the proper executive procedures</w:t>
      </w:r>
      <w:r w:rsidR="00A01FFC">
        <w:rPr>
          <w:b/>
          <w:lang w:val="en-GB"/>
        </w:rPr>
        <w:t xml:space="preserve"> in order not to increase the informal employment</w:t>
      </w:r>
      <w:r w:rsidR="000C499D">
        <w:rPr>
          <w:b/>
          <w:lang w:val="en-GB"/>
        </w:rPr>
        <w:t xml:space="preserve">. </w:t>
      </w:r>
    </w:p>
    <w:p w:rsidR="00014495" w:rsidRPr="006D49C1" w:rsidRDefault="00014495" w:rsidP="00F7332F">
      <w:pPr>
        <w:pStyle w:val="ListParagraph"/>
        <w:spacing w:before="120" w:after="120" w:line="240" w:lineRule="auto"/>
        <w:jc w:val="both"/>
        <w:rPr>
          <w:b/>
          <w:lang w:val="en-GB"/>
        </w:rPr>
      </w:pPr>
    </w:p>
    <w:p w:rsidR="00014495" w:rsidRPr="006D49C1" w:rsidRDefault="007E77C6" w:rsidP="00F7332F">
      <w:pPr>
        <w:pStyle w:val="ListParagraph"/>
        <w:numPr>
          <w:ilvl w:val="0"/>
          <w:numId w:val="8"/>
        </w:numPr>
        <w:spacing w:before="120" w:after="120" w:line="240" w:lineRule="auto"/>
        <w:jc w:val="both"/>
        <w:rPr>
          <w:b/>
          <w:lang w:val="en-GB"/>
        </w:rPr>
      </w:pPr>
      <w:r w:rsidRPr="006D49C1">
        <w:rPr>
          <w:rFonts w:eastAsia="Times New Roman" w:cs="Arial"/>
          <w:color w:val="000000"/>
          <w:szCs w:val="24"/>
          <w:lang w:val="en-GB"/>
        </w:rPr>
        <w:t xml:space="preserve">The principle </w:t>
      </w:r>
      <w:r w:rsidRPr="006D49C1">
        <w:rPr>
          <w:rFonts w:eastAsia="Times New Roman" w:cs="Calibri"/>
          <w:color w:val="000000"/>
          <w:szCs w:val="16"/>
          <w:lang w:val="en-GB" w:eastAsia="et-EE"/>
        </w:rPr>
        <w:t xml:space="preserve">that equal work deserves equal pay </w:t>
      </w:r>
      <w:r w:rsidR="00B15792" w:rsidRPr="006D49C1">
        <w:rPr>
          <w:rFonts w:eastAsia="Times New Roman" w:cs="Calibri"/>
          <w:color w:val="000000"/>
          <w:szCs w:val="16"/>
          <w:lang w:val="en-GB" w:eastAsia="et-EE"/>
        </w:rPr>
        <w:t xml:space="preserve">no matter of </w:t>
      </w:r>
      <w:r w:rsidRPr="006D49C1">
        <w:rPr>
          <w:rFonts w:eastAsia="Times New Roman" w:cs="Calibri"/>
          <w:color w:val="000000"/>
          <w:szCs w:val="16"/>
          <w:lang w:val="en-GB" w:eastAsia="et-EE"/>
        </w:rPr>
        <w:t xml:space="preserve">gender seems not to be adopted by </w:t>
      </w:r>
      <w:r w:rsidR="00B15792" w:rsidRPr="006D49C1">
        <w:rPr>
          <w:rFonts w:eastAsia="Times New Roman" w:cs="Calibri"/>
          <w:color w:val="000000"/>
          <w:szCs w:val="16"/>
          <w:lang w:val="en-GB" w:eastAsia="et-EE"/>
        </w:rPr>
        <w:t xml:space="preserve">the Georgian </w:t>
      </w:r>
      <w:r w:rsidRPr="006D49C1">
        <w:rPr>
          <w:rFonts w:eastAsia="Times New Roman" w:cs="Calibri"/>
          <w:color w:val="000000"/>
          <w:szCs w:val="16"/>
          <w:lang w:val="en-GB" w:eastAsia="et-EE"/>
        </w:rPr>
        <w:t>majority. Only 53% of women and 42% of men found that such situation where the co-workers doing the same job on the same position are paid differently is considered to be discrimination. If this principle is not regarded a basic right for everyone, it is difficult to struggle with the gender pay gap and overall inequality in the labour market.</w:t>
      </w:r>
    </w:p>
    <w:p w:rsidR="000C499D" w:rsidRPr="000C499D" w:rsidRDefault="000C499D" w:rsidP="00F7332F">
      <w:pPr>
        <w:ind w:left="708"/>
        <w:jc w:val="both"/>
        <w:rPr>
          <w:b/>
          <w:lang w:val="en-GB"/>
        </w:rPr>
      </w:pPr>
      <w:r>
        <w:rPr>
          <w:b/>
          <w:lang w:val="en-GB"/>
        </w:rPr>
        <w:t>Thus we recommend rising</w:t>
      </w:r>
      <w:r w:rsidR="00B15792" w:rsidRPr="006D49C1">
        <w:rPr>
          <w:b/>
          <w:lang w:val="en-GB"/>
        </w:rPr>
        <w:t xml:space="preserve"> awareness (through campaigns, trainings) of labour rights among the employees and emphasize the principle of „equal pay for equal work and work for equal value“.</w:t>
      </w:r>
    </w:p>
    <w:p w:rsidR="000C499D" w:rsidRPr="000C499D" w:rsidRDefault="000C499D" w:rsidP="00F7332F">
      <w:pPr>
        <w:pStyle w:val="ListParagraph"/>
        <w:numPr>
          <w:ilvl w:val="0"/>
          <w:numId w:val="46"/>
        </w:numPr>
        <w:jc w:val="both"/>
        <w:rPr>
          <w:b/>
          <w:lang w:val="en-GB"/>
        </w:rPr>
      </w:pPr>
      <w:r>
        <w:rPr>
          <w:lang w:val="en-GB"/>
        </w:rPr>
        <w:t xml:space="preserve">The survey has documented the </w:t>
      </w:r>
      <w:r w:rsidR="00F7332F">
        <w:rPr>
          <w:lang w:val="en-GB"/>
        </w:rPr>
        <w:t>overwhelming</w:t>
      </w:r>
      <w:r>
        <w:rPr>
          <w:lang w:val="en-GB"/>
        </w:rPr>
        <w:t xml:space="preserve"> horizontal gender-related segregation in Georgia and it also suggests that the majority of managerial positions are occupied by man. The horizontal and vertical segregation is very difficult to address at present, as it is the outcome of </w:t>
      </w:r>
      <w:r w:rsidR="00F7332F">
        <w:rPr>
          <w:lang w:val="en-GB"/>
        </w:rPr>
        <w:t>decades</w:t>
      </w:r>
      <w:r>
        <w:rPr>
          <w:lang w:val="en-GB"/>
        </w:rPr>
        <w:t xml:space="preserve"> of educational, social and vocational experience of employed population.  </w:t>
      </w:r>
    </w:p>
    <w:p w:rsidR="00A01FFC" w:rsidRDefault="00A01FFC" w:rsidP="00F7332F">
      <w:pPr>
        <w:pStyle w:val="ListParagraph"/>
        <w:jc w:val="both"/>
        <w:rPr>
          <w:b/>
          <w:lang w:val="en-GB"/>
        </w:rPr>
      </w:pPr>
    </w:p>
    <w:p w:rsidR="005540BE" w:rsidRDefault="00210FD1" w:rsidP="00F7332F">
      <w:pPr>
        <w:pStyle w:val="ListParagraph"/>
        <w:jc w:val="both"/>
        <w:rPr>
          <w:b/>
          <w:lang w:val="en-GB"/>
        </w:rPr>
      </w:pPr>
      <w:r w:rsidRPr="00210FD1">
        <w:rPr>
          <w:b/>
          <w:lang w:val="en-GB"/>
        </w:rPr>
        <w:t>Therefore, we recommend</w:t>
      </w:r>
      <w:r>
        <w:rPr>
          <w:lang w:val="en-GB"/>
        </w:rPr>
        <w:t xml:space="preserve"> </w:t>
      </w:r>
      <w:r w:rsidR="00F7332F">
        <w:rPr>
          <w:b/>
          <w:lang w:val="en-GB"/>
        </w:rPr>
        <w:t>a</w:t>
      </w:r>
      <w:r w:rsidR="00F7332F" w:rsidRPr="000C499D">
        <w:rPr>
          <w:b/>
          <w:lang w:val="en-GB"/>
        </w:rPr>
        <w:t>ddressing</w:t>
      </w:r>
      <w:r w:rsidR="005540BE" w:rsidRPr="000C499D">
        <w:rPr>
          <w:b/>
          <w:lang w:val="en-GB"/>
        </w:rPr>
        <w:t xml:space="preserve"> the social attitudes on vertical and horizontal segregation, </w:t>
      </w:r>
      <w:r w:rsidR="00031B0C" w:rsidRPr="000C499D">
        <w:rPr>
          <w:b/>
          <w:lang w:val="en-GB"/>
        </w:rPr>
        <w:t xml:space="preserve">as well as gender roles in household and </w:t>
      </w:r>
      <w:r w:rsidR="00F7332F" w:rsidRPr="000C499D">
        <w:rPr>
          <w:b/>
          <w:lang w:val="en-GB"/>
        </w:rPr>
        <w:t>labour</w:t>
      </w:r>
      <w:r w:rsidR="00031B0C" w:rsidRPr="000C499D">
        <w:rPr>
          <w:b/>
          <w:lang w:val="en-GB"/>
        </w:rPr>
        <w:t xml:space="preserve"> market</w:t>
      </w:r>
      <w:r w:rsidR="005540BE" w:rsidRPr="000C499D">
        <w:rPr>
          <w:b/>
          <w:lang w:val="en-GB"/>
        </w:rPr>
        <w:t xml:space="preserve"> by tackling the education system – especially </w:t>
      </w:r>
      <w:r>
        <w:rPr>
          <w:b/>
          <w:lang w:val="en-GB"/>
        </w:rPr>
        <w:t>schools education.</w:t>
      </w:r>
    </w:p>
    <w:p w:rsidR="00210FD1" w:rsidRPr="00A01FFC" w:rsidRDefault="00A01FFC" w:rsidP="00F7332F">
      <w:pPr>
        <w:pStyle w:val="ListParagraph"/>
        <w:numPr>
          <w:ilvl w:val="0"/>
          <w:numId w:val="47"/>
        </w:numPr>
        <w:jc w:val="both"/>
        <w:rPr>
          <w:b/>
          <w:lang w:val="en-GB"/>
        </w:rPr>
      </w:pPr>
      <w:r>
        <w:rPr>
          <w:lang w:val="en-GB"/>
        </w:rPr>
        <w:t xml:space="preserve">The 47% of employed women </w:t>
      </w:r>
      <w:r w:rsidR="00F7332F">
        <w:rPr>
          <w:lang w:val="en-GB"/>
        </w:rPr>
        <w:t>work</w:t>
      </w:r>
      <w:r>
        <w:rPr>
          <w:lang w:val="en-GB"/>
        </w:rPr>
        <w:t xml:space="preserve"> in public sector according to the present study and might be subject of discrimination in </w:t>
      </w:r>
      <w:r w:rsidR="00F7332F">
        <w:rPr>
          <w:lang w:val="en-GB"/>
        </w:rPr>
        <w:t>regards</w:t>
      </w:r>
      <w:r>
        <w:rPr>
          <w:lang w:val="en-GB"/>
        </w:rPr>
        <w:t xml:space="preserve"> to unequal salary, benefits and other wage components and </w:t>
      </w:r>
      <w:r w:rsidR="00356451">
        <w:rPr>
          <w:lang w:val="en-GB"/>
        </w:rPr>
        <w:lastRenderedPageBreak/>
        <w:t>lack of transparency in</w:t>
      </w:r>
      <w:r>
        <w:rPr>
          <w:lang w:val="en-GB"/>
        </w:rPr>
        <w:t xml:space="preserve"> recruitment process. Public sector may act as a role model in equality of treatment of </w:t>
      </w:r>
      <w:r w:rsidR="00F7332F">
        <w:rPr>
          <w:lang w:val="en-GB"/>
        </w:rPr>
        <w:t>employees</w:t>
      </w:r>
      <w:r>
        <w:rPr>
          <w:lang w:val="en-GB"/>
        </w:rPr>
        <w:t xml:space="preserve"> and </w:t>
      </w:r>
      <w:r w:rsidR="00F7332F">
        <w:rPr>
          <w:lang w:val="en-GB"/>
        </w:rPr>
        <w:t>encored</w:t>
      </w:r>
      <w:r>
        <w:rPr>
          <w:lang w:val="en-GB"/>
        </w:rPr>
        <w:t xml:space="preserve"> the fare work practice in entire country. </w:t>
      </w:r>
    </w:p>
    <w:p w:rsidR="00A01FFC" w:rsidRDefault="00A01FFC" w:rsidP="00F7332F">
      <w:pPr>
        <w:pStyle w:val="ListParagraph"/>
        <w:jc w:val="both"/>
        <w:rPr>
          <w:lang w:val="en-GB"/>
        </w:rPr>
      </w:pPr>
    </w:p>
    <w:p w:rsidR="003F7F3C" w:rsidRPr="006D49C1" w:rsidRDefault="00A01FFC" w:rsidP="00F7332F">
      <w:pPr>
        <w:pStyle w:val="ListParagraph"/>
        <w:jc w:val="both"/>
        <w:rPr>
          <w:b/>
          <w:lang w:val="en-GB"/>
        </w:rPr>
      </w:pPr>
      <w:r>
        <w:rPr>
          <w:b/>
          <w:lang w:val="en-GB"/>
        </w:rPr>
        <w:t xml:space="preserve">This, we </w:t>
      </w:r>
      <w:r w:rsidR="00F7332F">
        <w:rPr>
          <w:b/>
          <w:lang w:val="en-GB"/>
        </w:rPr>
        <w:t>recommend</w:t>
      </w:r>
      <w:r>
        <w:rPr>
          <w:b/>
          <w:lang w:val="en-GB"/>
        </w:rPr>
        <w:t xml:space="preserve"> the equal opportunity inspector for public sector than will tackle the </w:t>
      </w:r>
      <w:r w:rsidR="00F7332F">
        <w:rPr>
          <w:b/>
          <w:lang w:val="en-GB"/>
        </w:rPr>
        <w:t>gender</w:t>
      </w:r>
      <w:r>
        <w:rPr>
          <w:b/>
          <w:lang w:val="en-GB"/>
        </w:rPr>
        <w:t xml:space="preserve"> and age related discrimination and eliminate the </w:t>
      </w:r>
      <w:r w:rsidR="00F7332F">
        <w:rPr>
          <w:b/>
          <w:lang w:val="en-GB"/>
        </w:rPr>
        <w:t>practices</w:t>
      </w:r>
      <w:r>
        <w:rPr>
          <w:b/>
          <w:lang w:val="en-GB"/>
        </w:rPr>
        <w:t xml:space="preserve"> of using the social capital in recruitment. </w:t>
      </w:r>
    </w:p>
    <w:p w:rsidR="00031B0C" w:rsidRPr="00031B0C" w:rsidRDefault="00031B0C" w:rsidP="00031B0C">
      <w:pPr>
        <w:ind w:left="360"/>
        <w:rPr>
          <w:lang w:val="en-GB"/>
        </w:rPr>
      </w:pPr>
    </w:p>
    <w:p w:rsidR="002262A6" w:rsidRPr="006D49C1" w:rsidRDefault="002262A6" w:rsidP="004F4AC0">
      <w:pPr>
        <w:rPr>
          <w:rStyle w:val="Heading1Char"/>
        </w:rPr>
      </w:pPr>
    </w:p>
    <w:p w:rsidR="001A1048" w:rsidRPr="006D49C1" w:rsidRDefault="001A1048" w:rsidP="004F4AC0">
      <w:pPr>
        <w:rPr>
          <w:rStyle w:val="Heading1Char"/>
        </w:rPr>
      </w:pPr>
    </w:p>
    <w:p w:rsidR="004F4AC0" w:rsidRPr="006D49C1" w:rsidRDefault="004F4AC0">
      <w:pPr>
        <w:rPr>
          <w:rStyle w:val="Heading1Char"/>
        </w:rPr>
      </w:pPr>
      <w:r w:rsidRPr="006D49C1">
        <w:rPr>
          <w:rStyle w:val="Heading1Char"/>
        </w:rPr>
        <w:br w:type="page"/>
      </w:r>
    </w:p>
    <w:p w:rsidR="00207444" w:rsidRPr="006D49C1" w:rsidRDefault="00207444" w:rsidP="00207444">
      <w:pPr>
        <w:autoSpaceDE w:val="0"/>
        <w:autoSpaceDN w:val="0"/>
        <w:adjustRightInd w:val="0"/>
        <w:spacing w:before="120" w:after="120"/>
        <w:rPr>
          <w:rStyle w:val="Heading1Char"/>
        </w:rPr>
      </w:pPr>
      <w:bookmarkStart w:id="126" w:name="_Toc404680474"/>
      <w:bookmarkStart w:id="127" w:name="_Toc404758693"/>
      <w:r w:rsidRPr="006D49C1">
        <w:rPr>
          <w:rStyle w:val="Heading1Char"/>
        </w:rPr>
        <w:lastRenderedPageBreak/>
        <w:t>References</w:t>
      </w:r>
      <w:bookmarkEnd w:id="126"/>
      <w:bookmarkEnd w:id="127"/>
    </w:p>
    <w:p w:rsidR="00207444" w:rsidRPr="006D49C1" w:rsidRDefault="00207444" w:rsidP="00207444">
      <w:pPr>
        <w:autoSpaceDE w:val="0"/>
        <w:autoSpaceDN w:val="0"/>
        <w:adjustRightInd w:val="0"/>
        <w:spacing w:before="120" w:after="120"/>
        <w:rPr>
          <w:rFonts w:eastAsiaTheme="minorEastAsia"/>
          <w:lang w:val="en-GB"/>
        </w:rPr>
      </w:pPr>
      <w:r w:rsidRPr="006D49C1">
        <w:rPr>
          <w:rFonts w:eastAsiaTheme="minorEastAsia"/>
          <w:lang w:val="en-GB"/>
        </w:rPr>
        <w:t>Åberg, Y., Hedström, P. 2011. Youth unemployment: A self-reinforcing process? In P. Demeulenaere (Ed.), Analytical sociology and social mechanisms: 201–206. Cambridge: Cambridge University Press</w:t>
      </w:r>
    </w:p>
    <w:p w:rsidR="00207444" w:rsidRPr="006D49C1" w:rsidRDefault="00207444" w:rsidP="00207444">
      <w:pPr>
        <w:autoSpaceDE w:val="0"/>
        <w:autoSpaceDN w:val="0"/>
        <w:adjustRightInd w:val="0"/>
        <w:spacing w:before="120" w:after="120"/>
        <w:rPr>
          <w:rFonts w:eastAsiaTheme="minorEastAsia"/>
          <w:lang w:val="en-GB"/>
        </w:rPr>
      </w:pPr>
      <w:r w:rsidRPr="006D49C1">
        <w:rPr>
          <w:rFonts w:eastAsiaTheme="minorEastAsia"/>
          <w:lang w:val="en-GB"/>
        </w:rPr>
        <w:t xml:space="preserve">Adams, A.,  Bray, F. (1992). Holding out against workplace harassment and bullying. Personnel Management, 24(10): 48–52. </w:t>
      </w:r>
    </w:p>
    <w:p w:rsidR="00207444" w:rsidRPr="006D49C1" w:rsidRDefault="00207444" w:rsidP="00207444">
      <w:pPr>
        <w:autoSpaceDE w:val="0"/>
        <w:autoSpaceDN w:val="0"/>
        <w:adjustRightInd w:val="0"/>
        <w:spacing w:before="120" w:after="120"/>
        <w:rPr>
          <w:rFonts w:eastAsiaTheme="minorEastAsia"/>
          <w:i/>
          <w:iCs/>
          <w:lang w:val="en-GB"/>
        </w:rPr>
      </w:pPr>
      <w:r w:rsidRPr="006D49C1">
        <w:rPr>
          <w:rFonts w:eastAsiaTheme="minorEastAsia"/>
          <w:lang w:val="en-GB"/>
        </w:rPr>
        <w:t xml:space="preserve">Anspal, S., Kallaste, E., Karu, M., Kraut, L. (2009). </w:t>
      </w:r>
      <w:r w:rsidRPr="006D49C1">
        <w:rPr>
          <w:rFonts w:eastAsiaTheme="minorEastAsia"/>
          <w:i/>
          <w:iCs/>
          <w:lang w:val="en-GB"/>
        </w:rPr>
        <w:t xml:space="preserve">Sooline palgalõhe: teoreetilise ja empiirilise kirjanduse ülevaade. Uuringuraport. </w:t>
      </w:r>
      <w:r w:rsidRPr="006D49C1">
        <w:rPr>
          <w:rFonts w:eastAsiaTheme="minorEastAsia"/>
          <w:lang w:val="en-GB"/>
        </w:rPr>
        <w:t>Eesti Rakendusuuringute Keskus CentAR, Poliitikauuringute Keskus PRAXIS, Sotsiaalministeerium.</w:t>
      </w:r>
    </w:p>
    <w:p w:rsidR="00207444" w:rsidRPr="006D49C1" w:rsidRDefault="00207444" w:rsidP="00207444">
      <w:pPr>
        <w:autoSpaceDE w:val="0"/>
        <w:autoSpaceDN w:val="0"/>
        <w:adjustRightInd w:val="0"/>
        <w:spacing w:before="120" w:after="120"/>
        <w:rPr>
          <w:lang w:val="en-GB"/>
        </w:rPr>
      </w:pPr>
      <w:r w:rsidRPr="006D49C1">
        <w:rPr>
          <w:lang w:val="en-GB"/>
        </w:rPr>
        <w:t>Appelberg, K., K. Romanov, M. Honkasalo and M. Koskenvuo (1991), ‘Interpersonal Conflicts at Work and Psychosocial Characteristics of Employees’, Social Science Medicine 32, 1051–1056.</w:t>
      </w:r>
    </w:p>
    <w:p w:rsidR="00207444" w:rsidRPr="006D49C1" w:rsidRDefault="00207444" w:rsidP="00207444">
      <w:pPr>
        <w:spacing w:before="120" w:after="120"/>
        <w:rPr>
          <w:lang w:val="en-GB"/>
        </w:rPr>
      </w:pPr>
      <w:r w:rsidRPr="006D49C1">
        <w:rPr>
          <w:lang w:val="en-GB"/>
        </w:rPr>
        <w:t>Aquino K (2000) Structural and individual determinants of workplace victimization: The effects of hierarchal status and conflict management style. Journal of Management 26, 171- 193.</w:t>
      </w:r>
    </w:p>
    <w:p w:rsidR="00207444" w:rsidRPr="006D49C1" w:rsidRDefault="00207444" w:rsidP="00207444">
      <w:pPr>
        <w:spacing w:before="120" w:after="120"/>
        <w:rPr>
          <w:lang w:val="en-GB"/>
        </w:rPr>
      </w:pPr>
      <w:r w:rsidRPr="006D49C1">
        <w:rPr>
          <w:lang w:val="en-GB"/>
        </w:rPr>
        <w:t>Bacharach, S., Bamberger, P. (1992), ‘Causal Models of Role Stressor Antecedents and Consequences: The Importance of Occupational Differences’, Journal of Vocational Behavior 41, 13–34.</w:t>
      </w:r>
    </w:p>
    <w:p w:rsidR="00207444" w:rsidRPr="006D49C1" w:rsidRDefault="00207444" w:rsidP="00207444">
      <w:pPr>
        <w:spacing w:before="120" w:after="120"/>
        <w:rPr>
          <w:lang w:val="en-GB"/>
        </w:rPr>
      </w:pPr>
      <w:r w:rsidRPr="006D49C1">
        <w:rPr>
          <w:lang w:val="en-GB"/>
        </w:rPr>
        <w:t>Baldas, T. (2009). "Textual harassment" on the rise. National Law Journal. Retrieved September 2012, from http://www.hinshawlaw.com/files/Publication/le27a3d5-f6aa-4391-b86c-936cbe570259/Presentation/PublicationAttachment/c531eb7c-cbde-4c4e-ac4c-96294e891al2/Textual%20Harassment_NLJ.072009.pdf</w:t>
      </w:r>
    </w:p>
    <w:p w:rsidR="00207444" w:rsidRPr="006D49C1" w:rsidRDefault="00207444" w:rsidP="00207444">
      <w:pPr>
        <w:spacing w:before="120" w:after="120"/>
        <w:rPr>
          <w:lang w:val="en-GB"/>
        </w:rPr>
      </w:pPr>
      <w:r w:rsidRPr="006D49C1">
        <w:rPr>
          <w:lang w:val="en-GB"/>
        </w:rPr>
        <w:t>Baron, J.N., Hannan, M.T., Hsu, G., Koçak, Ö. (2007). In the Company of Women: Gender Inequality and the Logic of Bureaucracy in Start-Up Firms. Work and Occupations, Vol. 34, No. 1, pp. 35-66.</w:t>
      </w:r>
    </w:p>
    <w:p w:rsidR="00207444" w:rsidRPr="006D49C1" w:rsidRDefault="00207444" w:rsidP="00207444">
      <w:pPr>
        <w:spacing w:before="120" w:after="120"/>
        <w:rPr>
          <w:lang w:val="en-GB"/>
        </w:rPr>
      </w:pPr>
      <w:r w:rsidRPr="006D49C1">
        <w:rPr>
          <w:lang w:val="en-GB"/>
        </w:rPr>
        <w:t>Baron, R. A. and J. H. Neuman (1996). ‘Workplace Violence and Workplace Aggression: Evidence on Their Relative Frequency and Potential Causes’, Aggressive Behavior 22, 161–173.</w:t>
      </w:r>
    </w:p>
    <w:p w:rsidR="00207444" w:rsidRPr="006D49C1" w:rsidRDefault="00207444" w:rsidP="00207444">
      <w:pPr>
        <w:spacing w:before="120" w:after="120"/>
        <w:rPr>
          <w:lang w:val="en-GB"/>
        </w:rPr>
      </w:pPr>
      <w:r w:rsidRPr="006D49C1">
        <w:rPr>
          <w:lang w:val="en-GB"/>
        </w:rPr>
        <w:t>Becker, G.S. (1964). Human Capital, Columbia University Press for the National Bureau of Economic Research.</w:t>
      </w:r>
    </w:p>
    <w:p w:rsidR="00207444" w:rsidRPr="006D49C1" w:rsidRDefault="00207444" w:rsidP="00207444">
      <w:pPr>
        <w:spacing w:before="120" w:after="120"/>
        <w:rPr>
          <w:lang w:val="en-GB"/>
        </w:rPr>
      </w:pPr>
      <w:r w:rsidRPr="006D49C1">
        <w:rPr>
          <w:lang w:val="en-GB"/>
        </w:rPr>
        <w:t>Berdahl, JL (2007). Harassment based on sex: protecting social status in the context of gender hierarchy.  Academy of Management Review 2007, Vol. 32, No. 2, 641–658.</w:t>
      </w:r>
    </w:p>
    <w:p w:rsidR="00207444" w:rsidRPr="006D49C1" w:rsidRDefault="00207444" w:rsidP="00207444">
      <w:pPr>
        <w:autoSpaceDE w:val="0"/>
        <w:autoSpaceDN w:val="0"/>
        <w:adjustRightInd w:val="0"/>
        <w:spacing w:before="120" w:after="120"/>
        <w:rPr>
          <w:rFonts w:eastAsiaTheme="minorEastAsia"/>
          <w:lang w:val="en-GB"/>
        </w:rPr>
      </w:pPr>
      <w:r w:rsidRPr="006D49C1">
        <w:rPr>
          <w:lang w:val="en-GB"/>
        </w:rPr>
        <w:t xml:space="preserve">Bettio, F., Verashchagina, A. (2009). Gender segregation in the labour market: root causes, implications and policy responses in the EU. European Commission Directorate-General for </w:t>
      </w:r>
      <w:r w:rsidRPr="006D49C1">
        <w:rPr>
          <w:rFonts w:eastAsiaTheme="minorEastAsia"/>
          <w:lang w:val="en-GB"/>
        </w:rPr>
        <w:t>Employment, Social Affairs and Equal Opportunities Unit G. Luxembourg: Publications Office of the European Union.</w:t>
      </w:r>
    </w:p>
    <w:p w:rsidR="00207444" w:rsidRPr="006D49C1" w:rsidRDefault="00207444" w:rsidP="00207444">
      <w:pPr>
        <w:autoSpaceDE w:val="0"/>
        <w:autoSpaceDN w:val="0"/>
        <w:adjustRightInd w:val="0"/>
        <w:spacing w:before="120" w:after="120"/>
        <w:rPr>
          <w:lang w:val="en-GB"/>
        </w:rPr>
      </w:pPr>
      <w:r w:rsidRPr="006D49C1">
        <w:rPr>
          <w:lang w:val="en-GB"/>
        </w:rPr>
        <w:t>Bettio F. (2002) The Pros and Cons of Occupational Gender Segregation in Europe," Canadian Public Policy, University of Toronto Press, vol. 28(s1), pages 65-84, May.</w:t>
      </w:r>
    </w:p>
    <w:p w:rsidR="00207444" w:rsidRPr="006D49C1" w:rsidRDefault="00207444" w:rsidP="00207444">
      <w:pPr>
        <w:autoSpaceDE w:val="0"/>
        <w:autoSpaceDN w:val="0"/>
        <w:adjustRightInd w:val="0"/>
        <w:spacing w:before="120" w:after="120"/>
        <w:rPr>
          <w:rFonts w:eastAsiaTheme="minorEastAsia"/>
          <w:color w:val="000000"/>
          <w:lang w:val="en-GB"/>
        </w:rPr>
      </w:pPr>
      <w:r w:rsidRPr="006D49C1">
        <w:rPr>
          <w:rFonts w:eastAsiaTheme="minorEastAsia"/>
          <w:color w:val="000000"/>
          <w:lang w:val="en-GB"/>
        </w:rPr>
        <w:t xml:space="preserve">Biin, H., Karu, M., Soo, K.,Lamesoo, K., Meiorg, M., Masso, M. ja Turk, P. (2014). Sooline ja seksuaalne ahistamine töökohal. Tallinn: Poliitikauuringute Keskus Praxis </w:t>
      </w:r>
    </w:p>
    <w:p w:rsidR="00207444" w:rsidRPr="006D49C1" w:rsidRDefault="00207444" w:rsidP="00207444">
      <w:pPr>
        <w:spacing w:before="120" w:after="120"/>
        <w:rPr>
          <w:lang w:val="en-GB"/>
        </w:rPr>
      </w:pPr>
      <w:r w:rsidRPr="006D49C1">
        <w:rPr>
          <w:lang w:val="en-GB"/>
        </w:rPr>
        <w:t>Boeri, T., van Ours, J. (2008) The Economics of Imperfect Labor Markets, Princeton University Press, 319 p.</w:t>
      </w:r>
    </w:p>
    <w:p w:rsidR="00207444" w:rsidRPr="006D49C1" w:rsidRDefault="00207444" w:rsidP="00207444">
      <w:pPr>
        <w:spacing w:before="120" w:after="120"/>
        <w:rPr>
          <w:lang w:val="en-GB"/>
        </w:rPr>
      </w:pPr>
      <w:r w:rsidRPr="006D49C1">
        <w:rPr>
          <w:lang w:val="en-GB"/>
        </w:rPr>
        <w:lastRenderedPageBreak/>
        <w:t>Blair-Loy, Mary (2003). Competing devotions: Career and Family among Women Executives. Harvard University Press, USA</w:t>
      </w:r>
    </w:p>
    <w:p w:rsidR="00207444" w:rsidRPr="006D49C1" w:rsidRDefault="00207444" w:rsidP="00207444">
      <w:pPr>
        <w:spacing w:before="120" w:after="120"/>
        <w:rPr>
          <w:lang w:val="en-GB"/>
        </w:rPr>
      </w:pPr>
      <w:r w:rsidRPr="006D49C1">
        <w:rPr>
          <w:lang w:val="en-GB"/>
        </w:rPr>
        <w:t>Brodsky, C. M. (1976). The Harassed Worker (Lexington Books, Toronto).</w:t>
      </w:r>
    </w:p>
    <w:p w:rsidR="00207444" w:rsidRPr="006D49C1" w:rsidRDefault="00207444" w:rsidP="00207444">
      <w:pPr>
        <w:autoSpaceDE w:val="0"/>
        <w:autoSpaceDN w:val="0"/>
        <w:adjustRightInd w:val="0"/>
        <w:spacing w:before="120" w:after="120"/>
        <w:rPr>
          <w:lang w:val="en-GB"/>
        </w:rPr>
      </w:pPr>
      <w:r w:rsidRPr="006D49C1">
        <w:rPr>
          <w:lang w:val="en-GB"/>
        </w:rPr>
        <w:t xml:space="preserve">Butler, J. (1990). </w:t>
      </w:r>
      <w:r w:rsidRPr="006D49C1">
        <w:rPr>
          <w:i/>
          <w:lang w:val="en-GB"/>
        </w:rPr>
        <w:t>Gender Trouble: Feminism and the Subversion of Identity</w:t>
      </w:r>
      <w:r w:rsidRPr="006D49C1">
        <w:rPr>
          <w:lang w:val="en-GB"/>
        </w:rPr>
        <w:t>. London &amp; New York: Routledge.</w:t>
      </w:r>
    </w:p>
    <w:p w:rsidR="00207444" w:rsidRPr="006D49C1" w:rsidRDefault="00207444" w:rsidP="00207444">
      <w:pPr>
        <w:spacing w:before="120" w:after="120"/>
        <w:rPr>
          <w:lang w:val="en-GB"/>
        </w:rPr>
      </w:pPr>
      <w:r w:rsidRPr="006D49C1">
        <w:rPr>
          <w:lang w:val="en-GB"/>
        </w:rPr>
        <w:t>Chamberlain L., Crowley M., Tope D., Hodson R. (2008). Sexual harassment in organizational context. Work and Occupations 35, 262-295.</w:t>
      </w:r>
    </w:p>
    <w:p w:rsidR="00207444" w:rsidRPr="006D49C1" w:rsidRDefault="00207444" w:rsidP="00207444">
      <w:pPr>
        <w:spacing w:before="120" w:after="120"/>
        <w:rPr>
          <w:lang w:val="en-GB"/>
        </w:rPr>
      </w:pPr>
      <w:r w:rsidRPr="006D49C1">
        <w:rPr>
          <w:lang w:val="en-GB"/>
        </w:rPr>
        <w:t>Claybourn, M (2010). Relationships Between Moral Disengagement, Work Characteristics and Workplace Harassment. Journal of Business Ethics (2011) 100:283–301</w:t>
      </w:r>
    </w:p>
    <w:p w:rsidR="00207444" w:rsidRPr="006D49C1" w:rsidRDefault="00207444" w:rsidP="00207444">
      <w:pPr>
        <w:autoSpaceDE w:val="0"/>
        <w:autoSpaceDN w:val="0"/>
        <w:adjustRightInd w:val="0"/>
        <w:spacing w:before="120" w:after="120"/>
        <w:rPr>
          <w:lang w:val="en-GB"/>
        </w:rPr>
      </w:pPr>
      <w:r w:rsidRPr="006D49C1">
        <w:rPr>
          <w:lang w:val="en-GB"/>
        </w:rPr>
        <w:t>Cross, C., Linehan, M. (2006). Barriers in Advancing Female Careers in the High-tech Sector: Empirical Evidence from Ireland, Women in Management Rewievs, Vol. 21, No. 1, pp. 28-39.</w:t>
      </w:r>
    </w:p>
    <w:p w:rsidR="00207444" w:rsidRPr="006D49C1" w:rsidRDefault="00207444" w:rsidP="00207444">
      <w:pPr>
        <w:autoSpaceDE w:val="0"/>
        <w:autoSpaceDN w:val="0"/>
        <w:adjustRightInd w:val="0"/>
        <w:spacing w:before="120" w:after="120"/>
        <w:rPr>
          <w:lang w:val="en-GB"/>
        </w:rPr>
      </w:pPr>
      <w:r w:rsidRPr="006D49C1">
        <w:rPr>
          <w:lang w:val="en-GB"/>
        </w:rPr>
        <w:t>Dall’Ara, E., Maass, A. 1999. Studying sexual harassment in the laboratory: Are egalitarian women at higher risk? Sex Roles, 41: 681–704.</w:t>
      </w:r>
    </w:p>
    <w:p w:rsidR="00207444" w:rsidRPr="006D49C1" w:rsidRDefault="00207444" w:rsidP="00207444">
      <w:pPr>
        <w:rPr>
          <w:lang w:val="en-GB"/>
        </w:rPr>
      </w:pPr>
      <w:r w:rsidRPr="006D49C1">
        <w:rPr>
          <w:lang w:val="en-GB"/>
        </w:rPr>
        <w:t>Davis, G. F., Yoo, M., &amp; Baker, W. E. 2003. The small world of the American corporate elite, 1982–2001. Strategic Organization, 1: 301–326</w:t>
      </w:r>
    </w:p>
    <w:p w:rsidR="00207444" w:rsidRPr="006D49C1" w:rsidRDefault="00207444" w:rsidP="00207444">
      <w:pPr>
        <w:autoSpaceDE w:val="0"/>
        <w:autoSpaceDN w:val="0"/>
        <w:adjustRightInd w:val="0"/>
        <w:spacing w:before="120" w:after="120"/>
        <w:rPr>
          <w:lang w:val="en-GB"/>
        </w:rPr>
      </w:pPr>
      <w:r w:rsidRPr="006D49C1">
        <w:rPr>
          <w:lang w:val="en-GB"/>
        </w:rPr>
        <w:t>Di Martino, V., Hoel H., Cooper C.L. (2003) Preventing violence and harassment in the workplace. European Foundation for the Improvement of Living and Working Conditions. Dublin: Eurofound.</w:t>
      </w:r>
    </w:p>
    <w:p w:rsidR="00207444" w:rsidRPr="006D49C1" w:rsidRDefault="00207444" w:rsidP="00207444">
      <w:pPr>
        <w:autoSpaceDE w:val="0"/>
        <w:autoSpaceDN w:val="0"/>
        <w:adjustRightInd w:val="0"/>
        <w:spacing w:before="120" w:after="120"/>
        <w:rPr>
          <w:rFonts w:eastAsiaTheme="minorEastAsia"/>
          <w:lang w:val="en-GB"/>
        </w:rPr>
      </w:pPr>
      <w:r w:rsidRPr="006D49C1">
        <w:rPr>
          <w:rFonts w:eastAsiaTheme="minorEastAsia"/>
          <w:lang w:val="en-GB"/>
        </w:rPr>
        <w:t>Domhoff, G. W. 1967. Who rules America? Englewood Cliffs, NJ: Prentice-Hall.</w:t>
      </w:r>
    </w:p>
    <w:p w:rsidR="00207444" w:rsidRPr="006D49C1" w:rsidRDefault="00207444" w:rsidP="00207444">
      <w:pPr>
        <w:autoSpaceDE w:val="0"/>
        <w:autoSpaceDN w:val="0"/>
        <w:adjustRightInd w:val="0"/>
        <w:spacing w:before="120" w:after="120"/>
        <w:rPr>
          <w:rFonts w:eastAsiaTheme="minorEastAsia"/>
          <w:lang w:val="en-GB"/>
        </w:rPr>
      </w:pPr>
      <w:r w:rsidRPr="006D49C1">
        <w:rPr>
          <w:rFonts w:eastAsiaTheme="minorEastAsia"/>
          <w:lang w:val="en-GB"/>
        </w:rPr>
        <w:t>Donlevy, V., Silvera, R. (2008). Gender Equality in Your Company: The Recipes for Success Ministry of Social Affairs.</w:t>
      </w:r>
    </w:p>
    <w:p w:rsidR="00207444" w:rsidRPr="006D49C1" w:rsidRDefault="00207444" w:rsidP="00207444">
      <w:pPr>
        <w:tabs>
          <w:tab w:val="left" w:pos="7410"/>
        </w:tabs>
        <w:autoSpaceDE w:val="0"/>
        <w:autoSpaceDN w:val="0"/>
        <w:adjustRightInd w:val="0"/>
        <w:spacing w:before="120" w:after="120"/>
        <w:rPr>
          <w:rFonts w:eastAsiaTheme="minorEastAsia"/>
          <w:lang w:val="en-GB"/>
        </w:rPr>
      </w:pPr>
      <w:r w:rsidRPr="006D49C1">
        <w:rPr>
          <w:rFonts w:eastAsiaTheme="minorEastAsia"/>
          <w:lang w:val="en-GB"/>
        </w:rPr>
        <w:t>Einarsen, S. (2000). Harassment and bullying at work: A review of the Scandinavian approach. Aggression and Violent Behavior, 5(4): 379–401.</w:t>
      </w:r>
    </w:p>
    <w:p w:rsidR="00207444" w:rsidRPr="006D49C1" w:rsidRDefault="00207444" w:rsidP="00207444">
      <w:pPr>
        <w:spacing w:before="120" w:after="120"/>
        <w:rPr>
          <w:kern w:val="20"/>
          <w:lang w:val="en-GB"/>
        </w:rPr>
      </w:pPr>
      <w:r w:rsidRPr="006D49C1">
        <w:rPr>
          <w:kern w:val="20"/>
          <w:lang w:val="en-GB"/>
        </w:rPr>
        <w:t>Einarsen, S., Skogstad, A. (1996). Bullying at work: Epidemiological findings in public and private organizations. European Journal of Work and Organizational Psychology, 5(2): 185–201.</w:t>
      </w:r>
    </w:p>
    <w:p w:rsidR="00207444" w:rsidRPr="006D49C1" w:rsidRDefault="00207444" w:rsidP="00207444">
      <w:pPr>
        <w:spacing w:before="120" w:after="120"/>
        <w:rPr>
          <w:lang w:val="en-GB"/>
        </w:rPr>
      </w:pPr>
      <w:r w:rsidRPr="006D49C1">
        <w:rPr>
          <w:lang w:val="en-GB"/>
        </w:rPr>
        <w:t>Einarsen, S., B. Raknes, S. B. Matthiesen (1994). ‘Bullying and Harassment at Work and Their Relationships´to Work Environment Quality: An Exploratory Study’, European Work and Organizational Psychologist 4(4), 381–401.</w:t>
      </w:r>
    </w:p>
    <w:p w:rsidR="00207444" w:rsidRPr="006D49C1" w:rsidRDefault="00207444" w:rsidP="00207444">
      <w:pPr>
        <w:spacing w:before="120" w:after="120"/>
        <w:rPr>
          <w:lang w:val="en-GB"/>
        </w:rPr>
      </w:pPr>
      <w:r w:rsidRPr="006D49C1">
        <w:rPr>
          <w:lang w:val="en-GB"/>
        </w:rPr>
        <w:t>Ellis S, Barak A, Pinto A (1991) Moderating effects of personal cognitions on experienced and perceived sexual harassment of women at the workplace. Journal of Applied Social Psychology 21, 1320-1337.</w:t>
      </w:r>
    </w:p>
    <w:p w:rsidR="00207444" w:rsidRPr="006D49C1" w:rsidRDefault="00207444" w:rsidP="00207444">
      <w:pPr>
        <w:spacing w:before="120" w:after="120"/>
        <w:rPr>
          <w:kern w:val="20"/>
          <w:lang w:val="en-GB"/>
        </w:rPr>
      </w:pPr>
      <w:r w:rsidRPr="006D49C1">
        <w:rPr>
          <w:kern w:val="20"/>
          <w:lang w:val="en-GB"/>
        </w:rPr>
        <w:t>Elvira, M. M., Saporta, I. (2001). How Does Collective Bargaining Affect Gender Pay Gap? Work and Occupations, Vol. 28, No. 4, pp. 469-490.</w:t>
      </w:r>
    </w:p>
    <w:p w:rsidR="00207444" w:rsidRPr="006D49C1" w:rsidRDefault="00207444" w:rsidP="00207444">
      <w:pPr>
        <w:spacing w:before="120" w:after="120"/>
        <w:rPr>
          <w:kern w:val="20"/>
          <w:lang w:val="en-GB"/>
        </w:rPr>
      </w:pPr>
      <w:r w:rsidRPr="006D49C1">
        <w:rPr>
          <w:lang w:val="en-GB"/>
        </w:rPr>
        <w:t>Faley, R. H., Knapp, D. E., Kustis, G. A., &amp; Dubois, C. L. Z. (1999). Estimating the organizational costs of sexual harassment: The case of the U.S. Army. Journal of Business and Psychology, 13(4), 461–484.</w:t>
      </w:r>
    </w:p>
    <w:p w:rsidR="00207444" w:rsidRPr="006D49C1" w:rsidRDefault="00207444" w:rsidP="00207444">
      <w:pPr>
        <w:spacing w:before="120" w:after="120"/>
        <w:rPr>
          <w:lang w:val="en-GB"/>
        </w:rPr>
      </w:pPr>
      <w:r w:rsidRPr="006D49C1">
        <w:rPr>
          <w:lang w:val="en-GB"/>
        </w:rPr>
        <w:t>Fitzgerald L, Drasgow F, Hulin C, Gelfand M, Magley V (1997). Antecedents and consequences of sexual harassment in organizations: A test of an integrated model. Journal of Applied Psychology 82, 578-589.</w:t>
      </w:r>
    </w:p>
    <w:p w:rsidR="00207444" w:rsidRPr="006D49C1" w:rsidRDefault="00207444" w:rsidP="00207444">
      <w:pPr>
        <w:spacing w:before="120" w:after="120"/>
        <w:rPr>
          <w:lang w:val="en-GB"/>
        </w:rPr>
      </w:pPr>
      <w:r w:rsidRPr="006D49C1">
        <w:rPr>
          <w:lang w:val="en-GB"/>
        </w:rPr>
        <w:lastRenderedPageBreak/>
        <w:t>Fitzgerald L (1993). Sexual harassment: Violence against women in the workplace. American Psychologist 48, 1070-1076.</w:t>
      </w:r>
    </w:p>
    <w:p w:rsidR="00207444" w:rsidRPr="006D49C1" w:rsidRDefault="00207444" w:rsidP="00207444">
      <w:pPr>
        <w:spacing w:before="120" w:after="120"/>
        <w:rPr>
          <w:lang w:val="en-GB"/>
        </w:rPr>
      </w:pPr>
      <w:r w:rsidRPr="006D49C1">
        <w:rPr>
          <w:lang w:val="en-GB"/>
        </w:rPr>
        <w:t>Fitzgerald, L. F., Shullman, S. L., Bailey, N., Richards, M., Swecker, J., Gold, A., Ormerod, A. J., &amp; Weitzman, L. (1988). The incidence and dimensions of sexual harassment in academia and the workplace. Journal of Vocational Behavior, 32: 152–175.</w:t>
      </w:r>
    </w:p>
    <w:p w:rsidR="00207444" w:rsidRPr="006D49C1" w:rsidRDefault="00207444" w:rsidP="00207444">
      <w:pPr>
        <w:spacing w:before="120" w:after="120"/>
        <w:rPr>
          <w:color w:val="0000FF"/>
          <w:lang w:val="en-GB"/>
        </w:rPr>
      </w:pPr>
      <w:r w:rsidRPr="006D49C1">
        <w:rPr>
          <w:lang w:val="en-GB"/>
        </w:rPr>
        <w:t xml:space="preserve">Glendinning, Peter M. (2001). Workplace bullying: curing the cancer of the American workplace. </w:t>
      </w:r>
      <w:r w:rsidRPr="006D49C1">
        <w:rPr>
          <w:i/>
          <w:iCs/>
          <w:lang w:val="en-GB"/>
        </w:rPr>
        <w:t xml:space="preserve">Public Personnel Management </w:t>
      </w:r>
      <w:r w:rsidRPr="006D49C1">
        <w:rPr>
          <w:lang w:val="en-GB"/>
        </w:rPr>
        <w:t>Volume 30 No. 3 Fall 2001 p 276,277 http://www.ipma-hr.org/newsfiles/2001_3_glendinn.pdf</w:t>
      </w:r>
    </w:p>
    <w:p w:rsidR="00207444" w:rsidRPr="006D49C1" w:rsidRDefault="00207444" w:rsidP="00207444">
      <w:pPr>
        <w:spacing w:before="120" w:after="120"/>
        <w:rPr>
          <w:color w:val="0000FF"/>
          <w:lang w:val="en-GB"/>
        </w:rPr>
      </w:pPr>
      <w:r w:rsidRPr="006D49C1">
        <w:rPr>
          <w:lang w:val="en-GB"/>
        </w:rPr>
        <w:t>Griffin, M. L. (2001). ‘Job Satisfaction Among Detention Officers: Assessing the Relative Contribution of Organizational Climate Variables’, Journal of Criminal Justice 29, 219–232.</w:t>
      </w:r>
    </w:p>
    <w:p w:rsidR="00207444" w:rsidRPr="006D49C1" w:rsidRDefault="00207444" w:rsidP="00207444">
      <w:pPr>
        <w:spacing w:before="120" w:after="120"/>
        <w:rPr>
          <w:lang w:val="en-GB"/>
        </w:rPr>
      </w:pPr>
      <w:r w:rsidRPr="006D49C1">
        <w:rPr>
          <w:lang w:val="en-GB"/>
        </w:rPr>
        <w:t xml:space="preserve">Gunter, B., A. Furnham (1996). ‘Biographical and Climate Predictors of Job Satisfaction and Pride in Organization’, The Journal of Psychology: Interdisciplinary and Applied 130(2), 193–208. </w:t>
      </w:r>
    </w:p>
    <w:p w:rsidR="00207444" w:rsidRPr="006D49C1" w:rsidRDefault="00207444" w:rsidP="00207444">
      <w:pPr>
        <w:spacing w:before="120" w:after="120"/>
        <w:rPr>
          <w:lang w:val="en-GB"/>
        </w:rPr>
      </w:pPr>
      <w:r w:rsidRPr="006D49C1">
        <w:rPr>
          <w:lang w:val="en-GB"/>
        </w:rPr>
        <w:t>Hammond, G., Kleiner, K., Kleiner, B. (2011) Understanding And Preventing Harassment And Discrimination At Work.  California State University</w:t>
      </w:r>
    </w:p>
    <w:p w:rsidR="00207444" w:rsidRPr="006D49C1" w:rsidRDefault="00207444" w:rsidP="00207444">
      <w:pPr>
        <w:spacing w:before="120" w:after="120"/>
        <w:rPr>
          <w:lang w:val="en-GB"/>
        </w:rPr>
      </w:pPr>
      <w:r w:rsidRPr="006D49C1">
        <w:rPr>
          <w:lang w:val="en-GB"/>
        </w:rPr>
        <w:t>Heinze, A., Wolf, E. (2006) Gender Earnings Gap in German Firms: The Impact of Firm Characteristics and Institutions, Centre for European Economic Research (ZEW Mannheim), Discussion Paper No. 06-020.</w:t>
      </w:r>
    </w:p>
    <w:p w:rsidR="00207444" w:rsidRPr="006D49C1" w:rsidRDefault="00207444" w:rsidP="00207444">
      <w:pPr>
        <w:spacing w:before="120" w:after="120"/>
        <w:rPr>
          <w:lang w:val="en-GB"/>
        </w:rPr>
      </w:pPr>
      <w:r w:rsidRPr="006D49C1">
        <w:rPr>
          <w:lang w:val="en-GB"/>
        </w:rPr>
        <w:t xml:space="preserve">Hemingway, M. A., Smith, C. S. (1999). ‘Organizational Climate and Occupational Stressors as Predictors of Withdrawal Behaviours and Injuries in Nurses’, Journal of Occupational and Organizational Psychology 72, 285–299. </w:t>
      </w:r>
    </w:p>
    <w:p w:rsidR="00207444" w:rsidRPr="006D49C1" w:rsidRDefault="00207444" w:rsidP="00207444">
      <w:pPr>
        <w:spacing w:before="120" w:after="120"/>
        <w:rPr>
          <w:lang w:val="en-GB"/>
        </w:rPr>
      </w:pPr>
      <w:r w:rsidRPr="006D49C1">
        <w:rPr>
          <w:lang w:val="en-GB"/>
        </w:rPr>
        <w:t>Hultin, M., (2003). Some Take the Glass Escalator, Some Hit the Glass Ceiling? Career Consequences of Occupational Sex Segregation. Work and Occupations, Vol. 30 No. 1, February 2003, pp.30-61.</w:t>
      </w:r>
    </w:p>
    <w:p w:rsidR="00207444" w:rsidRPr="006D49C1" w:rsidRDefault="00207444" w:rsidP="00207444">
      <w:pPr>
        <w:spacing w:before="120" w:after="120"/>
        <w:rPr>
          <w:lang w:val="en-GB"/>
        </w:rPr>
      </w:pPr>
      <w:r w:rsidRPr="006D49C1">
        <w:rPr>
          <w:lang w:val="en-GB"/>
        </w:rPr>
        <w:t>Hunton,  Williams, L. L. P. (2009). New means of communication: Employee text messaging presents unique employment issues. Available at http://www.lexology.com/hbrary/detail.aspx?g=08cdd80b-645e-412a-b6a0-4e2cb5468fd2</w:t>
      </w:r>
    </w:p>
    <w:p w:rsidR="00207444" w:rsidRPr="006D49C1" w:rsidRDefault="00207444" w:rsidP="00207444">
      <w:pPr>
        <w:spacing w:before="120" w:after="120"/>
        <w:rPr>
          <w:lang w:val="en-GB"/>
        </w:rPr>
      </w:pPr>
      <w:r w:rsidRPr="006D49C1">
        <w:rPr>
          <w:lang w:val="en-GB"/>
        </w:rPr>
        <w:t>Ioannides, Y. M., Loury, L. D. 2004. Job information networks, neighborhood effects, and inequality. Journal of Economic Literature, 42: 1056–1093.</w:t>
      </w:r>
    </w:p>
    <w:p w:rsidR="00207444" w:rsidRPr="006D49C1" w:rsidRDefault="00207444" w:rsidP="00207444">
      <w:pPr>
        <w:spacing w:before="120" w:after="120"/>
        <w:rPr>
          <w:lang w:val="en-GB"/>
        </w:rPr>
      </w:pPr>
      <w:r w:rsidRPr="006D49C1">
        <w:rPr>
          <w:lang w:val="en-GB"/>
        </w:rPr>
        <w:t>Kacmar, K. M., D. P. Bozeman, D. S. Carlson and W. P. Anthony (1999). ‘An Examination of the Perceptions of Organizational Politics Model: Replication and Extension’, Human Relations 52(3), 383–416.</w:t>
      </w:r>
    </w:p>
    <w:p w:rsidR="00207444" w:rsidRPr="006D49C1" w:rsidRDefault="00207444" w:rsidP="00207444">
      <w:pPr>
        <w:spacing w:before="120" w:after="120"/>
        <w:rPr>
          <w:lang w:val="en-GB"/>
        </w:rPr>
      </w:pPr>
      <w:r w:rsidRPr="006D49C1">
        <w:rPr>
          <w:lang w:val="en-GB"/>
        </w:rPr>
        <w:t>Kallaste, E., Karu, M., Kraut, L., Turk, P. (2010). Sooline palgalõhe Eestis: juhtumite uuringud. Research report. Eesti Rakendusuuringute Keksus CentAR, Poliitikauuringute Keskus PRAXIS, Sotsiaalministeerium.</w:t>
      </w:r>
    </w:p>
    <w:p w:rsidR="00207444" w:rsidRPr="006D49C1" w:rsidRDefault="00207444" w:rsidP="00207444">
      <w:pPr>
        <w:spacing w:before="120" w:after="120"/>
        <w:rPr>
          <w:lang w:val="en-GB"/>
        </w:rPr>
      </w:pPr>
      <w:r w:rsidRPr="006D49C1">
        <w:rPr>
          <w:lang w:val="en-GB"/>
        </w:rPr>
        <w:t>Kwon, S-W., Adler, PS. (2014). Social Capital: Maturation of a Field of Research. Academy of Management Review 2014, Vol. 39, No. 4, 412–422.</w:t>
      </w:r>
    </w:p>
    <w:p w:rsidR="00207444" w:rsidRPr="006D49C1" w:rsidRDefault="00207444" w:rsidP="00207444">
      <w:pPr>
        <w:spacing w:before="120" w:after="120"/>
        <w:rPr>
          <w:lang w:val="en-GB"/>
        </w:rPr>
      </w:pPr>
      <w:r w:rsidRPr="006D49C1">
        <w:rPr>
          <w:lang w:val="en-GB"/>
        </w:rPr>
        <w:t>Leymann, H. (1990), ‘Mobbing and Psychological Terror at Workplaces’, Violence and Victims 5(2), 119–126.</w:t>
      </w:r>
    </w:p>
    <w:p w:rsidR="00207444" w:rsidRPr="006D49C1" w:rsidRDefault="00207444" w:rsidP="00207444">
      <w:pPr>
        <w:spacing w:before="120" w:after="120"/>
        <w:rPr>
          <w:lang w:val="en-GB"/>
        </w:rPr>
      </w:pPr>
      <w:r w:rsidRPr="006D49C1">
        <w:rPr>
          <w:lang w:val="en-GB"/>
        </w:rPr>
        <w:t>Lorber, J. (1998). Gender Inequality: Feminist Theories and Politics. Los Angeles: Roxbury.</w:t>
      </w:r>
    </w:p>
    <w:p w:rsidR="00207444" w:rsidRPr="006D49C1" w:rsidRDefault="00207444" w:rsidP="00207444">
      <w:pPr>
        <w:spacing w:before="120" w:after="120"/>
        <w:rPr>
          <w:lang w:val="en-GB"/>
        </w:rPr>
      </w:pPr>
      <w:r w:rsidRPr="006D49C1">
        <w:rPr>
          <w:lang w:val="en-GB"/>
        </w:rPr>
        <w:lastRenderedPageBreak/>
        <w:t>Lorber, J. (1994). Paradoxes of Gender. Connecticut: Yale University Press</w:t>
      </w:r>
    </w:p>
    <w:p w:rsidR="00207444" w:rsidRPr="006D49C1" w:rsidRDefault="00207444" w:rsidP="00207444">
      <w:pPr>
        <w:spacing w:before="120" w:after="120"/>
        <w:rPr>
          <w:lang w:val="en-GB"/>
        </w:rPr>
      </w:pPr>
      <w:r w:rsidRPr="006D49C1">
        <w:rPr>
          <w:lang w:val="en-GB"/>
        </w:rPr>
        <w:t>Maass, A., Cadinu, M., Guarnieri, G., Grasselli, A. (2003). Sexual harassment under social identity threat: The computer harassment paradigm. Journal of Personality and Social Psychology, 85: 853–780.</w:t>
      </w:r>
    </w:p>
    <w:p w:rsidR="00207444" w:rsidRPr="006D49C1" w:rsidRDefault="00207444" w:rsidP="00207444">
      <w:pPr>
        <w:spacing w:before="120" w:after="120"/>
        <w:rPr>
          <w:lang w:val="en-GB"/>
        </w:rPr>
      </w:pPr>
      <w:r w:rsidRPr="006D49C1">
        <w:rPr>
          <w:lang w:val="en-GB"/>
        </w:rPr>
        <w:t xml:space="preserve">Magley, Waldo, Drasgow, F., Fitzgerald, LF., (1999). </w:t>
      </w:r>
      <w:r w:rsidRPr="006D49C1">
        <w:rPr>
          <w:rFonts w:eastAsiaTheme="majorEastAsia"/>
          <w:lang w:val="en-GB"/>
        </w:rPr>
        <w:t xml:space="preserve">Measuring sexual harassment in the military: The Sexual Experiences. </w:t>
      </w:r>
      <w:r w:rsidRPr="006D49C1">
        <w:rPr>
          <w:lang w:val="en-GB"/>
        </w:rPr>
        <w:t>Military Psychology, Vol 11(3), 1999, 243-263.</w:t>
      </w:r>
    </w:p>
    <w:p w:rsidR="00207444" w:rsidRPr="006D49C1" w:rsidRDefault="00207444" w:rsidP="00207444">
      <w:pPr>
        <w:spacing w:before="120" w:after="120"/>
        <w:rPr>
          <w:lang w:val="en-GB"/>
        </w:rPr>
      </w:pPr>
      <w:r w:rsidRPr="006D49C1">
        <w:rPr>
          <w:lang w:val="en-GB"/>
        </w:rPr>
        <w:t>Mainiero, LA., Jones, KJ. (2013). Sexual Harassment Versus Workplace Romance: Social Media Spillover and Textual Harassment in the Workplace. The Academy of Management Perspectives 2013, Vol. 27, No. 3,187-203.</w:t>
      </w:r>
    </w:p>
    <w:p w:rsidR="00207444" w:rsidRPr="006D49C1" w:rsidRDefault="00207444" w:rsidP="00207444">
      <w:pPr>
        <w:spacing w:before="120" w:after="120"/>
        <w:rPr>
          <w:lang w:val="en-GB"/>
        </w:rPr>
      </w:pPr>
      <w:r w:rsidRPr="006D49C1">
        <w:rPr>
          <w:lang w:val="en-GB"/>
        </w:rPr>
        <w:t>Milczarek, M. (2010) Workplace Violence and Harassment: a European Picture. Study report of European Agency for Safety and Health at Work. Luxemburg</w:t>
      </w:r>
    </w:p>
    <w:p w:rsidR="00207444" w:rsidRPr="006D49C1" w:rsidRDefault="00207444" w:rsidP="00207444">
      <w:pPr>
        <w:spacing w:before="120" w:after="120"/>
        <w:rPr>
          <w:lang w:val="en-GB"/>
        </w:rPr>
      </w:pPr>
      <w:r w:rsidRPr="006D49C1">
        <w:rPr>
          <w:lang w:val="en-GB"/>
        </w:rPr>
        <w:t>Miller, R. L., Griffin, M. A., Hart, P. M. (1999). ‘Personality and Organizational Health: The Role of Conscientiousness’, Work &amp; Stress 13(1), 7–19.</w:t>
      </w:r>
    </w:p>
    <w:p w:rsidR="00207444" w:rsidRPr="006D49C1" w:rsidRDefault="00207444" w:rsidP="00207444">
      <w:pPr>
        <w:spacing w:before="120" w:after="120"/>
        <w:rPr>
          <w:rFonts w:eastAsiaTheme="minorEastAsia"/>
          <w:lang w:val="en-GB"/>
        </w:rPr>
      </w:pPr>
      <w:r w:rsidRPr="006D49C1">
        <w:rPr>
          <w:rFonts w:eastAsiaTheme="minorEastAsia"/>
          <w:lang w:val="en-GB"/>
        </w:rPr>
        <w:t>Morrison, A. M., White, R. P., Van Velsor, E., the Center for Creative Leadership. (1987). Breaking the glass ceiling. New York: Addison-Wesley</w:t>
      </w:r>
    </w:p>
    <w:p w:rsidR="00207444" w:rsidRPr="006D49C1" w:rsidRDefault="00207444" w:rsidP="00207444">
      <w:pPr>
        <w:spacing w:before="120" w:after="120"/>
        <w:rPr>
          <w:lang w:val="en-GB"/>
        </w:rPr>
      </w:pPr>
      <w:r w:rsidRPr="006D49C1">
        <w:rPr>
          <w:lang w:val="en-GB"/>
        </w:rPr>
        <w:t>Mueller C., De Coster S., Estes, S. (2001). Sexual harassment in the workplace: Unanticipated consequences of modern social control in organizations. Work and Occupations 28, 411-446.</w:t>
      </w:r>
    </w:p>
    <w:p w:rsidR="00207444" w:rsidRPr="006D49C1" w:rsidRDefault="00207444" w:rsidP="00207444">
      <w:pPr>
        <w:spacing w:before="120" w:after="120"/>
        <w:rPr>
          <w:lang w:val="en-GB"/>
        </w:rPr>
      </w:pPr>
      <w:r w:rsidRPr="006D49C1">
        <w:rPr>
          <w:lang w:val="en-GB"/>
        </w:rPr>
        <w:t>O’Connor, W. E. Morrison, T. G. (2001). ‘A Comparison of Situational and Dispositional Predictors of Perceptions of Organizational Politics’, The Journal of Psychology 135(3), 301–312.</w:t>
      </w:r>
    </w:p>
    <w:p w:rsidR="00207444" w:rsidRPr="006D49C1" w:rsidRDefault="00207444" w:rsidP="00207444">
      <w:pPr>
        <w:spacing w:before="120" w:after="120"/>
        <w:rPr>
          <w:lang w:val="en-GB"/>
        </w:rPr>
      </w:pPr>
      <w:r w:rsidRPr="006D49C1">
        <w:rPr>
          <w:lang w:val="en-GB"/>
        </w:rPr>
        <w:t>Oakley, J. G. (2000) Gender-based Barriers to Senior Management Positions: Understanding the Scarcity of Female CEO’s, Journal of Business Ethics, Vol. 27, pp. 321-224.</w:t>
      </w:r>
    </w:p>
    <w:p w:rsidR="00207444" w:rsidRPr="006D49C1" w:rsidRDefault="00207444" w:rsidP="00207444">
      <w:pPr>
        <w:spacing w:before="120" w:after="120"/>
        <w:rPr>
          <w:lang w:val="en-GB"/>
        </w:rPr>
      </w:pPr>
      <w:r w:rsidRPr="006D49C1">
        <w:rPr>
          <w:lang w:val="en-GB"/>
        </w:rPr>
        <w:t>Parker-Pope, T. (2011). Digital flirting: Easy to do and to get caught. New York Times. Retrieved July 10, 2013, from http://www.nytimes.com/2011/06/14/science/14well.html</w:t>
      </w:r>
    </w:p>
    <w:p w:rsidR="00207444" w:rsidRPr="006D49C1" w:rsidRDefault="00207444" w:rsidP="00207444">
      <w:pPr>
        <w:spacing w:before="120" w:after="120"/>
        <w:rPr>
          <w:lang w:val="en-GB"/>
        </w:rPr>
      </w:pPr>
      <w:r w:rsidRPr="006D49C1">
        <w:rPr>
          <w:lang w:val="en-GB"/>
        </w:rPr>
        <w:t>Pryor, J. B., La Vite, C., Stoller, L. (1993). A social psychological analysis of sexual harassment: The person/situation interaction. Journal of Vocational Behavior, 42: 68–83.</w:t>
      </w:r>
    </w:p>
    <w:p w:rsidR="00207444" w:rsidRPr="006D49C1" w:rsidRDefault="00207444" w:rsidP="00207444">
      <w:pPr>
        <w:spacing w:before="120" w:after="120"/>
        <w:rPr>
          <w:lang w:val="en-GB"/>
        </w:rPr>
      </w:pPr>
      <w:r w:rsidRPr="006D49C1">
        <w:rPr>
          <w:lang w:val="en-GB"/>
        </w:rPr>
        <w:t>Risman, BJ. (1998). Gender Vertigo: American Families in Transition New Haven: Yale University Press</w:t>
      </w:r>
    </w:p>
    <w:p w:rsidR="00207444" w:rsidRPr="006D49C1" w:rsidRDefault="00207444" w:rsidP="00207444">
      <w:pPr>
        <w:spacing w:before="120" w:after="120"/>
        <w:rPr>
          <w:lang w:val="en-GB"/>
        </w:rPr>
      </w:pPr>
      <w:r w:rsidRPr="006D49C1">
        <w:rPr>
          <w:lang w:val="en-GB"/>
        </w:rPr>
        <w:t>Rõõm, T., Kallaste, E. (2004) Naised-mehed Eesti tööturul: palgaerinevuse hinnang, Poliitika-uuringute Keskus PRAXIS, poliitikaanalüüs Nr. 8/2004</w:t>
      </w:r>
    </w:p>
    <w:p w:rsidR="00207444" w:rsidRPr="006D49C1" w:rsidRDefault="00207444" w:rsidP="00207444">
      <w:pPr>
        <w:spacing w:before="120" w:after="120"/>
        <w:rPr>
          <w:lang w:val="en-GB"/>
        </w:rPr>
      </w:pPr>
      <w:r w:rsidRPr="006D49C1">
        <w:rPr>
          <w:lang w:val="en-GB"/>
        </w:rPr>
        <w:t xml:space="preserve">Schultz, V. (1998). Reconceptualizing sexual harassment. Yale Law Journal, 107: 1683–1796. </w:t>
      </w:r>
    </w:p>
    <w:p w:rsidR="00207444" w:rsidRPr="006D49C1" w:rsidRDefault="00207444" w:rsidP="00207444">
      <w:pPr>
        <w:spacing w:before="120" w:after="120"/>
        <w:rPr>
          <w:lang w:val="en-GB"/>
        </w:rPr>
      </w:pPr>
      <w:r w:rsidRPr="006D49C1">
        <w:rPr>
          <w:lang w:val="en-GB"/>
        </w:rPr>
        <w:t>Snyder, J.A., Scherer, H.L., Fisher, B.S. (2010) Social organization and social ties: Their effects on sexual harassment victimization in the workplace. IOS Press</w:t>
      </w:r>
    </w:p>
    <w:p w:rsidR="00207444" w:rsidRPr="006D49C1" w:rsidRDefault="00207444" w:rsidP="00207444">
      <w:pPr>
        <w:spacing w:before="120" w:after="120"/>
        <w:rPr>
          <w:lang w:val="en-GB"/>
        </w:rPr>
      </w:pPr>
      <w:r w:rsidRPr="006D49C1">
        <w:rPr>
          <w:lang w:val="en-GB"/>
        </w:rPr>
        <w:t>Tangri S, Burt M, Johnson L (1982) Sexual harassment at work: Three explanatory models. Journal of Social Issues 38, 33-55.</w:t>
      </w:r>
    </w:p>
    <w:p w:rsidR="00207444" w:rsidRPr="006D49C1" w:rsidRDefault="00207444" w:rsidP="00207444">
      <w:pPr>
        <w:spacing w:before="120" w:after="120"/>
        <w:rPr>
          <w:lang w:val="en-GB"/>
        </w:rPr>
      </w:pPr>
      <w:r w:rsidRPr="006D49C1">
        <w:rPr>
          <w:lang w:val="en-GB"/>
        </w:rPr>
        <w:t>U.S. Merit Systems Protection Board. 1995. Sexual harassment in the federal workplace: Trends, progress, continuing challenges. Washington, DC: U.S. Government Printing Office.</w:t>
      </w:r>
    </w:p>
    <w:p w:rsidR="00207444" w:rsidRPr="006D49C1" w:rsidRDefault="00207444" w:rsidP="00207444">
      <w:pPr>
        <w:spacing w:before="120" w:after="120"/>
        <w:rPr>
          <w:lang w:val="en-GB"/>
        </w:rPr>
      </w:pPr>
      <w:r w:rsidRPr="006D49C1">
        <w:rPr>
          <w:lang w:val="en-GB"/>
        </w:rPr>
        <w:lastRenderedPageBreak/>
        <w:t>U.S. Equal Employment Opportunity Commission (2009) Sexual harassment. http://www.eeoc.gov/laws/types/sexualharassment.cfm, Posted January, 2010, Accessed June 20, 2014.</w:t>
      </w:r>
    </w:p>
    <w:p w:rsidR="00207444" w:rsidRPr="006D49C1" w:rsidRDefault="00207444" w:rsidP="00207444">
      <w:pPr>
        <w:autoSpaceDE w:val="0"/>
        <w:autoSpaceDN w:val="0"/>
        <w:adjustRightInd w:val="0"/>
        <w:spacing w:before="120" w:after="120"/>
        <w:rPr>
          <w:rFonts w:eastAsiaTheme="minorEastAsia"/>
          <w:lang w:val="en-GB"/>
        </w:rPr>
      </w:pPr>
      <w:r w:rsidRPr="006D49C1">
        <w:rPr>
          <w:rFonts w:eastAsiaTheme="minorEastAsia"/>
          <w:lang w:val="en-GB"/>
        </w:rPr>
        <w:t xml:space="preserve">Vainu, V., Järviste, L., Biin, H. (2010). Soolise võrdõiguslikkuse monitooring 2009. </w:t>
      </w:r>
      <w:r w:rsidRPr="006D49C1">
        <w:rPr>
          <w:rFonts w:eastAsiaTheme="minorEastAsia"/>
          <w:i/>
          <w:iCs/>
          <w:lang w:val="en-GB"/>
        </w:rPr>
        <w:t>Sotsiaalministeeriumi toimetised</w:t>
      </w:r>
      <w:r w:rsidRPr="006D49C1">
        <w:rPr>
          <w:rFonts w:eastAsiaTheme="minorEastAsia"/>
          <w:lang w:val="en-GB"/>
        </w:rPr>
        <w:t>, 1.</w:t>
      </w:r>
    </w:p>
    <w:p w:rsidR="00207444" w:rsidRPr="006D49C1" w:rsidRDefault="00207444" w:rsidP="00207444">
      <w:pPr>
        <w:spacing w:before="120" w:after="120"/>
        <w:rPr>
          <w:lang w:val="en-GB"/>
        </w:rPr>
      </w:pPr>
      <w:r w:rsidRPr="006D49C1">
        <w:rPr>
          <w:lang w:val="en-GB"/>
        </w:rPr>
        <w:t>Vartia, M. (1996). ‘The Sources of Bullying – Psychological Work Environment and Organizational Climate’, European Journal of Work and Organizational Psychology 5, 203–214.</w:t>
      </w:r>
    </w:p>
    <w:p w:rsidR="00207444" w:rsidRPr="006D49C1" w:rsidRDefault="00207444" w:rsidP="00207444">
      <w:pPr>
        <w:autoSpaceDE w:val="0"/>
        <w:autoSpaceDN w:val="0"/>
        <w:adjustRightInd w:val="0"/>
        <w:spacing w:before="120" w:after="120"/>
        <w:rPr>
          <w:lang w:val="en-GB"/>
        </w:rPr>
      </w:pPr>
      <w:r w:rsidRPr="006D49C1">
        <w:rPr>
          <w:lang w:val="en-GB"/>
        </w:rPr>
        <w:t>Waldo, C. R., Berdhal J. L., Fitzgerald L. F. (1998) Are men sexually harassed? If so, whom? Law and Human Behavior, 22, 59−79.</w:t>
      </w:r>
    </w:p>
    <w:p w:rsidR="00207444" w:rsidRPr="006D49C1" w:rsidRDefault="00207444" w:rsidP="00207444">
      <w:pPr>
        <w:autoSpaceDE w:val="0"/>
        <w:autoSpaceDN w:val="0"/>
        <w:adjustRightInd w:val="0"/>
        <w:spacing w:before="120" w:after="120"/>
        <w:rPr>
          <w:lang w:val="en-GB"/>
        </w:rPr>
      </w:pPr>
      <w:r w:rsidRPr="006D49C1">
        <w:rPr>
          <w:lang w:val="en-GB"/>
        </w:rPr>
        <w:t>Willness, C.R., Steel, P., Lee, K. (2007). A meta-analysis of the antecedents and consequences of workplace sexual harassment. Personnel Psychology, 60, 127-162.</w:t>
      </w:r>
    </w:p>
    <w:p w:rsidR="00207444" w:rsidRPr="006D49C1" w:rsidRDefault="00207444" w:rsidP="00207444">
      <w:pPr>
        <w:autoSpaceDE w:val="0"/>
        <w:autoSpaceDN w:val="0"/>
        <w:adjustRightInd w:val="0"/>
        <w:spacing w:before="120" w:after="120"/>
        <w:rPr>
          <w:lang w:val="en-GB"/>
        </w:rPr>
      </w:pPr>
      <w:r w:rsidRPr="006D49C1">
        <w:rPr>
          <w:lang w:val="en-GB"/>
        </w:rPr>
        <w:t xml:space="preserve">West, C., Zimmermann, D.H., (1991). Doing Gender. In book Lorber, J. and Farrell, S.A. (edit) </w:t>
      </w:r>
      <w:r w:rsidRPr="006D49C1">
        <w:rPr>
          <w:i/>
          <w:lang w:val="en-GB"/>
        </w:rPr>
        <w:t>The Social Construction of Gender</w:t>
      </w:r>
      <w:r w:rsidRPr="006D49C1">
        <w:rPr>
          <w:lang w:val="en-GB"/>
        </w:rPr>
        <w:t xml:space="preserve">, London: Sage Publications, 13-37  </w:t>
      </w:r>
    </w:p>
    <w:p w:rsidR="00207444" w:rsidRPr="006D49C1" w:rsidRDefault="00207444" w:rsidP="00207444">
      <w:pPr>
        <w:spacing w:before="120" w:after="120"/>
        <w:rPr>
          <w:lang w:val="en-GB"/>
        </w:rPr>
      </w:pPr>
      <w:r w:rsidRPr="006D49C1">
        <w:rPr>
          <w:lang w:val="en-GB"/>
        </w:rPr>
        <w:t>Weyer B. (2007) Twenty years later: explaining the persistence of the glass ceiling for women leaders. Bringing the Men Back In: Sex Differentiation and the Devaluation of Women's Work. Women in Management Review, Vol. 22, No. 6, 2007 pp. 482-496</w:t>
      </w:r>
    </w:p>
    <w:p w:rsidR="00207444" w:rsidRPr="006D49C1" w:rsidRDefault="00207444" w:rsidP="00207444">
      <w:pPr>
        <w:spacing w:before="120" w:after="120"/>
        <w:rPr>
          <w:lang w:val="en-GB"/>
        </w:rPr>
      </w:pPr>
      <w:r w:rsidRPr="006D49C1">
        <w:rPr>
          <w:lang w:val="en-GB"/>
        </w:rPr>
        <w:t>Williams, C. L. (1995) Still a man’s world. Men who do women’s work. Berkeley: University of California Press.</w:t>
      </w:r>
    </w:p>
    <w:p w:rsidR="00207444" w:rsidRPr="006D49C1" w:rsidRDefault="00207444" w:rsidP="00207444">
      <w:pPr>
        <w:spacing w:before="120" w:after="120"/>
        <w:rPr>
          <w:lang w:val="en-GB"/>
        </w:rPr>
      </w:pPr>
      <w:r w:rsidRPr="006D49C1">
        <w:rPr>
          <w:lang w:val="en-GB"/>
        </w:rPr>
        <w:t>Williams, C. L. (1989) Gender differences at Work: women and men in nontraditional occupations. Berkley, CA: University of California Press; Williams Christine 1995 Still a Man’s world. Berkley, CA: University of California.</w:t>
      </w:r>
    </w:p>
    <w:p w:rsidR="00207444" w:rsidRPr="006D49C1" w:rsidRDefault="00207444" w:rsidP="00207444">
      <w:pPr>
        <w:spacing w:before="120" w:after="120"/>
        <w:rPr>
          <w:lang w:val="en-GB"/>
        </w:rPr>
      </w:pPr>
      <w:r w:rsidRPr="006D49C1">
        <w:rPr>
          <w:lang w:val="en-GB"/>
        </w:rPr>
        <w:t>Zapf, D., C. Knorz and M. Kulla: 1996, ‘On the Relationships Between Mobbing Factors, and Job Content, Social Work Environment and Health Outcomes’, European Journal of Work and Organizational Psychology 5, 215–238.</w:t>
      </w:r>
    </w:p>
    <w:p w:rsidR="00207444" w:rsidRPr="006D49C1" w:rsidRDefault="00207444" w:rsidP="00207444">
      <w:pPr>
        <w:rPr>
          <w:lang w:val="en-GB"/>
        </w:rPr>
      </w:pPr>
    </w:p>
    <w:p w:rsidR="00207444" w:rsidRPr="006D49C1" w:rsidRDefault="00207444">
      <w:pPr>
        <w:rPr>
          <w:rFonts w:asciiTheme="majorHAnsi" w:eastAsiaTheme="majorEastAsia" w:hAnsiTheme="majorHAnsi" w:cstheme="majorBidi"/>
          <w:b/>
          <w:bCs/>
          <w:color w:val="4F81BD" w:themeColor="accent1"/>
          <w:sz w:val="26"/>
          <w:szCs w:val="26"/>
          <w:lang w:val="en-GB"/>
        </w:rPr>
      </w:pPr>
      <w:r w:rsidRPr="006D49C1">
        <w:rPr>
          <w:lang w:val="en-GB"/>
        </w:rPr>
        <w:br w:type="page"/>
      </w:r>
    </w:p>
    <w:p w:rsidR="00DE36F3" w:rsidRPr="006D49C1" w:rsidRDefault="007D61B1" w:rsidP="0086528E">
      <w:pPr>
        <w:pStyle w:val="Heading1"/>
        <w:numPr>
          <w:ilvl w:val="0"/>
          <w:numId w:val="0"/>
        </w:numPr>
      </w:pPr>
      <w:bookmarkStart w:id="128" w:name="_Toc404680475"/>
      <w:bookmarkStart w:id="129" w:name="_Toc404758694"/>
      <w:r w:rsidRPr="006D49C1">
        <w:lastRenderedPageBreak/>
        <w:t>Appendix</w:t>
      </w:r>
      <w:r w:rsidR="00DE36F3" w:rsidRPr="006D49C1">
        <w:t>es</w:t>
      </w:r>
      <w:bookmarkEnd w:id="128"/>
      <w:bookmarkEnd w:id="129"/>
      <w:r w:rsidRPr="006D49C1">
        <w:t xml:space="preserve"> </w:t>
      </w:r>
    </w:p>
    <w:p w:rsidR="007D61B1" w:rsidRPr="006D49C1" w:rsidRDefault="00DE36F3" w:rsidP="00DE36F3">
      <w:pPr>
        <w:pStyle w:val="Heading2"/>
        <w:rPr>
          <w:lang w:val="en-GB"/>
        </w:rPr>
      </w:pPr>
      <w:bookmarkStart w:id="130" w:name="_Ref402249323"/>
      <w:bookmarkStart w:id="131" w:name="_Toc404680476"/>
      <w:bookmarkStart w:id="132" w:name="_Toc404758695"/>
      <w:r w:rsidRPr="006D49C1">
        <w:rPr>
          <w:lang w:val="en-GB"/>
        </w:rPr>
        <w:t xml:space="preserve">Appendix </w:t>
      </w:r>
      <w:r w:rsidR="007D61B1" w:rsidRPr="006D49C1">
        <w:rPr>
          <w:lang w:val="en-GB"/>
        </w:rPr>
        <w:t>1. Focus group interviews with the employees</w:t>
      </w:r>
      <w:bookmarkEnd w:id="130"/>
      <w:bookmarkEnd w:id="131"/>
      <w:bookmarkEnd w:id="132"/>
    </w:p>
    <w:p w:rsidR="007D61B1" w:rsidRPr="006D49C1" w:rsidRDefault="007D61B1" w:rsidP="006007A8">
      <w:pPr>
        <w:pStyle w:val="ListParagraph"/>
        <w:numPr>
          <w:ilvl w:val="0"/>
          <w:numId w:val="11"/>
        </w:numPr>
        <w:rPr>
          <w:lang w:val="en-GB"/>
        </w:rPr>
      </w:pPr>
      <w:r w:rsidRPr="006D49C1">
        <w:rPr>
          <w:lang w:val="en-GB"/>
        </w:rPr>
        <w:t>Introduction</w:t>
      </w:r>
    </w:p>
    <w:p w:rsidR="007D61B1" w:rsidRPr="006D49C1" w:rsidRDefault="007D61B1" w:rsidP="007D61B1">
      <w:pPr>
        <w:autoSpaceDE w:val="0"/>
        <w:autoSpaceDN w:val="0"/>
        <w:adjustRightInd w:val="0"/>
        <w:spacing w:after="0" w:line="240" w:lineRule="auto"/>
        <w:jc w:val="both"/>
        <w:rPr>
          <w:rFonts w:cstheme="minorHAnsi"/>
          <w:lang w:val="en-GB"/>
        </w:rPr>
      </w:pPr>
      <w:r w:rsidRPr="006D49C1">
        <w:rPr>
          <w:rFonts w:cstheme="minorHAnsi"/>
          <w:lang w:val="en-GB"/>
        </w:rPr>
        <w:t>Centre of Social Sciences Georgia is conducting a research about gender discrimination in the workplace. The aim of the study is to find out if men and women face satisfaction in their working conditions, what are the focal points in recruitment, training and promoting; if men and women have equal opportunities and are treated equally in work places. Also if men and women face different problems in working place and does the legislation provide enough safety for employees.</w:t>
      </w:r>
    </w:p>
    <w:p w:rsidR="007D61B1" w:rsidRPr="006D49C1" w:rsidRDefault="007D61B1" w:rsidP="007D61B1">
      <w:pPr>
        <w:autoSpaceDE w:val="0"/>
        <w:autoSpaceDN w:val="0"/>
        <w:adjustRightInd w:val="0"/>
        <w:spacing w:after="0" w:line="240" w:lineRule="auto"/>
        <w:jc w:val="both"/>
        <w:rPr>
          <w:rFonts w:cstheme="minorHAnsi"/>
          <w:lang w:val="en-GB"/>
        </w:rPr>
      </w:pPr>
      <w:r w:rsidRPr="006D49C1">
        <w:rPr>
          <w:rFonts w:cstheme="minorHAnsi"/>
          <w:lang w:val="en-GB"/>
        </w:rPr>
        <w:t xml:space="preserve">The interview is confidential and any information which might link to your person won’t be used in the research. </w:t>
      </w:r>
    </w:p>
    <w:p w:rsidR="007D61B1" w:rsidRPr="006D49C1" w:rsidRDefault="007D61B1" w:rsidP="007D61B1">
      <w:pPr>
        <w:autoSpaceDE w:val="0"/>
        <w:autoSpaceDN w:val="0"/>
        <w:adjustRightInd w:val="0"/>
        <w:spacing w:after="0" w:line="240" w:lineRule="auto"/>
        <w:jc w:val="both"/>
        <w:rPr>
          <w:rFonts w:cstheme="minorHAnsi"/>
          <w:lang w:val="en-GB"/>
        </w:rPr>
      </w:pPr>
      <w:r w:rsidRPr="006D49C1">
        <w:rPr>
          <w:rFonts w:cstheme="minorHAnsi"/>
          <w:lang w:val="en-GB"/>
        </w:rPr>
        <w:t xml:space="preserve">If you don’t mind, the interview will be recorded. </w:t>
      </w:r>
    </w:p>
    <w:p w:rsidR="007D61B1" w:rsidRPr="006D49C1" w:rsidRDefault="007D61B1" w:rsidP="007D61B1">
      <w:pPr>
        <w:jc w:val="both"/>
        <w:rPr>
          <w:rFonts w:cstheme="minorHAnsi"/>
          <w:lang w:val="en-GB"/>
        </w:rPr>
      </w:pPr>
    </w:p>
    <w:p w:rsidR="007D61B1" w:rsidRPr="006D49C1" w:rsidRDefault="007D61B1" w:rsidP="006007A8">
      <w:pPr>
        <w:pStyle w:val="ListParagraph"/>
        <w:numPr>
          <w:ilvl w:val="0"/>
          <w:numId w:val="11"/>
        </w:numPr>
        <w:rPr>
          <w:u w:val="single"/>
          <w:lang w:val="en-GB"/>
        </w:rPr>
      </w:pPr>
      <w:r w:rsidRPr="006D49C1">
        <w:rPr>
          <w:u w:val="single"/>
          <w:lang w:val="en-GB"/>
        </w:rPr>
        <w:t>Warming up /background questions</w:t>
      </w:r>
    </w:p>
    <w:p w:rsidR="006007A8" w:rsidRPr="006D49C1" w:rsidRDefault="007D61B1" w:rsidP="006007A8">
      <w:pPr>
        <w:pStyle w:val="ListParagraph"/>
        <w:numPr>
          <w:ilvl w:val="1"/>
          <w:numId w:val="13"/>
        </w:numPr>
        <w:rPr>
          <w:rFonts w:cstheme="minorHAnsi"/>
          <w:lang w:val="en-GB"/>
        </w:rPr>
      </w:pPr>
      <w:r w:rsidRPr="006D49C1">
        <w:rPr>
          <w:rFonts w:cstheme="minorHAnsi"/>
          <w:lang w:val="en-GB"/>
        </w:rPr>
        <w:t>Please introduce yourself and describe (in few sentences)</w:t>
      </w:r>
      <w:r w:rsidR="006007A8" w:rsidRPr="006D49C1">
        <w:rPr>
          <w:rFonts w:cstheme="minorHAnsi"/>
          <w:lang w:val="en-GB"/>
        </w:rPr>
        <w:t xml:space="preserve"> what you are doing for living?</w:t>
      </w:r>
    </w:p>
    <w:p w:rsidR="006007A8" w:rsidRPr="006D49C1" w:rsidRDefault="007D61B1" w:rsidP="006007A8">
      <w:pPr>
        <w:pStyle w:val="ListParagraph"/>
        <w:numPr>
          <w:ilvl w:val="1"/>
          <w:numId w:val="13"/>
        </w:numPr>
        <w:rPr>
          <w:rFonts w:cstheme="minorHAnsi"/>
          <w:lang w:val="en-GB"/>
        </w:rPr>
      </w:pPr>
      <w:r w:rsidRPr="006D49C1">
        <w:rPr>
          <w:rFonts w:cstheme="minorHAnsi"/>
          <w:lang w:val="en-GB"/>
        </w:rPr>
        <w:t>In general are you satisfied with your work, working conditions, colleagues? If not, could you describe in few words why not?</w:t>
      </w:r>
    </w:p>
    <w:p w:rsidR="007D61B1" w:rsidRPr="006D49C1" w:rsidRDefault="007D61B1" w:rsidP="006007A8">
      <w:pPr>
        <w:pStyle w:val="ListParagraph"/>
        <w:numPr>
          <w:ilvl w:val="1"/>
          <w:numId w:val="13"/>
        </w:numPr>
        <w:rPr>
          <w:rFonts w:cstheme="minorHAnsi"/>
          <w:lang w:val="en-GB"/>
        </w:rPr>
      </w:pPr>
      <w:r w:rsidRPr="006D49C1">
        <w:rPr>
          <w:rFonts w:cstheme="minorHAnsi"/>
          <w:lang w:val="en-GB"/>
        </w:rPr>
        <w:t>Do you think men and women are generally treated equally in the labour market in Georgia?</w:t>
      </w:r>
    </w:p>
    <w:p w:rsidR="006007A8" w:rsidRPr="006D49C1" w:rsidRDefault="006007A8" w:rsidP="006007A8">
      <w:pPr>
        <w:pStyle w:val="ListParagraph"/>
        <w:rPr>
          <w:rFonts w:cstheme="minorHAnsi"/>
          <w:lang w:val="en-GB"/>
        </w:rPr>
      </w:pPr>
    </w:p>
    <w:p w:rsidR="006007A8" w:rsidRPr="006D49C1" w:rsidRDefault="006007A8" w:rsidP="006007A8">
      <w:pPr>
        <w:pStyle w:val="ListParagraph"/>
        <w:numPr>
          <w:ilvl w:val="0"/>
          <w:numId w:val="11"/>
        </w:numPr>
        <w:spacing w:after="0"/>
        <w:rPr>
          <w:u w:val="single"/>
          <w:lang w:val="en-GB"/>
        </w:rPr>
      </w:pPr>
      <w:r w:rsidRPr="006D49C1">
        <w:rPr>
          <w:u w:val="single"/>
          <w:lang w:val="en-GB"/>
        </w:rPr>
        <w:t>Recruitment</w:t>
      </w:r>
    </w:p>
    <w:p w:rsidR="006007A8" w:rsidRPr="006D49C1" w:rsidRDefault="006007A8" w:rsidP="006007A8">
      <w:pPr>
        <w:spacing w:after="0"/>
        <w:ind w:firstLine="360"/>
        <w:rPr>
          <w:lang w:val="en-GB"/>
        </w:rPr>
      </w:pPr>
      <w:r w:rsidRPr="006D49C1">
        <w:rPr>
          <w:lang w:val="en-GB"/>
        </w:rPr>
        <w:t xml:space="preserve">3.1 </w:t>
      </w:r>
      <w:r w:rsidR="007D61B1" w:rsidRPr="006D49C1">
        <w:rPr>
          <w:lang w:val="en-GB"/>
        </w:rPr>
        <w:t>Please describe how did you find your job?</w:t>
      </w:r>
    </w:p>
    <w:p w:rsidR="006007A8" w:rsidRPr="006D49C1" w:rsidRDefault="006007A8" w:rsidP="006007A8">
      <w:pPr>
        <w:spacing w:after="0"/>
        <w:ind w:left="360"/>
        <w:rPr>
          <w:lang w:val="en-GB"/>
        </w:rPr>
      </w:pPr>
      <w:r w:rsidRPr="006D49C1">
        <w:rPr>
          <w:lang w:val="en-GB"/>
        </w:rPr>
        <w:t xml:space="preserve">3.2 </w:t>
      </w:r>
      <w:r w:rsidR="007D61B1" w:rsidRPr="006D49C1">
        <w:rPr>
          <w:lang w:val="en-GB"/>
        </w:rPr>
        <w:t xml:space="preserve">If you have participated in job interviews, have you experienced unexpected questions which you found irrelevant in a job interview or considering the work you applied for? </w:t>
      </w:r>
    </w:p>
    <w:p w:rsidR="006007A8" w:rsidRPr="006D49C1" w:rsidRDefault="006007A8" w:rsidP="006007A8">
      <w:pPr>
        <w:spacing w:after="0"/>
        <w:ind w:left="360"/>
        <w:rPr>
          <w:lang w:val="en-GB"/>
        </w:rPr>
      </w:pPr>
      <w:r w:rsidRPr="006D49C1">
        <w:rPr>
          <w:lang w:val="en-GB"/>
        </w:rPr>
        <w:t xml:space="preserve">3.3 </w:t>
      </w:r>
      <w:r w:rsidR="007D61B1" w:rsidRPr="006D49C1">
        <w:rPr>
          <w:lang w:val="en-GB"/>
        </w:rPr>
        <w:t>If you have participated in job interviews, have you been asked questions concerning your private life and if so, could you tell what kind of questions you were asked?</w:t>
      </w:r>
    </w:p>
    <w:p w:rsidR="007D61B1" w:rsidRPr="006D49C1" w:rsidRDefault="006007A8" w:rsidP="006007A8">
      <w:pPr>
        <w:spacing w:after="0"/>
        <w:ind w:left="360"/>
        <w:rPr>
          <w:lang w:val="en-GB"/>
        </w:rPr>
      </w:pPr>
      <w:r w:rsidRPr="006D49C1">
        <w:rPr>
          <w:lang w:val="en-GB"/>
        </w:rPr>
        <w:t xml:space="preserve">3.4. </w:t>
      </w:r>
      <w:r w:rsidR="007D61B1" w:rsidRPr="006D49C1">
        <w:rPr>
          <w:lang w:val="en-GB"/>
        </w:rPr>
        <w:t>Have you or your acquaintances/friends/family members experienced that they have been treated unequally in job recruitment process?</w:t>
      </w:r>
    </w:p>
    <w:p w:rsidR="006007A8" w:rsidRPr="006D49C1" w:rsidRDefault="006007A8" w:rsidP="006007A8">
      <w:pPr>
        <w:rPr>
          <w:lang w:val="en-GB"/>
        </w:rPr>
      </w:pPr>
    </w:p>
    <w:p w:rsidR="006007A8" w:rsidRPr="006D49C1" w:rsidRDefault="007D61B1" w:rsidP="006007A8">
      <w:pPr>
        <w:pStyle w:val="ListParagraph"/>
        <w:numPr>
          <w:ilvl w:val="0"/>
          <w:numId w:val="11"/>
        </w:numPr>
        <w:rPr>
          <w:u w:val="single"/>
          <w:lang w:val="en-GB"/>
        </w:rPr>
      </w:pPr>
      <w:r w:rsidRPr="006D49C1">
        <w:rPr>
          <w:u w:val="single"/>
          <w:lang w:val="en-GB"/>
        </w:rPr>
        <w:t>Training and promotion</w:t>
      </w:r>
    </w:p>
    <w:p w:rsidR="006007A8" w:rsidRPr="006D49C1" w:rsidRDefault="007D61B1" w:rsidP="006007A8">
      <w:pPr>
        <w:pStyle w:val="ListParagraph"/>
        <w:numPr>
          <w:ilvl w:val="1"/>
          <w:numId w:val="17"/>
        </w:numPr>
        <w:rPr>
          <w:u w:val="single"/>
          <w:lang w:val="en-GB"/>
        </w:rPr>
      </w:pPr>
      <w:r w:rsidRPr="006D49C1">
        <w:rPr>
          <w:lang w:val="en-GB"/>
        </w:rPr>
        <w:t>How do you feel, are trainings important in your job? (for those admitting the importance, ask if they have had the chance to attend different trainings; for those who haven’t attended trainings ask if they have felt the need to attend trainings)</w:t>
      </w:r>
    </w:p>
    <w:p w:rsidR="006007A8" w:rsidRPr="006D49C1" w:rsidRDefault="007D61B1" w:rsidP="006007A8">
      <w:pPr>
        <w:pStyle w:val="ListParagraph"/>
        <w:numPr>
          <w:ilvl w:val="1"/>
          <w:numId w:val="17"/>
        </w:numPr>
        <w:rPr>
          <w:u w:val="single"/>
          <w:lang w:val="en-GB"/>
        </w:rPr>
      </w:pPr>
      <w:r w:rsidRPr="006D49C1">
        <w:rPr>
          <w:lang w:val="en-GB"/>
        </w:rPr>
        <w:t xml:space="preserve">In your experience are trainings available to all of the employees who need them or who want to attend them? </w:t>
      </w:r>
    </w:p>
    <w:p w:rsidR="006007A8" w:rsidRPr="006D49C1" w:rsidRDefault="007D61B1" w:rsidP="006007A8">
      <w:pPr>
        <w:pStyle w:val="ListParagraph"/>
        <w:numPr>
          <w:ilvl w:val="1"/>
          <w:numId w:val="17"/>
        </w:numPr>
        <w:rPr>
          <w:u w:val="single"/>
          <w:lang w:val="en-GB"/>
        </w:rPr>
      </w:pPr>
      <w:r w:rsidRPr="006D49C1">
        <w:rPr>
          <w:lang w:val="en-GB"/>
        </w:rPr>
        <w:t>In general - do you feel the trainings have been helpful in your career?</w:t>
      </w:r>
    </w:p>
    <w:p w:rsidR="006007A8" w:rsidRPr="006D49C1" w:rsidRDefault="007D61B1" w:rsidP="006007A8">
      <w:pPr>
        <w:pStyle w:val="ListParagraph"/>
        <w:numPr>
          <w:ilvl w:val="1"/>
          <w:numId w:val="17"/>
        </w:numPr>
        <w:rPr>
          <w:u w:val="single"/>
          <w:lang w:val="en-GB"/>
        </w:rPr>
      </w:pPr>
      <w:r w:rsidRPr="006D49C1">
        <w:rPr>
          <w:lang w:val="en-GB"/>
        </w:rPr>
        <w:t>What have been your experiences with promotion – if there are career opportunities in your work place, how in your opinion the promotion process works (is it transparent, equal)?</w:t>
      </w:r>
    </w:p>
    <w:p w:rsidR="006007A8" w:rsidRPr="006D49C1" w:rsidRDefault="007D61B1" w:rsidP="006007A8">
      <w:pPr>
        <w:pStyle w:val="ListParagraph"/>
        <w:numPr>
          <w:ilvl w:val="1"/>
          <w:numId w:val="17"/>
        </w:numPr>
        <w:rPr>
          <w:u w:val="single"/>
          <w:lang w:val="en-GB"/>
        </w:rPr>
      </w:pPr>
      <w:r w:rsidRPr="006D49C1">
        <w:rPr>
          <w:lang w:val="en-GB"/>
        </w:rPr>
        <w:t>Does every potential candidate in your organization/company have the chance to apply for vacant positions?</w:t>
      </w:r>
    </w:p>
    <w:p w:rsidR="007D61B1" w:rsidRPr="006D49C1" w:rsidRDefault="007D61B1" w:rsidP="006007A8">
      <w:pPr>
        <w:pStyle w:val="ListParagraph"/>
        <w:numPr>
          <w:ilvl w:val="1"/>
          <w:numId w:val="17"/>
        </w:numPr>
        <w:rPr>
          <w:u w:val="single"/>
          <w:lang w:val="en-GB"/>
        </w:rPr>
      </w:pPr>
      <w:r w:rsidRPr="006D49C1">
        <w:rPr>
          <w:lang w:val="en-GB"/>
        </w:rPr>
        <w:t>Have you or someone you know experienced unequal treatment in promotion process?</w:t>
      </w:r>
    </w:p>
    <w:p w:rsidR="007D61B1" w:rsidRPr="006D49C1" w:rsidRDefault="007D61B1" w:rsidP="007D61B1">
      <w:pPr>
        <w:jc w:val="both"/>
        <w:rPr>
          <w:rFonts w:cstheme="minorHAnsi"/>
          <w:lang w:val="en-GB"/>
        </w:rPr>
      </w:pPr>
    </w:p>
    <w:p w:rsidR="007D61B1" w:rsidRPr="006D49C1" w:rsidRDefault="007D61B1" w:rsidP="006007A8">
      <w:pPr>
        <w:pStyle w:val="ListParagraph"/>
        <w:numPr>
          <w:ilvl w:val="0"/>
          <w:numId w:val="11"/>
        </w:numPr>
        <w:rPr>
          <w:u w:val="single"/>
          <w:lang w:val="en-GB"/>
        </w:rPr>
      </w:pPr>
      <w:r w:rsidRPr="006D49C1">
        <w:rPr>
          <w:u w:val="single"/>
          <w:lang w:val="en-GB"/>
        </w:rPr>
        <w:t>Firing</w:t>
      </w:r>
    </w:p>
    <w:p w:rsidR="006007A8" w:rsidRPr="006D49C1" w:rsidRDefault="007D61B1" w:rsidP="006007A8">
      <w:pPr>
        <w:pStyle w:val="ListParagraph"/>
        <w:numPr>
          <w:ilvl w:val="1"/>
          <w:numId w:val="18"/>
        </w:numPr>
        <w:rPr>
          <w:lang w:val="en-GB"/>
        </w:rPr>
      </w:pPr>
      <w:r w:rsidRPr="006D49C1">
        <w:rPr>
          <w:lang w:val="en-GB"/>
        </w:rPr>
        <w:t>Have you or someone you know had experience in firing?</w:t>
      </w:r>
    </w:p>
    <w:p w:rsidR="006007A8" w:rsidRPr="006D49C1" w:rsidRDefault="007D61B1" w:rsidP="006007A8">
      <w:pPr>
        <w:pStyle w:val="ListParagraph"/>
        <w:numPr>
          <w:ilvl w:val="1"/>
          <w:numId w:val="18"/>
        </w:numPr>
        <w:rPr>
          <w:lang w:val="en-GB"/>
        </w:rPr>
      </w:pPr>
      <w:r w:rsidRPr="006D49C1">
        <w:rPr>
          <w:lang w:val="en-GB"/>
        </w:rPr>
        <w:t>If yes, did you or your friend get any feedback about the firing?</w:t>
      </w:r>
    </w:p>
    <w:p w:rsidR="006007A8" w:rsidRPr="006D49C1" w:rsidRDefault="007D61B1" w:rsidP="006007A8">
      <w:pPr>
        <w:pStyle w:val="ListParagraph"/>
        <w:numPr>
          <w:ilvl w:val="1"/>
          <w:numId w:val="18"/>
        </w:numPr>
        <w:rPr>
          <w:lang w:val="en-GB"/>
        </w:rPr>
      </w:pPr>
      <w:r w:rsidRPr="006D49C1">
        <w:rPr>
          <w:lang w:val="en-GB"/>
        </w:rPr>
        <w:t>How did you or your friend feel about it?</w:t>
      </w:r>
    </w:p>
    <w:p w:rsidR="007D61B1" w:rsidRPr="006D49C1" w:rsidRDefault="007D61B1" w:rsidP="006007A8">
      <w:pPr>
        <w:pStyle w:val="ListParagraph"/>
        <w:numPr>
          <w:ilvl w:val="1"/>
          <w:numId w:val="18"/>
        </w:numPr>
        <w:rPr>
          <w:lang w:val="en-GB"/>
        </w:rPr>
      </w:pPr>
      <w:r w:rsidRPr="006D49C1">
        <w:rPr>
          <w:lang w:val="en-GB"/>
        </w:rPr>
        <w:t>In your opinion – is firing because of care responsibilities acceptable?</w:t>
      </w:r>
    </w:p>
    <w:p w:rsidR="007D61B1" w:rsidRPr="006D49C1" w:rsidRDefault="00F66C45" w:rsidP="00F66C45">
      <w:pPr>
        <w:ind w:firstLine="360"/>
        <w:rPr>
          <w:u w:val="single"/>
          <w:lang w:val="en-GB"/>
        </w:rPr>
      </w:pPr>
      <w:r w:rsidRPr="006D49C1">
        <w:rPr>
          <w:lang w:val="en-GB"/>
        </w:rPr>
        <w:t xml:space="preserve">6. </w:t>
      </w:r>
      <w:r w:rsidRPr="006D49C1">
        <w:rPr>
          <w:lang w:val="en-GB"/>
        </w:rPr>
        <w:tab/>
      </w:r>
      <w:r w:rsidR="007D61B1" w:rsidRPr="006D49C1">
        <w:rPr>
          <w:u w:val="single"/>
          <w:lang w:val="en-GB"/>
        </w:rPr>
        <w:t xml:space="preserve">Wages </w:t>
      </w:r>
    </w:p>
    <w:p w:rsidR="00F66C45" w:rsidRPr="006D49C1" w:rsidRDefault="007D61B1" w:rsidP="00F66C45">
      <w:pPr>
        <w:pStyle w:val="ListParagraph"/>
        <w:numPr>
          <w:ilvl w:val="1"/>
          <w:numId w:val="19"/>
        </w:numPr>
        <w:jc w:val="both"/>
        <w:rPr>
          <w:rFonts w:cstheme="minorHAnsi"/>
          <w:lang w:val="en-GB"/>
        </w:rPr>
      </w:pPr>
      <w:r w:rsidRPr="006D49C1">
        <w:rPr>
          <w:rFonts w:cstheme="minorHAnsi"/>
          <w:lang w:val="en-GB"/>
        </w:rPr>
        <w:t>Do you feel that your salary is reasonable regarding the work you are doing?</w:t>
      </w:r>
    </w:p>
    <w:p w:rsidR="00F66C45" w:rsidRPr="006D49C1" w:rsidRDefault="007D61B1" w:rsidP="00F66C45">
      <w:pPr>
        <w:pStyle w:val="ListParagraph"/>
        <w:numPr>
          <w:ilvl w:val="1"/>
          <w:numId w:val="19"/>
        </w:numPr>
        <w:jc w:val="both"/>
        <w:rPr>
          <w:rFonts w:cstheme="minorHAnsi"/>
          <w:lang w:val="en-GB"/>
        </w:rPr>
      </w:pPr>
      <w:r w:rsidRPr="006D49C1">
        <w:rPr>
          <w:rFonts w:cstheme="minorHAnsi"/>
          <w:lang w:val="en-GB"/>
        </w:rPr>
        <w:t>Do you know your colleagues salary?</w:t>
      </w:r>
    </w:p>
    <w:p w:rsidR="00F66C45" w:rsidRPr="006D49C1" w:rsidRDefault="007D61B1" w:rsidP="00F66C45">
      <w:pPr>
        <w:pStyle w:val="ListParagraph"/>
        <w:numPr>
          <w:ilvl w:val="1"/>
          <w:numId w:val="19"/>
        </w:numPr>
        <w:jc w:val="both"/>
        <w:rPr>
          <w:rFonts w:cstheme="minorHAnsi"/>
          <w:lang w:val="en-GB"/>
        </w:rPr>
      </w:pPr>
      <w:r w:rsidRPr="006D49C1">
        <w:rPr>
          <w:rFonts w:cstheme="minorHAnsi"/>
          <w:lang w:val="en-GB"/>
        </w:rPr>
        <w:t>If you have had to tell your salary expectations to your employer, based on what information you ask for the salary?</w:t>
      </w:r>
    </w:p>
    <w:p w:rsidR="00F66C45" w:rsidRPr="006D49C1" w:rsidRDefault="007D61B1" w:rsidP="00F66C45">
      <w:pPr>
        <w:pStyle w:val="ListParagraph"/>
        <w:numPr>
          <w:ilvl w:val="1"/>
          <w:numId w:val="19"/>
        </w:numPr>
        <w:jc w:val="both"/>
        <w:rPr>
          <w:rFonts w:cstheme="minorHAnsi"/>
          <w:lang w:val="en-GB"/>
        </w:rPr>
      </w:pPr>
      <w:r w:rsidRPr="006D49C1">
        <w:rPr>
          <w:rFonts w:cstheme="minorHAnsi"/>
          <w:lang w:val="en-GB"/>
        </w:rPr>
        <w:t>How the salaries in your organization/company develop?</w:t>
      </w:r>
    </w:p>
    <w:p w:rsidR="00F66C45" w:rsidRPr="006D49C1" w:rsidRDefault="007D61B1" w:rsidP="00F66C45">
      <w:pPr>
        <w:pStyle w:val="ListParagraph"/>
        <w:numPr>
          <w:ilvl w:val="1"/>
          <w:numId w:val="19"/>
        </w:numPr>
        <w:jc w:val="both"/>
        <w:rPr>
          <w:rFonts w:cstheme="minorHAnsi"/>
          <w:lang w:val="en-GB"/>
        </w:rPr>
      </w:pPr>
      <w:r w:rsidRPr="006D49C1">
        <w:rPr>
          <w:rFonts w:cstheme="minorHAnsi"/>
          <w:lang w:val="en-GB"/>
        </w:rPr>
        <w:t>Are there some jobs which should be occupied mainly by men/ mainly by women?</w:t>
      </w:r>
    </w:p>
    <w:p w:rsidR="00F66C45" w:rsidRPr="006D49C1" w:rsidRDefault="007D61B1" w:rsidP="00F66C45">
      <w:pPr>
        <w:pStyle w:val="ListParagraph"/>
        <w:numPr>
          <w:ilvl w:val="1"/>
          <w:numId w:val="19"/>
        </w:numPr>
        <w:jc w:val="both"/>
        <w:rPr>
          <w:rFonts w:cstheme="minorHAnsi"/>
          <w:lang w:val="en-GB"/>
        </w:rPr>
      </w:pPr>
      <w:r w:rsidRPr="006D49C1">
        <w:rPr>
          <w:rFonts w:cstheme="minorHAnsi"/>
          <w:lang w:val="en-GB"/>
        </w:rPr>
        <w:t xml:space="preserve">In history men have been regarded as breadwinners – how do you feel about it? </w:t>
      </w:r>
    </w:p>
    <w:p w:rsidR="00F66C45" w:rsidRPr="006D49C1" w:rsidRDefault="007D61B1" w:rsidP="00F66C45">
      <w:pPr>
        <w:pStyle w:val="ListParagraph"/>
        <w:numPr>
          <w:ilvl w:val="1"/>
          <w:numId w:val="19"/>
        </w:numPr>
        <w:jc w:val="both"/>
        <w:rPr>
          <w:rFonts w:cstheme="minorHAnsi"/>
          <w:lang w:val="en-GB"/>
        </w:rPr>
      </w:pPr>
      <w:r w:rsidRPr="006D49C1">
        <w:rPr>
          <w:rFonts w:cstheme="minorHAnsi"/>
          <w:lang w:val="en-GB"/>
        </w:rPr>
        <w:t>Should men earn more than women?</w:t>
      </w:r>
    </w:p>
    <w:p w:rsidR="00F66C45" w:rsidRPr="006D49C1" w:rsidRDefault="007D61B1" w:rsidP="00F66C45">
      <w:pPr>
        <w:pStyle w:val="ListParagraph"/>
        <w:numPr>
          <w:ilvl w:val="1"/>
          <w:numId w:val="19"/>
        </w:numPr>
        <w:jc w:val="both"/>
        <w:rPr>
          <w:rFonts w:cstheme="minorHAnsi"/>
          <w:lang w:val="en-GB"/>
        </w:rPr>
      </w:pPr>
      <w:r w:rsidRPr="006D49C1">
        <w:rPr>
          <w:rFonts w:cstheme="minorHAnsi"/>
          <w:lang w:val="en-GB"/>
        </w:rPr>
        <w:t>Should women with care responsibilities earn less than employees without care responsibilities?</w:t>
      </w:r>
    </w:p>
    <w:p w:rsidR="007D61B1" w:rsidRPr="006D49C1" w:rsidRDefault="007D61B1" w:rsidP="00F66C45">
      <w:pPr>
        <w:pStyle w:val="ListParagraph"/>
        <w:numPr>
          <w:ilvl w:val="1"/>
          <w:numId w:val="19"/>
        </w:numPr>
        <w:jc w:val="both"/>
        <w:rPr>
          <w:rFonts w:cstheme="minorHAnsi"/>
          <w:lang w:val="en-GB"/>
        </w:rPr>
      </w:pPr>
      <w:r w:rsidRPr="006D49C1">
        <w:rPr>
          <w:rFonts w:cstheme="minorHAnsi"/>
          <w:lang w:val="en-GB"/>
        </w:rPr>
        <w:t>Have you or someone you know experienced inequality in regards of salary? (For example person with higher education and/or experience has lower salary than a colleague; less salary because of being on sick leave or maternity leav</w:t>
      </w:r>
      <w:r w:rsidR="00F66C45" w:rsidRPr="006D49C1">
        <w:rPr>
          <w:rFonts w:cstheme="minorHAnsi"/>
          <w:lang w:val="en-GB"/>
        </w:rPr>
        <w:t>e, etc)?</w:t>
      </w:r>
    </w:p>
    <w:p w:rsidR="007D61B1" w:rsidRPr="006D49C1" w:rsidRDefault="00F66C45" w:rsidP="00F66C45">
      <w:pPr>
        <w:ind w:firstLine="360"/>
        <w:rPr>
          <w:u w:val="single"/>
          <w:lang w:val="en-GB"/>
        </w:rPr>
      </w:pPr>
      <w:r w:rsidRPr="006D49C1">
        <w:rPr>
          <w:lang w:val="en-GB"/>
        </w:rPr>
        <w:t xml:space="preserve">7.  </w:t>
      </w:r>
      <w:r w:rsidRPr="006D49C1">
        <w:rPr>
          <w:lang w:val="en-GB"/>
        </w:rPr>
        <w:tab/>
      </w:r>
      <w:r w:rsidR="007D61B1" w:rsidRPr="006D49C1">
        <w:rPr>
          <w:u w:val="single"/>
          <w:lang w:val="en-GB"/>
        </w:rPr>
        <w:t>Benefits</w:t>
      </w:r>
    </w:p>
    <w:p w:rsidR="00F66C45" w:rsidRPr="006D49C1" w:rsidRDefault="007D61B1" w:rsidP="00F66C45">
      <w:pPr>
        <w:pStyle w:val="ListParagraph"/>
        <w:numPr>
          <w:ilvl w:val="1"/>
          <w:numId w:val="20"/>
        </w:numPr>
        <w:rPr>
          <w:lang w:val="en-GB"/>
        </w:rPr>
      </w:pPr>
      <w:r w:rsidRPr="006D49C1">
        <w:rPr>
          <w:lang w:val="en-GB"/>
        </w:rPr>
        <w:t>What would be the most important benefit(s) you would like to receive (i.e health insurance, car, phone, etc)?</w:t>
      </w:r>
    </w:p>
    <w:p w:rsidR="00F66C45" w:rsidRPr="006D49C1" w:rsidRDefault="007D61B1" w:rsidP="00F66C45">
      <w:pPr>
        <w:pStyle w:val="ListParagraph"/>
        <w:numPr>
          <w:ilvl w:val="1"/>
          <w:numId w:val="20"/>
        </w:numPr>
        <w:rPr>
          <w:lang w:val="en-GB"/>
        </w:rPr>
      </w:pPr>
      <w:r w:rsidRPr="006D49C1">
        <w:rPr>
          <w:lang w:val="en-GB"/>
        </w:rPr>
        <w:t>If your company/organization has additional benefits, are they provided equally for all workers? Should they be available for all workers? If they are not, what are the reasons?</w:t>
      </w:r>
    </w:p>
    <w:p w:rsidR="00F66C45" w:rsidRPr="006D49C1" w:rsidRDefault="007D61B1" w:rsidP="00F66C45">
      <w:pPr>
        <w:pStyle w:val="ListParagraph"/>
        <w:numPr>
          <w:ilvl w:val="1"/>
          <w:numId w:val="20"/>
        </w:numPr>
        <w:rPr>
          <w:lang w:val="en-GB"/>
        </w:rPr>
      </w:pPr>
      <w:r w:rsidRPr="006D49C1">
        <w:rPr>
          <w:lang w:val="en-GB"/>
        </w:rPr>
        <w:t>Have you been asked to do excessive work, which is not regarded your work task? How do you feel about it?</w:t>
      </w:r>
    </w:p>
    <w:p w:rsidR="007D61B1" w:rsidRPr="006D49C1" w:rsidRDefault="007D61B1" w:rsidP="00F66C45">
      <w:pPr>
        <w:pStyle w:val="ListParagraph"/>
        <w:numPr>
          <w:ilvl w:val="1"/>
          <w:numId w:val="20"/>
        </w:numPr>
        <w:rPr>
          <w:lang w:val="en-GB"/>
        </w:rPr>
      </w:pPr>
      <w:r w:rsidRPr="006D49C1">
        <w:rPr>
          <w:lang w:val="en-GB"/>
        </w:rPr>
        <w:t>Have you felt any unequal treatment in your job – i.e working hours, planning vacation, in providing facilities and equipment for work, among benefits?</w:t>
      </w:r>
    </w:p>
    <w:p w:rsidR="007D61B1" w:rsidRPr="006D49C1" w:rsidRDefault="00F66C45" w:rsidP="00F66C45">
      <w:pPr>
        <w:ind w:firstLine="360"/>
        <w:rPr>
          <w:lang w:val="en-GB"/>
        </w:rPr>
      </w:pPr>
      <w:r w:rsidRPr="006D49C1">
        <w:rPr>
          <w:lang w:val="en-GB"/>
        </w:rPr>
        <w:t xml:space="preserve">8. </w:t>
      </w:r>
      <w:r w:rsidRPr="006D49C1">
        <w:rPr>
          <w:lang w:val="en-GB"/>
        </w:rPr>
        <w:tab/>
      </w:r>
      <w:r w:rsidR="007D61B1" w:rsidRPr="006D49C1">
        <w:rPr>
          <w:u w:val="single"/>
          <w:lang w:val="en-GB"/>
        </w:rPr>
        <w:t>Harassment</w:t>
      </w:r>
    </w:p>
    <w:p w:rsidR="00F66C45" w:rsidRPr="006D49C1" w:rsidRDefault="007D61B1" w:rsidP="00F66C45">
      <w:pPr>
        <w:pStyle w:val="ListParagraph"/>
        <w:numPr>
          <w:ilvl w:val="1"/>
          <w:numId w:val="21"/>
        </w:numPr>
        <w:rPr>
          <w:lang w:val="en-GB"/>
        </w:rPr>
      </w:pPr>
      <w:r w:rsidRPr="006D49C1">
        <w:rPr>
          <w:lang w:val="en-GB"/>
        </w:rPr>
        <w:t>Do you feel that harassment in work place is a problem in Georgia?</w:t>
      </w:r>
    </w:p>
    <w:p w:rsidR="00F66C45" w:rsidRPr="006D49C1" w:rsidRDefault="007D61B1" w:rsidP="00F66C45">
      <w:pPr>
        <w:pStyle w:val="ListParagraph"/>
        <w:numPr>
          <w:ilvl w:val="1"/>
          <w:numId w:val="21"/>
        </w:numPr>
        <w:rPr>
          <w:lang w:val="en-GB"/>
        </w:rPr>
      </w:pPr>
      <w:r w:rsidRPr="006D49C1">
        <w:rPr>
          <w:lang w:val="en-GB"/>
        </w:rPr>
        <w:t>In your opinion – what kind of situation in work place is harassment (how important is the frequency)?</w:t>
      </w:r>
    </w:p>
    <w:p w:rsidR="00F66C45" w:rsidRPr="006D49C1" w:rsidRDefault="007D61B1" w:rsidP="00F66C45">
      <w:pPr>
        <w:pStyle w:val="ListParagraph"/>
        <w:numPr>
          <w:ilvl w:val="1"/>
          <w:numId w:val="21"/>
        </w:numPr>
        <w:rPr>
          <w:lang w:val="en-GB"/>
        </w:rPr>
      </w:pPr>
      <w:r w:rsidRPr="006D49C1">
        <w:rPr>
          <w:lang w:val="en-GB"/>
        </w:rPr>
        <w:t>Do you know if someone you know has experienced it?</w:t>
      </w:r>
    </w:p>
    <w:p w:rsidR="00F66C45" w:rsidRPr="006D49C1" w:rsidRDefault="007D61B1" w:rsidP="00F66C45">
      <w:pPr>
        <w:pStyle w:val="ListParagraph"/>
        <w:numPr>
          <w:ilvl w:val="1"/>
          <w:numId w:val="21"/>
        </w:numPr>
        <w:rPr>
          <w:lang w:val="en-GB"/>
        </w:rPr>
      </w:pPr>
      <w:r w:rsidRPr="006D49C1">
        <w:rPr>
          <w:lang w:val="en-GB"/>
        </w:rPr>
        <w:t xml:space="preserve">Do you find it harassing if someone </w:t>
      </w:r>
      <w:r w:rsidRPr="006D49C1">
        <w:rPr>
          <w:rFonts w:cstheme="minorHAnsi"/>
          <w:lang w:val="en-GB"/>
        </w:rPr>
        <w:t>comments on your appearance or your body?</w:t>
      </w:r>
    </w:p>
    <w:p w:rsidR="00F66C45" w:rsidRPr="006D49C1" w:rsidRDefault="007D61B1" w:rsidP="00F66C45">
      <w:pPr>
        <w:pStyle w:val="ListParagraph"/>
        <w:numPr>
          <w:ilvl w:val="1"/>
          <w:numId w:val="21"/>
        </w:numPr>
        <w:rPr>
          <w:lang w:val="en-GB"/>
        </w:rPr>
      </w:pPr>
      <w:r w:rsidRPr="006D49C1">
        <w:rPr>
          <w:lang w:val="en-GB"/>
        </w:rPr>
        <w:t>Do you find it unpleasant if someone tells in your presence some suggestive jokes of a sexual nature?</w:t>
      </w:r>
    </w:p>
    <w:p w:rsidR="00F66C45" w:rsidRPr="006D49C1" w:rsidRDefault="007D61B1" w:rsidP="00F66C45">
      <w:pPr>
        <w:pStyle w:val="ListParagraph"/>
        <w:numPr>
          <w:ilvl w:val="1"/>
          <w:numId w:val="21"/>
        </w:numPr>
        <w:rPr>
          <w:lang w:val="en-GB"/>
        </w:rPr>
      </w:pPr>
      <w:r w:rsidRPr="006D49C1">
        <w:rPr>
          <w:lang w:val="en-GB"/>
        </w:rPr>
        <w:lastRenderedPageBreak/>
        <w:t xml:space="preserve">Do you find it unpleasant if someone comments in your presence your private life or your marital status? </w:t>
      </w:r>
    </w:p>
    <w:p w:rsidR="007D61B1" w:rsidRPr="006D49C1" w:rsidRDefault="007D61B1" w:rsidP="00F66C45">
      <w:pPr>
        <w:pStyle w:val="ListParagraph"/>
        <w:numPr>
          <w:ilvl w:val="1"/>
          <w:numId w:val="21"/>
        </w:numPr>
        <w:rPr>
          <w:lang w:val="en-GB"/>
        </w:rPr>
      </w:pPr>
      <w:r w:rsidRPr="006D49C1">
        <w:rPr>
          <w:lang w:val="en-GB"/>
        </w:rPr>
        <w:t>If you think of some unpleasant situations (provided by your colleagues, boss, clients, etc) how people should deal with them?</w:t>
      </w:r>
    </w:p>
    <w:p w:rsidR="00580E60" w:rsidRDefault="00580E60">
      <w:pPr>
        <w:rPr>
          <w:rFonts w:asciiTheme="majorHAnsi" w:eastAsiaTheme="majorEastAsia" w:hAnsiTheme="majorHAnsi" w:cstheme="majorBidi"/>
          <w:b/>
          <w:bCs/>
          <w:color w:val="4F81BD" w:themeColor="accent1"/>
          <w:sz w:val="26"/>
          <w:szCs w:val="26"/>
          <w:lang w:val="en-GB"/>
        </w:rPr>
      </w:pPr>
      <w:bookmarkStart w:id="133" w:name="_Toc404680477"/>
      <w:bookmarkStart w:id="134" w:name="_Ref404753981"/>
      <w:r>
        <w:rPr>
          <w:lang w:val="en-GB"/>
        </w:rPr>
        <w:br w:type="page"/>
      </w:r>
    </w:p>
    <w:p w:rsidR="007D61B1" w:rsidRDefault="00B5230E" w:rsidP="00F13C9E">
      <w:pPr>
        <w:pStyle w:val="Heading2"/>
        <w:rPr>
          <w:lang w:val="en-GB"/>
        </w:rPr>
      </w:pPr>
      <w:bookmarkStart w:id="135" w:name="_Toc404758696"/>
      <w:r w:rsidRPr="006D49C1">
        <w:rPr>
          <w:lang w:val="en-GB"/>
        </w:rPr>
        <w:lastRenderedPageBreak/>
        <w:t xml:space="preserve">Appendix </w:t>
      </w:r>
      <w:r w:rsidR="002E3446">
        <w:rPr>
          <w:lang w:val="en-GB"/>
        </w:rPr>
        <w:t>2</w:t>
      </w:r>
      <w:r w:rsidRPr="006D49C1">
        <w:rPr>
          <w:lang w:val="en-GB"/>
        </w:rPr>
        <w:t>. Questionnaire</w:t>
      </w:r>
      <w:bookmarkEnd w:id="133"/>
      <w:bookmarkEnd w:id="134"/>
      <w:r w:rsidR="005C46A6">
        <w:rPr>
          <w:lang w:val="en-GB"/>
        </w:rPr>
        <w:t xml:space="preserve"> (in English)</w:t>
      </w:r>
      <w:bookmarkEnd w:id="135"/>
    </w:p>
    <w:p w:rsidR="005C46A6" w:rsidRDefault="005C46A6" w:rsidP="005C46A6">
      <w:pPr>
        <w:rPr>
          <w:lang w:val="en-GB"/>
        </w:rPr>
      </w:pPr>
    </w:p>
    <w:p w:rsidR="005C46A6" w:rsidRPr="005C46A6" w:rsidRDefault="005C46A6" w:rsidP="005C46A6">
      <w:pPr>
        <w:rPr>
          <w:b/>
          <w:u w:val="single"/>
          <w:lang w:val="en-GB"/>
        </w:rPr>
      </w:pPr>
      <w:r w:rsidRPr="005C46A6">
        <w:rPr>
          <w:b/>
          <w:u w:val="single"/>
          <w:lang w:val="en-GB"/>
        </w:rPr>
        <w:t>A.</w:t>
      </w:r>
      <w:r w:rsidRPr="005C46A6">
        <w:rPr>
          <w:b/>
          <w:u w:val="single"/>
          <w:lang w:val="en-GB"/>
        </w:rPr>
        <w:tab/>
        <w:t>Employment background</w:t>
      </w:r>
    </w:p>
    <w:p w:rsidR="005C46A6" w:rsidRPr="005C46A6" w:rsidRDefault="005C46A6" w:rsidP="005C46A6">
      <w:pPr>
        <w:spacing w:after="0"/>
        <w:rPr>
          <w:lang w:val="en-GB"/>
        </w:rPr>
      </w:pPr>
      <w:r w:rsidRPr="005C46A6">
        <w:rPr>
          <w:lang w:val="en-GB"/>
        </w:rPr>
        <w:tab/>
        <w:t>A1.</w:t>
      </w:r>
      <w:r w:rsidRPr="005C46A6">
        <w:rPr>
          <w:lang w:val="en-GB"/>
        </w:rPr>
        <w:tab/>
        <w:t xml:space="preserve">What do you do for living? </w:t>
      </w:r>
    </w:p>
    <w:p w:rsidR="005C46A6" w:rsidRPr="005C46A6" w:rsidRDefault="005C46A6" w:rsidP="005C46A6">
      <w:pPr>
        <w:spacing w:after="0"/>
        <w:rPr>
          <w:lang w:val="en-GB"/>
        </w:rPr>
      </w:pPr>
      <w:r w:rsidRPr="005C46A6">
        <w:rPr>
          <w:lang w:val="en-GB"/>
        </w:rPr>
        <w:t>__________________________________________</w:t>
      </w:r>
    </w:p>
    <w:p w:rsidR="005C46A6" w:rsidRPr="005C46A6" w:rsidRDefault="005C46A6" w:rsidP="005C46A6">
      <w:pPr>
        <w:spacing w:after="0"/>
        <w:rPr>
          <w:lang w:val="en-GB"/>
        </w:rPr>
      </w:pPr>
      <w:r w:rsidRPr="005C46A6">
        <w:rPr>
          <w:lang w:val="en-GB"/>
        </w:rPr>
        <w:t>1.</w:t>
      </w:r>
      <w:r w:rsidRPr="005C46A6">
        <w:rPr>
          <w:lang w:val="en-GB"/>
        </w:rPr>
        <w:tab/>
        <w:t>the respondent is employed</w:t>
      </w:r>
    </w:p>
    <w:p w:rsidR="005C46A6" w:rsidRPr="005C46A6" w:rsidRDefault="005C46A6" w:rsidP="005C46A6">
      <w:pPr>
        <w:spacing w:after="0"/>
        <w:rPr>
          <w:lang w:val="en-GB"/>
        </w:rPr>
      </w:pPr>
      <w:r w:rsidRPr="005C46A6">
        <w:rPr>
          <w:lang w:val="en-GB"/>
        </w:rPr>
        <w:t>2.</w:t>
      </w:r>
      <w:r w:rsidRPr="005C46A6">
        <w:rPr>
          <w:lang w:val="en-GB"/>
        </w:rPr>
        <w:tab/>
        <w:t>the respondent is temporarily not working because of temporary illness/parental leave/vacation/</w:t>
      </w:r>
    </w:p>
    <w:p w:rsidR="005C46A6" w:rsidRPr="005C46A6" w:rsidRDefault="005C46A6" w:rsidP="005C46A6">
      <w:pPr>
        <w:spacing w:after="0"/>
        <w:rPr>
          <w:lang w:val="en-GB"/>
        </w:rPr>
      </w:pPr>
      <w:r w:rsidRPr="005C46A6">
        <w:rPr>
          <w:lang w:val="en-GB"/>
        </w:rPr>
        <w:t>3.</w:t>
      </w:r>
      <w:r w:rsidRPr="005C46A6">
        <w:rPr>
          <w:lang w:val="en-GB"/>
        </w:rPr>
        <w:tab/>
        <w:t>the respondent is self-employed</w:t>
      </w:r>
    </w:p>
    <w:p w:rsidR="005C46A6" w:rsidRDefault="005C46A6" w:rsidP="005C46A6">
      <w:pPr>
        <w:spacing w:after="0"/>
        <w:rPr>
          <w:lang w:val="en-GB"/>
        </w:rPr>
      </w:pPr>
      <w:r w:rsidRPr="005C46A6">
        <w:rPr>
          <w:lang w:val="en-GB"/>
        </w:rPr>
        <w:t>4.</w:t>
      </w:r>
      <w:r w:rsidRPr="005C46A6">
        <w:rPr>
          <w:lang w:val="en-GB"/>
        </w:rPr>
        <w:tab/>
        <w:t>the respondent is unemployed</w:t>
      </w:r>
    </w:p>
    <w:p w:rsidR="005C46A6" w:rsidRPr="005C46A6" w:rsidRDefault="005C46A6" w:rsidP="005C46A6">
      <w:pPr>
        <w:spacing w:after="0"/>
        <w:rPr>
          <w:lang w:val="en-GB"/>
        </w:rPr>
      </w:pPr>
    </w:p>
    <w:p w:rsidR="005C46A6" w:rsidRPr="005C46A6" w:rsidRDefault="005C46A6" w:rsidP="005C46A6">
      <w:pPr>
        <w:rPr>
          <w:lang w:val="en-GB"/>
        </w:rPr>
      </w:pPr>
      <w:r w:rsidRPr="005C46A6">
        <w:rPr>
          <w:lang w:val="en-GB"/>
        </w:rPr>
        <w:tab/>
        <w:t>A2. Do you have more than one employer?</w:t>
      </w:r>
    </w:p>
    <w:p w:rsidR="005C46A6" w:rsidRPr="005C46A6" w:rsidRDefault="005C46A6" w:rsidP="005C46A6">
      <w:pPr>
        <w:spacing w:after="0"/>
        <w:rPr>
          <w:lang w:val="en-GB"/>
        </w:rPr>
      </w:pPr>
      <w:r w:rsidRPr="005C46A6">
        <w:rPr>
          <w:lang w:val="en-GB"/>
        </w:rPr>
        <w:t>1.</w:t>
      </w:r>
      <w:r w:rsidRPr="005C46A6">
        <w:rPr>
          <w:lang w:val="en-GB"/>
        </w:rPr>
        <w:tab/>
        <w:t>Yes</w:t>
      </w:r>
    </w:p>
    <w:p w:rsidR="005C46A6" w:rsidRPr="005C46A6" w:rsidRDefault="005C46A6" w:rsidP="005C46A6">
      <w:pPr>
        <w:spacing w:after="0"/>
        <w:rPr>
          <w:lang w:val="en-GB"/>
        </w:rPr>
      </w:pPr>
      <w:r w:rsidRPr="005C46A6">
        <w:rPr>
          <w:lang w:val="en-GB"/>
        </w:rPr>
        <w:t>2.</w:t>
      </w:r>
      <w:r w:rsidRPr="005C46A6">
        <w:rPr>
          <w:lang w:val="en-GB"/>
        </w:rPr>
        <w:tab/>
        <w:t>No</w:t>
      </w:r>
    </w:p>
    <w:p w:rsidR="005C46A6" w:rsidRDefault="005C46A6" w:rsidP="005C46A6">
      <w:pPr>
        <w:rPr>
          <w:lang w:val="en-GB"/>
        </w:rPr>
      </w:pPr>
    </w:p>
    <w:p w:rsidR="005C46A6" w:rsidRPr="005C46A6" w:rsidRDefault="005C46A6" w:rsidP="005C46A6">
      <w:pPr>
        <w:rPr>
          <w:lang w:val="en-GB"/>
        </w:rPr>
      </w:pPr>
      <w:r w:rsidRPr="005C46A6">
        <w:rPr>
          <w:lang w:val="en-GB"/>
        </w:rPr>
        <w:tab/>
        <w:t>A3. Do you have a valid contract with your employer(s)?</w:t>
      </w:r>
    </w:p>
    <w:p w:rsidR="005C46A6" w:rsidRPr="005C46A6" w:rsidRDefault="005C46A6" w:rsidP="005C46A6">
      <w:pPr>
        <w:spacing w:after="0"/>
        <w:rPr>
          <w:lang w:val="en-GB"/>
        </w:rPr>
      </w:pPr>
      <w:r w:rsidRPr="005C46A6">
        <w:rPr>
          <w:lang w:val="en-GB"/>
        </w:rPr>
        <w:t>1.</w:t>
      </w:r>
      <w:r w:rsidRPr="005C46A6">
        <w:rPr>
          <w:lang w:val="en-GB"/>
        </w:rPr>
        <w:tab/>
        <w:t>Yes</w:t>
      </w:r>
      <w:r w:rsidRPr="005C46A6">
        <w:rPr>
          <w:lang w:val="en-GB"/>
        </w:rPr>
        <w:tab/>
      </w:r>
      <w:r w:rsidRPr="005C46A6">
        <w:rPr>
          <w:lang w:val="en-GB"/>
        </w:rPr>
        <w:tab/>
      </w:r>
      <w:r w:rsidRPr="005C46A6">
        <w:rPr>
          <w:lang w:val="en-GB"/>
        </w:rPr>
        <w:t> continue to A3.1</w:t>
      </w:r>
    </w:p>
    <w:p w:rsidR="005C46A6" w:rsidRPr="005C46A6" w:rsidRDefault="005C46A6" w:rsidP="005C46A6">
      <w:pPr>
        <w:spacing w:after="0"/>
        <w:rPr>
          <w:lang w:val="en-GB"/>
        </w:rPr>
      </w:pPr>
      <w:r w:rsidRPr="005C46A6">
        <w:rPr>
          <w:lang w:val="en-GB"/>
        </w:rPr>
        <w:t>2.</w:t>
      </w:r>
      <w:r w:rsidRPr="005C46A6">
        <w:rPr>
          <w:lang w:val="en-GB"/>
        </w:rPr>
        <w:tab/>
        <w:t xml:space="preserve">Yes, with one/some of my employers (in case of having many jobs) </w:t>
      </w:r>
      <w:r w:rsidRPr="005C46A6">
        <w:rPr>
          <w:lang w:val="en-GB"/>
        </w:rPr>
        <w:t> continue to A3.1</w:t>
      </w:r>
    </w:p>
    <w:p w:rsidR="005C46A6" w:rsidRPr="005C46A6" w:rsidRDefault="005C46A6" w:rsidP="005C46A6">
      <w:pPr>
        <w:spacing w:after="0"/>
        <w:rPr>
          <w:lang w:val="en-GB"/>
        </w:rPr>
      </w:pPr>
      <w:r w:rsidRPr="005C46A6">
        <w:rPr>
          <w:lang w:val="en-GB"/>
        </w:rPr>
        <w:t>3.</w:t>
      </w:r>
      <w:r w:rsidRPr="005C46A6">
        <w:rPr>
          <w:lang w:val="en-GB"/>
        </w:rPr>
        <w:tab/>
        <w:t>No</w:t>
      </w:r>
      <w:r w:rsidRPr="005C46A6">
        <w:rPr>
          <w:lang w:val="en-GB"/>
        </w:rPr>
        <w:tab/>
      </w:r>
      <w:r w:rsidRPr="005C46A6">
        <w:rPr>
          <w:lang w:val="en-GB"/>
        </w:rPr>
        <w:tab/>
      </w:r>
      <w:r w:rsidRPr="005C46A6">
        <w:rPr>
          <w:lang w:val="en-GB"/>
        </w:rPr>
        <w:t> continue to A4</w:t>
      </w:r>
    </w:p>
    <w:p w:rsidR="005C46A6" w:rsidRDefault="005C46A6" w:rsidP="005C46A6">
      <w:pPr>
        <w:rPr>
          <w:lang w:val="en-GB"/>
        </w:rPr>
      </w:pPr>
    </w:p>
    <w:p w:rsidR="005C46A6" w:rsidRPr="005C46A6" w:rsidRDefault="005C46A6" w:rsidP="005C46A6">
      <w:pPr>
        <w:ind w:left="708" w:firstLine="708"/>
        <w:rPr>
          <w:lang w:val="en-GB"/>
        </w:rPr>
      </w:pPr>
      <w:r w:rsidRPr="005C46A6">
        <w:rPr>
          <w:lang w:val="en-GB"/>
        </w:rPr>
        <w:t>A3.1 How long is your current contract?</w:t>
      </w:r>
    </w:p>
    <w:p w:rsidR="005C46A6" w:rsidRPr="005C46A6" w:rsidRDefault="005C46A6" w:rsidP="005C46A6">
      <w:pPr>
        <w:spacing w:after="0"/>
        <w:rPr>
          <w:lang w:val="en-GB"/>
        </w:rPr>
      </w:pPr>
      <w:r w:rsidRPr="005C46A6">
        <w:rPr>
          <w:lang w:val="en-GB"/>
        </w:rPr>
        <w:t>1.</w:t>
      </w:r>
      <w:r w:rsidRPr="005C46A6">
        <w:rPr>
          <w:lang w:val="en-GB"/>
        </w:rPr>
        <w:tab/>
        <w:t>………months</w:t>
      </w:r>
    </w:p>
    <w:p w:rsidR="005C46A6" w:rsidRPr="005C46A6" w:rsidRDefault="005C46A6" w:rsidP="005C46A6">
      <w:pPr>
        <w:spacing w:after="0"/>
        <w:rPr>
          <w:lang w:val="en-GB"/>
        </w:rPr>
      </w:pPr>
      <w:r w:rsidRPr="005C46A6">
        <w:rPr>
          <w:lang w:val="en-GB"/>
        </w:rPr>
        <w:t>2.</w:t>
      </w:r>
      <w:r w:rsidRPr="005C46A6">
        <w:rPr>
          <w:lang w:val="en-GB"/>
        </w:rPr>
        <w:tab/>
        <w:t>……..years</w:t>
      </w:r>
    </w:p>
    <w:p w:rsidR="005C46A6" w:rsidRPr="005C46A6" w:rsidRDefault="005C46A6" w:rsidP="005C46A6">
      <w:pPr>
        <w:spacing w:after="0"/>
        <w:rPr>
          <w:lang w:val="en-GB"/>
        </w:rPr>
      </w:pPr>
      <w:r w:rsidRPr="005C46A6">
        <w:rPr>
          <w:lang w:val="en-GB"/>
        </w:rPr>
        <w:t>3.</w:t>
      </w:r>
      <w:r w:rsidRPr="005C46A6">
        <w:rPr>
          <w:lang w:val="en-GB"/>
        </w:rPr>
        <w:tab/>
        <w:t>permanent contract</w:t>
      </w:r>
    </w:p>
    <w:p w:rsidR="005C46A6" w:rsidRDefault="005C46A6" w:rsidP="005C46A6">
      <w:pPr>
        <w:rPr>
          <w:lang w:val="en-GB"/>
        </w:rPr>
      </w:pPr>
    </w:p>
    <w:p w:rsidR="005C46A6" w:rsidRPr="005C46A6" w:rsidRDefault="005C46A6" w:rsidP="005C46A6">
      <w:pPr>
        <w:ind w:left="708" w:firstLine="708"/>
        <w:rPr>
          <w:lang w:val="en-GB"/>
        </w:rPr>
      </w:pPr>
      <w:r w:rsidRPr="005C46A6">
        <w:rPr>
          <w:lang w:val="en-GB"/>
        </w:rPr>
        <w:t>A3.2. Do you feel the contract guarantees you the work (at least until the due-date)?</w:t>
      </w:r>
    </w:p>
    <w:p w:rsidR="005C46A6" w:rsidRPr="005C46A6" w:rsidRDefault="005C46A6" w:rsidP="005C46A6">
      <w:pPr>
        <w:spacing w:after="0"/>
        <w:rPr>
          <w:lang w:val="en-GB"/>
        </w:rPr>
      </w:pPr>
      <w:r w:rsidRPr="005C46A6">
        <w:rPr>
          <w:lang w:val="en-GB"/>
        </w:rPr>
        <w:t>1.</w:t>
      </w:r>
      <w:r w:rsidRPr="005C46A6">
        <w:rPr>
          <w:lang w:val="en-GB"/>
        </w:rPr>
        <w:tab/>
        <w:t>Yes</w:t>
      </w:r>
    </w:p>
    <w:p w:rsidR="005C46A6" w:rsidRDefault="005C46A6" w:rsidP="005C46A6">
      <w:pPr>
        <w:spacing w:after="0"/>
        <w:rPr>
          <w:lang w:val="en-GB"/>
        </w:rPr>
      </w:pPr>
      <w:r w:rsidRPr="005C46A6">
        <w:rPr>
          <w:lang w:val="en-GB"/>
        </w:rPr>
        <w:t>2.</w:t>
      </w:r>
      <w:r w:rsidRPr="005C46A6">
        <w:rPr>
          <w:lang w:val="en-GB"/>
        </w:rPr>
        <w:tab/>
        <w:t>No, it doesn’t guarantee anything</w:t>
      </w:r>
    </w:p>
    <w:p w:rsidR="005C46A6" w:rsidRPr="005C46A6" w:rsidRDefault="005C46A6" w:rsidP="005C46A6">
      <w:pPr>
        <w:spacing w:after="0"/>
        <w:rPr>
          <w:lang w:val="en-GB"/>
        </w:rPr>
      </w:pPr>
    </w:p>
    <w:p w:rsidR="005C46A6" w:rsidRPr="005C46A6" w:rsidRDefault="005C46A6" w:rsidP="005C46A6">
      <w:pPr>
        <w:ind w:left="708" w:firstLine="708"/>
        <w:rPr>
          <w:lang w:val="en-GB"/>
        </w:rPr>
      </w:pPr>
      <w:r w:rsidRPr="005C46A6">
        <w:rPr>
          <w:lang w:val="en-GB"/>
        </w:rPr>
        <w:t>A3.3 Does your employment contract include a provision establishing the confidentiality of the amount of salary you earn?</w:t>
      </w:r>
    </w:p>
    <w:p w:rsidR="005C46A6" w:rsidRPr="005C46A6" w:rsidRDefault="005C46A6" w:rsidP="005C46A6">
      <w:pPr>
        <w:spacing w:after="0"/>
        <w:rPr>
          <w:lang w:val="en-GB"/>
        </w:rPr>
      </w:pPr>
      <w:r w:rsidRPr="005C46A6">
        <w:rPr>
          <w:lang w:val="en-GB"/>
        </w:rPr>
        <w:t>1.</w:t>
      </w:r>
      <w:r w:rsidRPr="005C46A6">
        <w:rPr>
          <w:lang w:val="en-GB"/>
        </w:rPr>
        <w:tab/>
        <w:t>Yes</w:t>
      </w:r>
    </w:p>
    <w:p w:rsidR="005C46A6" w:rsidRPr="005C46A6" w:rsidRDefault="005C46A6" w:rsidP="005C46A6">
      <w:pPr>
        <w:spacing w:after="0"/>
        <w:rPr>
          <w:lang w:val="en-GB"/>
        </w:rPr>
      </w:pPr>
      <w:r w:rsidRPr="005C46A6">
        <w:rPr>
          <w:lang w:val="en-GB"/>
        </w:rPr>
        <w:t>2.</w:t>
      </w:r>
      <w:r w:rsidRPr="005C46A6">
        <w:rPr>
          <w:lang w:val="en-GB"/>
        </w:rPr>
        <w:tab/>
        <w:t>No</w:t>
      </w:r>
    </w:p>
    <w:p w:rsidR="005C46A6" w:rsidRPr="005C46A6" w:rsidRDefault="005C46A6" w:rsidP="005C46A6">
      <w:pPr>
        <w:spacing w:after="0"/>
        <w:rPr>
          <w:lang w:val="en-GB"/>
        </w:rPr>
      </w:pPr>
      <w:r w:rsidRPr="005C46A6">
        <w:rPr>
          <w:lang w:val="en-GB"/>
        </w:rPr>
        <w:t>3.</w:t>
      </w:r>
      <w:r w:rsidRPr="005C46A6">
        <w:rPr>
          <w:lang w:val="en-GB"/>
        </w:rPr>
        <w:tab/>
        <w:t>I don’t know / I’m not sure</w:t>
      </w:r>
    </w:p>
    <w:p w:rsidR="005C46A6" w:rsidRPr="005C46A6" w:rsidRDefault="005C46A6" w:rsidP="005C46A6">
      <w:pPr>
        <w:rPr>
          <w:lang w:val="en-GB"/>
        </w:rPr>
      </w:pPr>
      <w:r w:rsidRPr="005C46A6">
        <w:rPr>
          <w:lang w:val="en-GB"/>
        </w:rPr>
        <w:tab/>
        <w:t>A4. Do you work full time or part time (among your main employer)?</w:t>
      </w:r>
    </w:p>
    <w:p w:rsidR="005C46A6" w:rsidRPr="005C46A6" w:rsidRDefault="005C46A6" w:rsidP="005C46A6">
      <w:pPr>
        <w:spacing w:after="0"/>
        <w:rPr>
          <w:lang w:val="en-GB"/>
        </w:rPr>
      </w:pPr>
      <w:r w:rsidRPr="005C46A6">
        <w:rPr>
          <w:lang w:val="en-GB"/>
        </w:rPr>
        <w:lastRenderedPageBreak/>
        <w:t>1.</w:t>
      </w:r>
      <w:r w:rsidRPr="005C46A6">
        <w:rPr>
          <w:lang w:val="en-GB"/>
        </w:rPr>
        <w:tab/>
        <w:t xml:space="preserve">Full-time </w:t>
      </w:r>
      <w:r w:rsidRPr="005C46A6">
        <w:rPr>
          <w:lang w:val="en-GB"/>
        </w:rPr>
        <w:t> continue to A5</w:t>
      </w:r>
    </w:p>
    <w:p w:rsidR="005C46A6" w:rsidRDefault="005C46A6" w:rsidP="005C46A6">
      <w:pPr>
        <w:spacing w:after="0"/>
        <w:rPr>
          <w:lang w:val="en-GB"/>
        </w:rPr>
      </w:pPr>
      <w:r w:rsidRPr="005C46A6">
        <w:rPr>
          <w:lang w:val="en-GB"/>
        </w:rPr>
        <w:t>2.</w:t>
      </w:r>
      <w:r w:rsidRPr="005C46A6">
        <w:rPr>
          <w:lang w:val="en-GB"/>
        </w:rPr>
        <w:tab/>
        <w:t xml:space="preserve">Part-time  </w:t>
      </w:r>
      <w:r w:rsidRPr="005C46A6">
        <w:rPr>
          <w:lang w:val="en-GB"/>
        </w:rPr>
        <w:t> continue to A4.1</w:t>
      </w:r>
    </w:p>
    <w:p w:rsidR="005C46A6" w:rsidRPr="005C46A6" w:rsidRDefault="005C46A6" w:rsidP="005C46A6">
      <w:pPr>
        <w:spacing w:after="0"/>
        <w:rPr>
          <w:lang w:val="en-GB"/>
        </w:rPr>
      </w:pPr>
    </w:p>
    <w:p w:rsidR="005C46A6" w:rsidRPr="005C46A6" w:rsidRDefault="005C46A6" w:rsidP="005C46A6">
      <w:pPr>
        <w:ind w:left="708" w:firstLine="708"/>
        <w:rPr>
          <w:lang w:val="en-GB"/>
        </w:rPr>
      </w:pPr>
      <w:r w:rsidRPr="005C46A6">
        <w:rPr>
          <w:lang w:val="en-GB"/>
        </w:rPr>
        <w:t>A4.1</w:t>
      </w:r>
      <w:r w:rsidRPr="005C46A6">
        <w:rPr>
          <w:lang w:val="en-GB"/>
        </w:rPr>
        <w:tab/>
        <w:t xml:space="preserve">Would you like to work full-time? </w:t>
      </w:r>
    </w:p>
    <w:p w:rsidR="005C46A6" w:rsidRPr="005C46A6" w:rsidRDefault="005C46A6" w:rsidP="005C46A6">
      <w:pPr>
        <w:spacing w:after="0"/>
        <w:rPr>
          <w:lang w:val="en-GB"/>
        </w:rPr>
      </w:pPr>
      <w:r w:rsidRPr="005C46A6">
        <w:rPr>
          <w:lang w:val="en-GB"/>
        </w:rPr>
        <w:t>1.</w:t>
      </w:r>
      <w:r w:rsidRPr="005C46A6">
        <w:rPr>
          <w:lang w:val="en-GB"/>
        </w:rPr>
        <w:tab/>
        <w:t>Yes</w:t>
      </w:r>
    </w:p>
    <w:p w:rsidR="005C46A6" w:rsidRPr="005C46A6" w:rsidRDefault="005C46A6" w:rsidP="005C46A6">
      <w:pPr>
        <w:spacing w:after="0"/>
        <w:rPr>
          <w:lang w:val="en-GB"/>
        </w:rPr>
      </w:pPr>
      <w:r w:rsidRPr="005C46A6">
        <w:rPr>
          <w:lang w:val="en-GB"/>
        </w:rPr>
        <w:t>2.</w:t>
      </w:r>
      <w:r w:rsidRPr="005C46A6">
        <w:rPr>
          <w:lang w:val="en-GB"/>
        </w:rPr>
        <w:tab/>
        <w:t>No</w:t>
      </w:r>
    </w:p>
    <w:p w:rsidR="005C46A6" w:rsidRDefault="005C46A6" w:rsidP="005C46A6">
      <w:pPr>
        <w:rPr>
          <w:lang w:val="en-GB"/>
        </w:rPr>
      </w:pPr>
      <w:r w:rsidRPr="005C46A6">
        <w:rPr>
          <w:lang w:val="en-GB"/>
        </w:rPr>
        <w:tab/>
      </w:r>
    </w:p>
    <w:p w:rsidR="005C46A6" w:rsidRPr="005C46A6" w:rsidRDefault="005C46A6" w:rsidP="005C46A6">
      <w:pPr>
        <w:ind w:firstLine="708"/>
        <w:rPr>
          <w:lang w:val="en-GB"/>
        </w:rPr>
      </w:pPr>
      <w:r w:rsidRPr="005C46A6">
        <w:rPr>
          <w:lang w:val="en-GB"/>
        </w:rPr>
        <w:t>A5. Do you go to work in the same city/town/village where you live?</w:t>
      </w:r>
    </w:p>
    <w:p w:rsidR="005C46A6" w:rsidRPr="005C46A6" w:rsidRDefault="005C46A6" w:rsidP="005C46A6">
      <w:pPr>
        <w:spacing w:after="0"/>
        <w:rPr>
          <w:lang w:val="en-GB"/>
        </w:rPr>
      </w:pPr>
      <w:r w:rsidRPr="005C46A6">
        <w:rPr>
          <w:lang w:val="en-GB"/>
        </w:rPr>
        <w:t>1.</w:t>
      </w:r>
      <w:r w:rsidRPr="005C46A6">
        <w:rPr>
          <w:lang w:val="en-GB"/>
        </w:rPr>
        <w:tab/>
        <w:t xml:space="preserve">Yes </w:t>
      </w:r>
      <w:r w:rsidRPr="005C46A6">
        <w:rPr>
          <w:lang w:val="en-GB"/>
        </w:rPr>
        <w:t> continue to A6.</w:t>
      </w:r>
    </w:p>
    <w:p w:rsidR="005C46A6" w:rsidRPr="005C46A6" w:rsidRDefault="005C46A6" w:rsidP="005C46A6">
      <w:pPr>
        <w:spacing w:after="0"/>
        <w:rPr>
          <w:lang w:val="en-GB"/>
        </w:rPr>
      </w:pPr>
      <w:r w:rsidRPr="005C46A6">
        <w:rPr>
          <w:lang w:val="en-GB"/>
        </w:rPr>
        <w:t>2.</w:t>
      </w:r>
      <w:r w:rsidRPr="005C46A6">
        <w:rPr>
          <w:lang w:val="en-GB"/>
        </w:rPr>
        <w:tab/>
        <w:t xml:space="preserve">No </w:t>
      </w:r>
      <w:r w:rsidRPr="005C46A6">
        <w:rPr>
          <w:lang w:val="en-GB"/>
        </w:rPr>
        <w:t> continue to A5.1</w:t>
      </w:r>
    </w:p>
    <w:p w:rsidR="005C46A6" w:rsidRDefault="005C46A6" w:rsidP="005C46A6">
      <w:pPr>
        <w:rPr>
          <w:lang w:val="en-GB"/>
        </w:rPr>
      </w:pPr>
    </w:p>
    <w:p w:rsidR="005C46A6" w:rsidRPr="005C46A6" w:rsidRDefault="005C46A6" w:rsidP="005C46A6">
      <w:pPr>
        <w:ind w:left="708" w:firstLine="708"/>
        <w:rPr>
          <w:lang w:val="en-GB"/>
        </w:rPr>
      </w:pPr>
      <w:r w:rsidRPr="005C46A6">
        <w:rPr>
          <w:lang w:val="en-GB"/>
        </w:rPr>
        <w:t>A5.1 Where do you work?</w:t>
      </w:r>
    </w:p>
    <w:p w:rsidR="005C46A6" w:rsidRPr="005C46A6" w:rsidRDefault="005C46A6" w:rsidP="005C46A6">
      <w:pPr>
        <w:spacing w:after="0"/>
        <w:rPr>
          <w:lang w:val="en-GB"/>
        </w:rPr>
      </w:pPr>
      <w:r w:rsidRPr="005C46A6">
        <w:rPr>
          <w:lang w:val="en-GB"/>
        </w:rPr>
        <w:t>1.</w:t>
      </w:r>
      <w:r w:rsidRPr="005C46A6">
        <w:rPr>
          <w:lang w:val="en-GB"/>
        </w:rPr>
        <w:tab/>
        <w:t>A big city (Tbilisi)</w:t>
      </w:r>
    </w:p>
    <w:p w:rsidR="005C46A6" w:rsidRPr="005C46A6" w:rsidRDefault="005C46A6" w:rsidP="005C46A6">
      <w:pPr>
        <w:spacing w:after="0"/>
        <w:rPr>
          <w:lang w:val="en-GB"/>
        </w:rPr>
      </w:pPr>
      <w:r w:rsidRPr="005C46A6">
        <w:rPr>
          <w:lang w:val="en-GB"/>
        </w:rPr>
        <w:t>2.</w:t>
      </w:r>
      <w:r w:rsidRPr="005C46A6">
        <w:rPr>
          <w:lang w:val="en-GB"/>
        </w:rPr>
        <w:tab/>
        <w:t>The suburbs or outskirts of a big city</w:t>
      </w:r>
    </w:p>
    <w:p w:rsidR="005C46A6" w:rsidRPr="005C46A6" w:rsidRDefault="005C46A6" w:rsidP="005C46A6">
      <w:pPr>
        <w:spacing w:after="0"/>
        <w:rPr>
          <w:lang w:val="en-GB"/>
        </w:rPr>
      </w:pPr>
      <w:r w:rsidRPr="005C46A6">
        <w:rPr>
          <w:lang w:val="en-GB"/>
        </w:rPr>
        <w:t>3.</w:t>
      </w:r>
      <w:r w:rsidRPr="005C46A6">
        <w:rPr>
          <w:lang w:val="en-GB"/>
        </w:rPr>
        <w:tab/>
        <w:t>A small city or a town</w:t>
      </w:r>
    </w:p>
    <w:p w:rsidR="005C46A6" w:rsidRPr="005C46A6" w:rsidRDefault="005C46A6" w:rsidP="005C46A6">
      <w:pPr>
        <w:spacing w:after="0"/>
        <w:rPr>
          <w:lang w:val="en-GB"/>
        </w:rPr>
      </w:pPr>
      <w:r w:rsidRPr="005C46A6">
        <w:rPr>
          <w:lang w:val="en-GB"/>
        </w:rPr>
        <w:t>4.</w:t>
      </w:r>
      <w:r w:rsidRPr="005C46A6">
        <w:rPr>
          <w:lang w:val="en-GB"/>
        </w:rPr>
        <w:tab/>
        <w:t>A country village</w:t>
      </w:r>
    </w:p>
    <w:p w:rsidR="005C46A6" w:rsidRDefault="005C46A6" w:rsidP="005C46A6">
      <w:pPr>
        <w:spacing w:after="0"/>
        <w:rPr>
          <w:lang w:val="en-GB"/>
        </w:rPr>
      </w:pPr>
      <w:r w:rsidRPr="005C46A6">
        <w:rPr>
          <w:lang w:val="en-GB"/>
        </w:rPr>
        <w:t>5.</w:t>
      </w:r>
      <w:r w:rsidRPr="005C46A6">
        <w:rPr>
          <w:lang w:val="en-GB"/>
        </w:rPr>
        <w:tab/>
        <w:t>A farm or home in the countryside</w:t>
      </w:r>
    </w:p>
    <w:p w:rsidR="005C46A6" w:rsidRPr="005C46A6" w:rsidRDefault="005C46A6" w:rsidP="005C46A6">
      <w:pPr>
        <w:spacing w:after="0"/>
        <w:rPr>
          <w:lang w:val="en-GB"/>
        </w:rPr>
      </w:pPr>
    </w:p>
    <w:p w:rsidR="005C46A6" w:rsidRPr="005C46A6" w:rsidRDefault="005C46A6" w:rsidP="005C46A6">
      <w:pPr>
        <w:ind w:firstLine="708"/>
        <w:rPr>
          <w:lang w:val="en-GB"/>
        </w:rPr>
      </w:pPr>
      <w:r w:rsidRPr="005C46A6">
        <w:rPr>
          <w:lang w:val="en-GB"/>
        </w:rPr>
        <w:t>A6. Do you work for a public or a private employer?</w:t>
      </w:r>
    </w:p>
    <w:p w:rsidR="005C46A6" w:rsidRPr="005C46A6" w:rsidRDefault="005C46A6" w:rsidP="005C46A6">
      <w:pPr>
        <w:spacing w:after="0"/>
        <w:rPr>
          <w:lang w:val="en-GB"/>
        </w:rPr>
      </w:pPr>
      <w:r w:rsidRPr="005C46A6">
        <w:rPr>
          <w:lang w:val="en-GB"/>
        </w:rPr>
        <w:t>1.</w:t>
      </w:r>
      <w:r w:rsidRPr="005C46A6">
        <w:rPr>
          <w:lang w:val="en-GB"/>
        </w:rPr>
        <w:tab/>
        <w:t>Private employer</w:t>
      </w:r>
    </w:p>
    <w:p w:rsidR="005C46A6" w:rsidRPr="005C46A6" w:rsidRDefault="005C46A6" w:rsidP="005C46A6">
      <w:pPr>
        <w:spacing w:after="0"/>
        <w:rPr>
          <w:lang w:val="en-GB"/>
        </w:rPr>
      </w:pPr>
      <w:r w:rsidRPr="005C46A6">
        <w:rPr>
          <w:lang w:val="en-GB"/>
        </w:rPr>
        <w:t>2.</w:t>
      </w:r>
      <w:r w:rsidRPr="005C46A6">
        <w:rPr>
          <w:lang w:val="en-GB"/>
        </w:rPr>
        <w:tab/>
        <w:t>Public employer</w:t>
      </w:r>
    </w:p>
    <w:p w:rsidR="005C46A6" w:rsidRPr="005C46A6" w:rsidRDefault="005C46A6" w:rsidP="005C46A6">
      <w:pPr>
        <w:spacing w:after="0"/>
        <w:rPr>
          <w:lang w:val="en-GB"/>
        </w:rPr>
      </w:pPr>
      <w:r w:rsidRPr="005C46A6">
        <w:rPr>
          <w:lang w:val="en-GB"/>
        </w:rPr>
        <w:t>3.</w:t>
      </w:r>
      <w:r w:rsidRPr="005C46A6">
        <w:rPr>
          <w:lang w:val="en-GB"/>
        </w:rPr>
        <w:tab/>
        <w:t>NGO</w:t>
      </w:r>
    </w:p>
    <w:p w:rsidR="005C46A6" w:rsidRDefault="005C46A6" w:rsidP="005C46A6">
      <w:pPr>
        <w:spacing w:after="0"/>
        <w:rPr>
          <w:lang w:val="en-GB"/>
        </w:rPr>
      </w:pPr>
      <w:r w:rsidRPr="005C46A6">
        <w:rPr>
          <w:lang w:val="en-GB"/>
        </w:rPr>
        <w:t>4.</w:t>
      </w:r>
      <w:r w:rsidRPr="005C46A6">
        <w:rPr>
          <w:lang w:val="en-GB"/>
        </w:rPr>
        <w:tab/>
        <w:t>Other: ___________</w:t>
      </w:r>
    </w:p>
    <w:p w:rsidR="005C46A6" w:rsidRPr="005C46A6" w:rsidRDefault="005C46A6" w:rsidP="005C46A6">
      <w:pPr>
        <w:spacing w:after="0"/>
        <w:rPr>
          <w:lang w:val="en-GB"/>
        </w:rPr>
      </w:pPr>
    </w:p>
    <w:p w:rsidR="005C46A6" w:rsidRPr="005C46A6" w:rsidRDefault="005C46A6" w:rsidP="005C46A6">
      <w:pPr>
        <w:rPr>
          <w:lang w:val="en-GB"/>
        </w:rPr>
      </w:pPr>
      <w:r w:rsidRPr="005C46A6">
        <w:rPr>
          <w:lang w:val="en-GB"/>
        </w:rPr>
        <w:tab/>
        <w:t>A7. What is the field of your work:</w:t>
      </w:r>
    </w:p>
    <w:p w:rsidR="005C46A6" w:rsidRPr="005C46A6" w:rsidRDefault="005C46A6" w:rsidP="005C46A6">
      <w:pPr>
        <w:spacing w:after="0"/>
        <w:rPr>
          <w:lang w:val="en-GB"/>
        </w:rPr>
      </w:pPr>
      <w:r w:rsidRPr="005C46A6">
        <w:rPr>
          <w:lang w:val="en-GB"/>
        </w:rPr>
        <w:t>1.</w:t>
      </w:r>
      <w:r w:rsidRPr="005C46A6">
        <w:rPr>
          <w:lang w:val="en-GB"/>
        </w:rPr>
        <w:tab/>
        <w:t>Agriculture, forestry and fishing</w:t>
      </w:r>
    </w:p>
    <w:p w:rsidR="005C46A6" w:rsidRPr="005C46A6" w:rsidRDefault="005C46A6" w:rsidP="005C46A6">
      <w:pPr>
        <w:spacing w:after="0"/>
        <w:rPr>
          <w:lang w:val="en-GB"/>
        </w:rPr>
      </w:pPr>
      <w:r w:rsidRPr="005C46A6">
        <w:rPr>
          <w:lang w:val="en-GB"/>
        </w:rPr>
        <w:t>2.</w:t>
      </w:r>
      <w:r w:rsidRPr="005C46A6">
        <w:rPr>
          <w:lang w:val="en-GB"/>
        </w:rPr>
        <w:tab/>
        <w:t>Mining and quarrying</w:t>
      </w:r>
    </w:p>
    <w:p w:rsidR="005C46A6" w:rsidRPr="005C46A6" w:rsidRDefault="005C46A6" w:rsidP="005C46A6">
      <w:pPr>
        <w:spacing w:after="0"/>
        <w:rPr>
          <w:lang w:val="en-GB"/>
        </w:rPr>
      </w:pPr>
      <w:r w:rsidRPr="005C46A6">
        <w:rPr>
          <w:lang w:val="en-GB"/>
        </w:rPr>
        <w:t>3.</w:t>
      </w:r>
      <w:r w:rsidRPr="005C46A6">
        <w:rPr>
          <w:lang w:val="en-GB"/>
        </w:rPr>
        <w:tab/>
        <w:t>Manufacturing</w:t>
      </w:r>
    </w:p>
    <w:p w:rsidR="005C46A6" w:rsidRPr="005C46A6" w:rsidRDefault="005C46A6" w:rsidP="005C46A6">
      <w:pPr>
        <w:spacing w:after="0"/>
        <w:rPr>
          <w:lang w:val="en-GB"/>
        </w:rPr>
      </w:pPr>
      <w:r w:rsidRPr="005C46A6">
        <w:rPr>
          <w:lang w:val="en-GB"/>
        </w:rPr>
        <w:t>4.</w:t>
      </w:r>
      <w:r w:rsidRPr="005C46A6">
        <w:rPr>
          <w:lang w:val="en-GB"/>
        </w:rPr>
        <w:tab/>
        <w:t>Electricity, gas, steam and air conditioning supply</w:t>
      </w:r>
    </w:p>
    <w:p w:rsidR="005C46A6" w:rsidRPr="005C46A6" w:rsidRDefault="005C46A6" w:rsidP="005C46A6">
      <w:pPr>
        <w:spacing w:after="0"/>
        <w:rPr>
          <w:lang w:val="en-GB"/>
        </w:rPr>
      </w:pPr>
      <w:r w:rsidRPr="005C46A6">
        <w:rPr>
          <w:lang w:val="en-GB"/>
        </w:rPr>
        <w:t>5.</w:t>
      </w:r>
      <w:r w:rsidRPr="005C46A6">
        <w:rPr>
          <w:lang w:val="en-GB"/>
        </w:rPr>
        <w:tab/>
        <w:t>Water supply; sewerage, waste management and remediation activities</w:t>
      </w:r>
    </w:p>
    <w:p w:rsidR="005C46A6" w:rsidRPr="005C46A6" w:rsidRDefault="005C46A6" w:rsidP="005C46A6">
      <w:pPr>
        <w:spacing w:after="0"/>
        <w:rPr>
          <w:lang w:val="en-GB"/>
        </w:rPr>
      </w:pPr>
      <w:r w:rsidRPr="005C46A6">
        <w:rPr>
          <w:lang w:val="en-GB"/>
        </w:rPr>
        <w:t>6.</w:t>
      </w:r>
      <w:r w:rsidRPr="005C46A6">
        <w:rPr>
          <w:lang w:val="en-GB"/>
        </w:rPr>
        <w:tab/>
        <w:t>Construction</w:t>
      </w:r>
    </w:p>
    <w:p w:rsidR="005C46A6" w:rsidRPr="005C46A6" w:rsidRDefault="005C46A6" w:rsidP="005C46A6">
      <w:pPr>
        <w:spacing w:after="0"/>
        <w:rPr>
          <w:lang w:val="en-GB"/>
        </w:rPr>
      </w:pPr>
      <w:r w:rsidRPr="005C46A6">
        <w:rPr>
          <w:lang w:val="en-GB"/>
        </w:rPr>
        <w:t>7.</w:t>
      </w:r>
      <w:r w:rsidRPr="005C46A6">
        <w:rPr>
          <w:lang w:val="en-GB"/>
        </w:rPr>
        <w:tab/>
        <w:t>Wholesale and retail trade; repair of motor vehicles and motorcycles</w:t>
      </w:r>
    </w:p>
    <w:p w:rsidR="005C46A6" w:rsidRPr="005C46A6" w:rsidRDefault="005C46A6" w:rsidP="005C46A6">
      <w:pPr>
        <w:spacing w:after="0"/>
        <w:rPr>
          <w:lang w:val="en-GB"/>
        </w:rPr>
      </w:pPr>
      <w:r w:rsidRPr="005C46A6">
        <w:rPr>
          <w:lang w:val="en-GB"/>
        </w:rPr>
        <w:t>8.</w:t>
      </w:r>
      <w:r w:rsidRPr="005C46A6">
        <w:rPr>
          <w:lang w:val="en-GB"/>
        </w:rPr>
        <w:tab/>
        <w:t>Transportation and storage</w:t>
      </w:r>
    </w:p>
    <w:p w:rsidR="005C46A6" w:rsidRPr="005C46A6" w:rsidRDefault="005C46A6" w:rsidP="005C46A6">
      <w:pPr>
        <w:spacing w:after="0"/>
        <w:rPr>
          <w:lang w:val="en-GB"/>
        </w:rPr>
      </w:pPr>
      <w:r w:rsidRPr="005C46A6">
        <w:rPr>
          <w:lang w:val="en-GB"/>
        </w:rPr>
        <w:t>9.</w:t>
      </w:r>
      <w:r w:rsidRPr="005C46A6">
        <w:rPr>
          <w:lang w:val="en-GB"/>
        </w:rPr>
        <w:tab/>
        <w:t>Accommodation and food service activities</w:t>
      </w:r>
    </w:p>
    <w:p w:rsidR="005C46A6" w:rsidRPr="005C46A6" w:rsidRDefault="005C46A6" w:rsidP="005C46A6">
      <w:pPr>
        <w:spacing w:after="0"/>
        <w:rPr>
          <w:lang w:val="en-GB"/>
        </w:rPr>
      </w:pPr>
      <w:r w:rsidRPr="005C46A6">
        <w:rPr>
          <w:lang w:val="en-GB"/>
        </w:rPr>
        <w:t>10.</w:t>
      </w:r>
      <w:r w:rsidRPr="005C46A6">
        <w:rPr>
          <w:lang w:val="en-GB"/>
        </w:rPr>
        <w:tab/>
        <w:t xml:space="preserve">Information and communication </w:t>
      </w:r>
    </w:p>
    <w:p w:rsidR="005C46A6" w:rsidRPr="005C46A6" w:rsidRDefault="005C46A6" w:rsidP="005C46A6">
      <w:pPr>
        <w:spacing w:after="0"/>
        <w:rPr>
          <w:lang w:val="en-GB"/>
        </w:rPr>
      </w:pPr>
      <w:r w:rsidRPr="005C46A6">
        <w:rPr>
          <w:lang w:val="en-GB"/>
        </w:rPr>
        <w:t>11.</w:t>
      </w:r>
      <w:r w:rsidRPr="005C46A6">
        <w:rPr>
          <w:lang w:val="en-GB"/>
        </w:rPr>
        <w:tab/>
        <w:t xml:space="preserve">Financial and insurance activities </w:t>
      </w:r>
      <w:r w:rsidRPr="005C46A6">
        <w:rPr>
          <w:lang w:val="en-GB"/>
        </w:rPr>
        <w:tab/>
      </w:r>
    </w:p>
    <w:p w:rsidR="005C46A6" w:rsidRPr="005C46A6" w:rsidRDefault="005C46A6" w:rsidP="005C46A6">
      <w:pPr>
        <w:spacing w:after="0"/>
        <w:rPr>
          <w:lang w:val="en-GB"/>
        </w:rPr>
      </w:pPr>
      <w:r w:rsidRPr="005C46A6">
        <w:rPr>
          <w:lang w:val="en-GB"/>
        </w:rPr>
        <w:t>12.</w:t>
      </w:r>
      <w:r w:rsidRPr="005C46A6">
        <w:rPr>
          <w:lang w:val="en-GB"/>
        </w:rPr>
        <w:tab/>
        <w:t xml:space="preserve">Real estate activities </w:t>
      </w:r>
    </w:p>
    <w:p w:rsidR="005C46A6" w:rsidRPr="005C46A6" w:rsidRDefault="005C46A6" w:rsidP="005C46A6">
      <w:pPr>
        <w:spacing w:after="0"/>
        <w:rPr>
          <w:lang w:val="en-GB"/>
        </w:rPr>
      </w:pPr>
      <w:r w:rsidRPr="005C46A6">
        <w:rPr>
          <w:lang w:val="en-GB"/>
        </w:rPr>
        <w:lastRenderedPageBreak/>
        <w:t>13.</w:t>
      </w:r>
      <w:r w:rsidRPr="005C46A6">
        <w:rPr>
          <w:lang w:val="en-GB"/>
        </w:rPr>
        <w:tab/>
        <w:t xml:space="preserve">Professional, scientific and technical activities </w:t>
      </w:r>
    </w:p>
    <w:p w:rsidR="005C46A6" w:rsidRPr="005C46A6" w:rsidRDefault="005C46A6" w:rsidP="005C46A6">
      <w:pPr>
        <w:spacing w:after="0"/>
        <w:rPr>
          <w:lang w:val="en-GB"/>
        </w:rPr>
      </w:pPr>
      <w:r w:rsidRPr="005C46A6">
        <w:rPr>
          <w:lang w:val="en-GB"/>
        </w:rPr>
        <w:t>14.</w:t>
      </w:r>
      <w:r w:rsidRPr="005C46A6">
        <w:rPr>
          <w:lang w:val="en-GB"/>
        </w:rPr>
        <w:tab/>
        <w:t xml:space="preserve">Administrative and support service activities </w:t>
      </w:r>
    </w:p>
    <w:p w:rsidR="005C46A6" w:rsidRPr="005C46A6" w:rsidRDefault="005C46A6" w:rsidP="005C46A6">
      <w:pPr>
        <w:spacing w:after="0"/>
        <w:rPr>
          <w:lang w:val="en-GB"/>
        </w:rPr>
      </w:pPr>
      <w:r w:rsidRPr="005C46A6">
        <w:rPr>
          <w:lang w:val="en-GB"/>
        </w:rPr>
        <w:t>15.</w:t>
      </w:r>
      <w:r w:rsidRPr="005C46A6">
        <w:rPr>
          <w:lang w:val="en-GB"/>
        </w:rPr>
        <w:tab/>
        <w:t>Public administration and defence, compulsory social security</w:t>
      </w:r>
    </w:p>
    <w:p w:rsidR="005C46A6" w:rsidRPr="005C46A6" w:rsidRDefault="005C46A6" w:rsidP="005C46A6">
      <w:pPr>
        <w:spacing w:after="0"/>
        <w:rPr>
          <w:lang w:val="en-GB"/>
        </w:rPr>
      </w:pPr>
      <w:r w:rsidRPr="005C46A6">
        <w:rPr>
          <w:lang w:val="en-GB"/>
        </w:rPr>
        <w:t>16.</w:t>
      </w:r>
      <w:r w:rsidRPr="005C46A6">
        <w:rPr>
          <w:lang w:val="en-GB"/>
        </w:rPr>
        <w:tab/>
        <w:t xml:space="preserve">Education </w:t>
      </w:r>
    </w:p>
    <w:p w:rsidR="005C46A6" w:rsidRPr="005C46A6" w:rsidRDefault="005C46A6" w:rsidP="005C46A6">
      <w:pPr>
        <w:spacing w:after="0"/>
        <w:rPr>
          <w:lang w:val="en-GB"/>
        </w:rPr>
      </w:pPr>
      <w:r w:rsidRPr="005C46A6">
        <w:rPr>
          <w:lang w:val="en-GB"/>
        </w:rPr>
        <w:t>17.</w:t>
      </w:r>
      <w:r w:rsidRPr="005C46A6">
        <w:rPr>
          <w:lang w:val="en-GB"/>
        </w:rPr>
        <w:tab/>
        <w:t>Human health and social work activities</w:t>
      </w:r>
    </w:p>
    <w:p w:rsidR="005C46A6" w:rsidRDefault="005C46A6" w:rsidP="005C46A6">
      <w:pPr>
        <w:spacing w:after="0"/>
        <w:rPr>
          <w:lang w:val="en-GB"/>
        </w:rPr>
      </w:pPr>
      <w:r w:rsidRPr="005C46A6">
        <w:rPr>
          <w:lang w:val="en-GB"/>
        </w:rPr>
        <w:t>18.</w:t>
      </w:r>
      <w:r w:rsidRPr="005C46A6">
        <w:rPr>
          <w:lang w:val="en-GB"/>
        </w:rPr>
        <w:tab/>
        <w:t>Other:___________________________________________________</w:t>
      </w:r>
    </w:p>
    <w:p w:rsidR="005C46A6" w:rsidRPr="005C46A6" w:rsidRDefault="005C46A6" w:rsidP="005C46A6">
      <w:pPr>
        <w:spacing w:after="0"/>
        <w:rPr>
          <w:lang w:val="en-GB"/>
        </w:rPr>
      </w:pPr>
    </w:p>
    <w:p w:rsidR="005C46A6" w:rsidRPr="005C46A6" w:rsidRDefault="005C46A6" w:rsidP="005C46A6">
      <w:pPr>
        <w:rPr>
          <w:lang w:val="en-GB"/>
        </w:rPr>
      </w:pPr>
      <w:r w:rsidRPr="005C46A6">
        <w:rPr>
          <w:lang w:val="en-GB"/>
        </w:rPr>
        <w:tab/>
        <w:t>A8. Occupation:</w:t>
      </w:r>
    </w:p>
    <w:p w:rsidR="005C46A6" w:rsidRPr="005C46A6" w:rsidRDefault="005C46A6" w:rsidP="005C46A6">
      <w:pPr>
        <w:spacing w:after="0"/>
        <w:rPr>
          <w:lang w:val="en-GB"/>
        </w:rPr>
      </w:pPr>
      <w:r w:rsidRPr="005C46A6">
        <w:rPr>
          <w:lang w:val="en-GB"/>
        </w:rPr>
        <w:t>1.</w:t>
      </w:r>
      <w:r w:rsidRPr="005C46A6">
        <w:rPr>
          <w:lang w:val="en-GB"/>
        </w:rPr>
        <w:tab/>
        <w:t>Legislators and senior officials</w:t>
      </w:r>
    </w:p>
    <w:p w:rsidR="005C46A6" w:rsidRPr="005C46A6" w:rsidRDefault="005C46A6" w:rsidP="005C46A6">
      <w:pPr>
        <w:spacing w:after="0"/>
        <w:rPr>
          <w:lang w:val="en-GB"/>
        </w:rPr>
      </w:pPr>
      <w:r w:rsidRPr="005C46A6">
        <w:rPr>
          <w:lang w:val="en-GB"/>
        </w:rPr>
        <w:t>2.</w:t>
      </w:r>
      <w:r w:rsidRPr="005C46A6">
        <w:rPr>
          <w:lang w:val="en-GB"/>
        </w:rPr>
        <w:tab/>
        <w:t>Managers</w:t>
      </w:r>
    </w:p>
    <w:p w:rsidR="005C46A6" w:rsidRPr="005C46A6" w:rsidRDefault="005C46A6" w:rsidP="005C46A6">
      <w:pPr>
        <w:spacing w:after="0"/>
        <w:rPr>
          <w:lang w:val="en-GB"/>
        </w:rPr>
      </w:pPr>
      <w:r w:rsidRPr="005C46A6">
        <w:rPr>
          <w:lang w:val="en-GB"/>
        </w:rPr>
        <w:t>3.</w:t>
      </w:r>
      <w:r w:rsidRPr="005C46A6">
        <w:rPr>
          <w:lang w:val="en-GB"/>
        </w:rPr>
        <w:tab/>
        <w:t>Professional</w:t>
      </w:r>
    </w:p>
    <w:p w:rsidR="005C46A6" w:rsidRPr="005C46A6" w:rsidRDefault="005C46A6" w:rsidP="005C46A6">
      <w:pPr>
        <w:spacing w:after="0"/>
        <w:rPr>
          <w:lang w:val="en-GB"/>
        </w:rPr>
      </w:pPr>
      <w:r w:rsidRPr="005C46A6">
        <w:rPr>
          <w:lang w:val="en-GB"/>
        </w:rPr>
        <w:t>4.</w:t>
      </w:r>
      <w:r w:rsidRPr="005C46A6">
        <w:rPr>
          <w:lang w:val="en-GB"/>
        </w:rPr>
        <w:tab/>
        <w:t>Technicians and associate professionals</w:t>
      </w:r>
    </w:p>
    <w:p w:rsidR="005C46A6" w:rsidRPr="005C46A6" w:rsidRDefault="005C46A6" w:rsidP="005C46A6">
      <w:pPr>
        <w:spacing w:after="0"/>
        <w:rPr>
          <w:lang w:val="en-GB"/>
        </w:rPr>
      </w:pPr>
      <w:r w:rsidRPr="005C46A6">
        <w:rPr>
          <w:lang w:val="en-GB"/>
        </w:rPr>
        <w:t>5.</w:t>
      </w:r>
      <w:r w:rsidRPr="005C46A6">
        <w:rPr>
          <w:lang w:val="en-GB"/>
        </w:rPr>
        <w:tab/>
        <w:t>Clerical support workers</w:t>
      </w:r>
    </w:p>
    <w:p w:rsidR="005C46A6" w:rsidRPr="005C46A6" w:rsidRDefault="005C46A6" w:rsidP="005C46A6">
      <w:pPr>
        <w:spacing w:after="0"/>
        <w:rPr>
          <w:lang w:val="en-GB"/>
        </w:rPr>
      </w:pPr>
      <w:r w:rsidRPr="005C46A6">
        <w:rPr>
          <w:lang w:val="en-GB"/>
        </w:rPr>
        <w:t>6.</w:t>
      </w:r>
      <w:r w:rsidRPr="005C46A6">
        <w:rPr>
          <w:lang w:val="en-GB"/>
        </w:rPr>
        <w:tab/>
        <w:t>Service and sales workers</w:t>
      </w:r>
    </w:p>
    <w:p w:rsidR="005C46A6" w:rsidRPr="005C46A6" w:rsidRDefault="005C46A6" w:rsidP="005C46A6">
      <w:pPr>
        <w:spacing w:after="0"/>
        <w:rPr>
          <w:lang w:val="en-GB"/>
        </w:rPr>
      </w:pPr>
      <w:r w:rsidRPr="005C46A6">
        <w:rPr>
          <w:lang w:val="en-GB"/>
        </w:rPr>
        <w:t>7.</w:t>
      </w:r>
      <w:r w:rsidRPr="005C46A6">
        <w:rPr>
          <w:lang w:val="en-GB"/>
        </w:rPr>
        <w:tab/>
        <w:t>Skilled agricultural, forestry and fishery workers</w:t>
      </w:r>
    </w:p>
    <w:p w:rsidR="005C46A6" w:rsidRPr="005C46A6" w:rsidRDefault="005C46A6" w:rsidP="005C46A6">
      <w:pPr>
        <w:spacing w:after="0"/>
        <w:rPr>
          <w:lang w:val="en-GB"/>
        </w:rPr>
      </w:pPr>
      <w:r w:rsidRPr="005C46A6">
        <w:rPr>
          <w:lang w:val="en-GB"/>
        </w:rPr>
        <w:t>8.</w:t>
      </w:r>
      <w:r w:rsidRPr="005C46A6">
        <w:rPr>
          <w:lang w:val="en-GB"/>
        </w:rPr>
        <w:tab/>
        <w:t xml:space="preserve">Craft and related trades workers </w:t>
      </w:r>
    </w:p>
    <w:p w:rsidR="005C46A6" w:rsidRPr="005C46A6" w:rsidRDefault="005C46A6" w:rsidP="005C46A6">
      <w:pPr>
        <w:spacing w:after="0"/>
        <w:rPr>
          <w:lang w:val="en-GB"/>
        </w:rPr>
      </w:pPr>
      <w:r w:rsidRPr="005C46A6">
        <w:rPr>
          <w:lang w:val="en-GB"/>
        </w:rPr>
        <w:t>9.</w:t>
      </w:r>
      <w:r w:rsidRPr="005C46A6">
        <w:rPr>
          <w:lang w:val="en-GB"/>
        </w:rPr>
        <w:tab/>
        <w:t>Plant and machine operators, and assemblers</w:t>
      </w:r>
    </w:p>
    <w:p w:rsidR="005C46A6" w:rsidRPr="005C46A6" w:rsidRDefault="005C46A6" w:rsidP="005C46A6">
      <w:pPr>
        <w:spacing w:after="0"/>
        <w:rPr>
          <w:lang w:val="en-GB"/>
        </w:rPr>
      </w:pPr>
      <w:r w:rsidRPr="005C46A6">
        <w:rPr>
          <w:lang w:val="en-GB"/>
        </w:rPr>
        <w:t>10.</w:t>
      </w:r>
      <w:r w:rsidRPr="005C46A6">
        <w:rPr>
          <w:lang w:val="en-GB"/>
        </w:rPr>
        <w:tab/>
        <w:t>Elementary occupations</w:t>
      </w:r>
    </w:p>
    <w:p w:rsidR="005C46A6" w:rsidRPr="005C46A6" w:rsidRDefault="005C46A6" w:rsidP="005C46A6">
      <w:pPr>
        <w:spacing w:after="0"/>
        <w:rPr>
          <w:lang w:val="en-GB"/>
        </w:rPr>
      </w:pPr>
      <w:r w:rsidRPr="005C46A6">
        <w:rPr>
          <w:lang w:val="en-GB"/>
        </w:rPr>
        <w:t>11.</w:t>
      </w:r>
      <w:r w:rsidRPr="005C46A6">
        <w:rPr>
          <w:lang w:val="en-GB"/>
        </w:rPr>
        <w:tab/>
        <w:t>Armed forces occupations</w:t>
      </w:r>
    </w:p>
    <w:p w:rsidR="005C46A6" w:rsidRPr="005C46A6" w:rsidRDefault="005C46A6" w:rsidP="005C46A6">
      <w:pPr>
        <w:spacing w:after="0"/>
        <w:rPr>
          <w:lang w:val="en-GB"/>
        </w:rPr>
      </w:pPr>
      <w:r w:rsidRPr="005C46A6">
        <w:rPr>
          <w:lang w:val="en-GB"/>
        </w:rPr>
        <w:t>12.</w:t>
      </w:r>
      <w:r w:rsidRPr="005C46A6">
        <w:rPr>
          <w:lang w:val="en-GB"/>
        </w:rPr>
        <w:tab/>
        <w:t>Other:______________________________________________</w:t>
      </w:r>
    </w:p>
    <w:p w:rsidR="005C46A6" w:rsidRDefault="005C46A6" w:rsidP="005C46A6">
      <w:pPr>
        <w:rPr>
          <w:lang w:val="en-GB"/>
        </w:rPr>
      </w:pPr>
    </w:p>
    <w:p w:rsidR="005C46A6" w:rsidRPr="005C46A6" w:rsidRDefault="005C46A6" w:rsidP="005C46A6">
      <w:pPr>
        <w:rPr>
          <w:lang w:val="en-GB"/>
        </w:rPr>
      </w:pPr>
      <w:r w:rsidRPr="005C46A6">
        <w:rPr>
          <w:lang w:val="en-GB"/>
        </w:rPr>
        <w:tab/>
        <w:t>A9. Among your colleagues are there mostly women or men?</w:t>
      </w:r>
    </w:p>
    <w:p w:rsidR="005C46A6" w:rsidRPr="005C46A6" w:rsidRDefault="005C46A6" w:rsidP="005C46A6">
      <w:pPr>
        <w:spacing w:after="0"/>
        <w:rPr>
          <w:lang w:val="en-GB"/>
        </w:rPr>
      </w:pPr>
      <w:r w:rsidRPr="005C46A6">
        <w:rPr>
          <w:lang w:val="en-GB"/>
        </w:rPr>
        <w:t>1.</w:t>
      </w:r>
      <w:r w:rsidRPr="005C46A6">
        <w:rPr>
          <w:lang w:val="en-GB"/>
        </w:rPr>
        <w:tab/>
        <w:t>I work alone / I don’t have colleagues</w:t>
      </w:r>
    </w:p>
    <w:p w:rsidR="005C46A6" w:rsidRPr="005C46A6" w:rsidRDefault="005C46A6" w:rsidP="005C46A6">
      <w:pPr>
        <w:spacing w:after="0"/>
        <w:rPr>
          <w:lang w:val="en-GB"/>
        </w:rPr>
      </w:pPr>
      <w:r w:rsidRPr="005C46A6">
        <w:rPr>
          <w:lang w:val="en-GB"/>
        </w:rPr>
        <w:t>2.</w:t>
      </w:r>
      <w:r w:rsidRPr="005C46A6">
        <w:rPr>
          <w:lang w:val="en-GB"/>
        </w:rPr>
        <w:tab/>
        <w:t>Mostly women</w:t>
      </w:r>
    </w:p>
    <w:p w:rsidR="005C46A6" w:rsidRPr="005C46A6" w:rsidRDefault="005C46A6" w:rsidP="005C46A6">
      <w:pPr>
        <w:spacing w:after="0"/>
        <w:rPr>
          <w:lang w:val="en-GB"/>
        </w:rPr>
      </w:pPr>
      <w:r w:rsidRPr="005C46A6">
        <w:rPr>
          <w:lang w:val="en-GB"/>
        </w:rPr>
        <w:t>3.</w:t>
      </w:r>
      <w:r w:rsidRPr="005C46A6">
        <w:rPr>
          <w:lang w:val="en-GB"/>
        </w:rPr>
        <w:tab/>
        <w:t>Mostly men</w:t>
      </w:r>
    </w:p>
    <w:p w:rsidR="005C46A6" w:rsidRPr="005C46A6" w:rsidRDefault="005C46A6" w:rsidP="005C46A6">
      <w:pPr>
        <w:spacing w:after="0"/>
        <w:rPr>
          <w:lang w:val="en-GB"/>
        </w:rPr>
      </w:pPr>
      <w:r w:rsidRPr="005C46A6">
        <w:rPr>
          <w:lang w:val="en-GB"/>
        </w:rPr>
        <w:t>4.</w:t>
      </w:r>
      <w:r w:rsidRPr="005C46A6">
        <w:rPr>
          <w:lang w:val="en-GB"/>
        </w:rPr>
        <w:tab/>
        <w:t>Approximately same amount of men and women</w:t>
      </w:r>
    </w:p>
    <w:p w:rsidR="005C46A6" w:rsidRDefault="005C46A6" w:rsidP="005C46A6">
      <w:pPr>
        <w:rPr>
          <w:lang w:val="en-GB"/>
        </w:rPr>
      </w:pPr>
    </w:p>
    <w:p w:rsidR="005C46A6" w:rsidRPr="005C46A6" w:rsidRDefault="005C46A6" w:rsidP="005C46A6">
      <w:pPr>
        <w:rPr>
          <w:lang w:val="en-GB"/>
        </w:rPr>
      </w:pPr>
      <w:r w:rsidRPr="005C46A6">
        <w:rPr>
          <w:lang w:val="en-GB"/>
        </w:rPr>
        <w:tab/>
        <w:t>A10. Would you like to have more women or men?</w:t>
      </w:r>
    </w:p>
    <w:p w:rsidR="005C46A6" w:rsidRPr="005C46A6" w:rsidRDefault="005C46A6" w:rsidP="005C46A6">
      <w:pPr>
        <w:spacing w:after="0"/>
        <w:rPr>
          <w:lang w:val="en-GB"/>
        </w:rPr>
      </w:pPr>
      <w:r w:rsidRPr="005C46A6">
        <w:rPr>
          <w:lang w:val="en-GB"/>
        </w:rPr>
        <w:t>1.</w:t>
      </w:r>
      <w:r w:rsidRPr="005C46A6">
        <w:rPr>
          <w:lang w:val="en-GB"/>
        </w:rPr>
        <w:tab/>
        <w:t>Yes, I would like to have more women among my colleagues</w:t>
      </w:r>
    </w:p>
    <w:p w:rsidR="005C46A6" w:rsidRPr="005C46A6" w:rsidRDefault="005C46A6" w:rsidP="005C46A6">
      <w:pPr>
        <w:spacing w:after="0"/>
        <w:rPr>
          <w:lang w:val="en-GB"/>
        </w:rPr>
      </w:pPr>
      <w:r w:rsidRPr="005C46A6">
        <w:rPr>
          <w:lang w:val="en-GB"/>
        </w:rPr>
        <w:t>2.</w:t>
      </w:r>
      <w:r w:rsidRPr="005C46A6">
        <w:rPr>
          <w:lang w:val="en-GB"/>
        </w:rPr>
        <w:tab/>
        <w:t>Yes, I would like to have more men among my colleagues</w:t>
      </w:r>
    </w:p>
    <w:p w:rsidR="005C46A6" w:rsidRPr="005C46A6" w:rsidRDefault="005C46A6" w:rsidP="005C46A6">
      <w:pPr>
        <w:spacing w:after="0"/>
        <w:rPr>
          <w:lang w:val="en-GB"/>
        </w:rPr>
      </w:pPr>
      <w:r w:rsidRPr="005C46A6">
        <w:rPr>
          <w:lang w:val="en-GB"/>
        </w:rPr>
        <w:t>3.</w:t>
      </w:r>
      <w:r w:rsidRPr="005C46A6">
        <w:rPr>
          <w:lang w:val="en-GB"/>
        </w:rPr>
        <w:tab/>
        <w:t>I would like, but men/women couldn’t do the work</w:t>
      </w:r>
    </w:p>
    <w:p w:rsidR="005C46A6" w:rsidRPr="005C46A6" w:rsidRDefault="005C46A6" w:rsidP="005C46A6">
      <w:pPr>
        <w:spacing w:after="0"/>
        <w:rPr>
          <w:lang w:val="en-GB"/>
        </w:rPr>
      </w:pPr>
      <w:r w:rsidRPr="005C46A6">
        <w:rPr>
          <w:lang w:val="en-GB"/>
        </w:rPr>
        <w:t>4.</w:t>
      </w:r>
      <w:r w:rsidRPr="005C46A6">
        <w:rPr>
          <w:lang w:val="en-GB"/>
        </w:rPr>
        <w:tab/>
        <w:t>No I like it as it is</w:t>
      </w:r>
    </w:p>
    <w:p w:rsidR="005C46A6" w:rsidRDefault="005C46A6" w:rsidP="005C46A6">
      <w:pPr>
        <w:spacing w:after="0"/>
        <w:rPr>
          <w:lang w:val="en-GB"/>
        </w:rPr>
      </w:pPr>
      <w:r w:rsidRPr="005C46A6">
        <w:rPr>
          <w:lang w:val="en-GB"/>
        </w:rPr>
        <w:t>5.</w:t>
      </w:r>
      <w:r w:rsidRPr="005C46A6">
        <w:rPr>
          <w:lang w:val="en-GB"/>
        </w:rPr>
        <w:tab/>
        <w:t>Other: …………………………………………….</w:t>
      </w:r>
    </w:p>
    <w:p w:rsidR="005C46A6" w:rsidRPr="005C46A6" w:rsidRDefault="005C46A6" w:rsidP="005C46A6">
      <w:pPr>
        <w:spacing w:after="0"/>
        <w:rPr>
          <w:lang w:val="en-GB"/>
        </w:rPr>
      </w:pPr>
    </w:p>
    <w:p w:rsidR="005C46A6" w:rsidRPr="005C46A6" w:rsidRDefault="005C46A6" w:rsidP="005C46A6">
      <w:pPr>
        <w:rPr>
          <w:lang w:val="en-GB"/>
        </w:rPr>
      </w:pPr>
      <w:r w:rsidRPr="005C46A6">
        <w:rPr>
          <w:lang w:val="en-GB"/>
        </w:rPr>
        <w:tab/>
        <w:t>A.11 In your work do you cooperate/collaborate (for example with co-partners, clients, patients, students, etc) more with men or women?</w:t>
      </w:r>
    </w:p>
    <w:p w:rsidR="005C46A6" w:rsidRPr="005C46A6" w:rsidRDefault="005C46A6" w:rsidP="005C46A6">
      <w:pPr>
        <w:spacing w:after="0"/>
        <w:rPr>
          <w:lang w:val="en-GB"/>
        </w:rPr>
      </w:pPr>
      <w:r w:rsidRPr="005C46A6">
        <w:rPr>
          <w:lang w:val="en-GB"/>
        </w:rPr>
        <w:t>1.</w:t>
      </w:r>
      <w:r w:rsidRPr="005C46A6">
        <w:rPr>
          <w:lang w:val="en-GB"/>
        </w:rPr>
        <w:tab/>
        <w:t>Mostly with women</w:t>
      </w:r>
    </w:p>
    <w:p w:rsidR="005C46A6" w:rsidRPr="005C46A6" w:rsidRDefault="005C46A6" w:rsidP="005C46A6">
      <w:pPr>
        <w:spacing w:after="0"/>
        <w:rPr>
          <w:lang w:val="en-GB"/>
        </w:rPr>
      </w:pPr>
      <w:r w:rsidRPr="005C46A6">
        <w:rPr>
          <w:lang w:val="en-GB"/>
        </w:rPr>
        <w:t>2.</w:t>
      </w:r>
      <w:r w:rsidRPr="005C46A6">
        <w:rPr>
          <w:lang w:val="en-GB"/>
        </w:rPr>
        <w:tab/>
        <w:t>Mostly with men</w:t>
      </w:r>
    </w:p>
    <w:p w:rsidR="005C46A6" w:rsidRDefault="005C46A6" w:rsidP="005C46A6">
      <w:pPr>
        <w:spacing w:after="0"/>
        <w:rPr>
          <w:lang w:val="en-GB"/>
        </w:rPr>
      </w:pPr>
      <w:r w:rsidRPr="005C46A6">
        <w:rPr>
          <w:lang w:val="en-GB"/>
        </w:rPr>
        <w:lastRenderedPageBreak/>
        <w:t>3.</w:t>
      </w:r>
      <w:r w:rsidRPr="005C46A6">
        <w:rPr>
          <w:lang w:val="en-GB"/>
        </w:rPr>
        <w:tab/>
        <w:t>Both men and women</w:t>
      </w:r>
    </w:p>
    <w:p w:rsidR="005C46A6" w:rsidRPr="005C46A6" w:rsidRDefault="005C46A6" w:rsidP="005C46A6">
      <w:pPr>
        <w:spacing w:after="0"/>
        <w:rPr>
          <w:lang w:val="en-GB"/>
        </w:rPr>
      </w:pPr>
    </w:p>
    <w:p w:rsidR="005C46A6" w:rsidRPr="005C46A6" w:rsidRDefault="005C46A6" w:rsidP="005C46A6">
      <w:pPr>
        <w:rPr>
          <w:lang w:val="en-GB"/>
        </w:rPr>
      </w:pPr>
      <w:r w:rsidRPr="005C46A6">
        <w:rPr>
          <w:lang w:val="en-GB"/>
        </w:rPr>
        <w:tab/>
        <w:t>A12. What is the gender of your direct manager?</w:t>
      </w:r>
    </w:p>
    <w:p w:rsidR="005C46A6" w:rsidRPr="005C46A6" w:rsidRDefault="005C46A6" w:rsidP="005C46A6">
      <w:pPr>
        <w:spacing w:after="0"/>
        <w:rPr>
          <w:lang w:val="en-GB"/>
        </w:rPr>
      </w:pPr>
      <w:r w:rsidRPr="005C46A6">
        <w:rPr>
          <w:lang w:val="en-GB"/>
        </w:rPr>
        <w:t>1.</w:t>
      </w:r>
      <w:r w:rsidRPr="005C46A6">
        <w:rPr>
          <w:lang w:val="en-GB"/>
        </w:rPr>
        <w:tab/>
        <w:t>Male</w:t>
      </w:r>
    </w:p>
    <w:p w:rsidR="005C46A6" w:rsidRPr="005C46A6" w:rsidRDefault="005C46A6" w:rsidP="005C46A6">
      <w:pPr>
        <w:spacing w:after="0"/>
        <w:rPr>
          <w:lang w:val="en-GB"/>
        </w:rPr>
      </w:pPr>
      <w:r w:rsidRPr="005C46A6">
        <w:rPr>
          <w:lang w:val="en-GB"/>
        </w:rPr>
        <w:t>2.</w:t>
      </w:r>
      <w:r w:rsidRPr="005C46A6">
        <w:rPr>
          <w:lang w:val="en-GB"/>
        </w:rPr>
        <w:tab/>
        <w:t>Female</w:t>
      </w:r>
    </w:p>
    <w:p w:rsidR="005C46A6" w:rsidRDefault="005C46A6" w:rsidP="005C46A6">
      <w:pPr>
        <w:rPr>
          <w:lang w:val="en-GB"/>
        </w:rPr>
      </w:pPr>
    </w:p>
    <w:p w:rsidR="005C46A6" w:rsidRPr="005C46A6" w:rsidRDefault="005C46A6" w:rsidP="005C46A6">
      <w:pPr>
        <w:rPr>
          <w:lang w:val="en-GB"/>
        </w:rPr>
      </w:pPr>
      <w:r w:rsidRPr="005C46A6">
        <w:rPr>
          <w:lang w:val="en-GB"/>
        </w:rPr>
        <w:tab/>
        <w:t>A13. Are you or have you ever been a member of a trade union or similar organisation? If yes: is that currently or only previously?</w:t>
      </w:r>
    </w:p>
    <w:p w:rsidR="005C46A6" w:rsidRPr="005C46A6" w:rsidRDefault="005C46A6" w:rsidP="005C46A6">
      <w:pPr>
        <w:spacing w:after="0"/>
        <w:rPr>
          <w:lang w:val="en-GB"/>
        </w:rPr>
      </w:pPr>
      <w:r w:rsidRPr="005C46A6">
        <w:rPr>
          <w:lang w:val="en-GB"/>
        </w:rPr>
        <w:t>1.</w:t>
      </w:r>
      <w:r w:rsidRPr="005C46A6">
        <w:rPr>
          <w:lang w:val="en-GB"/>
        </w:rPr>
        <w:tab/>
        <w:t>Yes, currently</w:t>
      </w:r>
    </w:p>
    <w:p w:rsidR="005C46A6" w:rsidRPr="005C46A6" w:rsidRDefault="005C46A6" w:rsidP="005C46A6">
      <w:pPr>
        <w:spacing w:after="0"/>
        <w:rPr>
          <w:lang w:val="en-GB"/>
        </w:rPr>
      </w:pPr>
      <w:r w:rsidRPr="005C46A6">
        <w:rPr>
          <w:lang w:val="en-GB"/>
        </w:rPr>
        <w:t>2.</w:t>
      </w:r>
      <w:r w:rsidRPr="005C46A6">
        <w:rPr>
          <w:lang w:val="en-GB"/>
        </w:rPr>
        <w:tab/>
        <w:t>Yes, previously but not currently</w:t>
      </w:r>
    </w:p>
    <w:p w:rsidR="005C46A6" w:rsidRPr="005C46A6" w:rsidRDefault="005C46A6" w:rsidP="005C46A6">
      <w:pPr>
        <w:spacing w:after="0"/>
        <w:rPr>
          <w:lang w:val="en-GB"/>
        </w:rPr>
      </w:pPr>
      <w:r w:rsidRPr="005C46A6">
        <w:rPr>
          <w:lang w:val="en-GB"/>
        </w:rPr>
        <w:t>3.</w:t>
      </w:r>
      <w:r w:rsidRPr="005C46A6">
        <w:rPr>
          <w:lang w:val="en-GB"/>
        </w:rPr>
        <w:tab/>
        <w:t>No, never</w:t>
      </w:r>
    </w:p>
    <w:p w:rsidR="005C46A6" w:rsidRPr="005C46A6" w:rsidRDefault="005C46A6" w:rsidP="005C46A6">
      <w:pPr>
        <w:rPr>
          <w:lang w:val="en-GB"/>
        </w:rPr>
      </w:pPr>
    </w:p>
    <w:p w:rsidR="005C46A6" w:rsidRPr="005C46A6" w:rsidRDefault="005C46A6" w:rsidP="005C46A6">
      <w:pPr>
        <w:rPr>
          <w:b/>
          <w:u w:val="single"/>
          <w:lang w:val="en-GB"/>
        </w:rPr>
      </w:pPr>
      <w:r w:rsidRPr="005C46A6">
        <w:rPr>
          <w:b/>
          <w:u w:val="single"/>
          <w:lang w:val="en-GB"/>
        </w:rPr>
        <w:t>B.</w:t>
      </w:r>
      <w:r w:rsidRPr="005C46A6">
        <w:rPr>
          <w:b/>
          <w:u w:val="single"/>
          <w:lang w:val="en-GB"/>
        </w:rPr>
        <w:tab/>
        <w:t>Recruitment</w:t>
      </w:r>
    </w:p>
    <w:p w:rsidR="005C46A6" w:rsidRPr="005C46A6" w:rsidRDefault="005C46A6" w:rsidP="005C46A6">
      <w:pPr>
        <w:rPr>
          <w:lang w:val="en-GB"/>
        </w:rPr>
      </w:pPr>
      <w:r w:rsidRPr="005C46A6">
        <w:rPr>
          <w:lang w:val="en-GB"/>
        </w:rPr>
        <w:tab/>
        <w:t>B1. Have you ever participated in a job interview?</w:t>
      </w:r>
    </w:p>
    <w:p w:rsidR="005C46A6" w:rsidRPr="005C46A6" w:rsidRDefault="005C46A6" w:rsidP="005C46A6">
      <w:pPr>
        <w:spacing w:after="0"/>
        <w:rPr>
          <w:lang w:val="en-GB"/>
        </w:rPr>
      </w:pPr>
      <w:r w:rsidRPr="005C46A6">
        <w:rPr>
          <w:lang w:val="en-GB"/>
        </w:rPr>
        <w:t>1.</w:t>
      </w:r>
      <w:r w:rsidRPr="005C46A6">
        <w:rPr>
          <w:lang w:val="en-GB"/>
        </w:rPr>
        <w:tab/>
        <w:t xml:space="preserve">Yes </w:t>
      </w:r>
      <w:r w:rsidRPr="005C46A6">
        <w:rPr>
          <w:lang w:val="en-GB"/>
        </w:rPr>
        <w:t> continue to B1.1</w:t>
      </w:r>
    </w:p>
    <w:p w:rsidR="005C46A6" w:rsidRDefault="005C46A6" w:rsidP="005C46A6">
      <w:pPr>
        <w:spacing w:after="0"/>
        <w:rPr>
          <w:lang w:val="en-GB"/>
        </w:rPr>
      </w:pPr>
      <w:r w:rsidRPr="005C46A6">
        <w:rPr>
          <w:lang w:val="en-GB"/>
        </w:rPr>
        <w:t>2.</w:t>
      </w:r>
      <w:r w:rsidRPr="005C46A6">
        <w:rPr>
          <w:lang w:val="en-GB"/>
        </w:rPr>
        <w:tab/>
        <w:t xml:space="preserve">No  </w:t>
      </w:r>
      <w:r w:rsidRPr="005C46A6">
        <w:rPr>
          <w:lang w:val="en-GB"/>
        </w:rPr>
        <w:t> continue to B2</w:t>
      </w:r>
      <w:r w:rsidRPr="005C46A6">
        <w:rPr>
          <w:lang w:val="en-GB"/>
        </w:rPr>
        <w:tab/>
      </w:r>
      <w:r w:rsidRPr="005C46A6">
        <w:rPr>
          <w:lang w:val="en-GB"/>
        </w:rPr>
        <w:tab/>
      </w:r>
    </w:p>
    <w:p w:rsidR="005C46A6" w:rsidRPr="005C46A6" w:rsidRDefault="005C46A6" w:rsidP="005C46A6">
      <w:pPr>
        <w:spacing w:after="0"/>
        <w:rPr>
          <w:lang w:val="en-GB"/>
        </w:rPr>
      </w:pPr>
    </w:p>
    <w:p w:rsidR="005C46A6" w:rsidRPr="005C46A6" w:rsidRDefault="005C46A6" w:rsidP="005C46A6">
      <w:pPr>
        <w:ind w:left="708" w:firstLine="708"/>
        <w:rPr>
          <w:lang w:val="en-GB"/>
        </w:rPr>
      </w:pPr>
      <w:r w:rsidRPr="005C46A6">
        <w:rPr>
          <w:lang w:val="en-GB"/>
        </w:rPr>
        <w:t>B1.1 How many times have you been in a job interview?</w:t>
      </w:r>
    </w:p>
    <w:p w:rsidR="005C46A6" w:rsidRPr="005C46A6" w:rsidRDefault="005C46A6" w:rsidP="005C46A6">
      <w:pPr>
        <w:spacing w:after="0"/>
        <w:rPr>
          <w:lang w:val="en-GB"/>
        </w:rPr>
      </w:pPr>
      <w:r w:rsidRPr="005C46A6">
        <w:rPr>
          <w:lang w:val="en-GB"/>
        </w:rPr>
        <w:t>1.</w:t>
      </w:r>
      <w:r w:rsidRPr="005C46A6">
        <w:rPr>
          <w:lang w:val="en-GB"/>
        </w:rPr>
        <w:tab/>
        <w:t>Once</w:t>
      </w:r>
    </w:p>
    <w:p w:rsidR="005C46A6" w:rsidRPr="005C46A6" w:rsidRDefault="005C46A6" w:rsidP="005C46A6">
      <w:pPr>
        <w:spacing w:after="0"/>
        <w:rPr>
          <w:lang w:val="en-GB"/>
        </w:rPr>
      </w:pPr>
      <w:r w:rsidRPr="005C46A6">
        <w:rPr>
          <w:lang w:val="en-GB"/>
        </w:rPr>
        <w:t>2.</w:t>
      </w:r>
      <w:r w:rsidRPr="005C46A6">
        <w:rPr>
          <w:lang w:val="en-GB"/>
        </w:rPr>
        <w:tab/>
        <w:t>2-4 times</w:t>
      </w:r>
    </w:p>
    <w:p w:rsidR="005C46A6" w:rsidRPr="005C46A6" w:rsidRDefault="005C46A6" w:rsidP="005C46A6">
      <w:pPr>
        <w:spacing w:after="0"/>
        <w:rPr>
          <w:lang w:val="en-GB"/>
        </w:rPr>
      </w:pPr>
      <w:r w:rsidRPr="005C46A6">
        <w:rPr>
          <w:lang w:val="en-GB"/>
        </w:rPr>
        <w:t>3.</w:t>
      </w:r>
      <w:r w:rsidRPr="005C46A6">
        <w:rPr>
          <w:lang w:val="en-GB"/>
        </w:rPr>
        <w:tab/>
        <w:t>5-7 times</w:t>
      </w:r>
    </w:p>
    <w:p w:rsidR="005C46A6" w:rsidRPr="005C46A6" w:rsidRDefault="005C46A6" w:rsidP="005C46A6">
      <w:pPr>
        <w:spacing w:after="0"/>
        <w:rPr>
          <w:lang w:val="en-GB"/>
        </w:rPr>
      </w:pPr>
      <w:r w:rsidRPr="005C46A6">
        <w:rPr>
          <w:lang w:val="en-GB"/>
        </w:rPr>
        <w:t>4.</w:t>
      </w:r>
      <w:r w:rsidRPr="005C46A6">
        <w:rPr>
          <w:lang w:val="en-GB"/>
        </w:rPr>
        <w:tab/>
        <w:t>8-10 times</w:t>
      </w:r>
    </w:p>
    <w:p w:rsidR="005C46A6" w:rsidRPr="005C46A6" w:rsidRDefault="005C46A6" w:rsidP="005C46A6">
      <w:pPr>
        <w:spacing w:after="0"/>
        <w:rPr>
          <w:lang w:val="en-GB"/>
        </w:rPr>
      </w:pPr>
      <w:r w:rsidRPr="005C46A6">
        <w:rPr>
          <w:lang w:val="en-GB"/>
        </w:rPr>
        <w:t>5.</w:t>
      </w:r>
      <w:r w:rsidRPr="005C46A6">
        <w:rPr>
          <w:lang w:val="en-GB"/>
        </w:rPr>
        <w:tab/>
        <w:t>More than 10 times</w:t>
      </w:r>
    </w:p>
    <w:p w:rsidR="005C46A6" w:rsidRDefault="005C46A6" w:rsidP="005C46A6">
      <w:pPr>
        <w:spacing w:after="0"/>
        <w:rPr>
          <w:lang w:val="en-GB"/>
        </w:rPr>
      </w:pPr>
      <w:r w:rsidRPr="005C46A6">
        <w:rPr>
          <w:lang w:val="en-GB"/>
        </w:rPr>
        <w:t>6.</w:t>
      </w:r>
      <w:r w:rsidRPr="005C46A6">
        <w:rPr>
          <w:lang w:val="en-GB"/>
        </w:rPr>
        <w:tab/>
        <w:t>Don’t remember</w:t>
      </w:r>
    </w:p>
    <w:p w:rsidR="005C46A6" w:rsidRPr="005C46A6" w:rsidRDefault="005C46A6" w:rsidP="005C46A6">
      <w:pPr>
        <w:spacing w:after="0"/>
        <w:rPr>
          <w:lang w:val="en-GB"/>
        </w:rPr>
      </w:pPr>
    </w:p>
    <w:p w:rsidR="005C46A6" w:rsidRPr="005C46A6" w:rsidRDefault="005C46A6" w:rsidP="005C46A6">
      <w:pPr>
        <w:ind w:left="708" w:firstLine="708"/>
        <w:rPr>
          <w:lang w:val="en-GB"/>
        </w:rPr>
      </w:pPr>
      <w:r w:rsidRPr="005C46A6">
        <w:rPr>
          <w:lang w:val="en-GB"/>
        </w:rPr>
        <w:t>B1.2 In a job interview have you been asked questions concerning:</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353"/>
        <w:gridCol w:w="1418"/>
        <w:gridCol w:w="1417"/>
        <w:gridCol w:w="1312"/>
      </w:tblGrid>
      <w:tr w:rsidR="005C46A6" w:rsidRPr="00BB1DBD" w:rsidTr="00580E60">
        <w:tc>
          <w:tcPr>
            <w:tcW w:w="5353" w:type="dxa"/>
          </w:tcPr>
          <w:p w:rsidR="005C46A6" w:rsidRPr="00BB1DBD" w:rsidRDefault="005C46A6" w:rsidP="00580E60">
            <w:pPr>
              <w:ind w:left="720"/>
              <w:rPr>
                <w:lang w:val="en-GB"/>
              </w:rPr>
            </w:pPr>
          </w:p>
        </w:tc>
        <w:tc>
          <w:tcPr>
            <w:tcW w:w="1418" w:type="dxa"/>
          </w:tcPr>
          <w:p w:rsidR="005C46A6" w:rsidRPr="00BB1DBD" w:rsidRDefault="005C46A6" w:rsidP="00580E60">
            <w:pPr>
              <w:ind w:left="720"/>
              <w:rPr>
                <w:lang w:val="en-GB"/>
              </w:rPr>
            </w:pPr>
            <w:r w:rsidRPr="00BB1DBD">
              <w:rPr>
                <w:lang w:val="en-GB"/>
              </w:rPr>
              <w:t>Yes</w:t>
            </w:r>
          </w:p>
        </w:tc>
        <w:tc>
          <w:tcPr>
            <w:tcW w:w="1417" w:type="dxa"/>
          </w:tcPr>
          <w:p w:rsidR="005C46A6" w:rsidRPr="00BB1DBD" w:rsidRDefault="005C46A6" w:rsidP="00580E60">
            <w:pPr>
              <w:ind w:left="720"/>
              <w:rPr>
                <w:lang w:val="en-GB"/>
              </w:rPr>
            </w:pPr>
            <w:r w:rsidRPr="00BB1DBD">
              <w:rPr>
                <w:lang w:val="en-GB"/>
              </w:rPr>
              <w:t>No</w:t>
            </w:r>
          </w:p>
        </w:tc>
        <w:tc>
          <w:tcPr>
            <w:tcW w:w="1312" w:type="dxa"/>
          </w:tcPr>
          <w:p w:rsidR="005C46A6" w:rsidRPr="00BB1DBD" w:rsidRDefault="005C46A6" w:rsidP="00580E60">
            <w:pPr>
              <w:ind w:left="720"/>
              <w:rPr>
                <w:lang w:val="en-GB"/>
              </w:rPr>
            </w:pPr>
            <w:r w:rsidRPr="00BB1DBD">
              <w:rPr>
                <w:lang w:val="en-GB"/>
              </w:rPr>
              <w:t>N/A</w:t>
            </w:r>
          </w:p>
        </w:tc>
      </w:tr>
      <w:tr w:rsidR="005C46A6" w:rsidRPr="00BB1DBD" w:rsidTr="00580E60">
        <w:tc>
          <w:tcPr>
            <w:tcW w:w="5353" w:type="dxa"/>
          </w:tcPr>
          <w:p w:rsidR="005C46A6" w:rsidRPr="00E01D84" w:rsidRDefault="005C46A6" w:rsidP="005C46A6">
            <w:pPr>
              <w:pStyle w:val="ListParagraph"/>
              <w:numPr>
                <w:ilvl w:val="6"/>
                <w:numId w:val="24"/>
              </w:numPr>
              <w:ind w:left="1418" w:hanging="851"/>
              <w:rPr>
                <w:lang w:val="en-GB"/>
              </w:rPr>
            </w:pPr>
            <w:r w:rsidRPr="00E01D84">
              <w:rPr>
                <w:lang w:val="en-GB"/>
              </w:rPr>
              <w:t>Your marital status</w:t>
            </w:r>
          </w:p>
        </w:tc>
        <w:tc>
          <w:tcPr>
            <w:tcW w:w="1418" w:type="dxa"/>
          </w:tcPr>
          <w:p w:rsidR="005C46A6" w:rsidRPr="00BB1DBD" w:rsidRDefault="005C46A6" w:rsidP="00580E60">
            <w:pPr>
              <w:ind w:left="720"/>
              <w:rPr>
                <w:lang w:val="en-GB"/>
              </w:rPr>
            </w:pPr>
            <w:r w:rsidRPr="00BB1DBD">
              <w:rPr>
                <w:lang w:val="en-GB"/>
              </w:rPr>
              <w:t>1</w:t>
            </w:r>
          </w:p>
        </w:tc>
        <w:tc>
          <w:tcPr>
            <w:tcW w:w="1417" w:type="dxa"/>
          </w:tcPr>
          <w:p w:rsidR="005C46A6" w:rsidRPr="00BB1DBD" w:rsidRDefault="005C46A6" w:rsidP="00580E60">
            <w:pPr>
              <w:ind w:left="720"/>
              <w:rPr>
                <w:lang w:val="en-GB"/>
              </w:rPr>
            </w:pPr>
            <w:r w:rsidRPr="00BB1DBD">
              <w:rPr>
                <w:lang w:val="en-GB"/>
              </w:rPr>
              <w:t>2</w:t>
            </w:r>
          </w:p>
        </w:tc>
        <w:tc>
          <w:tcPr>
            <w:tcW w:w="1312" w:type="dxa"/>
          </w:tcPr>
          <w:p w:rsidR="005C46A6" w:rsidRPr="00BB1DBD" w:rsidRDefault="005C46A6" w:rsidP="00580E60">
            <w:pPr>
              <w:ind w:left="720"/>
              <w:rPr>
                <w:lang w:val="en-GB"/>
              </w:rPr>
            </w:pPr>
            <w:r w:rsidRPr="00BB1DBD">
              <w:rPr>
                <w:lang w:val="en-GB"/>
              </w:rPr>
              <w:t>0</w:t>
            </w:r>
          </w:p>
        </w:tc>
      </w:tr>
      <w:tr w:rsidR="005C46A6" w:rsidRPr="00BB1DBD" w:rsidTr="00580E60">
        <w:tc>
          <w:tcPr>
            <w:tcW w:w="5353" w:type="dxa"/>
          </w:tcPr>
          <w:p w:rsidR="005C46A6" w:rsidRPr="00E01D84" w:rsidRDefault="005C46A6" w:rsidP="005C46A6">
            <w:pPr>
              <w:pStyle w:val="ListParagraph"/>
              <w:numPr>
                <w:ilvl w:val="6"/>
                <w:numId w:val="23"/>
              </w:numPr>
              <w:ind w:left="567" w:firstLine="0"/>
              <w:rPr>
                <w:lang w:val="en-GB"/>
              </w:rPr>
            </w:pPr>
            <w:r w:rsidRPr="00E01D84">
              <w:rPr>
                <w:lang w:val="en-GB"/>
              </w:rPr>
              <w:t>Your plans to get married</w:t>
            </w:r>
          </w:p>
        </w:tc>
        <w:tc>
          <w:tcPr>
            <w:tcW w:w="1418" w:type="dxa"/>
          </w:tcPr>
          <w:p w:rsidR="005C46A6" w:rsidRPr="00BB1DBD" w:rsidRDefault="005C46A6" w:rsidP="00580E60">
            <w:pPr>
              <w:ind w:left="720"/>
              <w:rPr>
                <w:lang w:val="en-GB"/>
              </w:rPr>
            </w:pPr>
            <w:r>
              <w:rPr>
                <w:lang w:val="en-GB"/>
              </w:rPr>
              <w:t>1</w:t>
            </w:r>
          </w:p>
        </w:tc>
        <w:tc>
          <w:tcPr>
            <w:tcW w:w="1417" w:type="dxa"/>
          </w:tcPr>
          <w:p w:rsidR="005C46A6" w:rsidRPr="00BB1DBD" w:rsidRDefault="005C46A6" w:rsidP="00580E60">
            <w:pPr>
              <w:ind w:left="720"/>
              <w:rPr>
                <w:lang w:val="en-GB"/>
              </w:rPr>
            </w:pPr>
            <w:r>
              <w:rPr>
                <w:lang w:val="en-GB"/>
              </w:rPr>
              <w:t>2</w:t>
            </w:r>
          </w:p>
        </w:tc>
        <w:tc>
          <w:tcPr>
            <w:tcW w:w="1312" w:type="dxa"/>
          </w:tcPr>
          <w:p w:rsidR="005C46A6" w:rsidRPr="00BB1DBD" w:rsidRDefault="005C46A6" w:rsidP="00580E60">
            <w:pPr>
              <w:ind w:left="720"/>
              <w:rPr>
                <w:lang w:val="en-GB"/>
              </w:rPr>
            </w:pPr>
            <w:r>
              <w:rPr>
                <w:lang w:val="en-GB"/>
              </w:rPr>
              <w:t>0</w:t>
            </w:r>
          </w:p>
        </w:tc>
      </w:tr>
      <w:tr w:rsidR="005C46A6" w:rsidRPr="00BB1DBD" w:rsidTr="00580E60">
        <w:tc>
          <w:tcPr>
            <w:tcW w:w="5353" w:type="dxa"/>
          </w:tcPr>
          <w:p w:rsidR="005C46A6" w:rsidRPr="00E01D84" w:rsidRDefault="005C46A6" w:rsidP="005C46A6">
            <w:pPr>
              <w:pStyle w:val="ListParagraph"/>
              <w:numPr>
                <w:ilvl w:val="6"/>
                <w:numId w:val="23"/>
              </w:numPr>
              <w:ind w:left="567" w:firstLine="0"/>
              <w:rPr>
                <w:lang w:val="en-GB"/>
              </w:rPr>
            </w:pPr>
            <w:r w:rsidRPr="00E01D84">
              <w:rPr>
                <w:lang w:val="en-GB"/>
              </w:rPr>
              <w:t>The number of children</w:t>
            </w:r>
          </w:p>
        </w:tc>
        <w:tc>
          <w:tcPr>
            <w:tcW w:w="1418" w:type="dxa"/>
          </w:tcPr>
          <w:p w:rsidR="005C46A6" w:rsidRPr="00BB1DBD" w:rsidRDefault="005C46A6" w:rsidP="00580E60">
            <w:pPr>
              <w:ind w:left="720"/>
              <w:rPr>
                <w:lang w:val="en-GB"/>
              </w:rPr>
            </w:pPr>
            <w:r w:rsidRPr="00BB1DBD">
              <w:rPr>
                <w:lang w:val="en-GB"/>
              </w:rPr>
              <w:t>1</w:t>
            </w:r>
          </w:p>
        </w:tc>
        <w:tc>
          <w:tcPr>
            <w:tcW w:w="1417" w:type="dxa"/>
          </w:tcPr>
          <w:p w:rsidR="005C46A6" w:rsidRPr="00BB1DBD" w:rsidRDefault="005C46A6" w:rsidP="00580E60">
            <w:pPr>
              <w:ind w:left="720"/>
              <w:rPr>
                <w:lang w:val="en-GB"/>
              </w:rPr>
            </w:pPr>
            <w:r w:rsidRPr="00BB1DBD">
              <w:rPr>
                <w:lang w:val="en-GB"/>
              </w:rPr>
              <w:t>2</w:t>
            </w:r>
          </w:p>
        </w:tc>
        <w:tc>
          <w:tcPr>
            <w:tcW w:w="1312" w:type="dxa"/>
          </w:tcPr>
          <w:p w:rsidR="005C46A6" w:rsidRPr="00BB1DBD" w:rsidRDefault="005C46A6" w:rsidP="00580E60">
            <w:pPr>
              <w:ind w:left="720"/>
              <w:rPr>
                <w:lang w:val="en-GB"/>
              </w:rPr>
            </w:pPr>
            <w:r w:rsidRPr="00BB1DBD">
              <w:rPr>
                <w:lang w:val="en-GB"/>
              </w:rPr>
              <w:t>0</w:t>
            </w:r>
          </w:p>
        </w:tc>
      </w:tr>
      <w:tr w:rsidR="005C46A6" w:rsidRPr="00BB1DBD" w:rsidTr="00580E60">
        <w:tc>
          <w:tcPr>
            <w:tcW w:w="5353" w:type="dxa"/>
          </w:tcPr>
          <w:p w:rsidR="005C46A6" w:rsidRPr="00E01D84" w:rsidRDefault="005C46A6" w:rsidP="005C46A6">
            <w:pPr>
              <w:pStyle w:val="ListParagraph"/>
              <w:numPr>
                <w:ilvl w:val="6"/>
                <w:numId w:val="23"/>
              </w:numPr>
              <w:ind w:left="567" w:firstLine="0"/>
              <w:rPr>
                <w:lang w:val="en-GB"/>
              </w:rPr>
            </w:pPr>
            <w:r w:rsidRPr="00E01D84">
              <w:rPr>
                <w:lang w:val="en-GB"/>
              </w:rPr>
              <w:t>Your plans to have children</w:t>
            </w:r>
          </w:p>
        </w:tc>
        <w:tc>
          <w:tcPr>
            <w:tcW w:w="1418" w:type="dxa"/>
          </w:tcPr>
          <w:p w:rsidR="005C46A6" w:rsidRPr="00BB1DBD" w:rsidRDefault="005C46A6" w:rsidP="00580E60">
            <w:pPr>
              <w:ind w:left="720"/>
              <w:rPr>
                <w:lang w:val="en-GB"/>
              </w:rPr>
            </w:pPr>
            <w:r w:rsidRPr="00BB1DBD">
              <w:rPr>
                <w:lang w:val="en-GB"/>
              </w:rPr>
              <w:t>1</w:t>
            </w:r>
          </w:p>
        </w:tc>
        <w:tc>
          <w:tcPr>
            <w:tcW w:w="1417" w:type="dxa"/>
          </w:tcPr>
          <w:p w:rsidR="005C46A6" w:rsidRPr="00BB1DBD" w:rsidRDefault="005C46A6" w:rsidP="00580E60">
            <w:pPr>
              <w:ind w:left="720"/>
              <w:rPr>
                <w:lang w:val="en-GB"/>
              </w:rPr>
            </w:pPr>
            <w:r w:rsidRPr="00BB1DBD">
              <w:rPr>
                <w:lang w:val="en-GB"/>
              </w:rPr>
              <w:t>2</w:t>
            </w:r>
          </w:p>
        </w:tc>
        <w:tc>
          <w:tcPr>
            <w:tcW w:w="1312" w:type="dxa"/>
          </w:tcPr>
          <w:p w:rsidR="005C46A6" w:rsidRPr="00BB1DBD" w:rsidRDefault="005C46A6" w:rsidP="00580E60">
            <w:pPr>
              <w:ind w:left="720"/>
              <w:rPr>
                <w:lang w:val="en-GB"/>
              </w:rPr>
            </w:pPr>
            <w:r w:rsidRPr="00BB1DBD">
              <w:rPr>
                <w:lang w:val="en-GB"/>
              </w:rPr>
              <w:t>0</w:t>
            </w:r>
          </w:p>
        </w:tc>
      </w:tr>
      <w:tr w:rsidR="005C46A6" w:rsidRPr="00BB1DBD" w:rsidTr="00580E60">
        <w:tc>
          <w:tcPr>
            <w:tcW w:w="5353" w:type="dxa"/>
          </w:tcPr>
          <w:p w:rsidR="005C46A6" w:rsidRPr="00E01D84" w:rsidRDefault="005C46A6" w:rsidP="005C46A6">
            <w:pPr>
              <w:pStyle w:val="ListParagraph"/>
              <w:numPr>
                <w:ilvl w:val="6"/>
                <w:numId w:val="23"/>
              </w:numPr>
              <w:ind w:left="567" w:firstLine="0"/>
              <w:rPr>
                <w:lang w:val="en-GB"/>
              </w:rPr>
            </w:pPr>
            <w:r w:rsidRPr="00E01D84">
              <w:rPr>
                <w:lang w:val="en-GB"/>
              </w:rPr>
              <w:t>Doctoral proof that you are not pregnant</w:t>
            </w:r>
          </w:p>
        </w:tc>
        <w:tc>
          <w:tcPr>
            <w:tcW w:w="1418" w:type="dxa"/>
          </w:tcPr>
          <w:p w:rsidR="005C46A6" w:rsidRPr="00BB1DBD" w:rsidRDefault="005C46A6" w:rsidP="00580E60">
            <w:pPr>
              <w:ind w:left="720"/>
              <w:rPr>
                <w:lang w:val="en-GB"/>
              </w:rPr>
            </w:pPr>
            <w:r w:rsidRPr="00BB1DBD">
              <w:rPr>
                <w:lang w:val="en-GB"/>
              </w:rPr>
              <w:t>1</w:t>
            </w:r>
          </w:p>
        </w:tc>
        <w:tc>
          <w:tcPr>
            <w:tcW w:w="1417" w:type="dxa"/>
          </w:tcPr>
          <w:p w:rsidR="005C46A6" w:rsidRPr="00BB1DBD" w:rsidRDefault="005C46A6" w:rsidP="00580E60">
            <w:pPr>
              <w:ind w:left="720"/>
              <w:rPr>
                <w:lang w:val="en-GB"/>
              </w:rPr>
            </w:pPr>
            <w:r w:rsidRPr="00BB1DBD">
              <w:rPr>
                <w:lang w:val="en-GB"/>
              </w:rPr>
              <w:t>2</w:t>
            </w:r>
          </w:p>
        </w:tc>
        <w:tc>
          <w:tcPr>
            <w:tcW w:w="1312" w:type="dxa"/>
          </w:tcPr>
          <w:p w:rsidR="005C46A6" w:rsidRPr="00BB1DBD" w:rsidRDefault="005C46A6" w:rsidP="00580E60">
            <w:pPr>
              <w:ind w:left="720"/>
              <w:rPr>
                <w:lang w:val="en-GB"/>
              </w:rPr>
            </w:pPr>
            <w:r w:rsidRPr="00BB1DBD">
              <w:rPr>
                <w:lang w:val="en-GB"/>
              </w:rPr>
              <w:t>0</w:t>
            </w:r>
          </w:p>
        </w:tc>
      </w:tr>
    </w:tbl>
    <w:p w:rsidR="005C46A6" w:rsidRPr="00E01D84" w:rsidRDefault="005C46A6" w:rsidP="005C46A6">
      <w:pPr>
        <w:pStyle w:val="ListParagraph"/>
        <w:numPr>
          <w:ilvl w:val="6"/>
          <w:numId w:val="23"/>
        </w:numPr>
        <w:ind w:left="567" w:firstLine="0"/>
        <w:rPr>
          <w:lang w:val="en-GB"/>
        </w:rPr>
      </w:pPr>
      <w:r w:rsidRPr="00E01D84">
        <w:rPr>
          <w:lang w:val="en-GB"/>
        </w:rPr>
        <w:t>Something else not related to your skills, education, experience:________________________________</w:t>
      </w:r>
    </w:p>
    <w:p w:rsidR="005C46A6" w:rsidRPr="005C46A6" w:rsidRDefault="005C46A6" w:rsidP="005C46A6">
      <w:pPr>
        <w:rPr>
          <w:lang w:val="en-GB"/>
        </w:rPr>
      </w:pPr>
    </w:p>
    <w:p w:rsidR="005C46A6" w:rsidRPr="005C46A6" w:rsidRDefault="005C46A6" w:rsidP="005C46A6">
      <w:pPr>
        <w:rPr>
          <w:lang w:val="en-GB"/>
        </w:rPr>
      </w:pPr>
      <w:r w:rsidRPr="005C46A6">
        <w:rPr>
          <w:lang w:val="en-GB"/>
        </w:rPr>
        <w:lastRenderedPageBreak/>
        <w:tab/>
        <w:t>B2. How did you get hired for the job you are working currently?</w:t>
      </w:r>
    </w:p>
    <w:p w:rsidR="005C46A6" w:rsidRPr="005C46A6" w:rsidRDefault="005C46A6" w:rsidP="005C46A6">
      <w:pPr>
        <w:spacing w:after="0"/>
        <w:rPr>
          <w:lang w:val="en-GB"/>
        </w:rPr>
      </w:pPr>
      <w:r w:rsidRPr="005C46A6">
        <w:rPr>
          <w:lang w:val="en-GB"/>
        </w:rPr>
        <w:t>1.</w:t>
      </w:r>
      <w:r w:rsidRPr="005C46A6">
        <w:rPr>
          <w:lang w:val="en-GB"/>
        </w:rPr>
        <w:tab/>
        <w:t xml:space="preserve">Through my friend/acquaintance/relative </w:t>
      </w:r>
    </w:p>
    <w:p w:rsidR="005C46A6" w:rsidRPr="005C46A6" w:rsidRDefault="005C46A6" w:rsidP="005C46A6">
      <w:pPr>
        <w:spacing w:after="0"/>
        <w:rPr>
          <w:lang w:val="en-GB"/>
        </w:rPr>
      </w:pPr>
      <w:r w:rsidRPr="005C46A6">
        <w:rPr>
          <w:lang w:val="en-GB"/>
        </w:rPr>
        <w:t>2.</w:t>
      </w:r>
      <w:r w:rsidRPr="005C46A6">
        <w:rPr>
          <w:lang w:val="en-GB"/>
        </w:rPr>
        <w:tab/>
        <w:t>I was hired just based on my CV</w:t>
      </w:r>
    </w:p>
    <w:p w:rsidR="005C46A6" w:rsidRPr="005C46A6" w:rsidRDefault="005C46A6" w:rsidP="005C46A6">
      <w:pPr>
        <w:spacing w:after="0"/>
        <w:rPr>
          <w:lang w:val="en-GB"/>
        </w:rPr>
      </w:pPr>
      <w:r w:rsidRPr="005C46A6">
        <w:rPr>
          <w:lang w:val="en-GB"/>
        </w:rPr>
        <w:t>3.</w:t>
      </w:r>
      <w:r w:rsidRPr="005C46A6">
        <w:rPr>
          <w:lang w:val="en-GB"/>
        </w:rPr>
        <w:tab/>
        <w:t>Other: _______________________</w:t>
      </w:r>
    </w:p>
    <w:p w:rsidR="005C46A6" w:rsidRDefault="005C46A6" w:rsidP="005C46A6">
      <w:pPr>
        <w:rPr>
          <w:lang w:val="en-GB"/>
        </w:rPr>
      </w:pPr>
    </w:p>
    <w:p w:rsidR="005C46A6" w:rsidRPr="005C46A6" w:rsidRDefault="005C46A6" w:rsidP="005C46A6">
      <w:pPr>
        <w:rPr>
          <w:lang w:val="en-GB"/>
        </w:rPr>
      </w:pPr>
      <w:r w:rsidRPr="005C46A6">
        <w:rPr>
          <w:lang w:val="en-GB"/>
        </w:rPr>
        <w:tab/>
        <w:t>B3. Have you ever been turned down for a job you applied for?</w:t>
      </w:r>
    </w:p>
    <w:p w:rsidR="005C46A6" w:rsidRPr="005C46A6" w:rsidRDefault="005C46A6" w:rsidP="005C46A6">
      <w:pPr>
        <w:spacing w:after="0"/>
        <w:rPr>
          <w:lang w:val="en-GB"/>
        </w:rPr>
      </w:pPr>
      <w:r w:rsidRPr="005C46A6">
        <w:rPr>
          <w:lang w:val="en-GB"/>
        </w:rPr>
        <w:t>1.</w:t>
      </w:r>
      <w:r w:rsidRPr="005C46A6">
        <w:rPr>
          <w:lang w:val="en-GB"/>
        </w:rPr>
        <w:tab/>
        <w:t xml:space="preserve">No </w:t>
      </w:r>
      <w:r w:rsidRPr="005C46A6">
        <w:rPr>
          <w:lang w:val="en-GB"/>
        </w:rPr>
        <w:t> continue to B4.</w:t>
      </w:r>
    </w:p>
    <w:p w:rsidR="005C46A6" w:rsidRPr="005C46A6" w:rsidRDefault="005C46A6" w:rsidP="005C46A6">
      <w:pPr>
        <w:spacing w:after="0"/>
        <w:rPr>
          <w:lang w:val="en-GB"/>
        </w:rPr>
      </w:pPr>
      <w:r w:rsidRPr="005C46A6">
        <w:rPr>
          <w:lang w:val="en-GB"/>
        </w:rPr>
        <w:t>2.</w:t>
      </w:r>
      <w:r w:rsidRPr="005C46A6">
        <w:rPr>
          <w:lang w:val="en-GB"/>
        </w:rPr>
        <w:tab/>
        <w:t xml:space="preserve">Yes </w:t>
      </w:r>
      <w:r w:rsidRPr="005C46A6">
        <w:rPr>
          <w:lang w:val="en-GB"/>
        </w:rPr>
        <w:t> continue to B3.1</w:t>
      </w:r>
    </w:p>
    <w:p w:rsidR="005C46A6" w:rsidRDefault="005C46A6" w:rsidP="005C46A6">
      <w:pPr>
        <w:rPr>
          <w:lang w:val="en-GB"/>
        </w:rPr>
      </w:pPr>
    </w:p>
    <w:p w:rsidR="005C46A6" w:rsidRPr="005C46A6" w:rsidRDefault="005C46A6" w:rsidP="005C46A6">
      <w:pPr>
        <w:ind w:left="708" w:firstLine="708"/>
        <w:rPr>
          <w:lang w:val="en-GB"/>
        </w:rPr>
      </w:pPr>
      <w:r w:rsidRPr="005C46A6">
        <w:rPr>
          <w:lang w:val="en-GB"/>
        </w:rPr>
        <w:t>B3.1. Did you get any feedback why you did not get the job you applied for?</w:t>
      </w:r>
    </w:p>
    <w:p w:rsidR="005C46A6" w:rsidRPr="005C46A6" w:rsidRDefault="005C46A6" w:rsidP="005C46A6">
      <w:pPr>
        <w:spacing w:after="0"/>
        <w:rPr>
          <w:lang w:val="en-GB"/>
        </w:rPr>
      </w:pPr>
      <w:r w:rsidRPr="005C46A6">
        <w:rPr>
          <w:lang w:val="en-GB"/>
        </w:rPr>
        <w:t>1.</w:t>
      </w:r>
      <w:r w:rsidRPr="005C46A6">
        <w:rPr>
          <w:lang w:val="en-GB"/>
        </w:rPr>
        <w:tab/>
        <w:t xml:space="preserve">Yes  </w:t>
      </w:r>
      <w:r w:rsidRPr="005C46A6">
        <w:rPr>
          <w:lang w:val="en-GB"/>
        </w:rPr>
        <w:t> continue to B3.2</w:t>
      </w:r>
    </w:p>
    <w:p w:rsidR="005C46A6" w:rsidRPr="005C46A6" w:rsidRDefault="005C46A6" w:rsidP="005C46A6">
      <w:pPr>
        <w:spacing w:after="0"/>
        <w:rPr>
          <w:lang w:val="en-GB"/>
        </w:rPr>
      </w:pPr>
      <w:r w:rsidRPr="005C46A6">
        <w:rPr>
          <w:lang w:val="en-GB"/>
        </w:rPr>
        <w:t>2.</w:t>
      </w:r>
      <w:r w:rsidRPr="005C46A6">
        <w:rPr>
          <w:lang w:val="en-GB"/>
        </w:rPr>
        <w:tab/>
        <w:t xml:space="preserve">No </w:t>
      </w:r>
      <w:r w:rsidRPr="005C46A6">
        <w:rPr>
          <w:lang w:val="en-GB"/>
        </w:rPr>
        <w:t> continue to B3.3</w:t>
      </w:r>
    </w:p>
    <w:p w:rsidR="005C46A6" w:rsidRDefault="005C46A6" w:rsidP="005C46A6">
      <w:pPr>
        <w:rPr>
          <w:lang w:val="en-GB"/>
        </w:rPr>
      </w:pPr>
    </w:p>
    <w:p w:rsidR="005C46A6" w:rsidRPr="005C46A6" w:rsidRDefault="005C46A6" w:rsidP="005C46A6">
      <w:pPr>
        <w:ind w:left="708" w:firstLine="708"/>
        <w:rPr>
          <w:lang w:val="en-GB"/>
        </w:rPr>
      </w:pPr>
      <w:r w:rsidRPr="005C46A6">
        <w:rPr>
          <w:lang w:val="en-GB"/>
        </w:rPr>
        <w:t>B3.2. Please specify what was the reason (and continue to B4.):</w:t>
      </w:r>
    </w:p>
    <w:p w:rsidR="005C46A6" w:rsidRPr="005C46A6" w:rsidRDefault="005C46A6" w:rsidP="005C46A6">
      <w:pPr>
        <w:spacing w:after="0"/>
        <w:rPr>
          <w:lang w:val="en-GB"/>
        </w:rPr>
      </w:pPr>
      <w:r w:rsidRPr="005C46A6">
        <w:rPr>
          <w:lang w:val="en-GB"/>
        </w:rPr>
        <w:t>1.</w:t>
      </w:r>
      <w:r w:rsidRPr="005C46A6">
        <w:rPr>
          <w:lang w:val="en-GB"/>
        </w:rPr>
        <w:tab/>
        <w:t>Too high expectations for salary</w:t>
      </w:r>
    </w:p>
    <w:p w:rsidR="005C46A6" w:rsidRPr="005C46A6" w:rsidRDefault="005C46A6" w:rsidP="005C46A6">
      <w:pPr>
        <w:spacing w:after="0"/>
        <w:rPr>
          <w:lang w:val="en-GB"/>
        </w:rPr>
      </w:pPr>
      <w:r w:rsidRPr="005C46A6">
        <w:rPr>
          <w:lang w:val="en-GB"/>
        </w:rPr>
        <w:t>2.</w:t>
      </w:r>
      <w:r w:rsidRPr="005C46A6">
        <w:rPr>
          <w:lang w:val="en-GB"/>
        </w:rPr>
        <w:tab/>
        <w:t>For being pregnant</w:t>
      </w:r>
      <w:r w:rsidRPr="005C46A6">
        <w:rPr>
          <w:lang w:val="en-GB"/>
        </w:rPr>
        <w:tab/>
      </w:r>
      <w:r w:rsidRPr="005C46A6">
        <w:rPr>
          <w:lang w:val="en-GB"/>
        </w:rPr>
        <w:tab/>
      </w:r>
    </w:p>
    <w:p w:rsidR="005C46A6" w:rsidRPr="005C46A6" w:rsidRDefault="005C46A6" w:rsidP="005C46A6">
      <w:pPr>
        <w:spacing w:after="0"/>
        <w:rPr>
          <w:lang w:val="en-GB"/>
        </w:rPr>
      </w:pPr>
      <w:r w:rsidRPr="005C46A6">
        <w:rPr>
          <w:lang w:val="en-GB"/>
        </w:rPr>
        <w:t>3.</w:t>
      </w:r>
      <w:r w:rsidRPr="005C46A6">
        <w:rPr>
          <w:lang w:val="en-GB"/>
        </w:rPr>
        <w:tab/>
        <w:t>Due to my gender</w:t>
      </w:r>
      <w:r w:rsidRPr="005C46A6">
        <w:rPr>
          <w:lang w:val="en-GB"/>
        </w:rPr>
        <w:tab/>
      </w:r>
      <w:r w:rsidRPr="005C46A6">
        <w:rPr>
          <w:lang w:val="en-GB"/>
        </w:rPr>
        <w:tab/>
      </w:r>
    </w:p>
    <w:p w:rsidR="005C46A6" w:rsidRPr="005C46A6" w:rsidRDefault="005C46A6" w:rsidP="005C46A6">
      <w:pPr>
        <w:spacing w:after="0"/>
        <w:rPr>
          <w:lang w:val="en-GB"/>
        </w:rPr>
      </w:pPr>
      <w:r w:rsidRPr="005C46A6">
        <w:rPr>
          <w:lang w:val="en-GB"/>
        </w:rPr>
        <w:t>4.</w:t>
      </w:r>
      <w:r w:rsidRPr="005C46A6">
        <w:rPr>
          <w:lang w:val="en-GB"/>
        </w:rPr>
        <w:tab/>
        <w:t>Due to my age</w:t>
      </w:r>
      <w:r w:rsidRPr="005C46A6">
        <w:rPr>
          <w:lang w:val="en-GB"/>
        </w:rPr>
        <w:tab/>
      </w:r>
      <w:r w:rsidRPr="005C46A6">
        <w:rPr>
          <w:lang w:val="en-GB"/>
        </w:rPr>
        <w:tab/>
      </w:r>
    </w:p>
    <w:p w:rsidR="005C46A6" w:rsidRPr="005C46A6" w:rsidRDefault="005C46A6" w:rsidP="005C46A6">
      <w:pPr>
        <w:spacing w:after="0"/>
        <w:rPr>
          <w:lang w:val="en-GB"/>
        </w:rPr>
      </w:pPr>
      <w:r w:rsidRPr="005C46A6">
        <w:rPr>
          <w:lang w:val="en-GB"/>
        </w:rPr>
        <w:t>5.</w:t>
      </w:r>
      <w:r w:rsidRPr="005C46A6">
        <w:rPr>
          <w:lang w:val="en-GB"/>
        </w:rPr>
        <w:tab/>
        <w:t>Due to my care responsibilities</w:t>
      </w:r>
    </w:p>
    <w:p w:rsidR="005C46A6" w:rsidRPr="005C46A6" w:rsidRDefault="005C46A6" w:rsidP="005C46A6">
      <w:pPr>
        <w:spacing w:after="0"/>
        <w:rPr>
          <w:lang w:val="en-GB"/>
        </w:rPr>
      </w:pPr>
      <w:r w:rsidRPr="005C46A6">
        <w:rPr>
          <w:lang w:val="en-GB"/>
        </w:rPr>
        <w:t>6.</w:t>
      </w:r>
      <w:r w:rsidRPr="005C46A6">
        <w:rPr>
          <w:lang w:val="en-GB"/>
        </w:rPr>
        <w:tab/>
        <w:t>Due to my plans to have children</w:t>
      </w:r>
    </w:p>
    <w:p w:rsidR="005C46A6" w:rsidRPr="005C46A6" w:rsidRDefault="005C46A6" w:rsidP="005C46A6">
      <w:pPr>
        <w:spacing w:after="0"/>
        <w:rPr>
          <w:lang w:val="en-GB"/>
        </w:rPr>
      </w:pPr>
      <w:r w:rsidRPr="005C46A6">
        <w:rPr>
          <w:lang w:val="en-GB"/>
        </w:rPr>
        <w:t>7.</w:t>
      </w:r>
      <w:r w:rsidRPr="005C46A6">
        <w:rPr>
          <w:lang w:val="en-GB"/>
        </w:rPr>
        <w:tab/>
        <w:t>Due to the lack of experience</w:t>
      </w:r>
    </w:p>
    <w:p w:rsidR="005C46A6" w:rsidRPr="005C46A6" w:rsidRDefault="005C46A6" w:rsidP="005C46A6">
      <w:pPr>
        <w:spacing w:after="0"/>
        <w:rPr>
          <w:lang w:val="en-GB"/>
        </w:rPr>
      </w:pPr>
      <w:r w:rsidRPr="005C46A6">
        <w:rPr>
          <w:lang w:val="en-GB"/>
        </w:rPr>
        <w:t>8.</w:t>
      </w:r>
      <w:r w:rsidRPr="005C46A6">
        <w:rPr>
          <w:lang w:val="en-GB"/>
        </w:rPr>
        <w:tab/>
        <w:t>Due to the lack of my skills</w:t>
      </w:r>
    </w:p>
    <w:p w:rsidR="005C46A6" w:rsidRPr="005C46A6" w:rsidRDefault="005C46A6" w:rsidP="005C46A6">
      <w:pPr>
        <w:spacing w:after="0"/>
        <w:rPr>
          <w:lang w:val="en-GB"/>
        </w:rPr>
      </w:pPr>
      <w:r w:rsidRPr="005C46A6">
        <w:rPr>
          <w:lang w:val="en-GB"/>
        </w:rPr>
        <w:t>9.</w:t>
      </w:r>
      <w:r w:rsidRPr="005C46A6">
        <w:rPr>
          <w:lang w:val="en-GB"/>
        </w:rPr>
        <w:tab/>
        <w:t>Due to my education (for example the level of education was too low/too high or the vocation/subject where education received wasn’t right)</w:t>
      </w:r>
    </w:p>
    <w:p w:rsidR="005C46A6" w:rsidRPr="005C46A6" w:rsidRDefault="005C46A6" w:rsidP="005C46A6">
      <w:pPr>
        <w:spacing w:after="0"/>
        <w:rPr>
          <w:lang w:val="en-GB"/>
        </w:rPr>
      </w:pPr>
      <w:r w:rsidRPr="005C46A6">
        <w:rPr>
          <w:lang w:val="en-GB"/>
        </w:rPr>
        <w:t>10.</w:t>
      </w:r>
      <w:r w:rsidRPr="005C46A6">
        <w:rPr>
          <w:lang w:val="en-GB"/>
        </w:rPr>
        <w:tab/>
        <w:t xml:space="preserve">Due to my difference of opinions </w:t>
      </w:r>
    </w:p>
    <w:p w:rsidR="005C46A6" w:rsidRPr="005C46A6" w:rsidRDefault="005C46A6" w:rsidP="005C46A6">
      <w:pPr>
        <w:spacing w:after="0"/>
        <w:rPr>
          <w:lang w:val="en-GB"/>
        </w:rPr>
      </w:pPr>
      <w:r w:rsidRPr="005C46A6">
        <w:rPr>
          <w:lang w:val="en-GB"/>
        </w:rPr>
        <w:t>11.</w:t>
      </w:r>
      <w:r w:rsidRPr="005C46A6">
        <w:rPr>
          <w:lang w:val="en-GB"/>
        </w:rPr>
        <w:tab/>
        <w:t>Due to my appearance</w:t>
      </w:r>
    </w:p>
    <w:p w:rsidR="005C46A6" w:rsidRPr="005C46A6" w:rsidRDefault="005C46A6" w:rsidP="005C46A6">
      <w:pPr>
        <w:spacing w:after="0"/>
        <w:rPr>
          <w:lang w:val="en-GB"/>
        </w:rPr>
      </w:pPr>
      <w:r w:rsidRPr="005C46A6">
        <w:rPr>
          <w:lang w:val="en-GB"/>
        </w:rPr>
        <w:t>12.</w:t>
      </w:r>
      <w:r w:rsidRPr="005C46A6">
        <w:rPr>
          <w:lang w:val="en-GB"/>
        </w:rPr>
        <w:tab/>
        <w:t>Other: ___________________________________________</w:t>
      </w:r>
    </w:p>
    <w:p w:rsidR="005C46A6" w:rsidRDefault="005C46A6" w:rsidP="005C46A6">
      <w:pPr>
        <w:rPr>
          <w:lang w:val="en-GB"/>
        </w:rPr>
      </w:pPr>
    </w:p>
    <w:p w:rsidR="005C46A6" w:rsidRPr="005C46A6" w:rsidRDefault="005C46A6" w:rsidP="005C46A6">
      <w:pPr>
        <w:ind w:left="708" w:firstLine="708"/>
        <w:rPr>
          <w:lang w:val="en-GB"/>
        </w:rPr>
      </w:pPr>
      <w:r w:rsidRPr="005C46A6">
        <w:rPr>
          <w:lang w:val="en-GB"/>
        </w:rPr>
        <w:t>B3.3. What do you think was the reason for not getting the job you applied for?</w:t>
      </w:r>
    </w:p>
    <w:p w:rsidR="005C46A6" w:rsidRPr="005C46A6" w:rsidRDefault="005C46A6" w:rsidP="005C46A6">
      <w:pPr>
        <w:spacing w:after="0"/>
        <w:rPr>
          <w:lang w:val="en-GB"/>
        </w:rPr>
      </w:pPr>
      <w:r w:rsidRPr="005C46A6">
        <w:rPr>
          <w:lang w:val="en-GB"/>
        </w:rPr>
        <w:t>1.</w:t>
      </w:r>
      <w:r w:rsidRPr="005C46A6">
        <w:rPr>
          <w:lang w:val="en-GB"/>
        </w:rPr>
        <w:tab/>
        <w:t>I don’t know</w:t>
      </w:r>
    </w:p>
    <w:p w:rsidR="005C46A6" w:rsidRPr="005C46A6" w:rsidRDefault="005C46A6" w:rsidP="005C46A6">
      <w:pPr>
        <w:spacing w:after="0"/>
        <w:rPr>
          <w:lang w:val="en-GB"/>
        </w:rPr>
      </w:pPr>
      <w:r w:rsidRPr="005C46A6">
        <w:rPr>
          <w:lang w:val="en-GB"/>
        </w:rPr>
        <w:t>2.</w:t>
      </w:r>
      <w:r w:rsidRPr="005C46A6">
        <w:rPr>
          <w:lang w:val="en-GB"/>
        </w:rPr>
        <w:tab/>
        <w:t>Too high expectations for salary</w:t>
      </w:r>
    </w:p>
    <w:p w:rsidR="005C46A6" w:rsidRPr="005C46A6" w:rsidRDefault="005C46A6" w:rsidP="005C46A6">
      <w:pPr>
        <w:spacing w:after="0"/>
        <w:rPr>
          <w:lang w:val="en-GB"/>
        </w:rPr>
      </w:pPr>
      <w:r w:rsidRPr="005C46A6">
        <w:rPr>
          <w:lang w:val="en-GB"/>
        </w:rPr>
        <w:t>3.</w:t>
      </w:r>
      <w:r w:rsidRPr="005C46A6">
        <w:rPr>
          <w:lang w:val="en-GB"/>
        </w:rPr>
        <w:tab/>
        <w:t>Due to the lack of experience</w:t>
      </w:r>
    </w:p>
    <w:p w:rsidR="005C46A6" w:rsidRPr="005C46A6" w:rsidRDefault="005C46A6" w:rsidP="005C46A6">
      <w:pPr>
        <w:spacing w:after="0"/>
        <w:rPr>
          <w:lang w:val="en-GB"/>
        </w:rPr>
      </w:pPr>
      <w:r w:rsidRPr="005C46A6">
        <w:rPr>
          <w:lang w:val="en-GB"/>
        </w:rPr>
        <w:t>4.</w:t>
      </w:r>
      <w:r w:rsidRPr="005C46A6">
        <w:rPr>
          <w:lang w:val="en-GB"/>
        </w:rPr>
        <w:tab/>
        <w:t>Due to the lack of my skills</w:t>
      </w:r>
    </w:p>
    <w:p w:rsidR="005C46A6" w:rsidRPr="005C46A6" w:rsidRDefault="005C46A6" w:rsidP="005C46A6">
      <w:pPr>
        <w:spacing w:after="0"/>
        <w:rPr>
          <w:lang w:val="en-GB"/>
        </w:rPr>
      </w:pPr>
      <w:r w:rsidRPr="005C46A6">
        <w:rPr>
          <w:lang w:val="en-GB"/>
        </w:rPr>
        <w:t>5.</w:t>
      </w:r>
      <w:r w:rsidRPr="005C46A6">
        <w:rPr>
          <w:lang w:val="en-GB"/>
        </w:rPr>
        <w:tab/>
        <w:t>Due to my education (for example the level of education was too low/too high or the vocation/subject where education received wasn’t right)</w:t>
      </w:r>
    </w:p>
    <w:p w:rsidR="005C46A6" w:rsidRPr="005C46A6" w:rsidRDefault="005C46A6" w:rsidP="005C46A6">
      <w:pPr>
        <w:spacing w:after="0"/>
        <w:rPr>
          <w:lang w:val="en-GB"/>
        </w:rPr>
      </w:pPr>
      <w:r w:rsidRPr="005C46A6">
        <w:rPr>
          <w:lang w:val="en-GB"/>
        </w:rPr>
        <w:t>6.</w:t>
      </w:r>
      <w:r w:rsidRPr="005C46A6">
        <w:rPr>
          <w:lang w:val="en-GB"/>
        </w:rPr>
        <w:tab/>
        <w:t xml:space="preserve">Due to my difference of opinions </w:t>
      </w:r>
    </w:p>
    <w:p w:rsidR="005C46A6" w:rsidRPr="005C46A6" w:rsidRDefault="005C46A6" w:rsidP="005C46A6">
      <w:pPr>
        <w:spacing w:after="0"/>
        <w:rPr>
          <w:lang w:val="en-GB"/>
        </w:rPr>
      </w:pPr>
      <w:r w:rsidRPr="005C46A6">
        <w:rPr>
          <w:lang w:val="en-GB"/>
        </w:rPr>
        <w:lastRenderedPageBreak/>
        <w:t>7.</w:t>
      </w:r>
      <w:r w:rsidRPr="005C46A6">
        <w:rPr>
          <w:lang w:val="en-GB"/>
        </w:rPr>
        <w:tab/>
        <w:t>For being pregnant</w:t>
      </w:r>
      <w:r w:rsidRPr="005C46A6">
        <w:rPr>
          <w:lang w:val="en-GB"/>
        </w:rPr>
        <w:tab/>
      </w:r>
      <w:r w:rsidRPr="005C46A6">
        <w:rPr>
          <w:lang w:val="en-GB"/>
        </w:rPr>
        <w:tab/>
      </w:r>
    </w:p>
    <w:p w:rsidR="005C46A6" w:rsidRPr="005C46A6" w:rsidRDefault="005C46A6" w:rsidP="005C46A6">
      <w:pPr>
        <w:spacing w:after="0"/>
        <w:rPr>
          <w:lang w:val="en-GB"/>
        </w:rPr>
      </w:pPr>
      <w:r w:rsidRPr="005C46A6">
        <w:rPr>
          <w:lang w:val="en-GB"/>
        </w:rPr>
        <w:t>8.</w:t>
      </w:r>
      <w:r w:rsidRPr="005C46A6">
        <w:rPr>
          <w:lang w:val="en-GB"/>
        </w:rPr>
        <w:tab/>
        <w:t>Due to my gender</w:t>
      </w:r>
      <w:r w:rsidRPr="005C46A6">
        <w:rPr>
          <w:lang w:val="en-GB"/>
        </w:rPr>
        <w:tab/>
      </w:r>
      <w:r w:rsidRPr="005C46A6">
        <w:rPr>
          <w:lang w:val="en-GB"/>
        </w:rPr>
        <w:tab/>
      </w:r>
    </w:p>
    <w:p w:rsidR="005C46A6" w:rsidRPr="005C46A6" w:rsidRDefault="005C46A6" w:rsidP="005C46A6">
      <w:pPr>
        <w:spacing w:after="0"/>
        <w:rPr>
          <w:lang w:val="en-GB"/>
        </w:rPr>
      </w:pPr>
      <w:r w:rsidRPr="005C46A6">
        <w:rPr>
          <w:lang w:val="en-GB"/>
        </w:rPr>
        <w:t>9.</w:t>
      </w:r>
      <w:r w:rsidRPr="005C46A6">
        <w:rPr>
          <w:lang w:val="en-GB"/>
        </w:rPr>
        <w:tab/>
        <w:t>Due to my age</w:t>
      </w:r>
      <w:r w:rsidRPr="005C46A6">
        <w:rPr>
          <w:lang w:val="en-GB"/>
        </w:rPr>
        <w:tab/>
      </w:r>
      <w:r w:rsidRPr="005C46A6">
        <w:rPr>
          <w:lang w:val="en-GB"/>
        </w:rPr>
        <w:tab/>
      </w:r>
    </w:p>
    <w:p w:rsidR="005C46A6" w:rsidRPr="005C46A6" w:rsidRDefault="005C46A6" w:rsidP="005C46A6">
      <w:pPr>
        <w:spacing w:after="0"/>
        <w:rPr>
          <w:lang w:val="en-GB"/>
        </w:rPr>
      </w:pPr>
      <w:r w:rsidRPr="005C46A6">
        <w:rPr>
          <w:lang w:val="en-GB"/>
        </w:rPr>
        <w:t>10.</w:t>
      </w:r>
      <w:r w:rsidRPr="005C46A6">
        <w:rPr>
          <w:lang w:val="en-GB"/>
        </w:rPr>
        <w:tab/>
        <w:t>Due to my care responsibilities</w:t>
      </w:r>
    </w:p>
    <w:p w:rsidR="005C46A6" w:rsidRPr="005C46A6" w:rsidRDefault="005C46A6" w:rsidP="005C46A6">
      <w:pPr>
        <w:spacing w:after="0"/>
        <w:rPr>
          <w:lang w:val="en-GB"/>
        </w:rPr>
      </w:pPr>
      <w:r w:rsidRPr="005C46A6">
        <w:rPr>
          <w:lang w:val="en-GB"/>
        </w:rPr>
        <w:t>11.</w:t>
      </w:r>
      <w:r w:rsidRPr="005C46A6">
        <w:rPr>
          <w:lang w:val="en-GB"/>
        </w:rPr>
        <w:tab/>
        <w:t>Due to my plans to have children</w:t>
      </w:r>
    </w:p>
    <w:p w:rsidR="005C46A6" w:rsidRPr="005C46A6" w:rsidRDefault="005C46A6" w:rsidP="005C46A6">
      <w:pPr>
        <w:spacing w:after="0"/>
        <w:rPr>
          <w:lang w:val="en-GB"/>
        </w:rPr>
      </w:pPr>
      <w:r w:rsidRPr="005C46A6">
        <w:rPr>
          <w:lang w:val="en-GB"/>
        </w:rPr>
        <w:t>12.</w:t>
      </w:r>
      <w:r w:rsidRPr="005C46A6">
        <w:rPr>
          <w:lang w:val="en-GB"/>
        </w:rPr>
        <w:tab/>
        <w:t>Due to my appearance</w:t>
      </w:r>
    </w:p>
    <w:p w:rsidR="005C46A6" w:rsidRPr="005C46A6" w:rsidRDefault="005C46A6" w:rsidP="005C46A6">
      <w:pPr>
        <w:spacing w:after="0"/>
        <w:rPr>
          <w:lang w:val="en-GB"/>
        </w:rPr>
      </w:pPr>
      <w:r w:rsidRPr="005C46A6">
        <w:rPr>
          <w:lang w:val="en-GB"/>
        </w:rPr>
        <w:t>13.</w:t>
      </w:r>
      <w:r w:rsidRPr="005C46A6">
        <w:rPr>
          <w:lang w:val="en-GB"/>
        </w:rPr>
        <w:tab/>
        <w:t>Other: ___________________________________________</w:t>
      </w:r>
    </w:p>
    <w:p w:rsidR="005C46A6" w:rsidRDefault="005C46A6" w:rsidP="005C46A6">
      <w:pPr>
        <w:rPr>
          <w:lang w:val="en-GB"/>
        </w:rPr>
      </w:pPr>
    </w:p>
    <w:p w:rsidR="005C46A6" w:rsidRPr="005C46A6" w:rsidRDefault="005C46A6" w:rsidP="005C46A6">
      <w:pPr>
        <w:rPr>
          <w:lang w:val="en-GB"/>
        </w:rPr>
      </w:pPr>
      <w:r w:rsidRPr="005C46A6">
        <w:rPr>
          <w:lang w:val="en-GB"/>
        </w:rPr>
        <w:tab/>
        <w:t>B4. When looking for a job, have you experienced, that the job advertisement you were interested in, had some criteria not related to potential workers’ skills, education, experience, etc. (for example only women or men /people in certain age are welcome to apply)</w:t>
      </w:r>
    </w:p>
    <w:p w:rsidR="005C46A6" w:rsidRPr="005C46A6" w:rsidRDefault="005C46A6" w:rsidP="005C46A6">
      <w:pPr>
        <w:spacing w:after="0"/>
        <w:rPr>
          <w:lang w:val="en-GB"/>
        </w:rPr>
      </w:pPr>
      <w:r w:rsidRPr="005C46A6">
        <w:rPr>
          <w:lang w:val="en-GB"/>
        </w:rPr>
        <w:t>1.</w:t>
      </w:r>
      <w:r w:rsidRPr="005C46A6">
        <w:rPr>
          <w:lang w:val="en-GB"/>
        </w:rPr>
        <w:tab/>
        <w:t xml:space="preserve">Yes </w:t>
      </w:r>
      <w:r w:rsidRPr="005C46A6">
        <w:rPr>
          <w:lang w:val="en-GB"/>
        </w:rPr>
        <w:t> continue to B4.1</w:t>
      </w:r>
    </w:p>
    <w:p w:rsidR="005C46A6" w:rsidRPr="005C46A6" w:rsidRDefault="005C46A6" w:rsidP="005C46A6">
      <w:pPr>
        <w:spacing w:after="0"/>
        <w:rPr>
          <w:lang w:val="en-GB"/>
        </w:rPr>
      </w:pPr>
      <w:r w:rsidRPr="005C46A6">
        <w:rPr>
          <w:lang w:val="en-GB"/>
        </w:rPr>
        <w:t>2.</w:t>
      </w:r>
      <w:r w:rsidRPr="005C46A6">
        <w:rPr>
          <w:lang w:val="en-GB"/>
        </w:rPr>
        <w:tab/>
        <w:t xml:space="preserve">No </w:t>
      </w:r>
      <w:r w:rsidRPr="005C46A6">
        <w:rPr>
          <w:lang w:val="en-GB"/>
        </w:rPr>
        <w:t> continue to B5</w:t>
      </w:r>
    </w:p>
    <w:p w:rsidR="005C46A6" w:rsidRPr="005C46A6" w:rsidRDefault="005C46A6" w:rsidP="005C46A6">
      <w:pPr>
        <w:rPr>
          <w:lang w:val="en-GB"/>
        </w:rPr>
      </w:pPr>
    </w:p>
    <w:p w:rsidR="005C46A6" w:rsidRPr="005C46A6" w:rsidRDefault="005C46A6" w:rsidP="005C46A6">
      <w:pPr>
        <w:ind w:left="708" w:firstLine="708"/>
        <w:rPr>
          <w:lang w:val="en-GB"/>
        </w:rPr>
      </w:pPr>
      <w:r w:rsidRPr="005C46A6">
        <w:rPr>
          <w:lang w:val="en-GB"/>
        </w:rPr>
        <w:t>B4.1 Please specify, what were the criterias?</w:t>
      </w:r>
    </w:p>
    <w:p w:rsidR="005C46A6" w:rsidRPr="005C46A6" w:rsidRDefault="005C46A6" w:rsidP="005C46A6">
      <w:pPr>
        <w:spacing w:after="0"/>
        <w:rPr>
          <w:lang w:val="en-GB"/>
        </w:rPr>
      </w:pPr>
      <w:r w:rsidRPr="005C46A6">
        <w:rPr>
          <w:lang w:val="en-GB"/>
        </w:rPr>
        <w:t>1.</w:t>
      </w:r>
      <w:r w:rsidRPr="005C46A6">
        <w:rPr>
          <w:lang w:val="en-GB"/>
        </w:rPr>
        <w:tab/>
        <w:t>Only woman can apply</w:t>
      </w:r>
    </w:p>
    <w:p w:rsidR="005C46A6" w:rsidRPr="005C46A6" w:rsidRDefault="005C46A6" w:rsidP="005C46A6">
      <w:pPr>
        <w:spacing w:after="0"/>
        <w:rPr>
          <w:lang w:val="en-GB"/>
        </w:rPr>
      </w:pPr>
      <w:r w:rsidRPr="005C46A6">
        <w:rPr>
          <w:lang w:val="en-GB"/>
        </w:rPr>
        <w:t>2.</w:t>
      </w:r>
      <w:r w:rsidRPr="005C46A6">
        <w:rPr>
          <w:lang w:val="en-GB"/>
        </w:rPr>
        <w:tab/>
        <w:t>Only men can apply</w:t>
      </w:r>
    </w:p>
    <w:p w:rsidR="005C46A6" w:rsidRPr="005C46A6" w:rsidRDefault="005C46A6" w:rsidP="005C46A6">
      <w:pPr>
        <w:spacing w:after="0"/>
        <w:rPr>
          <w:lang w:val="en-GB"/>
        </w:rPr>
      </w:pPr>
      <w:r w:rsidRPr="005C46A6">
        <w:rPr>
          <w:lang w:val="en-GB"/>
        </w:rPr>
        <w:t>3.</w:t>
      </w:r>
      <w:r w:rsidRPr="005C46A6">
        <w:rPr>
          <w:lang w:val="en-GB"/>
        </w:rPr>
        <w:tab/>
        <w:t>Only people in certain age can apply</w:t>
      </w:r>
    </w:p>
    <w:p w:rsidR="005C46A6" w:rsidRPr="005C46A6" w:rsidRDefault="005C46A6" w:rsidP="005C46A6">
      <w:pPr>
        <w:spacing w:after="0"/>
        <w:rPr>
          <w:lang w:val="en-GB"/>
        </w:rPr>
      </w:pPr>
      <w:r w:rsidRPr="005C46A6">
        <w:rPr>
          <w:lang w:val="en-GB"/>
        </w:rPr>
        <w:t>4.</w:t>
      </w:r>
      <w:r w:rsidRPr="005C46A6">
        <w:rPr>
          <w:lang w:val="en-GB"/>
        </w:rPr>
        <w:tab/>
        <w:t>Other:____________________</w:t>
      </w:r>
    </w:p>
    <w:p w:rsidR="005C46A6" w:rsidRDefault="005C46A6" w:rsidP="005C46A6">
      <w:pPr>
        <w:rPr>
          <w:lang w:val="en-GB"/>
        </w:rPr>
      </w:pPr>
    </w:p>
    <w:p w:rsidR="005C46A6" w:rsidRPr="005C46A6" w:rsidRDefault="005C46A6" w:rsidP="005C46A6">
      <w:pPr>
        <w:rPr>
          <w:lang w:val="en-GB"/>
        </w:rPr>
      </w:pPr>
      <w:r w:rsidRPr="005C46A6">
        <w:rPr>
          <w:lang w:val="en-GB"/>
        </w:rPr>
        <w:tab/>
        <w:t>B5. What channels have you used the most for finding a job?</w:t>
      </w:r>
    </w:p>
    <w:p w:rsidR="005C46A6" w:rsidRPr="005C46A6" w:rsidRDefault="005C46A6" w:rsidP="005C46A6">
      <w:pPr>
        <w:spacing w:after="0"/>
        <w:rPr>
          <w:lang w:val="en-GB"/>
        </w:rPr>
      </w:pPr>
      <w:r w:rsidRPr="005C46A6">
        <w:rPr>
          <w:lang w:val="en-GB"/>
        </w:rPr>
        <w:t>1.</w:t>
      </w:r>
      <w:r w:rsidRPr="005C46A6">
        <w:rPr>
          <w:lang w:val="en-GB"/>
        </w:rPr>
        <w:tab/>
        <w:t>Internet recruitment sites</w:t>
      </w:r>
    </w:p>
    <w:p w:rsidR="005C46A6" w:rsidRPr="005C46A6" w:rsidRDefault="005C46A6" w:rsidP="005C46A6">
      <w:pPr>
        <w:spacing w:after="0"/>
        <w:rPr>
          <w:lang w:val="en-GB"/>
        </w:rPr>
      </w:pPr>
      <w:r w:rsidRPr="005C46A6">
        <w:rPr>
          <w:lang w:val="en-GB"/>
        </w:rPr>
        <w:t>2.</w:t>
      </w:r>
      <w:r w:rsidRPr="005C46A6">
        <w:rPr>
          <w:lang w:val="en-GB"/>
        </w:rPr>
        <w:tab/>
        <w:t>Friends/family/acquaintances</w:t>
      </w:r>
    </w:p>
    <w:p w:rsidR="005C46A6" w:rsidRPr="005C46A6" w:rsidRDefault="005C46A6" w:rsidP="005C46A6">
      <w:pPr>
        <w:spacing w:after="0"/>
        <w:rPr>
          <w:lang w:val="en-GB"/>
        </w:rPr>
      </w:pPr>
      <w:r w:rsidRPr="005C46A6">
        <w:rPr>
          <w:lang w:val="en-GB"/>
        </w:rPr>
        <w:t>3.</w:t>
      </w:r>
      <w:r w:rsidRPr="005C46A6">
        <w:rPr>
          <w:lang w:val="en-GB"/>
        </w:rPr>
        <w:tab/>
        <w:t>Newspaper message board</w:t>
      </w:r>
    </w:p>
    <w:p w:rsidR="005C46A6" w:rsidRPr="005C46A6" w:rsidRDefault="005C46A6" w:rsidP="005C46A6">
      <w:pPr>
        <w:spacing w:after="0"/>
        <w:rPr>
          <w:lang w:val="en-GB"/>
        </w:rPr>
      </w:pPr>
      <w:r w:rsidRPr="005C46A6">
        <w:rPr>
          <w:lang w:val="en-GB"/>
        </w:rPr>
        <w:t>4.</w:t>
      </w:r>
      <w:r w:rsidRPr="005C46A6">
        <w:rPr>
          <w:lang w:val="en-GB"/>
        </w:rPr>
        <w:tab/>
        <w:t>Recruitment companies</w:t>
      </w:r>
    </w:p>
    <w:p w:rsidR="005C46A6" w:rsidRDefault="005C46A6" w:rsidP="005C46A6">
      <w:pPr>
        <w:spacing w:after="0"/>
        <w:rPr>
          <w:lang w:val="en-GB"/>
        </w:rPr>
      </w:pPr>
      <w:r w:rsidRPr="005C46A6">
        <w:rPr>
          <w:lang w:val="en-GB"/>
        </w:rPr>
        <w:t>5.</w:t>
      </w:r>
      <w:r w:rsidRPr="005C46A6">
        <w:rPr>
          <w:lang w:val="en-GB"/>
        </w:rPr>
        <w:tab/>
        <w:t>Other: ____________________</w:t>
      </w:r>
    </w:p>
    <w:p w:rsidR="005C46A6" w:rsidRPr="005C46A6" w:rsidRDefault="005C46A6" w:rsidP="005C46A6">
      <w:pPr>
        <w:spacing w:after="0"/>
        <w:rPr>
          <w:lang w:val="en-GB"/>
        </w:rPr>
      </w:pPr>
    </w:p>
    <w:p w:rsidR="005C46A6" w:rsidRPr="005C46A6" w:rsidRDefault="005C46A6" w:rsidP="005C46A6">
      <w:pPr>
        <w:rPr>
          <w:lang w:val="en-GB"/>
        </w:rPr>
      </w:pPr>
      <w:r w:rsidRPr="005C46A6">
        <w:rPr>
          <w:lang w:val="en-GB"/>
        </w:rPr>
        <w:tab/>
        <w:t>B6. For the job where you are working currently, what channels did you use for finding the job?</w:t>
      </w:r>
    </w:p>
    <w:p w:rsidR="005C46A6" w:rsidRPr="005C46A6" w:rsidRDefault="005C46A6" w:rsidP="005C46A6">
      <w:pPr>
        <w:spacing w:after="0"/>
        <w:rPr>
          <w:lang w:val="en-GB"/>
        </w:rPr>
      </w:pPr>
      <w:r w:rsidRPr="005C46A6">
        <w:rPr>
          <w:lang w:val="en-GB"/>
        </w:rPr>
        <w:t>1.</w:t>
      </w:r>
      <w:r w:rsidRPr="005C46A6">
        <w:rPr>
          <w:lang w:val="en-GB"/>
        </w:rPr>
        <w:tab/>
        <w:t>I was promoted in my company/organization</w:t>
      </w:r>
    </w:p>
    <w:p w:rsidR="005C46A6" w:rsidRPr="005C46A6" w:rsidRDefault="005C46A6" w:rsidP="005C46A6">
      <w:pPr>
        <w:spacing w:after="0"/>
        <w:rPr>
          <w:lang w:val="en-GB"/>
        </w:rPr>
      </w:pPr>
      <w:r w:rsidRPr="005C46A6">
        <w:rPr>
          <w:lang w:val="en-GB"/>
        </w:rPr>
        <w:t>2.</w:t>
      </w:r>
      <w:r w:rsidRPr="005C46A6">
        <w:rPr>
          <w:lang w:val="en-GB"/>
        </w:rPr>
        <w:tab/>
        <w:t>Internet recruitment sites</w:t>
      </w:r>
    </w:p>
    <w:p w:rsidR="005C46A6" w:rsidRPr="005C46A6" w:rsidRDefault="005C46A6" w:rsidP="005C46A6">
      <w:pPr>
        <w:spacing w:after="0"/>
        <w:rPr>
          <w:lang w:val="en-GB"/>
        </w:rPr>
      </w:pPr>
      <w:r w:rsidRPr="005C46A6">
        <w:rPr>
          <w:lang w:val="en-GB"/>
        </w:rPr>
        <w:t>3.</w:t>
      </w:r>
      <w:r w:rsidRPr="005C46A6">
        <w:rPr>
          <w:lang w:val="en-GB"/>
        </w:rPr>
        <w:tab/>
        <w:t>Friends/family/acquaintances</w:t>
      </w:r>
    </w:p>
    <w:p w:rsidR="005C46A6" w:rsidRPr="005C46A6" w:rsidRDefault="005C46A6" w:rsidP="005C46A6">
      <w:pPr>
        <w:spacing w:after="0"/>
        <w:rPr>
          <w:lang w:val="en-GB"/>
        </w:rPr>
      </w:pPr>
      <w:r w:rsidRPr="005C46A6">
        <w:rPr>
          <w:lang w:val="en-GB"/>
        </w:rPr>
        <w:t>4.</w:t>
      </w:r>
      <w:r w:rsidRPr="005C46A6">
        <w:rPr>
          <w:lang w:val="en-GB"/>
        </w:rPr>
        <w:tab/>
        <w:t>Newspaper message board</w:t>
      </w:r>
    </w:p>
    <w:p w:rsidR="005C46A6" w:rsidRPr="005C46A6" w:rsidRDefault="005C46A6" w:rsidP="005C46A6">
      <w:pPr>
        <w:spacing w:after="0"/>
        <w:rPr>
          <w:lang w:val="en-GB"/>
        </w:rPr>
      </w:pPr>
      <w:r w:rsidRPr="005C46A6">
        <w:rPr>
          <w:lang w:val="en-GB"/>
        </w:rPr>
        <w:t>5.</w:t>
      </w:r>
      <w:r w:rsidRPr="005C46A6">
        <w:rPr>
          <w:lang w:val="en-GB"/>
        </w:rPr>
        <w:tab/>
        <w:t>Recruitment companies</w:t>
      </w:r>
    </w:p>
    <w:p w:rsidR="005C46A6" w:rsidRPr="005C46A6" w:rsidRDefault="005C46A6" w:rsidP="005C46A6">
      <w:pPr>
        <w:spacing w:after="0"/>
        <w:rPr>
          <w:lang w:val="en-GB"/>
        </w:rPr>
      </w:pPr>
      <w:r w:rsidRPr="005C46A6">
        <w:rPr>
          <w:lang w:val="en-GB"/>
        </w:rPr>
        <w:t>6.</w:t>
      </w:r>
      <w:r w:rsidRPr="005C46A6">
        <w:rPr>
          <w:lang w:val="en-GB"/>
        </w:rPr>
        <w:tab/>
        <w:t>Other: ____________________</w:t>
      </w:r>
    </w:p>
    <w:p w:rsidR="005C46A6" w:rsidRDefault="005C46A6" w:rsidP="005C46A6">
      <w:pPr>
        <w:rPr>
          <w:lang w:val="en-GB"/>
        </w:rPr>
      </w:pPr>
    </w:p>
    <w:p w:rsidR="005C46A6" w:rsidRPr="005C46A6" w:rsidRDefault="005C46A6" w:rsidP="005C46A6">
      <w:pPr>
        <w:rPr>
          <w:b/>
          <w:u w:val="single"/>
          <w:lang w:val="en-GB"/>
        </w:rPr>
      </w:pPr>
      <w:r w:rsidRPr="005C46A6">
        <w:rPr>
          <w:b/>
          <w:u w:val="single"/>
          <w:lang w:val="en-GB"/>
        </w:rPr>
        <w:t>C.</w:t>
      </w:r>
      <w:r w:rsidRPr="005C46A6">
        <w:rPr>
          <w:b/>
          <w:u w:val="single"/>
          <w:lang w:val="en-GB"/>
        </w:rPr>
        <w:tab/>
        <w:t>Training and promotion</w:t>
      </w:r>
    </w:p>
    <w:p w:rsidR="005C46A6" w:rsidRPr="005C46A6" w:rsidRDefault="005C46A6" w:rsidP="005C46A6">
      <w:pPr>
        <w:rPr>
          <w:lang w:val="en-GB"/>
        </w:rPr>
      </w:pPr>
      <w:r w:rsidRPr="005C46A6">
        <w:rPr>
          <w:lang w:val="en-GB"/>
        </w:rPr>
        <w:lastRenderedPageBreak/>
        <w:tab/>
        <w:t>C1. In your current work, have you been promoted career wise?</w:t>
      </w:r>
    </w:p>
    <w:p w:rsidR="005C46A6" w:rsidRPr="005C46A6" w:rsidRDefault="005C46A6" w:rsidP="005C46A6">
      <w:pPr>
        <w:spacing w:after="0"/>
        <w:rPr>
          <w:lang w:val="en-GB"/>
        </w:rPr>
      </w:pPr>
      <w:r w:rsidRPr="005C46A6">
        <w:rPr>
          <w:lang w:val="en-GB"/>
        </w:rPr>
        <w:t>1.</w:t>
      </w:r>
      <w:r w:rsidRPr="005C46A6">
        <w:rPr>
          <w:lang w:val="en-GB"/>
        </w:rPr>
        <w:tab/>
        <w:t>Yes</w:t>
      </w:r>
      <w:r w:rsidRPr="005C46A6">
        <w:rPr>
          <w:lang w:val="en-GB"/>
        </w:rPr>
        <w:tab/>
      </w:r>
      <w:r w:rsidRPr="005C46A6">
        <w:rPr>
          <w:lang w:val="en-GB"/>
        </w:rPr>
        <w:t> continue to C1.1</w:t>
      </w:r>
    </w:p>
    <w:p w:rsidR="005C46A6" w:rsidRPr="005C46A6" w:rsidRDefault="005C46A6" w:rsidP="005C46A6">
      <w:pPr>
        <w:spacing w:after="0"/>
        <w:rPr>
          <w:lang w:val="en-GB"/>
        </w:rPr>
      </w:pPr>
      <w:r w:rsidRPr="005C46A6">
        <w:rPr>
          <w:lang w:val="en-GB"/>
        </w:rPr>
        <w:t>2.</w:t>
      </w:r>
      <w:r w:rsidRPr="005C46A6">
        <w:rPr>
          <w:lang w:val="en-GB"/>
        </w:rPr>
        <w:tab/>
        <w:t>No</w:t>
      </w:r>
      <w:r w:rsidRPr="005C46A6">
        <w:rPr>
          <w:lang w:val="en-GB"/>
        </w:rPr>
        <w:tab/>
      </w:r>
      <w:r w:rsidRPr="005C46A6">
        <w:rPr>
          <w:lang w:val="en-GB"/>
        </w:rPr>
        <w:t> continue to C1.2</w:t>
      </w:r>
    </w:p>
    <w:p w:rsidR="005C46A6" w:rsidRPr="005C46A6" w:rsidRDefault="005C46A6" w:rsidP="005C46A6">
      <w:pPr>
        <w:spacing w:after="0"/>
        <w:rPr>
          <w:lang w:val="en-GB"/>
        </w:rPr>
      </w:pPr>
      <w:r w:rsidRPr="005C46A6">
        <w:rPr>
          <w:lang w:val="en-GB"/>
        </w:rPr>
        <w:t>3.</w:t>
      </w:r>
      <w:r w:rsidRPr="005C46A6">
        <w:rPr>
          <w:lang w:val="en-GB"/>
        </w:rPr>
        <w:tab/>
        <w:t>There are no career opportunities in my work</w:t>
      </w:r>
      <w:r w:rsidRPr="005C46A6">
        <w:rPr>
          <w:lang w:val="en-GB"/>
        </w:rPr>
        <w:t> continue to C3</w:t>
      </w:r>
    </w:p>
    <w:p w:rsidR="005C46A6" w:rsidRDefault="005C46A6" w:rsidP="005C46A6">
      <w:pPr>
        <w:rPr>
          <w:lang w:val="en-GB"/>
        </w:rPr>
      </w:pPr>
    </w:p>
    <w:p w:rsidR="005C46A6" w:rsidRPr="005C46A6" w:rsidRDefault="005C46A6" w:rsidP="005C46A6">
      <w:pPr>
        <w:ind w:left="708" w:firstLine="708"/>
        <w:rPr>
          <w:lang w:val="en-GB"/>
        </w:rPr>
      </w:pPr>
      <w:r w:rsidRPr="005C46A6">
        <w:rPr>
          <w:lang w:val="en-GB"/>
        </w:rPr>
        <w:t>C1.1 How were you promoted?</w:t>
      </w:r>
    </w:p>
    <w:p w:rsidR="005C46A6" w:rsidRPr="005C46A6" w:rsidRDefault="005C46A6" w:rsidP="005C46A6">
      <w:pPr>
        <w:spacing w:after="0"/>
        <w:rPr>
          <w:lang w:val="en-GB"/>
        </w:rPr>
      </w:pPr>
      <w:r w:rsidRPr="005C46A6">
        <w:rPr>
          <w:lang w:val="en-GB"/>
        </w:rPr>
        <w:t>1.</w:t>
      </w:r>
      <w:r w:rsidRPr="005C46A6">
        <w:rPr>
          <w:lang w:val="en-GB"/>
        </w:rPr>
        <w:tab/>
        <w:t xml:space="preserve">I applied for the job/promotion </w:t>
      </w:r>
      <w:r w:rsidRPr="005C46A6">
        <w:rPr>
          <w:lang w:val="en-GB"/>
        </w:rPr>
        <w:t> continue to C2.</w:t>
      </w:r>
    </w:p>
    <w:p w:rsidR="005C46A6" w:rsidRPr="005C46A6" w:rsidRDefault="005C46A6" w:rsidP="005C46A6">
      <w:pPr>
        <w:spacing w:after="0"/>
        <w:rPr>
          <w:lang w:val="en-GB"/>
        </w:rPr>
      </w:pPr>
      <w:r w:rsidRPr="005C46A6">
        <w:rPr>
          <w:lang w:val="en-GB"/>
        </w:rPr>
        <w:t>2.</w:t>
      </w:r>
      <w:r w:rsidRPr="005C46A6">
        <w:rPr>
          <w:lang w:val="en-GB"/>
        </w:rPr>
        <w:tab/>
        <w:t xml:space="preserve">I was offered the higher position </w:t>
      </w:r>
      <w:r w:rsidRPr="005C46A6">
        <w:rPr>
          <w:lang w:val="en-GB"/>
        </w:rPr>
        <w:t> continue to C2.</w:t>
      </w:r>
    </w:p>
    <w:p w:rsidR="005C46A6" w:rsidRPr="005C46A6" w:rsidRDefault="005C46A6" w:rsidP="005C46A6">
      <w:pPr>
        <w:spacing w:after="0"/>
        <w:rPr>
          <w:lang w:val="en-GB"/>
        </w:rPr>
      </w:pPr>
      <w:r w:rsidRPr="005C46A6">
        <w:rPr>
          <w:lang w:val="en-GB"/>
        </w:rPr>
        <w:t>3.</w:t>
      </w:r>
      <w:r w:rsidRPr="005C46A6">
        <w:rPr>
          <w:lang w:val="en-GB"/>
        </w:rPr>
        <w:tab/>
        <w:t xml:space="preserve">Other:_________________________________________  </w:t>
      </w:r>
      <w:r w:rsidRPr="005C46A6">
        <w:rPr>
          <w:lang w:val="en-GB"/>
        </w:rPr>
        <w:t> continue to C2.</w:t>
      </w:r>
    </w:p>
    <w:p w:rsidR="005C46A6" w:rsidRDefault="005C46A6" w:rsidP="005C46A6">
      <w:pPr>
        <w:rPr>
          <w:lang w:val="en-GB"/>
        </w:rPr>
      </w:pPr>
    </w:p>
    <w:p w:rsidR="005C46A6" w:rsidRPr="005C46A6" w:rsidRDefault="005C46A6" w:rsidP="005C46A6">
      <w:pPr>
        <w:ind w:left="708" w:firstLine="708"/>
        <w:rPr>
          <w:lang w:val="en-GB"/>
        </w:rPr>
      </w:pPr>
      <w:r w:rsidRPr="005C46A6">
        <w:rPr>
          <w:lang w:val="en-GB"/>
        </w:rPr>
        <w:t>C1.2. Have you had opportunities to ran for/ apply for a higher/other position offered by your employer during last 2 years?</w:t>
      </w:r>
    </w:p>
    <w:p w:rsidR="005C46A6" w:rsidRPr="005C46A6" w:rsidRDefault="005C46A6" w:rsidP="005C46A6">
      <w:pPr>
        <w:spacing w:after="0"/>
        <w:rPr>
          <w:lang w:val="en-GB"/>
        </w:rPr>
      </w:pPr>
      <w:r w:rsidRPr="005C46A6">
        <w:rPr>
          <w:lang w:val="en-GB"/>
        </w:rPr>
        <w:t>1.</w:t>
      </w:r>
      <w:r w:rsidRPr="005C46A6">
        <w:rPr>
          <w:lang w:val="en-GB"/>
        </w:rPr>
        <w:tab/>
        <w:t xml:space="preserve">No </w:t>
      </w:r>
      <w:r w:rsidRPr="005C46A6">
        <w:rPr>
          <w:lang w:val="en-GB"/>
        </w:rPr>
        <w:t> continue to C2.</w:t>
      </w:r>
    </w:p>
    <w:p w:rsidR="005C46A6" w:rsidRPr="005C46A6" w:rsidRDefault="005C46A6" w:rsidP="005C46A6">
      <w:pPr>
        <w:spacing w:after="0"/>
        <w:rPr>
          <w:lang w:val="en-GB"/>
        </w:rPr>
      </w:pPr>
      <w:r w:rsidRPr="005C46A6">
        <w:rPr>
          <w:lang w:val="en-GB"/>
        </w:rPr>
        <w:t>2.</w:t>
      </w:r>
      <w:r w:rsidRPr="005C46A6">
        <w:rPr>
          <w:lang w:val="en-GB"/>
        </w:rPr>
        <w:tab/>
        <w:t xml:space="preserve">Yes </w:t>
      </w:r>
      <w:r w:rsidRPr="005C46A6">
        <w:rPr>
          <w:lang w:val="en-GB"/>
        </w:rPr>
        <w:t> continue to C1.3</w:t>
      </w:r>
    </w:p>
    <w:p w:rsidR="005C46A6" w:rsidRDefault="005C46A6" w:rsidP="005C46A6">
      <w:pPr>
        <w:rPr>
          <w:lang w:val="en-GB"/>
        </w:rPr>
      </w:pPr>
    </w:p>
    <w:p w:rsidR="005C46A6" w:rsidRPr="005C46A6" w:rsidRDefault="005C46A6" w:rsidP="005C46A6">
      <w:pPr>
        <w:ind w:left="708" w:firstLine="708"/>
        <w:rPr>
          <w:lang w:val="en-GB"/>
        </w:rPr>
      </w:pPr>
      <w:r w:rsidRPr="005C46A6">
        <w:rPr>
          <w:lang w:val="en-GB"/>
        </w:rPr>
        <w:t>C1.3 Did you apply for the higher/other position available?</w:t>
      </w:r>
    </w:p>
    <w:p w:rsidR="005C46A6" w:rsidRPr="005C46A6" w:rsidRDefault="005C46A6" w:rsidP="005C46A6">
      <w:pPr>
        <w:spacing w:after="0"/>
        <w:rPr>
          <w:lang w:val="en-GB"/>
        </w:rPr>
      </w:pPr>
      <w:r w:rsidRPr="005C46A6">
        <w:rPr>
          <w:lang w:val="en-GB"/>
        </w:rPr>
        <w:t>1.</w:t>
      </w:r>
      <w:r w:rsidRPr="005C46A6">
        <w:rPr>
          <w:lang w:val="en-GB"/>
        </w:rPr>
        <w:tab/>
        <w:t xml:space="preserve">Yes </w:t>
      </w:r>
      <w:r w:rsidRPr="005C46A6">
        <w:rPr>
          <w:lang w:val="en-GB"/>
        </w:rPr>
        <w:t> continue to C1.3.1</w:t>
      </w:r>
    </w:p>
    <w:p w:rsidR="005C46A6" w:rsidRDefault="005C46A6" w:rsidP="005C46A6">
      <w:pPr>
        <w:spacing w:after="0"/>
        <w:rPr>
          <w:lang w:val="en-GB"/>
        </w:rPr>
      </w:pPr>
      <w:r w:rsidRPr="005C46A6">
        <w:rPr>
          <w:lang w:val="en-GB"/>
        </w:rPr>
        <w:t>2.</w:t>
      </w:r>
      <w:r w:rsidRPr="005C46A6">
        <w:rPr>
          <w:lang w:val="en-GB"/>
        </w:rPr>
        <w:tab/>
        <w:t xml:space="preserve">No </w:t>
      </w:r>
      <w:r w:rsidRPr="005C46A6">
        <w:rPr>
          <w:lang w:val="en-GB"/>
        </w:rPr>
        <w:t> continue to C1.3.2</w:t>
      </w:r>
    </w:p>
    <w:p w:rsidR="005C46A6" w:rsidRPr="005C46A6" w:rsidRDefault="005C46A6" w:rsidP="005C46A6">
      <w:pPr>
        <w:spacing w:after="0"/>
        <w:rPr>
          <w:lang w:val="en-GB"/>
        </w:rPr>
      </w:pPr>
      <w:r>
        <w:rPr>
          <w:lang w:val="en-GB"/>
        </w:rPr>
        <w:tab/>
      </w:r>
    </w:p>
    <w:p w:rsidR="005C46A6" w:rsidRPr="005C46A6" w:rsidRDefault="005C46A6" w:rsidP="005C46A6">
      <w:pPr>
        <w:ind w:left="1416" w:firstLine="708"/>
        <w:rPr>
          <w:lang w:val="en-GB"/>
        </w:rPr>
      </w:pPr>
      <w:r w:rsidRPr="005C46A6">
        <w:rPr>
          <w:lang w:val="en-GB"/>
        </w:rPr>
        <w:t>C1.3.1</w:t>
      </w:r>
      <w:r w:rsidRPr="005C46A6">
        <w:rPr>
          <w:lang w:val="en-GB"/>
        </w:rPr>
        <w:tab/>
        <w:t>If you did not get the applied job, what do you think was the reason? (from this question, continue to C2.)</w:t>
      </w:r>
    </w:p>
    <w:p w:rsidR="005C46A6" w:rsidRPr="005C46A6" w:rsidRDefault="005C46A6" w:rsidP="005C46A6">
      <w:pPr>
        <w:spacing w:after="0"/>
        <w:ind w:firstLine="708"/>
        <w:rPr>
          <w:lang w:val="en-GB"/>
        </w:rPr>
      </w:pPr>
      <w:r w:rsidRPr="005C46A6">
        <w:rPr>
          <w:lang w:val="en-GB"/>
        </w:rPr>
        <w:t>1.</w:t>
      </w:r>
      <w:r w:rsidRPr="005C46A6">
        <w:rPr>
          <w:lang w:val="en-GB"/>
        </w:rPr>
        <w:tab/>
        <w:t>My skills</w:t>
      </w:r>
    </w:p>
    <w:p w:rsidR="005C46A6" w:rsidRPr="005C46A6" w:rsidRDefault="005C46A6" w:rsidP="005C46A6">
      <w:pPr>
        <w:spacing w:after="0"/>
        <w:ind w:firstLine="708"/>
        <w:rPr>
          <w:lang w:val="en-GB"/>
        </w:rPr>
      </w:pPr>
      <w:r w:rsidRPr="005C46A6">
        <w:rPr>
          <w:lang w:val="en-GB"/>
        </w:rPr>
        <w:t>2.</w:t>
      </w:r>
      <w:r w:rsidRPr="005C46A6">
        <w:rPr>
          <w:lang w:val="en-GB"/>
        </w:rPr>
        <w:tab/>
        <w:t>My gender (for example the person was told this is not a job for women/men)</w:t>
      </w:r>
    </w:p>
    <w:p w:rsidR="005C46A6" w:rsidRPr="005C46A6" w:rsidRDefault="005C46A6" w:rsidP="005C46A6">
      <w:pPr>
        <w:spacing w:after="0"/>
        <w:ind w:firstLine="708"/>
        <w:rPr>
          <w:lang w:val="en-GB"/>
        </w:rPr>
      </w:pPr>
      <w:r w:rsidRPr="005C46A6">
        <w:rPr>
          <w:lang w:val="en-GB"/>
        </w:rPr>
        <w:t>3.</w:t>
      </w:r>
      <w:r w:rsidRPr="005C46A6">
        <w:rPr>
          <w:lang w:val="en-GB"/>
        </w:rPr>
        <w:tab/>
        <w:t>The employer had a personal preference</w:t>
      </w:r>
    </w:p>
    <w:p w:rsidR="005C46A6" w:rsidRPr="005C46A6" w:rsidRDefault="005C46A6" w:rsidP="005C46A6">
      <w:pPr>
        <w:spacing w:after="0"/>
        <w:ind w:firstLine="708"/>
        <w:rPr>
          <w:lang w:val="en-GB"/>
        </w:rPr>
      </w:pPr>
      <w:r w:rsidRPr="005C46A6">
        <w:rPr>
          <w:lang w:val="en-GB"/>
        </w:rPr>
        <w:t>4.</w:t>
      </w:r>
      <w:r w:rsidRPr="005C46A6">
        <w:rPr>
          <w:lang w:val="en-GB"/>
        </w:rPr>
        <w:tab/>
        <w:t>There was a better candidate</w:t>
      </w:r>
    </w:p>
    <w:p w:rsidR="005C46A6" w:rsidRPr="005C46A6" w:rsidRDefault="005C46A6" w:rsidP="005C46A6">
      <w:pPr>
        <w:spacing w:after="0"/>
        <w:ind w:firstLine="708"/>
        <w:rPr>
          <w:lang w:val="en-GB"/>
        </w:rPr>
      </w:pPr>
      <w:r w:rsidRPr="005C46A6">
        <w:rPr>
          <w:lang w:val="en-GB"/>
        </w:rPr>
        <w:t>5.</w:t>
      </w:r>
      <w:r w:rsidRPr="005C46A6">
        <w:rPr>
          <w:lang w:val="en-GB"/>
        </w:rPr>
        <w:tab/>
        <w:t>My age</w:t>
      </w:r>
    </w:p>
    <w:p w:rsidR="005C46A6" w:rsidRDefault="005C46A6" w:rsidP="005C46A6">
      <w:pPr>
        <w:spacing w:after="0"/>
        <w:ind w:firstLine="708"/>
        <w:rPr>
          <w:lang w:val="en-GB"/>
        </w:rPr>
      </w:pPr>
      <w:r w:rsidRPr="005C46A6">
        <w:rPr>
          <w:lang w:val="en-GB"/>
        </w:rPr>
        <w:t>6.</w:t>
      </w:r>
      <w:r w:rsidRPr="005C46A6">
        <w:rPr>
          <w:lang w:val="en-GB"/>
        </w:rPr>
        <w:tab/>
        <w:t>The educational level</w:t>
      </w:r>
    </w:p>
    <w:p w:rsidR="005C46A6" w:rsidRDefault="005C46A6" w:rsidP="005C46A6">
      <w:pPr>
        <w:spacing w:after="0"/>
        <w:ind w:firstLine="708"/>
        <w:rPr>
          <w:lang w:val="en-GB"/>
        </w:rPr>
      </w:pPr>
      <w:r w:rsidRPr="005C46A6">
        <w:rPr>
          <w:lang w:val="en-GB"/>
        </w:rPr>
        <w:t>7.</w:t>
      </w:r>
      <w:r w:rsidRPr="005C46A6">
        <w:rPr>
          <w:lang w:val="en-GB"/>
        </w:rPr>
        <w:tab/>
        <w:t>Lack of experience</w:t>
      </w:r>
    </w:p>
    <w:p w:rsidR="005C46A6" w:rsidRDefault="005C46A6" w:rsidP="005C46A6">
      <w:pPr>
        <w:spacing w:after="0"/>
        <w:ind w:firstLine="708"/>
        <w:rPr>
          <w:lang w:val="en-GB"/>
        </w:rPr>
      </w:pPr>
      <w:r w:rsidRPr="005C46A6">
        <w:rPr>
          <w:lang w:val="en-GB"/>
        </w:rPr>
        <w:t>8.</w:t>
      </w:r>
      <w:r w:rsidRPr="005C46A6">
        <w:rPr>
          <w:lang w:val="en-GB"/>
        </w:rPr>
        <w:tab/>
        <w:t>I don’t know</w:t>
      </w:r>
    </w:p>
    <w:p w:rsidR="005C46A6" w:rsidRPr="005C46A6" w:rsidRDefault="005C46A6" w:rsidP="005C46A6">
      <w:pPr>
        <w:spacing w:after="0"/>
        <w:ind w:firstLine="708"/>
        <w:rPr>
          <w:lang w:val="en-GB"/>
        </w:rPr>
      </w:pPr>
      <w:r w:rsidRPr="005C46A6">
        <w:rPr>
          <w:lang w:val="en-GB"/>
        </w:rPr>
        <w:t>9.</w:t>
      </w:r>
      <w:r w:rsidRPr="005C46A6">
        <w:rPr>
          <w:lang w:val="en-GB"/>
        </w:rPr>
        <w:tab/>
        <w:t>Other:……………………………</w:t>
      </w:r>
    </w:p>
    <w:p w:rsidR="005C46A6" w:rsidRDefault="005C46A6" w:rsidP="005C46A6">
      <w:pPr>
        <w:rPr>
          <w:lang w:val="en-GB"/>
        </w:rPr>
      </w:pPr>
    </w:p>
    <w:p w:rsidR="005C46A6" w:rsidRPr="005C46A6" w:rsidRDefault="005C46A6" w:rsidP="005C46A6">
      <w:pPr>
        <w:ind w:left="708" w:firstLine="708"/>
        <w:rPr>
          <w:lang w:val="en-GB"/>
        </w:rPr>
      </w:pPr>
      <w:r w:rsidRPr="005C46A6">
        <w:rPr>
          <w:lang w:val="en-GB"/>
        </w:rPr>
        <w:t>C1.3.2. Why didn’t you apply?</w:t>
      </w:r>
    </w:p>
    <w:p w:rsidR="005C46A6" w:rsidRPr="005C46A6" w:rsidRDefault="005C46A6" w:rsidP="005C46A6">
      <w:pPr>
        <w:spacing w:after="0"/>
        <w:ind w:left="1416"/>
        <w:rPr>
          <w:lang w:val="en-GB"/>
        </w:rPr>
      </w:pPr>
      <w:r w:rsidRPr="005C46A6">
        <w:rPr>
          <w:lang w:val="en-GB"/>
        </w:rPr>
        <w:t>1.</w:t>
      </w:r>
      <w:r w:rsidRPr="005C46A6">
        <w:rPr>
          <w:lang w:val="en-GB"/>
        </w:rPr>
        <w:tab/>
        <w:t>I felt I would not meet the expectations for the job (lack of skills, education, experience, etc)</w:t>
      </w:r>
    </w:p>
    <w:p w:rsidR="005C46A6" w:rsidRPr="005C46A6" w:rsidRDefault="005C46A6" w:rsidP="005C46A6">
      <w:pPr>
        <w:spacing w:after="0"/>
        <w:ind w:left="1416"/>
        <w:rPr>
          <w:lang w:val="en-GB"/>
        </w:rPr>
      </w:pPr>
      <w:r w:rsidRPr="005C46A6">
        <w:rPr>
          <w:lang w:val="en-GB"/>
        </w:rPr>
        <w:t>2.</w:t>
      </w:r>
      <w:r w:rsidRPr="005C46A6">
        <w:rPr>
          <w:lang w:val="en-GB"/>
        </w:rPr>
        <w:tab/>
        <w:t>Due to my care responsibilities</w:t>
      </w:r>
    </w:p>
    <w:p w:rsidR="005C46A6" w:rsidRPr="005C46A6" w:rsidRDefault="005C46A6" w:rsidP="005C46A6">
      <w:pPr>
        <w:spacing w:after="0"/>
        <w:ind w:left="1416"/>
        <w:rPr>
          <w:lang w:val="en-GB"/>
        </w:rPr>
      </w:pPr>
      <w:r w:rsidRPr="005C46A6">
        <w:rPr>
          <w:lang w:val="en-GB"/>
        </w:rPr>
        <w:lastRenderedPageBreak/>
        <w:t>3.</w:t>
      </w:r>
      <w:r w:rsidRPr="005C46A6">
        <w:rPr>
          <w:lang w:val="en-GB"/>
        </w:rPr>
        <w:tab/>
        <w:t>I was not interested in that position</w:t>
      </w:r>
    </w:p>
    <w:p w:rsidR="005C46A6" w:rsidRPr="005C46A6" w:rsidRDefault="005C46A6" w:rsidP="005C46A6">
      <w:pPr>
        <w:spacing w:after="0"/>
        <w:ind w:left="1416"/>
        <w:rPr>
          <w:lang w:val="en-GB"/>
        </w:rPr>
      </w:pPr>
      <w:r w:rsidRPr="005C46A6">
        <w:rPr>
          <w:lang w:val="en-GB"/>
        </w:rPr>
        <w:t>4.</w:t>
      </w:r>
      <w:r w:rsidRPr="005C46A6">
        <w:rPr>
          <w:lang w:val="en-GB"/>
        </w:rPr>
        <w:tab/>
        <w:t>Too much responsibility in the job</w:t>
      </w:r>
    </w:p>
    <w:p w:rsidR="005C46A6" w:rsidRPr="005C46A6" w:rsidRDefault="005C46A6" w:rsidP="005C46A6">
      <w:pPr>
        <w:spacing w:after="0"/>
        <w:ind w:left="1416"/>
        <w:rPr>
          <w:lang w:val="en-GB"/>
        </w:rPr>
      </w:pPr>
      <w:r w:rsidRPr="005C46A6">
        <w:rPr>
          <w:lang w:val="en-GB"/>
        </w:rPr>
        <w:t>5.</w:t>
      </w:r>
      <w:r w:rsidRPr="005C46A6">
        <w:rPr>
          <w:lang w:val="en-GB"/>
        </w:rPr>
        <w:tab/>
        <w:t>Other, please specify: ________________________________</w:t>
      </w:r>
    </w:p>
    <w:p w:rsidR="005C46A6" w:rsidRDefault="005C46A6" w:rsidP="005C46A6">
      <w:pPr>
        <w:rPr>
          <w:lang w:val="en-GB"/>
        </w:rPr>
      </w:pPr>
    </w:p>
    <w:p w:rsidR="005C46A6" w:rsidRPr="005C46A6" w:rsidRDefault="005C46A6" w:rsidP="005C46A6">
      <w:pPr>
        <w:rPr>
          <w:lang w:val="en-GB"/>
        </w:rPr>
      </w:pPr>
      <w:r w:rsidRPr="005C46A6">
        <w:rPr>
          <w:lang w:val="en-GB"/>
        </w:rPr>
        <w:tab/>
        <w:t>C2. Do you feel that your employer has provided you enough work tasks, which would help you to prove yourself to the employer and help to get promoted career-wise?</w:t>
      </w:r>
    </w:p>
    <w:p w:rsidR="005C46A6" w:rsidRPr="005C46A6" w:rsidRDefault="005C46A6" w:rsidP="005C46A6">
      <w:pPr>
        <w:spacing w:after="0"/>
        <w:rPr>
          <w:lang w:val="en-GB"/>
        </w:rPr>
      </w:pPr>
      <w:r w:rsidRPr="005C46A6">
        <w:rPr>
          <w:lang w:val="en-GB"/>
        </w:rPr>
        <w:t>1.</w:t>
      </w:r>
      <w:r w:rsidRPr="005C46A6">
        <w:rPr>
          <w:lang w:val="en-GB"/>
        </w:rPr>
        <w:tab/>
        <w:t>Yes</w:t>
      </w:r>
    </w:p>
    <w:p w:rsidR="005C46A6" w:rsidRPr="005C46A6" w:rsidRDefault="005C46A6" w:rsidP="005C46A6">
      <w:pPr>
        <w:spacing w:after="0"/>
        <w:rPr>
          <w:lang w:val="en-GB"/>
        </w:rPr>
      </w:pPr>
      <w:r w:rsidRPr="005C46A6">
        <w:rPr>
          <w:lang w:val="en-GB"/>
        </w:rPr>
        <w:t>2.</w:t>
      </w:r>
      <w:r w:rsidRPr="005C46A6">
        <w:rPr>
          <w:lang w:val="en-GB"/>
        </w:rPr>
        <w:tab/>
        <w:t>No</w:t>
      </w:r>
    </w:p>
    <w:p w:rsidR="005C46A6" w:rsidRPr="005C46A6" w:rsidRDefault="005C46A6" w:rsidP="005C46A6">
      <w:pPr>
        <w:spacing w:after="0"/>
        <w:rPr>
          <w:lang w:val="en-GB"/>
        </w:rPr>
      </w:pPr>
      <w:r w:rsidRPr="005C46A6">
        <w:rPr>
          <w:lang w:val="en-GB"/>
        </w:rPr>
        <w:t>3.</w:t>
      </w:r>
      <w:r w:rsidRPr="005C46A6">
        <w:rPr>
          <w:lang w:val="en-GB"/>
        </w:rPr>
        <w:tab/>
        <w:t>Other:______________________</w:t>
      </w:r>
    </w:p>
    <w:p w:rsidR="005C46A6" w:rsidRDefault="005C46A6" w:rsidP="005C46A6">
      <w:pPr>
        <w:rPr>
          <w:lang w:val="en-GB"/>
        </w:rPr>
      </w:pPr>
      <w:r w:rsidRPr="005C46A6">
        <w:rPr>
          <w:lang w:val="en-GB"/>
        </w:rPr>
        <w:tab/>
      </w:r>
    </w:p>
    <w:p w:rsidR="005C46A6" w:rsidRPr="005C46A6" w:rsidRDefault="005C46A6" w:rsidP="005C46A6">
      <w:pPr>
        <w:rPr>
          <w:lang w:val="en-GB"/>
        </w:rPr>
      </w:pPr>
      <w:r w:rsidRPr="005C46A6">
        <w:rPr>
          <w:lang w:val="en-GB"/>
        </w:rPr>
        <w:tab/>
        <w:t>C3. In your current work, have you been promoted pay wise?</w:t>
      </w:r>
    </w:p>
    <w:p w:rsidR="005C46A6" w:rsidRPr="005C46A6" w:rsidRDefault="005C46A6" w:rsidP="005C46A6">
      <w:pPr>
        <w:spacing w:after="0"/>
        <w:rPr>
          <w:lang w:val="en-GB"/>
        </w:rPr>
      </w:pPr>
      <w:r w:rsidRPr="005C46A6">
        <w:rPr>
          <w:lang w:val="en-GB"/>
        </w:rPr>
        <w:t>1.</w:t>
      </w:r>
      <w:r w:rsidRPr="005C46A6">
        <w:rPr>
          <w:lang w:val="en-GB"/>
        </w:rPr>
        <w:tab/>
        <w:t xml:space="preserve">Yes </w:t>
      </w:r>
      <w:r w:rsidRPr="005C46A6">
        <w:rPr>
          <w:lang w:val="en-GB"/>
        </w:rPr>
        <w:t> continue to C3.1</w:t>
      </w:r>
      <w:r w:rsidRPr="005C46A6">
        <w:rPr>
          <w:lang w:val="en-GB"/>
        </w:rPr>
        <w:tab/>
      </w:r>
    </w:p>
    <w:p w:rsidR="005C46A6" w:rsidRPr="005C46A6" w:rsidRDefault="005C46A6" w:rsidP="005C46A6">
      <w:pPr>
        <w:spacing w:after="0"/>
        <w:rPr>
          <w:lang w:val="en-GB"/>
        </w:rPr>
      </w:pPr>
      <w:r w:rsidRPr="005C46A6">
        <w:rPr>
          <w:lang w:val="en-GB"/>
        </w:rPr>
        <w:t>2.</w:t>
      </w:r>
      <w:r w:rsidRPr="005C46A6">
        <w:rPr>
          <w:lang w:val="en-GB"/>
        </w:rPr>
        <w:tab/>
        <w:t xml:space="preserve">No </w:t>
      </w:r>
      <w:r w:rsidRPr="005C46A6">
        <w:rPr>
          <w:lang w:val="en-GB"/>
        </w:rPr>
        <w:t> continue to C3.2</w:t>
      </w:r>
    </w:p>
    <w:p w:rsidR="005C46A6" w:rsidRDefault="005C46A6" w:rsidP="005C46A6">
      <w:pPr>
        <w:rPr>
          <w:lang w:val="en-GB"/>
        </w:rPr>
      </w:pPr>
    </w:p>
    <w:p w:rsidR="005C46A6" w:rsidRPr="005C46A6" w:rsidRDefault="005C46A6" w:rsidP="005C46A6">
      <w:pPr>
        <w:ind w:left="708" w:firstLine="708"/>
        <w:rPr>
          <w:lang w:val="en-GB"/>
        </w:rPr>
      </w:pPr>
      <w:r w:rsidRPr="005C46A6">
        <w:rPr>
          <w:lang w:val="en-GB"/>
        </w:rPr>
        <w:t>C3.1 If yes, whose initiative it was (</w:t>
      </w:r>
      <w:r w:rsidRPr="005C46A6">
        <w:rPr>
          <w:lang w:val="en-GB"/>
        </w:rPr>
        <w:t xml:space="preserve"> continue to C4)? </w:t>
      </w:r>
    </w:p>
    <w:p w:rsidR="005C46A6" w:rsidRPr="005C46A6" w:rsidRDefault="005C46A6" w:rsidP="005C46A6">
      <w:pPr>
        <w:spacing w:after="0"/>
        <w:rPr>
          <w:lang w:val="en-GB"/>
        </w:rPr>
      </w:pPr>
      <w:r w:rsidRPr="005C46A6">
        <w:rPr>
          <w:lang w:val="en-GB"/>
        </w:rPr>
        <w:t>1.  Mine, I asked for promotion</w:t>
      </w:r>
    </w:p>
    <w:p w:rsidR="005C46A6" w:rsidRPr="005C46A6" w:rsidRDefault="005C46A6" w:rsidP="005C46A6">
      <w:pPr>
        <w:spacing w:after="0"/>
        <w:rPr>
          <w:lang w:val="en-GB"/>
        </w:rPr>
      </w:pPr>
      <w:r w:rsidRPr="005C46A6">
        <w:rPr>
          <w:lang w:val="en-GB"/>
        </w:rPr>
        <w:t>2.  It was general pay rise for all of the employees</w:t>
      </w:r>
    </w:p>
    <w:p w:rsidR="005C46A6" w:rsidRPr="005C46A6" w:rsidRDefault="005C46A6" w:rsidP="005C46A6">
      <w:pPr>
        <w:spacing w:after="0"/>
        <w:rPr>
          <w:lang w:val="en-GB"/>
        </w:rPr>
      </w:pPr>
      <w:r w:rsidRPr="005C46A6">
        <w:rPr>
          <w:lang w:val="en-GB"/>
        </w:rPr>
        <w:t>3. It was my manager’s initiative</w:t>
      </w:r>
    </w:p>
    <w:p w:rsidR="005C46A6" w:rsidRPr="005C46A6" w:rsidRDefault="005C46A6" w:rsidP="005C46A6">
      <w:pPr>
        <w:spacing w:after="0"/>
        <w:rPr>
          <w:lang w:val="en-GB"/>
        </w:rPr>
      </w:pPr>
      <w:r w:rsidRPr="005C46A6">
        <w:rPr>
          <w:lang w:val="en-GB"/>
        </w:rPr>
        <w:t>4. Other: _______________________________</w:t>
      </w:r>
    </w:p>
    <w:p w:rsidR="005C46A6" w:rsidRDefault="005C46A6" w:rsidP="005C46A6">
      <w:pPr>
        <w:ind w:left="708" w:firstLine="708"/>
        <w:rPr>
          <w:lang w:val="en-GB"/>
        </w:rPr>
      </w:pPr>
    </w:p>
    <w:p w:rsidR="005C46A6" w:rsidRPr="005C46A6" w:rsidRDefault="005C46A6" w:rsidP="005C46A6">
      <w:pPr>
        <w:ind w:left="708" w:firstLine="708"/>
        <w:rPr>
          <w:lang w:val="en-GB"/>
        </w:rPr>
      </w:pPr>
      <w:r w:rsidRPr="005C46A6">
        <w:rPr>
          <w:lang w:val="en-GB"/>
        </w:rPr>
        <w:t>C3.2 Have you asked for promotion?</w:t>
      </w:r>
    </w:p>
    <w:p w:rsidR="005C46A6" w:rsidRPr="005C46A6" w:rsidRDefault="005C46A6" w:rsidP="005C46A6">
      <w:pPr>
        <w:spacing w:after="0"/>
        <w:rPr>
          <w:lang w:val="en-GB"/>
        </w:rPr>
      </w:pPr>
      <w:r w:rsidRPr="005C46A6">
        <w:rPr>
          <w:lang w:val="en-GB"/>
        </w:rPr>
        <w:t>1. Yes</w:t>
      </w:r>
    </w:p>
    <w:p w:rsidR="005C46A6" w:rsidRPr="005C46A6" w:rsidRDefault="005C46A6" w:rsidP="005C46A6">
      <w:pPr>
        <w:spacing w:after="0"/>
        <w:rPr>
          <w:lang w:val="en-GB"/>
        </w:rPr>
      </w:pPr>
      <w:r w:rsidRPr="005C46A6">
        <w:rPr>
          <w:lang w:val="en-GB"/>
        </w:rPr>
        <w:t>2. No</w:t>
      </w:r>
    </w:p>
    <w:p w:rsidR="005C46A6" w:rsidRDefault="005C46A6" w:rsidP="005C46A6">
      <w:pPr>
        <w:rPr>
          <w:lang w:val="en-GB"/>
        </w:rPr>
      </w:pPr>
      <w:r w:rsidRPr="005C46A6">
        <w:rPr>
          <w:lang w:val="en-GB"/>
        </w:rPr>
        <w:tab/>
      </w:r>
    </w:p>
    <w:p w:rsidR="005C46A6" w:rsidRPr="005C46A6" w:rsidRDefault="005C46A6" w:rsidP="005C46A6">
      <w:pPr>
        <w:ind w:firstLine="708"/>
        <w:rPr>
          <w:lang w:val="en-GB"/>
        </w:rPr>
      </w:pPr>
      <w:r w:rsidRPr="005C46A6">
        <w:rPr>
          <w:lang w:val="en-GB"/>
        </w:rPr>
        <w:t>C4. Have you had opportunities provided by your current employer to participate in training?</w:t>
      </w:r>
    </w:p>
    <w:p w:rsidR="005C46A6" w:rsidRPr="005C46A6" w:rsidRDefault="005C46A6" w:rsidP="000551BE">
      <w:pPr>
        <w:spacing w:after="0"/>
        <w:rPr>
          <w:lang w:val="en-GB"/>
        </w:rPr>
      </w:pPr>
      <w:r w:rsidRPr="005C46A6">
        <w:rPr>
          <w:lang w:val="en-GB"/>
        </w:rPr>
        <w:t>1.</w:t>
      </w:r>
      <w:r w:rsidRPr="005C46A6">
        <w:rPr>
          <w:lang w:val="en-GB"/>
        </w:rPr>
        <w:tab/>
        <w:t>Yes</w:t>
      </w:r>
      <w:r w:rsidRPr="005C46A6">
        <w:rPr>
          <w:lang w:val="en-GB"/>
        </w:rPr>
        <w:tab/>
      </w:r>
      <w:r w:rsidRPr="005C46A6">
        <w:rPr>
          <w:lang w:val="en-GB"/>
        </w:rPr>
        <w:t> continue to C4.1.</w:t>
      </w:r>
    </w:p>
    <w:p w:rsidR="005C46A6" w:rsidRDefault="005C46A6" w:rsidP="000551BE">
      <w:pPr>
        <w:spacing w:after="0"/>
        <w:rPr>
          <w:lang w:val="en-GB"/>
        </w:rPr>
      </w:pPr>
      <w:r w:rsidRPr="005C46A6">
        <w:rPr>
          <w:lang w:val="en-GB"/>
        </w:rPr>
        <w:t>2.</w:t>
      </w:r>
      <w:r w:rsidRPr="005C46A6">
        <w:rPr>
          <w:lang w:val="en-GB"/>
        </w:rPr>
        <w:tab/>
        <w:t>No</w:t>
      </w:r>
      <w:r w:rsidRPr="005C46A6">
        <w:rPr>
          <w:lang w:val="en-GB"/>
        </w:rPr>
        <w:tab/>
      </w:r>
      <w:r w:rsidRPr="005C46A6">
        <w:rPr>
          <w:lang w:val="en-GB"/>
        </w:rPr>
        <w:t> continue to C4.2.</w:t>
      </w:r>
      <w:r w:rsidRPr="005C46A6">
        <w:rPr>
          <w:lang w:val="en-GB"/>
        </w:rPr>
        <w:tab/>
      </w:r>
    </w:p>
    <w:p w:rsidR="000551BE" w:rsidRPr="005C46A6" w:rsidRDefault="000551BE" w:rsidP="000551BE">
      <w:pPr>
        <w:spacing w:after="0"/>
        <w:rPr>
          <w:lang w:val="en-GB"/>
        </w:rPr>
      </w:pPr>
    </w:p>
    <w:p w:rsidR="005C46A6" w:rsidRPr="005C46A6" w:rsidRDefault="005C46A6" w:rsidP="000551BE">
      <w:pPr>
        <w:ind w:left="708" w:firstLine="708"/>
        <w:rPr>
          <w:lang w:val="en-GB"/>
        </w:rPr>
      </w:pPr>
      <w:r w:rsidRPr="005C46A6">
        <w:rPr>
          <w:lang w:val="en-GB"/>
        </w:rPr>
        <w:t>C4.1. Have  you gone to the training(s)?</w:t>
      </w:r>
    </w:p>
    <w:p w:rsidR="005C46A6" w:rsidRPr="005C46A6" w:rsidRDefault="005C46A6" w:rsidP="000551BE">
      <w:pPr>
        <w:spacing w:after="0"/>
        <w:ind w:firstLine="708"/>
        <w:rPr>
          <w:lang w:val="en-GB"/>
        </w:rPr>
      </w:pPr>
      <w:r w:rsidRPr="005C46A6">
        <w:rPr>
          <w:lang w:val="en-GB"/>
        </w:rPr>
        <w:t>1.</w:t>
      </w:r>
      <w:r w:rsidRPr="005C46A6">
        <w:rPr>
          <w:lang w:val="en-GB"/>
        </w:rPr>
        <w:tab/>
        <w:t>Yes</w:t>
      </w:r>
      <w:r w:rsidRPr="005C46A6">
        <w:rPr>
          <w:lang w:val="en-GB"/>
        </w:rPr>
        <w:tab/>
      </w:r>
      <w:r w:rsidRPr="005C46A6">
        <w:rPr>
          <w:lang w:val="en-GB"/>
        </w:rPr>
        <w:t> continue to next section D</w:t>
      </w:r>
    </w:p>
    <w:p w:rsidR="005C46A6" w:rsidRPr="005C46A6" w:rsidRDefault="005C46A6" w:rsidP="000551BE">
      <w:pPr>
        <w:spacing w:after="0"/>
        <w:ind w:firstLine="708"/>
        <w:rPr>
          <w:lang w:val="en-GB"/>
        </w:rPr>
      </w:pPr>
      <w:r w:rsidRPr="005C46A6">
        <w:rPr>
          <w:lang w:val="en-GB"/>
        </w:rPr>
        <w:t>2.</w:t>
      </w:r>
      <w:r w:rsidRPr="005C46A6">
        <w:rPr>
          <w:lang w:val="en-GB"/>
        </w:rPr>
        <w:tab/>
        <w:t>No</w:t>
      </w:r>
      <w:r w:rsidRPr="005C46A6">
        <w:rPr>
          <w:lang w:val="en-GB"/>
        </w:rPr>
        <w:tab/>
      </w:r>
      <w:r w:rsidRPr="005C46A6">
        <w:rPr>
          <w:lang w:val="en-GB"/>
        </w:rPr>
        <w:t> continue to C4.1.1</w:t>
      </w:r>
    </w:p>
    <w:p w:rsidR="000551BE" w:rsidRDefault="005C46A6" w:rsidP="005C46A6">
      <w:pPr>
        <w:rPr>
          <w:lang w:val="en-GB"/>
        </w:rPr>
      </w:pPr>
      <w:r w:rsidRPr="005C46A6">
        <w:rPr>
          <w:lang w:val="en-GB"/>
        </w:rPr>
        <w:tab/>
      </w:r>
    </w:p>
    <w:p w:rsidR="005C46A6" w:rsidRPr="005C46A6" w:rsidRDefault="005C46A6" w:rsidP="000551BE">
      <w:pPr>
        <w:ind w:left="708" w:firstLine="708"/>
        <w:rPr>
          <w:lang w:val="en-GB"/>
        </w:rPr>
      </w:pPr>
      <w:r w:rsidRPr="005C46A6">
        <w:rPr>
          <w:lang w:val="en-GB"/>
        </w:rPr>
        <w:t>C4.1.1. Why didn’t you go to the training? (Continue to section D)</w:t>
      </w:r>
    </w:p>
    <w:p w:rsidR="005C46A6" w:rsidRPr="005C46A6" w:rsidRDefault="005C46A6" w:rsidP="000551BE">
      <w:pPr>
        <w:spacing w:after="0"/>
        <w:ind w:left="1416"/>
        <w:rPr>
          <w:lang w:val="en-GB"/>
        </w:rPr>
      </w:pPr>
      <w:r w:rsidRPr="005C46A6">
        <w:rPr>
          <w:lang w:val="en-GB"/>
        </w:rPr>
        <w:lastRenderedPageBreak/>
        <w:t>1.</w:t>
      </w:r>
      <w:r w:rsidRPr="005C46A6">
        <w:rPr>
          <w:lang w:val="en-GB"/>
        </w:rPr>
        <w:tab/>
        <w:t>I did not want to</w:t>
      </w:r>
    </w:p>
    <w:p w:rsidR="005C46A6" w:rsidRPr="005C46A6" w:rsidRDefault="005C46A6" w:rsidP="000551BE">
      <w:pPr>
        <w:spacing w:after="0"/>
        <w:ind w:left="1416"/>
        <w:rPr>
          <w:lang w:val="en-GB"/>
        </w:rPr>
      </w:pPr>
      <w:r w:rsidRPr="005C46A6">
        <w:rPr>
          <w:lang w:val="en-GB"/>
        </w:rPr>
        <w:t>2.</w:t>
      </w:r>
      <w:r w:rsidRPr="005C46A6">
        <w:rPr>
          <w:lang w:val="en-GB"/>
        </w:rPr>
        <w:tab/>
        <w:t>The time of the training wasn’t convenient for me</w:t>
      </w:r>
    </w:p>
    <w:p w:rsidR="005C46A6" w:rsidRPr="005C46A6" w:rsidRDefault="005C46A6" w:rsidP="000551BE">
      <w:pPr>
        <w:spacing w:after="0"/>
        <w:ind w:left="1416"/>
        <w:rPr>
          <w:lang w:val="en-GB"/>
        </w:rPr>
      </w:pPr>
      <w:r w:rsidRPr="005C46A6">
        <w:rPr>
          <w:lang w:val="en-GB"/>
        </w:rPr>
        <w:t>3.</w:t>
      </w:r>
      <w:r w:rsidRPr="005C46A6">
        <w:rPr>
          <w:lang w:val="en-GB"/>
        </w:rPr>
        <w:tab/>
        <w:t>I was not allowed by my employer, please specify, why:__________________________________________________________</w:t>
      </w:r>
    </w:p>
    <w:p w:rsidR="005C46A6" w:rsidRPr="005C46A6" w:rsidRDefault="005C46A6" w:rsidP="000551BE">
      <w:pPr>
        <w:spacing w:after="0"/>
        <w:ind w:left="1416"/>
        <w:rPr>
          <w:lang w:val="en-GB"/>
        </w:rPr>
      </w:pPr>
      <w:r w:rsidRPr="005C46A6">
        <w:rPr>
          <w:lang w:val="en-GB"/>
        </w:rPr>
        <w:t>4.</w:t>
      </w:r>
      <w:r w:rsidRPr="005C46A6">
        <w:rPr>
          <w:lang w:val="en-GB"/>
        </w:rPr>
        <w:tab/>
        <w:t>I missed it</w:t>
      </w:r>
    </w:p>
    <w:p w:rsidR="005C46A6" w:rsidRDefault="005C46A6" w:rsidP="000551BE">
      <w:pPr>
        <w:spacing w:after="0"/>
        <w:ind w:left="1416"/>
        <w:rPr>
          <w:lang w:val="en-GB"/>
        </w:rPr>
      </w:pPr>
      <w:r w:rsidRPr="005C46A6">
        <w:rPr>
          <w:lang w:val="en-GB"/>
        </w:rPr>
        <w:t>5.</w:t>
      </w:r>
      <w:r w:rsidRPr="005C46A6">
        <w:rPr>
          <w:lang w:val="en-GB"/>
        </w:rPr>
        <w:tab/>
        <w:t>Other:_________________________________________________________</w:t>
      </w:r>
    </w:p>
    <w:p w:rsidR="000551BE" w:rsidRPr="005C46A6" w:rsidRDefault="000551BE" w:rsidP="000551BE">
      <w:pPr>
        <w:spacing w:after="0"/>
        <w:ind w:left="1416"/>
        <w:rPr>
          <w:lang w:val="en-GB"/>
        </w:rPr>
      </w:pPr>
    </w:p>
    <w:p w:rsidR="005C46A6" w:rsidRPr="005C46A6" w:rsidRDefault="005C46A6" w:rsidP="000551BE">
      <w:pPr>
        <w:ind w:firstLine="708"/>
        <w:rPr>
          <w:lang w:val="en-GB"/>
        </w:rPr>
      </w:pPr>
      <w:r w:rsidRPr="005C46A6">
        <w:rPr>
          <w:lang w:val="en-GB"/>
        </w:rPr>
        <w:t>C4.2.  Would you have liked to participate in a training?</w:t>
      </w:r>
    </w:p>
    <w:p w:rsidR="005C46A6" w:rsidRPr="005C46A6" w:rsidRDefault="005C46A6" w:rsidP="000551BE">
      <w:pPr>
        <w:spacing w:after="0"/>
        <w:rPr>
          <w:lang w:val="en-GB"/>
        </w:rPr>
      </w:pPr>
      <w:r w:rsidRPr="005C46A6">
        <w:rPr>
          <w:lang w:val="en-GB"/>
        </w:rPr>
        <w:t>1.</w:t>
      </w:r>
      <w:r w:rsidRPr="005C46A6">
        <w:rPr>
          <w:lang w:val="en-GB"/>
        </w:rPr>
        <w:tab/>
        <w:t>Yes, but my employer doesn’t provide trainings for employees</w:t>
      </w:r>
    </w:p>
    <w:p w:rsidR="005C46A6" w:rsidRPr="005C46A6" w:rsidRDefault="005C46A6" w:rsidP="000551BE">
      <w:pPr>
        <w:spacing w:after="0"/>
        <w:rPr>
          <w:lang w:val="en-GB"/>
        </w:rPr>
      </w:pPr>
      <w:r w:rsidRPr="005C46A6">
        <w:rPr>
          <w:lang w:val="en-GB"/>
        </w:rPr>
        <w:t>2.</w:t>
      </w:r>
      <w:r w:rsidRPr="005C46A6">
        <w:rPr>
          <w:lang w:val="en-GB"/>
        </w:rPr>
        <w:tab/>
        <w:t>Yes, but my employer didn’t let/offer me go to the training</w:t>
      </w:r>
    </w:p>
    <w:p w:rsidR="005C46A6" w:rsidRPr="005C46A6" w:rsidRDefault="005C46A6" w:rsidP="000551BE">
      <w:pPr>
        <w:spacing w:after="0"/>
        <w:rPr>
          <w:lang w:val="en-GB"/>
        </w:rPr>
      </w:pPr>
      <w:r w:rsidRPr="005C46A6">
        <w:rPr>
          <w:lang w:val="en-GB"/>
        </w:rPr>
        <w:t>3.</w:t>
      </w:r>
      <w:r w:rsidRPr="005C46A6">
        <w:rPr>
          <w:lang w:val="en-GB"/>
        </w:rPr>
        <w:tab/>
        <w:t>No, there are no trainings in our field</w:t>
      </w:r>
    </w:p>
    <w:p w:rsidR="005C46A6" w:rsidRPr="005C46A6" w:rsidRDefault="005C46A6" w:rsidP="000551BE">
      <w:pPr>
        <w:spacing w:after="0"/>
        <w:rPr>
          <w:lang w:val="en-GB"/>
        </w:rPr>
      </w:pPr>
      <w:r w:rsidRPr="005C46A6">
        <w:rPr>
          <w:lang w:val="en-GB"/>
        </w:rPr>
        <w:t>4.</w:t>
      </w:r>
      <w:r w:rsidRPr="005C46A6">
        <w:rPr>
          <w:lang w:val="en-GB"/>
        </w:rPr>
        <w:tab/>
        <w:t>No</w:t>
      </w:r>
    </w:p>
    <w:p w:rsidR="005C46A6" w:rsidRPr="005C46A6" w:rsidRDefault="005C46A6" w:rsidP="005C46A6">
      <w:pPr>
        <w:rPr>
          <w:lang w:val="en-GB"/>
        </w:rPr>
      </w:pPr>
    </w:p>
    <w:p w:rsidR="005C46A6" w:rsidRPr="000551BE" w:rsidRDefault="005C46A6" w:rsidP="005C46A6">
      <w:pPr>
        <w:rPr>
          <w:b/>
          <w:u w:val="single"/>
          <w:lang w:val="en-GB"/>
        </w:rPr>
      </w:pPr>
      <w:r w:rsidRPr="000551BE">
        <w:rPr>
          <w:b/>
          <w:u w:val="single"/>
          <w:lang w:val="en-GB"/>
        </w:rPr>
        <w:t>D.</w:t>
      </w:r>
      <w:r w:rsidRPr="000551BE">
        <w:rPr>
          <w:b/>
          <w:u w:val="single"/>
          <w:lang w:val="en-GB"/>
        </w:rPr>
        <w:tab/>
        <w:t>Firing</w:t>
      </w:r>
    </w:p>
    <w:p w:rsidR="005C46A6" w:rsidRDefault="005C46A6" w:rsidP="000551BE">
      <w:pPr>
        <w:spacing w:after="0"/>
        <w:rPr>
          <w:lang w:val="en-GB"/>
        </w:rPr>
      </w:pPr>
      <w:r w:rsidRPr="005C46A6">
        <w:rPr>
          <w:lang w:val="en-GB"/>
        </w:rPr>
        <w:tab/>
        <w:t>D1. Have you ever been fired?</w:t>
      </w:r>
    </w:p>
    <w:p w:rsidR="000551BE" w:rsidRPr="005C46A6" w:rsidRDefault="000551BE" w:rsidP="000551BE">
      <w:pPr>
        <w:spacing w:after="0"/>
        <w:rPr>
          <w:lang w:val="en-GB"/>
        </w:rPr>
      </w:pPr>
    </w:p>
    <w:p w:rsidR="005C46A6" w:rsidRPr="005C46A6" w:rsidRDefault="005C46A6" w:rsidP="000551BE">
      <w:pPr>
        <w:spacing w:after="0"/>
        <w:rPr>
          <w:lang w:val="en-GB"/>
        </w:rPr>
      </w:pPr>
      <w:r w:rsidRPr="005C46A6">
        <w:rPr>
          <w:lang w:val="en-GB"/>
        </w:rPr>
        <w:t>1.</w:t>
      </w:r>
      <w:r w:rsidRPr="005C46A6">
        <w:rPr>
          <w:lang w:val="en-GB"/>
        </w:rPr>
        <w:tab/>
        <w:t xml:space="preserve">Yes </w:t>
      </w:r>
      <w:r w:rsidRPr="005C46A6">
        <w:rPr>
          <w:lang w:val="en-GB"/>
        </w:rPr>
        <w:t> continue to question D1.1</w:t>
      </w:r>
    </w:p>
    <w:p w:rsidR="005C46A6" w:rsidRPr="005C46A6" w:rsidRDefault="005C46A6" w:rsidP="000551BE">
      <w:pPr>
        <w:spacing w:after="0"/>
        <w:rPr>
          <w:lang w:val="en-GB"/>
        </w:rPr>
      </w:pPr>
      <w:r w:rsidRPr="005C46A6">
        <w:rPr>
          <w:lang w:val="en-GB"/>
        </w:rPr>
        <w:t>2.</w:t>
      </w:r>
      <w:r w:rsidRPr="005C46A6">
        <w:rPr>
          <w:lang w:val="en-GB"/>
        </w:rPr>
        <w:tab/>
        <w:t xml:space="preserve">No </w:t>
      </w:r>
      <w:r w:rsidRPr="005C46A6">
        <w:rPr>
          <w:lang w:val="en-GB"/>
        </w:rPr>
        <w:t> continue to section E.</w:t>
      </w:r>
    </w:p>
    <w:p w:rsidR="005C46A6" w:rsidRPr="005C46A6" w:rsidRDefault="005C46A6" w:rsidP="000551BE">
      <w:pPr>
        <w:spacing w:after="0"/>
        <w:rPr>
          <w:lang w:val="en-GB"/>
        </w:rPr>
      </w:pPr>
      <w:r w:rsidRPr="005C46A6">
        <w:rPr>
          <w:lang w:val="en-GB"/>
        </w:rPr>
        <w:t>3.</w:t>
      </w:r>
      <w:r w:rsidRPr="005C46A6">
        <w:rPr>
          <w:lang w:val="en-GB"/>
        </w:rPr>
        <w:tab/>
        <w:t xml:space="preserve">Don’t want to answer </w:t>
      </w:r>
      <w:r w:rsidRPr="005C46A6">
        <w:rPr>
          <w:lang w:val="en-GB"/>
        </w:rPr>
        <w:t> continue to section E.</w:t>
      </w:r>
    </w:p>
    <w:p w:rsidR="000551BE" w:rsidRDefault="000551BE" w:rsidP="000551BE">
      <w:pPr>
        <w:spacing w:after="0"/>
        <w:rPr>
          <w:lang w:val="en-GB"/>
        </w:rPr>
      </w:pPr>
    </w:p>
    <w:p w:rsidR="005C46A6" w:rsidRDefault="005C46A6" w:rsidP="000551BE">
      <w:pPr>
        <w:spacing w:after="0"/>
        <w:ind w:left="708" w:firstLine="708"/>
        <w:rPr>
          <w:lang w:val="en-GB"/>
        </w:rPr>
      </w:pPr>
      <w:r w:rsidRPr="005C46A6">
        <w:rPr>
          <w:lang w:val="en-GB"/>
        </w:rPr>
        <w:t>D1.1 Have you been fired during last 2 years?</w:t>
      </w:r>
    </w:p>
    <w:p w:rsidR="000551BE" w:rsidRPr="005C46A6" w:rsidRDefault="000551BE" w:rsidP="000551BE">
      <w:pPr>
        <w:spacing w:after="0"/>
        <w:ind w:left="708" w:firstLine="708"/>
        <w:rPr>
          <w:lang w:val="en-GB"/>
        </w:rPr>
      </w:pPr>
    </w:p>
    <w:p w:rsidR="005C46A6" w:rsidRPr="005C46A6" w:rsidRDefault="005C46A6" w:rsidP="000551BE">
      <w:pPr>
        <w:spacing w:after="0"/>
        <w:ind w:left="708"/>
        <w:rPr>
          <w:lang w:val="en-GB"/>
        </w:rPr>
      </w:pPr>
      <w:r w:rsidRPr="005C46A6">
        <w:rPr>
          <w:lang w:val="en-GB"/>
        </w:rPr>
        <w:t>1.</w:t>
      </w:r>
      <w:r w:rsidRPr="005C46A6">
        <w:rPr>
          <w:lang w:val="en-GB"/>
        </w:rPr>
        <w:tab/>
        <w:t xml:space="preserve">No </w:t>
      </w:r>
      <w:r w:rsidRPr="005C46A6">
        <w:rPr>
          <w:lang w:val="en-GB"/>
        </w:rPr>
        <w:t> continue to question E.</w:t>
      </w:r>
    </w:p>
    <w:p w:rsidR="005C46A6" w:rsidRPr="005C46A6" w:rsidRDefault="005C46A6" w:rsidP="000551BE">
      <w:pPr>
        <w:spacing w:after="0"/>
        <w:ind w:left="708"/>
        <w:rPr>
          <w:lang w:val="en-GB"/>
        </w:rPr>
      </w:pPr>
      <w:r w:rsidRPr="005C46A6">
        <w:rPr>
          <w:lang w:val="en-GB"/>
        </w:rPr>
        <w:t>2.</w:t>
      </w:r>
      <w:r w:rsidRPr="005C46A6">
        <w:rPr>
          <w:lang w:val="en-GB"/>
        </w:rPr>
        <w:tab/>
        <w:t xml:space="preserve">Yes, once </w:t>
      </w:r>
      <w:r w:rsidRPr="005C46A6">
        <w:rPr>
          <w:lang w:val="en-GB"/>
        </w:rPr>
        <w:t> continue to question D1.2</w:t>
      </w:r>
    </w:p>
    <w:p w:rsidR="005C46A6" w:rsidRPr="005C46A6" w:rsidRDefault="005C46A6" w:rsidP="000551BE">
      <w:pPr>
        <w:spacing w:after="0"/>
        <w:ind w:left="708"/>
        <w:rPr>
          <w:lang w:val="en-GB"/>
        </w:rPr>
      </w:pPr>
      <w:r w:rsidRPr="005C46A6">
        <w:rPr>
          <w:lang w:val="en-GB"/>
        </w:rPr>
        <w:t>3.</w:t>
      </w:r>
      <w:r w:rsidRPr="005C46A6">
        <w:rPr>
          <w:lang w:val="en-GB"/>
        </w:rPr>
        <w:tab/>
        <w:t>Yes, more than once</w:t>
      </w:r>
      <w:r w:rsidRPr="005C46A6">
        <w:rPr>
          <w:lang w:val="en-GB"/>
        </w:rPr>
        <w:t> continue to question D1.2</w:t>
      </w:r>
    </w:p>
    <w:p w:rsidR="000551BE" w:rsidRDefault="000551BE" w:rsidP="000551BE">
      <w:pPr>
        <w:spacing w:after="0"/>
        <w:rPr>
          <w:lang w:val="en-GB"/>
        </w:rPr>
      </w:pPr>
    </w:p>
    <w:p w:rsidR="005C46A6" w:rsidRDefault="005C46A6" w:rsidP="000551BE">
      <w:pPr>
        <w:spacing w:after="0"/>
        <w:ind w:left="708" w:firstLine="708"/>
        <w:rPr>
          <w:lang w:val="en-GB"/>
        </w:rPr>
      </w:pPr>
      <w:r w:rsidRPr="005C46A6">
        <w:rPr>
          <w:lang w:val="en-GB"/>
        </w:rPr>
        <w:t>D1.2 Did you get any warnings that you might get fired?</w:t>
      </w:r>
    </w:p>
    <w:p w:rsidR="000551BE" w:rsidRPr="005C46A6" w:rsidRDefault="000551BE" w:rsidP="000551BE">
      <w:pPr>
        <w:spacing w:after="0"/>
        <w:ind w:left="708" w:firstLine="708"/>
        <w:rPr>
          <w:lang w:val="en-GB"/>
        </w:rPr>
      </w:pPr>
    </w:p>
    <w:p w:rsidR="005C46A6" w:rsidRPr="005C46A6" w:rsidRDefault="005C46A6" w:rsidP="000551BE">
      <w:pPr>
        <w:spacing w:after="0"/>
        <w:ind w:left="708"/>
        <w:rPr>
          <w:lang w:val="en-GB"/>
        </w:rPr>
      </w:pPr>
      <w:r w:rsidRPr="005C46A6">
        <w:rPr>
          <w:lang w:val="en-GB"/>
        </w:rPr>
        <w:t>1.</w:t>
      </w:r>
      <w:r w:rsidRPr="005C46A6">
        <w:rPr>
          <w:lang w:val="en-GB"/>
        </w:rPr>
        <w:tab/>
        <w:t>Yes</w:t>
      </w:r>
    </w:p>
    <w:p w:rsidR="005C46A6" w:rsidRPr="005C46A6" w:rsidRDefault="005C46A6" w:rsidP="000551BE">
      <w:pPr>
        <w:spacing w:after="0"/>
        <w:ind w:left="708"/>
        <w:rPr>
          <w:lang w:val="en-GB"/>
        </w:rPr>
      </w:pPr>
      <w:r w:rsidRPr="005C46A6">
        <w:rPr>
          <w:lang w:val="en-GB"/>
        </w:rPr>
        <w:t>2.</w:t>
      </w:r>
      <w:r w:rsidRPr="005C46A6">
        <w:rPr>
          <w:lang w:val="en-GB"/>
        </w:rPr>
        <w:tab/>
        <w:t>No</w:t>
      </w:r>
    </w:p>
    <w:p w:rsidR="005C46A6" w:rsidRPr="005C46A6" w:rsidRDefault="005C46A6" w:rsidP="000551BE">
      <w:pPr>
        <w:spacing w:after="0"/>
        <w:ind w:left="708"/>
        <w:rPr>
          <w:lang w:val="en-GB"/>
        </w:rPr>
      </w:pPr>
      <w:r w:rsidRPr="005C46A6">
        <w:rPr>
          <w:lang w:val="en-GB"/>
        </w:rPr>
        <w:t>3.</w:t>
      </w:r>
      <w:r w:rsidRPr="005C46A6">
        <w:rPr>
          <w:lang w:val="en-GB"/>
        </w:rPr>
        <w:tab/>
        <w:t>I don’t think so</w:t>
      </w:r>
    </w:p>
    <w:p w:rsidR="000551BE" w:rsidRDefault="000551BE" w:rsidP="000551BE">
      <w:pPr>
        <w:spacing w:after="0"/>
        <w:rPr>
          <w:lang w:val="en-GB"/>
        </w:rPr>
      </w:pPr>
    </w:p>
    <w:p w:rsidR="005C46A6" w:rsidRDefault="005C46A6" w:rsidP="000551BE">
      <w:pPr>
        <w:spacing w:after="0"/>
        <w:ind w:left="708" w:firstLine="708"/>
        <w:rPr>
          <w:lang w:val="en-GB"/>
        </w:rPr>
      </w:pPr>
      <w:r w:rsidRPr="005C46A6">
        <w:rPr>
          <w:lang w:val="en-GB"/>
        </w:rPr>
        <w:t>D1.3 Did you get any feedback why you were fired (if the person has been fired more than once during last 2 years, he/she should think of the last case)?</w:t>
      </w:r>
    </w:p>
    <w:p w:rsidR="000551BE" w:rsidRPr="005C46A6" w:rsidRDefault="000551BE" w:rsidP="000551BE">
      <w:pPr>
        <w:spacing w:after="0"/>
        <w:ind w:left="708" w:firstLine="708"/>
        <w:rPr>
          <w:lang w:val="en-GB"/>
        </w:rPr>
      </w:pPr>
    </w:p>
    <w:p w:rsidR="005C46A6" w:rsidRPr="005C46A6" w:rsidRDefault="005C46A6" w:rsidP="000551BE">
      <w:pPr>
        <w:spacing w:after="0"/>
        <w:ind w:left="708"/>
        <w:rPr>
          <w:lang w:val="en-GB"/>
        </w:rPr>
      </w:pPr>
      <w:r w:rsidRPr="005C46A6">
        <w:rPr>
          <w:lang w:val="en-GB"/>
        </w:rPr>
        <w:t>1.</w:t>
      </w:r>
      <w:r w:rsidRPr="005C46A6">
        <w:rPr>
          <w:lang w:val="en-GB"/>
        </w:rPr>
        <w:tab/>
        <w:t xml:space="preserve">Yes </w:t>
      </w:r>
      <w:r w:rsidRPr="005C46A6">
        <w:rPr>
          <w:lang w:val="en-GB"/>
        </w:rPr>
        <w:t> continue to question D1.3.1</w:t>
      </w:r>
    </w:p>
    <w:p w:rsidR="005C46A6" w:rsidRPr="005C46A6" w:rsidRDefault="005C46A6" w:rsidP="000551BE">
      <w:pPr>
        <w:spacing w:after="0"/>
        <w:ind w:left="708"/>
        <w:rPr>
          <w:lang w:val="en-GB"/>
        </w:rPr>
      </w:pPr>
      <w:r w:rsidRPr="005C46A6">
        <w:rPr>
          <w:lang w:val="en-GB"/>
        </w:rPr>
        <w:t>2.</w:t>
      </w:r>
      <w:r w:rsidRPr="005C46A6">
        <w:rPr>
          <w:lang w:val="en-GB"/>
        </w:rPr>
        <w:tab/>
        <w:t xml:space="preserve">No </w:t>
      </w:r>
      <w:r w:rsidRPr="005C46A6">
        <w:rPr>
          <w:lang w:val="en-GB"/>
        </w:rPr>
        <w:t> continue to question D1.3.3</w:t>
      </w:r>
    </w:p>
    <w:p w:rsidR="000551BE" w:rsidRDefault="000551BE" w:rsidP="000551BE">
      <w:pPr>
        <w:spacing w:after="0"/>
        <w:ind w:left="708" w:firstLine="708"/>
        <w:rPr>
          <w:lang w:val="en-GB"/>
        </w:rPr>
      </w:pPr>
    </w:p>
    <w:p w:rsidR="005C46A6" w:rsidRPr="005C46A6" w:rsidRDefault="005C46A6" w:rsidP="000551BE">
      <w:pPr>
        <w:spacing w:after="0"/>
        <w:ind w:left="708" w:firstLine="708"/>
        <w:rPr>
          <w:lang w:val="en-GB"/>
        </w:rPr>
      </w:pPr>
      <w:r w:rsidRPr="005C46A6">
        <w:rPr>
          <w:lang w:val="en-GB"/>
        </w:rPr>
        <w:t>D1.3.1 Please specify, what was the reason behind firing you (based on the employer’s feedback)?</w:t>
      </w:r>
    </w:p>
    <w:p w:rsidR="000551BE" w:rsidRDefault="000551BE" w:rsidP="000551BE">
      <w:pPr>
        <w:spacing w:after="0"/>
        <w:ind w:left="1416"/>
        <w:rPr>
          <w:lang w:val="en-GB"/>
        </w:rPr>
      </w:pPr>
    </w:p>
    <w:p w:rsidR="005C46A6" w:rsidRPr="005C46A6" w:rsidRDefault="005C46A6" w:rsidP="000551BE">
      <w:pPr>
        <w:spacing w:after="0"/>
        <w:ind w:left="1416"/>
        <w:rPr>
          <w:lang w:val="en-GB"/>
        </w:rPr>
      </w:pPr>
      <w:r w:rsidRPr="005C46A6">
        <w:rPr>
          <w:lang w:val="en-GB"/>
        </w:rPr>
        <w:t>1.</w:t>
      </w:r>
      <w:r w:rsidRPr="005C46A6">
        <w:rPr>
          <w:lang w:val="en-GB"/>
        </w:rPr>
        <w:tab/>
        <w:t>Bankruptcy of the company</w:t>
      </w:r>
    </w:p>
    <w:p w:rsidR="005C46A6" w:rsidRPr="005C46A6" w:rsidRDefault="005C46A6" w:rsidP="000551BE">
      <w:pPr>
        <w:spacing w:after="0"/>
        <w:ind w:left="1416"/>
        <w:rPr>
          <w:lang w:val="en-GB"/>
        </w:rPr>
      </w:pPr>
      <w:r w:rsidRPr="005C46A6">
        <w:rPr>
          <w:lang w:val="en-GB"/>
        </w:rPr>
        <w:t>2.</w:t>
      </w:r>
      <w:r w:rsidRPr="005C46A6">
        <w:rPr>
          <w:lang w:val="en-GB"/>
        </w:rPr>
        <w:tab/>
        <w:t>My age</w:t>
      </w:r>
    </w:p>
    <w:p w:rsidR="005C46A6" w:rsidRPr="005C46A6" w:rsidRDefault="005C46A6" w:rsidP="000551BE">
      <w:pPr>
        <w:spacing w:after="0"/>
        <w:ind w:left="1416"/>
        <w:rPr>
          <w:lang w:val="en-GB"/>
        </w:rPr>
      </w:pPr>
      <w:r w:rsidRPr="005C46A6">
        <w:rPr>
          <w:lang w:val="en-GB"/>
        </w:rPr>
        <w:t>3.</w:t>
      </w:r>
      <w:r w:rsidRPr="005C46A6">
        <w:rPr>
          <w:lang w:val="en-GB"/>
        </w:rPr>
        <w:tab/>
        <w:t>My gender (for example the employer thought I can’t accomplish some tasks, because I’m not strong enough, as a woman/man I don’t have these skills, etc)</w:t>
      </w:r>
    </w:p>
    <w:p w:rsidR="005C46A6" w:rsidRPr="005C46A6" w:rsidRDefault="005C46A6" w:rsidP="000551BE">
      <w:pPr>
        <w:spacing w:after="0"/>
        <w:ind w:left="1416"/>
        <w:rPr>
          <w:lang w:val="en-GB"/>
        </w:rPr>
      </w:pPr>
      <w:r w:rsidRPr="005C46A6">
        <w:rPr>
          <w:lang w:val="en-GB"/>
        </w:rPr>
        <w:t>4.</w:t>
      </w:r>
      <w:r w:rsidRPr="005C46A6">
        <w:rPr>
          <w:lang w:val="en-GB"/>
        </w:rPr>
        <w:tab/>
        <w:t>My ethnic origin</w:t>
      </w:r>
    </w:p>
    <w:p w:rsidR="005C46A6" w:rsidRPr="005C46A6" w:rsidRDefault="005C46A6" w:rsidP="000551BE">
      <w:pPr>
        <w:spacing w:after="0"/>
        <w:ind w:left="1416"/>
        <w:rPr>
          <w:lang w:val="en-GB"/>
        </w:rPr>
      </w:pPr>
      <w:r w:rsidRPr="005C46A6">
        <w:rPr>
          <w:lang w:val="en-GB"/>
        </w:rPr>
        <w:t>5.</w:t>
      </w:r>
      <w:r w:rsidRPr="005C46A6">
        <w:rPr>
          <w:lang w:val="en-GB"/>
        </w:rPr>
        <w:tab/>
        <w:t>Disagreements with the employer</w:t>
      </w:r>
    </w:p>
    <w:p w:rsidR="005C46A6" w:rsidRPr="005C46A6" w:rsidRDefault="005C46A6" w:rsidP="000551BE">
      <w:pPr>
        <w:spacing w:after="0"/>
        <w:ind w:left="1416"/>
        <w:rPr>
          <w:lang w:val="en-GB"/>
        </w:rPr>
      </w:pPr>
      <w:r w:rsidRPr="005C46A6">
        <w:rPr>
          <w:lang w:val="en-GB"/>
        </w:rPr>
        <w:t>6.</w:t>
      </w:r>
      <w:r w:rsidRPr="005C46A6">
        <w:rPr>
          <w:lang w:val="en-GB"/>
        </w:rPr>
        <w:tab/>
        <w:t>I didn’t fulfil the expectations of the employer</w:t>
      </w:r>
    </w:p>
    <w:p w:rsidR="005C46A6" w:rsidRPr="005C46A6" w:rsidRDefault="005C46A6" w:rsidP="000551BE">
      <w:pPr>
        <w:spacing w:after="0"/>
        <w:ind w:left="1416"/>
        <w:rPr>
          <w:lang w:val="en-GB"/>
        </w:rPr>
      </w:pPr>
      <w:r w:rsidRPr="005C46A6">
        <w:rPr>
          <w:lang w:val="en-GB"/>
        </w:rPr>
        <w:t>7.</w:t>
      </w:r>
      <w:r w:rsidRPr="005C46A6">
        <w:rPr>
          <w:lang w:val="en-GB"/>
        </w:rPr>
        <w:tab/>
        <w:t>I got pregnant</w:t>
      </w:r>
    </w:p>
    <w:p w:rsidR="005C46A6" w:rsidRPr="005C46A6" w:rsidRDefault="005C46A6" w:rsidP="000551BE">
      <w:pPr>
        <w:spacing w:after="0"/>
        <w:ind w:left="1416"/>
        <w:rPr>
          <w:lang w:val="en-GB"/>
        </w:rPr>
      </w:pPr>
      <w:r w:rsidRPr="005C46A6">
        <w:rPr>
          <w:lang w:val="en-GB"/>
        </w:rPr>
        <w:t>8.</w:t>
      </w:r>
      <w:r w:rsidRPr="005C46A6">
        <w:rPr>
          <w:lang w:val="en-GB"/>
        </w:rPr>
        <w:tab/>
        <w:t>Having children</w:t>
      </w:r>
    </w:p>
    <w:p w:rsidR="005C46A6" w:rsidRPr="005C46A6" w:rsidRDefault="005C46A6" w:rsidP="000551BE">
      <w:pPr>
        <w:spacing w:after="0"/>
        <w:ind w:left="1416"/>
        <w:rPr>
          <w:lang w:val="en-GB"/>
        </w:rPr>
      </w:pPr>
      <w:r w:rsidRPr="005C46A6">
        <w:rPr>
          <w:lang w:val="en-GB"/>
        </w:rPr>
        <w:t>9.</w:t>
      </w:r>
      <w:r w:rsidRPr="005C46A6">
        <w:rPr>
          <w:lang w:val="en-GB"/>
        </w:rPr>
        <w:tab/>
        <w:t>My position was made redundant /eliminated</w:t>
      </w:r>
    </w:p>
    <w:p w:rsidR="005C46A6" w:rsidRPr="005C46A6" w:rsidRDefault="005C46A6" w:rsidP="000551BE">
      <w:pPr>
        <w:spacing w:after="0"/>
        <w:ind w:left="1416"/>
        <w:rPr>
          <w:lang w:val="en-GB"/>
        </w:rPr>
      </w:pPr>
      <w:r w:rsidRPr="005C46A6">
        <w:rPr>
          <w:lang w:val="en-GB"/>
        </w:rPr>
        <w:t>10.</w:t>
      </w:r>
      <w:r w:rsidRPr="005C46A6">
        <w:rPr>
          <w:lang w:val="en-GB"/>
        </w:rPr>
        <w:tab/>
        <w:t>My appearance</w:t>
      </w:r>
    </w:p>
    <w:p w:rsidR="005C46A6" w:rsidRPr="005C46A6" w:rsidRDefault="005C46A6" w:rsidP="000551BE">
      <w:pPr>
        <w:spacing w:after="0"/>
        <w:ind w:left="1416"/>
        <w:rPr>
          <w:lang w:val="en-GB"/>
        </w:rPr>
      </w:pPr>
      <w:r w:rsidRPr="005C46A6">
        <w:rPr>
          <w:lang w:val="en-GB"/>
        </w:rPr>
        <w:t>11.</w:t>
      </w:r>
      <w:r w:rsidRPr="005C46A6">
        <w:rPr>
          <w:lang w:val="en-GB"/>
        </w:rPr>
        <w:tab/>
        <w:t>Other: _________________________</w:t>
      </w:r>
    </w:p>
    <w:p w:rsidR="000551BE" w:rsidRDefault="000551BE" w:rsidP="000551BE">
      <w:pPr>
        <w:spacing w:after="0"/>
        <w:rPr>
          <w:lang w:val="en-GB"/>
        </w:rPr>
      </w:pPr>
    </w:p>
    <w:p w:rsidR="005C46A6" w:rsidRPr="005C46A6" w:rsidRDefault="005C46A6" w:rsidP="000551BE">
      <w:pPr>
        <w:spacing w:after="0"/>
        <w:ind w:left="708" w:firstLine="708"/>
        <w:rPr>
          <w:lang w:val="en-GB"/>
        </w:rPr>
      </w:pPr>
      <w:r w:rsidRPr="005C46A6">
        <w:rPr>
          <w:lang w:val="en-GB"/>
        </w:rPr>
        <w:t>D1.3.2 Do you believe that it was the actual reason?</w:t>
      </w:r>
    </w:p>
    <w:p w:rsidR="000551BE" w:rsidRDefault="000551BE" w:rsidP="000551BE">
      <w:pPr>
        <w:spacing w:after="0"/>
        <w:ind w:left="1416"/>
        <w:rPr>
          <w:lang w:val="en-GB"/>
        </w:rPr>
      </w:pPr>
    </w:p>
    <w:p w:rsidR="005C46A6" w:rsidRPr="005C46A6" w:rsidRDefault="005C46A6" w:rsidP="000551BE">
      <w:pPr>
        <w:spacing w:after="0"/>
        <w:ind w:left="1416"/>
        <w:rPr>
          <w:lang w:val="en-GB"/>
        </w:rPr>
      </w:pPr>
      <w:r w:rsidRPr="005C46A6">
        <w:rPr>
          <w:lang w:val="en-GB"/>
        </w:rPr>
        <w:t>1.</w:t>
      </w:r>
      <w:r w:rsidRPr="005C46A6">
        <w:rPr>
          <w:lang w:val="en-GB"/>
        </w:rPr>
        <w:tab/>
        <w:t xml:space="preserve">Yes </w:t>
      </w:r>
      <w:r w:rsidRPr="005C46A6">
        <w:rPr>
          <w:lang w:val="en-GB"/>
        </w:rPr>
        <w:t> continue to section E.</w:t>
      </w:r>
    </w:p>
    <w:p w:rsidR="005C46A6" w:rsidRPr="005C46A6" w:rsidRDefault="005C46A6" w:rsidP="000551BE">
      <w:pPr>
        <w:spacing w:after="0"/>
        <w:ind w:left="1416"/>
        <w:rPr>
          <w:lang w:val="en-GB"/>
        </w:rPr>
      </w:pPr>
      <w:r w:rsidRPr="005C46A6">
        <w:rPr>
          <w:lang w:val="en-GB"/>
        </w:rPr>
        <w:t>2.</w:t>
      </w:r>
      <w:r w:rsidRPr="005C46A6">
        <w:rPr>
          <w:lang w:val="en-GB"/>
        </w:rPr>
        <w:tab/>
        <w:t xml:space="preserve">No, I think there was another reason </w:t>
      </w:r>
      <w:r w:rsidRPr="005C46A6">
        <w:rPr>
          <w:lang w:val="en-GB"/>
        </w:rPr>
        <w:t> continue to section D1.3.3.</w:t>
      </w:r>
    </w:p>
    <w:p w:rsidR="000551BE" w:rsidRDefault="000551BE" w:rsidP="000551BE">
      <w:pPr>
        <w:spacing w:after="0"/>
        <w:rPr>
          <w:lang w:val="en-GB"/>
        </w:rPr>
      </w:pPr>
    </w:p>
    <w:p w:rsidR="005C46A6" w:rsidRPr="005C46A6" w:rsidRDefault="005C46A6" w:rsidP="000551BE">
      <w:pPr>
        <w:spacing w:after="0"/>
        <w:ind w:left="708" w:firstLine="708"/>
        <w:rPr>
          <w:lang w:val="en-GB"/>
        </w:rPr>
      </w:pPr>
      <w:r w:rsidRPr="005C46A6">
        <w:rPr>
          <w:lang w:val="en-GB"/>
        </w:rPr>
        <w:t>D1.3.3. In your opinion, what do you think was the reason behind firing you (if you have been fired more than once, think of the last time)?</w:t>
      </w:r>
    </w:p>
    <w:p w:rsidR="000551BE" w:rsidRDefault="000551BE" w:rsidP="000551BE">
      <w:pPr>
        <w:spacing w:after="0"/>
        <w:ind w:left="1416"/>
        <w:rPr>
          <w:lang w:val="en-GB"/>
        </w:rPr>
      </w:pPr>
    </w:p>
    <w:p w:rsidR="005C46A6" w:rsidRPr="005C46A6" w:rsidRDefault="005C46A6" w:rsidP="000551BE">
      <w:pPr>
        <w:spacing w:after="0"/>
        <w:ind w:left="1416"/>
        <w:rPr>
          <w:lang w:val="en-GB"/>
        </w:rPr>
      </w:pPr>
      <w:r w:rsidRPr="005C46A6">
        <w:rPr>
          <w:lang w:val="en-GB"/>
        </w:rPr>
        <w:t>1.</w:t>
      </w:r>
      <w:r w:rsidRPr="005C46A6">
        <w:rPr>
          <w:lang w:val="en-GB"/>
        </w:rPr>
        <w:tab/>
        <w:t>Bankruptcy of the company</w:t>
      </w:r>
    </w:p>
    <w:p w:rsidR="005C46A6" w:rsidRPr="005C46A6" w:rsidRDefault="005C46A6" w:rsidP="000551BE">
      <w:pPr>
        <w:spacing w:after="0"/>
        <w:ind w:left="1416"/>
        <w:rPr>
          <w:lang w:val="en-GB"/>
        </w:rPr>
      </w:pPr>
      <w:r w:rsidRPr="005C46A6">
        <w:rPr>
          <w:lang w:val="en-GB"/>
        </w:rPr>
        <w:t>2.</w:t>
      </w:r>
      <w:r w:rsidRPr="005C46A6">
        <w:rPr>
          <w:lang w:val="en-GB"/>
        </w:rPr>
        <w:tab/>
        <w:t>My age</w:t>
      </w:r>
    </w:p>
    <w:p w:rsidR="005C46A6" w:rsidRPr="005C46A6" w:rsidRDefault="005C46A6" w:rsidP="000551BE">
      <w:pPr>
        <w:spacing w:after="0"/>
        <w:ind w:left="1416"/>
        <w:rPr>
          <w:lang w:val="en-GB"/>
        </w:rPr>
      </w:pPr>
      <w:r w:rsidRPr="005C46A6">
        <w:rPr>
          <w:lang w:val="en-GB"/>
        </w:rPr>
        <w:t>3.</w:t>
      </w:r>
      <w:r w:rsidRPr="005C46A6">
        <w:rPr>
          <w:lang w:val="en-GB"/>
        </w:rPr>
        <w:tab/>
        <w:t>My gender (for example the employer thought I can’t accomplish some tasks, because I’m not strong enough, as a woman/man I don’t have these skills, etc)</w:t>
      </w:r>
    </w:p>
    <w:p w:rsidR="005C46A6" w:rsidRPr="005C46A6" w:rsidRDefault="005C46A6" w:rsidP="000551BE">
      <w:pPr>
        <w:spacing w:after="0"/>
        <w:ind w:left="1416"/>
        <w:rPr>
          <w:lang w:val="en-GB"/>
        </w:rPr>
      </w:pPr>
      <w:r w:rsidRPr="005C46A6">
        <w:rPr>
          <w:lang w:val="en-GB"/>
        </w:rPr>
        <w:t>4.</w:t>
      </w:r>
      <w:r w:rsidRPr="005C46A6">
        <w:rPr>
          <w:lang w:val="en-GB"/>
        </w:rPr>
        <w:tab/>
        <w:t>My ethnic origin</w:t>
      </w:r>
    </w:p>
    <w:p w:rsidR="005C46A6" w:rsidRPr="005C46A6" w:rsidRDefault="005C46A6" w:rsidP="000551BE">
      <w:pPr>
        <w:spacing w:after="0"/>
        <w:ind w:left="1416"/>
        <w:rPr>
          <w:lang w:val="en-GB"/>
        </w:rPr>
      </w:pPr>
      <w:r w:rsidRPr="005C46A6">
        <w:rPr>
          <w:lang w:val="en-GB"/>
        </w:rPr>
        <w:t>5.</w:t>
      </w:r>
      <w:r w:rsidRPr="005C46A6">
        <w:rPr>
          <w:lang w:val="en-GB"/>
        </w:rPr>
        <w:tab/>
        <w:t>Disagreements with the employer</w:t>
      </w:r>
    </w:p>
    <w:p w:rsidR="005C46A6" w:rsidRPr="005C46A6" w:rsidRDefault="005C46A6" w:rsidP="000551BE">
      <w:pPr>
        <w:spacing w:after="0"/>
        <w:ind w:left="1416"/>
        <w:rPr>
          <w:lang w:val="en-GB"/>
        </w:rPr>
      </w:pPr>
      <w:r w:rsidRPr="005C46A6">
        <w:rPr>
          <w:lang w:val="en-GB"/>
        </w:rPr>
        <w:t>6.</w:t>
      </w:r>
      <w:r w:rsidRPr="005C46A6">
        <w:rPr>
          <w:lang w:val="en-GB"/>
        </w:rPr>
        <w:tab/>
        <w:t>I didn’t fulfil the expectations of the employer</w:t>
      </w:r>
    </w:p>
    <w:p w:rsidR="005C46A6" w:rsidRPr="005C46A6" w:rsidRDefault="005C46A6" w:rsidP="000551BE">
      <w:pPr>
        <w:spacing w:after="0"/>
        <w:ind w:left="1416"/>
        <w:rPr>
          <w:lang w:val="en-GB"/>
        </w:rPr>
      </w:pPr>
      <w:r w:rsidRPr="005C46A6">
        <w:rPr>
          <w:lang w:val="en-GB"/>
        </w:rPr>
        <w:t>7.</w:t>
      </w:r>
      <w:r w:rsidRPr="005C46A6">
        <w:rPr>
          <w:lang w:val="en-GB"/>
        </w:rPr>
        <w:tab/>
        <w:t>I got pregnant</w:t>
      </w:r>
    </w:p>
    <w:p w:rsidR="005C46A6" w:rsidRPr="005C46A6" w:rsidRDefault="005C46A6" w:rsidP="000551BE">
      <w:pPr>
        <w:spacing w:after="0"/>
        <w:ind w:left="1416"/>
        <w:rPr>
          <w:lang w:val="en-GB"/>
        </w:rPr>
      </w:pPr>
      <w:r w:rsidRPr="005C46A6">
        <w:rPr>
          <w:lang w:val="en-GB"/>
        </w:rPr>
        <w:t>8.</w:t>
      </w:r>
      <w:r w:rsidRPr="005C46A6">
        <w:rPr>
          <w:lang w:val="en-GB"/>
        </w:rPr>
        <w:tab/>
        <w:t>Having children</w:t>
      </w:r>
    </w:p>
    <w:p w:rsidR="005C46A6" w:rsidRPr="005C46A6" w:rsidRDefault="005C46A6" w:rsidP="000551BE">
      <w:pPr>
        <w:spacing w:after="0"/>
        <w:ind w:left="1416"/>
        <w:rPr>
          <w:lang w:val="en-GB"/>
        </w:rPr>
      </w:pPr>
      <w:r w:rsidRPr="005C46A6">
        <w:rPr>
          <w:lang w:val="en-GB"/>
        </w:rPr>
        <w:t>9.</w:t>
      </w:r>
      <w:r w:rsidRPr="005C46A6">
        <w:rPr>
          <w:lang w:val="en-GB"/>
        </w:rPr>
        <w:tab/>
        <w:t>My position was made redundant /eliminated</w:t>
      </w:r>
    </w:p>
    <w:p w:rsidR="005C46A6" w:rsidRPr="005C46A6" w:rsidRDefault="005C46A6" w:rsidP="000551BE">
      <w:pPr>
        <w:spacing w:after="0"/>
        <w:ind w:left="1416"/>
        <w:rPr>
          <w:lang w:val="en-GB"/>
        </w:rPr>
      </w:pPr>
      <w:r w:rsidRPr="005C46A6">
        <w:rPr>
          <w:lang w:val="en-GB"/>
        </w:rPr>
        <w:t>10.</w:t>
      </w:r>
      <w:r w:rsidRPr="005C46A6">
        <w:rPr>
          <w:lang w:val="en-GB"/>
        </w:rPr>
        <w:tab/>
        <w:t>My appearance</w:t>
      </w:r>
    </w:p>
    <w:p w:rsidR="005C46A6" w:rsidRPr="005C46A6" w:rsidRDefault="005C46A6" w:rsidP="000551BE">
      <w:pPr>
        <w:spacing w:after="0"/>
        <w:ind w:left="1416"/>
        <w:rPr>
          <w:lang w:val="en-GB"/>
        </w:rPr>
      </w:pPr>
      <w:r w:rsidRPr="005C46A6">
        <w:rPr>
          <w:lang w:val="en-GB"/>
        </w:rPr>
        <w:t>11.</w:t>
      </w:r>
      <w:r w:rsidRPr="005C46A6">
        <w:rPr>
          <w:lang w:val="en-GB"/>
        </w:rPr>
        <w:tab/>
        <w:t>Other: _________________________</w:t>
      </w:r>
    </w:p>
    <w:p w:rsidR="005C46A6" w:rsidRPr="005C46A6" w:rsidRDefault="005C46A6" w:rsidP="000551BE">
      <w:pPr>
        <w:spacing w:after="0"/>
        <w:rPr>
          <w:lang w:val="en-GB"/>
        </w:rPr>
      </w:pPr>
    </w:p>
    <w:p w:rsidR="005C46A6" w:rsidRPr="005C46A6" w:rsidRDefault="005C46A6" w:rsidP="000551BE">
      <w:pPr>
        <w:spacing w:after="0"/>
        <w:rPr>
          <w:lang w:val="en-GB"/>
        </w:rPr>
      </w:pPr>
      <w:r w:rsidRPr="005C46A6">
        <w:rPr>
          <w:lang w:val="en-GB"/>
        </w:rPr>
        <w:tab/>
        <w:t>D1.4 If you felt that firing you was unreasonable, did you contact/appeal to anyone or any institution?</w:t>
      </w:r>
    </w:p>
    <w:p w:rsidR="000551BE" w:rsidRDefault="000551BE" w:rsidP="000551BE">
      <w:pPr>
        <w:spacing w:after="0"/>
        <w:ind w:left="708"/>
        <w:rPr>
          <w:lang w:val="en-GB"/>
        </w:rPr>
      </w:pPr>
    </w:p>
    <w:p w:rsidR="005C46A6" w:rsidRPr="005C46A6" w:rsidRDefault="005C46A6" w:rsidP="000551BE">
      <w:pPr>
        <w:spacing w:after="0"/>
        <w:ind w:left="708"/>
        <w:rPr>
          <w:lang w:val="en-GB"/>
        </w:rPr>
      </w:pPr>
      <w:r w:rsidRPr="005C46A6">
        <w:rPr>
          <w:lang w:val="en-GB"/>
        </w:rPr>
        <w:t>1.</w:t>
      </w:r>
      <w:r w:rsidRPr="005C46A6">
        <w:rPr>
          <w:lang w:val="en-GB"/>
        </w:rPr>
        <w:tab/>
        <w:t>I don’t think the firing was unreasonable</w:t>
      </w:r>
    </w:p>
    <w:p w:rsidR="005C46A6" w:rsidRPr="005C46A6" w:rsidRDefault="005C46A6" w:rsidP="000551BE">
      <w:pPr>
        <w:spacing w:after="0"/>
        <w:ind w:left="708"/>
        <w:rPr>
          <w:lang w:val="en-GB"/>
        </w:rPr>
      </w:pPr>
      <w:r w:rsidRPr="005C46A6">
        <w:rPr>
          <w:lang w:val="en-GB"/>
        </w:rPr>
        <w:t>2.</w:t>
      </w:r>
      <w:r w:rsidRPr="005C46A6">
        <w:rPr>
          <w:lang w:val="en-GB"/>
        </w:rPr>
        <w:tab/>
        <w:t>No, I did not contact/appeal to anyone or any institution</w:t>
      </w:r>
    </w:p>
    <w:p w:rsidR="005C46A6" w:rsidRPr="005C46A6" w:rsidRDefault="005C46A6" w:rsidP="000551BE">
      <w:pPr>
        <w:spacing w:after="0"/>
        <w:ind w:left="708"/>
        <w:rPr>
          <w:lang w:val="en-GB"/>
        </w:rPr>
      </w:pPr>
      <w:r w:rsidRPr="005C46A6">
        <w:rPr>
          <w:lang w:val="en-GB"/>
        </w:rPr>
        <w:t>3.</w:t>
      </w:r>
      <w:r w:rsidRPr="005C46A6">
        <w:rPr>
          <w:lang w:val="en-GB"/>
        </w:rPr>
        <w:tab/>
        <w:t>Yes, I appealed to organization board</w:t>
      </w:r>
    </w:p>
    <w:p w:rsidR="005C46A6" w:rsidRPr="005C46A6" w:rsidRDefault="005C46A6" w:rsidP="000551BE">
      <w:pPr>
        <w:spacing w:after="0"/>
        <w:ind w:left="708"/>
        <w:rPr>
          <w:lang w:val="en-GB"/>
        </w:rPr>
      </w:pPr>
      <w:r w:rsidRPr="005C46A6">
        <w:rPr>
          <w:lang w:val="en-GB"/>
        </w:rPr>
        <w:t>4.</w:t>
      </w:r>
      <w:r w:rsidRPr="005C46A6">
        <w:rPr>
          <w:lang w:val="en-GB"/>
        </w:rPr>
        <w:tab/>
        <w:t>Yes, I contacted/appealed to trade union</w:t>
      </w:r>
    </w:p>
    <w:p w:rsidR="005C46A6" w:rsidRPr="005C46A6" w:rsidRDefault="005C46A6" w:rsidP="000551BE">
      <w:pPr>
        <w:spacing w:after="0"/>
        <w:ind w:left="708"/>
        <w:rPr>
          <w:lang w:val="en-GB"/>
        </w:rPr>
      </w:pPr>
      <w:r w:rsidRPr="005C46A6">
        <w:rPr>
          <w:lang w:val="en-GB"/>
        </w:rPr>
        <w:lastRenderedPageBreak/>
        <w:t>5.</w:t>
      </w:r>
      <w:r w:rsidRPr="005C46A6">
        <w:rPr>
          <w:lang w:val="en-GB"/>
        </w:rPr>
        <w:tab/>
        <w:t>Yes, I appealed /contacted________________________________________</w:t>
      </w:r>
    </w:p>
    <w:p w:rsidR="005C46A6" w:rsidRPr="005C46A6" w:rsidRDefault="005C46A6" w:rsidP="005C46A6">
      <w:pPr>
        <w:rPr>
          <w:lang w:val="en-GB"/>
        </w:rPr>
      </w:pPr>
    </w:p>
    <w:p w:rsidR="005C46A6" w:rsidRPr="000551BE" w:rsidRDefault="005C46A6" w:rsidP="005C46A6">
      <w:pPr>
        <w:rPr>
          <w:b/>
          <w:u w:val="single"/>
          <w:lang w:val="en-GB"/>
        </w:rPr>
      </w:pPr>
      <w:r w:rsidRPr="000551BE">
        <w:rPr>
          <w:b/>
          <w:u w:val="single"/>
          <w:lang w:val="en-GB"/>
        </w:rPr>
        <w:t>E.</w:t>
      </w:r>
      <w:r w:rsidRPr="000551BE">
        <w:rPr>
          <w:b/>
          <w:u w:val="single"/>
          <w:lang w:val="en-GB"/>
        </w:rPr>
        <w:tab/>
        <w:t>Wages</w:t>
      </w:r>
    </w:p>
    <w:p w:rsidR="005C46A6" w:rsidRDefault="005C46A6" w:rsidP="000551BE">
      <w:pPr>
        <w:spacing w:after="0"/>
        <w:rPr>
          <w:lang w:val="en-GB"/>
        </w:rPr>
      </w:pPr>
      <w:r w:rsidRPr="005C46A6">
        <w:rPr>
          <w:lang w:val="en-GB"/>
        </w:rPr>
        <w:tab/>
        <w:t>E1. Do you have any additional compensation, benefits provided by your employer (such as mobile phone, car, etc)?</w:t>
      </w:r>
    </w:p>
    <w:p w:rsidR="000551BE" w:rsidRPr="005C46A6" w:rsidRDefault="000551BE" w:rsidP="000551BE">
      <w:pPr>
        <w:spacing w:after="0"/>
        <w:rPr>
          <w:lang w:val="en-GB"/>
        </w:rPr>
      </w:pPr>
    </w:p>
    <w:p w:rsidR="005C46A6" w:rsidRPr="005C46A6" w:rsidRDefault="005C46A6" w:rsidP="000551BE">
      <w:pPr>
        <w:spacing w:after="0"/>
        <w:rPr>
          <w:lang w:val="en-GB"/>
        </w:rPr>
      </w:pPr>
      <w:r w:rsidRPr="005C46A6">
        <w:rPr>
          <w:lang w:val="en-GB"/>
        </w:rPr>
        <w:t>1.</w:t>
      </w:r>
      <w:r w:rsidRPr="005C46A6">
        <w:rPr>
          <w:lang w:val="en-GB"/>
        </w:rPr>
        <w:tab/>
        <w:t xml:space="preserve">No </w:t>
      </w:r>
      <w:r w:rsidRPr="005C46A6">
        <w:rPr>
          <w:lang w:val="en-GB"/>
        </w:rPr>
        <w:t></w:t>
      </w:r>
      <w:r w:rsidRPr="005C46A6">
        <w:rPr>
          <w:lang w:val="en-GB"/>
        </w:rPr>
        <w:tab/>
        <w:t>Continue to E2.</w:t>
      </w:r>
    </w:p>
    <w:p w:rsidR="005C46A6" w:rsidRPr="005C46A6" w:rsidRDefault="005C46A6" w:rsidP="000551BE">
      <w:pPr>
        <w:spacing w:after="0"/>
        <w:rPr>
          <w:lang w:val="en-GB"/>
        </w:rPr>
      </w:pPr>
      <w:r w:rsidRPr="005C46A6">
        <w:rPr>
          <w:lang w:val="en-GB"/>
        </w:rPr>
        <w:t>2.</w:t>
      </w:r>
      <w:r w:rsidRPr="005C46A6">
        <w:rPr>
          <w:lang w:val="en-GB"/>
        </w:rPr>
        <w:tab/>
        <w:t xml:space="preserve">Yes </w:t>
      </w:r>
      <w:r w:rsidRPr="005C46A6">
        <w:rPr>
          <w:lang w:val="en-GB"/>
        </w:rPr>
        <w:t></w:t>
      </w:r>
      <w:r w:rsidRPr="005C46A6">
        <w:rPr>
          <w:lang w:val="en-GB"/>
        </w:rPr>
        <w:tab/>
        <w:t>Continue to E1.1</w:t>
      </w:r>
      <w:r w:rsidRPr="005C46A6">
        <w:rPr>
          <w:lang w:val="en-GB"/>
        </w:rPr>
        <w:tab/>
      </w:r>
    </w:p>
    <w:p w:rsidR="000551BE" w:rsidRDefault="000551BE" w:rsidP="000551BE">
      <w:pPr>
        <w:spacing w:after="0"/>
        <w:rPr>
          <w:lang w:val="en-GB"/>
        </w:rPr>
      </w:pPr>
    </w:p>
    <w:p w:rsidR="005C46A6" w:rsidRDefault="005C46A6" w:rsidP="000551BE">
      <w:pPr>
        <w:spacing w:after="0"/>
        <w:ind w:left="708" w:firstLine="708"/>
        <w:rPr>
          <w:lang w:val="en-GB"/>
        </w:rPr>
      </w:pPr>
      <w:r w:rsidRPr="005C46A6">
        <w:rPr>
          <w:lang w:val="en-GB"/>
        </w:rPr>
        <w:t>E1.1 What are the compensations/benefits? /multiple choice question/</w:t>
      </w:r>
    </w:p>
    <w:p w:rsidR="000551BE" w:rsidRPr="005C46A6" w:rsidRDefault="000551BE" w:rsidP="000551BE">
      <w:pPr>
        <w:spacing w:after="0"/>
        <w:ind w:left="708" w:firstLine="708"/>
        <w:rPr>
          <w:lang w:val="en-GB"/>
        </w:rPr>
      </w:pPr>
    </w:p>
    <w:p w:rsidR="005C46A6" w:rsidRPr="005C46A6" w:rsidRDefault="005C46A6" w:rsidP="000551BE">
      <w:pPr>
        <w:spacing w:after="0"/>
        <w:ind w:left="708"/>
        <w:rPr>
          <w:lang w:val="en-GB"/>
        </w:rPr>
      </w:pPr>
      <w:r w:rsidRPr="005C46A6">
        <w:rPr>
          <w:lang w:val="en-GB"/>
        </w:rPr>
        <w:t>1.</w:t>
      </w:r>
      <w:r w:rsidRPr="005C46A6">
        <w:rPr>
          <w:lang w:val="en-GB"/>
        </w:rPr>
        <w:tab/>
        <w:t>mobile phone provided by the employer</w:t>
      </w:r>
    </w:p>
    <w:p w:rsidR="005C46A6" w:rsidRPr="005C46A6" w:rsidRDefault="005C46A6" w:rsidP="000551BE">
      <w:pPr>
        <w:spacing w:after="0"/>
        <w:ind w:left="708"/>
        <w:rPr>
          <w:lang w:val="en-GB"/>
        </w:rPr>
      </w:pPr>
      <w:r w:rsidRPr="005C46A6">
        <w:rPr>
          <w:lang w:val="en-GB"/>
        </w:rPr>
        <w:t>2.</w:t>
      </w:r>
      <w:r w:rsidRPr="005C46A6">
        <w:rPr>
          <w:lang w:val="en-GB"/>
        </w:rPr>
        <w:tab/>
        <w:t>usage of mobile phone (the employer compensates certain amount of costs)</w:t>
      </w:r>
    </w:p>
    <w:p w:rsidR="005C46A6" w:rsidRPr="005C46A6" w:rsidRDefault="005C46A6" w:rsidP="000551BE">
      <w:pPr>
        <w:spacing w:after="0"/>
        <w:ind w:left="708"/>
        <w:rPr>
          <w:lang w:val="en-GB"/>
        </w:rPr>
      </w:pPr>
      <w:r w:rsidRPr="005C46A6">
        <w:rPr>
          <w:lang w:val="en-GB"/>
        </w:rPr>
        <w:t>3.</w:t>
      </w:r>
      <w:r w:rsidRPr="005C46A6">
        <w:rPr>
          <w:lang w:val="en-GB"/>
        </w:rPr>
        <w:tab/>
        <w:t>possibility to use company’s car</w:t>
      </w:r>
    </w:p>
    <w:p w:rsidR="005C46A6" w:rsidRPr="005C46A6" w:rsidRDefault="005C46A6" w:rsidP="000551BE">
      <w:pPr>
        <w:spacing w:after="0"/>
        <w:ind w:left="708"/>
        <w:rPr>
          <w:lang w:val="en-GB"/>
        </w:rPr>
      </w:pPr>
      <w:r w:rsidRPr="005C46A6">
        <w:rPr>
          <w:lang w:val="en-GB"/>
        </w:rPr>
        <w:t>4.</w:t>
      </w:r>
      <w:r w:rsidRPr="005C46A6">
        <w:rPr>
          <w:lang w:val="en-GB"/>
        </w:rPr>
        <w:tab/>
        <w:t>compensation of using personal car</w:t>
      </w:r>
    </w:p>
    <w:p w:rsidR="005C46A6" w:rsidRPr="005C46A6" w:rsidRDefault="005C46A6" w:rsidP="000551BE">
      <w:pPr>
        <w:spacing w:after="0"/>
        <w:ind w:left="708"/>
        <w:rPr>
          <w:lang w:val="en-GB"/>
        </w:rPr>
      </w:pPr>
      <w:r w:rsidRPr="005C46A6">
        <w:rPr>
          <w:lang w:val="en-GB"/>
        </w:rPr>
        <w:t>5.</w:t>
      </w:r>
      <w:r w:rsidRPr="005C46A6">
        <w:rPr>
          <w:lang w:val="en-GB"/>
        </w:rPr>
        <w:tab/>
        <w:t>free transportation to work</w:t>
      </w:r>
    </w:p>
    <w:p w:rsidR="005C46A6" w:rsidRPr="005C46A6" w:rsidRDefault="005C46A6" w:rsidP="000551BE">
      <w:pPr>
        <w:spacing w:after="0"/>
        <w:ind w:left="708"/>
        <w:rPr>
          <w:lang w:val="en-GB"/>
        </w:rPr>
      </w:pPr>
      <w:r w:rsidRPr="005C46A6">
        <w:rPr>
          <w:lang w:val="en-GB"/>
        </w:rPr>
        <w:t>6.</w:t>
      </w:r>
      <w:r w:rsidRPr="005C46A6">
        <w:rPr>
          <w:lang w:val="en-GB"/>
        </w:rPr>
        <w:tab/>
        <w:t>lunch or other course of food provided by the employer</w:t>
      </w:r>
    </w:p>
    <w:p w:rsidR="005C46A6" w:rsidRPr="005C46A6" w:rsidRDefault="005C46A6" w:rsidP="000551BE">
      <w:pPr>
        <w:spacing w:after="0"/>
        <w:ind w:left="708"/>
        <w:rPr>
          <w:lang w:val="en-GB"/>
        </w:rPr>
      </w:pPr>
      <w:r w:rsidRPr="005C46A6">
        <w:rPr>
          <w:lang w:val="en-GB"/>
        </w:rPr>
        <w:t>7.</w:t>
      </w:r>
      <w:r w:rsidRPr="005C46A6">
        <w:rPr>
          <w:lang w:val="en-GB"/>
        </w:rPr>
        <w:tab/>
        <w:t>health insurance</w:t>
      </w:r>
    </w:p>
    <w:p w:rsidR="005C46A6" w:rsidRPr="005C46A6" w:rsidRDefault="005C46A6" w:rsidP="000551BE">
      <w:pPr>
        <w:spacing w:after="0"/>
        <w:ind w:left="708"/>
        <w:rPr>
          <w:lang w:val="en-GB"/>
        </w:rPr>
      </w:pPr>
      <w:r w:rsidRPr="005C46A6">
        <w:rPr>
          <w:lang w:val="en-GB"/>
        </w:rPr>
        <w:t>8.</w:t>
      </w:r>
      <w:r w:rsidRPr="005C46A6">
        <w:rPr>
          <w:lang w:val="en-GB"/>
        </w:rPr>
        <w:tab/>
        <w:t>trainings</w:t>
      </w:r>
    </w:p>
    <w:p w:rsidR="005C46A6" w:rsidRPr="005C46A6" w:rsidRDefault="005C46A6" w:rsidP="000551BE">
      <w:pPr>
        <w:spacing w:after="0"/>
        <w:ind w:left="708"/>
        <w:rPr>
          <w:lang w:val="en-GB"/>
        </w:rPr>
      </w:pPr>
      <w:r w:rsidRPr="005C46A6">
        <w:rPr>
          <w:lang w:val="en-GB"/>
        </w:rPr>
        <w:t>9.</w:t>
      </w:r>
      <w:r w:rsidRPr="005C46A6">
        <w:rPr>
          <w:lang w:val="en-GB"/>
        </w:rPr>
        <w:tab/>
        <w:t>going abroad / business trips to foreign countries</w:t>
      </w:r>
    </w:p>
    <w:p w:rsidR="005C46A6" w:rsidRPr="005C46A6" w:rsidRDefault="005C46A6" w:rsidP="000551BE">
      <w:pPr>
        <w:spacing w:after="0"/>
        <w:ind w:left="708"/>
        <w:rPr>
          <w:lang w:val="en-GB"/>
        </w:rPr>
      </w:pPr>
      <w:r w:rsidRPr="005C46A6">
        <w:rPr>
          <w:lang w:val="en-GB"/>
        </w:rPr>
        <w:t>10.</w:t>
      </w:r>
      <w:r w:rsidRPr="005C46A6">
        <w:rPr>
          <w:lang w:val="en-GB"/>
        </w:rPr>
        <w:tab/>
        <w:t>something else, please specify:_________________________</w:t>
      </w:r>
    </w:p>
    <w:p w:rsidR="000551BE" w:rsidRDefault="000551BE" w:rsidP="000551BE">
      <w:pPr>
        <w:spacing w:after="0"/>
        <w:rPr>
          <w:lang w:val="en-GB"/>
        </w:rPr>
      </w:pPr>
    </w:p>
    <w:p w:rsidR="005C46A6" w:rsidRPr="005C46A6" w:rsidRDefault="005C46A6" w:rsidP="000551BE">
      <w:pPr>
        <w:spacing w:after="0"/>
        <w:rPr>
          <w:lang w:val="en-GB"/>
        </w:rPr>
      </w:pPr>
      <w:r w:rsidRPr="005C46A6">
        <w:rPr>
          <w:lang w:val="en-GB"/>
        </w:rPr>
        <w:tab/>
        <w:t>E2. Have you got any bonuses during last year?</w:t>
      </w:r>
    </w:p>
    <w:p w:rsidR="005C46A6" w:rsidRPr="005C46A6" w:rsidRDefault="005C46A6" w:rsidP="000551BE">
      <w:pPr>
        <w:spacing w:after="0"/>
        <w:rPr>
          <w:lang w:val="en-GB"/>
        </w:rPr>
      </w:pPr>
      <w:r w:rsidRPr="005C46A6">
        <w:rPr>
          <w:lang w:val="en-GB"/>
        </w:rPr>
        <w:t>1.</w:t>
      </w:r>
      <w:r w:rsidRPr="005C46A6">
        <w:rPr>
          <w:lang w:val="en-GB"/>
        </w:rPr>
        <w:tab/>
        <w:t>Yes</w:t>
      </w:r>
    </w:p>
    <w:p w:rsidR="005C46A6" w:rsidRPr="005C46A6" w:rsidRDefault="005C46A6" w:rsidP="000551BE">
      <w:pPr>
        <w:spacing w:after="0"/>
        <w:rPr>
          <w:lang w:val="en-GB"/>
        </w:rPr>
      </w:pPr>
      <w:r w:rsidRPr="005C46A6">
        <w:rPr>
          <w:lang w:val="en-GB"/>
        </w:rPr>
        <w:t>2.</w:t>
      </w:r>
      <w:r w:rsidRPr="005C46A6">
        <w:rPr>
          <w:lang w:val="en-GB"/>
        </w:rPr>
        <w:tab/>
        <w:t xml:space="preserve">No </w:t>
      </w:r>
    </w:p>
    <w:p w:rsidR="000551BE" w:rsidRDefault="000551BE" w:rsidP="005C46A6">
      <w:pPr>
        <w:rPr>
          <w:lang w:val="en-GB"/>
        </w:rPr>
      </w:pPr>
    </w:p>
    <w:p w:rsidR="005C46A6" w:rsidRPr="005C46A6" w:rsidRDefault="005C46A6" w:rsidP="004C3BF6">
      <w:pPr>
        <w:ind w:firstLine="708"/>
        <w:rPr>
          <w:lang w:val="en-GB"/>
        </w:rPr>
      </w:pPr>
      <w:r w:rsidRPr="005C46A6">
        <w:rPr>
          <w:lang w:val="en-GB"/>
        </w:rPr>
        <w:t>E3. If you think about your company/organization where you are working, do you agree or disagree with the following assertions:</w:t>
      </w:r>
    </w:p>
    <w:tbl>
      <w:tblPr>
        <w:tblStyle w:val="TableGrid"/>
        <w:tblW w:w="0" w:type="auto"/>
        <w:tblLayout w:type="fixed"/>
        <w:tblLook w:val="04A0" w:firstRow="1" w:lastRow="0" w:firstColumn="1" w:lastColumn="0" w:noHBand="0" w:noVBand="1"/>
      </w:tblPr>
      <w:tblGrid>
        <w:gridCol w:w="4928"/>
        <w:gridCol w:w="992"/>
        <w:gridCol w:w="992"/>
        <w:gridCol w:w="1134"/>
        <w:gridCol w:w="1276"/>
        <w:gridCol w:w="974"/>
      </w:tblGrid>
      <w:tr w:rsidR="004C3BF6" w:rsidRPr="00BB1DBD" w:rsidTr="004C3BF6">
        <w:tc>
          <w:tcPr>
            <w:tcW w:w="4928" w:type="dxa"/>
          </w:tcPr>
          <w:p w:rsidR="004C3BF6" w:rsidRPr="00BB1DBD" w:rsidRDefault="004C3BF6" w:rsidP="00580E60">
            <w:pPr>
              <w:rPr>
                <w:lang w:val="en-GB"/>
              </w:rPr>
            </w:pPr>
          </w:p>
        </w:tc>
        <w:tc>
          <w:tcPr>
            <w:tcW w:w="992" w:type="dxa"/>
            <w:vAlign w:val="center"/>
          </w:tcPr>
          <w:p w:rsidR="004C3BF6" w:rsidRPr="00BB1DBD" w:rsidRDefault="004C3BF6" w:rsidP="00580E60">
            <w:pPr>
              <w:ind w:left="34"/>
              <w:rPr>
                <w:rFonts w:eastAsia="Times New Roman"/>
                <w:lang w:val="en-GB"/>
              </w:rPr>
            </w:pPr>
            <w:r w:rsidRPr="00BB1DBD">
              <w:rPr>
                <w:rFonts w:eastAsia="Times New Roman"/>
                <w:lang w:val="en-GB"/>
              </w:rPr>
              <w:t>Strongly agree</w:t>
            </w:r>
          </w:p>
        </w:tc>
        <w:tc>
          <w:tcPr>
            <w:tcW w:w="992" w:type="dxa"/>
            <w:vAlign w:val="center"/>
          </w:tcPr>
          <w:p w:rsidR="004C3BF6" w:rsidRPr="00BB1DBD" w:rsidRDefault="004C3BF6" w:rsidP="00580E60">
            <w:pPr>
              <w:ind w:left="175"/>
              <w:rPr>
                <w:rFonts w:eastAsia="Times New Roman"/>
                <w:lang w:val="en-GB"/>
              </w:rPr>
            </w:pPr>
            <w:r w:rsidRPr="00BB1DBD">
              <w:rPr>
                <w:rFonts w:eastAsia="Times New Roman"/>
                <w:lang w:val="en-GB"/>
              </w:rPr>
              <w:t>Agree</w:t>
            </w:r>
          </w:p>
        </w:tc>
        <w:tc>
          <w:tcPr>
            <w:tcW w:w="1134" w:type="dxa"/>
            <w:vAlign w:val="center"/>
          </w:tcPr>
          <w:p w:rsidR="004C3BF6" w:rsidRPr="00BB1DBD" w:rsidRDefault="004C3BF6" w:rsidP="00580E60">
            <w:pPr>
              <w:ind w:left="175"/>
              <w:rPr>
                <w:rFonts w:eastAsia="Times New Roman"/>
                <w:lang w:val="en-GB"/>
              </w:rPr>
            </w:pPr>
            <w:r w:rsidRPr="00BB1DBD">
              <w:rPr>
                <w:rFonts w:eastAsia="Times New Roman"/>
                <w:lang w:val="en-GB"/>
              </w:rPr>
              <w:t>Disagree</w:t>
            </w:r>
          </w:p>
        </w:tc>
        <w:tc>
          <w:tcPr>
            <w:tcW w:w="1276" w:type="dxa"/>
            <w:vAlign w:val="center"/>
          </w:tcPr>
          <w:p w:rsidR="004C3BF6" w:rsidRPr="00BB1DBD" w:rsidRDefault="004C3BF6" w:rsidP="00580E60">
            <w:pPr>
              <w:ind w:left="176"/>
              <w:rPr>
                <w:rFonts w:eastAsia="Times New Roman"/>
                <w:lang w:val="en-GB"/>
              </w:rPr>
            </w:pPr>
            <w:r w:rsidRPr="00BB1DBD">
              <w:rPr>
                <w:rFonts w:eastAsia="Times New Roman"/>
                <w:lang w:val="en-GB"/>
              </w:rPr>
              <w:t>Strongly disagree</w:t>
            </w:r>
          </w:p>
        </w:tc>
        <w:tc>
          <w:tcPr>
            <w:tcW w:w="974" w:type="dxa"/>
            <w:vAlign w:val="center"/>
          </w:tcPr>
          <w:p w:rsidR="004C3BF6" w:rsidRPr="00BB1DBD" w:rsidRDefault="004C3BF6" w:rsidP="00580E60">
            <w:pPr>
              <w:ind w:left="175"/>
              <w:rPr>
                <w:rFonts w:eastAsia="Times New Roman"/>
                <w:lang w:val="en-GB"/>
              </w:rPr>
            </w:pPr>
            <w:r w:rsidRPr="00BB1DBD">
              <w:rPr>
                <w:rFonts w:eastAsia="Times New Roman"/>
                <w:lang w:val="en-GB"/>
              </w:rPr>
              <w:t>I don’t know</w:t>
            </w:r>
          </w:p>
        </w:tc>
      </w:tr>
      <w:tr w:rsidR="004C3BF6" w:rsidRPr="00BB1DBD" w:rsidTr="004C3BF6">
        <w:tc>
          <w:tcPr>
            <w:tcW w:w="4928" w:type="dxa"/>
            <w:vAlign w:val="center"/>
          </w:tcPr>
          <w:p w:rsidR="004C3BF6" w:rsidRPr="00D91A06" w:rsidRDefault="004C3BF6" w:rsidP="004C3BF6">
            <w:pPr>
              <w:pStyle w:val="ListParagraph"/>
              <w:numPr>
                <w:ilvl w:val="6"/>
                <w:numId w:val="25"/>
              </w:numPr>
              <w:rPr>
                <w:rFonts w:eastAsia="Times New Roman"/>
                <w:lang w:val="en-GB"/>
              </w:rPr>
            </w:pPr>
            <w:r w:rsidRPr="00D91A06">
              <w:rPr>
                <w:rFonts w:eastAsia="Times New Roman"/>
                <w:lang w:val="en-GB"/>
              </w:rPr>
              <w:t>The amount of my salary is fair</w:t>
            </w:r>
          </w:p>
        </w:tc>
        <w:tc>
          <w:tcPr>
            <w:tcW w:w="992" w:type="dxa"/>
          </w:tcPr>
          <w:p w:rsidR="004C3BF6" w:rsidRPr="00BB1DBD" w:rsidRDefault="004C3BF6" w:rsidP="00580E60">
            <w:pPr>
              <w:ind w:left="720" w:hanging="360"/>
              <w:rPr>
                <w:lang w:val="en-GB"/>
              </w:rPr>
            </w:pPr>
            <w:r w:rsidRPr="00BB1DBD">
              <w:rPr>
                <w:lang w:val="en-GB"/>
              </w:rPr>
              <w:t>4</w:t>
            </w:r>
          </w:p>
        </w:tc>
        <w:tc>
          <w:tcPr>
            <w:tcW w:w="992" w:type="dxa"/>
          </w:tcPr>
          <w:p w:rsidR="004C3BF6" w:rsidRPr="00BB1DBD" w:rsidRDefault="004C3BF6" w:rsidP="00580E60">
            <w:pPr>
              <w:ind w:left="720" w:hanging="360"/>
              <w:rPr>
                <w:lang w:val="en-GB"/>
              </w:rPr>
            </w:pPr>
            <w:r w:rsidRPr="00BB1DBD">
              <w:rPr>
                <w:lang w:val="en-GB"/>
              </w:rPr>
              <w:t>3</w:t>
            </w:r>
          </w:p>
        </w:tc>
        <w:tc>
          <w:tcPr>
            <w:tcW w:w="1134" w:type="dxa"/>
          </w:tcPr>
          <w:p w:rsidR="004C3BF6" w:rsidRPr="00BB1DBD" w:rsidRDefault="004C3BF6" w:rsidP="00580E60">
            <w:pPr>
              <w:ind w:left="720" w:hanging="360"/>
              <w:rPr>
                <w:lang w:val="en-GB"/>
              </w:rPr>
            </w:pPr>
            <w:r w:rsidRPr="00BB1DBD">
              <w:rPr>
                <w:lang w:val="en-GB"/>
              </w:rPr>
              <w:t>2</w:t>
            </w:r>
          </w:p>
        </w:tc>
        <w:tc>
          <w:tcPr>
            <w:tcW w:w="1276" w:type="dxa"/>
          </w:tcPr>
          <w:p w:rsidR="004C3BF6" w:rsidRPr="00BB1DBD" w:rsidRDefault="004C3BF6" w:rsidP="00580E60">
            <w:pPr>
              <w:ind w:left="720" w:hanging="360"/>
              <w:rPr>
                <w:lang w:val="en-GB"/>
              </w:rPr>
            </w:pPr>
            <w:r w:rsidRPr="00BB1DBD">
              <w:rPr>
                <w:lang w:val="en-GB"/>
              </w:rPr>
              <w:t>1</w:t>
            </w:r>
          </w:p>
        </w:tc>
        <w:tc>
          <w:tcPr>
            <w:tcW w:w="974" w:type="dxa"/>
          </w:tcPr>
          <w:p w:rsidR="004C3BF6" w:rsidRPr="00BB1DBD" w:rsidRDefault="004C3BF6" w:rsidP="00580E60">
            <w:pPr>
              <w:ind w:left="720" w:hanging="360"/>
              <w:rPr>
                <w:lang w:val="en-GB"/>
              </w:rPr>
            </w:pPr>
            <w:r w:rsidRPr="00BB1DBD">
              <w:rPr>
                <w:lang w:val="en-GB"/>
              </w:rPr>
              <w:t>0</w:t>
            </w:r>
          </w:p>
        </w:tc>
      </w:tr>
      <w:tr w:rsidR="004C3BF6" w:rsidRPr="00BB1DBD" w:rsidTr="004C3BF6">
        <w:tc>
          <w:tcPr>
            <w:tcW w:w="4928" w:type="dxa"/>
            <w:vAlign w:val="center"/>
          </w:tcPr>
          <w:p w:rsidR="004C3BF6" w:rsidRPr="00D91A06" w:rsidRDefault="004C3BF6" w:rsidP="004C3BF6">
            <w:pPr>
              <w:pStyle w:val="ListParagraph"/>
              <w:numPr>
                <w:ilvl w:val="6"/>
                <w:numId w:val="25"/>
              </w:numPr>
              <w:ind w:left="284" w:hanging="16"/>
              <w:rPr>
                <w:rFonts w:eastAsia="Times New Roman"/>
                <w:lang w:val="en-GB"/>
              </w:rPr>
            </w:pPr>
            <w:r w:rsidRPr="00D91A06">
              <w:rPr>
                <w:rFonts w:eastAsia="Times New Roman"/>
                <w:lang w:val="en-GB"/>
              </w:rPr>
              <w:t>The way my employer promotes employees is fair</w:t>
            </w:r>
          </w:p>
        </w:tc>
        <w:tc>
          <w:tcPr>
            <w:tcW w:w="992" w:type="dxa"/>
          </w:tcPr>
          <w:p w:rsidR="004C3BF6" w:rsidRPr="00BB1DBD" w:rsidRDefault="004C3BF6" w:rsidP="00580E60">
            <w:pPr>
              <w:ind w:left="720" w:hanging="360"/>
              <w:rPr>
                <w:lang w:val="en-GB"/>
              </w:rPr>
            </w:pPr>
            <w:r w:rsidRPr="00BB1DBD">
              <w:rPr>
                <w:lang w:val="en-GB"/>
              </w:rPr>
              <w:t>4</w:t>
            </w:r>
          </w:p>
        </w:tc>
        <w:tc>
          <w:tcPr>
            <w:tcW w:w="992" w:type="dxa"/>
          </w:tcPr>
          <w:p w:rsidR="004C3BF6" w:rsidRPr="00BB1DBD" w:rsidRDefault="004C3BF6" w:rsidP="00580E60">
            <w:pPr>
              <w:ind w:left="720" w:hanging="360"/>
              <w:rPr>
                <w:lang w:val="en-GB"/>
              </w:rPr>
            </w:pPr>
            <w:r w:rsidRPr="00BB1DBD">
              <w:rPr>
                <w:lang w:val="en-GB"/>
              </w:rPr>
              <w:t>3</w:t>
            </w:r>
          </w:p>
        </w:tc>
        <w:tc>
          <w:tcPr>
            <w:tcW w:w="1134" w:type="dxa"/>
          </w:tcPr>
          <w:p w:rsidR="004C3BF6" w:rsidRPr="00BB1DBD" w:rsidRDefault="004C3BF6" w:rsidP="00580E60">
            <w:pPr>
              <w:ind w:left="720" w:hanging="360"/>
              <w:rPr>
                <w:lang w:val="en-GB"/>
              </w:rPr>
            </w:pPr>
            <w:r w:rsidRPr="00BB1DBD">
              <w:rPr>
                <w:lang w:val="en-GB"/>
              </w:rPr>
              <w:t>2</w:t>
            </w:r>
          </w:p>
        </w:tc>
        <w:tc>
          <w:tcPr>
            <w:tcW w:w="1276" w:type="dxa"/>
          </w:tcPr>
          <w:p w:rsidR="004C3BF6" w:rsidRPr="00BB1DBD" w:rsidRDefault="004C3BF6" w:rsidP="00580E60">
            <w:pPr>
              <w:ind w:left="720" w:hanging="360"/>
              <w:rPr>
                <w:lang w:val="en-GB"/>
              </w:rPr>
            </w:pPr>
            <w:r w:rsidRPr="00BB1DBD">
              <w:rPr>
                <w:lang w:val="en-GB"/>
              </w:rPr>
              <w:t>1</w:t>
            </w:r>
          </w:p>
        </w:tc>
        <w:tc>
          <w:tcPr>
            <w:tcW w:w="974" w:type="dxa"/>
          </w:tcPr>
          <w:p w:rsidR="004C3BF6" w:rsidRPr="00BB1DBD" w:rsidRDefault="004C3BF6" w:rsidP="00580E60">
            <w:pPr>
              <w:ind w:left="720" w:hanging="360"/>
              <w:rPr>
                <w:lang w:val="en-GB"/>
              </w:rPr>
            </w:pPr>
            <w:r w:rsidRPr="00BB1DBD">
              <w:rPr>
                <w:lang w:val="en-GB"/>
              </w:rPr>
              <w:t>0</w:t>
            </w:r>
          </w:p>
        </w:tc>
      </w:tr>
      <w:tr w:rsidR="004C3BF6" w:rsidRPr="00BB1DBD" w:rsidTr="004C3BF6">
        <w:tc>
          <w:tcPr>
            <w:tcW w:w="4928" w:type="dxa"/>
            <w:vAlign w:val="center"/>
          </w:tcPr>
          <w:p w:rsidR="004C3BF6" w:rsidRPr="00D91A06" w:rsidRDefault="004C3BF6" w:rsidP="004C3BF6">
            <w:pPr>
              <w:pStyle w:val="ListParagraph"/>
              <w:numPr>
                <w:ilvl w:val="6"/>
                <w:numId w:val="25"/>
              </w:numPr>
              <w:ind w:left="284" w:firstLine="0"/>
              <w:rPr>
                <w:rFonts w:eastAsia="Times New Roman"/>
                <w:lang w:val="en-GB"/>
              </w:rPr>
            </w:pPr>
            <w:r w:rsidRPr="00D91A06">
              <w:rPr>
                <w:rFonts w:eastAsia="Times New Roman"/>
                <w:lang w:val="en-GB"/>
              </w:rPr>
              <w:t xml:space="preserve">Men and women have equal opportunities for </w:t>
            </w:r>
            <w:r>
              <w:rPr>
                <w:rFonts w:eastAsia="Times New Roman"/>
                <w:lang w:val="en-GB"/>
              </w:rPr>
              <w:t>promotion</w:t>
            </w:r>
          </w:p>
        </w:tc>
        <w:tc>
          <w:tcPr>
            <w:tcW w:w="992" w:type="dxa"/>
          </w:tcPr>
          <w:p w:rsidR="004C3BF6" w:rsidRPr="00BB1DBD" w:rsidRDefault="004C3BF6" w:rsidP="00580E60">
            <w:pPr>
              <w:ind w:left="720" w:hanging="360"/>
              <w:rPr>
                <w:lang w:val="en-GB"/>
              </w:rPr>
            </w:pPr>
            <w:r w:rsidRPr="00BB1DBD">
              <w:rPr>
                <w:lang w:val="en-GB"/>
              </w:rPr>
              <w:t>4</w:t>
            </w:r>
          </w:p>
        </w:tc>
        <w:tc>
          <w:tcPr>
            <w:tcW w:w="992" w:type="dxa"/>
          </w:tcPr>
          <w:p w:rsidR="004C3BF6" w:rsidRPr="00BB1DBD" w:rsidRDefault="004C3BF6" w:rsidP="00580E60">
            <w:pPr>
              <w:ind w:left="720" w:hanging="360"/>
              <w:rPr>
                <w:lang w:val="en-GB"/>
              </w:rPr>
            </w:pPr>
            <w:r w:rsidRPr="00BB1DBD">
              <w:rPr>
                <w:lang w:val="en-GB"/>
              </w:rPr>
              <w:t>3</w:t>
            </w:r>
          </w:p>
        </w:tc>
        <w:tc>
          <w:tcPr>
            <w:tcW w:w="1134" w:type="dxa"/>
          </w:tcPr>
          <w:p w:rsidR="004C3BF6" w:rsidRPr="00BB1DBD" w:rsidRDefault="004C3BF6" w:rsidP="00580E60">
            <w:pPr>
              <w:ind w:left="720" w:hanging="360"/>
              <w:rPr>
                <w:lang w:val="en-GB"/>
              </w:rPr>
            </w:pPr>
            <w:r w:rsidRPr="00BB1DBD">
              <w:rPr>
                <w:lang w:val="en-GB"/>
              </w:rPr>
              <w:t>2</w:t>
            </w:r>
          </w:p>
        </w:tc>
        <w:tc>
          <w:tcPr>
            <w:tcW w:w="1276" w:type="dxa"/>
          </w:tcPr>
          <w:p w:rsidR="004C3BF6" w:rsidRPr="00BB1DBD" w:rsidRDefault="004C3BF6" w:rsidP="00580E60">
            <w:pPr>
              <w:ind w:left="720" w:hanging="360"/>
              <w:rPr>
                <w:lang w:val="en-GB"/>
              </w:rPr>
            </w:pPr>
            <w:r w:rsidRPr="00BB1DBD">
              <w:rPr>
                <w:lang w:val="en-GB"/>
              </w:rPr>
              <w:t>1</w:t>
            </w:r>
          </w:p>
        </w:tc>
        <w:tc>
          <w:tcPr>
            <w:tcW w:w="974" w:type="dxa"/>
          </w:tcPr>
          <w:p w:rsidR="004C3BF6" w:rsidRPr="00BB1DBD" w:rsidRDefault="004C3BF6" w:rsidP="00580E60">
            <w:pPr>
              <w:ind w:left="720" w:hanging="360"/>
              <w:rPr>
                <w:lang w:val="en-GB"/>
              </w:rPr>
            </w:pPr>
            <w:r w:rsidRPr="00BB1DBD">
              <w:rPr>
                <w:lang w:val="en-GB"/>
              </w:rPr>
              <w:t>0</w:t>
            </w:r>
          </w:p>
        </w:tc>
      </w:tr>
      <w:tr w:rsidR="004C3BF6" w:rsidRPr="00BB1DBD" w:rsidTr="004C3BF6">
        <w:tc>
          <w:tcPr>
            <w:tcW w:w="4928" w:type="dxa"/>
            <w:vAlign w:val="center"/>
          </w:tcPr>
          <w:p w:rsidR="004C3BF6" w:rsidRPr="00D91A06" w:rsidRDefault="004C3BF6" w:rsidP="004C3BF6">
            <w:pPr>
              <w:pStyle w:val="ListParagraph"/>
              <w:numPr>
                <w:ilvl w:val="6"/>
                <w:numId w:val="25"/>
              </w:numPr>
              <w:ind w:left="284" w:firstLine="0"/>
              <w:rPr>
                <w:rFonts w:eastAsia="Times New Roman"/>
                <w:lang w:val="en-GB"/>
              </w:rPr>
            </w:pPr>
            <w:r w:rsidRPr="00D91A06">
              <w:rPr>
                <w:rFonts w:eastAsia="Times New Roman"/>
                <w:lang w:val="en-GB"/>
              </w:rPr>
              <w:t>Men and women, who make the same job (who are employed in same position) get paid equally</w:t>
            </w:r>
          </w:p>
        </w:tc>
        <w:tc>
          <w:tcPr>
            <w:tcW w:w="992" w:type="dxa"/>
          </w:tcPr>
          <w:p w:rsidR="004C3BF6" w:rsidRPr="00BB1DBD" w:rsidRDefault="004C3BF6" w:rsidP="00580E60">
            <w:pPr>
              <w:ind w:left="720" w:hanging="360"/>
              <w:rPr>
                <w:lang w:val="en-GB"/>
              </w:rPr>
            </w:pPr>
            <w:r w:rsidRPr="00BB1DBD">
              <w:rPr>
                <w:lang w:val="en-GB"/>
              </w:rPr>
              <w:t>4</w:t>
            </w:r>
          </w:p>
        </w:tc>
        <w:tc>
          <w:tcPr>
            <w:tcW w:w="992" w:type="dxa"/>
          </w:tcPr>
          <w:p w:rsidR="004C3BF6" w:rsidRPr="00BB1DBD" w:rsidRDefault="004C3BF6" w:rsidP="00580E60">
            <w:pPr>
              <w:ind w:left="720" w:hanging="360"/>
              <w:rPr>
                <w:lang w:val="en-GB"/>
              </w:rPr>
            </w:pPr>
            <w:r w:rsidRPr="00BB1DBD">
              <w:rPr>
                <w:lang w:val="en-GB"/>
              </w:rPr>
              <w:t>3</w:t>
            </w:r>
          </w:p>
        </w:tc>
        <w:tc>
          <w:tcPr>
            <w:tcW w:w="1134" w:type="dxa"/>
          </w:tcPr>
          <w:p w:rsidR="004C3BF6" w:rsidRPr="00BB1DBD" w:rsidRDefault="004C3BF6" w:rsidP="00580E60">
            <w:pPr>
              <w:ind w:left="720" w:hanging="360"/>
              <w:rPr>
                <w:lang w:val="en-GB"/>
              </w:rPr>
            </w:pPr>
            <w:r w:rsidRPr="00BB1DBD">
              <w:rPr>
                <w:lang w:val="en-GB"/>
              </w:rPr>
              <w:t>2</w:t>
            </w:r>
          </w:p>
        </w:tc>
        <w:tc>
          <w:tcPr>
            <w:tcW w:w="1276" w:type="dxa"/>
          </w:tcPr>
          <w:p w:rsidR="004C3BF6" w:rsidRPr="00BB1DBD" w:rsidRDefault="004C3BF6" w:rsidP="00580E60">
            <w:pPr>
              <w:ind w:left="720" w:hanging="360"/>
              <w:rPr>
                <w:lang w:val="en-GB"/>
              </w:rPr>
            </w:pPr>
            <w:r w:rsidRPr="00BB1DBD">
              <w:rPr>
                <w:lang w:val="en-GB"/>
              </w:rPr>
              <w:t>1</w:t>
            </w:r>
          </w:p>
        </w:tc>
        <w:tc>
          <w:tcPr>
            <w:tcW w:w="974" w:type="dxa"/>
          </w:tcPr>
          <w:p w:rsidR="004C3BF6" w:rsidRPr="00BB1DBD" w:rsidRDefault="004C3BF6" w:rsidP="00580E60">
            <w:pPr>
              <w:ind w:left="720" w:hanging="360"/>
              <w:rPr>
                <w:lang w:val="en-GB"/>
              </w:rPr>
            </w:pPr>
            <w:r w:rsidRPr="00BB1DBD">
              <w:rPr>
                <w:lang w:val="en-GB"/>
              </w:rPr>
              <w:t>0</w:t>
            </w:r>
          </w:p>
        </w:tc>
      </w:tr>
      <w:tr w:rsidR="004C3BF6" w:rsidRPr="00BB1DBD" w:rsidTr="004C3BF6">
        <w:tc>
          <w:tcPr>
            <w:tcW w:w="4928" w:type="dxa"/>
            <w:vAlign w:val="center"/>
          </w:tcPr>
          <w:p w:rsidR="004C3BF6" w:rsidRPr="00D91A06" w:rsidRDefault="004C3BF6" w:rsidP="004C3BF6">
            <w:pPr>
              <w:pStyle w:val="ListParagraph"/>
              <w:numPr>
                <w:ilvl w:val="6"/>
                <w:numId w:val="25"/>
              </w:numPr>
              <w:ind w:left="284" w:hanging="3"/>
              <w:rPr>
                <w:rFonts w:eastAsia="Times New Roman"/>
                <w:lang w:val="en-GB"/>
              </w:rPr>
            </w:pPr>
            <w:r w:rsidRPr="00D91A06">
              <w:rPr>
                <w:rFonts w:eastAsia="Times New Roman"/>
                <w:lang w:val="en-GB"/>
              </w:rPr>
              <w:t xml:space="preserve">Men and women have equal </w:t>
            </w:r>
            <w:r>
              <w:rPr>
                <w:rFonts w:eastAsia="Times New Roman"/>
                <w:lang w:val="en-GB"/>
              </w:rPr>
              <w:t xml:space="preserve">opportunities </w:t>
            </w:r>
            <w:r w:rsidRPr="00D91A06">
              <w:rPr>
                <w:rFonts w:eastAsia="Times New Roman"/>
                <w:lang w:val="en-GB"/>
              </w:rPr>
              <w:t xml:space="preserve"> </w:t>
            </w:r>
            <w:r w:rsidRPr="00D91A06">
              <w:rPr>
                <w:rFonts w:eastAsia="Times New Roman"/>
                <w:lang w:val="en-GB"/>
              </w:rPr>
              <w:lastRenderedPageBreak/>
              <w:t xml:space="preserve">for wage increase </w:t>
            </w:r>
          </w:p>
        </w:tc>
        <w:tc>
          <w:tcPr>
            <w:tcW w:w="992" w:type="dxa"/>
          </w:tcPr>
          <w:p w:rsidR="004C3BF6" w:rsidRPr="00BB1DBD" w:rsidRDefault="004C3BF6" w:rsidP="00580E60">
            <w:pPr>
              <w:ind w:left="720" w:hanging="360"/>
              <w:rPr>
                <w:lang w:val="en-GB"/>
              </w:rPr>
            </w:pPr>
            <w:r w:rsidRPr="00BB1DBD">
              <w:rPr>
                <w:lang w:val="en-GB"/>
              </w:rPr>
              <w:lastRenderedPageBreak/>
              <w:t>4</w:t>
            </w:r>
          </w:p>
        </w:tc>
        <w:tc>
          <w:tcPr>
            <w:tcW w:w="992" w:type="dxa"/>
          </w:tcPr>
          <w:p w:rsidR="004C3BF6" w:rsidRPr="00BB1DBD" w:rsidRDefault="004C3BF6" w:rsidP="00580E60">
            <w:pPr>
              <w:ind w:left="720" w:hanging="360"/>
              <w:rPr>
                <w:lang w:val="en-GB"/>
              </w:rPr>
            </w:pPr>
            <w:r w:rsidRPr="00BB1DBD">
              <w:rPr>
                <w:lang w:val="en-GB"/>
              </w:rPr>
              <w:t>3</w:t>
            </w:r>
          </w:p>
        </w:tc>
        <w:tc>
          <w:tcPr>
            <w:tcW w:w="1134" w:type="dxa"/>
          </w:tcPr>
          <w:p w:rsidR="004C3BF6" w:rsidRPr="00BB1DBD" w:rsidRDefault="004C3BF6" w:rsidP="00580E60">
            <w:pPr>
              <w:ind w:left="720" w:hanging="360"/>
              <w:rPr>
                <w:lang w:val="en-GB"/>
              </w:rPr>
            </w:pPr>
            <w:r w:rsidRPr="00BB1DBD">
              <w:rPr>
                <w:lang w:val="en-GB"/>
              </w:rPr>
              <w:t>2</w:t>
            </w:r>
          </w:p>
        </w:tc>
        <w:tc>
          <w:tcPr>
            <w:tcW w:w="1276" w:type="dxa"/>
          </w:tcPr>
          <w:p w:rsidR="004C3BF6" w:rsidRPr="00BB1DBD" w:rsidRDefault="004C3BF6" w:rsidP="00580E60">
            <w:pPr>
              <w:ind w:left="720" w:hanging="360"/>
              <w:rPr>
                <w:lang w:val="en-GB"/>
              </w:rPr>
            </w:pPr>
            <w:r w:rsidRPr="00BB1DBD">
              <w:rPr>
                <w:lang w:val="en-GB"/>
              </w:rPr>
              <w:t>1</w:t>
            </w:r>
          </w:p>
        </w:tc>
        <w:tc>
          <w:tcPr>
            <w:tcW w:w="974" w:type="dxa"/>
          </w:tcPr>
          <w:p w:rsidR="004C3BF6" w:rsidRPr="00BB1DBD" w:rsidRDefault="004C3BF6" w:rsidP="00580E60">
            <w:pPr>
              <w:ind w:left="720" w:hanging="360"/>
              <w:rPr>
                <w:lang w:val="en-GB"/>
              </w:rPr>
            </w:pPr>
            <w:r w:rsidRPr="00BB1DBD">
              <w:rPr>
                <w:lang w:val="en-GB"/>
              </w:rPr>
              <w:t>0</w:t>
            </w:r>
          </w:p>
        </w:tc>
      </w:tr>
      <w:tr w:rsidR="004C3BF6" w:rsidRPr="00BB1DBD" w:rsidTr="004C3BF6">
        <w:tc>
          <w:tcPr>
            <w:tcW w:w="4928" w:type="dxa"/>
            <w:vAlign w:val="center"/>
          </w:tcPr>
          <w:p w:rsidR="004C3BF6" w:rsidRPr="00D91A06" w:rsidRDefault="004C3BF6" w:rsidP="004C3BF6">
            <w:pPr>
              <w:pStyle w:val="ListParagraph"/>
              <w:numPr>
                <w:ilvl w:val="6"/>
                <w:numId w:val="25"/>
              </w:numPr>
              <w:ind w:left="284" w:firstLine="0"/>
              <w:rPr>
                <w:rFonts w:eastAsia="Times New Roman"/>
                <w:lang w:val="en-GB"/>
              </w:rPr>
            </w:pPr>
            <w:r w:rsidRPr="00D91A06">
              <w:rPr>
                <w:rFonts w:eastAsia="Times New Roman"/>
                <w:lang w:val="en-GB"/>
              </w:rPr>
              <w:lastRenderedPageBreak/>
              <w:t xml:space="preserve">Men and women have equal </w:t>
            </w:r>
            <w:r>
              <w:rPr>
                <w:rFonts w:eastAsia="Times New Roman"/>
                <w:lang w:val="en-GB"/>
              </w:rPr>
              <w:t>opportunities</w:t>
            </w:r>
            <w:r w:rsidRPr="00D91A06">
              <w:rPr>
                <w:rFonts w:eastAsia="Times New Roman"/>
                <w:lang w:val="en-GB"/>
              </w:rPr>
              <w:t xml:space="preserve"> for compensations/ benefits</w:t>
            </w:r>
          </w:p>
        </w:tc>
        <w:tc>
          <w:tcPr>
            <w:tcW w:w="992" w:type="dxa"/>
          </w:tcPr>
          <w:p w:rsidR="004C3BF6" w:rsidRPr="00BB1DBD" w:rsidRDefault="004C3BF6" w:rsidP="00580E60">
            <w:pPr>
              <w:ind w:left="720" w:hanging="360"/>
              <w:rPr>
                <w:lang w:val="en-GB"/>
              </w:rPr>
            </w:pPr>
            <w:r w:rsidRPr="00BB1DBD">
              <w:rPr>
                <w:lang w:val="en-GB"/>
              </w:rPr>
              <w:t>4</w:t>
            </w:r>
          </w:p>
        </w:tc>
        <w:tc>
          <w:tcPr>
            <w:tcW w:w="992" w:type="dxa"/>
          </w:tcPr>
          <w:p w:rsidR="004C3BF6" w:rsidRPr="00BB1DBD" w:rsidRDefault="004C3BF6" w:rsidP="00580E60">
            <w:pPr>
              <w:ind w:left="720" w:hanging="360"/>
              <w:rPr>
                <w:lang w:val="en-GB"/>
              </w:rPr>
            </w:pPr>
            <w:r w:rsidRPr="00BB1DBD">
              <w:rPr>
                <w:lang w:val="en-GB"/>
              </w:rPr>
              <w:t>3</w:t>
            </w:r>
          </w:p>
        </w:tc>
        <w:tc>
          <w:tcPr>
            <w:tcW w:w="1134" w:type="dxa"/>
          </w:tcPr>
          <w:p w:rsidR="004C3BF6" w:rsidRPr="00BB1DBD" w:rsidRDefault="004C3BF6" w:rsidP="00580E60">
            <w:pPr>
              <w:ind w:left="720" w:hanging="360"/>
              <w:rPr>
                <w:lang w:val="en-GB"/>
              </w:rPr>
            </w:pPr>
            <w:r w:rsidRPr="00BB1DBD">
              <w:rPr>
                <w:lang w:val="en-GB"/>
              </w:rPr>
              <w:t>2</w:t>
            </w:r>
          </w:p>
        </w:tc>
        <w:tc>
          <w:tcPr>
            <w:tcW w:w="1276" w:type="dxa"/>
          </w:tcPr>
          <w:p w:rsidR="004C3BF6" w:rsidRPr="00BB1DBD" w:rsidRDefault="004C3BF6" w:rsidP="00580E60">
            <w:pPr>
              <w:ind w:left="720" w:hanging="360"/>
              <w:rPr>
                <w:lang w:val="en-GB"/>
              </w:rPr>
            </w:pPr>
            <w:r w:rsidRPr="00BB1DBD">
              <w:rPr>
                <w:lang w:val="en-GB"/>
              </w:rPr>
              <w:t>1</w:t>
            </w:r>
          </w:p>
        </w:tc>
        <w:tc>
          <w:tcPr>
            <w:tcW w:w="974" w:type="dxa"/>
          </w:tcPr>
          <w:p w:rsidR="004C3BF6" w:rsidRPr="00BB1DBD" w:rsidRDefault="004C3BF6" w:rsidP="00580E60">
            <w:pPr>
              <w:ind w:left="720" w:hanging="360"/>
              <w:rPr>
                <w:lang w:val="en-GB"/>
              </w:rPr>
            </w:pPr>
            <w:r w:rsidRPr="00BB1DBD">
              <w:rPr>
                <w:lang w:val="en-GB"/>
              </w:rPr>
              <w:t>0</w:t>
            </w:r>
          </w:p>
        </w:tc>
      </w:tr>
      <w:tr w:rsidR="004C3BF6" w:rsidRPr="00BB1DBD" w:rsidTr="004C3BF6">
        <w:tc>
          <w:tcPr>
            <w:tcW w:w="4928" w:type="dxa"/>
            <w:vAlign w:val="center"/>
          </w:tcPr>
          <w:p w:rsidR="004C3BF6" w:rsidRPr="00D91A06" w:rsidRDefault="004C3BF6" w:rsidP="004C3BF6">
            <w:pPr>
              <w:pStyle w:val="ListParagraph"/>
              <w:numPr>
                <w:ilvl w:val="6"/>
                <w:numId w:val="25"/>
              </w:numPr>
              <w:ind w:left="284" w:firstLine="0"/>
              <w:rPr>
                <w:rFonts w:eastAsia="Times New Roman"/>
                <w:lang w:val="en-GB"/>
              </w:rPr>
            </w:pPr>
            <w:r w:rsidRPr="00D91A06">
              <w:rPr>
                <w:rFonts w:eastAsia="Times New Roman"/>
                <w:lang w:val="en-GB"/>
              </w:rPr>
              <w:t xml:space="preserve">Men and women have equal </w:t>
            </w:r>
            <w:r>
              <w:rPr>
                <w:rFonts w:eastAsia="Times New Roman"/>
                <w:lang w:val="en-GB"/>
              </w:rPr>
              <w:t>opportunities</w:t>
            </w:r>
            <w:r w:rsidRPr="00D91A06">
              <w:rPr>
                <w:rFonts w:eastAsia="Times New Roman"/>
                <w:lang w:val="en-GB"/>
              </w:rPr>
              <w:t xml:space="preserve"> for </w:t>
            </w:r>
            <w:r>
              <w:rPr>
                <w:rFonts w:eastAsia="Times New Roman"/>
                <w:lang w:val="en-GB"/>
              </w:rPr>
              <w:t>bonuses</w:t>
            </w:r>
          </w:p>
        </w:tc>
        <w:tc>
          <w:tcPr>
            <w:tcW w:w="992" w:type="dxa"/>
          </w:tcPr>
          <w:p w:rsidR="004C3BF6" w:rsidRPr="00BB1DBD" w:rsidRDefault="004C3BF6" w:rsidP="00580E60">
            <w:pPr>
              <w:ind w:left="720" w:hanging="360"/>
              <w:rPr>
                <w:lang w:val="en-GB"/>
              </w:rPr>
            </w:pPr>
            <w:r w:rsidRPr="00BB1DBD">
              <w:rPr>
                <w:lang w:val="en-GB"/>
              </w:rPr>
              <w:t>4</w:t>
            </w:r>
          </w:p>
        </w:tc>
        <w:tc>
          <w:tcPr>
            <w:tcW w:w="992" w:type="dxa"/>
          </w:tcPr>
          <w:p w:rsidR="004C3BF6" w:rsidRPr="00BB1DBD" w:rsidRDefault="004C3BF6" w:rsidP="00580E60">
            <w:pPr>
              <w:ind w:left="720" w:hanging="360"/>
              <w:rPr>
                <w:lang w:val="en-GB"/>
              </w:rPr>
            </w:pPr>
            <w:r w:rsidRPr="00BB1DBD">
              <w:rPr>
                <w:lang w:val="en-GB"/>
              </w:rPr>
              <w:t>3</w:t>
            </w:r>
          </w:p>
        </w:tc>
        <w:tc>
          <w:tcPr>
            <w:tcW w:w="1134" w:type="dxa"/>
          </w:tcPr>
          <w:p w:rsidR="004C3BF6" w:rsidRPr="00BB1DBD" w:rsidRDefault="004C3BF6" w:rsidP="00580E60">
            <w:pPr>
              <w:ind w:left="720" w:hanging="360"/>
              <w:rPr>
                <w:lang w:val="en-GB"/>
              </w:rPr>
            </w:pPr>
            <w:r w:rsidRPr="00BB1DBD">
              <w:rPr>
                <w:lang w:val="en-GB"/>
              </w:rPr>
              <w:t>2</w:t>
            </w:r>
          </w:p>
        </w:tc>
        <w:tc>
          <w:tcPr>
            <w:tcW w:w="1276" w:type="dxa"/>
          </w:tcPr>
          <w:p w:rsidR="004C3BF6" w:rsidRPr="00BB1DBD" w:rsidRDefault="004C3BF6" w:rsidP="00580E60">
            <w:pPr>
              <w:ind w:left="720" w:hanging="360"/>
              <w:rPr>
                <w:lang w:val="en-GB"/>
              </w:rPr>
            </w:pPr>
            <w:r w:rsidRPr="00BB1DBD">
              <w:rPr>
                <w:lang w:val="en-GB"/>
              </w:rPr>
              <w:t>1</w:t>
            </w:r>
          </w:p>
        </w:tc>
        <w:tc>
          <w:tcPr>
            <w:tcW w:w="974" w:type="dxa"/>
          </w:tcPr>
          <w:p w:rsidR="004C3BF6" w:rsidRPr="00BB1DBD" w:rsidRDefault="004C3BF6" w:rsidP="00580E60">
            <w:pPr>
              <w:ind w:left="720" w:hanging="360"/>
              <w:rPr>
                <w:lang w:val="en-GB"/>
              </w:rPr>
            </w:pPr>
            <w:r w:rsidRPr="00BB1DBD">
              <w:rPr>
                <w:lang w:val="en-GB"/>
              </w:rPr>
              <w:t>0</w:t>
            </w:r>
          </w:p>
        </w:tc>
      </w:tr>
    </w:tbl>
    <w:p w:rsidR="005C46A6" w:rsidRPr="005C46A6" w:rsidRDefault="005C46A6" w:rsidP="004C3BF6">
      <w:pPr>
        <w:rPr>
          <w:lang w:val="en-GB"/>
        </w:rPr>
      </w:pPr>
      <w:r w:rsidRPr="005C46A6">
        <w:rPr>
          <w:lang w:val="en-GB"/>
        </w:rPr>
        <w:tab/>
      </w:r>
    </w:p>
    <w:p w:rsidR="005C46A6" w:rsidRPr="004C3BF6" w:rsidRDefault="005C46A6" w:rsidP="005C46A6">
      <w:pPr>
        <w:rPr>
          <w:b/>
          <w:u w:val="single"/>
          <w:lang w:val="en-GB"/>
        </w:rPr>
      </w:pPr>
      <w:r w:rsidRPr="004C3BF6">
        <w:rPr>
          <w:b/>
          <w:u w:val="single"/>
          <w:lang w:val="en-GB"/>
        </w:rPr>
        <w:t>F.</w:t>
      </w:r>
      <w:r w:rsidRPr="004C3BF6">
        <w:rPr>
          <w:b/>
          <w:u w:val="single"/>
          <w:lang w:val="en-GB"/>
        </w:rPr>
        <w:tab/>
        <w:t>Equality of treatment</w:t>
      </w:r>
    </w:p>
    <w:p w:rsidR="004C3BF6" w:rsidRPr="00BB1DBD" w:rsidRDefault="004C3BF6" w:rsidP="004C3BF6">
      <w:r>
        <w:t>F</w:t>
      </w:r>
      <w:r w:rsidRPr="00BB1DBD">
        <w:t xml:space="preserve">1. If you have had to be absent from your work due to your child’s or close family member’s illness, how has it been taken in your workplace? </w:t>
      </w:r>
    </w:p>
    <w:tbl>
      <w:tblPr>
        <w:tblStyle w:val="TableGrid"/>
        <w:tblW w:w="9760" w:type="dxa"/>
        <w:tblLayout w:type="fixed"/>
        <w:tblLook w:val="04A0" w:firstRow="1" w:lastRow="0" w:firstColumn="1" w:lastColumn="0" w:noHBand="0" w:noVBand="1"/>
      </w:tblPr>
      <w:tblGrid>
        <w:gridCol w:w="1710"/>
        <w:gridCol w:w="2084"/>
        <w:gridCol w:w="1276"/>
        <w:gridCol w:w="1559"/>
        <w:gridCol w:w="1318"/>
        <w:gridCol w:w="1813"/>
      </w:tblGrid>
      <w:tr w:rsidR="004C3BF6" w:rsidRPr="00BB1DBD" w:rsidTr="00580E60">
        <w:tc>
          <w:tcPr>
            <w:tcW w:w="1710" w:type="dxa"/>
          </w:tcPr>
          <w:p w:rsidR="004C3BF6" w:rsidRPr="00BB1DBD" w:rsidRDefault="004C3BF6" w:rsidP="00580E60">
            <w:pPr>
              <w:ind w:left="720"/>
              <w:rPr>
                <w:lang w:val="en-GB"/>
              </w:rPr>
            </w:pPr>
          </w:p>
        </w:tc>
        <w:tc>
          <w:tcPr>
            <w:tcW w:w="2084" w:type="dxa"/>
            <w:vAlign w:val="center"/>
          </w:tcPr>
          <w:p w:rsidR="004C3BF6" w:rsidRPr="00335520" w:rsidRDefault="004C3BF6" w:rsidP="00580E60">
            <w:pPr>
              <w:ind w:left="720" w:hanging="360"/>
              <w:rPr>
                <w:lang w:val="en-GB"/>
              </w:rPr>
            </w:pPr>
            <w:r w:rsidRPr="00335520">
              <w:rPr>
                <w:lang w:val="en-GB"/>
              </w:rPr>
              <w:t>understandingly</w:t>
            </w:r>
          </w:p>
        </w:tc>
        <w:tc>
          <w:tcPr>
            <w:tcW w:w="1276" w:type="dxa"/>
            <w:vAlign w:val="center"/>
          </w:tcPr>
          <w:p w:rsidR="004C3BF6" w:rsidRPr="00335520" w:rsidRDefault="004C3BF6" w:rsidP="00580E60">
            <w:pPr>
              <w:ind w:left="720" w:hanging="360"/>
              <w:rPr>
                <w:lang w:val="en-GB"/>
              </w:rPr>
            </w:pPr>
            <w:r w:rsidRPr="00335520">
              <w:rPr>
                <w:lang w:val="en-GB"/>
              </w:rPr>
              <w:t>neutral</w:t>
            </w:r>
          </w:p>
        </w:tc>
        <w:tc>
          <w:tcPr>
            <w:tcW w:w="1559" w:type="dxa"/>
            <w:vAlign w:val="center"/>
          </w:tcPr>
          <w:p w:rsidR="004C3BF6" w:rsidRPr="00335520" w:rsidRDefault="004C3BF6" w:rsidP="00580E60">
            <w:pPr>
              <w:ind w:left="720" w:hanging="360"/>
              <w:rPr>
                <w:lang w:val="en-GB"/>
              </w:rPr>
            </w:pPr>
            <w:r w:rsidRPr="00335520">
              <w:rPr>
                <w:lang w:val="en-GB"/>
              </w:rPr>
              <w:t xml:space="preserve">Negatively </w:t>
            </w:r>
          </w:p>
        </w:tc>
        <w:tc>
          <w:tcPr>
            <w:tcW w:w="1318" w:type="dxa"/>
            <w:vAlign w:val="center"/>
          </w:tcPr>
          <w:p w:rsidR="004C3BF6" w:rsidRPr="00335520" w:rsidRDefault="004C3BF6" w:rsidP="00580E60">
            <w:pPr>
              <w:ind w:left="360"/>
              <w:rPr>
                <w:lang w:val="en-GB"/>
              </w:rPr>
            </w:pPr>
            <w:r w:rsidRPr="00335520">
              <w:rPr>
                <w:lang w:val="en-GB"/>
              </w:rPr>
              <w:t>I don’t know</w:t>
            </w:r>
          </w:p>
        </w:tc>
        <w:tc>
          <w:tcPr>
            <w:tcW w:w="1813" w:type="dxa"/>
            <w:vAlign w:val="center"/>
          </w:tcPr>
          <w:p w:rsidR="004C3BF6" w:rsidRPr="00335520" w:rsidRDefault="004C3BF6" w:rsidP="00580E60">
            <w:pPr>
              <w:ind w:left="360"/>
              <w:rPr>
                <w:lang w:val="en-GB"/>
              </w:rPr>
            </w:pPr>
            <w:r w:rsidRPr="00335520">
              <w:rPr>
                <w:lang w:val="en-GB"/>
              </w:rPr>
              <w:t>The question is not relevant</w:t>
            </w:r>
          </w:p>
        </w:tc>
      </w:tr>
      <w:tr w:rsidR="004C3BF6" w:rsidRPr="00BB1DBD" w:rsidTr="00580E60">
        <w:tc>
          <w:tcPr>
            <w:tcW w:w="1710" w:type="dxa"/>
          </w:tcPr>
          <w:p w:rsidR="004C3BF6" w:rsidRPr="00BB1DBD" w:rsidRDefault="004C3BF6" w:rsidP="00580E60">
            <w:pPr>
              <w:rPr>
                <w:lang w:val="en-GB"/>
              </w:rPr>
            </w:pPr>
            <w:r>
              <w:rPr>
                <w:lang w:val="en-GB"/>
              </w:rPr>
              <w:t xml:space="preserve">1. </w:t>
            </w:r>
            <w:r w:rsidRPr="00BB1DBD">
              <w:rPr>
                <w:lang w:val="en-GB"/>
              </w:rPr>
              <w:t>Manager(s)</w:t>
            </w:r>
          </w:p>
        </w:tc>
        <w:tc>
          <w:tcPr>
            <w:tcW w:w="2084" w:type="dxa"/>
          </w:tcPr>
          <w:p w:rsidR="004C3BF6" w:rsidRPr="00BB1DBD" w:rsidRDefault="004C3BF6" w:rsidP="00580E60">
            <w:pPr>
              <w:ind w:left="720"/>
              <w:rPr>
                <w:lang w:val="en-GB"/>
              </w:rPr>
            </w:pPr>
            <w:r>
              <w:rPr>
                <w:lang w:val="en-GB"/>
              </w:rPr>
              <w:t>5</w:t>
            </w:r>
          </w:p>
        </w:tc>
        <w:tc>
          <w:tcPr>
            <w:tcW w:w="1276" w:type="dxa"/>
          </w:tcPr>
          <w:p w:rsidR="004C3BF6" w:rsidRPr="00BB1DBD" w:rsidRDefault="004C3BF6" w:rsidP="00580E60">
            <w:pPr>
              <w:ind w:left="720" w:hanging="360"/>
              <w:rPr>
                <w:lang w:val="en-GB"/>
              </w:rPr>
            </w:pPr>
            <w:r>
              <w:rPr>
                <w:lang w:val="en-GB"/>
              </w:rPr>
              <w:t>4</w:t>
            </w:r>
          </w:p>
        </w:tc>
        <w:tc>
          <w:tcPr>
            <w:tcW w:w="1559" w:type="dxa"/>
          </w:tcPr>
          <w:p w:rsidR="004C3BF6" w:rsidRPr="00BB1DBD" w:rsidRDefault="004C3BF6" w:rsidP="00580E60">
            <w:pPr>
              <w:ind w:left="720" w:hanging="360"/>
              <w:rPr>
                <w:lang w:val="en-GB"/>
              </w:rPr>
            </w:pPr>
            <w:r>
              <w:rPr>
                <w:lang w:val="en-GB"/>
              </w:rPr>
              <w:t>3</w:t>
            </w:r>
          </w:p>
        </w:tc>
        <w:tc>
          <w:tcPr>
            <w:tcW w:w="1318" w:type="dxa"/>
          </w:tcPr>
          <w:p w:rsidR="004C3BF6" w:rsidRPr="00BB1DBD" w:rsidRDefault="004C3BF6" w:rsidP="00580E60">
            <w:pPr>
              <w:ind w:left="720" w:hanging="360"/>
              <w:rPr>
                <w:lang w:val="en-GB"/>
              </w:rPr>
            </w:pPr>
            <w:r>
              <w:rPr>
                <w:lang w:val="en-GB"/>
              </w:rPr>
              <w:t>2</w:t>
            </w:r>
          </w:p>
        </w:tc>
        <w:tc>
          <w:tcPr>
            <w:tcW w:w="1813" w:type="dxa"/>
          </w:tcPr>
          <w:p w:rsidR="004C3BF6" w:rsidRPr="00BB1DBD" w:rsidRDefault="004C3BF6" w:rsidP="00580E60">
            <w:pPr>
              <w:ind w:left="720" w:hanging="360"/>
              <w:rPr>
                <w:lang w:val="en-GB"/>
              </w:rPr>
            </w:pPr>
            <w:r>
              <w:rPr>
                <w:lang w:val="en-GB"/>
              </w:rPr>
              <w:t>1</w:t>
            </w:r>
          </w:p>
        </w:tc>
      </w:tr>
      <w:tr w:rsidR="004C3BF6" w:rsidRPr="00BB1DBD" w:rsidTr="00580E60">
        <w:tc>
          <w:tcPr>
            <w:tcW w:w="1710" w:type="dxa"/>
          </w:tcPr>
          <w:p w:rsidR="004C3BF6" w:rsidRPr="00BB1DBD" w:rsidRDefault="004C3BF6" w:rsidP="00580E60">
            <w:pPr>
              <w:rPr>
                <w:lang w:val="en-GB"/>
              </w:rPr>
            </w:pPr>
            <w:r>
              <w:rPr>
                <w:lang w:val="en-GB"/>
              </w:rPr>
              <w:t xml:space="preserve">2. </w:t>
            </w:r>
            <w:r w:rsidRPr="00BB1DBD">
              <w:rPr>
                <w:lang w:val="en-GB"/>
              </w:rPr>
              <w:t>Colleagues</w:t>
            </w:r>
          </w:p>
        </w:tc>
        <w:tc>
          <w:tcPr>
            <w:tcW w:w="2084" w:type="dxa"/>
          </w:tcPr>
          <w:p w:rsidR="004C3BF6" w:rsidRPr="00BB1DBD" w:rsidRDefault="004C3BF6" w:rsidP="00580E60">
            <w:pPr>
              <w:ind w:left="720"/>
              <w:rPr>
                <w:lang w:val="en-GB"/>
              </w:rPr>
            </w:pPr>
            <w:r>
              <w:rPr>
                <w:lang w:val="en-GB"/>
              </w:rPr>
              <w:t>5</w:t>
            </w:r>
          </w:p>
        </w:tc>
        <w:tc>
          <w:tcPr>
            <w:tcW w:w="1276" w:type="dxa"/>
          </w:tcPr>
          <w:p w:rsidR="004C3BF6" w:rsidRPr="00BB1DBD" w:rsidRDefault="004C3BF6" w:rsidP="00580E60">
            <w:pPr>
              <w:ind w:left="720" w:hanging="360"/>
              <w:rPr>
                <w:lang w:val="en-GB"/>
              </w:rPr>
            </w:pPr>
            <w:r>
              <w:rPr>
                <w:lang w:val="en-GB"/>
              </w:rPr>
              <w:t>4</w:t>
            </w:r>
          </w:p>
        </w:tc>
        <w:tc>
          <w:tcPr>
            <w:tcW w:w="1559" w:type="dxa"/>
          </w:tcPr>
          <w:p w:rsidR="004C3BF6" w:rsidRPr="00BB1DBD" w:rsidRDefault="004C3BF6" w:rsidP="00580E60">
            <w:pPr>
              <w:ind w:left="720" w:hanging="360"/>
              <w:rPr>
                <w:lang w:val="en-GB"/>
              </w:rPr>
            </w:pPr>
            <w:r>
              <w:rPr>
                <w:lang w:val="en-GB"/>
              </w:rPr>
              <w:t>3</w:t>
            </w:r>
          </w:p>
        </w:tc>
        <w:tc>
          <w:tcPr>
            <w:tcW w:w="1318" w:type="dxa"/>
          </w:tcPr>
          <w:p w:rsidR="004C3BF6" w:rsidRPr="00BB1DBD" w:rsidRDefault="004C3BF6" w:rsidP="00580E60">
            <w:pPr>
              <w:ind w:left="720" w:hanging="360"/>
              <w:rPr>
                <w:lang w:val="en-GB"/>
              </w:rPr>
            </w:pPr>
            <w:r>
              <w:rPr>
                <w:lang w:val="en-GB"/>
              </w:rPr>
              <w:t>2</w:t>
            </w:r>
          </w:p>
        </w:tc>
        <w:tc>
          <w:tcPr>
            <w:tcW w:w="1813" w:type="dxa"/>
          </w:tcPr>
          <w:p w:rsidR="004C3BF6" w:rsidRPr="00BB1DBD" w:rsidRDefault="004C3BF6" w:rsidP="00580E60">
            <w:pPr>
              <w:ind w:left="720" w:hanging="360"/>
              <w:rPr>
                <w:lang w:val="en-GB"/>
              </w:rPr>
            </w:pPr>
            <w:r>
              <w:rPr>
                <w:lang w:val="en-GB"/>
              </w:rPr>
              <w:t>1</w:t>
            </w:r>
          </w:p>
        </w:tc>
      </w:tr>
    </w:tbl>
    <w:p w:rsidR="004C3BF6" w:rsidRDefault="004C3BF6" w:rsidP="004C3BF6"/>
    <w:p w:rsidR="004C3BF6" w:rsidRPr="00BB1DBD" w:rsidRDefault="004C3BF6" w:rsidP="004C3BF6">
      <w:r>
        <w:t>F2</w:t>
      </w:r>
      <w:r w:rsidRPr="00BB1DBD">
        <w:t>. Do you feel that your current employer has</w:t>
      </w:r>
      <w:r>
        <w:t xml:space="preserve"> ever</w:t>
      </w:r>
      <w:r w:rsidRPr="00BB1DBD">
        <w:t xml:space="preserve"> treated you un</w:t>
      </w:r>
      <w:r>
        <w:t>rightfully in following matters</w:t>
      </w:r>
      <w:r w:rsidRPr="00BB1DBD">
        <w:t>:</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204"/>
        <w:gridCol w:w="1275"/>
        <w:gridCol w:w="993"/>
        <w:gridCol w:w="1104"/>
      </w:tblGrid>
      <w:tr w:rsidR="004C3BF6" w:rsidRPr="00BB1DBD" w:rsidTr="00580E60">
        <w:tc>
          <w:tcPr>
            <w:tcW w:w="6204" w:type="dxa"/>
          </w:tcPr>
          <w:p w:rsidR="004C3BF6" w:rsidRPr="00BB1DBD" w:rsidRDefault="004C3BF6" w:rsidP="00580E60">
            <w:pPr>
              <w:ind w:left="142"/>
              <w:rPr>
                <w:lang w:val="en-GB"/>
              </w:rPr>
            </w:pPr>
          </w:p>
        </w:tc>
        <w:tc>
          <w:tcPr>
            <w:tcW w:w="1275" w:type="dxa"/>
          </w:tcPr>
          <w:p w:rsidR="004C3BF6" w:rsidRPr="00A71495" w:rsidRDefault="004C3BF6" w:rsidP="00580E60">
            <w:pPr>
              <w:ind w:left="176"/>
              <w:rPr>
                <w:b/>
                <w:lang w:val="en-GB"/>
              </w:rPr>
            </w:pPr>
            <w:r w:rsidRPr="00A71495">
              <w:rPr>
                <w:b/>
                <w:lang w:val="en-GB"/>
              </w:rPr>
              <w:t>Yes</w:t>
            </w:r>
          </w:p>
        </w:tc>
        <w:tc>
          <w:tcPr>
            <w:tcW w:w="993" w:type="dxa"/>
          </w:tcPr>
          <w:p w:rsidR="004C3BF6" w:rsidRPr="00A71495" w:rsidRDefault="004C3BF6" w:rsidP="00580E60">
            <w:pPr>
              <w:ind w:left="720" w:hanging="360"/>
              <w:rPr>
                <w:b/>
                <w:lang w:val="en-GB"/>
              </w:rPr>
            </w:pPr>
            <w:r w:rsidRPr="00A71495">
              <w:rPr>
                <w:b/>
                <w:lang w:val="en-GB"/>
              </w:rPr>
              <w:t>No</w:t>
            </w:r>
          </w:p>
        </w:tc>
        <w:tc>
          <w:tcPr>
            <w:tcW w:w="1104" w:type="dxa"/>
          </w:tcPr>
          <w:p w:rsidR="004C3BF6" w:rsidRPr="00A71495" w:rsidRDefault="004C3BF6" w:rsidP="00580E60">
            <w:pPr>
              <w:ind w:left="720" w:hanging="360"/>
              <w:rPr>
                <w:b/>
                <w:lang w:val="en-GB"/>
              </w:rPr>
            </w:pPr>
            <w:r w:rsidRPr="00A71495">
              <w:rPr>
                <w:b/>
                <w:lang w:val="en-GB"/>
              </w:rPr>
              <w:t>N/A</w:t>
            </w:r>
          </w:p>
        </w:tc>
      </w:tr>
      <w:tr w:rsidR="004C3BF6" w:rsidRPr="00BB1DBD" w:rsidTr="00580E60">
        <w:tc>
          <w:tcPr>
            <w:tcW w:w="6204" w:type="dxa"/>
            <w:vAlign w:val="center"/>
          </w:tcPr>
          <w:p w:rsidR="004C3BF6" w:rsidRPr="00D955A2" w:rsidRDefault="004C3BF6" w:rsidP="004C3BF6">
            <w:pPr>
              <w:pStyle w:val="ListParagraph"/>
              <w:numPr>
                <w:ilvl w:val="0"/>
                <w:numId w:val="26"/>
              </w:numPr>
              <w:rPr>
                <w:lang w:val="en-GB"/>
              </w:rPr>
            </w:pPr>
            <w:r w:rsidRPr="00D955A2">
              <w:rPr>
                <w:lang w:val="en-GB"/>
              </w:rPr>
              <w:t>Division of work-related tasks</w:t>
            </w:r>
          </w:p>
        </w:tc>
        <w:tc>
          <w:tcPr>
            <w:tcW w:w="1275" w:type="dxa"/>
          </w:tcPr>
          <w:p w:rsidR="004C3BF6" w:rsidRPr="00BB1DBD" w:rsidRDefault="004C3BF6" w:rsidP="00580E60">
            <w:pPr>
              <w:ind w:left="720" w:hanging="360"/>
              <w:rPr>
                <w:lang w:val="en-GB"/>
              </w:rPr>
            </w:pPr>
            <w:r w:rsidRPr="00BB1DBD">
              <w:rPr>
                <w:lang w:val="en-GB"/>
              </w:rPr>
              <w:t>1</w:t>
            </w:r>
          </w:p>
        </w:tc>
        <w:tc>
          <w:tcPr>
            <w:tcW w:w="993" w:type="dxa"/>
          </w:tcPr>
          <w:p w:rsidR="004C3BF6" w:rsidRPr="00BB1DBD" w:rsidRDefault="004C3BF6" w:rsidP="00580E60">
            <w:pPr>
              <w:ind w:left="360"/>
              <w:rPr>
                <w:lang w:val="en-GB"/>
              </w:rPr>
            </w:pPr>
            <w:r w:rsidRPr="00BB1DBD">
              <w:rPr>
                <w:lang w:val="en-GB"/>
              </w:rPr>
              <w:t>2</w:t>
            </w:r>
          </w:p>
        </w:tc>
        <w:tc>
          <w:tcPr>
            <w:tcW w:w="1104" w:type="dxa"/>
          </w:tcPr>
          <w:p w:rsidR="004C3BF6" w:rsidRPr="00BB1DBD" w:rsidRDefault="004C3BF6" w:rsidP="00580E60">
            <w:pPr>
              <w:ind w:left="720"/>
              <w:rPr>
                <w:lang w:val="en-GB"/>
              </w:rPr>
            </w:pPr>
            <w:r w:rsidRPr="00BB1DBD">
              <w:rPr>
                <w:lang w:val="en-GB"/>
              </w:rPr>
              <w:t>0</w:t>
            </w:r>
          </w:p>
        </w:tc>
      </w:tr>
      <w:tr w:rsidR="004C3BF6" w:rsidRPr="00BB1DBD" w:rsidTr="00580E60">
        <w:tc>
          <w:tcPr>
            <w:tcW w:w="6204" w:type="dxa"/>
            <w:vAlign w:val="center"/>
          </w:tcPr>
          <w:p w:rsidR="004C3BF6" w:rsidRPr="00D955A2" w:rsidRDefault="004C3BF6" w:rsidP="004C3BF6">
            <w:pPr>
              <w:pStyle w:val="ListParagraph"/>
              <w:numPr>
                <w:ilvl w:val="0"/>
                <w:numId w:val="26"/>
              </w:numPr>
              <w:rPr>
                <w:lang w:val="en-GB"/>
              </w:rPr>
            </w:pPr>
            <w:r w:rsidRPr="00D955A2">
              <w:rPr>
                <w:lang w:val="en-GB"/>
              </w:rPr>
              <w:t>Salary wise</w:t>
            </w:r>
          </w:p>
        </w:tc>
        <w:tc>
          <w:tcPr>
            <w:tcW w:w="1275" w:type="dxa"/>
          </w:tcPr>
          <w:p w:rsidR="004C3BF6" w:rsidRPr="00BB1DBD" w:rsidRDefault="004C3BF6" w:rsidP="00580E60">
            <w:pPr>
              <w:ind w:left="720" w:hanging="360"/>
              <w:rPr>
                <w:lang w:val="en-GB"/>
              </w:rPr>
            </w:pPr>
            <w:r w:rsidRPr="00BB1DBD">
              <w:rPr>
                <w:lang w:val="en-GB"/>
              </w:rPr>
              <w:t>1</w:t>
            </w:r>
          </w:p>
        </w:tc>
        <w:tc>
          <w:tcPr>
            <w:tcW w:w="993" w:type="dxa"/>
          </w:tcPr>
          <w:p w:rsidR="004C3BF6" w:rsidRPr="00BB1DBD" w:rsidRDefault="004C3BF6" w:rsidP="00580E60">
            <w:pPr>
              <w:ind w:left="360"/>
              <w:rPr>
                <w:lang w:val="en-GB"/>
              </w:rPr>
            </w:pPr>
            <w:r w:rsidRPr="00BB1DBD">
              <w:rPr>
                <w:lang w:val="en-GB"/>
              </w:rPr>
              <w:t>2</w:t>
            </w:r>
          </w:p>
        </w:tc>
        <w:tc>
          <w:tcPr>
            <w:tcW w:w="1104" w:type="dxa"/>
          </w:tcPr>
          <w:p w:rsidR="004C3BF6" w:rsidRPr="00BB1DBD" w:rsidRDefault="004C3BF6" w:rsidP="00580E60">
            <w:pPr>
              <w:ind w:left="720"/>
              <w:rPr>
                <w:lang w:val="en-GB"/>
              </w:rPr>
            </w:pPr>
            <w:r w:rsidRPr="00BB1DBD">
              <w:rPr>
                <w:lang w:val="en-GB"/>
              </w:rPr>
              <w:t>0</w:t>
            </w:r>
          </w:p>
        </w:tc>
      </w:tr>
      <w:tr w:rsidR="004C3BF6" w:rsidRPr="00BB1DBD" w:rsidTr="00580E60">
        <w:tc>
          <w:tcPr>
            <w:tcW w:w="6204" w:type="dxa"/>
            <w:vAlign w:val="center"/>
          </w:tcPr>
          <w:p w:rsidR="004C3BF6" w:rsidRPr="00D955A2" w:rsidRDefault="004C3BF6" w:rsidP="004C3BF6">
            <w:pPr>
              <w:pStyle w:val="ListParagraph"/>
              <w:numPr>
                <w:ilvl w:val="0"/>
                <w:numId w:val="26"/>
              </w:numPr>
              <w:rPr>
                <w:lang w:val="en-GB"/>
              </w:rPr>
            </w:pPr>
            <w:r w:rsidRPr="00D955A2">
              <w:rPr>
                <w:lang w:val="en-GB"/>
              </w:rPr>
              <w:t>In providing facilities and equipment for work</w:t>
            </w:r>
          </w:p>
        </w:tc>
        <w:tc>
          <w:tcPr>
            <w:tcW w:w="1275" w:type="dxa"/>
          </w:tcPr>
          <w:p w:rsidR="004C3BF6" w:rsidRPr="00BB1DBD" w:rsidRDefault="004C3BF6" w:rsidP="00580E60">
            <w:pPr>
              <w:ind w:left="720" w:hanging="360"/>
              <w:rPr>
                <w:lang w:val="en-GB"/>
              </w:rPr>
            </w:pPr>
            <w:r w:rsidRPr="00BB1DBD">
              <w:rPr>
                <w:lang w:val="en-GB"/>
              </w:rPr>
              <w:t>1</w:t>
            </w:r>
          </w:p>
        </w:tc>
        <w:tc>
          <w:tcPr>
            <w:tcW w:w="993" w:type="dxa"/>
          </w:tcPr>
          <w:p w:rsidR="004C3BF6" w:rsidRPr="00BB1DBD" w:rsidRDefault="004C3BF6" w:rsidP="00580E60">
            <w:pPr>
              <w:ind w:left="360"/>
              <w:rPr>
                <w:lang w:val="en-GB"/>
              </w:rPr>
            </w:pPr>
            <w:r w:rsidRPr="00BB1DBD">
              <w:rPr>
                <w:lang w:val="en-GB"/>
              </w:rPr>
              <w:t>2</w:t>
            </w:r>
          </w:p>
        </w:tc>
        <w:tc>
          <w:tcPr>
            <w:tcW w:w="1104" w:type="dxa"/>
          </w:tcPr>
          <w:p w:rsidR="004C3BF6" w:rsidRPr="00BB1DBD" w:rsidRDefault="004C3BF6" w:rsidP="00580E60">
            <w:pPr>
              <w:ind w:left="720"/>
              <w:rPr>
                <w:lang w:val="en-GB"/>
              </w:rPr>
            </w:pPr>
            <w:r w:rsidRPr="00BB1DBD">
              <w:rPr>
                <w:lang w:val="en-GB"/>
              </w:rPr>
              <w:t>0</w:t>
            </w:r>
          </w:p>
        </w:tc>
      </w:tr>
      <w:tr w:rsidR="004C3BF6" w:rsidRPr="00BB1DBD" w:rsidTr="00580E60">
        <w:tc>
          <w:tcPr>
            <w:tcW w:w="6204" w:type="dxa"/>
            <w:vAlign w:val="center"/>
          </w:tcPr>
          <w:p w:rsidR="004C3BF6" w:rsidRPr="00D955A2" w:rsidRDefault="004C3BF6" w:rsidP="004C3BF6">
            <w:pPr>
              <w:pStyle w:val="ListParagraph"/>
              <w:numPr>
                <w:ilvl w:val="0"/>
                <w:numId w:val="26"/>
              </w:numPr>
              <w:rPr>
                <w:lang w:val="en-GB"/>
              </w:rPr>
            </w:pPr>
            <w:r w:rsidRPr="00D955A2">
              <w:rPr>
                <w:lang w:val="en-GB"/>
              </w:rPr>
              <w:t>When planning vacation</w:t>
            </w:r>
          </w:p>
        </w:tc>
        <w:tc>
          <w:tcPr>
            <w:tcW w:w="1275" w:type="dxa"/>
          </w:tcPr>
          <w:p w:rsidR="004C3BF6" w:rsidRPr="00BB1DBD" w:rsidRDefault="004C3BF6" w:rsidP="00580E60">
            <w:pPr>
              <w:ind w:left="720" w:hanging="360"/>
              <w:rPr>
                <w:lang w:val="en-GB"/>
              </w:rPr>
            </w:pPr>
            <w:r w:rsidRPr="00BB1DBD">
              <w:rPr>
                <w:lang w:val="en-GB"/>
              </w:rPr>
              <w:t>1</w:t>
            </w:r>
          </w:p>
        </w:tc>
        <w:tc>
          <w:tcPr>
            <w:tcW w:w="993" w:type="dxa"/>
          </w:tcPr>
          <w:p w:rsidR="004C3BF6" w:rsidRPr="00BB1DBD" w:rsidRDefault="004C3BF6" w:rsidP="00580E60">
            <w:pPr>
              <w:ind w:left="360"/>
              <w:rPr>
                <w:lang w:val="en-GB"/>
              </w:rPr>
            </w:pPr>
            <w:r w:rsidRPr="00BB1DBD">
              <w:rPr>
                <w:lang w:val="en-GB"/>
              </w:rPr>
              <w:t>2</w:t>
            </w:r>
          </w:p>
        </w:tc>
        <w:tc>
          <w:tcPr>
            <w:tcW w:w="1104" w:type="dxa"/>
          </w:tcPr>
          <w:p w:rsidR="004C3BF6" w:rsidRPr="00BB1DBD" w:rsidRDefault="004C3BF6" w:rsidP="00580E60">
            <w:pPr>
              <w:ind w:left="720"/>
              <w:rPr>
                <w:lang w:val="en-GB"/>
              </w:rPr>
            </w:pPr>
            <w:r w:rsidRPr="00BB1DBD">
              <w:rPr>
                <w:lang w:val="en-GB"/>
              </w:rPr>
              <w:t>0</w:t>
            </w:r>
          </w:p>
        </w:tc>
      </w:tr>
      <w:tr w:rsidR="004C3BF6" w:rsidRPr="00BB1DBD" w:rsidTr="00580E60">
        <w:tc>
          <w:tcPr>
            <w:tcW w:w="6204" w:type="dxa"/>
            <w:vAlign w:val="center"/>
          </w:tcPr>
          <w:p w:rsidR="004C3BF6" w:rsidRPr="00D955A2" w:rsidRDefault="004C3BF6" w:rsidP="004C3BF6">
            <w:pPr>
              <w:pStyle w:val="ListParagraph"/>
              <w:numPr>
                <w:ilvl w:val="0"/>
                <w:numId w:val="26"/>
              </w:numPr>
              <w:rPr>
                <w:lang w:val="en-GB"/>
              </w:rPr>
            </w:pPr>
            <w:r w:rsidRPr="00D955A2">
              <w:rPr>
                <w:lang w:val="en-GB"/>
              </w:rPr>
              <w:t>In compiling work schedule  (in case of working in shifts)</w:t>
            </w:r>
          </w:p>
        </w:tc>
        <w:tc>
          <w:tcPr>
            <w:tcW w:w="1275" w:type="dxa"/>
          </w:tcPr>
          <w:p w:rsidR="004C3BF6" w:rsidRPr="00BB1DBD" w:rsidRDefault="004C3BF6" w:rsidP="00580E60">
            <w:pPr>
              <w:ind w:left="720" w:hanging="360"/>
              <w:rPr>
                <w:lang w:val="en-GB"/>
              </w:rPr>
            </w:pPr>
            <w:r w:rsidRPr="00BB1DBD">
              <w:rPr>
                <w:lang w:val="en-GB"/>
              </w:rPr>
              <w:t>1</w:t>
            </w:r>
          </w:p>
        </w:tc>
        <w:tc>
          <w:tcPr>
            <w:tcW w:w="993" w:type="dxa"/>
          </w:tcPr>
          <w:p w:rsidR="004C3BF6" w:rsidRPr="00BB1DBD" w:rsidRDefault="004C3BF6" w:rsidP="00580E60">
            <w:pPr>
              <w:ind w:left="360"/>
              <w:rPr>
                <w:lang w:val="en-GB"/>
              </w:rPr>
            </w:pPr>
            <w:r w:rsidRPr="00BB1DBD">
              <w:rPr>
                <w:lang w:val="en-GB"/>
              </w:rPr>
              <w:t>2</w:t>
            </w:r>
          </w:p>
        </w:tc>
        <w:tc>
          <w:tcPr>
            <w:tcW w:w="1104" w:type="dxa"/>
          </w:tcPr>
          <w:p w:rsidR="004C3BF6" w:rsidRPr="00BB1DBD" w:rsidRDefault="004C3BF6" w:rsidP="00580E60">
            <w:pPr>
              <w:ind w:left="720"/>
              <w:rPr>
                <w:lang w:val="en-GB"/>
              </w:rPr>
            </w:pPr>
            <w:r w:rsidRPr="00BB1DBD">
              <w:rPr>
                <w:lang w:val="en-GB"/>
              </w:rPr>
              <w:t>0</w:t>
            </w:r>
          </w:p>
        </w:tc>
      </w:tr>
      <w:tr w:rsidR="004C3BF6" w:rsidRPr="00BB1DBD" w:rsidTr="00580E60">
        <w:tc>
          <w:tcPr>
            <w:tcW w:w="6204" w:type="dxa"/>
            <w:vAlign w:val="center"/>
          </w:tcPr>
          <w:p w:rsidR="004C3BF6" w:rsidRPr="00D955A2" w:rsidRDefault="004C3BF6" w:rsidP="004C3BF6">
            <w:pPr>
              <w:pStyle w:val="ListParagraph"/>
              <w:numPr>
                <w:ilvl w:val="0"/>
                <w:numId w:val="26"/>
              </w:numPr>
              <w:rPr>
                <w:lang w:val="en-GB"/>
              </w:rPr>
            </w:pPr>
            <w:r w:rsidRPr="00D955A2">
              <w:rPr>
                <w:lang w:val="en-GB"/>
              </w:rPr>
              <w:t>Providing trainings</w:t>
            </w:r>
          </w:p>
        </w:tc>
        <w:tc>
          <w:tcPr>
            <w:tcW w:w="1275" w:type="dxa"/>
          </w:tcPr>
          <w:p w:rsidR="004C3BF6" w:rsidRPr="00BB1DBD" w:rsidRDefault="004C3BF6" w:rsidP="00580E60">
            <w:pPr>
              <w:ind w:left="720" w:hanging="360"/>
              <w:rPr>
                <w:lang w:val="en-GB"/>
              </w:rPr>
            </w:pPr>
            <w:r w:rsidRPr="00BB1DBD">
              <w:rPr>
                <w:lang w:val="en-GB"/>
              </w:rPr>
              <w:t>1</w:t>
            </w:r>
          </w:p>
        </w:tc>
        <w:tc>
          <w:tcPr>
            <w:tcW w:w="993" w:type="dxa"/>
          </w:tcPr>
          <w:p w:rsidR="004C3BF6" w:rsidRPr="00BB1DBD" w:rsidRDefault="004C3BF6" w:rsidP="00580E60">
            <w:pPr>
              <w:ind w:left="360"/>
              <w:rPr>
                <w:lang w:val="en-GB"/>
              </w:rPr>
            </w:pPr>
            <w:r w:rsidRPr="00BB1DBD">
              <w:rPr>
                <w:lang w:val="en-GB"/>
              </w:rPr>
              <w:t>2</w:t>
            </w:r>
          </w:p>
        </w:tc>
        <w:tc>
          <w:tcPr>
            <w:tcW w:w="1104" w:type="dxa"/>
          </w:tcPr>
          <w:p w:rsidR="004C3BF6" w:rsidRPr="00BB1DBD" w:rsidRDefault="004C3BF6" w:rsidP="00580E60">
            <w:pPr>
              <w:ind w:left="720"/>
              <w:rPr>
                <w:lang w:val="en-GB"/>
              </w:rPr>
            </w:pPr>
            <w:r w:rsidRPr="00BB1DBD">
              <w:rPr>
                <w:lang w:val="en-GB"/>
              </w:rPr>
              <w:t>0</w:t>
            </w:r>
          </w:p>
        </w:tc>
      </w:tr>
      <w:tr w:rsidR="004C3BF6" w:rsidRPr="00BB1DBD" w:rsidTr="00580E60">
        <w:tc>
          <w:tcPr>
            <w:tcW w:w="6204" w:type="dxa"/>
            <w:vAlign w:val="center"/>
          </w:tcPr>
          <w:p w:rsidR="004C3BF6" w:rsidRPr="00D955A2" w:rsidRDefault="004C3BF6" w:rsidP="004C3BF6">
            <w:pPr>
              <w:pStyle w:val="ListParagraph"/>
              <w:numPr>
                <w:ilvl w:val="0"/>
                <w:numId w:val="26"/>
              </w:numPr>
              <w:rPr>
                <w:lang w:val="en-GB"/>
              </w:rPr>
            </w:pPr>
            <w:r w:rsidRPr="00D955A2">
              <w:rPr>
                <w:lang w:val="en-GB"/>
              </w:rPr>
              <w:t>In recruitment process</w:t>
            </w:r>
          </w:p>
        </w:tc>
        <w:tc>
          <w:tcPr>
            <w:tcW w:w="1275" w:type="dxa"/>
          </w:tcPr>
          <w:p w:rsidR="004C3BF6" w:rsidRPr="00BB1DBD" w:rsidRDefault="004C3BF6" w:rsidP="00580E60">
            <w:pPr>
              <w:ind w:left="720" w:hanging="360"/>
              <w:rPr>
                <w:lang w:val="en-GB"/>
              </w:rPr>
            </w:pPr>
            <w:r w:rsidRPr="00BB1DBD">
              <w:rPr>
                <w:lang w:val="en-GB"/>
              </w:rPr>
              <w:t>1</w:t>
            </w:r>
          </w:p>
        </w:tc>
        <w:tc>
          <w:tcPr>
            <w:tcW w:w="993" w:type="dxa"/>
          </w:tcPr>
          <w:p w:rsidR="004C3BF6" w:rsidRPr="00BB1DBD" w:rsidRDefault="004C3BF6" w:rsidP="00580E60">
            <w:pPr>
              <w:ind w:left="360"/>
              <w:rPr>
                <w:lang w:val="en-GB"/>
              </w:rPr>
            </w:pPr>
            <w:r w:rsidRPr="00BB1DBD">
              <w:rPr>
                <w:lang w:val="en-GB"/>
              </w:rPr>
              <w:t>2</w:t>
            </w:r>
          </w:p>
        </w:tc>
        <w:tc>
          <w:tcPr>
            <w:tcW w:w="1104" w:type="dxa"/>
          </w:tcPr>
          <w:p w:rsidR="004C3BF6" w:rsidRPr="00BB1DBD" w:rsidRDefault="004C3BF6" w:rsidP="00580E60">
            <w:pPr>
              <w:ind w:left="720"/>
              <w:rPr>
                <w:lang w:val="en-GB"/>
              </w:rPr>
            </w:pPr>
            <w:r w:rsidRPr="00BB1DBD">
              <w:rPr>
                <w:lang w:val="en-GB"/>
              </w:rPr>
              <w:t>0</w:t>
            </w:r>
          </w:p>
        </w:tc>
      </w:tr>
      <w:tr w:rsidR="004C3BF6" w:rsidRPr="00BB1DBD" w:rsidTr="00580E60">
        <w:tc>
          <w:tcPr>
            <w:tcW w:w="6204" w:type="dxa"/>
            <w:vAlign w:val="center"/>
          </w:tcPr>
          <w:p w:rsidR="004C3BF6" w:rsidRPr="00D955A2" w:rsidRDefault="004C3BF6" w:rsidP="004C3BF6">
            <w:pPr>
              <w:pStyle w:val="ListParagraph"/>
              <w:numPr>
                <w:ilvl w:val="0"/>
                <w:numId w:val="26"/>
              </w:numPr>
              <w:rPr>
                <w:lang w:val="en-GB"/>
              </w:rPr>
            </w:pPr>
            <w:r w:rsidRPr="00D955A2">
              <w:rPr>
                <w:lang w:val="en-GB"/>
              </w:rPr>
              <w:t xml:space="preserve">Working hours </w:t>
            </w:r>
          </w:p>
        </w:tc>
        <w:tc>
          <w:tcPr>
            <w:tcW w:w="1275" w:type="dxa"/>
          </w:tcPr>
          <w:p w:rsidR="004C3BF6" w:rsidRPr="00BB1DBD" w:rsidRDefault="004C3BF6" w:rsidP="00580E60">
            <w:pPr>
              <w:ind w:left="720" w:hanging="360"/>
              <w:rPr>
                <w:lang w:val="en-GB"/>
              </w:rPr>
            </w:pPr>
            <w:r w:rsidRPr="00BB1DBD">
              <w:rPr>
                <w:lang w:val="en-GB"/>
              </w:rPr>
              <w:t>1</w:t>
            </w:r>
          </w:p>
        </w:tc>
        <w:tc>
          <w:tcPr>
            <w:tcW w:w="993" w:type="dxa"/>
          </w:tcPr>
          <w:p w:rsidR="004C3BF6" w:rsidRPr="00BB1DBD" w:rsidRDefault="004C3BF6" w:rsidP="00580E60">
            <w:pPr>
              <w:ind w:left="360"/>
              <w:rPr>
                <w:lang w:val="en-GB"/>
              </w:rPr>
            </w:pPr>
            <w:r w:rsidRPr="00BB1DBD">
              <w:rPr>
                <w:lang w:val="en-GB"/>
              </w:rPr>
              <w:t>2</w:t>
            </w:r>
          </w:p>
        </w:tc>
        <w:tc>
          <w:tcPr>
            <w:tcW w:w="1104" w:type="dxa"/>
          </w:tcPr>
          <w:p w:rsidR="004C3BF6" w:rsidRPr="00BB1DBD" w:rsidRDefault="004C3BF6" w:rsidP="00580E60">
            <w:pPr>
              <w:ind w:left="720"/>
              <w:rPr>
                <w:lang w:val="en-GB"/>
              </w:rPr>
            </w:pPr>
            <w:r w:rsidRPr="00BB1DBD">
              <w:rPr>
                <w:lang w:val="en-GB"/>
              </w:rPr>
              <w:t>0</w:t>
            </w:r>
          </w:p>
        </w:tc>
      </w:tr>
    </w:tbl>
    <w:p w:rsidR="004C3BF6" w:rsidRDefault="004C3BF6" w:rsidP="004C3BF6"/>
    <w:p w:rsidR="004C3BF6" w:rsidRPr="00BB1DBD" w:rsidRDefault="004C3BF6" w:rsidP="004C3BF6">
      <w:r>
        <w:t>F3. Have you been asked to work</w:t>
      </w:r>
      <w:r w:rsidRPr="00BB1DBD">
        <w:t xml:space="preserve"> </w:t>
      </w:r>
      <w:r>
        <w:t>over-time</w:t>
      </w:r>
      <w:r w:rsidRPr="00BB1DBD">
        <w:t>?</w:t>
      </w:r>
    </w:p>
    <w:p w:rsidR="004C3BF6" w:rsidRDefault="004C3BF6" w:rsidP="004C3BF6">
      <w:pPr>
        <w:pStyle w:val="ListParagraph"/>
        <w:numPr>
          <w:ilvl w:val="6"/>
          <w:numId w:val="26"/>
        </w:numPr>
        <w:rPr>
          <w:lang w:val="en-GB"/>
        </w:rPr>
      </w:pPr>
      <w:r w:rsidRPr="005F5C3E">
        <w:rPr>
          <w:lang w:val="en-GB"/>
        </w:rPr>
        <w:t xml:space="preserve">Yes </w:t>
      </w:r>
      <w:r w:rsidRPr="00BB1DBD">
        <w:rPr>
          <w:lang w:val="en-GB"/>
        </w:rPr>
        <w:sym w:font="Wingdings" w:char="F0E0"/>
      </w:r>
      <w:r>
        <w:rPr>
          <w:lang w:val="en-GB"/>
        </w:rPr>
        <w:t xml:space="preserve"> continue to question F3</w:t>
      </w:r>
      <w:r w:rsidRPr="005F5C3E">
        <w:rPr>
          <w:lang w:val="en-GB"/>
        </w:rPr>
        <w:t>.1</w:t>
      </w:r>
    </w:p>
    <w:p w:rsidR="004C3BF6" w:rsidRPr="005F5C3E" w:rsidRDefault="004C3BF6" w:rsidP="004C3BF6">
      <w:pPr>
        <w:pStyle w:val="ListParagraph"/>
        <w:numPr>
          <w:ilvl w:val="6"/>
          <w:numId w:val="26"/>
        </w:numPr>
        <w:rPr>
          <w:lang w:val="en-GB"/>
        </w:rPr>
      </w:pPr>
      <w:r w:rsidRPr="005F5C3E">
        <w:rPr>
          <w:lang w:val="en-GB"/>
        </w:rPr>
        <w:t xml:space="preserve">No </w:t>
      </w:r>
      <w:r w:rsidRPr="00BB1DBD">
        <w:rPr>
          <w:lang w:val="en-GB"/>
        </w:rPr>
        <w:sym w:font="Wingdings" w:char="F0E0"/>
      </w:r>
      <w:r w:rsidRPr="005F5C3E">
        <w:rPr>
          <w:lang w:val="en-GB"/>
        </w:rPr>
        <w:t xml:space="preserve"> continue to question </w:t>
      </w:r>
      <w:r>
        <w:rPr>
          <w:lang w:val="en-GB"/>
        </w:rPr>
        <w:t>F4</w:t>
      </w:r>
      <w:r w:rsidRPr="005F5C3E">
        <w:rPr>
          <w:lang w:val="en-GB"/>
        </w:rPr>
        <w:t>.</w:t>
      </w:r>
    </w:p>
    <w:p w:rsidR="004C3BF6" w:rsidRPr="00BB1DBD" w:rsidRDefault="004C3BF6" w:rsidP="004C3BF6">
      <w:pPr>
        <w:ind w:firstLine="708"/>
        <w:rPr>
          <w:lang w:val="en-GB"/>
        </w:rPr>
      </w:pPr>
      <w:r>
        <w:rPr>
          <w:lang w:val="en-GB"/>
        </w:rPr>
        <w:t>F3</w:t>
      </w:r>
      <w:r w:rsidRPr="00BB1DBD">
        <w:rPr>
          <w:lang w:val="en-GB"/>
        </w:rPr>
        <w:t>.1 If you answered ”yes” to the previous question, have those tasks been compensated?</w:t>
      </w:r>
    </w:p>
    <w:p w:rsidR="004C3BF6" w:rsidRPr="004C3BF6" w:rsidRDefault="004C3BF6" w:rsidP="004C3BF6">
      <w:pPr>
        <w:pStyle w:val="ListParagraph"/>
        <w:numPr>
          <w:ilvl w:val="0"/>
          <w:numId w:val="27"/>
        </w:numPr>
        <w:rPr>
          <w:lang w:val="en-GB"/>
        </w:rPr>
      </w:pPr>
      <w:r w:rsidRPr="004C3BF6">
        <w:rPr>
          <w:lang w:val="en-GB"/>
        </w:rPr>
        <w:t>Yes, always</w:t>
      </w:r>
    </w:p>
    <w:p w:rsidR="004C3BF6" w:rsidRDefault="004C3BF6" w:rsidP="004C3BF6">
      <w:pPr>
        <w:pStyle w:val="ListParagraph"/>
        <w:numPr>
          <w:ilvl w:val="0"/>
          <w:numId w:val="27"/>
        </w:numPr>
        <w:rPr>
          <w:lang w:val="en-GB"/>
        </w:rPr>
      </w:pPr>
      <w:r w:rsidRPr="00403F2D">
        <w:rPr>
          <w:lang w:val="en-GB"/>
        </w:rPr>
        <w:t>In most cases</w:t>
      </w:r>
    </w:p>
    <w:p w:rsidR="004C3BF6" w:rsidRDefault="004C3BF6" w:rsidP="004C3BF6">
      <w:pPr>
        <w:pStyle w:val="ListParagraph"/>
        <w:numPr>
          <w:ilvl w:val="0"/>
          <w:numId w:val="27"/>
        </w:numPr>
        <w:rPr>
          <w:lang w:val="en-GB"/>
        </w:rPr>
      </w:pPr>
      <w:r w:rsidRPr="004C3BF6">
        <w:rPr>
          <w:lang w:val="en-GB"/>
        </w:rPr>
        <w:t>Sometimes</w:t>
      </w:r>
    </w:p>
    <w:p w:rsidR="004C3BF6" w:rsidRPr="004C3BF6" w:rsidRDefault="004C3BF6" w:rsidP="004C3BF6">
      <w:pPr>
        <w:pStyle w:val="ListParagraph"/>
        <w:numPr>
          <w:ilvl w:val="0"/>
          <w:numId w:val="27"/>
        </w:numPr>
        <w:rPr>
          <w:lang w:val="en-GB"/>
        </w:rPr>
      </w:pPr>
      <w:r w:rsidRPr="004C3BF6">
        <w:rPr>
          <w:lang w:val="en-GB"/>
        </w:rPr>
        <w:t>Nev</w:t>
      </w:r>
      <w:r w:rsidRPr="004C3BF6">
        <w:rPr>
          <w:rFonts w:cs="Arial"/>
          <w:lang w:val="en-GB"/>
        </w:rPr>
        <w:t>er</w:t>
      </w:r>
    </w:p>
    <w:p w:rsidR="004C3BF6" w:rsidRPr="00BB1DBD" w:rsidRDefault="004C3BF6" w:rsidP="00114850">
      <w:pPr>
        <w:ind w:firstLine="708"/>
      </w:pPr>
      <w:r>
        <w:t>F4</w:t>
      </w:r>
      <w:r w:rsidRPr="00BB1DBD">
        <w:t xml:space="preserve">. If you have wanted to be or you have been on </w:t>
      </w:r>
      <w:r>
        <w:t>parental</w:t>
      </w:r>
      <w:r w:rsidRPr="00BB1DBD">
        <w:t xml:space="preserve"> leave, how your employer </w:t>
      </w:r>
      <w:r w:rsidRPr="00E60675">
        <w:t xml:space="preserve">(any employer from the past if you have not got children when working with the current employer) </w:t>
      </w:r>
      <w:r w:rsidRPr="00BB1DBD">
        <w:t>has taken it?</w:t>
      </w:r>
    </w:p>
    <w:p w:rsidR="00114850" w:rsidRPr="007072D0" w:rsidRDefault="004C3BF6" w:rsidP="007072D0">
      <w:pPr>
        <w:pStyle w:val="ListParagraph"/>
        <w:numPr>
          <w:ilvl w:val="0"/>
          <w:numId w:val="29"/>
        </w:numPr>
        <w:rPr>
          <w:lang w:val="en-GB"/>
        </w:rPr>
      </w:pPr>
      <w:r w:rsidRPr="007072D0">
        <w:rPr>
          <w:lang w:val="en-GB"/>
        </w:rPr>
        <w:lastRenderedPageBreak/>
        <w:t>The question is irrelevant</w:t>
      </w:r>
    </w:p>
    <w:p w:rsidR="00114850" w:rsidRPr="007072D0" w:rsidRDefault="004C3BF6" w:rsidP="007072D0">
      <w:pPr>
        <w:pStyle w:val="ListParagraph"/>
        <w:numPr>
          <w:ilvl w:val="0"/>
          <w:numId w:val="29"/>
        </w:numPr>
        <w:rPr>
          <w:lang w:val="en-GB"/>
        </w:rPr>
      </w:pPr>
      <w:r w:rsidRPr="007072D0">
        <w:rPr>
          <w:lang w:val="en-GB"/>
        </w:rPr>
        <w:t>Positively</w:t>
      </w:r>
    </w:p>
    <w:p w:rsidR="00114850" w:rsidRPr="007072D0" w:rsidRDefault="004C3BF6" w:rsidP="007072D0">
      <w:pPr>
        <w:pStyle w:val="ListParagraph"/>
        <w:numPr>
          <w:ilvl w:val="0"/>
          <w:numId w:val="29"/>
        </w:numPr>
        <w:rPr>
          <w:lang w:val="en-GB"/>
        </w:rPr>
      </w:pPr>
      <w:r w:rsidRPr="007072D0">
        <w:rPr>
          <w:lang w:val="en-GB"/>
        </w:rPr>
        <w:t>I couldn’t be on parental leave as long as I wanted</w:t>
      </w:r>
    </w:p>
    <w:p w:rsidR="00114850" w:rsidRPr="007072D0" w:rsidRDefault="004C3BF6" w:rsidP="007072D0">
      <w:pPr>
        <w:pStyle w:val="ListParagraph"/>
        <w:numPr>
          <w:ilvl w:val="0"/>
          <w:numId w:val="29"/>
        </w:numPr>
        <w:rPr>
          <w:lang w:val="en-GB"/>
        </w:rPr>
      </w:pPr>
      <w:r w:rsidRPr="007072D0">
        <w:rPr>
          <w:lang w:val="en-GB"/>
        </w:rPr>
        <w:t>I have got fired because of that</w:t>
      </w:r>
    </w:p>
    <w:p w:rsidR="00114850" w:rsidRPr="007072D0" w:rsidRDefault="004C3BF6" w:rsidP="007072D0">
      <w:pPr>
        <w:pStyle w:val="ListParagraph"/>
        <w:numPr>
          <w:ilvl w:val="0"/>
          <w:numId w:val="29"/>
        </w:numPr>
        <w:rPr>
          <w:lang w:val="en-GB"/>
        </w:rPr>
      </w:pPr>
      <w:r w:rsidRPr="007072D0">
        <w:rPr>
          <w:lang w:val="en-GB"/>
        </w:rPr>
        <w:t>When returning from parental leave I had to start working in lower position</w:t>
      </w:r>
    </w:p>
    <w:p w:rsidR="00114850" w:rsidRPr="007072D0" w:rsidRDefault="004C3BF6" w:rsidP="007072D0">
      <w:pPr>
        <w:pStyle w:val="ListParagraph"/>
        <w:numPr>
          <w:ilvl w:val="0"/>
          <w:numId w:val="29"/>
        </w:numPr>
        <w:rPr>
          <w:lang w:val="en-GB"/>
        </w:rPr>
      </w:pPr>
      <w:r w:rsidRPr="007072D0">
        <w:rPr>
          <w:lang w:val="en-GB"/>
        </w:rPr>
        <w:t>When returning from parental leave I got promoted</w:t>
      </w:r>
    </w:p>
    <w:p w:rsidR="00114850" w:rsidRPr="007072D0" w:rsidRDefault="004C3BF6" w:rsidP="007072D0">
      <w:pPr>
        <w:pStyle w:val="ListParagraph"/>
        <w:numPr>
          <w:ilvl w:val="0"/>
          <w:numId w:val="29"/>
        </w:numPr>
        <w:rPr>
          <w:lang w:val="en-GB"/>
        </w:rPr>
      </w:pPr>
      <w:r w:rsidRPr="007072D0">
        <w:rPr>
          <w:lang w:val="en-GB"/>
        </w:rPr>
        <w:t>When returning from parental leave I could work only part time (although I would have liked to work full time)</w:t>
      </w:r>
    </w:p>
    <w:p w:rsidR="00114850" w:rsidRPr="007072D0" w:rsidRDefault="004C3BF6" w:rsidP="007072D0">
      <w:pPr>
        <w:pStyle w:val="ListParagraph"/>
        <w:numPr>
          <w:ilvl w:val="0"/>
          <w:numId w:val="29"/>
        </w:numPr>
        <w:rPr>
          <w:lang w:val="en-GB"/>
        </w:rPr>
      </w:pPr>
      <w:r w:rsidRPr="007072D0">
        <w:rPr>
          <w:lang w:val="en-GB"/>
        </w:rPr>
        <w:t>I quitted my job on my own will</w:t>
      </w:r>
    </w:p>
    <w:p w:rsidR="004C3BF6" w:rsidRPr="007072D0" w:rsidRDefault="004C3BF6" w:rsidP="007072D0">
      <w:pPr>
        <w:pStyle w:val="ListParagraph"/>
        <w:numPr>
          <w:ilvl w:val="0"/>
          <w:numId w:val="29"/>
        </w:numPr>
        <w:rPr>
          <w:lang w:val="en-GB"/>
        </w:rPr>
      </w:pPr>
      <w:r w:rsidRPr="007072D0">
        <w:rPr>
          <w:lang w:val="en-GB"/>
        </w:rPr>
        <w:t>Other answer, please specify: ______________________________</w:t>
      </w:r>
    </w:p>
    <w:p w:rsidR="00862644" w:rsidRPr="00862644" w:rsidRDefault="00862644" w:rsidP="00862644">
      <w:pPr>
        <w:rPr>
          <w:lang w:val="en-GB"/>
        </w:rPr>
      </w:pPr>
      <w:r>
        <w:rPr>
          <w:lang w:val="en-GB"/>
        </w:rPr>
        <w:t xml:space="preserve">F5. </w:t>
      </w:r>
      <w:r w:rsidRPr="00862644">
        <w:rPr>
          <w:lang w:val="en-GB"/>
        </w:rPr>
        <w:t>Below are listed some labour market situations, please assess what do you think about such situations:</w:t>
      </w:r>
    </w:p>
    <w:tbl>
      <w:tblPr>
        <w:tblpPr w:leftFromText="141" w:rightFromText="141" w:vertAnchor="text"/>
        <w:tblW w:w="0" w:type="auto"/>
        <w:tblCellMar>
          <w:left w:w="0" w:type="dxa"/>
          <w:right w:w="0" w:type="dxa"/>
        </w:tblCellMar>
        <w:tblLook w:val="04A0" w:firstRow="1" w:lastRow="0" w:firstColumn="1" w:lastColumn="0" w:noHBand="0" w:noVBand="1"/>
      </w:tblPr>
      <w:tblGrid>
        <w:gridCol w:w="4470"/>
        <w:gridCol w:w="1314"/>
        <w:gridCol w:w="1335"/>
        <w:gridCol w:w="1618"/>
        <w:gridCol w:w="839"/>
      </w:tblGrid>
      <w:tr w:rsidR="00862644" w:rsidTr="00862644">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62644" w:rsidRDefault="00862644">
            <w:pPr>
              <w:rPr>
                <w:rFonts w:ascii="Calibri" w:hAnsi="Calibri" w:cs="Calibri"/>
                <w:lang w:val="en-GB"/>
              </w:rPr>
            </w:pP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62644" w:rsidRDefault="00862644">
            <w:pPr>
              <w:rPr>
                <w:rFonts w:ascii="Calibri" w:hAnsi="Calibri" w:cs="Calibri"/>
                <w:lang w:val="en-GB"/>
              </w:rPr>
            </w:pPr>
            <w:r>
              <w:rPr>
                <w:lang w:val="en-GB"/>
              </w:rPr>
              <w:t>This is acceptable</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62644" w:rsidRDefault="00862644">
            <w:pPr>
              <w:rPr>
                <w:rFonts w:ascii="Calibri" w:hAnsi="Calibri" w:cs="Calibri"/>
                <w:lang w:val="en-GB"/>
              </w:rPr>
            </w:pPr>
            <w:r>
              <w:rPr>
                <w:lang w:val="en-GB"/>
              </w:rPr>
              <w:t>This is unpleasant</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62644" w:rsidRDefault="00862644">
            <w:pPr>
              <w:rPr>
                <w:rFonts w:ascii="Calibri" w:hAnsi="Calibri" w:cs="Calibri"/>
                <w:lang w:val="en-GB"/>
              </w:rPr>
            </w:pPr>
            <w:r>
              <w:rPr>
                <w:lang w:val="en-GB"/>
              </w:rPr>
              <w:t>This is discrimination</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62644" w:rsidRDefault="00862644">
            <w:pPr>
              <w:rPr>
                <w:rFonts w:ascii="Calibri" w:hAnsi="Calibri" w:cs="Calibri"/>
                <w:lang w:val="en-GB"/>
              </w:rPr>
            </w:pPr>
            <w:r>
              <w:rPr>
                <w:lang w:val="en-GB"/>
              </w:rPr>
              <w:t>I don’t know</w:t>
            </w:r>
          </w:p>
        </w:tc>
      </w:tr>
      <w:tr w:rsidR="00862644" w:rsidTr="0086264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62644" w:rsidRDefault="00862644">
            <w:pPr>
              <w:rPr>
                <w:rFonts w:ascii="Calibri" w:hAnsi="Calibri" w:cs="Calibri"/>
                <w:lang w:val="en-GB"/>
              </w:rPr>
            </w:pPr>
            <w:r>
              <w:rPr>
                <w:lang w:val="en-GB"/>
              </w:rPr>
              <w:t>In job interview the employer asks from woman questions about private life (marital status, number of children, etc).</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62644" w:rsidRDefault="00862644">
            <w:pPr>
              <w:rPr>
                <w:rFonts w:ascii="Calibri" w:hAnsi="Calibri" w:cs="Calibri"/>
                <w:lang w:val="en-GB"/>
              </w:rPr>
            </w:pPr>
            <w:r>
              <w:rPr>
                <w:lang w:val="en-GB"/>
              </w:rPr>
              <w:t>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62644" w:rsidRDefault="00862644">
            <w:pPr>
              <w:rPr>
                <w:rFonts w:ascii="Calibri" w:hAnsi="Calibri" w:cs="Calibri"/>
                <w:lang w:val="en-GB"/>
              </w:rPr>
            </w:pPr>
            <w:r>
              <w:rPr>
                <w:lang w:val="en-GB"/>
              </w:rPr>
              <w:t>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62644" w:rsidRDefault="00862644">
            <w:pPr>
              <w:rPr>
                <w:rFonts w:ascii="Calibri" w:hAnsi="Calibri" w:cs="Calibri"/>
                <w:lang w:val="en-GB"/>
              </w:rPr>
            </w:pPr>
            <w:r>
              <w:rPr>
                <w:lang w:val="en-GB"/>
              </w:rPr>
              <w:t>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62644" w:rsidRDefault="00862644">
            <w:pPr>
              <w:rPr>
                <w:rFonts w:ascii="Calibri" w:hAnsi="Calibri" w:cs="Calibri"/>
                <w:lang w:val="en-GB"/>
              </w:rPr>
            </w:pPr>
            <w:r>
              <w:rPr>
                <w:lang w:val="en-GB"/>
              </w:rPr>
              <w:t>1</w:t>
            </w:r>
          </w:p>
        </w:tc>
      </w:tr>
      <w:tr w:rsidR="00862644" w:rsidTr="0086264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62644" w:rsidRDefault="00862644">
            <w:pPr>
              <w:rPr>
                <w:rFonts w:ascii="Calibri" w:hAnsi="Calibri" w:cs="Calibri"/>
                <w:lang w:val="en-GB"/>
              </w:rPr>
            </w:pPr>
            <w:r>
              <w:rPr>
                <w:lang w:val="en-GB"/>
              </w:rPr>
              <w:t>The employer will fire an employee after hearing about her pregnancy</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62644" w:rsidRDefault="00862644">
            <w:pPr>
              <w:rPr>
                <w:rFonts w:ascii="Calibri" w:hAnsi="Calibri" w:cs="Calibri"/>
                <w:lang w:val="en-GB"/>
              </w:rPr>
            </w:pPr>
            <w:r>
              <w:rPr>
                <w:lang w:val="en-GB"/>
              </w:rPr>
              <w:t>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62644" w:rsidRDefault="00862644">
            <w:pPr>
              <w:rPr>
                <w:rFonts w:ascii="Calibri" w:hAnsi="Calibri" w:cs="Calibri"/>
                <w:lang w:val="en-GB"/>
              </w:rPr>
            </w:pPr>
            <w:r>
              <w:rPr>
                <w:lang w:val="en-GB"/>
              </w:rPr>
              <w:t>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62644" w:rsidRDefault="00862644">
            <w:pPr>
              <w:rPr>
                <w:rFonts w:ascii="Calibri" w:hAnsi="Calibri" w:cs="Calibri"/>
                <w:lang w:val="en-GB"/>
              </w:rPr>
            </w:pPr>
            <w:r>
              <w:rPr>
                <w:lang w:val="en-GB"/>
              </w:rPr>
              <w:t>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62644" w:rsidRDefault="00862644">
            <w:pPr>
              <w:rPr>
                <w:rFonts w:ascii="Calibri" w:hAnsi="Calibri" w:cs="Calibri"/>
                <w:lang w:val="en-GB"/>
              </w:rPr>
            </w:pPr>
            <w:r>
              <w:rPr>
                <w:lang w:val="en-GB"/>
              </w:rPr>
              <w:t>1</w:t>
            </w:r>
          </w:p>
        </w:tc>
      </w:tr>
      <w:tr w:rsidR="00862644" w:rsidTr="0086264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62644" w:rsidRDefault="00862644">
            <w:pPr>
              <w:rPr>
                <w:rFonts w:ascii="Calibri" w:hAnsi="Calibri" w:cs="Calibri"/>
                <w:lang w:val="en-GB"/>
              </w:rPr>
            </w:pPr>
            <w:r>
              <w:rPr>
                <w:lang w:val="en-GB"/>
              </w:rPr>
              <w:t>Employees  who are in the same position (and make the same kind of work) get paid differently (by the same employer)</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62644" w:rsidRDefault="00862644">
            <w:pPr>
              <w:rPr>
                <w:rFonts w:ascii="Calibri" w:hAnsi="Calibri" w:cs="Calibri"/>
                <w:lang w:val="en-GB"/>
              </w:rPr>
            </w:pPr>
            <w:r>
              <w:rPr>
                <w:lang w:val="en-GB"/>
              </w:rPr>
              <w:t>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62644" w:rsidRDefault="00862644">
            <w:pPr>
              <w:rPr>
                <w:rFonts w:ascii="Calibri" w:hAnsi="Calibri" w:cs="Calibri"/>
                <w:lang w:val="en-GB"/>
              </w:rPr>
            </w:pPr>
            <w:r>
              <w:rPr>
                <w:lang w:val="en-GB"/>
              </w:rPr>
              <w:t>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62644" w:rsidRDefault="00862644">
            <w:pPr>
              <w:rPr>
                <w:rFonts w:ascii="Calibri" w:hAnsi="Calibri" w:cs="Calibri"/>
                <w:lang w:val="en-GB"/>
              </w:rPr>
            </w:pPr>
            <w:r>
              <w:rPr>
                <w:lang w:val="en-GB"/>
              </w:rPr>
              <w:t>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62644" w:rsidRDefault="00862644">
            <w:pPr>
              <w:rPr>
                <w:rFonts w:ascii="Calibri" w:hAnsi="Calibri" w:cs="Calibri"/>
                <w:lang w:val="en-GB"/>
              </w:rPr>
            </w:pPr>
            <w:r>
              <w:rPr>
                <w:lang w:val="en-GB"/>
              </w:rPr>
              <w:t>1</w:t>
            </w:r>
          </w:p>
        </w:tc>
      </w:tr>
      <w:tr w:rsidR="00862644" w:rsidTr="0086264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62644" w:rsidRDefault="00862644">
            <w:pPr>
              <w:rPr>
                <w:rFonts w:ascii="Calibri" w:hAnsi="Calibri" w:cs="Calibri"/>
                <w:lang w:val="en-GB"/>
              </w:rPr>
            </w:pPr>
            <w:r>
              <w:rPr>
                <w:lang w:val="en-GB"/>
              </w:rPr>
              <w:t>The employer decides not to send the female employee for a week to a training abroad, because the woman has little child (although the woman would want to go)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62644" w:rsidRDefault="00862644">
            <w:pPr>
              <w:rPr>
                <w:rFonts w:ascii="Calibri" w:hAnsi="Calibri" w:cs="Calibri"/>
                <w:lang w:val="en-GB"/>
              </w:rPr>
            </w:pPr>
            <w:r>
              <w:rPr>
                <w:lang w:val="en-GB"/>
              </w:rPr>
              <w:t>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62644" w:rsidRDefault="00862644">
            <w:pPr>
              <w:rPr>
                <w:rFonts w:ascii="Calibri" w:hAnsi="Calibri" w:cs="Calibri"/>
                <w:lang w:val="en-GB"/>
              </w:rPr>
            </w:pPr>
            <w:r>
              <w:rPr>
                <w:lang w:val="en-GB"/>
              </w:rPr>
              <w:t>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62644" w:rsidRDefault="00862644">
            <w:pPr>
              <w:rPr>
                <w:rFonts w:ascii="Calibri" w:hAnsi="Calibri" w:cs="Calibri"/>
                <w:lang w:val="en-GB"/>
              </w:rPr>
            </w:pPr>
            <w:r>
              <w:rPr>
                <w:lang w:val="en-GB"/>
              </w:rPr>
              <w:t>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62644" w:rsidRDefault="00862644">
            <w:pPr>
              <w:rPr>
                <w:rFonts w:ascii="Calibri" w:hAnsi="Calibri" w:cs="Calibri"/>
                <w:lang w:val="en-GB"/>
              </w:rPr>
            </w:pPr>
            <w:r>
              <w:rPr>
                <w:lang w:val="en-GB"/>
              </w:rPr>
              <w:t>1</w:t>
            </w:r>
          </w:p>
        </w:tc>
      </w:tr>
      <w:tr w:rsidR="00862644" w:rsidTr="0086264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62644" w:rsidRDefault="00862644">
            <w:pPr>
              <w:rPr>
                <w:rFonts w:ascii="Calibri" w:hAnsi="Calibri" w:cs="Calibri"/>
                <w:lang w:val="en-GB"/>
              </w:rPr>
            </w:pPr>
            <w:r>
              <w:rPr>
                <w:lang w:val="en-GB"/>
              </w:rPr>
              <w:t>An employer doesn’t want to hire an educated female mechanic, assuming that she doesn’t have technical skills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62644" w:rsidRDefault="00862644">
            <w:pPr>
              <w:rPr>
                <w:rFonts w:ascii="Calibri" w:hAnsi="Calibri" w:cs="Calibri"/>
                <w:lang w:val="en-GB"/>
              </w:rPr>
            </w:pPr>
            <w:r>
              <w:rPr>
                <w:lang w:val="en-GB"/>
              </w:rPr>
              <w:t>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62644" w:rsidRDefault="00862644">
            <w:pPr>
              <w:rPr>
                <w:rFonts w:ascii="Calibri" w:hAnsi="Calibri" w:cs="Calibri"/>
                <w:lang w:val="en-GB"/>
              </w:rPr>
            </w:pPr>
            <w:r>
              <w:rPr>
                <w:lang w:val="en-GB"/>
              </w:rPr>
              <w:t>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62644" w:rsidRDefault="00862644">
            <w:pPr>
              <w:rPr>
                <w:rFonts w:ascii="Calibri" w:hAnsi="Calibri" w:cs="Calibri"/>
                <w:lang w:val="en-GB"/>
              </w:rPr>
            </w:pPr>
            <w:r>
              <w:rPr>
                <w:lang w:val="en-GB"/>
              </w:rPr>
              <w:t>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62644" w:rsidRDefault="00862644">
            <w:pPr>
              <w:rPr>
                <w:rFonts w:ascii="Calibri" w:hAnsi="Calibri" w:cs="Calibri"/>
                <w:lang w:val="en-GB"/>
              </w:rPr>
            </w:pPr>
            <w:r>
              <w:rPr>
                <w:lang w:val="en-GB"/>
              </w:rPr>
              <w:t>1</w:t>
            </w:r>
          </w:p>
        </w:tc>
      </w:tr>
    </w:tbl>
    <w:p w:rsidR="00862644" w:rsidRPr="00862644" w:rsidRDefault="00862644" w:rsidP="00862644">
      <w:pPr>
        <w:pStyle w:val="ListParagraph"/>
        <w:rPr>
          <w:rFonts w:ascii="Calibri" w:hAnsi="Calibri" w:cs="Calibri"/>
          <w:lang w:val="en-GB"/>
        </w:rPr>
      </w:pPr>
    </w:p>
    <w:p w:rsidR="005C46A6" w:rsidRPr="007072D0" w:rsidRDefault="005C46A6" w:rsidP="005C46A6">
      <w:pPr>
        <w:rPr>
          <w:b/>
          <w:u w:val="single"/>
          <w:lang w:val="en-GB"/>
        </w:rPr>
      </w:pPr>
      <w:r w:rsidRPr="007072D0">
        <w:rPr>
          <w:b/>
          <w:u w:val="single"/>
          <w:lang w:val="en-GB"/>
        </w:rPr>
        <w:t>G.</w:t>
      </w:r>
      <w:r w:rsidRPr="007072D0">
        <w:rPr>
          <w:b/>
          <w:u w:val="single"/>
          <w:lang w:val="en-GB"/>
        </w:rPr>
        <w:tab/>
        <w:t>Harassment in workplace</w:t>
      </w:r>
    </w:p>
    <w:p w:rsidR="007072D0" w:rsidRPr="009E50E4" w:rsidRDefault="007072D0" w:rsidP="007072D0">
      <w:r>
        <w:t>G</w:t>
      </w:r>
      <w:r w:rsidRPr="009E50E4">
        <w:t xml:space="preserve">1. Have you ever been harassed in your workplace? </w:t>
      </w:r>
    </w:p>
    <w:p w:rsidR="007072D0" w:rsidRPr="00477572" w:rsidRDefault="007072D0" w:rsidP="00477572">
      <w:pPr>
        <w:pStyle w:val="ListParagraph"/>
        <w:numPr>
          <w:ilvl w:val="6"/>
          <w:numId w:val="31"/>
        </w:numPr>
        <w:rPr>
          <w:lang w:val="en-GB"/>
        </w:rPr>
      </w:pPr>
      <w:r w:rsidRPr="00477572">
        <w:rPr>
          <w:lang w:val="en-GB"/>
        </w:rPr>
        <w:t xml:space="preserve">Yes </w:t>
      </w:r>
      <w:r>
        <w:rPr>
          <w:lang w:val="en-GB"/>
        </w:rPr>
        <w:sym w:font="Wingdings" w:char="F0E0"/>
      </w:r>
      <w:r w:rsidRPr="00477572">
        <w:rPr>
          <w:lang w:val="en-GB"/>
        </w:rPr>
        <w:t xml:space="preserve"> </w:t>
      </w:r>
      <w:r w:rsidRPr="00477572">
        <w:rPr>
          <w:i/>
          <w:lang w:val="en-GB"/>
        </w:rPr>
        <w:t>continue to question G2.</w:t>
      </w:r>
    </w:p>
    <w:p w:rsidR="007072D0" w:rsidRDefault="007072D0" w:rsidP="007072D0">
      <w:pPr>
        <w:pStyle w:val="ListParagraph"/>
        <w:numPr>
          <w:ilvl w:val="6"/>
          <w:numId w:val="31"/>
        </w:numPr>
        <w:rPr>
          <w:lang w:val="en-GB"/>
        </w:rPr>
      </w:pPr>
      <w:r w:rsidRPr="00AD236B">
        <w:rPr>
          <w:lang w:val="en-GB"/>
        </w:rPr>
        <w:t xml:space="preserve">No </w:t>
      </w:r>
      <w:r>
        <w:rPr>
          <w:lang w:val="en-GB"/>
        </w:rPr>
        <w:sym w:font="Wingdings" w:char="F0E0"/>
      </w:r>
      <w:r>
        <w:rPr>
          <w:lang w:val="en-GB"/>
        </w:rPr>
        <w:t xml:space="preserve"> </w:t>
      </w:r>
      <w:r w:rsidRPr="00AD236B">
        <w:rPr>
          <w:lang w:val="en-GB"/>
        </w:rPr>
        <w:t xml:space="preserve"> </w:t>
      </w:r>
      <w:r>
        <w:rPr>
          <w:i/>
          <w:lang w:val="en-GB"/>
        </w:rPr>
        <w:t>continue to question G</w:t>
      </w:r>
      <w:r w:rsidRPr="00295B38">
        <w:rPr>
          <w:i/>
          <w:lang w:val="en-GB"/>
        </w:rPr>
        <w:t>3.</w:t>
      </w:r>
      <w:r w:rsidRPr="00AD236B">
        <w:rPr>
          <w:lang w:val="en-GB"/>
        </w:rPr>
        <w:t xml:space="preserve"> </w:t>
      </w:r>
    </w:p>
    <w:p w:rsidR="007072D0" w:rsidRDefault="007072D0" w:rsidP="007072D0">
      <w:pPr>
        <w:pStyle w:val="ListParagraph"/>
        <w:numPr>
          <w:ilvl w:val="6"/>
          <w:numId w:val="31"/>
        </w:numPr>
        <w:rPr>
          <w:lang w:val="en-GB"/>
        </w:rPr>
      </w:pPr>
      <w:r w:rsidRPr="00AD236B">
        <w:rPr>
          <w:lang w:val="en-GB"/>
        </w:rPr>
        <w:lastRenderedPageBreak/>
        <w:t xml:space="preserve">I don’t know </w:t>
      </w:r>
      <w:r>
        <w:rPr>
          <w:lang w:val="en-GB"/>
        </w:rPr>
        <w:sym w:font="Wingdings" w:char="F0E0"/>
      </w:r>
      <w:r>
        <w:rPr>
          <w:lang w:val="en-GB"/>
        </w:rPr>
        <w:t xml:space="preserve">  </w:t>
      </w:r>
      <w:r>
        <w:rPr>
          <w:i/>
          <w:lang w:val="en-GB"/>
        </w:rPr>
        <w:t>continue to question G</w:t>
      </w:r>
      <w:r w:rsidRPr="00295B38">
        <w:rPr>
          <w:i/>
          <w:lang w:val="en-GB"/>
        </w:rPr>
        <w:t>3.</w:t>
      </w:r>
    </w:p>
    <w:p w:rsidR="007072D0" w:rsidRPr="00AD236B" w:rsidRDefault="007072D0" w:rsidP="007072D0">
      <w:pPr>
        <w:pStyle w:val="ListParagraph"/>
        <w:numPr>
          <w:ilvl w:val="6"/>
          <w:numId w:val="31"/>
        </w:numPr>
        <w:rPr>
          <w:lang w:val="en-GB"/>
        </w:rPr>
      </w:pPr>
      <w:r w:rsidRPr="00AD236B">
        <w:rPr>
          <w:lang w:val="en-GB"/>
        </w:rPr>
        <w:t>I don’t want to answer</w:t>
      </w:r>
      <w:r>
        <w:rPr>
          <w:lang w:val="en-GB"/>
        </w:rPr>
        <w:t xml:space="preserve"> </w:t>
      </w:r>
      <w:r>
        <w:rPr>
          <w:lang w:val="en-GB"/>
        </w:rPr>
        <w:sym w:font="Wingdings" w:char="F0E0"/>
      </w:r>
      <w:r>
        <w:rPr>
          <w:lang w:val="en-GB"/>
        </w:rPr>
        <w:t xml:space="preserve">  </w:t>
      </w:r>
      <w:r>
        <w:rPr>
          <w:i/>
          <w:lang w:val="en-GB"/>
        </w:rPr>
        <w:t>continue to question G</w:t>
      </w:r>
      <w:r w:rsidRPr="00295B38">
        <w:rPr>
          <w:i/>
          <w:lang w:val="en-GB"/>
        </w:rPr>
        <w:t>3.</w:t>
      </w:r>
    </w:p>
    <w:p w:rsidR="007072D0" w:rsidRPr="009E50E4" w:rsidRDefault="007072D0" w:rsidP="00477572">
      <w:r>
        <w:t>G</w:t>
      </w:r>
      <w:r w:rsidRPr="009E50E4">
        <w:t xml:space="preserve">2. Have you been harassed in your workplace in last 12 months? </w:t>
      </w:r>
    </w:p>
    <w:p w:rsidR="007072D0" w:rsidRPr="00477572" w:rsidRDefault="007072D0" w:rsidP="00477572">
      <w:pPr>
        <w:pStyle w:val="ListParagraph"/>
        <w:numPr>
          <w:ilvl w:val="6"/>
          <w:numId w:val="32"/>
        </w:numPr>
        <w:rPr>
          <w:lang w:val="en-GB"/>
        </w:rPr>
      </w:pPr>
      <w:r w:rsidRPr="00477572">
        <w:rPr>
          <w:lang w:val="en-GB"/>
        </w:rPr>
        <w:t>Yes</w:t>
      </w:r>
    </w:p>
    <w:p w:rsidR="007072D0" w:rsidRPr="00477572" w:rsidRDefault="007072D0" w:rsidP="00477572">
      <w:pPr>
        <w:pStyle w:val="ListParagraph"/>
        <w:numPr>
          <w:ilvl w:val="6"/>
          <w:numId w:val="32"/>
        </w:numPr>
        <w:rPr>
          <w:lang w:val="en-GB"/>
        </w:rPr>
      </w:pPr>
      <w:r w:rsidRPr="00477572">
        <w:rPr>
          <w:lang w:val="en-GB"/>
        </w:rPr>
        <w:t>No</w:t>
      </w:r>
    </w:p>
    <w:p w:rsidR="007072D0" w:rsidRPr="00477572" w:rsidRDefault="007072D0" w:rsidP="00477572">
      <w:pPr>
        <w:pStyle w:val="ListParagraph"/>
        <w:numPr>
          <w:ilvl w:val="6"/>
          <w:numId w:val="32"/>
        </w:numPr>
        <w:rPr>
          <w:lang w:val="en-GB"/>
        </w:rPr>
      </w:pPr>
      <w:r w:rsidRPr="00477572">
        <w:rPr>
          <w:lang w:val="en-GB"/>
        </w:rPr>
        <w:t>I don’t know</w:t>
      </w:r>
    </w:p>
    <w:p w:rsidR="007072D0" w:rsidRPr="00477572" w:rsidRDefault="007072D0" w:rsidP="00477572">
      <w:pPr>
        <w:pStyle w:val="ListParagraph"/>
        <w:numPr>
          <w:ilvl w:val="6"/>
          <w:numId w:val="32"/>
        </w:numPr>
        <w:rPr>
          <w:lang w:val="en-GB"/>
        </w:rPr>
      </w:pPr>
      <w:r w:rsidRPr="00477572">
        <w:rPr>
          <w:lang w:val="en-GB"/>
        </w:rPr>
        <w:t>I don’t want to answer</w:t>
      </w:r>
    </w:p>
    <w:p w:rsidR="007072D0" w:rsidRPr="00BB1DBD" w:rsidRDefault="007072D0" w:rsidP="007072D0">
      <w:pPr>
        <w:pStyle w:val="Default"/>
        <w:rPr>
          <w:sz w:val="20"/>
          <w:szCs w:val="20"/>
          <w:lang w:val="en-GB"/>
        </w:rPr>
      </w:pPr>
      <w:r w:rsidRPr="00BB1DBD">
        <w:rPr>
          <w:sz w:val="20"/>
          <w:szCs w:val="20"/>
          <w:lang w:val="en-GB"/>
        </w:rPr>
        <w:t xml:space="preserve">The following questions are based on situations, which may have happened with you in your workplace or while you were working. Please read the questions and answer as honestly as possible. The responses of the study will be generalized and no one will know your answers. </w:t>
      </w:r>
    </w:p>
    <w:p w:rsidR="007072D0" w:rsidRPr="00BB1DBD" w:rsidRDefault="007072D0" w:rsidP="007072D0">
      <w:pPr>
        <w:pStyle w:val="Default"/>
        <w:rPr>
          <w:sz w:val="20"/>
          <w:szCs w:val="20"/>
          <w:lang w:val="en-GB"/>
        </w:rPr>
      </w:pPr>
    </w:p>
    <w:p w:rsidR="007072D0" w:rsidRPr="00BB1DBD" w:rsidRDefault="007072D0" w:rsidP="007072D0">
      <w:pPr>
        <w:pStyle w:val="Heading3"/>
        <w:numPr>
          <w:ilvl w:val="0"/>
          <w:numId w:val="23"/>
        </w:numPr>
        <w:contextualSpacing/>
        <w:sectPr w:rsidR="007072D0" w:rsidRPr="00BB1DBD" w:rsidSect="007072D0">
          <w:footerReference w:type="default" r:id="rId17"/>
          <w:pgSz w:w="12240" w:h="15840"/>
          <w:pgMar w:top="1440" w:right="1440" w:bottom="1440" w:left="1440" w:header="720" w:footer="720" w:gutter="0"/>
          <w:cols w:space="720"/>
          <w:docGrid w:linePitch="360"/>
        </w:sectPr>
      </w:pPr>
    </w:p>
    <w:p w:rsidR="007072D0" w:rsidRPr="009E50E4" w:rsidRDefault="007072D0" w:rsidP="00477572">
      <w:r>
        <w:lastRenderedPageBreak/>
        <w:t>G</w:t>
      </w:r>
      <w:r w:rsidRPr="009E50E4">
        <w:t>3. Would you consider it unpleasant if someone in your workplace (colleague, manager, client or someone else, who you deal with when working) would behave like listed in the following table?</w:t>
      </w:r>
    </w:p>
    <w:tbl>
      <w:tblPr>
        <w:tblStyle w:val="TableGrid"/>
        <w:tblW w:w="0" w:type="auto"/>
        <w:tblLook w:val="04A0" w:firstRow="1" w:lastRow="0" w:firstColumn="1" w:lastColumn="0" w:noHBand="0" w:noVBand="1"/>
      </w:tblPr>
      <w:tblGrid>
        <w:gridCol w:w="2242"/>
        <w:gridCol w:w="1554"/>
        <w:gridCol w:w="1557"/>
        <w:gridCol w:w="1537"/>
        <w:gridCol w:w="1536"/>
        <w:gridCol w:w="1367"/>
      </w:tblGrid>
      <w:tr w:rsidR="007072D0" w:rsidRPr="009E50E4" w:rsidTr="00580E60">
        <w:tc>
          <w:tcPr>
            <w:tcW w:w="2025" w:type="dxa"/>
          </w:tcPr>
          <w:p w:rsidR="007072D0" w:rsidRPr="009E50E4" w:rsidRDefault="007072D0" w:rsidP="00580E60">
            <w:pPr>
              <w:rPr>
                <w:rFonts w:cstheme="minorHAnsi"/>
                <w:lang w:val="en-GB"/>
              </w:rPr>
            </w:pPr>
          </w:p>
        </w:tc>
        <w:tc>
          <w:tcPr>
            <w:tcW w:w="1554" w:type="dxa"/>
          </w:tcPr>
          <w:p w:rsidR="007072D0" w:rsidRPr="009E50E4" w:rsidRDefault="007072D0" w:rsidP="00580E60">
            <w:pPr>
              <w:ind w:left="-2"/>
              <w:rPr>
                <w:rFonts w:cstheme="minorHAnsi"/>
                <w:lang w:val="en-GB"/>
              </w:rPr>
            </w:pPr>
            <w:r w:rsidRPr="009E50E4">
              <w:rPr>
                <w:rFonts w:cstheme="minorHAnsi"/>
                <w:lang w:val="en-GB"/>
              </w:rPr>
              <w:t>Yes, definitely it would be unpleasant</w:t>
            </w:r>
          </w:p>
        </w:tc>
        <w:tc>
          <w:tcPr>
            <w:tcW w:w="1557" w:type="dxa"/>
          </w:tcPr>
          <w:p w:rsidR="007072D0" w:rsidRPr="009E50E4" w:rsidRDefault="007072D0" w:rsidP="00580E60">
            <w:pPr>
              <w:ind w:left="102"/>
              <w:rPr>
                <w:rFonts w:cstheme="minorHAnsi"/>
                <w:lang w:val="en-GB"/>
              </w:rPr>
            </w:pPr>
            <w:r w:rsidRPr="009E50E4">
              <w:rPr>
                <w:rFonts w:cstheme="minorHAnsi"/>
                <w:lang w:val="en-GB"/>
              </w:rPr>
              <w:t>Yes, it would rather be unpleasant</w:t>
            </w:r>
          </w:p>
        </w:tc>
        <w:tc>
          <w:tcPr>
            <w:tcW w:w="1537" w:type="dxa"/>
          </w:tcPr>
          <w:p w:rsidR="007072D0" w:rsidRPr="009E50E4" w:rsidRDefault="007072D0" w:rsidP="00580E60">
            <w:pPr>
              <w:ind w:left="73"/>
              <w:rPr>
                <w:rFonts w:cstheme="minorHAnsi"/>
                <w:lang w:val="en-GB"/>
              </w:rPr>
            </w:pPr>
            <w:r w:rsidRPr="009E50E4">
              <w:rPr>
                <w:rFonts w:cstheme="minorHAnsi"/>
                <w:lang w:val="en-GB"/>
              </w:rPr>
              <w:t>No, it would rather not be unpleasant</w:t>
            </w:r>
          </w:p>
        </w:tc>
        <w:tc>
          <w:tcPr>
            <w:tcW w:w="1536" w:type="dxa"/>
          </w:tcPr>
          <w:p w:rsidR="007072D0" w:rsidRPr="009E50E4" w:rsidRDefault="007072D0" w:rsidP="00580E60">
            <w:pPr>
              <w:ind w:left="64"/>
              <w:rPr>
                <w:rFonts w:cstheme="minorHAnsi"/>
                <w:lang w:val="en-GB"/>
              </w:rPr>
            </w:pPr>
            <w:r w:rsidRPr="009E50E4">
              <w:rPr>
                <w:rFonts w:cstheme="minorHAnsi"/>
                <w:lang w:val="en-GB"/>
              </w:rPr>
              <w:t>No, it would definitely not be unpleasant</w:t>
            </w:r>
          </w:p>
        </w:tc>
        <w:tc>
          <w:tcPr>
            <w:tcW w:w="1367" w:type="dxa"/>
          </w:tcPr>
          <w:p w:rsidR="007072D0" w:rsidRPr="009E50E4" w:rsidRDefault="007072D0" w:rsidP="00580E60">
            <w:pPr>
              <w:ind w:left="54"/>
              <w:rPr>
                <w:rFonts w:cstheme="minorHAnsi"/>
                <w:lang w:val="en-GB"/>
              </w:rPr>
            </w:pPr>
            <w:r w:rsidRPr="009E50E4">
              <w:rPr>
                <w:rFonts w:cstheme="minorHAnsi"/>
                <w:lang w:val="en-GB"/>
              </w:rPr>
              <w:t>It depends who would behave like that</w:t>
            </w:r>
          </w:p>
        </w:tc>
      </w:tr>
      <w:tr w:rsidR="007072D0" w:rsidRPr="009E50E4" w:rsidTr="00580E60">
        <w:tc>
          <w:tcPr>
            <w:tcW w:w="2025" w:type="dxa"/>
          </w:tcPr>
          <w:p w:rsidR="007072D0" w:rsidRPr="00477572" w:rsidRDefault="007072D0" w:rsidP="00477572">
            <w:pPr>
              <w:pStyle w:val="ListParagraph"/>
              <w:numPr>
                <w:ilvl w:val="0"/>
                <w:numId w:val="34"/>
              </w:numPr>
              <w:rPr>
                <w:rFonts w:cstheme="minorHAnsi"/>
                <w:lang w:val="en-GB"/>
              </w:rPr>
            </w:pPr>
            <w:r w:rsidRPr="00477572">
              <w:rPr>
                <w:rFonts w:cstheme="minorHAnsi"/>
                <w:lang w:val="en-GB"/>
              </w:rPr>
              <w:t>comments on your appearance or your body</w:t>
            </w:r>
          </w:p>
        </w:tc>
        <w:tc>
          <w:tcPr>
            <w:tcW w:w="1554" w:type="dxa"/>
          </w:tcPr>
          <w:p w:rsidR="007072D0" w:rsidRPr="009E50E4" w:rsidRDefault="007072D0" w:rsidP="00580E60">
            <w:pPr>
              <w:ind w:left="720" w:hanging="360"/>
              <w:rPr>
                <w:rFonts w:cstheme="minorHAnsi"/>
                <w:lang w:val="en-GB"/>
              </w:rPr>
            </w:pPr>
            <w:r w:rsidRPr="009E50E4">
              <w:rPr>
                <w:rFonts w:cstheme="minorHAnsi"/>
                <w:lang w:val="en-GB"/>
              </w:rPr>
              <w:t>1</w:t>
            </w:r>
          </w:p>
        </w:tc>
        <w:tc>
          <w:tcPr>
            <w:tcW w:w="1557" w:type="dxa"/>
          </w:tcPr>
          <w:p w:rsidR="007072D0" w:rsidRPr="009E50E4" w:rsidRDefault="007072D0" w:rsidP="00580E60">
            <w:pPr>
              <w:ind w:left="720" w:hanging="360"/>
              <w:rPr>
                <w:rFonts w:cstheme="minorHAnsi"/>
                <w:lang w:val="en-GB"/>
              </w:rPr>
            </w:pPr>
            <w:r w:rsidRPr="009E50E4">
              <w:rPr>
                <w:rFonts w:cstheme="minorHAnsi"/>
                <w:lang w:val="en-GB"/>
              </w:rPr>
              <w:t>2</w:t>
            </w:r>
          </w:p>
        </w:tc>
        <w:tc>
          <w:tcPr>
            <w:tcW w:w="1537" w:type="dxa"/>
          </w:tcPr>
          <w:p w:rsidR="007072D0" w:rsidRPr="009E50E4" w:rsidRDefault="007072D0" w:rsidP="00580E60">
            <w:pPr>
              <w:ind w:left="720" w:hanging="360"/>
              <w:rPr>
                <w:rFonts w:cstheme="minorHAnsi"/>
                <w:lang w:val="en-GB"/>
              </w:rPr>
            </w:pPr>
            <w:r w:rsidRPr="009E50E4">
              <w:rPr>
                <w:rFonts w:cstheme="minorHAnsi"/>
                <w:lang w:val="en-GB"/>
              </w:rPr>
              <w:t>3</w:t>
            </w:r>
          </w:p>
        </w:tc>
        <w:tc>
          <w:tcPr>
            <w:tcW w:w="1536" w:type="dxa"/>
          </w:tcPr>
          <w:p w:rsidR="007072D0" w:rsidRPr="009E50E4" w:rsidRDefault="007072D0" w:rsidP="00580E60">
            <w:pPr>
              <w:ind w:left="720" w:hanging="360"/>
              <w:rPr>
                <w:rFonts w:cstheme="minorHAnsi"/>
                <w:lang w:val="en-GB"/>
              </w:rPr>
            </w:pPr>
            <w:r w:rsidRPr="009E50E4">
              <w:rPr>
                <w:rFonts w:cstheme="minorHAnsi"/>
                <w:lang w:val="en-GB"/>
              </w:rPr>
              <w:t>4</w:t>
            </w:r>
          </w:p>
        </w:tc>
        <w:tc>
          <w:tcPr>
            <w:tcW w:w="1367" w:type="dxa"/>
          </w:tcPr>
          <w:p w:rsidR="007072D0" w:rsidRPr="009E50E4" w:rsidRDefault="007072D0" w:rsidP="00580E60">
            <w:pPr>
              <w:ind w:left="720" w:hanging="360"/>
              <w:rPr>
                <w:rFonts w:cstheme="minorHAnsi"/>
                <w:lang w:val="en-GB"/>
              </w:rPr>
            </w:pPr>
            <w:r w:rsidRPr="009E50E4">
              <w:rPr>
                <w:rFonts w:cstheme="minorHAnsi"/>
                <w:lang w:val="en-GB"/>
              </w:rPr>
              <w:t>5</w:t>
            </w:r>
          </w:p>
        </w:tc>
      </w:tr>
      <w:tr w:rsidR="007072D0" w:rsidRPr="009E50E4" w:rsidTr="00580E60">
        <w:tc>
          <w:tcPr>
            <w:tcW w:w="2025" w:type="dxa"/>
          </w:tcPr>
          <w:p w:rsidR="007072D0" w:rsidRPr="00477572" w:rsidRDefault="007072D0" w:rsidP="00477572">
            <w:pPr>
              <w:pStyle w:val="ListParagraph"/>
              <w:numPr>
                <w:ilvl w:val="0"/>
                <w:numId w:val="34"/>
              </w:numPr>
              <w:rPr>
                <w:rFonts w:cstheme="minorHAnsi"/>
                <w:lang w:val="en-GB"/>
              </w:rPr>
            </w:pPr>
            <w:r w:rsidRPr="00477572">
              <w:rPr>
                <w:rFonts w:cstheme="minorHAnsi"/>
                <w:lang w:val="en-GB"/>
              </w:rPr>
              <w:t>tells you or in the presence of you suggestive jokes of a sexual nature</w:t>
            </w:r>
          </w:p>
        </w:tc>
        <w:tc>
          <w:tcPr>
            <w:tcW w:w="1554" w:type="dxa"/>
          </w:tcPr>
          <w:p w:rsidR="007072D0" w:rsidRPr="009E50E4" w:rsidRDefault="007072D0" w:rsidP="00580E60">
            <w:pPr>
              <w:ind w:left="720" w:hanging="360"/>
              <w:rPr>
                <w:rFonts w:cstheme="minorHAnsi"/>
                <w:lang w:val="en-GB"/>
              </w:rPr>
            </w:pPr>
            <w:r w:rsidRPr="009E50E4">
              <w:rPr>
                <w:rFonts w:cstheme="minorHAnsi"/>
                <w:lang w:val="en-GB"/>
              </w:rPr>
              <w:t>1</w:t>
            </w:r>
          </w:p>
        </w:tc>
        <w:tc>
          <w:tcPr>
            <w:tcW w:w="1557" w:type="dxa"/>
          </w:tcPr>
          <w:p w:rsidR="007072D0" w:rsidRPr="009E50E4" w:rsidRDefault="007072D0" w:rsidP="00580E60">
            <w:pPr>
              <w:ind w:left="720" w:hanging="360"/>
              <w:rPr>
                <w:rFonts w:cstheme="minorHAnsi"/>
                <w:lang w:val="en-GB"/>
              </w:rPr>
            </w:pPr>
            <w:r w:rsidRPr="009E50E4">
              <w:rPr>
                <w:rFonts w:cstheme="minorHAnsi"/>
                <w:lang w:val="en-GB"/>
              </w:rPr>
              <w:t>2</w:t>
            </w:r>
          </w:p>
        </w:tc>
        <w:tc>
          <w:tcPr>
            <w:tcW w:w="1537" w:type="dxa"/>
          </w:tcPr>
          <w:p w:rsidR="007072D0" w:rsidRPr="009E50E4" w:rsidRDefault="007072D0" w:rsidP="00580E60">
            <w:pPr>
              <w:ind w:left="720" w:hanging="360"/>
              <w:rPr>
                <w:rFonts w:cstheme="minorHAnsi"/>
                <w:lang w:val="en-GB"/>
              </w:rPr>
            </w:pPr>
            <w:r w:rsidRPr="009E50E4">
              <w:rPr>
                <w:rFonts w:cstheme="minorHAnsi"/>
                <w:lang w:val="en-GB"/>
              </w:rPr>
              <w:t>3</w:t>
            </w:r>
          </w:p>
        </w:tc>
        <w:tc>
          <w:tcPr>
            <w:tcW w:w="1536" w:type="dxa"/>
          </w:tcPr>
          <w:p w:rsidR="007072D0" w:rsidRPr="009E50E4" w:rsidRDefault="007072D0" w:rsidP="00580E60">
            <w:pPr>
              <w:ind w:left="720" w:hanging="360"/>
              <w:rPr>
                <w:rFonts w:cstheme="minorHAnsi"/>
                <w:lang w:val="en-GB"/>
              </w:rPr>
            </w:pPr>
            <w:r w:rsidRPr="009E50E4">
              <w:rPr>
                <w:rFonts w:cstheme="minorHAnsi"/>
                <w:lang w:val="en-GB"/>
              </w:rPr>
              <w:t>4</w:t>
            </w:r>
          </w:p>
        </w:tc>
        <w:tc>
          <w:tcPr>
            <w:tcW w:w="1367" w:type="dxa"/>
          </w:tcPr>
          <w:p w:rsidR="007072D0" w:rsidRPr="009E50E4" w:rsidRDefault="007072D0" w:rsidP="00580E60">
            <w:pPr>
              <w:ind w:left="720" w:hanging="360"/>
              <w:rPr>
                <w:rFonts w:cstheme="minorHAnsi"/>
                <w:lang w:val="en-GB"/>
              </w:rPr>
            </w:pPr>
            <w:r w:rsidRPr="009E50E4">
              <w:rPr>
                <w:rFonts w:cstheme="minorHAnsi"/>
                <w:lang w:val="en-GB"/>
              </w:rPr>
              <w:t>5</w:t>
            </w:r>
          </w:p>
        </w:tc>
      </w:tr>
      <w:tr w:rsidR="007072D0" w:rsidRPr="009E50E4" w:rsidTr="00580E60">
        <w:tc>
          <w:tcPr>
            <w:tcW w:w="2025" w:type="dxa"/>
          </w:tcPr>
          <w:p w:rsidR="007072D0" w:rsidRPr="00477572" w:rsidRDefault="007072D0" w:rsidP="00477572">
            <w:pPr>
              <w:pStyle w:val="ListParagraph"/>
              <w:numPr>
                <w:ilvl w:val="0"/>
                <w:numId w:val="34"/>
              </w:numPr>
              <w:rPr>
                <w:rFonts w:cstheme="minorHAnsi"/>
                <w:lang w:val="en-GB"/>
              </w:rPr>
            </w:pPr>
            <w:r w:rsidRPr="00477572">
              <w:rPr>
                <w:rFonts w:cstheme="minorHAnsi"/>
                <w:lang w:val="en-GB"/>
              </w:rPr>
              <w:t>comments on your private life or your marital status</w:t>
            </w:r>
          </w:p>
        </w:tc>
        <w:tc>
          <w:tcPr>
            <w:tcW w:w="1554" w:type="dxa"/>
          </w:tcPr>
          <w:p w:rsidR="007072D0" w:rsidRPr="009E50E4" w:rsidRDefault="007072D0" w:rsidP="00580E60">
            <w:pPr>
              <w:ind w:left="720" w:hanging="360"/>
              <w:rPr>
                <w:rFonts w:cstheme="minorHAnsi"/>
                <w:lang w:val="en-GB"/>
              </w:rPr>
            </w:pPr>
            <w:r w:rsidRPr="009E50E4">
              <w:rPr>
                <w:rFonts w:cstheme="minorHAnsi"/>
                <w:lang w:val="en-GB"/>
              </w:rPr>
              <w:t>1</w:t>
            </w:r>
          </w:p>
        </w:tc>
        <w:tc>
          <w:tcPr>
            <w:tcW w:w="1557" w:type="dxa"/>
          </w:tcPr>
          <w:p w:rsidR="007072D0" w:rsidRPr="009E50E4" w:rsidRDefault="007072D0" w:rsidP="00580E60">
            <w:pPr>
              <w:ind w:left="720" w:hanging="360"/>
              <w:rPr>
                <w:rFonts w:cstheme="minorHAnsi"/>
                <w:lang w:val="en-GB"/>
              </w:rPr>
            </w:pPr>
            <w:r w:rsidRPr="009E50E4">
              <w:rPr>
                <w:rFonts w:cstheme="minorHAnsi"/>
                <w:lang w:val="en-GB"/>
              </w:rPr>
              <w:t>2</w:t>
            </w:r>
          </w:p>
        </w:tc>
        <w:tc>
          <w:tcPr>
            <w:tcW w:w="1537" w:type="dxa"/>
          </w:tcPr>
          <w:p w:rsidR="007072D0" w:rsidRPr="009E50E4" w:rsidRDefault="007072D0" w:rsidP="00580E60">
            <w:pPr>
              <w:ind w:left="720" w:hanging="360"/>
              <w:rPr>
                <w:rFonts w:cstheme="minorHAnsi"/>
                <w:lang w:val="en-GB"/>
              </w:rPr>
            </w:pPr>
            <w:r w:rsidRPr="009E50E4">
              <w:rPr>
                <w:rFonts w:cstheme="minorHAnsi"/>
                <w:lang w:val="en-GB"/>
              </w:rPr>
              <w:t>3</w:t>
            </w:r>
          </w:p>
        </w:tc>
        <w:tc>
          <w:tcPr>
            <w:tcW w:w="1536" w:type="dxa"/>
          </w:tcPr>
          <w:p w:rsidR="007072D0" w:rsidRPr="009E50E4" w:rsidRDefault="007072D0" w:rsidP="00580E60">
            <w:pPr>
              <w:ind w:left="720" w:hanging="360"/>
              <w:rPr>
                <w:rFonts w:cstheme="minorHAnsi"/>
                <w:lang w:val="en-GB"/>
              </w:rPr>
            </w:pPr>
            <w:r w:rsidRPr="009E50E4">
              <w:rPr>
                <w:rFonts w:cstheme="minorHAnsi"/>
                <w:lang w:val="en-GB"/>
              </w:rPr>
              <w:t>4</w:t>
            </w:r>
          </w:p>
        </w:tc>
        <w:tc>
          <w:tcPr>
            <w:tcW w:w="1367" w:type="dxa"/>
          </w:tcPr>
          <w:p w:rsidR="007072D0" w:rsidRPr="009E50E4" w:rsidRDefault="007072D0" w:rsidP="00580E60">
            <w:pPr>
              <w:ind w:left="720" w:hanging="360"/>
              <w:rPr>
                <w:rFonts w:cstheme="minorHAnsi"/>
                <w:lang w:val="en-GB"/>
              </w:rPr>
            </w:pPr>
            <w:r w:rsidRPr="009E50E4">
              <w:rPr>
                <w:rFonts w:cstheme="minorHAnsi"/>
                <w:lang w:val="en-GB"/>
              </w:rPr>
              <w:t>5</w:t>
            </w:r>
          </w:p>
        </w:tc>
      </w:tr>
      <w:tr w:rsidR="007072D0" w:rsidRPr="009E50E4" w:rsidTr="00580E60">
        <w:tc>
          <w:tcPr>
            <w:tcW w:w="2025" w:type="dxa"/>
          </w:tcPr>
          <w:p w:rsidR="007072D0" w:rsidRPr="009E50E4" w:rsidRDefault="007072D0" w:rsidP="00477572">
            <w:pPr>
              <w:pStyle w:val="Default"/>
              <w:numPr>
                <w:ilvl w:val="0"/>
                <w:numId w:val="34"/>
              </w:numPr>
              <w:rPr>
                <w:rFonts w:asciiTheme="minorHAnsi" w:hAnsiTheme="minorHAnsi" w:cstheme="minorHAnsi"/>
                <w:bCs/>
                <w:sz w:val="22"/>
                <w:szCs w:val="22"/>
                <w:lang w:val="en-GB"/>
              </w:rPr>
            </w:pPr>
            <w:r w:rsidRPr="009E50E4">
              <w:rPr>
                <w:rFonts w:asciiTheme="minorHAnsi" w:hAnsiTheme="minorHAnsi" w:cstheme="minorHAnsi"/>
                <w:bCs/>
                <w:sz w:val="22"/>
                <w:szCs w:val="22"/>
                <w:lang w:val="en-GB"/>
              </w:rPr>
              <w:t>refers to you or calls you with a nickname of a sexual nature?</w:t>
            </w:r>
          </w:p>
        </w:tc>
        <w:tc>
          <w:tcPr>
            <w:tcW w:w="1554" w:type="dxa"/>
          </w:tcPr>
          <w:p w:rsidR="007072D0" w:rsidRPr="009E50E4" w:rsidRDefault="007072D0" w:rsidP="00580E60">
            <w:pPr>
              <w:ind w:left="720" w:hanging="360"/>
              <w:rPr>
                <w:rFonts w:cstheme="minorHAnsi"/>
                <w:lang w:val="en-GB"/>
              </w:rPr>
            </w:pPr>
            <w:r w:rsidRPr="009E50E4">
              <w:rPr>
                <w:rFonts w:cstheme="minorHAnsi"/>
                <w:lang w:val="en-GB"/>
              </w:rPr>
              <w:t>1</w:t>
            </w:r>
          </w:p>
        </w:tc>
        <w:tc>
          <w:tcPr>
            <w:tcW w:w="1557" w:type="dxa"/>
          </w:tcPr>
          <w:p w:rsidR="007072D0" w:rsidRPr="009E50E4" w:rsidRDefault="007072D0" w:rsidP="00580E60">
            <w:pPr>
              <w:ind w:left="720" w:hanging="360"/>
              <w:rPr>
                <w:rFonts w:cstheme="minorHAnsi"/>
                <w:lang w:val="en-GB"/>
              </w:rPr>
            </w:pPr>
            <w:r w:rsidRPr="009E50E4">
              <w:rPr>
                <w:rFonts w:cstheme="minorHAnsi"/>
                <w:lang w:val="en-GB"/>
              </w:rPr>
              <w:t>2</w:t>
            </w:r>
          </w:p>
        </w:tc>
        <w:tc>
          <w:tcPr>
            <w:tcW w:w="1537" w:type="dxa"/>
          </w:tcPr>
          <w:p w:rsidR="007072D0" w:rsidRPr="009E50E4" w:rsidRDefault="007072D0" w:rsidP="00580E60">
            <w:pPr>
              <w:ind w:left="720" w:hanging="360"/>
              <w:rPr>
                <w:rFonts w:cstheme="minorHAnsi"/>
                <w:lang w:val="en-GB"/>
              </w:rPr>
            </w:pPr>
            <w:r w:rsidRPr="009E50E4">
              <w:rPr>
                <w:rFonts w:cstheme="minorHAnsi"/>
                <w:lang w:val="en-GB"/>
              </w:rPr>
              <w:t>3</w:t>
            </w:r>
          </w:p>
        </w:tc>
        <w:tc>
          <w:tcPr>
            <w:tcW w:w="1536" w:type="dxa"/>
          </w:tcPr>
          <w:p w:rsidR="007072D0" w:rsidRPr="009E50E4" w:rsidRDefault="007072D0" w:rsidP="00580E60">
            <w:pPr>
              <w:ind w:left="720" w:hanging="360"/>
              <w:rPr>
                <w:rFonts w:cstheme="minorHAnsi"/>
                <w:lang w:val="en-GB"/>
              </w:rPr>
            </w:pPr>
            <w:r w:rsidRPr="009E50E4">
              <w:rPr>
                <w:rFonts w:cstheme="minorHAnsi"/>
                <w:lang w:val="en-GB"/>
              </w:rPr>
              <w:t>4</w:t>
            </w:r>
          </w:p>
        </w:tc>
        <w:tc>
          <w:tcPr>
            <w:tcW w:w="1367" w:type="dxa"/>
          </w:tcPr>
          <w:p w:rsidR="007072D0" w:rsidRPr="009E50E4" w:rsidRDefault="007072D0" w:rsidP="00580E60">
            <w:pPr>
              <w:ind w:left="720" w:hanging="360"/>
              <w:rPr>
                <w:rFonts w:cstheme="minorHAnsi"/>
                <w:lang w:val="en-GB"/>
              </w:rPr>
            </w:pPr>
            <w:r w:rsidRPr="009E50E4">
              <w:rPr>
                <w:rFonts w:cstheme="minorHAnsi"/>
                <w:lang w:val="en-GB"/>
              </w:rPr>
              <w:t>5</w:t>
            </w:r>
          </w:p>
        </w:tc>
      </w:tr>
      <w:tr w:rsidR="007072D0" w:rsidRPr="009E50E4" w:rsidTr="00580E60">
        <w:tc>
          <w:tcPr>
            <w:tcW w:w="2025" w:type="dxa"/>
          </w:tcPr>
          <w:p w:rsidR="007072D0" w:rsidRPr="00477572" w:rsidRDefault="007072D0" w:rsidP="00477572">
            <w:pPr>
              <w:pStyle w:val="ListParagraph"/>
              <w:numPr>
                <w:ilvl w:val="0"/>
                <w:numId w:val="34"/>
              </w:numPr>
              <w:rPr>
                <w:rFonts w:cstheme="minorHAnsi"/>
                <w:lang w:val="en-GB"/>
              </w:rPr>
            </w:pPr>
            <w:r w:rsidRPr="00477572">
              <w:rPr>
                <w:rFonts w:cstheme="minorHAnsi"/>
                <w:lang w:val="en-GB"/>
              </w:rPr>
              <w:t>comments your sexual life</w:t>
            </w:r>
          </w:p>
        </w:tc>
        <w:tc>
          <w:tcPr>
            <w:tcW w:w="1554" w:type="dxa"/>
          </w:tcPr>
          <w:p w:rsidR="007072D0" w:rsidRPr="009E50E4" w:rsidRDefault="007072D0" w:rsidP="00580E60">
            <w:pPr>
              <w:ind w:left="720" w:hanging="360"/>
              <w:rPr>
                <w:rFonts w:cstheme="minorHAnsi"/>
                <w:lang w:val="en-GB"/>
              </w:rPr>
            </w:pPr>
            <w:r w:rsidRPr="009E50E4">
              <w:rPr>
                <w:rFonts w:cstheme="minorHAnsi"/>
                <w:lang w:val="en-GB"/>
              </w:rPr>
              <w:t>1</w:t>
            </w:r>
          </w:p>
        </w:tc>
        <w:tc>
          <w:tcPr>
            <w:tcW w:w="1557" w:type="dxa"/>
          </w:tcPr>
          <w:p w:rsidR="007072D0" w:rsidRPr="009E50E4" w:rsidRDefault="007072D0" w:rsidP="00580E60">
            <w:pPr>
              <w:ind w:left="720" w:hanging="360"/>
              <w:rPr>
                <w:rFonts w:cstheme="minorHAnsi"/>
                <w:lang w:val="en-GB"/>
              </w:rPr>
            </w:pPr>
            <w:r w:rsidRPr="009E50E4">
              <w:rPr>
                <w:rFonts w:cstheme="minorHAnsi"/>
                <w:lang w:val="en-GB"/>
              </w:rPr>
              <w:t>2</w:t>
            </w:r>
          </w:p>
        </w:tc>
        <w:tc>
          <w:tcPr>
            <w:tcW w:w="1537" w:type="dxa"/>
          </w:tcPr>
          <w:p w:rsidR="007072D0" w:rsidRPr="009E50E4" w:rsidRDefault="007072D0" w:rsidP="00580E60">
            <w:pPr>
              <w:ind w:left="720" w:hanging="360"/>
              <w:rPr>
                <w:rFonts w:cstheme="minorHAnsi"/>
                <w:lang w:val="en-GB"/>
              </w:rPr>
            </w:pPr>
            <w:r w:rsidRPr="009E50E4">
              <w:rPr>
                <w:rFonts w:cstheme="minorHAnsi"/>
                <w:lang w:val="en-GB"/>
              </w:rPr>
              <w:t>3</w:t>
            </w:r>
          </w:p>
        </w:tc>
        <w:tc>
          <w:tcPr>
            <w:tcW w:w="1536" w:type="dxa"/>
          </w:tcPr>
          <w:p w:rsidR="007072D0" w:rsidRPr="009E50E4" w:rsidRDefault="007072D0" w:rsidP="00580E60">
            <w:pPr>
              <w:ind w:left="720" w:hanging="360"/>
              <w:rPr>
                <w:rFonts w:cstheme="minorHAnsi"/>
                <w:lang w:val="en-GB"/>
              </w:rPr>
            </w:pPr>
            <w:r w:rsidRPr="009E50E4">
              <w:rPr>
                <w:rFonts w:cstheme="minorHAnsi"/>
                <w:lang w:val="en-GB"/>
              </w:rPr>
              <w:t>4</w:t>
            </w:r>
          </w:p>
        </w:tc>
        <w:tc>
          <w:tcPr>
            <w:tcW w:w="1367" w:type="dxa"/>
          </w:tcPr>
          <w:p w:rsidR="007072D0" w:rsidRPr="009E50E4" w:rsidRDefault="007072D0" w:rsidP="00580E60">
            <w:pPr>
              <w:ind w:left="720" w:hanging="360"/>
              <w:rPr>
                <w:rFonts w:cstheme="minorHAnsi"/>
                <w:lang w:val="en-GB"/>
              </w:rPr>
            </w:pPr>
            <w:r w:rsidRPr="009E50E4">
              <w:rPr>
                <w:rFonts w:cstheme="minorHAnsi"/>
                <w:lang w:val="en-GB"/>
              </w:rPr>
              <w:t>5</w:t>
            </w:r>
          </w:p>
        </w:tc>
      </w:tr>
      <w:tr w:rsidR="007072D0" w:rsidRPr="009E50E4" w:rsidTr="00580E60">
        <w:tc>
          <w:tcPr>
            <w:tcW w:w="2025" w:type="dxa"/>
          </w:tcPr>
          <w:p w:rsidR="007072D0" w:rsidRPr="00477572" w:rsidRDefault="007072D0" w:rsidP="00477572">
            <w:pPr>
              <w:pStyle w:val="ListParagraph"/>
              <w:numPr>
                <w:ilvl w:val="0"/>
                <w:numId w:val="34"/>
              </w:numPr>
              <w:rPr>
                <w:rFonts w:cstheme="minorHAnsi"/>
                <w:lang w:val="en-GB"/>
              </w:rPr>
            </w:pPr>
            <w:r w:rsidRPr="00477572">
              <w:rPr>
                <w:rFonts w:cstheme="minorHAnsi"/>
                <w:lang w:val="en-GB"/>
              </w:rPr>
              <w:t>suggests you to spend your spare time with him/her although you have refused previously</w:t>
            </w:r>
          </w:p>
        </w:tc>
        <w:tc>
          <w:tcPr>
            <w:tcW w:w="1554" w:type="dxa"/>
          </w:tcPr>
          <w:p w:rsidR="007072D0" w:rsidRPr="009E50E4" w:rsidRDefault="007072D0" w:rsidP="00580E60">
            <w:pPr>
              <w:ind w:left="720" w:hanging="360"/>
              <w:rPr>
                <w:rFonts w:cstheme="minorHAnsi"/>
                <w:lang w:val="en-GB"/>
              </w:rPr>
            </w:pPr>
            <w:r w:rsidRPr="009E50E4">
              <w:rPr>
                <w:rFonts w:cstheme="minorHAnsi"/>
                <w:lang w:val="en-GB"/>
              </w:rPr>
              <w:t>1</w:t>
            </w:r>
          </w:p>
        </w:tc>
        <w:tc>
          <w:tcPr>
            <w:tcW w:w="1557" w:type="dxa"/>
          </w:tcPr>
          <w:p w:rsidR="007072D0" w:rsidRPr="009E50E4" w:rsidRDefault="007072D0" w:rsidP="00580E60">
            <w:pPr>
              <w:ind w:left="720" w:hanging="360"/>
              <w:rPr>
                <w:rFonts w:cstheme="minorHAnsi"/>
                <w:lang w:val="en-GB"/>
              </w:rPr>
            </w:pPr>
            <w:r w:rsidRPr="009E50E4">
              <w:rPr>
                <w:rFonts w:cstheme="minorHAnsi"/>
                <w:lang w:val="en-GB"/>
              </w:rPr>
              <w:t>2</w:t>
            </w:r>
          </w:p>
        </w:tc>
        <w:tc>
          <w:tcPr>
            <w:tcW w:w="1537" w:type="dxa"/>
          </w:tcPr>
          <w:p w:rsidR="007072D0" w:rsidRPr="009E50E4" w:rsidRDefault="007072D0" w:rsidP="00580E60">
            <w:pPr>
              <w:ind w:left="720" w:hanging="360"/>
              <w:rPr>
                <w:rFonts w:cstheme="minorHAnsi"/>
                <w:lang w:val="en-GB"/>
              </w:rPr>
            </w:pPr>
            <w:r w:rsidRPr="009E50E4">
              <w:rPr>
                <w:rFonts w:cstheme="minorHAnsi"/>
                <w:lang w:val="en-GB"/>
              </w:rPr>
              <w:t>3</w:t>
            </w:r>
          </w:p>
        </w:tc>
        <w:tc>
          <w:tcPr>
            <w:tcW w:w="1536" w:type="dxa"/>
          </w:tcPr>
          <w:p w:rsidR="007072D0" w:rsidRPr="009E50E4" w:rsidRDefault="007072D0" w:rsidP="00580E60">
            <w:pPr>
              <w:ind w:left="720" w:hanging="360"/>
              <w:rPr>
                <w:rFonts w:cstheme="minorHAnsi"/>
                <w:lang w:val="en-GB"/>
              </w:rPr>
            </w:pPr>
            <w:r w:rsidRPr="009E50E4">
              <w:rPr>
                <w:rFonts w:cstheme="minorHAnsi"/>
                <w:lang w:val="en-GB"/>
              </w:rPr>
              <w:t>4</w:t>
            </w:r>
          </w:p>
        </w:tc>
        <w:tc>
          <w:tcPr>
            <w:tcW w:w="1367" w:type="dxa"/>
          </w:tcPr>
          <w:p w:rsidR="007072D0" w:rsidRPr="009E50E4" w:rsidRDefault="007072D0" w:rsidP="00580E60">
            <w:pPr>
              <w:ind w:left="720" w:hanging="360"/>
              <w:rPr>
                <w:rFonts w:cstheme="minorHAnsi"/>
                <w:lang w:val="en-GB"/>
              </w:rPr>
            </w:pPr>
            <w:r w:rsidRPr="009E50E4">
              <w:rPr>
                <w:rFonts w:cstheme="minorHAnsi"/>
                <w:lang w:val="en-GB"/>
              </w:rPr>
              <w:t>5</w:t>
            </w:r>
          </w:p>
        </w:tc>
      </w:tr>
      <w:tr w:rsidR="007072D0" w:rsidRPr="009E50E4" w:rsidTr="00580E60">
        <w:tc>
          <w:tcPr>
            <w:tcW w:w="2025" w:type="dxa"/>
          </w:tcPr>
          <w:p w:rsidR="007072D0" w:rsidRPr="00477572" w:rsidRDefault="007072D0" w:rsidP="00477572">
            <w:pPr>
              <w:pStyle w:val="ListParagraph"/>
              <w:numPr>
                <w:ilvl w:val="0"/>
                <w:numId w:val="34"/>
              </w:numPr>
              <w:rPr>
                <w:rFonts w:cstheme="minorHAnsi"/>
                <w:lang w:val="en-GB"/>
              </w:rPr>
            </w:pPr>
            <w:r w:rsidRPr="00477572">
              <w:rPr>
                <w:rFonts w:cstheme="minorHAnsi"/>
                <w:lang w:val="en-GB"/>
              </w:rPr>
              <w:t>uses obscene gestures or sounds when talking to you</w:t>
            </w:r>
          </w:p>
        </w:tc>
        <w:tc>
          <w:tcPr>
            <w:tcW w:w="1554" w:type="dxa"/>
          </w:tcPr>
          <w:p w:rsidR="007072D0" w:rsidRPr="009E50E4" w:rsidRDefault="007072D0" w:rsidP="00580E60">
            <w:pPr>
              <w:ind w:left="720" w:hanging="360"/>
              <w:rPr>
                <w:rFonts w:cstheme="minorHAnsi"/>
                <w:lang w:val="en-GB"/>
              </w:rPr>
            </w:pPr>
            <w:r w:rsidRPr="009E50E4">
              <w:rPr>
                <w:rFonts w:cstheme="minorHAnsi"/>
                <w:lang w:val="en-GB"/>
              </w:rPr>
              <w:t>1</w:t>
            </w:r>
          </w:p>
        </w:tc>
        <w:tc>
          <w:tcPr>
            <w:tcW w:w="1557" w:type="dxa"/>
          </w:tcPr>
          <w:p w:rsidR="007072D0" w:rsidRPr="009E50E4" w:rsidRDefault="007072D0" w:rsidP="00580E60">
            <w:pPr>
              <w:ind w:left="720" w:hanging="360"/>
              <w:rPr>
                <w:rFonts w:cstheme="minorHAnsi"/>
                <w:lang w:val="en-GB"/>
              </w:rPr>
            </w:pPr>
            <w:r w:rsidRPr="009E50E4">
              <w:rPr>
                <w:rFonts w:cstheme="minorHAnsi"/>
                <w:lang w:val="en-GB"/>
              </w:rPr>
              <w:t>2</w:t>
            </w:r>
          </w:p>
        </w:tc>
        <w:tc>
          <w:tcPr>
            <w:tcW w:w="1537" w:type="dxa"/>
          </w:tcPr>
          <w:p w:rsidR="007072D0" w:rsidRPr="009E50E4" w:rsidRDefault="007072D0" w:rsidP="00580E60">
            <w:pPr>
              <w:ind w:left="720" w:hanging="360"/>
              <w:rPr>
                <w:rFonts w:cstheme="minorHAnsi"/>
                <w:lang w:val="en-GB"/>
              </w:rPr>
            </w:pPr>
            <w:r w:rsidRPr="009E50E4">
              <w:rPr>
                <w:rFonts w:cstheme="minorHAnsi"/>
                <w:lang w:val="en-GB"/>
              </w:rPr>
              <w:t>3</w:t>
            </w:r>
          </w:p>
        </w:tc>
        <w:tc>
          <w:tcPr>
            <w:tcW w:w="1536" w:type="dxa"/>
          </w:tcPr>
          <w:p w:rsidR="007072D0" w:rsidRPr="009E50E4" w:rsidRDefault="007072D0" w:rsidP="00580E60">
            <w:pPr>
              <w:ind w:left="720" w:hanging="360"/>
              <w:rPr>
                <w:rFonts w:cstheme="minorHAnsi"/>
                <w:lang w:val="en-GB"/>
              </w:rPr>
            </w:pPr>
            <w:r w:rsidRPr="009E50E4">
              <w:rPr>
                <w:rFonts w:cstheme="minorHAnsi"/>
                <w:lang w:val="en-GB"/>
              </w:rPr>
              <w:t>4</w:t>
            </w:r>
          </w:p>
        </w:tc>
        <w:tc>
          <w:tcPr>
            <w:tcW w:w="1367" w:type="dxa"/>
          </w:tcPr>
          <w:p w:rsidR="007072D0" w:rsidRPr="009E50E4" w:rsidRDefault="007072D0" w:rsidP="00580E60">
            <w:pPr>
              <w:ind w:left="720" w:hanging="360"/>
              <w:rPr>
                <w:rFonts w:cstheme="minorHAnsi"/>
                <w:lang w:val="en-GB"/>
              </w:rPr>
            </w:pPr>
            <w:r w:rsidRPr="009E50E4">
              <w:rPr>
                <w:rFonts w:cstheme="minorHAnsi"/>
                <w:lang w:val="en-GB"/>
              </w:rPr>
              <w:t>5</w:t>
            </w:r>
          </w:p>
        </w:tc>
      </w:tr>
      <w:tr w:rsidR="007072D0" w:rsidRPr="009E50E4" w:rsidTr="00580E60">
        <w:tc>
          <w:tcPr>
            <w:tcW w:w="2025" w:type="dxa"/>
          </w:tcPr>
          <w:p w:rsidR="007072D0" w:rsidRPr="00477572" w:rsidRDefault="007072D0" w:rsidP="00477572">
            <w:pPr>
              <w:pStyle w:val="ListParagraph"/>
              <w:numPr>
                <w:ilvl w:val="0"/>
                <w:numId w:val="34"/>
              </w:numPr>
              <w:rPr>
                <w:rFonts w:cstheme="minorHAnsi"/>
                <w:lang w:val="en-GB"/>
              </w:rPr>
            </w:pPr>
            <w:r w:rsidRPr="00477572">
              <w:rPr>
                <w:rFonts w:cstheme="minorHAnsi"/>
                <w:lang w:val="en-GB"/>
              </w:rPr>
              <w:t>sends you mail or text messages of sexual nature</w:t>
            </w:r>
          </w:p>
        </w:tc>
        <w:tc>
          <w:tcPr>
            <w:tcW w:w="1554" w:type="dxa"/>
          </w:tcPr>
          <w:p w:rsidR="007072D0" w:rsidRPr="009E50E4" w:rsidRDefault="007072D0" w:rsidP="00580E60">
            <w:pPr>
              <w:ind w:left="720" w:hanging="360"/>
              <w:rPr>
                <w:rFonts w:cstheme="minorHAnsi"/>
                <w:lang w:val="en-GB"/>
              </w:rPr>
            </w:pPr>
            <w:r w:rsidRPr="009E50E4">
              <w:rPr>
                <w:rFonts w:cstheme="minorHAnsi"/>
                <w:lang w:val="en-GB"/>
              </w:rPr>
              <w:t>1</w:t>
            </w:r>
          </w:p>
        </w:tc>
        <w:tc>
          <w:tcPr>
            <w:tcW w:w="1557" w:type="dxa"/>
          </w:tcPr>
          <w:p w:rsidR="007072D0" w:rsidRPr="009E50E4" w:rsidRDefault="007072D0" w:rsidP="00580E60">
            <w:pPr>
              <w:ind w:left="720" w:hanging="360"/>
              <w:rPr>
                <w:rFonts w:cstheme="minorHAnsi"/>
                <w:lang w:val="en-GB"/>
              </w:rPr>
            </w:pPr>
            <w:r w:rsidRPr="009E50E4">
              <w:rPr>
                <w:rFonts w:cstheme="minorHAnsi"/>
                <w:lang w:val="en-GB"/>
              </w:rPr>
              <w:t>2</w:t>
            </w:r>
          </w:p>
        </w:tc>
        <w:tc>
          <w:tcPr>
            <w:tcW w:w="1537" w:type="dxa"/>
          </w:tcPr>
          <w:p w:rsidR="007072D0" w:rsidRPr="009E50E4" w:rsidRDefault="007072D0" w:rsidP="00580E60">
            <w:pPr>
              <w:ind w:left="720" w:hanging="360"/>
              <w:rPr>
                <w:rFonts w:cstheme="minorHAnsi"/>
                <w:lang w:val="en-GB"/>
              </w:rPr>
            </w:pPr>
            <w:r w:rsidRPr="009E50E4">
              <w:rPr>
                <w:rFonts w:cstheme="minorHAnsi"/>
                <w:lang w:val="en-GB"/>
              </w:rPr>
              <w:t>3</w:t>
            </w:r>
          </w:p>
        </w:tc>
        <w:tc>
          <w:tcPr>
            <w:tcW w:w="1536" w:type="dxa"/>
          </w:tcPr>
          <w:p w:rsidR="007072D0" w:rsidRPr="009E50E4" w:rsidRDefault="007072D0" w:rsidP="00580E60">
            <w:pPr>
              <w:ind w:left="720" w:hanging="360"/>
              <w:rPr>
                <w:rFonts w:cstheme="minorHAnsi"/>
                <w:lang w:val="en-GB"/>
              </w:rPr>
            </w:pPr>
            <w:r w:rsidRPr="009E50E4">
              <w:rPr>
                <w:rFonts w:cstheme="minorHAnsi"/>
                <w:lang w:val="en-GB"/>
              </w:rPr>
              <w:t>4</w:t>
            </w:r>
          </w:p>
        </w:tc>
        <w:tc>
          <w:tcPr>
            <w:tcW w:w="1367" w:type="dxa"/>
          </w:tcPr>
          <w:p w:rsidR="007072D0" w:rsidRPr="009E50E4" w:rsidRDefault="007072D0" w:rsidP="00580E60">
            <w:pPr>
              <w:ind w:left="720" w:hanging="360"/>
              <w:rPr>
                <w:rFonts w:cstheme="minorHAnsi"/>
                <w:lang w:val="en-GB"/>
              </w:rPr>
            </w:pPr>
            <w:r w:rsidRPr="009E50E4">
              <w:rPr>
                <w:rFonts w:cstheme="minorHAnsi"/>
                <w:lang w:val="en-GB"/>
              </w:rPr>
              <w:t>5</w:t>
            </w:r>
          </w:p>
        </w:tc>
      </w:tr>
      <w:tr w:rsidR="007072D0" w:rsidRPr="009E50E4" w:rsidTr="00580E60">
        <w:tc>
          <w:tcPr>
            <w:tcW w:w="2025" w:type="dxa"/>
          </w:tcPr>
          <w:p w:rsidR="007072D0" w:rsidRPr="00477572" w:rsidRDefault="007072D0" w:rsidP="00477572">
            <w:pPr>
              <w:pStyle w:val="ListParagraph"/>
              <w:numPr>
                <w:ilvl w:val="0"/>
                <w:numId w:val="34"/>
              </w:numPr>
              <w:rPr>
                <w:rFonts w:cstheme="minorHAnsi"/>
                <w:lang w:val="en-GB"/>
              </w:rPr>
            </w:pPr>
            <w:r w:rsidRPr="00477572">
              <w:rPr>
                <w:rFonts w:cstheme="minorHAnsi"/>
              </w:rPr>
              <w:t>s</w:t>
            </w:r>
            <w:r w:rsidRPr="00477572">
              <w:rPr>
                <w:rFonts w:cstheme="minorHAnsi"/>
                <w:lang w:val="en-GB"/>
              </w:rPr>
              <w:t xml:space="preserve">ends you personal mail </w:t>
            </w:r>
            <w:r w:rsidRPr="00477572">
              <w:rPr>
                <w:rFonts w:cstheme="minorHAnsi"/>
                <w:lang w:val="en-GB"/>
              </w:rPr>
              <w:lastRenderedPageBreak/>
              <w:t>or text messages (unrelated to your work), which makes you feel uncomfortable</w:t>
            </w:r>
          </w:p>
        </w:tc>
        <w:tc>
          <w:tcPr>
            <w:tcW w:w="1554" w:type="dxa"/>
          </w:tcPr>
          <w:p w:rsidR="007072D0" w:rsidRPr="009E50E4" w:rsidRDefault="007072D0" w:rsidP="00580E60">
            <w:pPr>
              <w:ind w:left="720" w:hanging="360"/>
              <w:rPr>
                <w:rFonts w:cstheme="minorHAnsi"/>
                <w:lang w:val="en-GB"/>
              </w:rPr>
            </w:pPr>
            <w:r w:rsidRPr="009E50E4">
              <w:rPr>
                <w:rFonts w:cstheme="minorHAnsi"/>
                <w:lang w:val="en-GB"/>
              </w:rPr>
              <w:lastRenderedPageBreak/>
              <w:t>1</w:t>
            </w:r>
          </w:p>
        </w:tc>
        <w:tc>
          <w:tcPr>
            <w:tcW w:w="1557" w:type="dxa"/>
          </w:tcPr>
          <w:p w:rsidR="007072D0" w:rsidRPr="009E50E4" w:rsidRDefault="007072D0" w:rsidP="00580E60">
            <w:pPr>
              <w:ind w:left="720" w:hanging="360"/>
              <w:rPr>
                <w:rFonts w:cstheme="minorHAnsi"/>
                <w:lang w:val="en-GB"/>
              </w:rPr>
            </w:pPr>
            <w:r w:rsidRPr="009E50E4">
              <w:rPr>
                <w:rFonts w:cstheme="minorHAnsi"/>
                <w:lang w:val="en-GB"/>
              </w:rPr>
              <w:t>2</w:t>
            </w:r>
          </w:p>
        </w:tc>
        <w:tc>
          <w:tcPr>
            <w:tcW w:w="1537" w:type="dxa"/>
          </w:tcPr>
          <w:p w:rsidR="007072D0" w:rsidRPr="009E50E4" w:rsidRDefault="007072D0" w:rsidP="00580E60">
            <w:pPr>
              <w:ind w:left="720" w:hanging="360"/>
              <w:rPr>
                <w:rFonts w:cstheme="minorHAnsi"/>
                <w:lang w:val="en-GB"/>
              </w:rPr>
            </w:pPr>
            <w:r w:rsidRPr="009E50E4">
              <w:rPr>
                <w:rFonts w:cstheme="minorHAnsi"/>
                <w:lang w:val="en-GB"/>
              </w:rPr>
              <w:t>3</w:t>
            </w:r>
          </w:p>
        </w:tc>
        <w:tc>
          <w:tcPr>
            <w:tcW w:w="1536" w:type="dxa"/>
          </w:tcPr>
          <w:p w:rsidR="007072D0" w:rsidRPr="009E50E4" w:rsidRDefault="007072D0" w:rsidP="00580E60">
            <w:pPr>
              <w:ind w:left="720" w:hanging="360"/>
              <w:rPr>
                <w:rFonts w:cstheme="minorHAnsi"/>
                <w:lang w:val="en-GB"/>
              </w:rPr>
            </w:pPr>
            <w:r w:rsidRPr="009E50E4">
              <w:rPr>
                <w:rFonts w:cstheme="minorHAnsi"/>
                <w:lang w:val="en-GB"/>
              </w:rPr>
              <w:t>4</w:t>
            </w:r>
          </w:p>
        </w:tc>
        <w:tc>
          <w:tcPr>
            <w:tcW w:w="1367" w:type="dxa"/>
          </w:tcPr>
          <w:p w:rsidR="007072D0" w:rsidRPr="009E50E4" w:rsidRDefault="007072D0" w:rsidP="00580E60">
            <w:pPr>
              <w:ind w:left="720" w:hanging="360"/>
              <w:rPr>
                <w:rFonts w:cstheme="minorHAnsi"/>
                <w:lang w:val="en-GB"/>
              </w:rPr>
            </w:pPr>
            <w:r w:rsidRPr="009E50E4">
              <w:rPr>
                <w:rFonts w:cstheme="minorHAnsi"/>
                <w:lang w:val="en-GB"/>
              </w:rPr>
              <w:t>5</w:t>
            </w:r>
          </w:p>
        </w:tc>
      </w:tr>
      <w:tr w:rsidR="007072D0" w:rsidRPr="009E50E4" w:rsidTr="00580E60">
        <w:tc>
          <w:tcPr>
            <w:tcW w:w="2025" w:type="dxa"/>
          </w:tcPr>
          <w:p w:rsidR="007072D0" w:rsidRPr="00477572" w:rsidRDefault="007072D0" w:rsidP="00477572">
            <w:pPr>
              <w:pStyle w:val="ListParagraph"/>
              <w:numPr>
                <w:ilvl w:val="0"/>
                <w:numId w:val="34"/>
              </w:numPr>
              <w:rPr>
                <w:rFonts w:cstheme="minorHAnsi"/>
                <w:lang w:val="en-GB"/>
              </w:rPr>
            </w:pPr>
            <w:r w:rsidRPr="00477572">
              <w:rPr>
                <w:rFonts w:cstheme="minorHAnsi"/>
                <w:lang w:val="en-GB"/>
              </w:rPr>
              <w:lastRenderedPageBreak/>
              <w:t xml:space="preserve">touches your intimate parts of body (i.e your bottom, breasts, etc) </w:t>
            </w:r>
          </w:p>
        </w:tc>
        <w:tc>
          <w:tcPr>
            <w:tcW w:w="1554" w:type="dxa"/>
          </w:tcPr>
          <w:p w:rsidR="007072D0" w:rsidRPr="009E50E4" w:rsidRDefault="007072D0" w:rsidP="00580E60">
            <w:pPr>
              <w:ind w:left="720" w:hanging="360"/>
              <w:rPr>
                <w:rFonts w:cstheme="minorHAnsi"/>
                <w:lang w:val="en-GB"/>
              </w:rPr>
            </w:pPr>
            <w:r w:rsidRPr="009E50E4">
              <w:rPr>
                <w:rFonts w:cstheme="minorHAnsi"/>
                <w:lang w:val="en-GB"/>
              </w:rPr>
              <w:t>1</w:t>
            </w:r>
          </w:p>
        </w:tc>
        <w:tc>
          <w:tcPr>
            <w:tcW w:w="1557" w:type="dxa"/>
          </w:tcPr>
          <w:p w:rsidR="007072D0" w:rsidRPr="009E50E4" w:rsidRDefault="007072D0" w:rsidP="00580E60">
            <w:pPr>
              <w:ind w:left="720" w:hanging="360"/>
              <w:rPr>
                <w:rFonts w:cstheme="minorHAnsi"/>
                <w:lang w:val="en-GB"/>
              </w:rPr>
            </w:pPr>
            <w:r w:rsidRPr="009E50E4">
              <w:rPr>
                <w:rFonts w:cstheme="minorHAnsi"/>
                <w:lang w:val="en-GB"/>
              </w:rPr>
              <w:t>2</w:t>
            </w:r>
          </w:p>
        </w:tc>
        <w:tc>
          <w:tcPr>
            <w:tcW w:w="1537" w:type="dxa"/>
          </w:tcPr>
          <w:p w:rsidR="007072D0" w:rsidRPr="009E50E4" w:rsidRDefault="007072D0" w:rsidP="00580E60">
            <w:pPr>
              <w:ind w:left="720" w:hanging="360"/>
              <w:rPr>
                <w:rFonts w:cstheme="minorHAnsi"/>
                <w:lang w:val="en-GB"/>
              </w:rPr>
            </w:pPr>
            <w:r w:rsidRPr="009E50E4">
              <w:rPr>
                <w:rFonts w:cstheme="minorHAnsi"/>
                <w:lang w:val="en-GB"/>
              </w:rPr>
              <w:t>3</w:t>
            </w:r>
          </w:p>
        </w:tc>
        <w:tc>
          <w:tcPr>
            <w:tcW w:w="1536" w:type="dxa"/>
          </w:tcPr>
          <w:p w:rsidR="007072D0" w:rsidRPr="009E50E4" w:rsidRDefault="007072D0" w:rsidP="00580E60">
            <w:pPr>
              <w:ind w:left="720" w:hanging="360"/>
              <w:rPr>
                <w:rFonts w:cstheme="minorHAnsi"/>
                <w:lang w:val="en-GB"/>
              </w:rPr>
            </w:pPr>
            <w:r w:rsidRPr="009E50E4">
              <w:rPr>
                <w:rFonts w:cstheme="minorHAnsi"/>
                <w:lang w:val="en-GB"/>
              </w:rPr>
              <w:t>4</w:t>
            </w:r>
          </w:p>
        </w:tc>
        <w:tc>
          <w:tcPr>
            <w:tcW w:w="1367" w:type="dxa"/>
          </w:tcPr>
          <w:p w:rsidR="007072D0" w:rsidRPr="009E50E4" w:rsidRDefault="007072D0" w:rsidP="00580E60">
            <w:pPr>
              <w:ind w:left="720" w:hanging="360"/>
              <w:rPr>
                <w:rFonts w:cstheme="minorHAnsi"/>
                <w:lang w:val="en-GB"/>
              </w:rPr>
            </w:pPr>
            <w:r w:rsidRPr="009E50E4">
              <w:rPr>
                <w:rFonts w:cstheme="minorHAnsi"/>
                <w:lang w:val="en-GB"/>
              </w:rPr>
              <w:t>5</w:t>
            </w:r>
          </w:p>
        </w:tc>
      </w:tr>
      <w:tr w:rsidR="007072D0" w:rsidRPr="009E50E4" w:rsidTr="00580E60">
        <w:tc>
          <w:tcPr>
            <w:tcW w:w="2025" w:type="dxa"/>
          </w:tcPr>
          <w:p w:rsidR="007072D0" w:rsidRPr="00477572" w:rsidRDefault="007072D0" w:rsidP="00477572">
            <w:pPr>
              <w:pStyle w:val="ListParagraph"/>
              <w:numPr>
                <w:ilvl w:val="0"/>
                <w:numId w:val="34"/>
              </w:numPr>
              <w:rPr>
                <w:rFonts w:cstheme="minorHAnsi"/>
                <w:lang w:val="en-GB"/>
              </w:rPr>
            </w:pPr>
            <w:r w:rsidRPr="00477572">
              <w:rPr>
                <w:rFonts w:cstheme="minorHAnsi"/>
                <w:lang w:val="en-GB"/>
              </w:rPr>
              <w:t>touches you on purpose from other body parts (i.e hand, shoulder, back) in a situation where touching is unnecessary</w:t>
            </w:r>
          </w:p>
        </w:tc>
        <w:tc>
          <w:tcPr>
            <w:tcW w:w="1554" w:type="dxa"/>
          </w:tcPr>
          <w:p w:rsidR="007072D0" w:rsidRPr="009E50E4" w:rsidRDefault="007072D0" w:rsidP="00580E60">
            <w:pPr>
              <w:ind w:left="720" w:hanging="360"/>
              <w:rPr>
                <w:rFonts w:cstheme="minorHAnsi"/>
                <w:lang w:val="en-GB"/>
              </w:rPr>
            </w:pPr>
            <w:r w:rsidRPr="009E50E4">
              <w:rPr>
                <w:rFonts w:cstheme="minorHAnsi"/>
                <w:lang w:val="en-GB"/>
              </w:rPr>
              <w:t>1</w:t>
            </w:r>
          </w:p>
        </w:tc>
        <w:tc>
          <w:tcPr>
            <w:tcW w:w="1557" w:type="dxa"/>
          </w:tcPr>
          <w:p w:rsidR="007072D0" w:rsidRPr="009E50E4" w:rsidRDefault="007072D0" w:rsidP="00580E60">
            <w:pPr>
              <w:ind w:left="720" w:hanging="360"/>
              <w:rPr>
                <w:rFonts w:cstheme="minorHAnsi"/>
                <w:lang w:val="en-GB"/>
              </w:rPr>
            </w:pPr>
            <w:r w:rsidRPr="009E50E4">
              <w:rPr>
                <w:rFonts w:cstheme="minorHAnsi"/>
                <w:lang w:val="en-GB"/>
              </w:rPr>
              <w:t>2</w:t>
            </w:r>
          </w:p>
        </w:tc>
        <w:tc>
          <w:tcPr>
            <w:tcW w:w="1537" w:type="dxa"/>
          </w:tcPr>
          <w:p w:rsidR="007072D0" w:rsidRPr="009E50E4" w:rsidRDefault="007072D0" w:rsidP="00580E60">
            <w:pPr>
              <w:ind w:left="720" w:hanging="360"/>
              <w:rPr>
                <w:rFonts w:cstheme="minorHAnsi"/>
                <w:lang w:val="en-GB"/>
              </w:rPr>
            </w:pPr>
            <w:r w:rsidRPr="009E50E4">
              <w:rPr>
                <w:rFonts w:cstheme="minorHAnsi"/>
                <w:lang w:val="en-GB"/>
              </w:rPr>
              <w:t>3</w:t>
            </w:r>
          </w:p>
        </w:tc>
        <w:tc>
          <w:tcPr>
            <w:tcW w:w="1536" w:type="dxa"/>
          </w:tcPr>
          <w:p w:rsidR="007072D0" w:rsidRPr="009E50E4" w:rsidRDefault="007072D0" w:rsidP="00580E60">
            <w:pPr>
              <w:ind w:left="720" w:hanging="360"/>
              <w:rPr>
                <w:rFonts w:cstheme="minorHAnsi"/>
                <w:lang w:val="en-GB"/>
              </w:rPr>
            </w:pPr>
            <w:r w:rsidRPr="009E50E4">
              <w:rPr>
                <w:rFonts w:cstheme="minorHAnsi"/>
                <w:lang w:val="en-GB"/>
              </w:rPr>
              <w:t>4</w:t>
            </w:r>
          </w:p>
        </w:tc>
        <w:tc>
          <w:tcPr>
            <w:tcW w:w="1367" w:type="dxa"/>
          </w:tcPr>
          <w:p w:rsidR="007072D0" w:rsidRPr="009E50E4" w:rsidRDefault="007072D0" w:rsidP="00580E60">
            <w:pPr>
              <w:ind w:left="720" w:hanging="360"/>
              <w:rPr>
                <w:rFonts w:cstheme="minorHAnsi"/>
                <w:lang w:val="en-GB"/>
              </w:rPr>
            </w:pPr>
            <w:r w:rsidRPr="009E50E4">
              <w:rPr>
                <w:rFonts w:cstheme="minorHAnsi"/>
                <w:lang w:val="en-GB"/>
              </w:rPr>
              <w:t>5</w:t>
            </w:r>
          </w:p>
        </w:tc>
      </w:tr>
      <w:tr w:rsidR="007072D0" w:rsidRPr="009E50E4" w:rsidTr="00580E60">
        <w:tc>
          <w:tcPr>
            <w:tcW w:w="2025" w:type="dxa"/>
          </w:tcPr>
          <w:p w:rsidR="007072D0" w:rsidRPr="00477572" w:rsidRDefault="007072D0" w:rsidP="00477572">
            <w:pPr>
              <w:pStyle w:val="ListParagraph"/>
              <w:numPr>
                <w:ilvl w:val="0"/>
                <w:numId w:val="34"/>
              </w:numPr>
              <w:rPr>
                <w:rFonts w:cstheme="minorHAnsi"/>
                <w:lang w:val="en-GB"/>
              </w:rPr>
            </w:pPr>
            <w:r w:rsidRPr="00477572">
              <w:rPr>
                <w:rFonts w:cstheme="minorHAnsi"/>
                <w:lang w:val="en-GB"/>
              </w:rPr>
              <w:t>proposes to have sex with him/her</w:t>
            </w:r>
          </w:p>
        </w:tc>
        <w:tc>
          <w:tcPr>
            <w:tcW w:w="1554" w:type="dxa"/>
          </w:tcPr>
          <w:p w:rsidR="007072D0" w:rsidRPr="009E50E4" w:rsidRDefault="007072D0" w:rsidP="00580E60">
            <w:pPr>
              <w:ind w:left="720" w:hanging="360"/>
              <w:rPr>
                <w:rFonts w:cstheme="minorHAnsi"/>
                <w:lang w:val="en-GB"/>
              </w:rPr>
            </w:pPr>
            <w:r w:rsidRPr="009E50E4">
              <w:rPr>
                <w:rFonts w:cstheme="minorHAnsi"/>
                <w:lang w:val="en-GB"/>
              </w:rPr>
              <w:t>1</w:t>
            </w:r>
          </w:p>
        </w:tc>
        <w:tc>
          <w:tcPr>
            <w:tcW w:w="1557" w:type="dxa"/>
          </w:tcPr>
          <w:p w:rsidR="007072D0" w:rsidRPr="009E50E4" w:rsidRDefault="007072D0" w:rsidP="00580E60">
            <w:pPr>
              <w:ind w:left="720" w:hanging="360"/>
              <w:rPr>
                <w:rFonts w:cstheme="minorHAnsi"/>
                <w:lang w:val="en-GB"/>
              </w:rPr>
            </w:pPr>
            <w:r w:rsidRPr="009E50E4">
              <w:rPr>
                <w:rFonts w:cstheme="minorHAnsi"/>
                <w:lang w:val="en-GB"/>
              </w:rPr>
              <w:t>2</w:t>
            </w:r>
          </w:p>
        </w:tc>
        <w:tc>
          <w:tcPr>
            <w:tcW w:w="1537" w:type="dxa"/>
          </w:tcPr>
          <w:p w:rsidR="007072D0" w:rsidRPr="009E50E4" w:rsidRDefault="007072D0" w:rsidP="00580E60">
            <w:pPr>
              <w:ind w:left="720" w:hanging="360"/>
              <w:rPr>
                <w:rFonts w:cstheme="minorHAnsi"/>
                <w:lang w:val="en-GB"/>
              </w:rPr>
            </w:pPr>
            <w:r w:rsidRPr="009E50E4">
              <w:rPr>
                <w:rFonts w:cstheme="minorHAnsi"/>
                <w:lang w:val="en-GB"/>
              </w:rPr>
              <w:t>3</w:t>
            </w:r>
          </w:p>
        </w:tc>
        <w:tc>
          <w:tcPr>
            <w:tcW w:w="1536" w:type="dxa"/>
          </w:tcPr>
          <w:p w:rsidR="007072D0" w:rsidRPr="009E50E4" w:rsidRDefault="007072D0" w:rsidP="00580E60">
            <w:pPr>
              <w:ind w:left="720" w:hanging="360"/>
              <w:rPr>
                <w:rFonts w:cstheme="minorHAnsi"/>
                <w:lang w:val="en-GB"/>
              </w:rPr>
            </w:pPr>
            <w:r w:rsidRPr="009E50E4">
              <w:rPr>
                <w:rFonts w:cstheme="minorHAnsi"/>
                <w:lang w:val="en-GB"/>
              </w:rPr>
              <w:t>4</w:t>
            </w:r>
          </w:p>
        </w:tc>
        <w:tc>
          <w:tcPr>
            <w:tcW w:w="1367" w:type="dxa"/>
          </w:tcPr>
          <w:p w:rsidR="007072D0" w:rsidRPr="009E50E4" w:rsidRDefault="007072D0" w:rsidP="00580E60">
            <w:pPr>
              <w:ind w:left="720" w:hanging="360"/>
              <w:rPr>
                <w:rFonts w:cstheme="minorHAnsi"/>
                <w:lang w:val="en-GB"/>
              </w:rPr>
            </w:pPr>
            <w:r w:rsidRPr="009E50E4">
              <w:rPr>
                <w:rFonts w:cstheme="minorHAnsi"/>
                <w:lang w:val="en-GB"/>
              </w:rPr>
              <w:t>5</w:t>
            </w:r>
          </w:p>
        </w:tc>
      </w:tr>
      <w:tr w:rsidR="007072D0" w:rsidRPr="009E50E4" w:rsidTr="00580E60">
        <w:tc>
          <w:tcPr>
            <w:tcW w:w="2025" w:type="dxa"/>
          </w:tcPr>
          <w:p w:rsidR="007072D0" w:rsidRPr="00477572" w:rsidRDefault="007072D0" w:rsidP="00477572">
            <w:pPr>
              <w:pStyle w:val="ListParagraph"/>
              <w:numPr>
                <w:ilvl w:val="0"/>
                <w:numId w:val="34"/>
              </w:numPr>
              <w:rPr>
                <w:rFonts w:cstheme="minorHAnsi"/>
                <w:lang w:val="en-GB"/>
              </w:rPr>
            </w:pPr>
            <w:r w:rsidRPr="00477572">
              <w:rPr>
                <w:rFonts w:cstheme="minorHAnsi"/>
                <w:lang w:val="en-GB"/>
              </w:rPr>
              <w:t>forces to have sex with him/her</w:t>
            </w:r>
          </w:p>
        </w:tc>
        <w:tc>
          <w:tcPr>
            <w:tcW w:w="1554" w:type="dxa"/>
          </w:tcPr>
          <w:p w:rsidR="007072D0" w:rsidRPr="009E50E4" w:rsidRDefault="007072D0" w:rsidP="00580E60">
            <w:pPr>
              <w:ind w:left="720" w:hanging="360"/>
              <w:rPr>
                <w:rFonts w:cstheme="minorHAnsi"/>
                <w:lang w:val="en-GB"/>
              </w:rPr>
            </w:pPr>
            <w:r w:rsidRPr="009E50E4">
              <w:rPr>
                <w:rFonts w:cstheme="minorHAnsi"/>
                <w:lang w:val="en-GB"/>
              </w:rPr>
              <w:t>1</w:t>
            </w:r>
          </w:p>
        </w:tc>
        <w:tc>
          <w:tcPr>
            <w:tcW w:w="1557" w:type="dxa"/>
          </w:tcPr>
          <w:p w:rsidR="007072D0" w:rsidRPr="009E50E4" w:rsidRDefault="007072D0" w:rsidP="00580E60">
            <w:pPr>
              <w:ind w:left="720" w:hanging="360"/>
              <w:rPr>
                <w:rFonts w:cstheme="minorHAnsi"/>
                <w:lang w:val="en-GB"/>
              </w:rPr>
            </w:pPr>
            <w:r w:rsidRPr="009E50E4">
              <w:rPr>
                <w:rFonts w:cstheme="minorHAnsi"/>
                <w:lang w:val="en-GB"/>
              </w:rPr>
              <w:t>2</w:t>
            </w:r>
          </w:p>
        </w:tc>
        <w:tc>
          <w:tcPr>
            <w:tcW w:w="1537" w:type="dxa"/>
          </w:tcPr>
          <w:p w:rsidR="007072D0" w:rsidRPr="009E50E4" w:rsidRDefault="007072D0" w:rsidP="00580E60">
            <w:pPr>
              <w:ind w:left="720" w:hanging="360"/>
              <w:rPr>
                <w:rFonts w:cstheme="minorHAnsi"/>
                <w:lang w:val="en-GB"/>
              </w:rPr>
            </w:pPr>
            <w:r w:rsidRPr="009E50E4">
              <w:rPr>
                <w:rFonts w:cstheme="minorHAnsi"/>
                <w:lang w:val="en-GB"/>
              </w:rPr>
              <w:t>3</w:t>
            </w:r>
          </w:p>
        </w:tc>
        <w:tc>
          <w:tcPr>
            <w:tcW w:w="1536" w:type="dxa"/>
          </w:tcPr>
          <w:p w:rsidR="007072D0" w:rsidRPr="009E50E4" w:rsidRDefault="007072D0" w:rsidP="00580E60">
            <w:pPr>
              <w:ind w:left="720" w:hanging="360"/>
              <w:rPr>
                <w:rFonts w:cstheme="minorHAnsi"/>
                <w:lang w:val="en-GB"/>
              </w:rPr>
            </w:pPr>
            <w:r w:rsidRPr="009E50E4">
              <w:rPr>
                <w:rFonts w:cstheme="minorHAnsi"/>
                <w:lang w:val="en-GB"/>
              </w:rPr>
              <w:t>4</w:t>
            </w:r>
          </w:p>
        </w:tc>
        <w:tc>
          <w:tcPr>
            <w:tcW w:w="1367" w:type="dxa"/>
          </w:tcPr>
          <w:p w:rsidR="007072D0" w:rsidRPr="009E50E4" w:rsidRDefault="007072D0" w:rsidP="00580E60">
            <w:pPr>
              <w:ind w:left="720" w:hanging="360"/>
              <w:rPr>
                <w:rFonts w:cstheme="minorHAnsi"/>
                <w:lang w:val="en-GB"/>
              </w:rPr>
            </w:pPr>
            <w:r w:rsidRPr="009E50E4">
              <w:rPr>
                <w:rFonts w:cstheme="minorHAnsi"/>
                <w:lang w:val="en-GB"/>
              </w:rPr>
              <w:t>5</w:t>
            </w:r>
          </w:p>
        </w:tc>
      </w:tr>
      <w:tr w:rsidR="007072D0" w:rsidRPr="009E50E4" w:rsidTr="00580E60">
        <w:tc>
          <w:tcPr>
            <w:tcW w:w="2025" w:type="dxa"/>
          </w:tcPr>
          <w:p w:rsidR="007072D0" w:rsidRPr="00477572" w:rsidRDefault="007072D0" w:rsidP="00477572">
            <w:pPr>
              <w:pStyle w:val="ListParagraph"/>
              <w:numPr>
                <w:ilvl w:val="0"/>
                <w:numId w:val="34"/>
              </w:numPr>
              <w:rPr>
                <w:rFonts w:cstheme="minorHAnsi"/>
                <w:lang w:val="en-GB"/>
              </w:rPr>
            </w:pPr>
            <w:r w:rsidRPr="00477572">
              <w:rPr>
                <w:rFonts w:cstheme="minorHAnsi"/>
                <w:lang w:val="en-GB"/>
              </w:rPr>
              <w:t>refuses to give you responsibility or work-related tasks because you are a man/woman</w:t>
            </w:r>
          </w:p>
        </w:tc>
        <w:tc>
          <w:tcPr>
            <w:tcW w:w="1554" w:type="dxa"/>
          </w:tcPr>
          <w:p w:rsidR="007072D0" w:rsidRPr="009E50E4" w:rsidRDefault="007072D0" w:rsidP="00580E60">
            <w:pPr>
              <w:ind w:left="720" w:hanging="360"/>
              <w:rPr>
                <w:rFonts w:cstheme="minorHAnsi"/>
                <w:lang w:val="en-GB"/>
              </w:rPr>
            </w:pPr>
            <w:r w:rsidRPr="009E50E4">
              <w:rPr>
                <w:rFonts w:cstheme="minorHAnsi"/>
                <w:lang w:val="en-GB"/>
              </w:rPr>
              <w:t>1</w:t>
            </w:r>
          </w:p>
        </w:tc>
        <w:tc>
          <w:tcPr>
            <w:tcW w:w="1557" w:type="dxa"/>
          </w:tcPr>
          <w:p w:rsidR="007072D0" w:rsidRPr="009E50E4" w:rsidRDefault="007072D0" w:rsidP="00580E60">
            <w:pPr>
              <w:ind w:left="720" w:hanging="360"/>
              <w:rPr>
                <w:rFonts w:cstheme="minorHAnsi"/>
                <w:lang w:val="en-GB"/>
              </w:rPr>
            </w:pPr>
            <w:r w:rsidRPr="009E50E4">
              <w:rPr>
                <w:rFonts w:cstheme="minorHAnsi"/>
                <w:lang w:val="en-GB"/>
              </w:rPr>
              <w:t>2</w:t>
            </w:r>
          </w:p>
        </w:tc>
        <w:tc>
          <w:tcPr>
            <w:tcW w:w="1537" w:type="dxa"/>
          </w:tcPr>
          <w:p w:rsidR="007072D0" w:rsidRPr="009E50E4" w:rsidRDefault="007072D0" w:rsidP="00580E60">
            <w:pPr>
              <w:ind w:left="720" w:hanging="360"/>
              <w:rPr>
                <w:rFonts w:cstheme="minorHAnsi"/>
                <w:lang w:val="en-GB"/>
              </w:rPr>
            </w:pPr>
            <w:r w:rsidRPr="009E50E4">
              <w:rPr>
                <w:rFonts w:cstheme="minorHAnsi"/>
                <w:lang w:val="en-GB"/>
              </w:rPr>
              <w:t>3</w:t>
            </w:r>
          </w:p>
        </w:tc>
        <w:tc>
          <w:tcPr>
            <w:tcW w:w="1536" w:type="dxa"/>
          </w:tcPr>
          <w:p w:rsidR="007072D0" w:rsidRPr="009E50E4" w:rsidRDefault="007072D0" w:rsidP="00580E60">
            <w:pPr>
              <w:ind w:left="720" w:hanging="360"/>
              <w:rPr>
                <w:rFonts w:cstheme="minorHAnsi"/>
                <w:lang w:val="en-GB"/>
              </w:rPr>
            </w:pPr>
            <w:r w:rsidRPr="009E50E4">
              <w:rPr>
                <w:rFonts w:cstheme="minorHAnsi"/>
                <w:lang w:val="en-GB"/>
              </w:rPr>
              <w:t>4</w:t>
            </w:r>
          </w:p>
        </w:tc>
        <w:tc>
          <w:tcPr>
            <w:tcW w:w="1367" w:type="dxa"/>
          </w:tcPr>
          <w:p w:rsidR="007072D0" w:rsidRPr="009E50E4" w:rsidRDefault="007072D0" w:rsidP="00580E60">
            <w:pPr>
              <w:ind w:left="720" w:hanging="360"/>
              <w:rPr>
                <w:rFonts w:cstheme="minorHAnsi"/>
                <w:lang w:val="en-GB"/>
              </w:rPr>
            </w:pPr>
            <w:r w:rsidRPr="009E50E4">
              <w:rPr>
                <w:rFonts w:cstheme="minorHAnsi"/>
                <w:lang w:val="en-GB"/>
              </w:rPr>
              <w:t>5</w:t>
            </w:r>
          </w:p>
        </w:tc>
      </w:tr>
      <w:tr w:rsidR="007072D0" w:rsidRPr="009E50E4" w:rsidTr="00580E60">
        <w:tc>
          <w:tcPr>
            <w:tcW w:w="2025" w:type="dxa"/>
          </w:tcPr>
          <w:p w:rsidR="007072D0" w:rsidRPr="00477572" w:rsidRDefault="007072D0" w:rsidP="00477572">
            <w:pPr>
              <w:pStyle w:val="ListParagraph"/>
              <w:numPr>
                <w:ilvl w:val="0"/>
                <w:numId w:val="34"/>
              </w:numPr>
              <w:rPr>
                <w:rFonts w:cstheme="minorHAnsi"/>
                <w:lang w:val="en-GB"/>
              </w:rPr>
            </w:pPr>
            <w:r w:rsidRPr="00477572">
              <w:rPr>
                <w:rFonts w:cstheme="minorHAnsi"/>
                <w:lang w:val="en-GB"/>
              </w:rPr>
              <w:t xml:space="preserve">gives you additional tasks, which are not related to your work, because you are a man/woman  </w:t>
            </w:r>
            <w:r w:rsidRPr="00477572">
              <w:rPr>
                <w:rFonts w:cstheme="minorHAnsi"/>
                <w:lang w:val="en-GB"/>
              </w:rPr>
              <w:lastRenderedPageBreak/>
              <w:t>(i.e moving furniture, making coffee)</w:t>
            </w:r>
          </w:p>
        </w:tc>
        <w:tc>
          <w:tcPr>
            <w:tcW w:w="1554" w:type="dxa"/>
          </w:tcPr>
          <w:p w:rsidR="007072D0" w:rsidRPr="009E50E4" w:rsidRDefault="007072D0" w:rsidP="00580E60">
            <w:pPr>
              <w:ind w:left="720" w:hanging="360"/>
              <w:rPr>
                <w:rFonts w:cstheme="minorHAnsi"/>
                <w:lang w:val="en-GB"/>
              </w:rPr>
            </w:pPr>
            <w:r w:rsidRPr="009E50E4">
              <w:rPr>
                <w:rFonts w:cstheme="minorHAnsi"/>
                <w:lang w:val="en-GB"/>
              </w:rPr>
              <w:lastRenderedPageBreak/>
              <w:t>1</w:t>
            </w:r>
          </w:p>
        </w:tc>
        <w:tc>
          <w:tcPr>
            <w:tcW w:w="1557" w:type="dxa"/>
          </w:tcPr>
          <w:p w:rsidR="007072D0" w:rsidRPr="009E50E4" w:rsidRDefault="007072D0" w:rsidP="00580E60">
            <w:pPr>
              <w:ind w:left="720" w:hanging="360"/>
              <w:rPr>
                <w:rFonts w:cstheme="minorHAnsi"/>
                <w:lang w:val="en-GB"/>
              </w:rPr>
            </w:pPr>
            <w:r w:rsidRPr="009E50E4">
              <w:rPr>
                <w:rFonts w:cstheme="minorHAnsi"/>
                <w:lang w:val="en-GB"/>
              </w:rPr>
              <w:t>2</w:t>
            </w:r>
          </w:p>
        </w:tc>
        <w:tc>
          <w:tcPr>
            <w:tcW w:w="1537" w:type="dxa"/>
          </w:tcPr>
          <w:p w:rsidR="007072D0" w:rsidRPr="009E50E4" w:rsidRDefault="007072D0" w:rsidP="00580E60">
            <w:pPr>
              <w:ind w:left="720" w:hanging="360"/>
              <w:rPr>
                <w:rFonts w:cstheme="minorHAnsi"/>
                <w:lang w:val="en-GB"/>
              </w:rPr>
            </w:pPr>
            <w:r w:rsidRPr="009E50E4">
              <w:rPr>
                <w:rFonts w:cstheme="minorHAnsi"/>
                <w:lang w:val="en-GB"/>
              </w:rPr>
              <w:t>3</w:t>
            </w:r>
          </w:p>
        </w:tc>
        <w:tc>
          <w:tcPr>
            <w:tcW w:w="1536" w:type="dxa"/>
          </w:tcPr>
          <w:p w:rsidR="007072D0" w:rsidRPr="009E50E4" w:rsidRDefault="007072D0" w:rsidP="00580E60">
            <w:pPr>
              <w:ind w:left="720" w:hanging="360"/>
              <w:rPr>
                <w:rFonts w:cstheme="minorHAnsi"/>
                <w:lang w:val="en-GB"/>
              </w:rPr>
            </w:pPr>
            <w:r w:rsidRPr="009E50E4">
              <w:rPr>
                <w:rFonts w:cstheme="minorHAnsi"/>
                <w:lang w:val="en-GB"/>
              </w:rPr>
              <w:t>4</w:t>
            </w:r>
          </w:p>
        </w:tc>
        <w:tc>
          <w:tcPr>
            <w:tcW w:w="1367" w:type="dxa"/>
          </w:tcPr>
          <w:p w:rsidR="007072D0" w:rsidRPr="009E50E4" w:rsidRDefault="007072D0" w:rsidP="00580E60">
            <w:pPr>
              <w:ind w:left="720" w:hanging="360"/>
              <w:rPr>
                <w:rFonts w:cstheme="minorHAnsi"/>
                <w:lang w:val="en-GB"/>
              </w:rPr>
            </w:pPr>
            <w:r w:rsidRPr="009E50E4">
              <w:rPr>
                <w:rFonts w:cstheme="minorHAnsi"/>
                <w:lang w:val="en-GB"/>
              </w:rPr>
              <w:t>5</w:t>
            </w:r>
          </w:p>
        </w:tc>
      </w:tr>
      <w:tr w:rsidR="007072D0" w:rsidRPr="009E50E4" w:rsidTr="00580E60">
        <w:tc>
          <w:tcPr>
            <w:tcW w:w="2025" w:type="dxa"/>
          </w:tcPr>
          <w:p w:rsidR="007072D0" w:rsidRPr="00477572" w:rsidRDefault="007072D0" w:rsidP="00477572">
            <w:pPr>
              <w:pStyle w:val="ListParagraph"/>
              <w:numPr>
                <w:ilvl w:val="0"/>
                <w:numId w:val="34"/>
              </w:numPr>
              <w:rPr>
                <w:rFonts w:cstheme="minorHAnsi"/>
                <w:lang w:val="en-GB"/>
              </w:rPr>
            </w:pPr>
            <w:r w:rsidRPr="00477572">
              <w:rPr>
                <w:rFonts w:cstheme="minorHAnsi"/>
                <w:lang w:val="en-GB"/>
              </w:rPr>
              <w:lastRenderedPageBreak/>
              <w:t>Leaves your suggestions or opinions  uncountable, because you are a man/woman</w:t>
            </w:r>
          </w:p>
        </w:tc>
        <w:tc>
          <w:tcPr>
            <w:tcW w:w="1554" w:type="dxa"/>
          </w:tcPr>
          <w:p w:rsidR="007072D0" w:rsidRPr="009E50E4" w:rsidRDefault="007072D0" w:rsidP="00580E60">
            <w:pPr>
              <w:ind w:left="720" w:hanging="360"/>
              <w:rPr>
                <w:rFonts w:cstheme="minorHAnsi"/>
                <w:lang w:val="en-GB"/>
              </w:rPr>
            </w:pPr>
            <w:r w:rsidRPr="009E50E4">
              <w:rPr>
                <w:rFonts w:cstheme="minorHAnsi"/>
                <w:lang w:val="en-GB"/>
              </w:rPr>
              <w:t>1</w:t>
            </w:r>
          </w:p>
        </w:tc>
        <w:tc>
          <w:tcPr>
            <w:tcW w:w="1557" w:type="dxa"/>
          </w:tcPr>
          <w:p w:rsidR="007072D0" w:rsidRPr="009E50E4" w:rsidRDefault="007072D0" w:rsidP="00580E60">
            <w:pPr>
              <w:ind w:left="720" w:hanging="360"/>
              <w:rPr>
                <w:rFonts w:cstheme="minorHAnsi"/>
                <w:lang w:val="en-GB"/>
              </w:rPr>
            </w:pPr>
            <w:r w:rsidRPr="009E50E4">
              <w:rPr>
                <w:rFonts w:cstheme="minorHAnsi"/>
                <w:lang w:val="en-GB"/>
              </w:rPr>
              <w:t>2</w:t>
            </w:r>
          </w:p>
        </w:tc>
        <w:tc>
          <w:tcPr>
            <w:tcW w:w="1537" w:type="dxa"/>
          </w:tcPr>
          <w:p w:rsidR="007072D0" w:rsidRPr="009E50E4" w:rsidRDefault="007072D0" w:rsidP="00580E60">
            <w:pPr>
              <w:ind w:left="720" w:hanging="360"/>
              <w:rPr>
                <w:rFonts w:cstheme="minorHAnsi"/>
                <w:lang w:val="en-GB"/>
              </w:rPr>
            </w:pPr>
            <w:r w:rsidRPr="009E50E4">
              <w:rPr>
                <w:rFonts w:cstheme="minorHAnsi"/>
                <w:lang w:val="en-GB"/>
              </w:rPr>
              <w:t>3</w:t>
            </w:r>
          </w:p>
        </w:tc>
        <w:tc>
          <w:tcPr>
            <w:tcW w:w="1536" w:type="dxa"/>
          </w:tcPr>
          <w:p w:rsidR="007072D0" w:rsidRPr="009E50E4" w:rsidRDefault="007072D0" w:rsidP="00580E60">
            <w:pPr>
              <w:ind w:left="720" w:hanging="360"/>
              <w:rPr>
                <w:rFonts w:cstheme="minorHAnsi"/>
                <w:lang w:val="en-GB"/>
              </w:rPr>
            </w:pPr>
            <w:r w:rsidRPr="009E50E4">
              <w:rPr>
                <w:rFonts w:cstheme="minorHAnsi"/>
                <w:lang w:val="en-GB"/>
              </w:rPr>
              <w:t>4</w:t>
            </w:r>
          </w:p>
        </w:tc>
        <w:tc>
          <w:tcPr>
            <w:tcW w:w="1367" w:type="dxa"/>
          </w:tcPr>
          <w:p w:rsidR="007072D0" w:rsidRPr="009E50E4" w:rsidRDefault="007072D0" w:rsidP="00580E60">
            <w:pPr>
              <w:ind w:left="720" w:hanging="360"/>
              <w:rPr>
                <w:rFonts w:cstheme="minorHAnsi"/>
                <w:lang w:val="en-GB"/>
              </w:rPr>
            </w:pPr>
            <w:r w:rsidRPr="009E50E4">
              <w:rPr>
                <w:rFonts w:cstheme="minorHAnsi"/>
                <w:lang w:val="en-GB"/>
              </w:rPr>
              <w:t>5</w:t>
            </w:r>
          </w:p>
        </w:tc>
      </w:tr>
    </w:tbl>
    <w:p w:rsidR="007072D0" w:rsidRDefault="007072D0" w:rsidP="007072D0">
      <w:pPr>
        <w:pStyle w:val="Default"/>
        <w:rPr>
          <w:rFonts w:asciiTheme="minorHAnsi" w:hAnsiTheme="minorHAnsi" w:cstheme="minorHAnsi"/>
          <w:sz w:val="22"/>
          <w:szCs w:val="22"/>
          <w:lang w:val="en-GB"/>
        </w:rPr>
      </w:pPr>
    </w:p>
    <w:p w:rsidR="007072D0" w:rsidRPr="009E50E4" w:rsidRDefault="007072D0" w:rsidP="00477572">
      <w:r>
        <w:t>G4</w:t>
      </w:r>
      <w:r w:rsidRPr="009E50E4">
        <w:t>. If you would have to deal with such behaviour (listed in previous question), what would you do?</w:t>
      </w:r>
    </w:p>
    <w:p w:rsidR="007072D0" w:rsidRPr="00477572" w:rsidRDefault="007072D0" w:rsidP="00477572">
      <w:pPr>
        <w:pStyle w:val="ListParagraph"/>
        <w:numPr>
          <w:ilvl w:val="0"/>
          <w:numId w:val="35"/>
        </w:numPr>
        <w:rPr>
          <w:lang w:val="en-GB"/>
        </w:rPr>
      </w:pPr>
      <w:r w:rsidRPr="00477572">
        <w:rPr>
          <w:lang w:val="en-GB"/>
        </w:rPr>
        <w:t>I don’t know</w:t>
      </w:r>
    </w:p>
    <w:p w:rsidR="007072D0" w:rsidRPr="00477572" w:rsidRDefault="007072D0" w:rsidP="00477572">
      <w:pPr>
        <w:pStyle w:val="ListParagraph"/>
        <w:numPr>
          <w:ilvl w:val="0"/>
          <w:numId w:val="35"/>
        </w:numPr>
        <w:rPr>
          <w:lang w:val="en-GB"/>
        </w:rPr>
      </w:pPr>
      <w:r w:rsidRPr="00477572">
        <w:rPr>
          <w:lang w:val="en-GB"/>
        </w:rPr>
        <w:t>I would probably try to deal with the situation myself</w:t>
      </w:r>
    </w:p>
    <w:p w:rsidR="007072D0" w:rsidRPr="00477572" w:rsidRDefault="007072D0" w:rsidP="00477572">
      <w:pPr>
        <w:pStyle w:val="ListParagraph"/>
        <w:numPr>
          <w:ilvl w:val="0"/>
          <w:numId w:val="35"/>
        </w:numPr>
        <w:rPr>
          <w:lang w:val="en-GB"/>
        </w:rPr>
      </w:pPr>
      <w:r w:rsidRPr="00477572">
        <w:rPr>
          <w:lang w:val="en-GB"/>
        </w:rPr>
        <w:t>I would probably tell my manager</w:t>
      </w:r>
    </w:p>
    <w:p w:rsidR="007072D0" w:rsidRPr="00477572" w:rsidRDefault="007072D0" w:rsidP="00477572">
      <w:pPr>
        <w:pStyle w:val="ListParagraph"/>
        <w:numPr>
          <w:ilvl w:val="0"/>
          <w:numId w:val="35"/>
        </w:numPr>
        <w:rPr>
          <w:lang w:val="en-GB"/>
        </w:rPr>
      </w:pPr>
      <w:r w:rsidRPr="00477572">
        <w:rPr>
          <w:lang w:val="en-GB"/>
        </w:rPr>
        <w:t>I would probably tell the police</w:t>
      </w:r>
    </w:p>
    <w:p w:rsidR="007072D0" w:rsidRPr="00477572" w:rsidRDefault="007072D0" w:rsidP="00477572">
      <w:pPr>
        <w:pStyle w:val="ListParagraph"/>
        <w:numPr>
          <w:ilvl w:val="0"/>
          <w:numId w:val="35"/>
        </w:numPr>
        <w:rPr>
          <w:lang w:val="en-GB"/>
        </w:rPr>
      </w:pPr>
      <w:r w:rsidRPr="00477572">
        <w:rPr>
          <w:lang w:val="en-GB"/>
        </w:rPr>
        <w:t>I would probably tell to my colleagues</w:t>
      </w:r>
    </w:p>
    <w:p w:rsidR="007072D0" w:rsidRPr="00477572" w:rsidRDefault="007072D0" w:rsidP="00477572">
      <w:pPr>
        <w:pStyle w:val="ListParagraph"/>
        <w:numPr>
          <w:ilvl w:val="0"/>
          <w:numId w:val="35"/>
        </w:numPr>
        <w:rPr>
          <w:lang w:val="en-GB"/>
        </w:rPr>
      </w:pPr>
      <w:r w:rsidRPr="00477572">
        <w:rPr>
          <w:lang w:val="en-GB"/>
        </w:rPr>
        <w:t>I would probably not do anything</w:t>
      </w:r>
    </w:p>
    <w:p w:rsidR="007072D0" w:rsidRPr="00477572" w:rsidRDefault="007072D0" w:rsidP="00477572">
      <w:pPr>
        <w:pStyle w:val="ListParagraph"/>
        <w:numPr>
          <w:ilvl w:val="0"/>
          <w:numId w:val="35"/>
        </w:numPr>
        <w:rPr>
          <w:lang w:val="en-GB"/>
        </w:rPr>
      </w:pPr>
      <w:r w:rsidRPr="00477572">
        <w:rPr>
          <w:lang w:val="en-GB"/>
        </w:rPr>
        <w:t>I would tell the trade union representatives</w:t>
      </w:r>
    </w:p>
    <w:p w:rsidR="007072D0" w:rsidRPr="00477572" w:rsidRDefault="007072D0" w:rsidP="00477572">
      <w:pPr>
        <w:pStyle w:val="ListParagraph"/>
        <w:numPr>
          <w:ilvl w:val="0"/>
          <w:numId w:val="35"/>
        </w:numPr>
        <w:rPr>
          <w:lang w:val="en-GB"/>
        </w:rPr>
      </w:pPr>
      <w:r w:rsidRPr="00477572">
        <w:rPr>
          <w:lang w:val="en-GB"/>
        </w:rPr>
        <w:t>I would quit the job</w:t>
      </w:r>
    </w:p>
    <w:p w:rsidR="007072D0" w:rsidRPr="00477572" w:rsidRDefault="007072D0" w:rsidP="00477572">
      <w:pPr>
        <w:pStyle w:val="ListParagraph"/>
        <w:numPr>
          <w:ilvl w:val="0"/>
          <w:numId w:val="35"/>
        </w:numPr>
        <w:rPr>
          <w:lang w:val="en-GB"/>
        </w:rPr>
      </w:pPr>
      <w:r w:rsidRPr="00477572">
        <w:rPr>
          <w:lang w:val="en-GB"/>
        </w:rPr>
        <w:t>I would do something else, please specify: ___________________________</w:t>
      </w:r>
    </w:p>
    <w:p w:rsidR="007072D0" w:rsidRDefault="007072D0" w:rsidP="00820E70">
      <w:r>
        <w:t>G5.</w:t>
      </w:r>
      <w:r w:rsidRPr="00B833DF">
        <w:t xml:space="preserve"> </w:t>
      </w:r>
      <w:r>
        <w:t xml:space="preserve">Does </w:t>
      </w:r>
      <w:r w:rsidRPr="00B833DF">
        <w:t>you</w:t>
      </w:r>
      <w:r>
        <w:t>r</w:t>
      </w:r>
      <w:r w:rsidRPr="00B833DF">
        <w:t xml:space="preserve"> </w:t>
      </w:r>
      <w:r>
        <w:t>organization/company have</w:t>
      </w:r>
      <w:r w:rsidRPr="00B833DF">
        <w:t xml:space="preserve"> </w:t>
      </w:r>
      <w:r>
        <w:t xml:space="preserve">any </w:t>
      </w:r>
      <w:r w:rsidRPr="00D82ECB">
        <w:t>internal procedure rules</w:t>
      </w:r>
      <w:r>
        <w:t>, which prohibit such behaviour (listed before) and which you could refer to in case such situation(s) would happen to you</w:t>
      </w:r>
      <w:r w:rsidRPr="00B833DF">
        <w:t>?</w:t>
      </w:r>
      <w:r w:rsidRPr="00590197">
        <w:t xml:space="preserve"> </w:t>
      </w:r>
    </w:p>
    <w:p w:rsidR="007072D0" w:rsidRPr="00820E70" w:rsidRDefault="007072D0" w:rsidP="00820E70">
      <w:pPr>
        <w:pStyle w:val="ListParagraph"/>
        <w:numPr>
          <w:ilvl w:val="0"/>
          <w:numId w:val="36"/>
        </w:numPr>
        <w:rPr>
          <w:lang w:val="en-GB"/>
        </w:rPr>
      </w:pPr>
      <w:r w:rsidRPr="00820E70">
        <w:rPr>
          <w:lang w:val="en-GB"/>
        </w:rPr>
        <w:t>Yes</w:t>
      </w:r>
    </w:p>
    <w:p w:rsidR="007072D0" w:rsidRPr="00820E70" w:rsidRDefault="007072D0" w:rsidP="00820E70">
      <w:pPr>
        <w:pStyle w:val="ListParagraph"/>
        <w:numPr>
          <w:ilvl w:val="0"/>
          <w:numId w:val="36"/>
        </w:numPr>
        <w:rPr>
          <w:lang w:val="en-GB"/>
        </w:rPr>
      </w:pPr>
      <w:r w:rsidRPr="00820E70">
        <w:rPr>
          <w:lang w:val="en-GB"/>
        </w:rPr>
        <w:t>No</w:t>
      </w:r>
    </w:p>
    <w:p w:rsidR="007072D0" w:rsidRPr="00820E70" w:rsidRDefault="007072D0" w:rsidP="00820E70">
      <w:pPr>
        <w:pStyle w:val="ListParagraph"/>
        <w:numPr>
          <w:ilvl w:val="0"/>
          <w:numId w:val="36"/>
        </w:numPr>
        <w:rPr>
          <w:lang w:val="en-GB"/>
        </w:rPr>
      </w:pPr>
      <w:r w:rsidRPr="00820E70">
        <w:rPr>
          <w:lang w:val="en-GB"/>
        </w:rPr>
        <w:t>I don’t know</w:t>
      </w:r>
    </w:p>
    <w:p w:rsidR="007072D0" w:rsidRPr="009E50E4" w:rsidRDefault="007072D0" w:rsidP="00610F6D">
      <w:r>
        <w:t xml:space="preserve">G6. </w:t>
      </w:r>
      <w:r w:rsidRPr="009E50E4">
        <w:t>In last 12 months has someone in your workplace (colleague, manager, client or someone else, who you deal with when working) done something from the following list?</w:t>
      </w:r>
    </w:p>
    <w:tbl>
      <w:tblPr>
        <w:tblStyle w:val="TableGrid"/>
        <w:tblW w:w="0" w:type="auto"/>
        <w:tblLook w:val="04A0" w:firstRow="1" w:lastRow="0" w:firstColumn="1" w:lastColumn="0" w:noHBand="0" w:noVBand="1"/>
      </w:tblPr>
      <w:tblGrid>
        <w:gridCol w:w="7479"/>
        <w:gridCol w:w="851"/>
        <w:gridCol w:w="882"/>
      </w:tblGrid>
      <w:tr w:rsidR="007072D0" w:rsidRPr="009E50E4" w:rsidTr="00580E60">
        <w:tc>
          <w:tcPr>
            <w:tcW w:w="7479" w:type="dxa"/>
          </w:tcPr>
          <w:p w:rsidR="007072D0" w:rsidRPr="009E50E4" w:rsidRDefault="007072D0" w:rsidP="00580E60">
            <w:pPr>
              <w:ind w:left="720"/>
              <w:rPr>
                <w:rFonts w:cstheme="minorHAnsi"/>
                <w:lang w:val="en-GB"/>
              </w:rPr>
            </w:pPr>
          </w:p>
        </w:tc>
        <w:tc>
          <w:tcPr>
            <w:tcW w:w="851" w:type="dxa"/>
          </w:tcPr>
          <w:p w:rsidR="007072D0" w:rsidRPr="009E50E4" w:rsidRDefault="007072D0" w:rsidP="00580E60">
            <w:pPr>
              <w:ind w:left="175"/>
              <w:rPr>
                <w:rFonts w:cstheme="minorHAnsi"/>
                <w:lang w:val="en-GB"/>
              </w:rPr>
            </w:pPr>
            <w:r w:rsidRPr="009E50E4">
              <w:rPr>
                <w:rFonts w:cstheme="minorHAnsi"/>
                <w:lang w:val="en-GB"/>
              </w:rPr>
              <w:t>Yes</w:t>
            </w:r>
          </w:p>
        </w:tc>
        <w:tc>
          <w:tcPr>
            <w:tcW w:w="882" w:type="dxa"/>
          </w:tcPr>
          <w:p w:rsidR="007072D0" w:rsidRPr="009E50E4" w:rsidRDefault="007072D0" w:rsidP="00580E60">
            <w:pPr>
              <w:ind w:left="205"/>
              <w:rPr>
                <w:rFonts w:cstheme="minorHAnsi"/>
                <w:lang w:val="en-GB"/>
              </w:rPr>
            </w:pPr>
            <w:r w:rsidRPr="009E50E4">
              <w:rPr>
                <w:rFonts w:cstheme="minorHAnsi"/>
                <w:lang w:val="en-GB"/>
              </w:rPr>
              <w:t>No</w:t>
            </w:r>
          </w:p>
        </w:tc>
      </w:tr>
      <w:tr w:rsidR="007072D0" w:rsidRPr="009E50E4" w:rsidTr="00580E60">
        <w:tc>
          <w:tcPr>
            <w:tcW w:w="7479" w:type="dxa"/>
          </w:tcPr>
          <w:p w:rsidR="007072D0" w:rsidRPr="00610F6D" w:rsidRDefault="007072D0" w:rsidP="00610F6D">
            <w:pPr>
              <w:pStyle w:val="ListParagraph"/>
              <w:numPr>
                <w:ilvl w:val="0"/>
                <w:numId w:val="37"/>
              </w:numPr>
              <w:rPr>
                <w:rFonts w:cstheme="minorHAnsi"/>
                <w:lang w:val="en-GB"/>
              </w:rPr>
            </w:pPr>
            <w:r w:rsidRPr="00610F6D">
              <w:rPr>
                <w:rFonts w:cstheme="minorHAnsi"/>
                <w:lang w:val="en-GB"/>
              </w:rPr>
              <w:t>commented on your appearance or your body</w:t>
            </w:r>
          </w:p>
        </w:tc>
        <w:tc>
          <w:tcPr>
            <w:tcW w:w="851" w:type="dxa"/>
          </w:tcPr>
          <w:p w:rsidR="007072D0" w:rsidRPr="009E50E4" w:rsidRDefault="007072D0" w:rsidP="00580E60">
            <w:pPr>
              <w:ind w:left="175"/>
              <w:rPr>
                <w:rFonts w:cstheme="minorHAnsi"/>
                <w:lang w:val="en-GB"/>
              </w:rPr>
            </w:pPr>
            <w:r w:rsidRPr="009E50E4">
              <w:rPr>
                <w:rFonts w:cstheme="minorHAnsi"/>
                <w:lang w:val="en-GB"/>
              </w:rPr>
              <w:t>1</w:t>
            </w:r>
          </w:p>
        </w:tc>
        <w:tc>
          <w:tcPr>
            <w:tcW w:w="882" w:type="dxa"/>
          </w:tcPr>
          <w:p w:rsidR="007072D0" w:rsidRPr="009E50E4" w:rsidRDefault="007072D0" w:rsidP="00580E60">
            <w:pPr>
              <w:ind w:left="205"/>
              <w:rPr>
                <w:rFonts w:cstheme="minorHAnsi"/>
                <w:lang w:val="en-GB"/>
              </w:rPr>
            </w:pPr>
            <w:r w:rsidRPr="009E50E4">
              <w:rPr>
                <w:rFonts w:cstheme="minorHAnsi"/>
                <w:lang w:val="en-GB"/>
              </w:rPr>
              <w:t>2</w:t>
            </w:r>
          </w:p>
        </w:tc>
      </w:tr>
      <w:tr w:rsidR="007072D0" w:rsidRPr="009E50E4" w:rsidTr="00580E60">
        <w:tc>
          <w:tcPr>
            <w:tcW w:w="7479" w:type="dxa"/>
          </w:tcPr>
          <w:p w:rsidR="007072D0" w:rsidRPr="00610F6D" w:rsidRDefault="007072D0" w:rsidP="00610F6D">
            <w:pPr>
              <w:pStyle w:val="ListParagraph"/>
              <w:numPr>
                <w:ilvl w:val="0"/>
                <w:numId w:val="37"/>
              </w:numPr>
              <w:rPr>
                <w:rFonts w:cstheme="minorHAnsi"/>
                <w:lang w:val="en-GB"/>
              </w:rPr>
            </w:pPr>
            <w:r w:rsidRPr="00610F6D">
              <w:rPr>
                <w:rFonts w:cstheme="minorHAnsi"/>
                <w:lang w:val="en-GB"/>
              </w:rPr>
              <w:t>told to you or in the presence of you suggestive jokes of a sexual nature</w:t>
            </w:r>
          </w:p>
        </w:tc>
        <w:tc>
          <w:tcPr>
            <w:tcW w:w="851" w:type="dxa"/>
          </w:tcPr>
          <w:p w:rsidR="007072D0" w:rsidRPr="009E50E4" w:rsidRDefault="007072D0" w:rsidP="00580E60">
            <w:pPr>
              <w:ind w:left="175"/>
              <w:rPr>
                <w:rFonts w:cstheme="minorHAnsi"/>
                <w:lang w:val="en-GB"/>
              </w:rPr>
            </w:pPr>
            <w:r w:rsidRPr="009E50E4">
              <w:rPr>
                <w:rFonts w:cstheme="minorHAnsi"/>
                <w:lang w:val="en-GB"/>
              </w:rPr>
              <w:t>1</w:t>
            </w:r>
          </w:p>
        </w:tc>
        <w:tc>
          <w:tcPr>
            <w:tcW w:w="882" w:type="dxa"/>
          </w:tcPr>
          <w:p w:rsidR="007072D0" w:rsidRPr="009E50E4" w:rsidRDefault="007072D0" w:rsidP="00580E60">
            <w:pPr>
              <w:ind w:left="205"/>
              <w:rPr>
                <w:rFonts w:cstheme="minorHAnsi"/>
                <w:lang w:val="en-GB"/>
              </w:rPr>
            </w:pPr>
            <w:r w:rsidRPr="009E50E4">
              <w:rPr>
                <w:rFonts w:cstheme="minorHAnsi"/>
                <w:lang w:val="en-GB"/>
              </w:rPr>
              <w:t>2</w:t>
            </w:r>
          </w:p>
        </w:tc>
      </w:tr>
      <w:tr w:rsidR="007072D0" w:rsidRPr="009E50E4" w:rsidTr="00580E60">
        <w:tc>
          <w:tcPr>
            <w:tcW w:w="7479" w:type="dxa"/>
          </w:tcPr>
          <w:p w:rsidR="007072D0" w:rsidRPr="00610F6D" w:rsidRDefault="007072D0" w:rsidP="00610F6D">
            <w:pPr>
              <w:pStyle w:val="ListParagraph"/>
              <w:numPr>
                <w:ilvl w:val="0"/>
                <w:numId w:val="37"/>
              </w:numPr>
              <w:rPr>
                <w:rFonts w:cstheme="minorHAnsi"/>
                <w:lang w:val="en-GB"/>
              </w:rPr>
            </w:pPr>
            <w:r w:rsidRPr="00610F6D">
              <w:rPr>
                <w:rFonts w:cstheme="minorHAnsi"/>
                <w:lang w:val="en-GB"/>
              </w:rPr>
              <w:t>commented on your private life or your marital status</w:t>
            </w:r>
          </w:p>
        </w:tc>
        <w:tc>
          <w:tcPr>
            <w:tcW w:w="851" w:type="dxa"/>
          </w:tcPr>
          <w:p w:rsidR="007072D0" w:rsidRPr="009E50E4" w:rsidRDefault="007072D0" w:rsidP="00580E60">
            <w:pPr>
              <w:ind w:left="175"/>
              <w:rPr>
                <w:rFonts w:cstheme="minorHAnsi"/>
                <w:lang w:val="en-GB"/>
              </w:rPr>
            </w:pPr>
            <w:r w:rsidRPr="009E50E4">
              <w:rPr>
                <w:rFonts w:cstheme="minorHAnsi"/>
                <w:lang w:val="en-GB"/>
              </w:rPr>
              <w:t>1</w:t>
            </w:r>
          </w:p>
        </w:tc>
        <w:tc>
          <w:tcPr>
            <w:tcW w:w="882" w:type="dxa"/>
          </w:tcPr>
          <w:p w:rsidR="007072D0" w:rsidRPr="009E50E4" w:rsidRDefault="007072D0" w:rsidP="00580E60">
            <w:pPr>
              <w:ind w:left="205"/>
              <w:rPr>
                <w:rFonts w:cstheme="minorHAnsi"/>
                <w:lang w:val="en-GB"/>
              </w:rPr>
            </w:pPr>
            <w:r w:rsidRPr="009E50E4">
              <w:rPr>
                <w:rFonts w:cstheme="minorHAnsi"/>
                <w:lang w:val="en-GB"/>
              </w:rPr>
              <w:t>2</w:t>
            </w:r>
          </w:p>
        </w:tc>
      </w:tr>
      <w:tr w:rsidR="007072D0" w:rsidRPr="009E50E4" w:rsidTr="00580E60">
        <w:tc>
          <w:tcPr>
            <w:tcW w:w="7479" w:type="dxa"/>
          </w:tcPr>
          <w:p w:rsidR="007072D0" w:rsidRPr="009E50E4" w:rsidRDefault="007072D0" w:rsidP="00610F6D">
            <w:pPr>
              <w:pStyle w:val="Default"/>
              <w:numPr>
                <w:ilvl w:val="0"/>
                <w:numId w:val="37"/>
              </w:numPr>
              <w:rPr>
                <w:rFonts w:asciiTheme="minorHAnsi" w:hAnsiTheme="minorHAnsi" w:cstheme="minorHAnsi"/>
                <w:bCs/>
                <w:sz w:val="22"/>
                <w:szCs w:val="22"/>
                <w:lang w:val="en-GB"/>
              </w:rPr>
            </w:pPr>
            <w:r w:rsidRPr="009E50E4">
              <w:rPr>
                <w:rFonts w:asciiTheme="minorHAnsi" w:hAnsiTheme="minorHAnsi" w:cstheme="minorHAnsi"/>
                <w:bCs/>
                <w:sz w:val="22"/>
                <w:szCs w:val="22"/>
                <w:lang w:val="en-GB"/>
              </w:rPr>
              <w:t>referred to you or called you wit</w:t>
            </w:r>
            <w:r>
              <w:rPr>
                <w:rFonts w:asciiTheme="minorHAnsi" w:hAnsiTheme="minorHAnsi" w:cstheme="minorHAnsi"/>
                <w:bCs/>
                <w:sz w:val="22"/>
                <w:szCs w:val="22"/>
                <w:lang w:val="en-GB"/>
              </w:rPr>
              <w:t>h a nickname of a sexual nature</w:t>
            </w:r>
          </w:p>
        </w:tc>
        <w:tc>
          <w:tcPr>
            <w:tcW w:w="851" w:type="dxa"/>
          </w:tcPr>
          <w:p w:rsidR="007072D0" w:rsidRPr="009E50E4" w:rsidRDefault="007072D0" w:rsidP="00580E60">
            <w:pPr>
              <w:ind w:left="175"/>
              <w:rPr>
                <w:rFonts w:cstheme="minorHAnsi"/>
                <w:lang w:val="en-GB"/>
              </w:rPr>
            </w:pPr>
            <w:r w:rsidRPr="009E50E4">
              <w:rPr>
                <w:rFonts w:cstheme="minorHAnsi"/>
                <w:lang w:val="en-GB"/>
              </w:rPr>
              <w:t>1</w:t>
            </w:r>
          </w:p>
        </w:tc>
        <w:tc>
          <w:tcPr>
            <w:tcW w:w="882" w:type="dxa"/>
          </w:tcPr>
          <w:p w:rsidR="007072D0" w:rsidRPr="009E50E4" w:rsidRDefault="007072D0" w:rsidP="00580E60">
            <w:pPr>
              <w:ind w:left="205"/>
              <w:rPr>
                <w:rFonts w:cstheme="minorHAnsi"/>
                <w:lang w:val="en-GB"/>
              </w:rPr>
            </w:pPr>
            <w:r w:rsidRPr="009E50E4">
              <w:rPr>
                <w:rFonts w:cstheme="minorHAnsi"/>
                <w:lang w:val="en-GB"/>
              </w:rPr>
              <w:t>2</w:t>
            </w:r>
          </w:p>
        </w:tc>
      </w:tr>
      <w:tr w:rsidR="007072D0" w:rsidRPr="009E50E4" w:rsidTr="00580E60">
        <w:tc>
          <w:tcPr>
            <w:tcW w:w="7479" w:type="dxa"/>
          </w:tcPr>
          <w:p w:rsidR="007072D0" w:rsidRPr="00610F6D" w:rsidRDefault="007072D0" w:rsidP="00610F6D">
            <w:pPr>
              <w:pStyle w:val="ListParagraph"/>
              <w:numPr>
                <w:ilvl w:val="0"/>
                <w:numId w:val="37"/>
              </w:numPr>
              <w:rPr>
                <w:rFonts w:cstheme="minorHAnsi"/>
                <w:lang w:val="en-GB"/>
              </w:rPr>
            </w:pPr>
            <w:r w:rsidRPr="00610F6D">
              <w:rPr>
                <w:rFonts w:cstheme="minorHAnsi"/>
                <w:lang w:val="en-GB"/>
              </w:rPr>
              <w:t>commented your sexual life?</w:t>
            </w:r>
          </w:p>
        </w:tc>
        <w:tc>
          <w:tcPr>
            <w:tcW w:w="851" w:type="dxa"/>
          </w:tcPr>
          <w:p w:rsidR="007072D0" w:rsidRPr="009E50E4" w:rsidRDefault="007072D0" w:rsidP="00580E60">
            <w:pPr>
              <w:ind w:left="175"/>
              <w:rPr>
                <w:rFonts w:cstheme="minorHAnsi"/>
                <w:lang w:val="en-GB"/>
              </w:rPr>
            </w:pPr>
            <w:r w:rsidRPr="009E50E4">
              <w:rPr>
                <w:rFonts w:cstheme="minorHAnsi"/>
                <w:lang w:val="en-GB"/>
              </w:rPr>
              <w:t>1</w:t>
            </w:r>
          </w:p>
        </w:tc>
        <w:tc>
          <w:tcPr>
            <w:tcW w:w="882" w:type="dxa"/>
          </w:tcPr>
          <w:p w:rsidR="007072D0" w:rsidRPr="009E50E4" w:rsidRDefault="007072D0" w:rsidP="00580E60">
            <w:pPr>
              <w:ind w:left="205"/>
              <w:rPr>
                <w:rFonts w:cstheme="minorHAnsi"/>
                <w:lang w:val="en-GB"/>
              </w:rPr>
            </w:pPr>
            <w:r w:rsidRPr="009E50E4">
              <w:rPr>
                <w:rFonts w:cstheme="minorHAnsi"/>
                <w:lang w:val="en-GB"/>
              </w:rPr>
              <w:t>2</w:t>
            </w:r>
          </w:p>
        </w:tc>
      </w:tr>
      <w:tr w:rsidR="007072D0" w:rsidRPr="009E50E4" w:rsidTr="00580E60">
        <w:tc>
          <w:tcPr>
            <w:tcW w:w="7479" w:type="dxa"/>
          </w:tcPr>
          <w:p w:rsidR="007072D0" w:rsidRPr="00610F6D" w:rsidRDefault="007072D0" w:rsidP="00610F6D">
            <w:pPr>
              <w:pStyle w:val="ListParagraph"/>
              <w:numPr>
                <w:ilvl w:val="0"/>
                <w:numId w:val="37"/>
              </w:numPr>
              <w:rPr>
                <w:rFonts w:cstheme="minorHAnsi"/>
                <w:lang w:val="en-GB"/>
              </w:rPr>
            </w:pPr>
            <w:r w:rsidRPr="00610F6D">
              <w:rPr>
                <w:rFonts w:cstheme="minorHAnsi"/>
                <w:lang w:val="en-GB"/>
              </w:rPr>
              <w:t xml:space="preserve">suggested you to spend your spare time with him/her although you have refused previously </w:t>
            </w:r>
            <w:r w:rsidRPr="00610F6D">
              <w:rPr>
                <w:rFonts w:cstheme="minorHAnsi"/>
                <w:lang w:val="en-GB"/>
              </w:rPr>
              <w:lastRenderedPageBreak/>
              <w:t>(or asked you to come on a date)</w:t>
            </w:r>
          </w:p>
        </w:tc>
        <w:tc>
          <w:tcPr>
            <w:tcW w:w="851" w:type="dxa"/>
          </w:tcPr>
          <w:p w:rsidR="007072D0" w:rsidRPr="009E50E4" w:rsidRDefault="007072D0" w:rsidP="00580E60">
            <w:pPr>
              <w:ind w:left="175"/>
              <w:rPr>
                <w:rFonts w:cstheme="minorHAnsi"/>
                <w:lang w:val="en-GB"/>
              </w:rPr>
            </w:pPr>
            <w:r w:rsidRPr="009E50E4">
              <w:rPr>
                <w:rFonts w:cstheme="minorHAnsi"/>
                <w:lang w:val="en-GB"/>
              </w:rPr>
              <w:lastRenderedPageBreak/>
              <w:t>1</w:t>
            </w:r>
          </w:p>
        </w:tc>
        <w:tc>
          <w:tcPr>
            <w:tcW w:w="882" w:type="dxa"/>
          </w:tcPr>
          <w:p w:rsidR="007072D0" w:rsidRPr="009E50E4" w:rsidRDefault="007072D0" w:rsidP="00580E60">
            <w:pPr>
              <w:ind w:left="205"/>
              <w:rPr>
                <w:rFonts w:cstheme="minorHAnsi"/>
                <w:lang w:val="en-GB"/>
              </w:rPr>
            </w:pPr>
            <w:r w:rsidRPr="009E50E4">
              <w:rPr>
                <w:rFonts w:cstheme="minorHAnsi"/>
                <w:lang w:val="en-GB"/>
              </w:rPr>
              <w:t>2</w:t>
            </w:r>
          </w:p>
        </w:tc>
      </w:tr>
      <w:tr w:rsidR="007072D0" w:rsidRPr="009E50E4" w:rsidTr="00580E60">
        <w:tc>
          <w:tcPr>
            <w:tcW w:w="7479" w:type="dxa"/>
          </w:tcPr>
          <w:p w:rsidR="007072D0" w:rsidRPr="00610F6D" w:rsidRDefault="007072D0" w:rsidP="00610F6D">
            <w:pPr>
              <w:pStyle w:val="ListParagraph"/>
              <w:numPr>
                <w:ilvl w:val="0"/>
                <w:numId w:val="37"/>
              </w:numPr>
              <w:rPr>
                <w:rFonts w:cstheme="minorHAnsi"/>
                <w:lang w:val="en-GB"/>
              </w:rPr>
            </w:pPr>
            <w:r w:rsidRPr="00610F6D">
              <w:rPr>
                <w:rFonts w:cstheme="minorHAnsi"/>
                <w:lang w:val="en-GB"/>
              </w:rPr>
              <w:lastRenderedPageBreak/>
              <w:t>used obscene gestures or sounds when talking to you</w:t>
            </w:r>
          </w:p>
        </w:tc>
        <w:tc>
          <w:tcPr>
            <w:tcW w:w="851" w:type="dxa"/>
          </w:tcPr>
          <w:p w:rsidR="007072D0" w:rsidRPr="009E50E4" w:rsidRDefault="007072D0" w:rsidP="00580E60">
            <w:pPr>
              <w:ind w:left="175"/>
              <w:rPr>
                <w:rFonts w:cstheme="minorHAnsi"/>
                <w:lang w:val="en-GB"/>
              </w:rPr>
            </w:pPr>
            <w:r w:rsidRPr="009E50E4">
              <w:rPr>
                <w:rFonts w:cstheme="minorHAnsi"/>
                <w:lang w:val="en-GB"/>
              </w:rPr>
              <w:t>1</w:t>
            </w:r>
          </w:p>
        </w:tc>
        <w:tc>
          <w:tcPr>
            <w:tcW w:w="882" w:type="dxa"/>
          </w:tcPr>
          <w:p w:rsidR="007072D0" w:rsidRPr="009E50E4" w:rsidRDefault="007072D0" w:rsidP="00580E60">
            <w:pPr>
              <w:ind w:left="205"/>
              <w:rPr>
                <w:rFonts w:cstheme="minorHAnsi"/>
                <w:lang w:val="en-GB"/>
              </w:rPr>
            </w:pPr>
            <w:r w:rsidRPr="009E50E4">
              <w:rPr>
                <w:rFonts w:cstheme="minorHAnsi"/>
                <w:lang w:val="en-GB"/>
              </w:rPr>
              <w:t>2</w:t>
            </w:r>
          </w:p>
        </w:tc>
      </w:tr>
      <w:tr w:rsidR="007072D0" w:rsidRPr="009E50E4" w:rsidTr="00580E60">
        <w:tc>
          <w:tcPr>
            <w:tcW w:w="7479" w:type="dxa"/>
          </w:tcPr>
          <w:p w:rsidR="007072D0" w:rsidRPr="00610F6D" w:rsidRDefault="007072D0" w:rsidP="00610F6D">
            <w:pPr>
              <w:pStyle w:val="ListParagraph"/>
              <w:numPr>
                <w:ilvl w:val="0"/>
                <w:numId w:val="37"/>
              </w:numPr>
              <w:rPr>
                <w:rFonts w:cstheme="minorHAnsi"/>
                <w:lang w:val="en-GB"/>
              </w:rPr>
            </w:pPr>
            <w:r w:rsidRPr="00610F6D">
              <w:rPr>
                <w:rFonts w:cstheme="minorHAnsi"/>
                <w:lang w:val="en-GB"/>
              </w:rPr>
              <w:t xml:space="preserve">Sent you mail or text messages of sexual nature </w:t>
            </w:r>
          </w:p>
        </w:tc>
        <w:tc>
          <w:tcPr>
            <w:tcW w:w="851" w:type="dxa"/>
          </w:tcPr>
          <w:p w:rsidR="007072D0" w:rsidRPr="009E50E4" w:rsidRDefault="007072D0" w:rsidP="00580E60">
            <w:pPr>
              <w:ind w:left="175"/>
              <w:rPr>
                <w:rFonts w:cstheme="minorHAnsi"/>
                <w:lang w:val="en-GB"/>
              </w:rPr>
            </w:pPr>
            <w:r w:rsidRPr="009E50E4">
              <w:rPr>
                <w:rFonts w:cstheme="minorHAnsi"/>
                <w:lang w:val="en-GB"/>
              </w:rPr>
              <w:t>1</w:t>
            </w:r>
          </w:p>
        </w:tc>
        <w:tc>
          <w:tcPr>
            <w:tcW w:w="882" w:type="dxa"/>
          </w:tcPr>
          <w:p w:rsidR="007072D0" w:rsidRPr="009E50E4" w:rsidRDefault="007072D0" w:rsidP="00580E60">
            <w:pPr>
              <w:ind w:left="205"/>
              <w:rPr>
                <w:rFonts w:cstheme="minorHAnsi"/>
                <w:lang w:val="en-GB"/>
              </w:rPr>
            </w:pPr>
            <w:r w:rsidRPr="009E50E4">
              <w:rPr>
                <w:rFonts w:cstheme="minorHAnsi"/>
                <w:lang w:val="en-GB"/>
              </w:rPr>
              <w:t>2</w:t>
            </w:r>
          </w:p>
        </w:tc>
      </w:tr>
      <w:tr w:rsidR="007072D0" w:rsidRPr="009E50E4" w:rsidTr="00580E60">
        <w:tc>
          <w:tcPr>
            <w:tcW w:w="7479" w:type="dxa"/>
          </w:tcPr>
          <w:p w:rsidR="007072D0" w:rsidRPr="00610F6D" w:rsidRDefault="007072D0" w:rsidP="00610F6D">
            <w:pPr>
              <w:pStyle w:val="ListParagraph"/>
              <w:numPr>
                <w:ilvl w:val="0"/>
                <w:numId w:val="37"/>
              </w:numPr>
              <w:rPr>
                <w:rFonts w:cstheme="minorHAnsi"/>
                <w:lang w:val="en-GB"/>
              </w:rPr>
            </w:pPr>
            <w:r w:rsidRPr="00610F6D">
              <w:rPr>
                <w:rFonts w:cstheme="minorHAnsi"/>
                <w:lang w:val="en-GB"/>
              </w:rPr>
              <w:t>Sent you personal mail or text messages (unrelated to your work), which made you feel uncomfortable</w:t>
            </w:r>
          </w:p>
        </w:tc>
        <w:tc>
          <w:tcPr>
            <w:tcW w:w="851" w:type="dxa"/>
          </w:tcPr>
          <w:p w:rsidR="007072D0" w:rsidRPr="009E50E4" w:rsidRDefault="007072D0" w:rsidP="00580E60">
            <w:pPr>
              <w:ind w:left="175"/>
              <w:rPr>
                <w:rFonts w:cstheme="minorHAnsi"/>
                <w:lang w:val="en-GB"/>
              </w:rPr>
            </w:pPr>
            <w:r w:rsidRPr="009E50E4">
              <w:rPr>
                <w:rFonts w:cstheme="minorHAnsi"/>
                <w:lang w:val="en-GB"/>
              </w:rPr>
              <w:t>1</w:t>
            </w:r>
          </w:p>
        </w:tc>
        <w:tc>
          <w:tcPr>
            <w:tcW w:w="882" w:type="dxa"/>
          </w:tcPr>
          <w:p w:rsidR="007072D0" w:rsidRPr="009E50E4" w:rsidRDefault="007072D0" w:rsidP="00580E60">
            <w:pPr>
              <w:ind w:left="205"/>
              <w:rPr>
                <w:rFonts w:cstheme="minorHAnsi"/>
                <w:lang w:val="en-GB"/>
              </w:rPr>
            </w:pPr>
            <w:r w:rsidRPr="009E50E4">
              <w:rPr>
                <w:rFonts w:cstheme="minorHAnsi"/>
                <w:lang w:val="en-GB"/>
              </w:rPr>
              <w:t>2</w:t>
            </w:r>
          </w:p>
        </w:tc>
      </w:tr>
      <w:tr w:rsidR="007072D0" w:rsidRPr="009E50E4" w:rsidTr="00580E60">
        <w:tc>
          <w:tcPr>
            <w:tcW w:w="7479" w:type="dxa"/>
          </w:tcPr>
          <w:p w:rsidR="007072D0" w:rsidRPr="00610F6D" w:rsidRDefault="007072D0" w:rsidP="00610F6D">
            <w:pPr>
              <w:pStyle w:val="ListParagraph"/>
              <w:numPr>
                <w:ilvl w:val="0"/>
                <w:numId w:val="37"/>
              </w:numPr>
              <w:rPr>
                <w:rFonts w:cstheme="minorHAnsi"/>
                <w:lang w:val="en-GB"/>
              </w:rPr>
            </w:pPr>
            <w:r w:rsidRPr="00610F6D">
              <w:rPr>
                <w:rFonts w:cstheme="minorHAnsi"/>
                <w:lang w:val="en-GB"/>
              </w:rPr>
              <w:t xml:space="preserve">Touched your intimate parts of body (i.e your bottom, breasts, etc) </w:t>
            </w:r>
          </w:p>
        </w:tc>
        <w:tc>
          <w:tcPr>
            <w:tcW w:w="851" w:type="dxa"/>
          </w:tcPr>
          <w:p w:rsidR="007072D0" w:rsidRPr="009E50E4" w:rsidRDefault="007072D0" w:rsidP="00580E60">
            <w:pPr>
              <w:ind w:left="175"/>
              <w:rPr>
                <w:rFonts w:cstheme="minorHAnsi"/>
                <w:lang w:val="en-GB"/>
              </w:rPr>
            </w:pPr>
            <w:r w:rsidRPr="009E50E4">
              <w:rPr>
                <w:rFonts w:cstheme="minorHAnsi"/>
                <w:lang w:val="en-GB"/>
              </w:rPr>
              <w:t>1</w:t>
            </w:r>
          </w:p>
        </w:tc>
        <w:tc>
          <w:tcPr>
            <w:tcW w:w="882" w:type="dxa"/>
          </w:tcPr>
          <w:p w:rsidR="007072D0" w:rsidRPr="009E50E4" w:rsidRDefault="007072D0" w:rsidP="00580E60">
            <w:pPr>
              <w:ind w:left="205"/>
              <w:rPr>
                <w:rFonts w:cstheme="minorHAnsi"/>
                <w:lang w:val="en-GB"/>
              </w:rPr>
            </w:pPr>
            <w:r w:rsidRPr="009E50E4">
              <w:rPr>
                <w:rFonts w:cstheme="minorHAnsi"/>
                <w:lang w:val="en-GB"/>
              </w:rPr>
              <w:t>2</w:t>
            </w:r>
          </w:p>
        </w:tc>
      </w:tr>
      <w:tr w:rsidR="007072D0" w:rsidRPr="009E50E4" w:rsidTr="00580E60">
        <w:tc>
          <w:tcPr>
            <w:tcW w:w="7479" w:type="dxa"/>
          </w:tcPr>
          <w:p w:rsidR="007072D0" w:rsidRPr="00610F6D" w:rsidRDefault="007072D0" w:rsidP="00610F6D">
            <w:pPr>
              <w:pStyle w:val="ListParagraph"/>
              <w:numPr>
                <w:ilvl w:val="0"/>
                <w:numId w:val="37"/>
              </w:numPr>
              <w:rPr>
                <w:rFonts w:cstheme="minorHAnsi"/>
                <w:lang w:val="en-GB"/>
              </w:rPr>
            </w:pPr>
            <w:r w:rsidRPr="00610F6D">
              <w:rPr>
                <w:rFonts w:cstheme="minorHAnsi"/>
                <w:lang w:val="en-GB"/>
              </w:rPr>
              <w:t>Touched you on purpose from other body parts (i.e hand, shoulder, back) in a situation where touching was unnecessary</w:t>
            </w:r>
          </w:p>
        </w:tc>
        <w:tc>
          <w:tcPr>
            <w:tcW w:w="851" w:type="dxa"/>
          </w:tcPr>
          <w:p w:rsidR="007072D0" w:rsidRPr="009E50E4" w:rsidRDefault="007072D0" w:rsidP="00580E60">
            <w:pPr>
              <w:ind w:left="175"/>
              <w:rPr>
                <w:rFonts w:cstheme="minorHAnsi"/>
                <w:lang w:val="en-GB"/>
              </w:rPr>
            </w:pPr>
            <w:r w:rsidRPr="009E50E4">
              <w:rPr>
                <w:rFonts w:cstheme="minorHAnsi"/>
                <w:lang w:val="en-GB"/>
              </w:rPr>
              <w:t>1</w:t>
            </w:r>
          </w:p>
        </w:tc>
        <w:tc>
          <w:tcPr>
            <w:tcW w:w="882" w:type="dxa"/>
          </w:tcPr>
          <w:p w:rsidR="007072D0" w:rsidRPr="009E50E4" w:rsidRDefault="007072D0" w:rsidP="00580E60">
            <w:pPr>
              <w:ind w:left="205"/>
              <w:rPr>
                <w:rFonts w:cstheme="minorHAnsi"/>
                <w:lang w:val="en-GB"/>
              </w:rPr>
            </w:pPr>
            <w:r w:rsidRPr="009E50E4">
              <w:rPr>
                <w:rFonts w:cstheme="minorHAnsi"/>
                <w:lang w:val="en-GB"/>
              </w:rPr>
              <w:t>2</w:t>
            </w:r>
          </w:p>
        </w:tc>
      </w:tr>
      <w:tr w:rsidR="007072D0" w:rsidRPr="009E50E4" w:rsidTr="00580E60">
        <w:tc>
          <w:tcPr>
            <w:tcW w:w="7479" w:type="dxa"/>
          </w:tcPr>
          <w:p w:rsidR="007072D0" w:rsidRPr="00610F6D" w:rsidRDefault="007072D0" w:rsidP="00610F6D">
            <w:pPr>
              <w:pStyle w:val="ListParagraph"/>
              <w:numPr>
                <w:ilvl w:val="0"/>
                <w:numId w:val="37"/>
              </w:numPr>
              <w:rPr>
                <w:rFonts w:cstheme="minorHAnsi"/>
                <w:lang w:val="en-GB"/>
              </w:rPr>
            </w:pPr>
            <w:r w:rsidRPr="00610F6D">
              <w:rPr>
                <w:rFonts w:cstheme="minorHAnsi"/>
                <w:lang w:val="en-GB"/>
              </w:rPr>
              <w:t>Proposed to have sex with him/her</w:t>
            </w:r>
          </w:p>
        </w:tc>
        <w:tc>
          <w:tcPr>
            <w:tcW w:w="851" w:type="dxa"/>
          </w:tcPr>
          <w:p w:rsidR="007072D0" w:rsidRPr="009E50E4" w:rsidRDefault="007072D0" w:rsidP="00580E60">
            <w:pPr>
              <w:ind w:left="175"/>
              <w:rPr>
                <w:rFonts w:cstheme="minorHAnsi"/>
                <w:lang w:val="en-GB"/>
              </w:rPr>
            </w:pPr>
            <w:r w:rsidRPr="009E50E4">
              <w:rPr>
                <w:rFonts w:cstheme="minorHAnsi"/>
                <w:lang w:val="en-GB"/>
              </w:rPr>
              <w:t>1</w:t>
            </w:r>
          </w:p>
        </w:tc>
        <w:tc>
          <w:tcPr>
            <w:tcW w:w="882" w:type="dxa"/>
          </w:tcPr>
          <w:p w:rsidR="007072D0" w:rsidRPr="009E50E4" w:rsidRDefault="007072D0" w:rsidP="00580E60">
            <w:pPr>
              <w:ind w:left="205"/>
              <w:rPr>
                <w:rFonts w:cstheme="minorHAnsi"/>
                <w:lang w:val="en-GB"/>
              </w:rPr>
            </w:pPr>
            <w:r w:rsidRPr="009E50E4">
              <w:rPr>
                <w:rFonts w:cstheme="minorHAnsi"/>
                <w:lang w:val="en-GB"/>
              </w:rPr>
              <w:t>2</w:t>
            </w:r>
          </w:p>
        </w:tc>
      </w:tr>
      <w:tr w:rsidR="007072D0" w:rsidRPr="009E50E4" w:rsidTr="00580E60">
        <w:tc>
          <w:tcPr>
            <w:tcW w:w="7479" w:type="dxa"/>
          </w:tcPr>
          <w:p w:rsidR="007072D0" w:rsidRPr="00610F6D" w:rsidRDefault="007072D0" w:rsidP="00610F6D">
            <w:pPr>
              <w:pStyle w:val="ListParagraph"/>
              <w:numPr>
                <w:ilvl w:val="0"/>
                <w:numId w:val="37"/>
              </w:numPr>
              <w:rPr>
                <w:rFonts w:cstheme="minorHAnsi"/>
                <w:lang w:val="en-GB"/>
              </w:rPr>
            </w:pPr>
            <w:r w:rsidRPr="00610F6D">
              <w:rPr>
                <w:rFonts w:cstheme="minorHAnsi"/>
                <w:lang w:val="en-GB"/>
              </w:rPr>
              <w:t>Forced to have sex with him/her</w:t>
            </w:r>
          </w:p>
        </w:tc>
        <w:tc>
          <w:tcPr>
            <w:tcW w:w="851" w:type="dxa"/>
          </w:tcPr>
          <w:p w:rsidR="007072D0" w:rsidRPr="009E50E4" w:rsidRDefault="007072D0" w:rsidP="00580E60">
            <w:pPr>
              <w:ind w:left="175"/>
              <w:rPr>
                <w:rFonts w:cstheme="minorHAnsi"/>
                <w:lang w:val="en-GB"/>
              </w:rPr>
            </w:pPr>
            <w:r w:rsidRPr="009E50E4">
              <w:rPr>
                <w:rFonts w:cstheme="minorHAnsi"/>
                <w:lang w:val="en-GB"/>
              </w:rPr>
              <w:t>1</w:t>
            </w:r>
          </w:p>
        </w:tc>
        <w:tc>
          <w:tcPr>
            <w:tcW w:w="882" w:type="dxa"/>
          </w:tcPr>
          <w:p w:rsidR="007072D0" w:rsidRPr="009E50E4" w:rsidRDefault="007072D0" w:rsidP="00580E60">
            <w:pPr>
              <w:ind w:left="205"/>
              <w:rPr>
                <w:rFonts w:cstheme="minorHAnsi"/>
                <w:lang w:val="en-GB"/>
              </w:rPr>
            </w:pPr>
            <w:r w:rsidRPr="009E50E4">
              <w:rPr>
                <w:rFonts w:cstheme="minorHAnsi"/>
                <w:lang w:val="en-GB"/>
              </w:rPr>
              <w:t>2</w:t>
            </w:r>
          </w:p>
        </w:tc>
      </w:tr>
      <w:tr w:rsidR="007072D0" w:rsidRPr="009E50E4" w:rsidTr="00580E60">
        <w:tc>
          <w:tcPr>
            <w:tcW w:w="7479" w:type="dxa"/>
          </w:tcPr>
          <w:p w:rsidR="007072D0" w:rsidRPr="00610F6D" w:rsidRDefault="007072D0" w:rsidP="00610F6D">
            <w:pPr>
              <w:pStyle w:val="ListParagraph"/>
              <w:numPr>
                <w:ilvl w:val="0"/>
                <w:numId w:val="37"/>
              </w:numPr>
              <w:rPr>
                <w:rFonts w:cstheme="minorHAnsi"/>
                <w:lang w:val="en-GB"/>
              </w:rPr>
            </w:pPr>
            <w:r w:rsidRPr="00610F6D">
              <w:rPr>
                <w:rFonts w:cstheme="minorHAnsi"/>
                <w:lang w:val="en-GB"/>
              </w:rPr>
              <w:t>Refused to give you responsibility or work-related tasks because you are a man/woman</w:t>
            </w:r>
          </w:p>
        </w:tc>
        <w:tc>
          <w:tcPr>
            <w:tcW w:w="851" w:type="dxa"/>
          </w:tcPr>
          <w:p w:rsidR="007072D0" w:rsidRPr="009E50E4" w:rsidRDefault="007072D0" w:rsidP="00580E60">
            <w:pPr>
              <w:ind w:left="175"/>
              <w:rPr>
                <w:rFonts w:cstheme="minorHAnsi"/>
                <w:lang w:val="en-GB"/>
              </w:rPr>
            </w:pPr>
            <w:r w:rsidRPr="009E50E4">
              <w:rPr>
                <w:rFonts w:cstheme="minorHAnsi"/>
                <w:lang w:val="en-GB"/>
              </w:rPr>
              <w:t>1</w:t>
            </w:r>
          </w:p>
        </w:tc>
        <w:tc>
          <w:tcPr>
            <w:tcW w:w="882" w:type="dxa"/>
          </w:tcPr>
          <w:p w:rsidR="007072D0" w:rsidRPr="009E50E4" w:rsidRDefault="007072D0" w:rsidP="00580E60">
            <w:pPr>
              <w:ind w:left="205"/>
              <w:rPr>
                <w:rFonts w:cstheme="minorHAnsi"/>
                <w:lang w:val="en-GB"/>
              </w:rPr>
            </w:pPr>
            <w:r w:rsidRPr="009E50E4">
              <w:rPr>
                <w:rFonts w:cstheme="minorHAnsi"/>
                <w:lang w:val="en-GB"/>
              </w:rPr>
              <w:t>2</w:t>
            </w:r>
          </w:p>
        </w:tc>
      </w:tr>
      <w:tr w:rsidR="007072D0" w:rsidRPr="009E50E4" w:rsidTr="00580E60">
        <w:tc>
          <w:tcPr>
            <w:tcW w:w="7479" w:type="dxa"/>
          </w:tcPr>
          <w:p w:rsidR="007072D0" w:rsidRPr="00610F6D" w:rsidRDefault="007072D0" w:rsidP="00610F6D">
            <w:pPr>
              <w:pStyle w:val="ListParagraph"/>
              <w:numPr>
                <w:ilvl w:val="0"/>
                <w:numId w:val="37"/>
              </w:numPr>
              <w:rPr>
                <w:rFonts w:cstheme="minorHAnsi"/>
                <w:lang w:val="en-GB"/>
              </w:rPr>
            </w:pPr>
            <w:r w:rsidRPr="00610F6D">
              <w:rPr>
                <w:rFonts w:cstheme="minorHAnsi"/>
                <w:lang w:val="en-GB"/>
              </w:rPr>
              <w:t>Given you additional tasks, which are not related to your work, because you are a man/woman  (i.e moving furniture, making coffee)</w:t>
            </w:r>
          </w:p>
        </w:tc>
        <w:tc>
          <w:tcPr>
            <w:tcW w:w="851" w:type="dxa"/>
          </w:tcPr>
          <w:p w:rsidR="007072D0" w:rsidRPr="009E50E4" w:rsidRDefault="007072D0" w:rsidP="00580E60">
            <w:pPr>
              <w:ind w:left="175"/>
              <w:rPr>
                <w:rFonts w:cstheme="minorHAnsi"/>
                <w:lang w:val="en-GB"/>
              </w:rPr>
            </w:pPr>
            <w:r w:rsidRPr="009E50E4">
              <w:rPr>
                <w:rFonts w:cstheme="minorHAnsi"/>
                <w:lang w:val="en-GB"/>
              </w:rPr>
              <w:t>1</w:t>
            </w:r>
          </w:p>
        </w:tc>
        <w:tc>
          <w:tcPr>
            <w:tcW w:w="882" w:type="dxa"/>
          </w:tcPr>
          <w:p w:rsidR="007072D0" w:rsidRPr="009E50E4" w:rsidRDefault="007072D0" w:rsidP="00580E60">
            <w:pPr>
              <w:ind w:left="205"/>
              <w:rPr>
                <w:rFonts w:cstheme="minorHAnsi"/>
                <w:lang w:val="en-GB"/>
              </w:rPr>
            </w:pPr>
            <w:r w:rsidRPr="009E50E4">
              <w:rPr>
                <w:rFonts w:cstheme="minorHAnsi"/>
                <w:lang w:val="en-GB"/>
              </w:rPr>
              <w:t>2</w:t>
            </w:r>
          </w:p>
        </w:tc>
      </w:tr>
      <w:tr w:rsidR="007072D0" w:rsidRPr="009E50E4" w:rsidTr="00580E60">
        <w:tc>
          <w:tcPr>
            <w:tcW w:w="7479" w:type="dxa"/>
          </w:tcPr>
          <w:p w:rsidR="007072D0" w:rsidRPr="00610F6D" w:rsidRDefault="007072D0" w:rsidP="00610F6D">
            <w:pPr>
              <w:pStyle w:val="ListParagraph"/>
              <w:numPr>
                <w:ilvl w:val="0"/>
                <w:numId w:val="37"/>
              </w:numPr>
              <w:rPr>
                <w:rFonts w:cstheme="minorHAnsi"/>
                <w:lang w:val="en-GB"/>
              </w:rPr>
            </w:pPr>
            <w:r w:rsidRPr="00610F6D">
              <w:rPr>
                <w:rFonts w:cstheme="minorHAnsi"/>
                <w:lang w:val="en-GB"/>
              </w:rPr>
              <w:t>Left your suggestions or opinions  uncountable, because you are a man/woman</w:t>
            </w:r>
          </w:p>
        </w:tc>
        <w:tc>
          <w:tcPr>
            <w:tcW w:w="851" w:type="dxa"/>
          </w:tcPr>
          <w:p w:rsidR="007072D0" w:rsidRPr="009E50E4" w:rsidRDefault="007072D0" w:rsidP="00580E60">
            <w:pPr>
              <w:ind w:left="175"/>
              <w:rPr>
                <w:rFonts w:cstheme="minorHAnsi"/>
                <w:lang w:val="en-GB"/>
              </w:rPr>
            </w:pPr>
            <w:r w:rsidRPr="009E50E4">
              <w:rPr>
                <w:rFonts w:cstheme="minorHAnsi"/>
                <w:lang w:val="en-GB"/>
              </w:rPr>
              <w:t>1</w:t>
            </w:r>
          </w:p>
        </w:tc>
        <w:tc>
          <w:tcPr>
            <w:tcW w:w="882" w:type="dxa"/>
          </w:tcPr>
          <w:p w:rsidR="007072D0" w:rsidRPr="009E50E4" w:rsidRDefault="007072D0" w:rsidP="00580E60">
            <w:pPr>
              <w:ind w:left="205"/>
              <w:rPr>
                <w:rFonts w:cstheme="minorHAnsi"/>
                <w:lang w:val="en-GB"/>
              </w:rPr>
            </w:pPr>
            <w:r w:rsidRPr="009E50E4">
              <w:rPr>
                <w:rFonts w:cstheme="minorHAnsi"/>
                <w:lang w:val="en-GB"/>
              </w:rPr>
              <w:t>2</w:t>
            </w:r>
          </w:p>
        </w:tc>
      </w:tr>
    </w:tbl>
    <w:p w:rsidR="007072D0" w:rsidRPr="009E50E4" w:rsidRDefault="007072D0" w:rsidP="007072D0">
      <w:pPr>
        <w:ind w:left="720"/>
        <w:rPr>
          <w:rFonts w:cstheme="minorHAnsi"/>
          <w:lang w:val="en-GB"/>
        </w:rPr>
      </w:pPr>
    </w:p>
    <w:p w:rsidR="007072D0" w:rsidRPr="00D82ECB" w:rsidRDefault="007072D0" w:rsidP="00610F6D">
      <w:r>
        <w:t>G7</w:t>
      </w:r>
      <w:r w:rsidRPr="009E50E4">
        <w:t xml:space="preserve">. </w:t>
      </w:r>
      <w:r w:rsidRPr="00D82ECB">
        <w:t xml:space="preserve">If you answered “yes” to any of those questions, was this situation unpleasant for you? </w:t>
      </w:r>
    </w:p>
    <w:p w:rsidR="007072D0" w:rsidRPr="00610F6D" w:rsidRDefault="007072D0" w:rsidP="00610F6D">
      <w:pPr>
        <w:pStyle w:val="ListParagraph"/>
        <w:numPr>
          <w:ilvl w:val="0"/>
          <w:numId w:val="38"/>
        </w:numPr>
        <w:rPr>
          <w:lang w:val="en-GB"/>
        </w:rPr>
      </w:pPr>
      <w:r w:rsidRPr="00610F6D">
        <w:rPr>
          <w:lang w:val="en-GB"/>
        </w:rPr>
        <w:t>Yes</w:t>
      </w:r>
    </w:p>
    <w:p w:rsidR="007072D0" w:rsidRPr="00610F6D" w:rsidRDefault="007072D0" w:rsidP="00610F6D">
      <w:pPr>
        <w:pStyle w:val="ListParagraph"/>
        <w:numPr>
          <w:ilvl w:val="0"/>
          <w:numId w:val="38"/>
        </w:numPr>
        <w:rPr>
          <w:lang w:val="en-GB"/>
        </w:rPr>
      </w:pPr>
      <w:r w:rsidRPr="00610F6D">
        <w:rPr>
          <w:lang w:val="en-GB"/>
        </w:rPr>
        <w:t xml:space="preserve">No </w:t>
      </w:r>
      <w:r>
        <w:rPr>
          <w:lang w:val="en-GB"/>
        </w:rPr>
        <w:sym w:font="Wingdings" w:char="F0E0"/>
      </w:r>
      <w:r w:rsidRPr="00610F6D">
        <w:rPr>
          <w:lang w:val="en-GB"/>
        </w:rPr>
        <w:t xml:space="preserve"> </w:t>
      </w:r>
      <w:r w:rsidRPr="00610F6D">
        <w:rPr>
          <w:i/>
          <w:iCs/>
          <w:lang w:val="en-GB"/>
        </w:rPr>
        <w:t>Continue with a question G5.</w:t>
      </w:r>
    </w:p>
    <w:p w:rsidR="007072D0" w:rsidRPr="009E50E4" w:rsidRDefault="007072D0" w:rsidP="007072D0">
      <w:pPr>
        <w:pStyle w:val="Default"/>
        <w:rPr>
          <w:rFonts w:asciiTheme="minorHAnsi" w:hAnsiTheme="minorHAnsi" w:cstheme="minorHAnsi"/>
          <w:b/>
          <w:bCs/>
          <w:sz w:val="22"/>
          <w:szCs w:val="22"/>
          <w:lang w:val="en-GB"/>
        </w:rPr>
      </w:pPr>
    </w:p>
    <w:p w:rsidR="007072D0" w:rsidRDefault="007072D0" w:rsidP="00610F6D">
      <w:pPr>
        <w:ind w:firstLine="502"/>
        <w:rPr>
          <w:lang w:val="en-GB"/>
        </w:rPr>
      </w:pPr>
      <w:r>
        <w:rPr>
          <w:lang w:val="en-GB"/>
        </w:rPr>
        <w:t>G7</w:t>
      </w:r>
      <w:r w:rsidRPr="009E50E4">
        <w:rPr>
          <w:lang w:val="en-GB"/>
        </w:rPr>
        <w:t xml:space="preserve">.1 </w:t>
      </w:r>
      <w:r>
        <w:rPr>
          <w:lang w:val="en-GB"/>
        </w:rPr>
        <w:t>Did you feel during or after the incident that it was somehow your fault?</w:t>
      </w:r>
    </w:p>
    <w:p w:rsidR="007072D0" w:rsidRDefault="007072D0" w:rsidP="00610F6D">
      <w:pPr>
        <w:pStyle w:val="ListParagraph"/>
        <w:numPr>
          <w:ilvl w:val="6"/>
          <w:numId w:val="39"/>
        </w:numPr>
        <w:rPr>
          <w:lang w:val="en-GB"/>
        </w:rPr>
      </w:pPr>
      <w:r w:rsidRPr="00AA4E00">
        <w:rPr>
          <w:lang w:val="en-GB"/>
        </w:rPr>
        <w:t>Yes</w:t>
      </w:r>
    </w:p>
    <w:p w:rsidR="007072D0" w:rsidRDefault="007072D0" w:rsidP="00610F6D">
      <w:pPr>
        <w:pStyle w:val="ListParagraph"/>
        <w:numPr>
          <w:ilvl w:val="6"/>
          <w:numId w:val="39"/>
        </w:numPr>
        <w:rPr>
          <w:lang w:val="en-GB"/>
        </w:rPr>
      </w:pPr>
      <w:r w:rsidRPr="00AA4E00">
        <w:rPr>
          <w:lang w:val="en-GB"/>
        </w:rPr>
        <w:t>No</w:t>
      </w:r>
    </w:p>
    <w:p w:rsidR="007072D0" w:rsidRPr="00AA4E00" w:rsidRDefault="007072D0" w:rsidP="00610F6D">
      <w:pPr>
        <w:pStyle w:val="ListParagraph"/>
        <w:numPr>
          <w:ilvl w:val="6"/>
          <w:numId w:val="39"/>
        </w:numPr>
        <w:rPr>
          <w:lang w:val="en-GB"/>
        </w:rPr>
      </w:pPr>
      <w:r w:rsidRPr="00AA4E00">
        <w:rPr>
          <w:lang w:val="en-GB"/>
        </w:rPr>
        <w:t>I don’t know</w:t>
      </w:r>
    </w:p>
    <w:p w:rsidR="007072D0" w:rsidRPr="009E50E4" w:rsidRDefault="007072D0" w:rsidP="00610F6D">
      <w:pPr>
        <w:rPr>
          <w:lang w:val="en-GB"/>
        </w:rPr>
      </w:pPr>
      <w:r>
        <w:rPr>
          <w:lang w:val="en-GB"/>
        </w:rPr>
        <w:t xml:space="preserve">G7.2 </w:t>
      </w:r>
      <w:r w:rsidRPr="009E50E4">
        <w:rPr>
          <w:lang w:val="en-GB"/>
        </w:rPr>
        <w:t>Please think of the most unpleasant</w:t>
      </w:r>
      <w:r>
        <w:rPr>
          <w:lang w:val="en-GB"/>
        </w:rPr>
        <w:t xml:space="preserve"> situation listed in question G6</w:t>
      </w:r>
      <w:r w:rsidRPr="009E50E4">
        <w:rPr>
          <w:lang w:val="en-GB"/>
        </w:rPr>
        <w:t xml:space="preserve"> which has happened to you during last 12 months. How many times these situations have occurred in last 12 months? </w:t>
      </w:r>
    </w:p>
    <w:p w:rsidR="007072D0" w:rsidRPr="00610F6D" w:rsidRDefault="007072D0" w:rsidP="00610F6D">
      <w:pPr>
        <w:pStyle w:val="ListParagraph"/>
        <w:numPr>
          <w:ilvl w:val="0"/>
          <w:numId w:val="40"/>
        </w:numPr>
        <w:rPr>
          <w:lang w:val="en-GB"/>
        </w:rPr>
      </w:pPr>
      <w:r w:rsidRPr="00610F6D">
        <w:rPr>
          <w:lang w:val="en-GB"/>
        </w:rPr>
        <w:t>Once</w:t>
      </w:r>
    </w:p>
    <w:p w:rsidR="007072D0" w:rsidRPr="00610F6D" w:rsidRDefault="007072D0" w:rsidP="00610F6D">
      <w:pPr>
        <w:pStyle w:val="ListParagraph"/>
        <w:numPr>
          <w:ilvl w:val="0"/>
          <w:numId w:val="40"/>
        </w:numPr>
        <w:rPr>
          <w:lang w:val="en-GB"/>
        </w:rPr>
      </w:pPr>
      <w:r w:rsidRPr="00610F6D">
        <w:rPr>
          <w:lang w:val="en-GB"/>
        </w:rPr>
        <w:t>Two to four times</w:t>
      </w:r>
    </w:p>
    <w:p w:rsidR="007072D0" w:rsidRPr="00610F6D" w:rsidRDefault="007072D0" w:rsidP="00610F6D">
      <w:pPr>
        <w:pStyle w:val="ListParagraph"/>
        <w:numPr>
          <w:ilvl w:val="0"/>
          <w:numId w:val="40"/>
        </w:numPr>
        <w:rPr>
          <w:lang w:val="en-GB"/>
        </w:rPr>
      </w:pPr>
      <w:r w:rsidRPr="00610F6D">
        <w:rPr>
          <w:lang w:val="en-GB"/>
        </w:rPr>
        <w:t>Five or more times</w:t>
      </w:r>
    </w:p>
    <w:p w:rsidR="007072D0" w:rsidRPr="00610F6D" w:rsidRDefault="007072D0" w:rsidP="00610F6D">
      <w:pPr>
        <w:pStyle w:val="ListParagraph"/>
        <w:numPr>
          <w:ilvl w:val="0"/>
          <w:numId w:val="40"/>
        </w:numPr>
        <w:rPr>
          <w:lang w:val="en-GB"/>
        </w:rPr>
      </w:pPr>
      <w:r w:rsidRPr="00610F6D">
        <w:rPr>
          <w:lang w:val="en-GB"/>
        </w:rPr>
        <w:t>The situation continues</w:t>
      </w:r>
    </w:p>
    <w:p w:rsidR="007072D0" w:rsidRPr="00610F6D" w:rsidRDefault="007072D0" w:rsidP="00610F6D">
      <w:pPr>
        <w:pStyle w:val="ListParagraph"/>
        <w:numPr>
          <w:ilvl w:val="0"/>
          <w:numId w:val="40"/>
        </w:numPr>
        <w:rPr>
          <w:lang w:val="en-GB"/>
        </w:rPr>
      </w:pPr>
      <w:r w:rsidRPr="00610F6D">
        <w:rPr>
          <w:lang w:val="en-GB"/>
        </w:rPr>
        <w:t>I don’t know</w:t>
      </w:r>
    </w:p>
    <w:p w:rsidR="007072D0" w:rsidRPr="009E50E4" w:rsidRDefault="007072D0" w:rsidP="00610F6D">
      <w:pPr>
        <w:rPr>
          <w:lang w:val="en-GB"/>
        </w:rPr>
      </w:pPr>
      <w:r>
        <w:rPr>
          <w:lang w:val="en-GB"/>
        </w:rPr>
        <w:lastRenderedPageBreak/>
        <w:t>G7.3</w:t>
      </w:r>
      <w:r w:rsidRPr="009E50E4">
        <w:rPr>
          <w:lang w:val="en-GB"/>
        </w:rPr>
        <w:t xml:space="preserve"> Have you talked about this situation to anyone?</w:t>
      </w:r>
    </w:p>
    <w:p w:rsidR="007072D0" w:rsidRPr="00610F6D" w:rsidRDefault="007072D0" w:rsidP="00610F6D">
      <w:pPr>
        <w:pStyle w:val="ListParagraph"/>
        <w:numPr>
          <w:ilvl w:val="0"/>
          <w:numId w:val="41"/>
        </w:numPr>
        <w:rPr>
          <w:lang w:val="en-GB"/>
        </w:rPr>
      </w:pPr>
      <w:r w:rsidRPr="00610F6D">
        <w:rPr>
          <w:lang w:val="en-GB"/>
        </w:rPr>
        <w:t xml:space="preserve">Yes </w:t>
      </w:r>
      <w:r w:rsidRPr="00590958">
        <w:rPr>
          <w:lang w:val="en-GB"/>
        </w:rPr>
        <w:sym w:font="Wingdings" w:char="F0E0"/>
      </w:r>
      <w:r w:rsidRPr="00610F6D">
        <w:rPr>
          <w:i/>
          <w:lang w:val="en-GB"/>
        </w:rPr>
        <w:t xml:space="preserve"> continue to G7.3.1</w:t>
      </w:r>
    </w:p>
    <w:p w:rsidR="007072D0" w:rsidRPr="00610F6D" w:rsidRDefault="007072D0" w:rsidP="00610F6D">
      <w:pPr>
        <w:pStyle w:val="ListParagraph"/>
        <w:numPr>
          <w:ilvl w:val="0"/>
          <w:numId w:val="41"/>
        </w:numPr>
        <w:rPr>
          <w:lang w:val="en-GB"/>
        </w:rPr>
      </w:pPr>
      <w:r w:rsidRPr="00610F6D">
        <w:rPr>
          <w:lang w:val="en-GB"/>
        </w:rPr>
        <w:t xml:space="preserve">No </w:t>
      </w:r>
      <w:r w:rsidRPr="00590958">
        <w:rPr>
          <w:lang w:val="en-GB"/>
        </w:rPr>
        <w:sym w:font="Wingdings" w:char="F0E0"/>
      </w:r>
      <w:r w:rsidRPr="00610F6D">
        <w:rPr>
          <w:i/>
          <w:lang w:val="en-GB"/>
        </w:rPr>
        <w:t xml:space="preserve"> continue to G7.3.2</w:t>
      </w:r>
    </w:p>
    <w:p w:rsidR="007072D0" w:rsidRDefault="007072D0" w:rsidP="00610F6D">
      <w:pPr>
        <w:ind w:left="708" w:firstLine="708"/>
      </w:pPr>
      <w:r>
        <w:t>G7.3.1. To whom you told about this situation?</w:t>
      </w:r>
    </w:p>
    <w:p w:rsidR="007072D0" w:rsidRPr="00610F6D" w:rsidRDefault="007072D0" w:rsidP="00610F6D">
      <w:pPr>
        <w:pStyle w:val="ListParagraph"/>
        <w:numPr>
          <w:ilvl w:val="0"/>
          <w:numId w:val="42"/>
        </w:numPr>
        <w:rPr>
          <w:lang w:val="en-GB"/>
        </w:rPr>
      </w:pPr>
      <w:r w:rsidRPr="00610F6D">
        <w:rPr>
          <w:lang w:val="en-GB"/>
        </w:rPr>
        <w:t>Friend, aquintance</w:t>
      </w:r>
    </w:p>
    <w:p w:rsidR="007072D0" w:rsidRPr="00610F6D" w:rsidRDefault="007072D0" w:rsidP="00610F6D">
      <w:pPr>
        <w:pStyle w:val="ListParagraph"/>
        <w:numPr>
          <w:ilvl w:val="0"/>
          <w:numId w:val="42"/>
        </w:numPr>
        <w:rPr>
          <w:lang w:val="en-GB"/>
        </w:rPr>
      </w:pPr>
      <w:r w:rsidRPr="00610F6D">
        <w:rPr>
          <w:lang w:val="en-GB"/>
        </w:rPr>
        <w:t>Colleague</w:t>
      </w:r>
    </w:p>
    <w:p w:rsidR="007072D0" w:rsidRPr="00610F6D" w:rsidRDefault="007072D0" w:rsidP="00610F6D">
      <w:pPr>
        <w:pStyle w:val="ListParagraph"/>
        <w:numPr>
          <w:ilvl w:val="0"/>
          <w:numId w:val="42"/>
        </w:numPr>
        <w:rPr>
          <w:lang w:val="en-GB"/>
        </w:rPr>
      </w:pPr>
      <w:r w:rsidRPr="00610F6D">
        <w:rPr>
          <w:lang w:val="en-GB"/>
        </w:rPr>
        <w:t>Family member</w:t>
      </w:r>
    </w:p>
    <w:p w:rsidR="007072D0" w:rsidRPr="00610F6D" w:rsidRDefault="007072D0" w:rsidP="00610F6D">
      <w:pPr>
        <w:pStyle w:val="ListParagraph"/>
        <w:numPr>
          <w:ilvl w:val="0"/>
          <w:numId w:val="42"/>
        </w:numPr>
        <w:rPr>
          <w:lang w:val="en-GB"/>
        </w:rPr>
      </w:pPr>
      <w:r w:rsidRPr="00610F6D">
        <w:rPr>
          <w:lang w:val="en-GB"/>
        </w:rPr>
        <w:t>Police</w:t>
      </w:r>
    </w:p>
    <w:p w:rsidR="007072D0" w:rsidRPr="00610F6D" w:rsidRDefault="007072D0" w:rsidP="00610F6D">
      <w:pPr>
        <w:pStyle w:val="ListParagraph"/>
        <w:numPr>
          <w:ilvl w:val="0"/>
          <w:numId w:val="42"/>
        </w:numPr>
        <w:rPr>
          <w:lang w:val="en-GB"/>
        </w:rPr>
      </w:pPr>
      <w:r w:rsidRPr="00610F6D">
        <w:rPr>
          <w:lang w:val="en-GB"/>
        </w:rPr>
        <w:t>My manager</w:t>
      </w:r>
    </w:p>
    <w:p w:rsidR="007072D0" w:rsidRPr="00610F6D" w:rsidRDefault="007072D0" w:rsidP="00610F6D">
      <w:pPr>
        <w:pStyle w:val="ListParagraph"/>
        <w:numPr>
          <w:ilvl w:val="0"/>
          <w:numId w:val="42"/>
        </w:numPr>
        <w:rPr>
          <w:lang w:val="en-GB"/>
        </w:rPr>
      </w:pPr>
      <w:r w:rsidRPr="00610F6D">
        <w:rPr>
          <w:lang w:val="en-GB"/>
        </w:rPr>
        <w:t>Priest</w:t>
      </w:r>
    </w:p>
    <w:p w:rsidR="007072D0" w:rsidRPr="00610F6D" w:rsidRDefault="007072D0" w:rsidP="00610F6D">
      <w:pPr>
        <w:pStyle w:val="ListParagraph"/>
        <w:numPr>
          <w:ilvl w:val="0"/>
          <w:numId w:val="42"/>
        </w:numPr>
        <w:rPr>
          <w:lang w:val="en-GB"/>
        </w:rPr>
      </w:pPr>
      <w:r w:rsidRPr="00610F6D">
        <w:rPr>
          <w:lang w:val="en-GB"/>
        </w:rPr>
        <w:t>Some one else, please specify: ______________________________</w:t>
      </w:r>
    </w:p>
    <w:p w:rsidR="007072D0" w:rsidRDefault="007072D0" w:rsidP="00610F6D">
      <w:pPr>
        <w:ind w:left="708" w:firstLine="708"/>
      </w:pPr>
      <w:r>
        <w:t>G7.3.2. Why didn’t you tell about this situation?</w:t>
      </w:r>
    </w:p>
    <w:p w:rsidR="007072D0" w:rsidRDefault="007072D0" w:rsidP="007072D0">
      <w:pPr>
        <w:pStyle w:val="ListParagraph"/>
        <w:numPr>
          <w:ilvl w:val="0"/>
          <w:numId w:val="30"/>
        </w:numPr>
        <w:rPr>
          <w:lang w:val="en-GB"/>
        </w:rPr>
      </w:pPr>
      <w:r>
        <w:rPr>
          <w:lang w:val="en-GB"/>
        </w:rPr>
        <w:t>I was ashamed</w:t>
      </w:r>
    </w:p>
    <w:p w:rsidR="007072D0" w:rsidRDefault="007072D0" w:rsidP="007072D0">
      <w:pPr>
        <w:pStyle w:val="ListParagraph"/>
        <w:numPr>
          <w:ilvl w:val="0"/>
          <w:numId w:val="30"/>
        </w:numPr>
        <w:rPr>
          <w:lang w:val="en-GB"/>
        </w:rPr>
      </w:pPr>
      <w:r w:rsidRPr="00683DFC">
        <w:rPr>
          <w:lang w:val="en-GB"/>
        </w:rPr>
        <w:t>Because I’m afraid of losing my job</w:t>
      </w:r>
    </w:p>
    <w:p w:rsidR="007072D0" w:rsidRDefault="007072D0" w:rsidP="007072D0">
      <w:pPr>
        <w:pStyle w:val="ListParagraph"/>
        <w:numPr>
          <w:ilvl w:val="0"/>
          <w:numId w:val="30"/>
        </w:numPr>
        <w:rPr>
          <w:lang w:val="en-GB"/>
        </w:rPr>
      </w:pPr>
      <w:r w:rsidRPr="00683DFC">
        <w:rPr>
          <w:lang w:val="en-GB"/>
        </w:rPr>
        <w:t>I did not want to</w:t>
      </w:r>
    </w:p>
    <w:p w:rsidR="007072D0" w:rsidRDefault="007072D0" w:rsidP="007072D0">
      <w:pPr>
        <w:pStyle w:val="ListParagraph"/>
        <w:numPr>
          <w:ilvl w:val="0"/>
          <w:numId w:val="30"/>
        </w:numPr>
        <w:rPr>
          <w:lang w:val="en-GB"/>
        </w:rPr>
      </w:pPr>
      <w:r w:rsidRPr="00683DFC">
        <w:rPr>
          <w:lang w:val="en-GB"/>
        </w:rPr>
        <w:t>I think I have to take care of it myself</w:t>
      </w:r>
    </w:p>
    <w:p w:rsidR="007072D0" w:rsidRPr="00683DFC" w:rsidRDefault="007072D0" w:rsidP="007072D0">
      <w:pPr>
        <w:pStyle w:val="ListParagraph"/>
        <w:numPr>
          <w:ilvl w:val="0"/>
          <w:numId w:val="30"/>
        </w:numPr>
        <w:rPr>
          <w:lang w:val="en-GB"/>
        </w:rPr>
      </w:pPr>
      <w:r>
        <w:rPr>
          <w:lang w:val="en-GB"/>
        </w:rPr>
        <w:t>Other: ____________________</w:t>
      </w:r>
    </w:p>
    <w:p w:rsidR="007072D0" w:rsidRPr="009E50E4" w:rsidRDefault="007072D0" w:rsidP="00610F6D">
      <w:pPr>
        <w:ind w:firstLine="708"/>
        <w:rPr>
          <w:lang w:val="en-GB"/>
        </w:rPr>
      </w:pPr>
      <w:r>
        <w:rPr>
          <w:lang w:val="en-GB"/>
        </w:rPr>
        <w:t>G7.4</w:t>
      </w:r>
      <w:r w:rsidRPr="009E50E4">
        <w:rPr>
          <w:lang w:val="en-GB"/>
        </w:rPr>
        <w:t xml:space="preserve"> </w:t>
      </w:r>
      <w:r>
        <w:rPr>
          <w:lang w:val="en-GB"/>
        </w:rPr>
        <w:t xml:space="preserve">If you </w:t>
      </w:r>
      <w:r w:rsidRPr="009E50E4">
        <w:rPr>
          <w:lang w:val="en-GB"/>
        </w:rPr>
        <w:t>think of the most unpleasan</w:t>
      </w:r>
      <w:r>
        <w:rPr>
          <w:lang w:val="en-GB"/>
        </w:rPr>
        <w:t>t situation listed in question G6</w:t>
      </w:r>
      <w:r w:rsidRPr="009E50E4">
        <w:rPr>
          <w:lang w:val="en-GB"/>
        </w:rPr>
        <w:t xml:space="preserve"> which has happened to you during last 12 months. Who behaved like that with you? </w:t>
      </w:r>
    </w:p>
    <w:p w:rsidR="007072D0" w:rsidRPr="00610F6D" w:rsidRDefault="007072D0" w:rsidP="00610F6D">
      <w:pPr>
        <w:pStyle w:val="ListParagraph"/>
        <w:numPr>
          <w:ilvl w:val="6"/>
          <w:numId w:val="43"/>
        </w:numPr>
        <w:rPr>
          <w:lang w:val="en-GB"/>
        </w:rPr>
      </w:pPr>
      <w:r w:rsidRPr="00610F6D">
        <w:rPr>
          <w:lang w:val="en-GB"/>
        </w:rPr>
        <w:t>Male manager or a colleague on a higher position</w:t>
      </w:r>
    </w:p>
    <w:p w:rsidR="007072D0" w:rsidRPr="00610F6D" w:rsidRDefault="007072D0" w:rsidP="00610F6D">
      <w:pPr>
        <w:pStyle w:val="ListParagraph"/>
        <w:numPr>
          <w:ilvl w:val="6"/>
          <w:numId w:val="43"/>
        </w:numPr>
        <w:rPr>
          <w:lang w:val="en-GB"/>
        </w:rPr>
      </w:pPr>
      <w:r w:rsidRPr="00610F6D">
        <w:rPr>
          <w:lang w:val="en-GB"/>
        </w:rPr>
        <w:t xml:space="preserve">Female manager or a colleague on a higher position </w:t>
      </w:r>
    </w:p>
    <w:p w:rsidR="007072D0" w:rsidRPr="00610F6D" w:rsidRDefault="007072D0" w:rsidP="00610F6D">
      <w:pPr>
        <w:pStyle w:val="ListParagraph"/>
        <w:numPr>
          <w:ilvl w:val="6"/>
          <w:numId w:val="43"/>
        </w:numPr>
        <w:rPr>
          <w:lang w:val="en-GB"/>
        </w:rPr>
      </w:pPr>
      <w:r w:rsidRPr="00610F6D">
        <w:rPr>
          <w:lang w:val="en-GB"/>
        </w:rPr>
        <w:t xml:space="preserve">Male colleague who works in same position </w:t>
      </w:r>
    </w:p>
    <w:p w:rsidR="007072D0" w:rsidRPr="00610F6D" w:rsidRDefault="007072D0" w:rsidP="00610F6D">
      <w:pPr>
        <w:pStyle w:val="ListParagraph"/>
        <w:numPr>
          <w:ilvl w:val="6"/>
          <w:numId w:val="43"/>
        </w:numPr>
        <w:rPr>
          <w:lang w:val="en-GB"/>
        </w:rPr>
      </w:pPr>
      <w:r w:rsidRPr="00610F6D">
        <w:rPr>
          <w:lang w:val="en-GB"/>
        </w:rPr>
        <w:t xml:space="preserve">Female colleague who works in same position </w:t>
      </w:r>
    </w:p>
    <w:p w:rsidR="007072D0" w:rsidRPr="00610F6D" w:rsidRDefault="007072D0" w:rsidP="00610F6D">
      <w:pPr>
        <w:pStyle w:val="ListParagraph"/>
        <w:numPr>
          <w:ilvl w:val="6"/>
          <w:numId w:val="43"/>
        </w:numPr>
        <w:rPr>
          <w:lang w:val="en-GB"/>
        </w:rPr>
      </w:pPr>
      <w:r w:rsidRPr="00610F6D">
        <w:rPr>
          <w:lang w:val="en-GB"/>
        </w:rPr>
        <w:t xml:space="preserve">Male colleague on a lower position </w:t>
      </w:r>
    </w:p>
    <w:p w:rsidR="007072D0" w:rsidRPr="00610F6D" w:rsidRDefault="007072D0" w:rsidP="00610F6D">
      <w:pPr>
        <w:pStyle w:val="ListParagraph"/>
        <w:numPr>
          <w:ilvl w:val="6"/>
          <w:numId w:val="43"/>
        </w:numPr>
        <w:rPr>
          <w:lang w:val="en-GB"/>
        </w:rPr>
      </w:pPr>
      <w:r w:rsidRPr="00610F6D">
        <w:rPr>
          <w:lang w:val="en-GB"/>
        </w:rPr>
        <w:t xml:space="preserve">Female colleague on a lower position </w:t>
      </w:r>
    </w:p>
    <w:p w:rsidR="007072D0" w:rsidRPr="00610F6D" w:rsidRDefault="007072D0" w:rsidP="00610F6D">
      <w:pPr>
        <w:pStyle w:val="ListParagraph"/>
        <w:numPr>
          <w:ilvl w:val="6"/>
          <w:numId w:val="43"/>
        </w:numPr>
        <w:rPr>
          <w:lang w:val="en-GB"/>
        </w:rPr>
      </w:pPr>
      <w:r w:rsidRPr="00610F6D">
        <w:rPr>
          <w:lang w:val="en-GB"/>
        </w:rPr>
        <w:t xml:space="preserve">Male client, patient, student, or other </w:t>
      </w:r>
    </w:p>
    <w:p w:rsidR="007072D0" w:rsidRPr="00610F6D" w:rsidRDefault="007072D0" w:rsidP="00610F6D">
      <w:pPr>
        <w:pStyle w:val="ListParagraph"/>
        <w:numPr>
          <w:ilvl w:val="6"/>
          <w:numId w:val="43"/>
        </w:numPr>
        <w:rPr>
          <w:lang w:val="en-GB"/>
        </w:rPr>
      </w:pPr>
      <w:r w:rsidRPr="00610F6D">
        <w:rPr>
          <w:lang w:val="en-GB"/>
        </w:rPr>
        <w:t xml:space="preserve">Female client, patient, student, or other </w:t>
      </w:r>
    </w:p>
    <w:p w:rsidR="007072D0" w:rsidRPr="00610F6D" w:rsidRDefault="007072D0" w:rsidP="00610F6D">
      <w:pPr>
        <w:pStyle w:val="ListParagraph"/>
        <w:numPr>
          <w:ilvl w:val="6"/>
          <w:numId w:val="43"/>
        </w:numPr>
        <w:rPr>
          <w:lang w:val="en-GB"/>
        </w:rPr>
      </w:pPr>
      <w:r w:rsidRPr="00610F6D">
        <w:rPr>
          <w:lang w:val="en-GB"/>
        </w:rPr>
        <w:t xml:space="preserve">Male corporate (cooperation) partner, who is not from your company or institution </w:t>
      </w:r>
    </w:p>
    <w:p w:rsidR="007072D0" w:rsidRPr="00610F6D" w:rsidRDefault="007072D0" w:rsidP="00610F6D">
      <w:pPr>
        <w:pStyle w:val="ListParagraph"/>
        <w:numPr>
          <w:ilvl w:val="6"/>
          <w:numId w:val="43"/>
        </w:numPr>
        <w:rPr>
          <w:lang w:val="en-GB"/>
        </w:rPr>
      </w:pPr>
      <w:r w:rsidRPr="00610F6D">
        <w:rPr>
          <w:lang w:val="en-GB"/>
        </w:rPr>
        <w:t xml:space="preserve">Female corporate (cooperation) partner, who is not from your company or institution </w:t>
      </w:r>
    </w:p>
    <w:p w:rsidR="007072D0" w:rsidRPr="00610F6D" w:rsidRDefault="007072D0" w:rsidP="00610F6D">
      <w:pPr>
        <w:pStyle w:val="ListParagraph"/>
        <w:numPr>
          <w:ilvl w:val="6"/>
          <w:numId w:val="43"/>
        </w:numPr>
        <w:rPr>
          <w:lang w:val="en-GB"/>
        </w:rPr>
      </w:pPr>
      <w:r w:rsidRPr="00610F6D">
        <w:rPr>
          <w:lang w:val="en-GB"/>
        </w:rPr>
        <w:t xml:space="preserve">Someone else, please specify who ………………………………………………………………………………………………………………… </w:t>
      </w:r>
    </w:p>
    <w:p w:rsidR="005C46A6" w:rsidRPr="007072D0" w:rsidRDefault="005C46A6" w:rsidP="00610F6D">
      <w:pPr>
        <w:spacing w:after="0"/>
        <w:rPr>
          <w:b/>
          <w:u w:val="single"/>
          <w:lang w:val="en-GB"/>
        </w:rPr>
      </w:pPr>
      <w:r w:rsidRPr="007072D0">
        <w:rPr>
          <w:b/>
          <w:u w:val="single"/>
          <w:lang w:val="en-GB"/>
        </w:rPr>
        <w:t>H.</w:t>
      </w:r>
      <w:r w:rsidRPr="007072D0">
        <w:rPr>
          <w:b/>
          <w:u w:val="single"/>
          <w:lang w:val="en-GB"/>
        </w:rPr>
        <w:tab/>
        <w:t>Demographic background</w:t>
      </w:r>
    </w:p>
    <w:p w:rsidR="005C46A6" w:rsidRPr="005C46A6" w:rsidRDefault="005C46A6" w:rsidP="00610F6D">
      <w:pPr>
        <w:spacing w:after="0"/>
        <w:rPr>
          <w:lang w:val="en-GB"/>
        </w:rPr>
      </w:pPr>
      <w:r w:rsidRPr="005C46A6">
        <w:rPr>
          <w:lang w:val="en-GB"/>
        </w:rPr>
        <w:tab/>
        <w:t>H1. Gender:</w:t>
      </w:r>
    </w:p>
    <w:p w:rsidR="005C46A6" w:rsidRPr="005C46A6" w:rsidRDefault="005C46A6" w:rsidP="00610F6D">
      <w:pPr>
        <w:spacing w:after="0"/>
        <w:rPr>
          <w:lang w:val="en-GB"/>
        </w:rPr>
      </w:pPr>
      <w:r w:rsidRPr="005C46A6">
        <w:rPr>
          <w:lang w:val="en-GB"/>
        </w:rPr>
        <w:t>1.</w:t>
      </w:r>
      <w:r w:rsidRPr="005C46A6">
        <w:rPr>
          <w:lang w:val="en-GB"/>
        </w:rPr>
        <w:tab/>
        <w:t>Female</w:t>
      </w:r>
    </w:p>
    <w:p w:rsidR="005C46A6" w:rsidRPr="005C46A6" w:rsidRDefault="005C46A6" w:rsidP="00610F6D">
      <w:pPr>
        <w:spacing w:after="0"/>
        <w:rPr>
          <w:lang w:val="en-GB"/>
        </w:rPr>
      </w:pPr>
      <w:r w:rsidRPr="005C46A6">
        <w:rPr>
          <w:lang w:val="en-GB"/>
        </w:rPr>
        <w:t>2.</w:t>
      </w:r>
      <w:r w:rsidRPr="005C46A6">
        <w:rPr>
          <w:lang w:val="en-GB"/>
        </w:rPr>
        <w:tab/>
        <w:t>Male</w:t>
      </w:r>
    </w:p>
    <w:p w:rsidR="005C46A6" w:rsidRPr="005C46A6" w:rsidRDefault="005C46A6" w:rsidP="00610F6D">
      <w:pPr>
        <w:spacing w:after="0"/>
        <w:rPr>
          <w:lang w:val="en-GB"/>
        </w:rPr>
      </w:pPr>
      <w:r w:rsidRPr="005C46A6">
        <w:rPr>
          <w:lang w:val="en-GB"/>
        </w:rPr>
        <w:lastRenderedPageBreak/>
        <w:tab/>
        <w:t>H2. Age:</w:t>
      </w:r>
    </w:p>
    <w:p w:rsidR="005C46A6" w:rsidRPr="005C46A6" w:rsidRDefault="005C46A6" w:rsidP="00610F6D">
      <w:pPr>
        <w:spacing w:after="0"/>
        <w:rPr>
          <w:lang w:val="en-GB"/>
        </w:rPr>
      </w:pPr>
      <w:r w:rsidRPr="005C46A6">
        <w:rPr>
          <w:lang w:val="en-GB"/>
        </w:rPr>
        <w:t>1.</w:t>
      </w:r>
      <w:r w:rsidRPr="005C46A6">
        <w:rPr>
          <w:lang w:val="en-GB"/>
        </w:rPr>
        <w:tab/>
        <w:t>18 – 25</w:t>
      </w:r>
    </w:p>
    <w:p w:rsidR="005C46A6" w:rsidRPr="005C46A6" w:rsidRDefault="005C46A6" w:rsidP="00610F6D">
      <w:pPr>
        <w:spacing w:after="0"/>
        <w:rPr>
          <w:lang w:val="en-GB"/>
        </w:rPr>
      </w:pPr>
      <w:r w:rsidRPr="005C46A6">
        <w:rPr>
          <w:lang w:val="en-GB"/>
        </w:rPr>
        <w:t>2.</w:t>
      </w:r>
      <w:r w:rsidRPr="005C46A6">
        <w:rPr>
          <w:lang w:val="en-GB"/>
        </w:rPr>
        <w:tab/>
        <w:t>26 – 35</w:t>
      </w:r>
    </w:p>
    <w:p w:rsidR="005C46A6" w:rsidRPr="005C46A6" w:rsidRDefault="005C46A6" w:rsidP="00610F6D">
      <w:pPr>
        <w:spacing w:after="0"/>
        <w:rPr>
          <w:lang w:val="en-GB"/>
        </w:rPr>
      </w:pPr>
      <w:r w:rsidRPr="005C46A6">
        <w:rPr>
          <w:lang w:val="en-GB"/>
        </w:rPr>
        <w:t>3.</w:t>
      </w:r>
      <w:r w:rsidRPr="005C46A6">
        <w:rPr>
          <w:lang w:val="en-GB"/>
        </w:rPr>
        <w:tab/>
        <w:t>36 – 45</w:t>
      </w:r>
    </w:p>
    <w:p w:rsidR="005C46A6" w:rsidRPr="005C46A6" w:rsidRDefault="005C46A6" w:rsidP="00610F6D">
      <w:pPr>
        <w:spacing w:after="0"/>
        <w:rPr>
          <w:lang w:val="en-GB"/>
        </w:rPr>
      </w:pPr>
      <w:r w:rsidRPr="005C46A6">
        <w:rPr>
          <w:lang w:val="en-GB"/>
        </w:rPr>
        <w:t>4.</w:t>
      </w:r>
      <w:r w:rsidRPr="005C46A6">
        <w:rPr>
          <w:lang w:val="en-GB"/>
        </w:rPr>
        <w:tab/>
        <w:t>46 – 55</w:t>
      </w:r>
    </w:p>
    <w:p w:rsidR="005C46A6" w:rsidRPr="005C46A6" w:rsidRDefault="005C46A6" w:rsidP="00610F6D">
      <w:pPr>
        <w:spacing w:after="0"/>
        <w:rPr>
          <w:lang w:val="en-GB"/>
        </w:rPr>
      </w:pPr>
      <w:r w:rsidRPr="005C46A6">
        <w:rPr>
          <w:lang w:val="en-GB"/>
        </w:rPr>
        <w:t>5.</w:t>
      </w:r>
      <w:r w:rsidRPr="005C46A6">
        <w:rPr>
          <w:lang w:val="en-GB"/>
        </w:rPr>
        <w:tab/>
        <w:t>56 – 65</w:t>
      </w:r>
    </w:p>
    <w:p w:rsidR="005C46A6" w:rsidRDefault="005C46A6" w:rsidP="00610F6D">
      <w:pPr>
        <w:spacing w:after="0"/>
        <w:rPr>
          <w:lang w:val="en-GB"/>
        </w:rPr>
      </w:pPr>
      <w:r w:rsidRPr="005C46A6">
        <w:rPr>
          <w:lang w:val="en-GB"/>
        </w:rPr>
        <w:t>6.</w:t>
      </w:r>
      <w:r w:rsidRPr="005C46A6">
        <w:rPr>
          <w:lang w:val="en-GB"/>
        </w:rPr>
        <w:tab/>
        <w:t>65 +</w:t>
      </w:r>
    </w:p>
    <w:p w:rsidR="00610F6D" w:rsidRPr="005C46A6" w:rsidRDefault="00610F6D" w:rsidP="00610F6D">
      <w:pPr>
        <w:spacing w:after="0"/>
        <w:rPr>
          <w:lang w:val="en-GB"/>
        </w:rPr>
      </w:pPr>
    </w:p>
    <w:p w:rsidR="005C46A6" w:rsidRPr="005C46A6" w:rsidRDefault="005C46A6" w:rsidP="00610F6D">
      <w:pPr>
        <w:spacing w:after="0"/>
        <w:rPr>
          <w:lang w:val="en-GB"/>
        </w:rPr>
      </w:pPr>
      <w:r w:rsidRPr="005C46A6">
        <w:rPr>
          <w:lang w:val="en-GB"/>
        </w:rPr>
        <w:tab/>
        <w:t>H3. Place of residence:</w:t>
      </w:r>
    </w:p>
    <w:p w:rsidR="005C46A6" w:rsidRPr="005C46A6" w:rsidRDefault="005C46A6" w:rsidP="00610F6D">
      <w:pPr>
        <w:spacing w:after="0"/>
        <w:rPr>
          <w:lang w:val="en-GB"/>
        </w:rPr>
      </w:pPr>
      <w:r w:rsidRPr="005C46A6">
        <w:rPr>
          <w:lang w:val="en-GB"/>
        </w:rPr>
        <w:t>1.</w:t>
      </w:r>
      <w:r w:rsidRPr="005C46A6">
        <w:rPr>
          <w:lang w:val="en-GB"/>
        </w:rPr>
        <w:tab/>
        <w:t>A big city (only Tbilisi)</w:t>
      </w:r>
    </w:p>
    <w:p w:rsidR="005C46A6" w:rsidRPr="005C46A6" w:rsidRDefault="005C46A6" w:rsidP="00610F6D">
      <w:pPr>
        <w:spacing w:after="0"/>
        <w:rPr>
          <w:lang w:val="en-GB"/>
        </w:rPr>
      </w:pPr>
      <w:r w:rsidRPr="005C46A6">
        <w:rPr>
          <w:lang w:val="en-GB"/>
        </w:rPr>
        <w:t>2.</w:t>
      </w:r>
      <w:r w:rsidRPr="005C46A6">
        <w:rPr>
          <w:lang w:val="en-GB"/>
        </w:rPr>
        <w:tab/>
        <w:t>The suburbs or outskirts of a big city</w:t>
      </w:r>
    </w:p>
    <w:p w:rsidR="005C46A6" w:rsidRPr="005C46A6" w:rsidRDefault="005C46A6" w:rsidP="00610F6D">
      <w:pPr>
        <w:spacing w:after="0"/>
        <w:rPr>
          <w:lang w:val="en-GB"/>
        </w:rPr>
      </w:pPr>
      <w:r w:rsidRPr="005C46A6">
        <w:rPr>
          <w:lang w:val="en-GB"/>
        </w:rPr>
        <w:t>3.</w:t>
      </w:r>
      <w:r w:rsidRPr="005C46A6">
        <w:rPr>
          <w:lang w:val="en-GB"/>
        </w:rPr>
        <w:tab/>
        <w:t>A small city or a town</w:t>
      </w:r>
    </w:p>
    <w:p w:rsidR="005C46A6" w:rsidRPr="005C46A6" w:rsidRDefault="005C46A6" w:rsidP="00610F6D">
      <w:pPr>
        <w:spacing w:after="0"/>
        <w:rPr>
          <w:lang w:val="en-GB"/>
        </w:rPr>
      </w:pPr>
      <w:r w:rsidRPr="005C46A6">
        <w:rPr>
          <w:lang w:val="en-GB"/>
        </w:rPr>
        <w:t>4.</w:t>
      </w:r>
      <w:r w:rsidRPr="005C46A6">
        <w:rPr>
          <w:lang w:val="en-GB"/>
        </w:rPr>
        <w:tab/>
        <w:t>A country village</w:t>
      </w:r>
    </w:p>
    <w:p w:rsidR="005C46A6" w:rsidRPr="005C46A6" w:rsidRDefault="005C46A6" w:rsidP="00610F6D">
      <w:pPr>
        <w:spacing w:after="0"/>
        <w:rPr>
          <w:lang w:val="en-GB"/>
        </w:rPr>
      </w:pPr>
      <w:r w:rsidRPr="005C46A6">
        <w:rPr>
          <w:lang w:val="en-GB"/>
        </w:rPr>
        <w:t>5.</w:t>
      </w:r>
      <w:r w:rsidRPr="005C46A6">
        <w:rPr>
          <w:lang w:val="en-GB"/>
        </w:rPr>
        <w:tab/>
        <w:t>A farm or home in the countryside</w:t>
      </w:r>
    </w:p>
    <w:p w:rsidR="00610F6D" w:rsidRDefault="00610F6D" w:rsidP="00610F6D">
      <w:pPr>
        <w:spacing w:after="0"/>
        <w:rPr>
          <w:lang w:val="en-GB"/>
        </w:rPr>
      </w:pPr>
    </w:p>
    <w:p w:rsidR="005C46A6" w:rsidRPr="005C46A6" w:rsidRDefault="005C46A6" w:rsidP="00610F6D">
      <w:pPr>
        <w:spacing w:after="0"/>
        <w:rPr>
          <w:lang w:val="en-GB"/>
        </w:rPr>
      </w:pPr>
      <w:r w:rsidRPr="005C46A6">
        <w:rPr>
          <w:lang w:val="en-GB"/>
        </w:rPr>
        <w:tab/>
        <w:t>H4. How many years (full-time equivalent) have you been in formal education?</w:t>
      </w:r>
    </w:p>
    <w:p w:rsidR="005C46A6" w:rsidRPr="005C46A6" w:rsidRDefault="005C46A6" w:rsidP="00610F6D">
      <w:pPr>
        <w:spacing w:after="0"/>
        <w:rPr>
          <w:lang w:val="en-GB"/>
        </w:rPr>
      </w:pPr>
      <w:r w:rsidRPr="005C46A6">
        <w:rPr>
          <w:lang w:val="en-GB"/>
        </w:rPr>
        <w:t>1.</w:t>
      </w:r>
      <w:r w:rsidRPr="005C46A6">
        <w:rPr>
          <w:lang w:val="en-GB"/>
        </w:rPr>
        <w:tab/>
        <w:t>…………… years</w:t>
      </w:r>
      <w:r w:rsidRPr="005C46A6">
        <w:rPr>
          <w:lang w:val="en-GB"/>
        </w:rPr>
        <w:tab/>
      </w:r>
      <w:r w:rsidRPr="005C46A6">
        <w:rPr>
          <w:lang w:val="en-GB"/>
        </w:rPr>
        <w:tab/>
      </w:r>
      <w:r w:rsidRPr="005C46A6">
        <w:rPr>
          <w:lang w:val="en-GB"/>
        </w:rPr>
        <w:t> continue to H5. What is your current legal marital status?</w:t>
      </w:r>
    </w:p>
    <w:p w:rsidR="005C46A6" w:rsidRPr="005C46A6" w:rsidRDefault="005C46A6" w:rsidP="00610F6D">
      <w:pPr>
        <w:spacing w:after="0"/>
        <w:rPr>
          <w:lang w:val="en-GB"/>
        </w:rPr>
      </w:pPr>
      <w:r w:rsidRPr="005C46A6">
        <w:rPr>
          <w:lang w:val="en-GB"/>
        </w:rPr>
        <w:t>2.</w:t>
      </w:r>
      <w:r w:rsidRPr="005C46A6">
        <w:rPr>
          <w:lang w:val="en-GB"/>
        </w:rPr>
        <w:tab/>
        <w:t xml:space="preserve">I have no formal schooling  </w:t>
      </w:r>
      <w:r w:rsidRPr="005C46A6">
        <w:rPr>
          <w:lang w:val="en-GB"/>
        </w:rPr>
        <w:tab/>
      </w:r>
      <w:r w:rsidRPr="005C46A6">
        <w:rPr>
          <w:lang w:val="en-GB"/>
        </w:rPr>
        <w:t xml:space="preserve"> continue to H5. What is your current legal marital status? </w:t>
      </w:r>
    </w:p>
    <w:p w:rsidR="00610F6D" w:rsidRDefault="00610F6D" w:rsidP="00610F6D">
      <w:pPr>
        <w:spacing w:after="0"/>
        <w:rPr>
          <w:lang w:val="en-GB"/>
        </w:rPr>
      </w:pPr>
    </w:p>
    <w:p w:rsidR="005C46A6" w:rsidRPr="005C46A6" w:rsidRDefault="005C46A6" w:rsidP="00610F6D">
      <w:pPr>
        <w:spacing w:after="0"/>
        <w:ind w:left="708" w:firstLine="708"/>
        <w:rPr>
          <w:lang w:val="en-GB"/>
        </w:rPr>
      </w:pPr>
      <w:r w:rsidRPr="005C46A6">
        <w:rPr>
          <w:lang w:val="en-GB"/>
        </w:rPr>
        <w:t>H4.1. What is the highest level of education that you have attained?</w:t>
      </w:r>
    </w:p>
    <w:p w:rsidR="005C46A6" w:rsidRPr="005C46A6" w:rsidRDefault="005C46A6" w:rsidP="00610F6D">
      <w:pPr>
        <w:spacing w:after="0"/>
        <w:ind w:left="708"/>
        <w:rPr>
          <w:lang w:val="en-GB"/>
        </w:rPr>
      </w:pPr>
      <w:r w:rsidRPr="005C46A6">
        <w:rPr>
          <w:lang w:val="en-GB"/>
        </w:rPr>
        <w:t>1.</w:t>
      </w:r>
      <w:r w:rsidRPr="005C46A6">
        <w:rPr>
          <w:lang w:val="en-GB"/>
        </w:rPr>
        <w:tab/>
        <w:t>Pre-primary education</w:t>
      </w:r>
    </w:p>
    <w:p w:rsidR="005C46A6" w:rsidRPr="005C46A6" w:rsidRDefault="005C46A6" w:rsidP="00610F6D">
      <w:pPr>
        <w:spacing w:after="0"/>
        <w:ind w:left="708"/>
        <w:rPr>
          <w:lang w:val="en-GB"/>
        </w:rPr>
      </w:pPr>
      <w:r w:rsidRPr="005C46A6">
        <w:rPr>
          <w:lang w:val="en-GB"/>
        </w:rPr>
        <w:t>2.</w:t>
      </w:r>
      <w:r w:rsidRPr="005C46A6">
        <w:rPr>
          <w:lang w:val="en-GB"/>
        </w:rPr>
        <w:tab/>
        <w:t>Secondary school level</w:t>
      </w:r>
    </w:p>
    <w:p w:rsidR="005C46A6" w:rsidRPr="005C46A6" w:rsidRDefault="005C46A6" w:rsidP="00610F6D">
      <w:pPr>
        <w:spacing w:after="0"/>
        <w:ind w:left="708"/>
        <w:rPr>
          <w:lang w:val="en-GB"/>
        </w:rPr>
      </w:pPr>
      <w:r w:rsidRPr="005C46A6">
        <w:rPr>
          <w:lang w:val="en-GB"/>
        </w:rPr>
        <w:t>3.</w:t>
      </w:r>
      <w:r w:rsidRPr="005C46A6">
        <w:rPr>
          <w:lang w:val="en-GB"/>
        </w:rPr>
        <w:tab/>
        <w:t>Vocational education on the basis of secondary education</w:t>
      </w:r>
    </w:p>
    <w:p w:rsidR="005C46A6" w:rsidRPr="005C46A6" w:rsidRDefault="005C46A6" w:rsidP="00610F6D">
      <w:pPr>
        <w:spacing w:after="0"/>
        <w:ind w:left="708"/>
        <w:rPr>
          <w:lang w:val="en-GB"/>
        </w:rPr>
      </w:pPr>
      <w:r w:rsidRPr="005C46A6">
        <w:rPr>
          <w:lang w:val="en-GB"/>
        </w:rPr>
        <w:t>4.</w:t>
      </w:r>
      <w:r w:rsidRPr="005C46A6">
        <w:rPr>
          <w:lang w:val="en-GB"/>
        </w:rPr>
        <w:tab/>
        <w:t>Vocational higher education</w:t>
      </w:r>
    </w:p>
    <w:p w:rsidR="005C46A6" w:rsidRPr="005C46A6" w:rsidRDefault="005C46A6" w:rsidP="00610F6D">
      <w:pPr>
        <w:spacing w:after="0"/>
        <w:ind w:left="708"/>
        <w:rPr>
          <w:lang w:val="en-GB"/>
        </w:rPr>
      </w:pPr>
      <w:r w:rsidRPr="005C46A6">
        <w:rPr>
          <w:lang w:val="en-GB"/>
        </w:rPr>
        <w:t>5.</w:t>
      </w:r>
      <w:r w:rsidRPr="005C46A6">
        <w:rPr>
          <w:lang w:val="en-GB"/>
        </w:rPr>
        <w:tab/>
        <w:t xml:space="preserve">Bachelor degree </w:t>
      </w:r>
    </w:p>
    <w:p w:rsidR="005C46A6" w:rsidRPr="005C46A6" w:rsidRDefault="005C46A6" w:rsidP="00610F6D">
      <w:pPr>
        <w:spacing w:after="0"/>
        <w:ind w:left="708"/>
        <w:rPr>
          <w:lang w:val="en-GB"/>
        </w:rPr>
      </w:pPr>
      <w:r w:rsidRPr="005C46A6">
        <w:rPr>
          <w:lang w:val="en-GB"/>
        </w:rPr>
        <w:t>6.</w:t>
      </w:r>
      <w:r w:rsidRPr="005C46A6">
        <w:rPr>
          <w:lang w:val="en-GB"/>
        </w:rPr>
        <w:tab/>
        <w:t>Master’s degree</w:t>
      </w:r>
    </w:p>
    <w:p w:rsidR="005C46A6" w:rsidRPr="005C46A6" w:rsidRDefault="005C46A6" w:rsidP="00610F6D">
      <w:pPr>
        <w:spacing w:after="0"/>
        <w:ind w:left="708"/>
        <w:rPr>
          <w:lang w:val="en-GB"/>
        </w:rPr>
      </w:pPr>
      <w:r w:rsidRPr="005C46A6">
        <w:rPr>
          <w:lang w:val="en-GB"/>
        </w:rPr>
        <w:t>7.</w:t>
      </w:r>
      <w:r w:rsidRPr="005C46A6">
        <w:rPr>
          <w:lang w:val="en-GB"/>
        </w:rPr>
        <w:tab/>
        <w:t>PhD</w:t>
      </w:r>
    </w:p>
    <w:p w:rsidR="005C46A6" w:rsidRPr="005C46A6" w:rsidRDefault="005C46A6" w:rsidP="00610F6D">
      <w:pPr>
        <w:spacing w:after="0"/>
        <w:ind w:left="708"/>
        <w:rPr>
          <w:lang w:val="en-GB"/>
        </w:rPr>
      </w:pPr>
      <w:r w:rsidRPr="005C46A6">
        <w:rPr>
          <w:lang w:val="en-GB"/>
        </w:rPr>
        <w:t>8.</w:t>
      </w:r>
      <w:r w:rsidRPr="005C46A6">
        <w:rPr>
          <w:lang w:val="en-GB"/>
        </w:rPr>
        <w:tab/>
        <w:t>Other …..</w:t>
      </w:r>
    </w:p>
    <w:p w:rsidR="00610F6D" w:rsidRDefault="00610F6D" w:rsidP="00610F6D">
      <w:pPr>
        <w:spacing w:after="0"/>
        <w:rPr>
          <w:lang w:val="en-GB"/>
        </w:rPr>
      </w:pPr>
    </w:p>
    <w:p w:rsidR="005C46A6" w:rsidRPr="005C46A6" w:rsidRDefault="005C46A6" w:rsidP="00610F6D">
      <w:pPr>
        <w:spacing w:after="0"/>
        <w:rPr>
          <w:lang w:val="en-GB"/>
        </w:rPr>
      </w:pPr>
      <w:r w:rsidRPr="005C46A6">
        <w:rPr>
          <w:lang w:val="en-GB"/>
        </w:rPr>
        <w:tab/>
        <w:t>H5. What is your current legal marital status?</w:t>
      </w:r>
    </w:p>
    <w:p w:rsidR="005C46A6" w:rsidRPr="005C46A6" w:rsidRDefault="005C46A6" w:rsidP="00610F6D">
      <w:pPr>
        <w:spacing w:after="0"/>
        <w:rPr>
          <w:lang w:val="en-GB"/>
        </w:rPr>
      </w:pPr>
      <w:r w:rsidRPr="005C46A6">
        <w:rPr>
          <w:lang w:val="en-GB"/>
        </w:rPr>
        <w:t>1.</w:t>
      </w:r>
      <w:r w:rsidRPr="005C46A6">
        <w:rPr>
          <w:lang w:val="en-GB"/>
        </w:rPr>
        <w:tab/>
        <w:t>Married</w:t>
      </w:r>
    </w:p>
    <w:p w:rsidR="005C46A6" w:rsidRPr="005C46A6" w:rsidRDefault="005C46A6" w:rsidP="00610F6D">
      <w:pPr>
        <w:spacing w:after="0"/>
        <w:rPr>
          <w:lang w:val="en-GB"/>
        </w:rPr>
      </w:pPr>
      <w:r w:rsidRPr="005C46A6">
        <w:rPr>
          <w:lang w:val="en-GB"/>
        </w:rPr>
        <w:t>2.</w:t>
      </w:r>
      <w:r w:rsidRPr="005C46A6">
        <w:rPr>
          <w:lang w:val="en-GB"/>
        </w:rPr>
        <w:tab/>
        <w:t>Separated from my spouse/civil partner (but still legally married/still legally in a civil partnership)</w:t>
      </w:r>
    </w:p>
    <w:p w:rsidR="005C46A6" w:rsidRPr="005C46A6" w:rsidRDefault="005C46A6" w:rsidP="00610F6D">
      <w:pPr>
        <w:spacing w:after="0"/>
        <w:rPr>
          <w:lang w:val="en-GB"/>
        </w:rPr>
      </w:pPr>
      <w:r w:rsidRPr="005C46A6">
        <w:rPr>
          <w:lang w:val="en-GB"/>
        </w:rPr>
        <w:t>3.</w:t>
      </w:r>
      <w:r w:rsidRPr="005C46A6">
        <w:rPr>
          <w:lang w:val="en-GB"/>
        </w:rPr>
        <w:tab/>
        <w:t>Partnership</w:t>
      </w:r>
    </w:p>
    <w:p w:rsidR="005C46A6" w:rsidRPr="005C46A6" w:rsidRDefault="005C46A6" w:rsidP="00610F6D">
      <w:pPr>
        <w:spacing w:after="0"/>
        <w:rPr>
          <w:lang w:val="en-GB"/>
        </w:rPr>
      </w:pPr>
      <w:r w:rsidRPr="005C46A6">
        <w:rPr>
          <w:lang w:val="en-GB"/>
        </w:rPr>
        <w:t>4.</w:t>
      </w:r>
      <w:r w:rsidRPr="005C46A6">
        <w:rPr>
          <w:lang w:val="en-GB"/>
        </w:rPr>
        <w:tab/>
        <w:t>Divorced from spouse/legally separated from my civil partner</w:t>
      </w:r>
    </w:p>
    <w:p w:rsidR="005C46A6" w:rsidRPr="005C46A6" w:rsidRDefault="005C46A6" w:rsidP="00610F6D">
      <w:pPr>
        <w:spacing w:after="0"/>
        <w:rPr>
          <w:lang w:val="en-GB"/>
        </w:rPr>
      </w:pPr>
      <w:r w:rsidRPr="005C46A6">
        <w:rPr>
          <w:lang w:val="en-GB"/>
        </w:rPr>
        <w:t>5.</w:t>
      </w:r>
      <w:r w:rsidRPr="005C46A6">
        <w:rPr>
          <w:lang w:val="en-GB"/>
        </w:rPr>
        <w:tab/>
        <w:t>Widowed/my civil partner died</w:t>
      </w:r>
    </w:p>
    <w:p w:rsidR="005C46A6" w:rsidRPr="005C46A6" w:rsidRDefault="005C46A6" w:rsidP="00610F6D">
      <w:pPr>
        <w:spacing w:after="0"/>
        <w:rPr>
          <w:lang w:val="en-GB"/>
        </w:rPr>
      </w:pPr>
      <w:r w:rsidRPr="005C46A6">
        <w:rPr>
          <w:lang w:val="en-GB"/>
        </w:rPr>
        <w:t>6.</w:t>
      </w:r>
      <w:r w:rsidRPr="005C46A6">
        <w:rPr>
          <w:lang w:val="en-GB"/>
        </w:rPr>
        <w:tab/>
        <w:t>I have never been married/never been in a partnership</w:t>
      </w:r>
    </w:p>
    <w:p w:rsidR="00610F6D" w:rsidRDefault="00610F6D" w:rsidP="00610F6D">
      <w:pPr>
        <w:spacing w:after="0"/>
        <w:rPr>
          <w:lang w:val="en-GB"/>
        </w:rPr>
      </w:pPr>
    </w:p>
    <w:p w:rsidR="005C46A6" w:rsidRPr="005C46A6" w:rsidRDefault="005C46A6" w:rsidP="00610F6D">
      <w:pPr>
        <w:spacing w:after="0"/>
        <w:rPr>
          <w:lang w:val="en-GB"/>
        </w:rPr>
      </w:pPr>
      <w:r w:rsidRPr="005C46A6">
        <w:rPr>
          <w:lang w:val="en-GB"/>
        </w:rPr>
        <w:tab/>
        <w:t>H6. What is the average range of your salary (before taxes and other deductions)?</w:t>
      </w:r>
    </w:p>
    <w:p w:rsidR="005C46A6" w:rsidRPr="005C46A6" w:rsidRDefault="005C46A6" w:rsidP="00610F6D">
      <w:pPr>
        <w:spacing w:after="0"/>
        <w:rPr>
          <w:lang w:val="en-GB"/>
        </w:rPr>
      </w:pPr>
      <w:r w:rsidRPr="005C46A6">
        <w:rPr>
          <w:lang w:val="en-GB"/>
        </w:rPr>
        <w:t>1.</w:t>
      </w:r>
      <w:r w:rsidRPr="005C46A6">
        <w:rPr>
          <w:lang w:val="en-GB"/>
        </w:rPr>
        <w:tab/>
        <w:t>Up to GEL 130</w:t>
      </w:r>
    </w:p>
    <w:p w:rsidR="005C46A6" w:rsidRPr="005C46A6" w:rsidRDefault="005C46A6" w:rsidP="00610F6D">
      <w:pPr>
        <w:spacing w:after="0"/>
        <w:rPr>
          <w:lang w:val="en-GB"/>
        </w:rPr>
      </w:pPr>
      <w:r w:rsidRPr="005C46A6">
        <w:rPr>
          <w:lang w:val="en-GB"/>
        </w:rPr>
        <w:t>2.</w:t>
      </w:r>
      <w:r w:rsidRPr="005C46A6">
        <w:rPr>
          <w:lang w:val="en-GB"/>
        </w:rPr>
        <w:tab/>
        <w:t>GEL 130 – 250</w:t>
      </w:r>
    </w:p>
    <w:p w:rsidR="005C46A6" w:rsidRPr="005C46A6" w:rsidRDefault="005C46A6" w:rsidP="00610F6D">
      <w:pPr>
        <w:spacing w:after="0"/>
        <w:rPr>
          <w:lang w:val="en-GB"/>
        </w:rPr>
      </w:pPr>
      <w:r w:rsidRPr="005C46A6">
        <w:rPr>
          <w:lang w:val="en-GB"/>
        </w:rPr>
        <w:t>3.</w:t>
      </w:r>
      <w:r w:rsidRPr="005C46A6">
        <w:rPr>
          <w:lang w:val="en-GB"/>
        </w:rPr>
        <w:tab/>
        <w:t>GEL 251 – 400</w:t>
      </w:r>
    </w:p>
    <w:p w:rsidR="005C46A6" w:rsidRPr="005C46A6" w:rsidRDefault="005C46A6" w:rsidP="00610F6D">
      <w:pPr>
        <w:spacing w:after="0"/>
        <w:rPr>
          <w:lang w:val="en-GB"/>
        </w:rPr>
      </w:pPr>
      <w:r w:rsidRPr="005C46A6">
        <w:rPr>
          <w:lang w:val="en-GB"/>
        </w:rPr>
        <w:lastRenderedPageBreak/>
        <w:t>4.</w:t>
      </w:r>
      <w:r w:rsidRPr="005C46A6">
        <w:rPr>
          <w:lang w:val="en-GB"/>
        </w:rPr>
        <w:tab/>
        <w:t>GEL 401 – 700</w:t>
      </w:r>
    </w:p>
    <w:p w:rsidR="005C46A6" w:rsidRPr="005C46A6" w:rsidRDefault="005C46A6" w:rsidP="00610F6D">
      <w:pPr>
        <w:spacing w:after="0"/>
        <w:rPr>
          <w:lang w:val="en-GB"/>
        </w:rPr>
      </w:pPr>
      <w:r w:rsidRPr="005C46A6">
        <w:rPr>
          <w:lang w:val="en-GB"/>
        </w:rPr>
        <w:t>5.</w:t>
      </w:r>
      <w:r w:rsidRPr="005C46A6">
        <w:rPr>
          <w:lang w:val="en-GB"/>
        </w:rPr>
        <w:tab/>
        <w:t>GEL 701 – 1000</w:t>
      </w:r>
    </w:p>
    <w:p w:rsidR="005C46A6" w:rsidRPr="005C46A6" w:rsidRDefault="005C46A6" w:rsidP="00610F6D">
      <w:pPr>
        <w:spacing w:after="0"/>
        <w:rPr>
          <w:lang w:val="en-GB"/>
        </w:rPr>
      </w:pPr>
      <w:r w:rsidRPr="005C46A6">
        <w:rPr>
          <w:lang w:val="en-GB"/>
        </w:rPr>
        <w:t>6.</w:t>
      </w:r>
      <w:r w:rsidRPr="005C46A6">
        <w:rPr>
          <w:lang w:val="en-GB"/>
        </w:rPr>
        <w:tab/>
        <w:t>GEL 1001- 1300</w:t>
      </w:r>
    </w:p>
    <w:p w:rsidR="005C46A6" w:rsidRPr="005C46A6" w:rsidRDefault="005C46A6" w:rsidP="00610F6D">
      <w:pPr>
        <w:spacing w:after="0"/>
        <w:rPr>
          <w:lang w:val="en-GB"/>
        </w:rPr>
      </w:pPr>
      <w:r w:rsidRPr="005C46A6">
        <w:rPr>
          <w:lang w:val="en-GB"/>
        </w:rPr>
        <w:t>7.</w:t>
      </w:r>
      <w:r w:rsidRPr="005C46A6">
        <w:rPr>
          <w:lang w:val="en-GB"/>
        </w:rPr>
        <w:tab/>
        <w:t>GEL 1301 – 2000</w:t>
      </w:r>
    </w:p>
    <w:p w:rsidR="005C46A6" w:rsidRPr="005C46A6" w:rsidRDefault="005C46A6" w:rsidP="00610F6D">
      <w:pPr>
        <w:spacing w:after="0"/>
        <w:rPr>
          <w:lang w:val="en-GB"/>
        </w:rPr>
      </w:pPr>
      <w:r w:rsidRPr="005C46A6">
        <w:rPr>
          <w:lang w:val="en-GB"/>
        </w:rPr>
        <w:t>8.</w:t>
      </w:r>
      <w:r w:rsidRPr="005C46A6">
        <w:rPr>
          <w:lang w:val="en-GB"/>
        </w:rPr>
        <w:tab/>
        <w:t>More than GEL 2000</w:t>
      </w:r>
    </w:p>
    <w:p w:rsidR="005C46A6" w:rsidRPr="005C46A6" w:rsidRDefault="005C46A6" w:rsidP="00610F6D">
      <w:pPr>
        <w:spacing w:after="0"/>
        <w:rPr>
          <w:lang w:val="en-GB"/>
        </w:rPr>
      </w:pPr>
      <w:r w:rsidRPr="005C46A6">
        <w:rPr>
          <w:lang w:val="en-GB"/>
        </w:rPr>
        <w:t>9.</w:t>
      </w:r>
      <w:r w:rsidRPr="005C46A6">
        <w:rPr>
          <w:lang w:val="en-GB"/>
        </w:rPr>
        <w:tab/>
        <w:t>N/A</w:t>
      </w:r>
    </w:p>
    <w:p w:rsidR="00610F6D" w:rsidRDefault="00610F6D" w:rsidP="00610F6D">
      <w:pPr>
        <w:spacing w:after="0"/>
        <w:rPr>
          <w:lang w:val="en-GB"/>
        </w:rPr>
      </w:pPr>
    </w:p>
    <w:p w:rsidR="005C46A6" w:rsidRPr="005C46A6" w:rsidRDefault="005C46A6" w:rsidP="00610F6D">
      <w:pPr>
        <w:spacing w:after="0"/>
        <w:rPr>
          <w:lang w:val="en-GB"/>
        </w:rPr>
      </w:pPr>
      <w:r w:rsidRPr="005C46A6">
        <w:rPr>
          <w:lang w:val="en-GB"/>
        </w:rPr>
        <w:tab/>
        <w:t>H7. What is the average range of your spouse’s/partner’s salary (before taxes and other deductions)?</w:t>
      </w:r>
    </w:p>
    <w:p w:rsidR="005C46A6" w:rsidRPr="005C46A6" w:rsidRDefault="005C46A6" w:rsidP="00610F6D">
      <w:pPr>
        <w:spacing w:after="0"/>
        <w:rPr>
          <w:lang w:val="en-GB"/>
        </w:rPr>
      </w:pPr>
      <w:r w:rsidRPr="005C46A6">
        <w:rPr>
          <w:lang w:val="en-GB"/>
        </w:rPr>
        <w:t>1.</w:t>
      </w:r>
      <w:r w:rsidRPr="005C46A6">
        <w:rPr>
          <w:lang w:val="en-GB"/>
        </w:rPr>
        <w:tab/>
        <w:t>I don’t have a spouse/partner</w:t>
      </w:r>
    </w:p>
    <w:p w:rsidR="005C46A6" w:rsidRPr="005C46A6" w:rsidRDefault="005C46A6" w:rsidP="00610F6D">
      <w:pPr>
        <w:spacing w:after="0"/>
        <w:rPr>
          <w:lang w:val="en-GB"/>
        </w:rPr>
      </w:pPr>
      <w:r w:rsidRPr="005C46A6">
        <w:rPr>
          <w:lang w:val="en-GB"/>
        </w:rPr>
        <w:t>2.</w:t>
      </w:r>
      <w:r w:rsidRPr="005C46A6">
        <w:rPr>
          <w:lang w:val="en-GB"/>
        </w:rPr>
        <w:tab/>
        <w:t>I don’t know</w:t>
      </w:r>
    </w:p>
    <w:p w:rsidR="005C46A6" w:rsidRPr="005C46A6" w:rsidRDefault="005C46A6" w:rsidP="00610F6D">
      <w:pPr>
        <w:spacing w:after="0"/>
        <w:rPr>
          <w:lang w:val="en-GB"/>
        </w:rPr>
      </w:pPr>
      <w:r w:rsidRPr="005C46A6">
        <w:rPr>
          <w:lang w:val="en-GB"/>
        </w:rPr>
        <w:t>3.</w:t>
      </w:r>
      <w:r w:rsidRPr="005C46A6">
        <w:rPr>
          <w:lang w:val="en-GB"/>
        </w:rPr>
        <w:tab/>
        <w:t>Up to GEL 130</w:t>
      </w:r>
    </w:p>
    <w:p w:rsidR="005C46A6" w:rsidRPr="005C46A6" w:rsidRDefault="005C46A6" w:rsidP="00610F6D">
      <w:pPr>
        <w:spacing w:after="0"/>
        <w:rPr>
          <w:lang w:val="en-GB"/>
        </w:rPr>
      </w:pPr>
      <w:r w:rsidRPr="005C46A6">
        <w:rPr>
          <w:lang w:val="en-GB"/>
        </w:rPr>
        <w:t>4.</w:t>
      </w:r>
      <w:r w:rsidRPr="005C46A6">
        <w:rPr>
          <w:lang w:val="en-GB"/>
        </w:rPr>
        <w:tab/>
        <w:t>GEL 130 – 250</w:t>
      </w:r>
    </w:p>
    <w:p w:rsidR="005C46A6" w:rsidRPr="005C46A6" w:rsidRDefault="005C46A6" w:rsidP="00610F6D">
      <w:pPr>
        <w:spacing w:after="0"/>
        <w:rPr>
          <w:lang w:val="en-GB"/>
        </w:rPr>
      </w:pPr>
      <w:r w:rsidRPr="005C46A6">
        <w:rPr>
          <w:lang w:val="en-GB"/>
        </w:rPr>
        <w:t>5.</w:t>
      </w:r>
      <w:r w:rsidRPr="005C46A6">
        <w:rPr>
          <w:lang w:val="en-GB"/>
        </w:rPr>
        <w:tab/>
        <w:t>GEL 251 – 400</w:t>
      </w:r>
    </w:p>
    <w:p w:rsidR="005C46A6" w:rsidRPr="005C46A6" w:rsidRDefault="005C46A6" w:rsidP="00610F6D">
      <w:pPr>
        <w:spacing w:after="0"/>
        <w:rPr>
          <w:lang w:val="en-GB"/>
        </w:rPr>
      </w:pPr>
      <w:r w:rsidRPr="005C46A6">
        <w:rPr>
          <w:lang w:val="en-GB"/>
        </w:rPr>
        <w:t>6.</w:t>
      </w:r>
      <w:r w:rsidRPr="005C46A6">
        <w:rPr>
          <w:lang w:val="en-GB"/>
        </w:rPr>
        <w:tab/>
        <w:t>GEL 401 – 700</w:t>
      </w:r>
    </w:p>
    <w:p w:rsidR="005C46A6" w:rsidRPr="005C46A6" w:rsidRDefault="005C46A6" w:rsidP="00610F6D">
      <w:pPr>
        <w:spacing w:after="0"/>
        <w:rPr>
          <w:lang w:val="en-GB"/>
        </w:rPr>
      </w:pPr>
      <w:r w:rsidRPr="005C46A6">
        <w:rPr>
          <w:lang w:val="en-GB"/>
        </w:rPr>
        <w:t>7.</w:t>
      </w:r>
      <w:r w:rsidRPr="005C46A6">
        <w:rPr>
          <w:lang w:val="en-GB"/>
        </w:rPr>
        <w:tab/>
        <w:t>GEL 701 – 1000</w:t>
      </w:r>
    </w:p>
    <w:p w:rsidR="005C46A6" w:rsidRPr="005C46A6" w:rsidRDefault="005C46A6" w:rsidP="00610F6D">
      <w:pPr>
        <w:spacing w:after="0"/>
        <w:rPr>
          <w:lang w:val="en-GB"/>
        </w:rPr>
      </w:pPr>
      <w:r w:rsidRPr="005C46A6">
        <w:rPr>
          <w:lang w:val="en-GB"/>
        </w:rPr>
        <w:t>8.</w:t>
      </w:r>
      <w:r w:rsidRPr="005C46A6">
        <w:rPr>
          <w:lang w:val="en-GB"/>
        </w:rPr>
        <w:tab/>
        <w:t>GEL 1001- 1300</w:t>
      </w:r>
    </w:p>
    <w:p w:rsidR="005C46A6" w:rsidRPr="005C46A6" w:rsidRDefault="005C46A6" w:rsidP="00610F6D">
      <w:pPr>
        <w:spacing w:after="0"/>
        <w:rPr>
          <w:lang w:val="en-GB"/>
        </w:rPr>
      </w:pPr>
      <w:r w:rsidRPr="005C46A6">
        <w:rPr>
          <w:lang w:val="en-GB"/>
        </w:rPr>
        <w:t>9.</w:t>
      </w:r>
      <w:r w:rsidRPr="005C46A6">
        <w:rPr>
          <w:lang w:val="en-GB"/>
        </w:rPr>
        <w:tab/>
        <w:t>GEL 1301 – 2000</w:t>
      </w:r>
    </w:p>
    <w:p w:rsidR="005C46A6" w:rsidRPr="005C46A6" w:rsidRDefault="005C46A6" w:rsidP="00610F6D">
      <w:pPr>
        <w:spacing w:after="0"/>
        <w:rPr>
          <w:lang w:val="en-GB"/>
        </w:rPr>
      </w:pPr>
      <w:r w:rsidRPr="005C46A6">
        <w:rPr>
          <w:lang w:val="en-GB"/>
        </w:rPr>
        <w:t>10.</w:t>
      </w:r>
      <w:r w:rsidRPr="005C46A6">
        <w:rPr>
          <w:lang w:val="en-GB"/>
        </w:rPr>
        <w:tab/>
        <w:t>More than GEL 2000</w:t>
      </w:r>
    </w:p>
    <w:p w:rsidR="005C46A6" w:rsidRPr="005C46A6" w:rsidRDefault="005C46A6" w:rsidP="00610F6D">
      <w:pPr>
        <w:spacing w:after="0"/>
        <w:rPr>
          <w:lang w:val="en-GB"/>
        </w:rPr>
      </w:pPr>
      <w:r w:rsidRPr="005C46A6">
        <w:rPr>
          <w:lang w:val="en-GB"/>
        </w:rPr>
        <w:t>11.</w:t>
      </w:r>
      <w:r w:rsidRPr="005C46A6">
        <w:rPr>
          <w:lang w:val="en-GB"/>
        </w:rPr>
        <w:tab/>
        <w:t>N/A</w:t>
      </w:r>
    </w:p>
    <w:p w:rsidR="005C46A6" w:rsidRPr="005C46A6" w:rsidRDefault="005C46A6" w:rsidP="00610F6D">
      <w:pPr>
        <w:spacing w:after="0"/>
        <w:rPr>
          <w:lang w:val="en-GB"/>
        </w:rPr>
      </w:pPr>
      <w:r w:rsidRPr="005C46A6">
        <w:rPr>
          <w:lang w:val="en-GB"/>
        </w:rPr>
        <w:tab/>
      </w:r>
    </w:p>
    <w:p w:rsidR="005C46A6" w:rsidRPr="005C46A6" w:rsidRDefault="005C46A6" w:rsidP="00610F6D">
      <w:pPr>
        <w:spacing w:after="0"/>
        <w:rPr>
          <w:lang w:val="en-GB"/>
        </w:rPr>
      </w:pPr>
      <w:r w:rsidRPr="005C46A6">
        <w:rPr>
          <w:lang w:val="en-GB"/>
        </w:rPr>
        <w:tab/>
        <w:t xml:space="preserve">H8. Including yourself, how many people – including children – usually live in your household? </w:t>
      </w:r>
    </w:p>
    <w:tbl>
      <w:tblPr>
        <w:tblStyle w:val="TableGrid"/>
        <w:tblW w:w="0" w:type="auto"/>
        <w:tblLook w:val="04A0" w:firstRow="1" w:lastRow="0" w:firstColumn="1" w:lastColumn="0" w:noHBand="0" w:noVBand="1"/>
      </w:tblPr>
      <w:tblGrid>
        <w:gridCol w:w="5648"/>
        <w:gridCol w:w="4648"/>
      </w:tblGrid>
      <w:tr w:rsidR="00610F6D" w:rsidRPr="00BB1DBD" w:rsidTr="00580E60">
        <w:tc>
          <w:tcPr>
            <w:tcW w:w="4750" w:type="dxa"/>
          </w:tcPr>
          <w:p w:rsidR="00610F6D" w:rsidRPr="00BB1DBD" w:rsidRDefault="00610F6D" w:rsidP="00580E60">
            <w:pPr>
              <w:ind w:left="720"/>
              <w:rPr>
                <w:lang w:val="en-GB"/>
              </w:rPr>
            </w:pPr>
          </w:p>
        </w:tc>
        <w:tc>
          <w:tcPr>
            <w:tcW w:w="4750" w:type="dxa"/>
          </w:tcPr>
          <w:p w:rsidR="00610F6D" w:rsidRPr="00F80D5F" w:rsidRDefault="00610F6D" w:rsidP="00580E60">
            <w:pPr>
              <w:ind w:left="720"/>
              <w:rPr>
                <w:b/>
                <w:lang w:val="en-GB"/>
              </w:rPr>
            </w:pPr>
            <w:r w:rsidRPr="00F80D5F">
              <w:rPr>
                <w:b/>
                <w:lang w:val="en-GB"/>
              </w:rPr>
              <w:t>Number</w:t>
            </w:r>
          </w:p>
        </w:tc>
      </w:tr>
      <w:tr w:rsidR="00610F6D" w:rsidRPr="00BB1DBD" w:rsidTr="00580E60">
        <w:tc>
          <w:tcPr>
            <w:tcW w:w="4750" w:type="dxa"/>
          </w:tcPr>
          <w:p w:rsidR="00610F6D" w:rsidRPr="00BB1DBD" w:rsidRDefault="00610F6D" w:rsidP="00610F6D">
            <w:pPr>
              <w:pStyle w:val="Default"/>
              <w:numPr>
                <w:ilvl w:val="6"/>
                <w:numId w:val="45"/>
              </w:numPr>
              <w:rPr>
                <w:sz w:val="22"/>
                <w:szCs w:val="22"/>
                <w:lang w:val="en-GB"/>
              </w:rPr>
            </w:pPr>
            <w:r w:rsidRPr="00BB1DBD">
              <w:rPr>
                <w:sz w:val="22"/>
                <w:szCs w:val="22"/>
                <w:lang w:val="en-GB"/>
              </w:rPr>
              <w:t xml:space="preserve">Adults of 18 years and older </w:t>
            </w:r>
          </w:p>
        </w:tc>
        <w:tc>
          <w:tcPr>
            <w:tcW w:w="4750" w:type="dxa"/>
          </w:tcPr>
          <w:p w:rsidR="00610F6D" w:rsidRPr="00BB1DBD" w:rsidRDefault="00610F6D" w:rsidP="00580E60">
            <w:pPr>
              <w:ind w:left="720"/>
              <w:rPr>
                <w:lang w:val="en-GB"/>
              </w:rPr>
            </w:pPr>
          </w:p>
        </w:tc>
      </w:tr>
      <w:tr w:rsidR="00610F6D" w:rsidRPr="00BB1DBD" w:rsidTr="00580E60">
        <w:tc>
          <w:tcPr>
            <w:tcW w:w="4750" w:type="dxa"/>
          </w:tcPr>
          <w:p w:rsidR="00610F6D" w:rsidRPr="00BB1DBD" w:rsidRDefault="00610F6D" w:rsidP="00610F6D">
            <w:pPr>
              <w:pStyle w:val="Default"/>
              <w:numPr>
                <w:ilvl w:val="6"/>
                <w:numId w:val="45"/>
              </w:numPr>
              <w:rPr>
                <w:sz w:val="22"/>
                <w:szCs w:val="22"/>
                <w:lang w:val="en-GB"/>
              </w:rPr>
            </w:pPr>
            <w:r w:rsidRPr="00BB1DBD">
              <w:rPr>
                <w:sz w:val="22"/>
                <w:szCs w:val="22"/>
                <w:lang w:val="en-GB"/>
              </w:rPr>
              <w:t xml:space="preserve">Children between 7-17 years of age </w:t>
            </w:r>
          </w:p>
        </w:tc>
        <w:tc>
          <w:tcPr>
            <w:tcW w:w="4750" w:type="dxa"/>
          </w:tcPr>
          <w:p w:rsidR="00610F6D" w:rsidRPr="00BB1DBD" w:rsidRDefault="00610F6D" w:rsidP="00580E60">
            <w:pPr>
              <w:ind w:left="720"/>
              <w:rPr>
                <w:lang w:val="en-GB"/>
              </w:rPr>
            </w:pPr>
          </w:p>
        </w:tc>
      </w:tr>
      <w:tr w:rsidR="00610F6D" w:rsidRPr="00BB1DBD" w:rsidTr="00580E60">
        <w:tc>
          <w:tcPr>
            <w:tcW w:w="4750" w:type="dxa"/>
          </w:tcPr>
          <w:p w:rsidR="00610F6D" w:rsidRPr="00BB1DBD" w:rsidRDefault="00610F6D" w:rsidP="00610F6D">
            <w:pPr>
              <w:pStyle w:val="Default"/>
              <w:numPr>
                <w:ilvl w:val="6"/>
                <w:numId w:val="45"/>
              </w:numPr>
              <w:rPr>
                <w:sz w:val="22"/>
                <w:szCs w:val="22"/>
                <w:lang w:val="en-GB"/>
              </w:rPr>
            </w:pPr>
            <w:r w:rsidRPr="00BB1DBD">
              <w:rPr>
                <w:sz w:val="22"/>
                <w:szCs w:val="22"/>
                <w:lang w:val="en-GB"/>
              </w:rPr>
              <w:t>Children up to the age of 6</w:t>
            </w:r>
          </w:p>
        </w:tc>
        <w:tc>
          <w:tcPr>
            <w:tcW w:w="4750" w:type="dxa"/>
          </w:tcPr>
          <w:p w:rsidR="00610F6D" w:rsidRPr="00BB1DBD" w:rsidRDefault="00610F6D" w:rsidP="00580E60">
            <w:pPr>
              <w:ind w:left="720"/>
              <w:rPr>
                <w:lang w:val="en-GB"/>
              </w:rPr>
            </w:pPr>
          </w:p>
        </w:tc>
      </w:tr>
      <w:tr w:rsidR="00610F6D" w:rsidRPr="00BB1DBD" w:rsidTr="00580E60">
        <w:tc>
          <w:tcPr>
            <w:tcW w:w="4750" w:type="dxa"/>
          </w:tcPr>
          <w:p w:rsidR="00610F6D" w:rsidRPr="00BB1DBD" w:rsidRDefault="00610F6D" w:rsidP="00610F6D">
            <w:pPr>
              <w:pStyle w:val="Default"/>
              <w:numPr>
                <w:ilvl w:val="6"/>
                <w:numId w:val="45"/>
              </w:numPr>
              <w:rPr>
                <w:b/>
                <w:sz w:val="22"/>
                <w:szCs w:val="22"/>
                <w:lang w:val="en-GB"/>
              </w:rPr>
            </w:pPr>
            <w:r w:rsidRPr="00BB1DBD">
              <w:rPr>
                <w:b/>
                <w:sz w:val="22"/>
                <w:szCs w:val="22"/>
                <w:lang w:val="en-GB"/>
              </w:rPr>
              <w:t xml:space="preserve">This makes a total of how many people? </w:t>
            </w:r>
          </w:p>
        </w:tc>
        <w:tc>
          <w:tcPr>
            <w:tcW w:w="4750" w:type="dxa"/>
          </w:tcPr>
          <w:p w:rsidR="00610F6D" w:rsidRPr="00BB1DBD" w:rsidRDefault="00610F6D" w:rsidP="00580E60">
            <w:pPr>
              <w:ind w:left="720"/>
              <w:rPr>
                <w:lang w:val="en-GB"/>
              </w:rPr>
            </w:pPr>
          </w:p>
        </w:tc>
      </w:tr>
    </w:tbl>
    <w:p w:rsidR="005C46A6" w:rsidRPr="005C46A6" w:rsidRDefault="005C46A6" w:rsidP="005C46A6">
      <w:pPr>
        <w:rPr>
          <w:lang w:val="en-GB"/>
        </w:rPr>
      </w:pPr>
    </w:p>
    <w:p w:rsidR="005C46A6" w:rsidRPr="005C46A6" w:rsidRDefault="005C46A6" w:rsidP="005C46A6">
      <w:pPr>
        <w:rPr>
          <w:lang w:val="en-GB"/>
        </w:rPr>
      </w:pPr>
      <w:r w:rsidRPr="005C46A6">
        <w:rPr>
          <w:lang w:val="en-GB"/>
        </w:rPr>
        <w:t>Thank you for answering!</w:t>
      </w:r>
    </w:p>
    <w:p w:rsidR="00B5230E" w:rsidRPr="006D49C1" w:rsidRDefault="00B5230E" w:rsidP="00B5230E">
      <w:pPr>
        <w:rPr>
          <w:lang w:val="en-GB"/>
        </w:rPr>
      </w:pPr>
    </w:p>
    <w:p w:rsidR="00610F6D" w:rsidRDefault="00610F6D">
      <w:pPr>
        <w:rPr>
          <w:rFonts w:asciiTheme="majorHAnsi" w:eastAsiaTheme="majorEastAsia" w:hAnsiTheme="majorHAnsi" w:cstheme="majorBidi"/>
          <w:b/>
          <w:bCs/>
          <w:color w:val="4F81BD" w:themeColor="accent1"/>
          <w:sz w:val="26"/>
          <w:szCs w:val="26"/>
          <w:lang w:val="en-GB"/>
        </w:rPr>
      </w:pPr>
      <w:bookmarkStart w:id="136" w:name="_Toc404680478"/>
      <w:bookmarkStart w:id="137" w:name="_Ref404753933"/>
      <w:bookmarkStart w:id="138" w:name="_Ref404753944"/>
      <w:bookmarkStart w:id="139" w:name="_Ref404753949"/>
      <w:r>
        <w:rPr>
          <w:lang w:val="en-GB"/>
        </w:rPr>
        <w:br w:type="page"/>
      </w:r>
    </w:p>
    <w:p w:rsidR="002157D3" w:rsidRDefault="00F13C9E" w:rsidP="002157D3">
      <w:pPr>
        <w:pStyle w:val="Heading2"/>
        <w:rPr>
          <w:lang w:val="en-GB"/>
        </w:rPr>
      </w:pPr>
      <w:bookmarkStart w:id="140" w:name="_Toc404758697"/>
      <w:r w:rsidRPr="006D49C1">
        <w:rPr>
          <w:lang w:val="en-GB"/>
        </w:rPr>
        <w:lastRenderedPageBreak/>
        <w:t>Appendix</w:t>
      </w:r>
      <w:r w:rsidR="00DE36F3" w:rsidRPr="006D49C1">
        <w:rPr>
          <w:lang w:val="en-GB"/>
        </w:rPr>
        <w:t xml:space="preserve"> </w:t>
      </w:r>
      <w:r w:rsidR="002E3446">
        <w:rPr>
          <w:lang w:val="en-GB"/>
        </w:rPr>
        <w:t>3</w:t>
      </w:r>
      <w:r w:rsidR="00DE36F3" w:rsidRPr="006D49C1">
        <w:rPr>
          <w:lang w:val="en-GB"/>
        </w:rPr>
        <w:t>.</w:t>
      </w:r>
      <w:r w:rsidR="00D6043C" w:rsidRPr="006D49C1">
        <w:rPr>
          <w:lang w:val="en-GB"/>
        </w:rPr>
        <w:t xml:space="preserve"> </w:t>
      </w:r>
      <w:r w:rsidR="002157D3" w:rsidRPr="006D49C1">
        <w:rPr>
          <w:lang w:val="en-GB"/>
        </w:rPr>
        <w:t>Questionnaire</w:t>
      </w:r>
      <w:r w:rsidR="002157D3">
        <w:rPr>
          <w:lang w:val="en-GB"/>
        </w:rPr>
        <w:t xml:space="preserve"> (in Georgian)</w:t>
      </w:r>
      <w:bookmarkEnd w:id="140"/>
    </w:p>
    <w:p w:rsidR="002157D3" w:rsidRDefault="002157D3" w:rsidP="002852F4">
      <w:pPr>
        <w:rPr>
          <w:lang w:val="en-GB"/>
        </w:rPr>
      </w:pPr>
    </w:p>
    <w:p w:rsidR="00F13C9E" w:rsidRPr="006D49C1" w:rsidRDefault="002157D3" w:rsidP="00F13C9E">
      <w:pPr>
        <w:pStyle w:val="Heading2"/>
        <w:rPr>
          <w:lang w:val="en-GB"/>
        </w:rPr>
      </w:pPr>
      <w:bookmarkStart w:id="141" w:name="_Toc404758698"/>
      <w:r w:rsidRPr="006D49C1">
        <w:rPr>
          <w:lang w:val="en-GB"/>
        </w:rPr>
        <w:t xml:space="preserve">Appendix </w:t>
      </w:r>
      <w:r>
        <w:rPr>
          <w:lang w:val="en-GB"/>
        </w:rPr>
        <w:t>4</w:t>
      </w:r>
      <w:r w:rsidRPr="006D49C1">
        <w:rPr>
          <w:lang w:val="en-GB"/>
        </w:rPr>
        <w:t>.</w:t>
      </w:r>
      <w:r>
        <w:rPr>
          <w:lang w:val="en-GB"/>
        </w:rPr>
        <w:t xml:space="preserve"> </w:t>
      </w:r>
      <w:r w:rsidR="00D6043C" w:rsidRPr="006D49C1">
        <w:rPr>
          <w:lang w:val="en-GB"/>
        </w:rPr>
        <w:t>Questionnaire manual</w:t>
      </w:r>
      <w:bookmarkEnd w:id="136"/>
      <w:bookmarkEnd w:id="137"/>
      <w:bookmarkEnd w:id="138"/>
      <w:bookmarkEnd w:id="139"/>
      <w:r w:rsidR="006D101E">
        <w:rPr>
          <w:lang w:val="en-GB"/>
        </w:rPr>
        <w:t xml:space="preserve"> (in Georgian)</w:t>
      </w:r>
      <w:bookmarkEnd w:id="141"/>
    </w:p>
    <w:p w:rsidR="00F13C9E" w:rsidRPr="006D49C1" w:rsidRDefault="00F13C9E" w:rsidP="00C72F67">
      <w:pPr>
        <w:rPr>
          <w:lang w:val="en-GB"/>
        </w:rPr>
      </w:pPr>
    </w:p>
    <w:p w:rsidR="00F13C9E" w:rsidRPr="006D49C1" w:rsidRDefault="00F13C9E" w:rsidP="00C72F67">
      <w:pPr>
        <w:jc w:val="center"/>
        <w:rPr>
          <w:lang w:val="en-GB"/>
        </w:rPr>
      </w:pPr>
      <w:r w:rsidRPr="006D49C1">
        <w:rPr>
          <w:rFonts w:ascii="Sylfaen" w:hAnsi="Sylfaen" w:cs="Sylfaen"/>
          <w:lang w:val="en-GB"/>
        </w:rPr>
        <w:t>გენდერული</w:t>
      </w:r>
      <w:r w:rsidRPr="006D49C1">
        <w:rPr>
          <w:lang w:val="en-GB"/>
        </w:rPr>
        <w:t xml:space="preserve"> </w:t>
      </w:r>
      <w:r w:rsidRPr="006D49C1">
        <w:rPr>
          <w:rFonts w:ascii="Sylfaen" w:hAnsi="Sylfaen" w:cs="Sylfaen"/>
          <w:lang w:val="en-GB"/>
        </w:rPr>
        <w:t>დისკრიმინაციის</w:t>
      </w:r>
      <w:r w:rsidRPr="006D49C1">
        <w:rPr>
          <w:lang w:val="en-GB"/>
        </w:rPr>
        <w:t xml:space="preserve"> </w:t>
      </w:r>
      <w:r w:rsidRPr="006D49C1">
        <w:rPr>
          <w:rFonts w:ascii="Sylfaen" w:hAnsi="Sylfaen" w:cs="Sylfaen"/>
          <w:lang w:val="en-GB"/>
        </w:rPr>
        <w:t>კვლევა</w:t>
      </w:r>
      <w:r w:rsidRPr="006D49C1">
        <w:rPr>
          <w:lang w:val="en-GB"/>
        </w:rPr>
        <w:t xml:space="preserve"> </w:t>
      </w:r>
      <w:r w:rsidRPr="006D49C1">
        <w:rPr>
          <w:rFonts w:ascii="Sylfaen" w:hAnsi="Sylfaen" w:cs="Sylfaen"/>
          <w:lang w:val="en-GB"/>
        </w:rPr>
        <w:t>შრომით</w:t>
      </w:r>
      <w:r w:rsidRPr="006D49C1">
        <w:rPr>
          <w:lang w:val="en-GB"/>
        </w:rPr>
        <w:t xml:space="preserve"> </w:t>
      </w:r>
      <w:r w:rsidRPr="006D49C1">
        <w:rPr>
          <w:rFonts w:ascii="Sylfaen" w:hAnsi="Sylfaen" w:cs="Sylfaen"/>
          <w:lang w:val="en-GB"/>
        </w:rPr>
        <w:t>ურთიერთობებში</w:t>
      </w:r>
    </w:p>
    <w:p w:rsidR="00F13C9E" w:rsidRPr="006D49C1" w:rsidRDefault="00F13C9E" w:rsidP="00C72F67">
      <w:pPr>
        <w:jc w:val="center"/>
        <w:rPr>
          <w:sz w:val="40"/>
          <w:lang w:val="en-GB"/>
        </w:rPr>
      </w:pPr>
      <w:r w:rsidRPr="006D49C1">
        <w:rPr>
          <w:rFonts w:ascii="Sylfaen" w:hAnsi="Sylfaen" w:cs="Sylfaen"/>
          <w:sz w:val="40"/>
          <w:lang w:val="en-GB"/>
        </w:rPr>
        <w:t>ინტერვიუერის</w:t>
      </w:r>
      <w:r w:rsidRPr="006D49C1">
        <w:rPr>
          <w:sz w:val="40"/>
          <w:lang w:val="en-GB"/>
        </w:rPr>
        <w:t xml:space="preserve"> </w:t>
      </w:r>
      <w:r w:rsidRPr="006D49C1">
        <w:rPr>
          <w:rFonts w:ascii="Sylfaen" w:hAnsi="Sylfaen" w:cs="Sylfaen"/>
          <w:sz w:val="40"/>
          <w:lang w:val="en-GB"/>
        </w:rPr>
        <w:t>გზამკვლევი</w:t>
      </w:r>
    </w:p>
    <w:p w:rsidR="00F13C9E" w:rsidRPr="006D49C1" w:rsidRDefault="00F13C9E" w:rsidP="00C72F67">
      <w:pPr>
        <w:jc w:val="center"/>
        <w:rPr>
          <w:sz w:val="36"/>
          <w:lang w:val="en-GB"/>
        </w:rPr>
      </w:pPr>
      <w:r w:rsidRPr="006D49C1">
        <w:rPr>
          <w:noProof/>
          <w:lang w:val="en-US"/>
        </w:rPr>
        <w:drawing>
          <wp:inline distT="0" distB="0" distL="0" distR="0" wp14:anchorId="4CD2F223" wp14:editId="539FFCDC">
            <wp:extent cx="2339163" cy="145159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S-Logo 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49914" cy="1458270"/>
                    </a:xfrm>
                    <a:prstGeom prst="rect">
                      <a:avLst/>
                    </a:prstGeom>
                  </pic:spPr>
                </pic:pic>
              </a:graphicData>
            </a:graphic>
          </wp:inline>
        </w:drawing>
      </w:r>
    </w:p>
    <w:p w:rsidR="00F13C9E" w:rsidRPr="006D49C1" w:rsidRDefault="00F13C9E" w:rsidP="00C72F67">
      <w:pPr>
        <w:jc w:val="center"/>
        <w:rPr>
          <w:sz w:val="28"/>
          <w:lang w:val="en-GB"/>
        </w:rPr>
      </w:pPr>
      <w:r w:rsidRPr="006D49C1">
        <w:rPr>
          <w:rFonts w:ascii="Sylfaen" w:hAnsi="Sylfaen" w:cs="Sylfaen"/>
          <w:sz w:val="28"/>
          <w:lang w:val="en-GB"/>
        </w:rPr>
        <w:t>სოციალურ</w:t>
      </w:r>
      <w:r w:rsidRPr="006D49C1">
        <w:rPr>
          <w:sz w:val="28"/>
          <w:lang w:val="en-GB"/>
        </w:rPr>
        <w:t xml:space="preserve"> </w:t>
      </w:r>
      <w:r w:rsidRPr="006D49C1">
        <w:rPr>
          <w:rFonts w:ascii="Sylfaen" w:hAnsi="Sylfaen" w:cs="Sylfaen"/>
          <w:sz w:val="28"/>
          <w:lang w:val="en-GB"/>
        </w:rPr>
        <w:t>მეცნიერებათა</w:t>
      </w:r>
      <w:r w:rsidRPr="006D49C1">
        <w:rPr>
          <w:sz w:val="28"/>
          <w:lang w:val="en-GB"/>
        </w:rPr>
        <w:t xml:space="preserve"> </w:t>
      </w:r>
      <w:r w:rsidRPr="006D49C1">
        <w:rPr>
          <w:rFonts w:ascii="Sylfaen" w:hAnsi="Sylfaen" w:cs="Sylfaen"/>
          <w:sz w:val="28"/>
          <w:lang w:val="en-GB"/>
        </w:rPr>
        <w:t>ცენტრი</w:t>
      </w:r>
    </w:p>
    <w:p w:rsidR="00F13C9E" w:rsidRPr="006D49C1" w:rsidRDefault="00F13C9E" w:rsidP="00C72F67">
      <w:pPr>
        <w:jc w:val="center"/>
        <w:rPr>
          <w:sz w:val="28"/>
          <w:lang w:val="en-GB"/>
        </w:rPr>
      </w:pPr>
    </w:p>
    <w:p w:rsidR="00C72F67" w:rsidRPr="006D49C1" w:rsidRDefault="00C72F67" w:rsidP="00C72F67">
      <w:pPr>
        <w:jc w:val="center"/>
        <w:rPr>
          <w:sz w:val="28"/>
          <w:lang w:val="en-GB"/>
        </w:rPr>
      </w:pPr>
    </w:p>
    <w:p w:rsidR="00C72F67" w:rsidRPr="006D49C1" w:rsidRDefault="00C72F67" w:rsidP="00C72F67">
      <w:pPr>
        <w:jc w:val="center"/>
        <w:rPr>
          <w:sz w:val="28"/>
          <w:lang w:val="en-GB"/>
        </w:rPr>
      </w:pPr>
    </w:p>
    <w:p w:rsidR="00C72F67" w:rsidRPr="006D49C1" w:rsidRDefault="00C72F67" w:rsidP="00C72F67">
      <w:pPr>
        <w:jc w:val="center"/>
        <w:rPr>
          <w:sz w:val="28"/>
          <w:lang w:val="en-GB"/>
        </w:rPr>
      </w:pPr>
    </w:p>
    <w:p w:rsidR="00C72F67" w:rsidRPr="006D49C1" w:rsidRDefault="00C72F67" w:rsidP="00C72F67">
      <w:pPr>
        <w:jc w:val="center"/>
        <w:rPr>
          <w:sz w:val="28"/>
          <w:lang w:val="en-GB"/>
        </w:rPr>
      </w:pPr>
    </w:p>
    <w:p w:rsidR="00C72F67" w:rsidRPr="006D49C1" w:rsidRDefault="00C72F67" w:rsidP="00C72F67">
      <w:pPr>
        <w:jc w:val="center"/>
        <w:rPr>
          <w:sz w:val="28"/>
          <w:lang w:val="en-GB"/>
        </w:rPr>
      </w:pPr>
    </w:p>
    <w:p w:rsidR="00C72F67" w:rsidRPr="006D49C1" w:rsidRDefault="00C72F67" w:rsidP="00C72F67">
      <w:pPr>
        <w:jc w:val="center"/>
        <w:rPr>
          <w:sz w:val="28"/>
          <w:lang w:val="en-GB"/>
        </w:rPr>
      </w:pPr>
    </w:p>
    <w:p w:rsidR="00C72F67" w:rsidRPr="006D49C1" w:rsidRDefault="00C72F67" w:rsidP="00C72F67">
      <w:pPr>
        <w:jc w:val="center"/>
        <w:rPr>
          <w:sz w:val="28"/>
          <w:lang w:val="en-GB"/>
        </w:rPr>
      </w:pPr>
    </w:p>
    <w:p w:rsidR="00C72F67" w:rsidRPr="006D49C1" w:rsidRDefault="00C72F67" w:rsidP="00C72F67">
      <w:pPr>
        <w:jc w:val="center"/>
        <w:rPr>
          <w:sz w:val="28"/>
          <w:lang w:val="en-GB"/>
        </w:rPr>
      </w:pPr>
    </w:p>
    <w:p w:rsidR="00C72F67" w:rsidRPr="006D49C1" w:rsidRDefault="00C72F67" w:rsidP="00C72F67">
      <w:pPr>
        <w:jc w:val="center"/>
        <w:rPr>
          <w:sz w:val="28"/>
          <w:lang w:val="en-GB"/>
        </w:rPr>
      </w:pPr>
    </w:p>
    <w:p w:rsidR="00C72F67" w:rsidRPr="006D49C1" w:rsidRDefault="00C72F67" w:rsidP="00C72F67">
      <w:pPr>
        <w:jc w:val="center"/>
        <w:rPr>
          <w:sz w:val="28"/>
          <w:lang w:val="en-GB"/>
        </w:rPr>
      </w:pPr>
    </w:p>
    <w:p w:rsidR="00C72F67" w:rsidRPr="006D49C1" w:rsidRDefault="00C72F67" w:rsidP="00C72F67">
      <w:pPr>
        <w:jc w:val="center"/>
        <w:rPr>
          <w:sz w:val="28"/>
          <w:lang w:val="en-GB"/>
        </w:rPr>
      </w:pPr>
    </w:p>
    <w:p w:rsidR="00F13C9E" w:rsidRPr="006D49C1" w:rsidRDefault="00F13C9E" w:rsidP="00C72F67">
      <w:pPr>
        <w:jc w:val="center"/>
        <w:rPr>
          <w:sz w:val="20"/>
          <w:lang w:val="en-GB"/>
        </w:rPr>
      </w:pPr>
      <w:r w:rsidRPr="006D49C1">
        <w:rPr>
          <w:rFonts w:ascii="Sylfaen" w:hAnsi="Sylfaen" w:cs="Sylfaen"/>
          <w:sz w:val="20"/>
          <w:lang w:val="en-GB"/>
        </w:rPr>
        <w:t>თბილისი</w:t>
      </w:r>
      <w:r w:rsidRPr="006D49C1">
        <w:rPr>
          <w:sz w:val="20"/>
          <w:lang w:val="en-GB"/>
        </w:rPr>
        <w:t xml:space="preserve"> 2014</w:t>
      </w:r>
    </w:p>
    <w:p w:rsidR="00F13C9E" w:rsidRPr="006D49C1" w:rsidRDefault="00F13C9E" w:rsidP="00C72F67">
      <w:pPr>
        <w:rPr>
          <w:lang w:val="en-GB"/>
        </w:rPr>
      </w:pPr>
      <w:r w:rsidRPr="006D49C1">
        <w:rPr>
          <w:rFonts w:ascii="Sylfaen" w:hAnsi="Sylfaen" w:cs="Sylfaen"/>
          <w:lang w:val="en-GB"/>
        </w:rPr>
        <w:t>სარჩევი</w:t>
      </w:r>
    </w:p>
    <w:p w:rsidR="00D1111E" w:rsidRDefault="00F13C9E">
      <w:pPr>
        <w:pStyle w:val="TOC1"/>
        <w:tabs>
          <w:tab w:val="right" w:leader="dot" w:pos="10070"/>
        </w:tabs>
        <w:rPr>
          <w:rFonts w:eastAsiaTheme="minorEastAsia"/>
          <w:noProof/>
          <w:lang w:eastAsia="et-EE"/>
        </w:rPr>
      </w:pPr>
      <w:r w:rsidRPr="006D49C1">
        <w:rPr>
          <w:lang w:val="en-GB"/>
        </w:rPr>
        <w:fldChar w:fldCharType="begin"/>
      </w:r>
      <w:r w:rsidRPr="006D49C1">
        <w:rPr>
          <w:lang w:val="en-GB"/>
        </w:rPr>
        <w:instrText xml:space="preserve"> TOC \o "1-2" \h \z \u </w:instrText>
      </w:r>
      <w:r w:rsidRPr="006D49C1">
        <w:rPr>
          <w:lang w:val="en-GB"/>
        </w:rPr>
        <w:fldChar w:fldCharType="separate"/>
      </w:r>
      <w:hyperlink w:anchor="_Toc404680450" w:history="1">
        <w:r w:rsidR="00D1111E" w:rsidRPr="002A039B">
          <w:rPr>
            <w:rStyle w:val="Hyperlink"/>
            <w:noProof/>
          </w:rPr>
          <w:t>Authors</w:t>
        </w:r>
        <w:r w:rsidR="00D1111E">
          <w:rPr>
            <w:noProof/>
            <w:webHidden/>
          </w:rPr>
          <w:tab/>
        </w:r>
        <w:r w:rsidR="00D1111E">
          <w:rPr>
            <w:noProof/>
            <w:webHidden/>
          </w:rPr>
          <w:fldChar w:fldCharType="begin"/>
        </w:r>
        <w:r w:rsidR="00D1111E">
          <w:rPr>
            <w:noProof/>
            <w:webHidden/>
          </w:rPr>
          <w:instrText xml:space="preserve"> PAGEREF _Toc404680450 \h </w:instrText>
        </w:r>
        <w:r w:rsidR="00D1111E">
          <w:rPr>
            <w:noProof/>
            <w:webHidden/>
          </w:rPr>
        </w:r>
        <w:r w:rsidR="00D1111E">
          <w:rPr>
            <w:noProof/>
            <w:webHidden/>
          </w:rPr>
          <w:fldChar w:fldCharType="separate"/>
        </w:r>
        <w:r w:rsidR="00D1111E">
          <w:rPr>
            <w:noProof/>
            <w:webHidden/>
          </w:rPr>
          <w:t>1</w:t>
        </w:r>
        <w:r w:rsidR="00D1111E">
          <w:rPr>
            <w:noProof/>
            <w:webHidden/>
          </w:rPr>
          <w:fldChar w:fldCharType="end"/>
        </w:r>
      </w:hyperlink>
    </w:p>
    <w:p w:rsidR="00D1111E" w:rsidRDefault="00254E36">
      <w:pPr>
        <w:pStyle w:val="TOC1"/>
        <w:tabs>
          <w:tab w:val="right" w:leader="dot" w:pos="10070"/>
        </w:tabs>
        <w:rPr>
          <w:rFonts w:eastAsiaTheme="minorEastAsia"/>
          <w:noProof/>
          <w:lang w:eastAsia="et-EE"/>
        </w:rPr>
      </w:pPr>
      <w:hyperlink w:anchor="_Toc404680451" w:history="1">
        <w:r w:rsidR="00D1111E" w:rsidRPr="002A039B">
          <w:rPr>
            <w:rStyle w:val="Hyperlink"/>
            <w:noProof/>
          </w:rPr>
          <w:t>Abstract</w:t>
        </w:r>
        <w:r w:rsidR="00D1111E">
          <w:rPr>
            <w:noProof/>
            <w:webHidden/>
          </w:rPr>
          <w:tab/>
        </w:r>
        <w:r w:rsidR="00D1111E">
          <w:rPr>
            <w:noProof/>
            <w:webHidden/>
          </w:rPr>
          <w:fldChar w:fldCharType="begin"/>
        </w:r>
        <w:r w:rsidR="00D1111E">
          <w:rPr>
            <w:noProof/>
            <w:webHidden/>
          </w:rPr>
          <w:instrText xml:space="preserve"> PAGEREF _Toc404680451 \h </w:instrText>
        </w:r>
        <w:r w:rsidR="00D1111E">
          <w:rPr>
            <w:noProof/>
            <w:webHidden/>
          </w:rPr>
        </w:r>
        <w:r w:rsidR="00D1111E">
          <w:rPr>
            <w:noProof/>
            <w:webHidden/>
          </w:rPr>
          <w:fldChar w:fldCharType="separate"/>
        </w:r>
        <w:r w:rsidR="00D1111E">
          <w:rPr>
            <w:noProof/>
            <w:webHidden/>
          </w:rPr>
          <w:t>2</w:t>
        </w:r>
        <w:r w:rsidR="00D1111E">
          <w:rPr>
            <w:noProof/>
            <w:webHidden/>
          </w:rPr>
          <w:fldChar w:fldCharType="end"/>
        </w:r>
      </w:hyperlink>
    </w:p>
    <w:p w:rsidR="00D1111E" w:rsidRDefault="00254E36">
      <w:pPr>
        <w:pStyle w:val="TOC1"/>
        <w:tabs>
          <w:tab w:val="right" w:leader="dot" w:pos="10070"/>
        </w:tabs>
        <w:rPr>
          <w:rFonts w:eastAsiaTheme="minorEastAsia"/>
          <w:noProof/>
          <w:lang w:eastAsia="et-EE"/>
        </w:rPr>
      </w:pPr>
      <w:hyperlink w:anchor="_Toc404680452" w:history="1">
        <w:r w:rsidR="00D1111E" w:rsidRPr="002A039B">
          <w:rPr>
            <w:rStyle w:val="Hyperlink"/>
            <w:noProof/>
          </w:rPr>
          <w:t>Table of Contents</w:t>
        </w:r>
        <w:r w:rsidR="00D1111E">
          <w:rPr>
            <w:noProof/>
            <w:webHidden/>
          </w:rPr>
          <w:tab/>
        </w:r>
        <w:r w:rsidR="00D1111E">
          <w:rPr>
            <w:noProof/>
            <w:webHidden/>
          </w:rPr>
          <w:fldChar w:fldCharType="begin"/>
        </w:r>
        <w:r w:rsidR="00D1111E">
          <w:rPr>
            <w:noProof/>
            <w:webHidden/>
          </w:rPr>
          <w:instrText xml:space="preserve"> PAGEREF _Toc404680452 \h </w:instrText>
        </w:r>
        <w:r w:rsidR="00D1111E">
          <w:rPr>
            <w:noProof/>
            <w:webHidden/>
          </w:rPr>
        </w:r>
        <w:r w:rsidR="00D1111E">
          <w:rPr>
            <w:noProof/>
            <w:webHidden/>
          </w:rPr>
          <w:fldChar w:fldCharType="separate"/>
        </w:r>
        <w:r w:rsidR="00D1111E">
          <w:rPr>
            <w:noProof/>
            <w:webHidden/>
          </w:rPr>
          <w:t>3</w:t>
        </w:r>
        <w:r w:rsidR="00D1111E">
          <w:rPr>
            <w:noProof/>
            <w:webHidden/>
          </w:rPr>
          <w:fldChar w:fldCharType="end"/>
        </w:r>
      </w:hyperlink>
    </w:p>
    <w:p w:rsidR="00D1111E" w:rsidRDefault="00254E36">
      <w:pPr>
        <w:pStyle w:val="TOC1"/>
        <w:tabs>
          <w:tab w:val="right" w:leader="dot" w:pos="10070"/>
        </w:tabs>
        <w:rPr>
          <w:rFonts w:eastAsiaTheme="minorEastAsia"/>
          <w:noProof/>
          <w:lang w:eastAsia="et-EE"/>
        </w:rPr>
      </w:pPr>
      <w:hyperlink w:anchor="_Toc404680453" w:history="1">
        <w:r w:rsidR="00D1111E" w:rsidRPr="002A039B">
          <w:rPr>
            <w:rStyle w:val="Hyperlink"/>
            <w:noProof/>
          </w:rPr>
          <w:t>Table of figures</w:t>
        </w:r>
        <w:r w:rsidR="00D1111E">
          <w:rPr>
            <w:noProof/>
            <w:webHidden/>
          </w:rPr>
          <w:tab/>
        </w:r>
        <w:r w:rsidR="00D1111E">
          <w:rPr>
            <w:noProof/>
            <w:webHidden/>
          </w:rPr>
          <w:fldChar w:fldCharType="begin"/>
        </w:r>
        <w:r w:rsidR="00D1111E">
          <w:rPr>
            <w:noProof/>
            <w:webHidden/>
          </w:rPr>
          <w:instrText xml:space="preserve"> PAGEREF _Toc404680453 \h </w:instrText>
        </w:r>
        <w:r w:rsidR="00D1111E">
          <w:rPr>
            <w:noProof/>
            <w:webHidden/>
          </w:rPr>
        </w:r>
        <w:r w:rsidR="00D1111E">
          <w:rPr>
            <w:noProof/>
            <w:webHidden/>
          </w:rPr>
          <w:fldChar w:fldCharType="separate"/>
        </w:r>
        <w:r w:rsidR="00D1111E">
          <w:rPr>
            <w:noProof/>
            <w:webHidden/>
          </w:rPr>
          <w:t>4</w:t>
        </w:r>
        <w:r w:rsidR="00D1111E">
          <w:rPr>
            <w:noProof/>
            <w:webHidden/>
          </w:rPr>
          <w:fldChar w:fldCharType="end"/>
        </w:r>
      </w:hyperlink>
    </w:p>
    <w:p w:rsidR="00D1111E" w:rsidRDefault="00254E36">
      <w:pPr>
        <w:pStyle w:val="TOC1"/>
        <w:tabs>
          <w:tab w:val="left" w:pos="440"/>
          <w:tab w:val="right" w:leader="dot" w:pos="10070"/>
        </w:tabs>
        <w:rPr>
          <w:rFonts w:eastAsiaTheme="minorEastAsia"/>
          <w:noProof/>
          <w:lang w:eastAsia="et-EE"/>
        </w:rPr>
      </w:pPr>
      <w:hyperlink w:anchor="_Toc404680454" w:history="1">
        <w:r w:rsidR="00D1111E" w:rsidRPr="002A039B">
          <w:rPr>
            <w:rStyle w:val="Hyperlink"/>
            <w:noProof/>
          </w:rPr>
          <w:t>1.</w:t>
        </w:r>
        <w:r w:rsidR="00D1111E">
          <w:rPr>
            <w:rFonts w:eastAsiaTheme="minorEastAsia"/>
            <w:noProof/>
            <w:lang w:eastAsia="et-EE"/>
          </w:rPr>
          <w:tab/>
        </w:r>
        <w:r w:rsidR="00D1111E" w:rsidRPr="002A039B">
          <w:rPr>
            <w:rStyle w:val="Hyperlink"/>
            <w:noProof/>
          </w:rPr>
          <w:t>Introduction</w:t>
        </w:r>
        <w:r w:rsidR="00D1111E">
          <w:rPr>
            <w:noProof/>
            <w:webHidden/>
          </w:rPr>
          <w:tab/>
        </w:r>
        <w:r w:rsidR="00D1111E">
          <w:rPr>
            <w:noProof/>
            <w:webHidden/>
          </w:rPr>
          <w:fldChar w:fldCharType="begin"/>
        </w:r>
        <w:r w:rsidR="00D1111E">
          <w:rPr>
            <w:noProof/>
            <w:webHidden/>
          </w:rPr>
          <w:instrText xml:space="preserve"> PAGEREF _Toc404680454 \h </w:instrText>
        </w:r>
        <w:r w:rsidR="00D1111E">
          <w:rPr>
            <w:noProof/>
            <w:webHidden/>
          </w:rPr>
        </w:r>
        <w:r w:rsidR="00D1111E">
          <w:rPr>
            <w:noProof/>
            <w:webHidden/>
          </w:rPr>
          <w:fldChar w:fldCharType="separate"/>
        </w:r>
        <w:r w:rsidR="00D1111E">
          <w:rPr>
            <w:noProof/>
            <w:webHidden/>
          </w:rPr>
          <w:t>6</w:t>
        </w:r>
        <w:r w:rsidR="00D1111E">
          <w:rPr>
            <w:noProof/>
            <w:webHidden/>
          </w:rPr>
          <w:fldChar w:fldCharType="end"/>
        </w:r>
      </w:hyperlink>
    </w:p>
    <w:p w:rsidR="00D1111E" w:rsidRDefault="00254E36">
      <w:pPr>
        <w:pStyle w:val="TOC1"/>
        <w:tabs>
          <w:tab w:val="left" w:pos="440"/>
          <w:tab w:val="right" w:leader="dot" w:pos="10070"/>
        </w:tabs>
        <w:rPr>
          <w:rFonts w:eastAsiaTheme="minorEastAsia"/>
          <w:noProof/>
          <w:lang w:eastAsia="et-EE"/>
        </w:rPr>
      </w:pPr>
      <w:hyperlink w:anchor="_Toc404680455" w:history="1">
        <w:r w:rsidR="00D1111E" w:rsidRPr="002A039B">
          <w:rPr>
            <w:rStyle w:val="Hyperlink"/>
            <w:noProof/>
          </w:rPr>
          <w:t>2.</w:t>
        </w:r>
        <w:r w:rsidR="00D1111E">
          <w:rPr>
            <w:rFonts w:eastAsiaTheme="minorEastAsia"/>
            <w:noProof/>
            <w:lang w:eastAsia="et-EE"/>
          </w:rPr>
          <w:tab/>
        </w:r>
        <w:r w:rsidR="00D1111E" w:rsidRPr="002A039B">
          <w:rPr>
            <w:rStyle w:val="Hyperlink"/>
            <w:noProof/>
          </w:rPr>
          <w:t>Literature review on discrimination at workplace</w:t>
        </w:r>
        <w:r w:rsidR="00D1111E">
          <w:rPr>
            <w:noProof/>
            <w:webHidden/>
          </w:rPr>
          <w:tab/>
        </w:r>
        <w:r w:rsidR="00D1111E">
          <w:rPr>
            <w:noProof/>
            <w:webHidden/>
          </w:rPr>
          <w:fldChar w:fldCharType="begin"/>
        </w:r>
        <w:r w:rsidR="00D1111E">
          <w:rPr>
            <w:noProof/>
            <w:webHidden/>
          </w:rPr>
          <w:instrText xml:space="preserve"> PAGEREF _Toc404680455 \h </w:instrText>
        </w:r>
        <w:r w:rsidR="00D1111E">
          <w:rPr>
            <w:noProof/>
            <w:webHidden/>
          </w:rPr>
        </w:r>
        <w:r w:rsidR="00D1111E">
          <w:rPr>
            <w:noProof/>
            <w:webHidden/>
          </w:rPr>
          <w:fldChar w:fldCharType="separate"/>
        </w:r>
        <w:r w:rsidR="00D1111E">
          <w:rPr>
            <w:noProof/>
            <w:webHidden/>
          </w:rPr>
          <w:t>7</w:t>
        </w:r>
        <w:r w:rsidR="00D1111E">
          <w:rPr>
            <w:noProof/>
            <w:webHidden/>
          </w:rPr>
          <w:fldChar w:fldCharType="end"/>
        </w:r>
      </w:hyperlink>
    </w:p>
    <w:p w:rsidR="00D1111E" w:rsidRDefault="00254E36">
      <w:pPr>
        <w:pStyle w:val="TOC2"/>
        <w:tabs>
          <w:tab w:val="left" w:pos="880"/>
          <w:tab w:val="right" w:leader="dot" w:pos="10070"/>
        </w:tabs>
        <w:rPr>
          <w:rFonts w:eastAsiaTheme="minorEastAsia"/>
          <w:noProof/>
          <w:lang w:eastAsia="et-EE"/>
        </w:rPr>
      </w:pPr>
      <w:hyperlink w:anchor="_Toc404680456" w:history="1">
        <w:r w:rsidR="00D1111E" w:rsidRPr="002A039B">
          <w:rPr>
            <w:rStyle w:val="Hyperlink"/>
            <w:noProof/>
            <w:lang w:val="en-GB"/>
          </w:rPr>
          <w:t>2.1.</w:t>
        </w:r>
        <w:r w:rsidR="00D1111E">
          <w:rPr>
            <w:rFonts w:eastAsiaTheme="minorEastAsia"/>
            <w:noProof/>
            <w:lang w:eastAsia="et-EE"/>
          </w:rPr>
          <w:tab/>
        </w:r>
        <w:r w:rsidR="00D1111E" w:rsidRPr="002A039B">
          <w:rPr>
            <w:rStyle w:val="Hyperlink"/>
            <w:noProof/>
            <w:lang w:val="en-GB"/>
          </w:rPr>
          <w:t>Overview of the researches and surveys related to gender equality in Georgia</w:t>
        </w:r>
        <w:r w:rsidR="00D1111E">
          <w:rPr>
            <w:noProof/>
            <w:webHidden/>
          </w:rPr>
          <w:tab/>
        </w:r>
        <w:r w:rsidR="00D1111E">
          <w:rPr>
            <w:noProof/>
            <w:webHidden/>
          </w:rPr>
          <w:fldChar w:fldCharType="begin"/>
        </w:r>
        <w:r w:rsidR="00D1111E">
          <w:rPr>
            <w:noProof/>
            <w:webHidden/>
          </w:rPr>
          <w:instrText xml:space="preserve"> PAGEREF _Toc404680456 \h </w:instrText>
        </w:r>
        <w:r w:rsidR="00D1111E">
          <w:rPr>
            <w:noProof/>
            <w:webHidden/>
          </w:rPr>
        </w:r>
        <w:r w:rsidR="00D1111E">
          <w:rPr>
            <w:noProof/>
            <w:webHidden/>
          </w:rPr>
          <w:fldChar w:fldCharType="separate"/>
        </w:r>
        <w:r w:rsidR="00D1111E">
          <w:rPr>
            <w:noProof/>
            <w:webHidden/>
          </w:rPr>
          <w:t>7</w:t>
        </w:r>
        <w:r w:rsidR="00D1111E">
          <w:rPr>
            <w:noProof/>
            <w:webHidden/>
          </w:rPr>
          <w:fldChar w:fldCharType="end"/>
        </w:r>
      </w:hyperlink>
    </w:p>
    <w:p w:rsidR="00D1111E" w:rsidRDefault="00254E36">
      <w:pPr>
        <w:pStyle w:val="TOC2"/>
        <w:tabs>
          <w:tab w:val="left" w:pos="880"/>
          <w:tab w:val="right" w:leader="dot" w:pos="10070"/>
        </w:tabs>
        <w:rPr>
          <w:rFonts w:eastAsiaTheme="minorEastAsia"/>
          <w:noProof/>
          <w:lang w:eastAsia="et-EE"/>
        </w:rPr>
      </w:pPr>
      <w:hyperlink w:anchor="_Toc404680457" w:history="1">
        <w:r w:rsidR="00D1111E" w:rsidRPr="002A039B">
          <w:rPr>
            <w:rStyle w:val="Hyperlink"/>
            <w:noProof/>
            <w:lang w:val="en-GB"/>
          </w:rPr>
          <w:t>2.2.</w:t>
        </w:r>
        <w:r w:rsidR="00D1111E">
          <w:rPr>
            <w:rFonts w:eastAsiaTheme="minorEastAsia"/>
            <w:noProof/>
            <w:lang w:eastAsia="et-EE"/>
          </w:rPr>
          <w:tab/>
        </w:r>
        <w:r w:rsidR="00D1111E" w:rsidRPr="002A039B">
          <w:rPr>
            <w:rStyle w:val="Hyperlink"/>
            <w:noProof/>
            <w:lang w:val="en-GB"/>
          </w:rPr>
          <w:t>Employment background</w:t>
        </w:r>
        <w:r w:rsidR="00D1111E">
          <w:rPr>
            <w:noProof/>
            <w:webHidden/>
          </w:rPr>
          <w:tab/>
        </w:r>
        <w:r w:rsidR="00D1111E">
          <w:rPr>
            <w:noProof/>
            <w:webHidden/>
          </w:rPr>
          <w:fldChar w:fldCharType="begin"/>
        </w:r>
        <w:r w:rsidR="00D1111E">
          <w:rPr>
            <w:noProof/>
            <w:webHidden/>
          </w:rPr>
          <w:instrText xml:space="preserve"> PAGEREF _Toc404680457 \h </w:instrText>
        </w:r>
        <w:r w:rsidR="00D1111E">
          <w:rPr>
            <w:noProof/>
            <w:webHidden/>
          </w:rPr>
        </w:r>
        <w:r w:rsidR="00D1111E">
          <w:rPr>
            <w:noProof/>
            <w:webHidden/>
          </w:rPr>
          <w:fldChar w:fldCharType="separate"/>
        </w:r>
        <w:r w:rsidR="00D1111E">
          <w:rPr>
            <w:noProof/>
            <w:webHidden/>
          </w:rPr>
          <w:t>9</w:t>
        </w:r>
        <w:r w:rsidR="00D1111E">
          <w:rPr>
            <w:noProof/>
            <w:webHidden/>
          </w:rPr>
          <w:fldChar w:fldCharType="end"/>
        </w:r>
      </w:hyperlink>
    </w:p>
    <w:p w:rsidR="00D1111E" w:rsidRDefault="00254E36">
      <w:pPr>
        <w:pStyle w:val="TOC2"/>
        <w:tabs>
          <w:tab w:val="left" w:pos="880"/>
          <w:tab w:val="right" w:leader="dot" w:pos="10070"/>
        </w:tabs>
        <w:rPr>
          <w:rFonts w:eastAsiaTheme="minorEastAsia"/>
          <w:noProof/>
          <w:lang w:eastAsia="et-EE"/>
        </w:rPr>
      </w:pPr>
      <w:hyperlink w:anchor="_Toc404680458" w:history="1">
        <w:r w:rsidR="00D1111E" w:rsidRPr="002A039B">
          <w:rPr>
            <w:rStyle w:val="Hyperlink"/>
            <w:noProof/>
            <w:lang w:val="en-GB"/>
          </w:rPr>
          <w:t>2.3.</w:t>
        </w:r>
        <w:r w:rsidR="00D1111E">
          <w:rPr>
            <w:rFonts w:eastAsiaTheme="minorEastAsia"/>
            <w:noProof/>
            <w:lang w:eastAsia="et-EE"/>
          </w:rPr>
          <w:tab/>
        </w:r>
        <w:r w:rsidR="00D1111E" w:rsidRPr="002A039B">
          <w:rPr>
            <w:rStyle w:val="Hyperlink"/>
            <w:noProof/>
            <w:lang w:val="en-GB"/>
          </w:rPr>
          <w:t>Recruitment</w:t>
        </w:r>
        <w:r w:rsidR="00D1111E">
          <w:rPr>
            <w:noProof/>
            <w:webHidden/>
          </w:rPr>
          <w:tab/>
        </w:r>
        <w:r w:rsidR="00D1111E">
          <w:rPr>
            <w:noProof/>
            <w:webHidden/>
          </w:rPr>
          <w:fldChar w:fldCharType="begin"/>
        </w:r>
        <w:r w:rsidR="00D1111E">
          <w:rPr>
            <w:noProof/>
            <w:webHidden/>
          </w:rPr>
          <w:instrText xml:space="preserve"> PAGEREF _Toc404680458 \h </w:instrText>
        </w:r>
        <w:r w:rsidR="00D1111E">
          <w:rPr>
            <w:noProof/>
            <w:webHidden/>
          </w:rPr>
        </w:r>
        <w:r w:rsidR="00D1111E">
          <w:rPr>
            <w:noProof/>
            <w:webHidden/>
          </w:rPr>
          <w:fldChar w:fldCharType="separate"/>
        </w:r>
        <w:r w:rsidR="00D1111E">
          <w:rPr>
            <w:noProof/>
            <w:webHidden/>
          </w:rPr>
          <w:t>10</w:t>
        </w:r>
        <w:r w:rsidR="00D1111E">
          <w:rPr>
            <w:noProof/>
            <w:webHidden/>
          </w:rPr>
          <w:fldChar w:fldCharType="end"/>
        </w:r>
      </w:hyperlink>
    </w:p>
    <w:p w:rsidR="00D1111E" w:rsidRDefault="00254E36">
      <w:pPr>
        <w:pStyle w:val="TOC2"/>
        <w:tabs>
          <w:tab w:val="left" w:pos="880"/>
          <w:tab w:val="right" w:leader="dot" w:pos="10070"/>
        </w:tabs>
        <w:rPr>
          <w:rFonts w:eastAsiaTheme="minorEastAsia"/>
          <w:noProof/>
          <w:lang w:eastAsia="et-EE"/>
        </w:rPr>
      </w:pPr>
      <w:hyperlink w:anchor="_Toc404680459" w:history="1">
        <w:r w:rsidR="00D1111E" w:rsidRPr="002A039B">
          <w:rPr>
            <w:rStyle w:val="Hyperlink"/>
            <w:noProof/>
            <w:lang w:val="en-GB"/>
          </w:rPr>
          <w:t>2.4.</w:t>
        </w:r>
        <w:r w:rsidR="00D1111E">
          <w:rPr>
            <w:rFonts w:eastAsiaTheme="minorEastAsia"/>
            <w:noProof/>
            <w:lang w:eastAsia="et-EE"/>
          </w:rPr>
          <w:tab/>
        </w:r>
        <w:r w:rsidR="00D1111E" w:rsidRPr="002A039B">
          <w:rPr>
            <w:rStyle w:val="Hyperlink"/>
            <w:noProof/>
            <w:lang w:val="en-GB"/>
          </w:rPr>
          <w:t>Training, promotion and firing</w:t>
        </w:r>
        <w:r w:rsidR="00D1111E">
          <w:rPr>
            <w:noProof/>
            <w:webHidden/>
          </w:rPr>
          <w:tab/>
        </w:r>
        <w:r w:rsidR="00D1111E">
          <w:rPr>
            <w:noProof/>
            <w:webHidden/>
          </w:rPr>
          <w:fldChar w:fldCharType="begin"/>
        </w:r>
        <w:r w:rsidR="00D1111E">
          <w:rPr>
            <w:noProof/>
            <w:webHidden/>
          </w:rPr>
          <w:instrText xml:space="preserve"> PAGEREF _Toc404680459 \h </w:instrText>
        </w:r>
        <w:r w:rsidR="00D1111E">
          <w:rPr>
            <w:noProof/>
            <w:webHidden/>
          </w:rPr>
        </w:r>
        <w:r w:rsidR="00D1111E">
          <w:rPr>
            <w:noProof/>
            <w:webHidden/>
          </w:rPr>
          <w:fldChar w:fldCharType="separate"/>
        </w:r>
        <w:r w:rsidR="00D1111E">
          <w:rPr>
            <w:noProof/>
            <w:webHidden/>
          </w:rPr>
          <w:t>13</w:t>
        </w:r>
        <w:r w:rsidR="00D1111E">
          <w:rPr>
            <w:noProof/>
            <w:webHidden/>
          </w:rPr>
          <w:fldChar w:fldCharType="end"/>
        </w:r>
      </w:hyperlink>
    </w:p>
    <w:p w:rsidR="00D1111E" w:rsidRDefault="00254E36">
      <w:pPr>
        <w:pStyle w:val="TOC2"/>
        <w:tabs>
          <w:tab w:val="left" w:pos="880"/>
          <w:tab w:val="right" w:leader="dot" w:pos="10070"/>
        </w:tabs>
        <w:rPr>
          <w:rFonts w:eastAsiaTheme="minorEastAsia"/>
          <w:noProof/>
          <w:lang w:eastAsia="et-EE"/>
        </w:rPr>
      </w:pPr>
      <w:hyperlink w:anchor="_Toc404680460" w:history="1">
        <w:r w:rsidR="00D1111E" w:rsidRPr="002A039B">
          <w:rPr>
            <w:rStyle w:val="Hyperlink"/>
            <w:noProof/>
            <w:lang w:val="en-GB"/>
          </w:rPr>
          <w:t>2.5.</w:t>
        </w:r>
        <w:r w:rsidR="00D1111E">
          <w:rPr>
            <w:rFonts w:eastAsiaTheme="minorEastAsia"/>
            <w:noProof/>
            <w:lang w:eastAsia="et-EE"/>
          </w:rPr>
          <w:tab/>
        </w:r>
        <w:r w:rsidR="00D1111E" w:rsidRPr="002A039B">
          <w:rPr>
            <w:rStyle w:val="Hyperlink"/>
            <w:noProof/>
            <w:lang w:val="en-GB"/>
          </w:rPr>
          <w:t>Wage components</w:t>
        </w:r>
        <w:r w:rsidR="00D1111E">
          <w:rPr>
            <w:noProof/>
            <w:webHidden/>
          </w:rPr>
          <w:tab/>
        </w:r>
        <w:r w:rsidR="00D1111E">
          <w:rPr>
            <w:noProof/>
            <w:webHidden/>
          </w:rPr>
          <w:fldChar w:fldCharType="begin"/>
        </w:r>
        <w:r w:rsidR="00D1111E">
          <w:rPr>
            <w:noProof/>
            <w:webHidden/>
          </w:rPr>
          <w:instrText xml:space="preserve"> PAGEREF _Toc404680460 \h </w:instrText>
        </w:r>
        <w:r w:rsidR="00D1111E">
          <w:rPr>
            <w:noProof/>
            <w:webHidden/>
          </w:rPr>
        </w:r>
        <w:r w:rsidR="00D1111E">
          <w:rPr>
            <w:noProof/>
            <w:webHidden/>
          </w:rPr>
          <w:fldChar w:fldCharType="separate"/>
        </w:r>
        <w:r w:rsidR="00D1111E">
          <w:rPr>
            <w:noProof/>
            <w:webHidden/>
          </w:rPr>
          <w:t>13</w:t>
        </w:r>
        <w:r w:rsidR="00D1111E">
          <w:rPr>
            <w:noProof/>
            <w:webHidden/>
          </w:rPr>
          <w:fldChar w:fldCharType="end"/>
        </w:r>
      </w:hyperlink>
    </w:p>
    <w:p w:rsidR="00D1111E" w:rsidRDefault="00254E36">
      <w:pPr>
        <w:pStyle w:val="TOC2"/>
        <w:tabs>
          <w:tab w:val="left" w:pos="880"/>
          <w:tab w:val="right" w:leader="dot" w:pos="10070"/>
        </w:tabs>
        <w:rPr>
          <w:rFonts w:eastAsiaTheme="minorEastAsia"/>
          <w:noProof/>
          <w:lang w:eastAsia="et-EE"/>
        </w:rPr>
      </w:pPr>
      <w:hyperlink w:anchor="_Toc404680461" w:history="1">
        <w:r w:rsidR="00D1111E" w:rsidRPr="002A039B">
          <w:rPr>
            <w:rStyle w:val="Hyperlink"/>
            <w:noProof/>
            <w:lang w:val="en-GB"/>
          </w:rPr>
          <w:t>2.6.</w:t>
        </w:r>
        <w:r w:rsidR="00D1111E">
          <w:rPr>
            <w:rFonts w:eastAsiaTheme="minorEastAsia"/>
            <w:noProof/>
            <w:lang w:eastAsia="et-EE"/>
          </w:rPr>
          <w:tab/>
        </w:r>
        <w:r w:rsidR="00D1111E" w:rsidRPr="002A039B">
          <w:rPr>
            <w:rStyle w:val="Hyperlink"/>
            <w:noProof/>
            <w:lang w:val="en-GB"/>
          </w:rPr>
          <w:t>Equality of treatment</w:t>
        </w:r>
        <w:r w:rsidR="00D1111E">
          <w:rPr>
            <w:noProof/>
            <w:webHidden/>
          </w:rPr>
          <w:tab/>
        </w:r>
        <w:r w:rsidR="00D1111E">
          <w:rPr>
            <w:noProof/>
            <w:webHidden/>
          </w:rPr>
          <w:fldChar w:fldCharType="begin"/>
        </w:r>
        <w:r w:rsidR="00D1111E">
          <w:rPr>
            <w:noProof/>
            <w:webHidden/>
          </w:rPr>
          <w:instrText xml:space="preserve"> PAGEREF _Toc404680461 \h </w:instrText>
        </w:r>
        <w:r w:rsidR="00D1111E">
          <w:rPr>
            <w:noProof/>
            <w:webHidden/>
          </w:rPr>
        </w:r>
        <w:r w:rsidR="00D1111E">
          <w:rPr>
            <w:noProof/>
            <w:webHidden/>
          </w:rPr>
          <w:fldChar w:fldCharType="separate"/>
        </w:r>
        <w:r w:rsidR="00D1111E">
          <w:rPr>
            <w:noProof/>
            <w:webHidden/>
          </w:rPr>
          <w:t>14</w:t>
        </w:r>
        <w:r w:rsidR="00D1111E">
          <w:rPr>
            <w:noProof/>
            <w:webHidden/>
          </w:rPr>
          <w:fldChar w:fldCharType="end"/>
        </w:r>
      </w:hyperlink>
    </w:p>
    <w:p w:rsidR="00D1111E" w:rsidRDefault="00254E36">
      <w:pPr>
        <w:pStyle w:val="TOC2"/>
        <w:tabs>
          <w:tab w:val="left" w:pos="880"/>
          <w:tab w:val="right" w:leader="dot" w:pos="10070"/>
        </w:tabs>
        <w:rPr>
          <w:rFonts w:eastAsiaTheme="minorEastAsia"/>
          <w:noProof/>
          <w:lang w:eastAsia="et-EE"/>
        </w:rPr>
      </w:pPr>
      <w:hyperlink w:anchor="_Toc404680462" w:history="1">
        <w:r w:rsidR="00D1111E" w:rsidRPr="002A039B">
          <w:rPr>
            <w:rStyle w:val="Hyperlink"/>
            <w:noProof/>
            <w:lang w:val="en-GB"/>
          </w:rPr>
          <w:t>2.7.</w:t>
        </w:r>
        <w:r w:rsidR="00D1111E">
          <w:rPr>
            <w:rFonts w:eastAsiaTheme="minorEastAsia"/>
            <w:noProof/>
            <w:lang w:eastAsia="et-EE"/>
          </w:rPr>
          <w:tab/>
        </w:r>
        <w:r w:rsidR="00D1111E" w:rsidRPr="002A039B">
          <w:rPr>
            <w:rStyle w:val="Hyperlink"/>
            <w:noProof/>
            <w:lang w:val="en-GB"/>
          </w:rPr>
          <w:t>Harassment in workplace</w:t>
        </w:r>
        <w:r w:rsidR="00D1111E">
          <w:rPr>
            <w:noProof/>
            <w:webHidden/>
          </w:rPr>
          <w:tab/>
        </w:r>
        <w:r w:rsidR="00D1111E">
          <w:rPr>
            <w:noProof/>
            <w:webHidden/>
          </w:rPr>
          <w:fldChar w:fldCharType="begin"/>
        </w:r>
        <w:r w:rsidR="00D1111E">
          <w:rPr>
            <w:noProof/>
            <w:webHidden/>
          </w:rPr>
          <w:instrText xml:space="preserve"> PAGEREF _Toc404680462 \h </w:instrText>
        </w:r>
        <w:r w:rsidR="00D1111E">
          <w:rPr>
            <w:noProof/>
            <w:webHidden/>
          </w:rPr>
        </w:r>
        <w:r w:rsidR="00D1111E">
          <w:rPr>
            <w:noProof/>
            <w:webHidden/>
          </w:rPr>
          <w:fldChar w:fldCharType="separate"/>
        </w:r>
        <w:r w:rsidR="00D1111E">
          <w:rPr>
            <w:noProof/>
            <w:webHidden/>
          </w:rPr>
          <w:t>14</w:t>
        </w:r>
        <w:r w:rsidR="00D1111E">
          <w:rPr>
            <w:noProof/>
            <w:webHidden/>
          </w:rPr>
          <w:fldChar w:fldCharType="end"/>
        </w:r>
      </w:hyperlink>
    </w:p>
    <w:p w:rsidR="00D1111E" w:rsidRDefault="00254E36">
      <w:pPr>
        <w:pStyle w:val="TOC1"/>
        <w:tabs>
          <w:tab w:val="left" w:pos="440"/>
          <w:tab w:val="right" w:leader="dot" w:pos="10070"/>
        </w:tabs>
        <w:rPr>
          <w:rFonts w:eastAsiaTheme="minorEastAsia"/>
          <w:noProof/>
          <w:lang w:eastAsia="et-EE"/>
        </w:rPr>
      </w:pPr>
      <w:hyperlink w:anchor="_Toc404680463" w:history="1">
        <w:r w:rsidR="00D1111E" w:rsidRPr="002A039B">
          <w:rPr>
            <w:rStyle w:val="Hyperlink"/>
            <w:noProof/>
          </w:rPr>
          <w:t>3.</w:t>
        </w:r>
        <w:r w:rsidR="00D1111E">
          <w:rPr>
            <w:rFonts w:eastAsiaTheme="minorEastAsia"/>
            <w:noProof/>
            <w:lang w:eastAsia="et-EE"/>
          </w:rPr>
          <w:tab/>
        </w:r>
        <w:r w:rsidR="00D1111E" w:rsidRPr="002A039B">
          <w:rPr>
            <w:rStyle w:val="Hyperlink"/>
            <w:noProof/>
          </w:rPr>
          <w:t>Methodology</w:t>
        </w:r>
        <w:r w:rsidR="00D1111E">
          <w:rPr>
            <w:noProof/>
            <w:webHidden/>
          </w:rPr>
          <w:tab/>
        </w:r>
        <w:r w:rsidR="00D1111E">
          <w:rPr>
            <w:noProof/>
            <w:webHidden/>
          </w:rPr>
          <w:fldChar w:fldCharType="begin"/>
        </w:r>
        <w:r w:rsidR="00D1111E">
          <w:rPr>
            <w:noProof/>
            <w:webHidden/>
          </w:rPr>
          <w:instrText xml:space="preserve"> PAGEREF _Toc404680463 \h </w:instrText>
        </w:r>
        <w:r w:rsidR="00D1111E">
          <w:rPr>
            <w:noProof/>
            <w:webHidden/>
          </w:rPr>
        </w:r>
        <w:r w:rsidR="00D1111E">
          <w:rPr>
            <w:noProof/>
            <w:webHidden/>
          </w:rPr>
          <w:fldChar w:fldCharType="separate"/>
        </w:r>
        <w:r w:rsidR="00D1111E">
          <w:rPr>
            <w:noProof/>
            <w:webHidden/>
          </w:rPr>
          <w:t>19</w:t>
        </w:r>
        <w:r w:rsidR="00D1111E">
          <w:rPr>
            <w:noProof/>
            <w:webHidden/>
          </w:rPr>
          <w:fldChar w:fldCharType="end"/>
        </w:r>
      </w:hyperlink>
    </w:p>
    <w:p w:rsidR="00D1111E" w:rsidRDefault="00254E36">
      <w:pPr>
        <w:pStyle w:val="TOC1"/>
        <w:tabs>
          <w:tab w:val="left" w:pos="440"/>
          <w:tab w:val="right" w:leader="dot" w:pos="10070"/>
        </w:tabs>
        <w:rPr>
          <w:rFonts w:eastAsiaTheme="minorEastAsia"/>
          <w:noProof/>
          <w:lang w:eastAsia="et-EE"/>
        </w:rPr>
      </w:pPr>
      <w:hyperlink w:anchor="_Toc404680464" w:history="1">
        <w:r w:rsidR="00D1111E" w:rsidRPr="002A039B">
          <w:rPr>
            <w:rStyle w:val="Hyperlink"/>
            <w:noProof/>
          </w:rPr>
          <w:t>4.</w:t>
        </w:r>
        <w:r w:rsidR="00D1111E">
          <w:rPr>
            <w:rFonts w:eastAsiaTheme="minorEastAsia"/>
            <w:noProof/>
            <w:lang w:eastAsia="et-EE"/>
          </w:rPr>
          <w:tab/>
        </w:r>
        <w:r w:rsidR="00D1111E" w:rsidRPr="002A039B">
          <w:rPr>
            <w:rStyle w:val="Hyperlink"/>
            <w:noProof/>
          </w:rPr>
          <w:t>Analysis of the study</w:t>
        </w:r>
        <w:r w:rsidR="00D1111E">
          <w:rPr>
            <w:noProof/>
            <w:webHidden/>
          </w:rPr>
          <w:tab/>
        </w:r>
        <w:r w:rsidR="00D1111E">
          <w:rPr>
            <w:noProof/>
            <w:webHidden/>
          </w:rPr>
          <w:fldChar w:fldCharType="begin"/>
        </w:r>
        <w:r w:rsidR="00D1111E">
          <w:rPr>
            <w:noProof/>
            <w:webHidden/>
          </w:rPr>
          <w:instrText xml:space="preserve"> PAGEREF _Toc404680464 \h </w:instrText>
        </w:r>
        <w:r w:rsidR="00D1111E">
          <w:rPr>
            <w:noProof/>
            <w:webHidden/>
          </w:rPr>
        </w:r>
        <w:r w:rsidR="00D1111E">
          <w:rPr>
            <w:noProof/>
            <w:webHidden/>
          </w:rPr>
          <w:fldChar w:fldCharType="separate"/>
        </w:r>
        <w:r w:rsidR="00D1111E">
          <w:rPr>
            <w:noProof/>
            <w:webHidden/>
          </w:rPr>
          <w:t>21</w:t>
        </w:r>
        <w:r w:rsidR="00D1111E">
          <w:rPr>
            <w:noProof/>
            <w:webHidden/>
          </w:rPr>
          <w:fldChar w:fldCharType="end"/>
        </w:r>
      </w:hyperlink>
    </w:p>
    <w:p w:rsidR="00D1111E" w:rsidRDefault="00254E36">
      <w:pPr>
        <w:pStyle w:val="TOC2"/>
        <w:tabs>
          <w:tab w:val="left" w:pos="880"/>
          <w:tab w:val="right" w:leader="dot" w:pos="10070"/>
        </w:tabs>
        <w:rPr>
          <w:rFonts w:eastAsiaTheme="minorEastAsia"/>
          <w:noProof/>
          <w:lang w:eastAsia="et-EE"/>
        </w:rPr>
      </w:pPr>
      <w:hyperlink w:anchor="_Toc404680465" w:history="1">
        <w:r w:rsidR="00D1111E" w:rsidRPr="002A039B">
          <w:rPr>
            <w:rStyle w:val="Hyperlink"/>
            <w:noProof/>
            <w:lang w:val="en-GB"/>
          </w:rPr>
          <w:t>4.1.</w:t>
        </w:r>
        <w:r w:rsidR="00D1111E">
          <w:rPr>
            <w:rFonts w:eastAsiaTheme="minorEastAsia"/>
            <w:noProof/>
            <w:lang w:eastAsia="et-EE"/>
          </w:rPr>
          <w:tab/>
        </w:r>
        <w:r w:rsidR="00D1111E" w:rsidRPr="002A039B">
          <w:rPr>
            <w:rStyle w:val="Hyperlink"/>
            <w:noProof/>
            <w:lang w:val="en-GB"/>
          </w:rPr>
          <w:t>Background of the respondents</w:t>
        </w:r>
        <w:r w:rsidR="00D1111E">
          <w:rPr>
            <w:noProof/>
            <w:webHidden/>
          </w:rPr>
          <w:tab/>
        </w:r>
        <w:r w:rsidR="00D1111E">
          <w:rPr>
            <w:noProof/>
            <w:webHidden/>
          </w:rPr>
          <w:fldChar w:fldCharType="begin"/>
        </w:r>
        <w:r w:rsidR="00D1111E">
          <w:rPr>
            <w:noProof/>
            <w:webHidden/>
          </w:rPr>
          <w:instrText xml:space="preserve"> PAGEREF _Toc404680465 \h </w:instrText>
        </w:r>
        <w:r w:rsidR="00D1111E">
          <w:rPr>
            <w:noProof/>
            <w:webHidden/>
          </w:rPr>
        </w:r>
        <w:r w:rsidR="00D1111E">
          <w:rPr>
            <w:noProof/>
            <w:webHidden/>
          </w:rPr>
          <w:fldChar w:fldCharType="separate"/>
        </w:r>
        <w:r w:rsidR="00D1111E">
          <w:rPr>
            <w:noProof/>
            <w:webHidden/>
          </w:rPr>
          <w:t>21</w:t>
        </w:r>
        <w:r w:rsidR="00D1111E">
          <w:rPr>
            <w:noProof/>
            <w:webHidden/>
          </w:rPr>
          <w:fldChar w:fldCharType="end"/>
        </w:r>
      </w:hyperlink>
    </w:p>
    <w:p w:rsidR="00D1111E" w:rsidRDefault="00254E36">
      <w:pPr>
        <w:pStyle w:val="TOC2"/>
        <w:tabs>
          <w:tab w:val="left" w:pos="880"/>
          <w:tab w:val="right" w:leader="dot" w:pos="10070"/>
        </w:tabs>
        <w:rPr>
          <w:rFonts w:eastAsiaTheme="minorEastAsia"/>
          <w:noProof/>
          <w:lang w:eastAsia="et-EE"/>
        </w:rPr>
      </w:pPr>
      <w:hyperlink w:anchor="_Toc404680466" w:history="1">
        <w:r w:rsidR="00D1111E" w:rsidRPr="002A039B">
          <w:rPr>
            <w:rStyle w:val="Hyperlink"/>
            <w:noProof/>
            <w:lang w:val="en-GB"/>
          </w:rPr>
          <w:t>4.2.</w:t>
        </w:r>
        <w:r w:rsidR="00D1111E">
          <w:rPr>
            <w:rFonts w:eastAsiaTheme="minorEastAsia"/>
            <w:noProof/>
            <w:lang w:eastAsia="et-EE"/>
          </w:rPr>
          <w:tab/>
        </w:r>
        <w:r w:rsidR="00D1111E" w:rsidRPr="002A039B">
          <w:rPr>
            <w:rStyle w:val="Hyperlink"/>
            <w:noProof/>
            <w:lang w:val="en-GB"/>
          </w:rPr>
          <w:t>Recruitment</w:t>
        </w:r>
        <w:r w:rsidR="00D1111E">
          <w:rPr>
            <w:noProof/>
            <w:webHidden/>
          </w:rPr>
          <w:tab/>
        </w:r>
        <w:r w:rsidR="00D1111E">
          <w:rPr>
            <w:noProof/>
            <w:webHidden/>
          </w:rPr>
          <w:fldChar w:fldCharType="begin"/>
        </w:r>
        <w:r w:rsidR="00D1111E">
          <w:rPr>
            <w:noProof/>
            <w:webHidden/>
          </w:rPr>
          <w:instrText xml:space="preserve"> PAGEREF _Toc404680466 \h </w:instrText>
        </w:r>
        <w:r w:rsidR="00D1111E">
          <w:rPr>
            <w:noProof/>
            <w:webHidden/>
          </w:rPr>
        </w:r>
        <w:r w:rsidR="00D1111E">
          <w:rPr>
            <w:noProof/>
            <w:webHidden/>
          </w:rPr>
          <w:fldChar w:fldCharType="separate"/>
        </w:r>
        <w:r w:rsidR="00D1111E">
          <w:rPr>
            <w:noProof/>
            <w:webHidden/>
          </w:rPr>
          <w:t>28</w:t>
        </w:r>
        <w:r w:rsidR="00D1111E">
          <w:rPr>
            <w:noProof/>
            <w:webHidden/>
          </w:rPr>
          <w:fldChar w:fldCharType="end"/>
        </w:r>
      </w:hyperlink>
    </w:p>
    <w:p w:rsidR="00D1111E" w:rsidRDefault="00254E36">
      <w:pPr>
        <w:pStyle w:val="TOC2"/>
        <w:tabs>
          <w:tab w:val="left" w:pos="880"/>
          <w:tab w:val="right" w:leader="dot" w:pos="10070"/>
        </w:tabs>
        <w:rPr>
          <w:rFonts w:eastAsiaTheme="minorEastAsia"/>
          <w:noProof/>
          <w:lang w:eastAsia="et-EE"/>
        </w:rPr>
      </w:pPr>
      <w:hyperlink w:anchor="_Toc404680467" w:history="1">
        <w:r w:rsidR="00D1111E" w:rsidRPr="002A039B">
          <w:rPr>
            <w:rStyle w:val="Hyperlink"/>
            <w:noProof/>
            <w:lang w:val="en-GB"/>
          </w:rPr>
          <w:t>4.3.</w:t>
        </w:r>
        <w:r w:rsidR="00D1111E">
          <w:rPr>
            <w:rFonts w:eastAsiaTheme="minorEastAsia"/>
            <w:noProof/>
            <w:lang w:eastAsia="et-EE"/>
          </w:rPr>
          <w:tab/>
        </w:r>
        <w:r w:rsidR="00D1111E" w:rsidRPr="002A039B">
          <w:rPr>
            <w:rStyle w:val="Hyperlink"/>
            <w:noProof/>
            <w:lang w:val="en-GB"/>
          </w:rPr>
          <w:t>Training, promotion and firing</w:t>
        </w:r>
        <w:r w:rsidR="00D1111E">
          <w:rPr>
            <w:noProof/>
            <w:webHidden/>
          </w:rPr>
          <w:tab/>
        </w:r>
        <w:r w:rsidR="00D1111E">
          <w:rPr>
            <w:noProof/>
            <w:webHidden/>
          </w:rPr>
          <w:fldChar w:fldCharType="begin"/>
        </w:r>
        <w:r w:rsidR="00D1111E">
          <w:rPr>
            <w:noProof/>
            <w:webHidden/>
          </w:rPr>
          <w:instrText xml:space="preserve"> PAGEREF _Toc404680467 \h </w:instrText>
        </w:r>
        <w:r w:rsidR="00D1111E">
          <w:rPr>
            <w:noProof/>
            <w:webHidden/>
          </w:rPr>
        </w:r>
        <w:r w:rsidR="00D1111E">
          <w:rPr>
            <w:noProof/>
            <w:webHidden/>
          </w:rPr>
          <w:fldChar w:fldCharType="separate"/>
        </w:r>
        <w:r w:rsidR="00D1111E">
          <w:rPr>
            <w:noProof/>
            <w:webHidden/>
          </w:rPr>
          <w:t>32</w:t>
        </w:r>
        <w:r w:rsidR="00D1111E">
          <w:rPr>
            <w:noProof/>
            <w:webHidden/>
          </w:rPr>
          <w:fldChar w:fldCharType="end"/>
        </w:r>
      </w:hyperlink>
    </w:p>
    <w:p w:rsidR="00D1111E" w:rsidRDefault="00254E36">
      <w:pPr>
        <w:pStyle w:val="TOC2"/>
        <w:tabs>
          <w:tab w:val="left" w:pos="880"/>
          <w:tab w:val="right" w:leader="dot" w:pos="10070"/>
        </w:tabs>
        <w:rPr>
          <w:rFonts w:eastAsiaTheme="minorEastAsia"/>
          <w:noProof/>
          <w:lang w:eastAsia="et-EE"/>
        </w:rPr>
      </w:pPr>
      <w:hyperlink w:anchor="_Toc404680468" w:history="1">
        <w:r w:rsidR="00D1111E" w:rsidRPr="002A039B">
          <w:rPr>
            <w:rStyle w:val="Hyperlink"/>
            <w:noProof/>
            <w:lang w:val="en-GB"/>
          </w:rPr>
          <w:t>4.4.</w:t>
        </w:r>
        <w:r w:rsidR="00D1111E">
          <w:rPr>
            <w:rFonts w:eastAsiaTheme="minorEastAsia"/>
            <w:noProof/>
            <w:lang w:eastAsia="et-EE"/>
          </w:rPr>
          <w:tab/>
        </w:r>
        <w:r w:rsidR="00D1111E" w:rsidRPr="002A039B">
          <w:rPr>
            <w:rStyle w:val="Hyperlink"/>
            <w:noProof/>
            <w:lang w:val="en-GB"/>
          </w:rPr>
          <w:t>Wage components</w:t>
        </w:r>
        <w:r w:rsidR="00D1111E">
          <w:rPr>
            <w:noProof/>
            <w:webHidden/>
          </w:rPr>
          <w:tab/>
        </w:r>
        <w:r w:rsidR="00D1111E">
          <w:rPr>
            <w:noProof/>
            <w:webHidden/>
          </w:rPr>
          <w:fldChar w:fldCharType="begin"/>
        </w:r>
        <w:r w:rsidR="00D1111E">
          <w:rPr>
            <w:noProof/>
            <w:webHidden/>
          </w:rPr>
          <w:instrText xml:space="preserve"> PAGEREF _Toc404680468 \h </w:instrText>
        </w:r>
        <w:r w:rsidR="00D1111E">
          <w:rPr>
            <w:noProof/>
            <w:webHidden/>
          </w:rPr>
        </w:r>
        <w:r w:rsidR="00D1111E">
          <w:rPr>
            <w:noProof/>
            <w:webHidden/>
          </w:rPr>
          <w:fldChar w:fldCharType="separate"/>
        </w:r>
        <w:r w:rsidR="00D1111E">
          <w:rPr>
            <w:noProof/>
            <w:webHidden/>
          </w:rPr>
          <w:t>34</w:t>
        </w:r>
        <w:r w:rsidR="00D1111E">
          <w:rPr>
            <w:noProof/>
            <w:webHidden/>
          </w:rPr>
          <w:fldChar w:fldCharType="end"/>
        </w:r>
      </w:hyperlink>
    </w:p>
    <w:p w:rsidR="00D1111E" w:rsidRDefault="00254E36">
      <w:pPr>
        <w:pStyle w:val="TOC2"/>
        <w:tabs>
          <w:tab w:val="left" w:pos="880"/>
          <w:tab w:val="right" w:leader="dot" w:pos="10070"/>
        </w:tabs>
        <w:rPr>
          <w:rFonts w:eastAsiaTheme="minorEastAsia"/>
          <w:noProof/>
          <w:lang w:eastAsia="et-EE"/>
        </w:rPr>
      </w:pPr>
      <w:hyperlink w:anchor="_Toc404680469" w:history="1">
        <w:r w:rsidR="00D1111E" w:rsidRPr="002A039B">
          <w:rPr>
            <w:rStyle w:val="Hyperlink"/>
            <w:noProof/>
            <w:lang w:val="en-GB"/>
          </w:rPr>
          <w:t>4.5.</w:t>
        </w:r>
        <w:r w:rsidR="00D1111E">
          <w:rPr>
            <w:rFonts w:eastAsiaTheme="minorEastAsia"/>
            <w:noProof/>
            <w:lang w:eastAsia="et-EE"/>
          </w:rPr>
          <w:tab/>
        </w:r>
        <w:r w:rsidR="00D1111E" w:rsidRPr="002A039B">
          <w:rPr>
            <w:rStyle w:val="Hyperlink"/>
            <w:noProof/>
            <w:lang w:val="en-GB"/>
          </w:rPr>
          <w:t>Equality of treatment</w:t>
        </w:r>
        <w:r w:rsidR="00D1111E">
          <w:rPr>
            <w:noProof/>
            <w:webHidden/>
          </w:rPr>
          <w:tab/>
        </w:r>
        <w:r w:rsidR="00D1111E">
          <w:rPr>
            <w:noProof/>
            <w:webHidden/>
          </w:rPr>
          <w:fldChar w:fldCharType="begin"/>
        </w:r>
        <w:r w:rsidR="00D1111E">
          <w:rPr>
            <w:noProof/>
            <w:webHidden/>
          </w:rPr>
          <w:instrText xml:space="preserve"> PAGEREF _Toc404680469 \h </w:instrText>
        </w:r>
        <w:r w:rsidR="00D1111E">
          <w:rPr>
            <w:noProof/>
            <w:webHidden/>
          </w:rPr>
        </w:r>
        <w:r w:rsidR="00D1111E">
          <w:rPr>
            <w:noProof/>
            <w:webHidden/>
          </w:rPr>
          <w:fldChar w:fldCharType="separate"/>
        </w:r>
        <w:r w:rsidR="00D1111E">
          <w:rPr>
            <w:noProof/>
            <w:webHidden/>
          </w:rPr>
          <w:t>38</w:t>
        </w:r>
        <w:r w:rsidR="00D1111E">
          <w:rPr>
            <w:noProof/>
            <w:webHidden/>
          </w:rPr>
          <w:fldChar w:fldCharType="end"/>
        </w:r>
      </w:hyperlink>
    </w:p>
    <w:p w:rsidR="00D1111E" w:rsidRDefault="00254E36">
      <w:pPr>
        <w:pStyle w:val="TOC2"/>
        <w:tabs>
          <w:tab w:val="left" w:pos="880"/>
          <w:tab w:val="right" w:leader="dot" w:pos="10070"/>
        </w:tabs>
        <w:rPr>
          <w:rFonts w:eastAsiaTheme="minorEastAsia"/>
          <w:noProof/>
          <w:lang w:eastAsia="et-EE"/>
        </w:rPr>
      </w:pPr>
      <w:hyperlink w:anchor="_Toc404680470" w:history="1">
        <w:r w:rsidR="00D1111E" w:rsidRPr="002A039B">
          <w:rPr>
            <w:rStyle w:val="Hyperlink"/>
            <w:noProof/>
            <w:lang w:val="en-GB"/>
          </w:rPr>
          <w:t>4.6.</w:t>
        </w:r>
        <w:r w:rsidR="00D1111E">
          <w:rPr>
            <w:rFonts w:eastAsiaTheme="minorEastAsia"/>
            <w:noProof/>
            <w:lang w:eastAsia="et-EE"/>
          </w:rPr>
          <w:tab/>
        </w:r>
        <w:r w:rsidR="00D1111E" w:rsidRPr="002A039B">
          <w:rPr>
            <w:rStyle w:val="Hyperlink"/>
            <w:noProof/>
            <w:lang w:val="en-GB"/>
          </w:rPr>
          <w:t>Harassment</w:t>
        </w:r>
        <w:r w:rsidR="00D1111E">
          <w:rPr>
            <w:noProof/>
            <w:webHidden/>
          </w:rPr>
          <w:tab/>
        </w:r>
        <w:r w:rsidR="00D1111E">
          <w:rPr>
            <w:noProof/>
            <w:webHidden/>
          </w:rPr>
          <w:fldChar w:fldCharType="begin"/>
        </w:r>
        <w:r w:rsidR="00D1111E">
          <w:rPr>
            <w:noProof/>
            <w:webHidden/>
          </w:rPr>
          <w:instrText xml:space="preserve"> PAGEREF _Toc404680470 \h </w:instrText>
        </w:r>
        <w:r w:rsidR="00D1111E">
          <w:rPr>
            <w:noProof/>
            <w:webHidden/>
          </w:rPr>
        </w:r>
        <w:r w:rsidR="00D1111E">
          <w:rPr>
            <w:noProof/>
            <w:webHidden/>
          </w:rPr>
          <w:fldChar w:fldCharType="separate"/>
        </w:r>
        <w:r w:rsidR="00D1111E">
          <w:rPr>
            <w:noProof/>
            <w:webHidden/>
          </w:rPr>
          <w:t>40</w:t>
        </w:r>
        <w:r w:rsidR="00D1111E">
          <w:rPr>
            <w:noProof/>
            <w:webHidden/>
          </w:rPr>
          <w:fldChar w:fldCharType="end"/>
        </w:r>
      </w:hyperlink>
    </w:p>
    <w:p w:rsidR="00D1111E" w:rsidRDefault="00254E36">
      <w:pPr>
        <w:pStyle w:val="TOC1"/>
        <w:tabs>
          <w:tab w:val="left" w:pos="440"/>
          <w:tab w:val="right" w:leader="dot" w:pos="10070"/>
        </w:tabs>
        <w:rPr>
          <w:rFonts w:eastAsiaTheme="minorEastAsia"/>
          <w:noProof/>
          <w:lang w:eastAsia="et-EE"/>
        </w:rPr>
      </w:pPr>
      <w:hyperlink w:anchor="_Toc404680471" w:history="1">
        <w:r w:rsidR="00D1111E" w:rsidRPr="002A039B">
          <w:rPr>
            <w:rStyle w:val="Hyperlink"/>
            <w:noProof/>
          </w:rPr>
          <w:t>5.</w:t>
        </w:r>
        <w:r w:rsidR="00D1111E">
          <w:rPr>
            <w:rFonts w:eastAsiaTheme="minorEastAsia"/>
            <w:noProof/>
            <w:lang w:eastAsia="et-EE"/>
          </w:rPr>
          <w:tab/>
        </w:r>
        <w:r w:rsidR="00D1111E" w:rsidRPr="002A039B">
          <w:rPr>
            <w:rStyle w:val="Hyperlink"/>
            <w:noProof/>
          </w:rPr>
          <w:t>Further recommendations</w:t>
        </w:r>
        <w:r w:rsidR="00D1111E">
          <w:rPr>
            <w:noProof/>
            <w:webHidden/>
          </w:rPr>
          <w:tab/>
        </w:r>
        <w:r w:rsidR="00D1111E">
          <w:rPr>
            <w:noProof/>
            <w:webHidden/>
          </w:rPr>
          <w:fldChar w:fldCharType="begin"/>
        </w:r>
        <w:r w:rsidR="00D1111E">
          <w:rPr>
            <w:noProof/>
            <w:webHidden/>
          </w:rPr>
          <w:instrText xml:space="preserve"> PAGEREF _Toc404680471 \h </w:instrText>
        </w:r>
        <w:r w:rsidR="00D1111E">
          <w:rPr>
            <w:noProof/>
            <w:webHidden/>
          </w:rPr>
        </w:r>
        <w:r w:rsidR="00D1111E">
          <w:rPr>
            <w:noProof/>
            <w:webHidden/>
          </w:rPr>
          <w:fldChar w:fldCharType="separate"/>
        </w:r>
        <w:r w:rsidR="00D1111E">
          <w:rPr>
            <w:noProof/>
            <w:webHidden/>
          </w:rPr>
          <w:t>44</w:t>
        </w:r>
        <w:r w:rsidR="00D1111E">
          <w:rPr>
            <w:noProof/>
            <w:webHidden/>
          </w:rPr>
          <w:fldChar w:fldCharType="end"/>
        </w:r>
      </w:hyperlink>
    </w:p>
    <w:p w:rsidR="00D1111E" w:rsidRDefault="00254E36">
      <w:pPr>
        <w:pStyle w:val="TOC2"/>
        <w:tabs>
          <w:tab w:val="left" w:pos="880"/>
          <w:tab w:val="right" w:leader="dot" w:pos="10070"/>
        </w:tabs>
        <w:rPr>
          <w:rFonts w:eastAsiaTheme="minorEastAsia"/>
          <w:noProof/>
          <w:lang w:eastAsia="et-EE"/>
        </w:rPr>
      </w:pPr>
      <w:hyperlink w:anchor="_Toc404680472" w:history="1">
        <w:r w:rsidR="00D1111E" w:rsidRPr="002A039B">
          <w:rPr>
            <w:rStyle w:val="Hyperlink"/>
            <w:noProof/>
            <w:lang w:val="en-GB"/>
          </w:rPr>
          <w:t>5.1.</w:t>
        </w:r>
        <w:r w:rsidR="00D1111E">
          <w:rPr>
            <w:rFonts w:eastAsiaTheme="minorEastAsia"/>
            <w:noProof/>
            <w:lang w:eastAsia="et-EE"/>
          </w:rPr>
          <w:tab/>
        </w:r>
        <w:r w:rsidR="00D1111E" w:rsidRPr="002A039B">
          <w:rPr>
            <w:rStyle w:val="Hyperlink"/>
            <w:noProof/>
            <w:lang w:val="en-GB"/>
          </w:rPr>
          <w:t>Recommendations for policy making</w:t>
        </w:r>
        <w:r w:rsidR="00D1111E">
          <w:rPr>
            <w:noProof/>
            <w:webHidden/>
          </w:rPr>
          <w:tab/>
        </w:r>
        <w:r w:rsidR="00D1111E">
          <w:rPr>
            <w:noProof/>
            <w:webHidden/>
          </w:rPr>
          <w:fldChar w:fldCharType="begin"/>
        </w:r>
        <w:r w:rsidR="00D1111E">
          <w:rPr>
            <w:noProof/>
            <w:webHidden/>
          </w:rPr>
          <w:instrText xml:space="preserve"> PAGEREF _Toc404680472 \h </w:instrText>
        </w:r>
        <w:r w:rsidR="00D1111E">
          <w:rPr>
            <w:noProof/>
            <w:webHidden/>
          </w:rPr>
        </w:r>
        <w:r w:rsidR="00D1111E">
          <w:rPr>
            <w:noProof/>
            <w:webHidden/>
          </w:rPr>
          <w:fldChar w:fldCharType="separate"/>
        </w:r>
        <w:r w:rsidR="00D1111E">
          <w:rPr>
            <w:noProof/>
            <w:webHidden/>
          </w:rPr>
          <w:t>44</w:t>
        </w:r>
        <w:r w:rsidR="00D1111E">
          <w:rPr>
            <w:noProof/>
            <w:webHidden/>
          </w:rPr>
          <w:fldChar w:fldCharType="end"/>
        </w:r>
      </w:hyperlink>
    </w:p>
    <w:p w:rsidR="00D1111E" w:rsidRDefault="00254E36">
      <w:pPr>
        <w:pStyle w:val="TOC2"/>
        <w:tabs>
          <w:tab w:val="left" w:pos="880"/>
          <w:tab w:val="right" w:leader="dot" w:pos="10070"/>
        </w:tabs>
        <w:rPr>
          <w:rFonts w:eastAsiaTheme="minorEastAsia"/>
          <w:noProof/>
          <w:lang w:eastAsia="et-EE"/>
        </w:rPr>
      </w:pPr>
      <w:hyperlink w:anchor="_Toc404680473" w:history="1">
        <w:r w:rsidR="00D1111E" w:rsidRPr="002A039B">
          <w:rPr>
            <w:rStyle w:val="Hyperlink"/>
            <w:noProof/>
            <w:lang w:val="en-GB"/>
          </w:rPr>
          <w:t>5.2.</w:t>
        </w:r>
        <w:r w:rsidR="00D1111E">
          <w:rPr>
            <w:rFonts w:eastAsiaTheme="minorEastAsia"/>
            <w:noProof/>
            <w:lang w:eastAsia="et-EE"/>
          </w:rPr>
          <w:tab/>
        </w:r>
        <w:r w:rsidR="00D1111E" w:rsidRPr="002A039B">
          <w:rPr>
            <w:rStyle w:val="Hyperlink"/>
            <w:noProof/>
            <w:lang w:val="en-GB"/>
          </w:rPr>
          <w:t>Recommendations for further studies</w:t>
        </w:r>
        <w:r w:rsidR="00D1111E">
          <w:rPr>
            <w:noProof/>
            <w:webHidden/>
          </w:rPr>
          <w:tab/>
        </w:r>
        <w:r w:rsidR="00D1111E">
          <w:rPr>
            <w:noProof/>
            <w:webHidden/>
          </w:rPr>
          <w:fldChar w:fldCharType="begin"/>
        </w:r>
        <w:r w:rsidR="00D1111E">
          <w:rPr>
            <w:noProof/>
            <w:webHidden/>
          </w:rPr>
          <w:instrText xml:space="preserve"> PAGEREF _Toc404680473 \h </w:instrText>
        </w:r>
        <w:r w:rsidR="00D1111E">
          <w:rPr>
            <w:noProof/>
            <w:webHidden/>
          </w:rPr>
        </w:r>
        <w:r w:rsidR="00D1111E">
          <w:rPr>
            <w:noProof/>
            <w:webHidden/>
          </w:rPr>
          <w:fldChar w:fldCharType="separate"/>
        </w:r>
        <w:r w:rsidR="00D1111E">
          <w:rPr>
            <w:noProof/>
            <w:webHidden/>
          </w:rPr>
          <w:t>44</w:t>
        </w:r>
        <w:r w:rsidR="00D1111E">
          <w:rPr>
            <w:noProof/>
            <w:webHidden/>
          </w:rPr>
          <w:fldChar w:fldCharType="end"/>
        </w:r>
      </w:hyperlink>
    </w:p>
    <w:p w:rsidR="00D1111E" w:rsidRDefault="00254E36">
      <w:pPr>
        <w:pStyle w:val="TOC1"/>
        <w:tabs>
          <w:tab w:val="right" w:leader="dot" w:pos="10070"/>
        </w:tabs>
        <w:rPr>
          <w:rFonts w:eastAsiaTheme="minorEastAsia"/>
          <w:noProof/>
          <w:lang w:eastAsia="et-EE"/>
        </w:rPr>
      </w:pPr>
      <w:hyperlink w:anchor="_Toc404680474" w:history="1">
        <w:r w:rsidR="00D1111E" w:rsidRPr="002A039B">
          <w:rPr>
            <w:rStyle w:val="Hyperlink"/>
            <w:noProof/>
          </w:rPr>
          <w:t>References</w:t>
        </w:r>
        <w:r w:rsidR="00D1111E">
          <w:rPr>
            <w:noProof/>
            <w:webHidden/>
          </w:rPr>
          <w:tab/>
        </w:r>
        <w:r w:rsidR="00D1111E">
          <w:rPr>
            <w:noProof/>
            <w:webHidden/>
          </w:rPr>
          <w:fldChar w:fldCharType="begin"/>
        </w:r>
        <w:r w:rsidR="00D1111E">
          <w:rPr>
            <w:noProof/>
            <w:webHidden/>
          </w:rPr>
          <w:instrText xml:space="preserve"> PAGEREF _Toc404680474 \h </w:instrText>
        </w:r>
        <w:r w:rsidR="00D1111E">
          <w:rPr>
            <w:noProof/>
            <w:webHidden/>
          </w:rPr>
        </w:r>
        <w:r w:rsidR="00D1111E">
          <w:rPr>
            <w:noProof/>
            <w:webHidden/>
          </w:rPr>
          <w:fldChar w:fldCharType="separate"/>
        </w:r>
        <w:r w:rsidR="00D1111E">
          <w:rPr>
            <w:noProof/>
            <w:webHidden/>
          </w:rPr>
          <w:t>46</w:t>
        </w:r>
        <w:r w:rsidR="00D1111E">
          <w:rPr>
            <w:noProof/>
            <w:webHidden/>
          </w:rPr>
          <w:fldChar w:fldCharType="end"/>
        </w:r>
      </w:hyperlink>
    </w:p>
    <w:p w:rsidR="00D1111E" w:rsidRDefault="00254E36">
      <w:pPr>
        <w:pStyle w:val="TOC1"/>
        <w:tabs>
          <w:tab w:val="right" w:leader="dot" w:pos="10070"/>
        </w:tabs>
        <w:rPr>
          <w:rFonts w:eastAsiaTheme="minorEastAsia"/>
          <w:noProof/>
          <w:lang w:eastAsia="et-EE"/>
        </w:rPr>
      </w:pPr>
      <w:hyperlink w:anchor="_Toc404680475" w:history="1">
        <w:r w:rsidR="00D1111E" w:rsidRPr="002A039B">
          <w:rPr>
            <w:rStyle w:val="Hyperlink"/>
            <w:noProof/>
          </w:rPr>
          <w:t>Appendixes</w:t>
        </w:r>
        <w:r w:rsidR="00D1111E">
          <w:rPr>
            <w:noProof/>
            <w:webHidden/>
          </w:rPr>
          <w:tab/>
        </w:r>
        <w:r w:rsidR="00D1111E">
          <w:rPr>
            <w:noProof/>
            <w:webHidden/>
          </w:rPr>
          <w:fldChar w:fldCharType="begin"/>
        </w:r>
        <w:r w:rsidR="00D1111E">
          <w:rPr>
            <w:noProof/>
            <w:webHidden/>
          </w:rPr>
          <w:instrText xml:space="preserve"> PAGEREF _Toc404680475 \h </w:instrText>
        </w:r>
        <w:r w:rsidR="00D1111E">
          <w:rPr>
            <w:noProof/>
            <w:webHidden/>
          </w:rPr>
        </w:r>
        <w:r w:rsidR="00D1111E">
          <w:rPr>
            <w:noProof/>
            <w:webHidden/>
          </w:rPr>
          <w:fldChar w:fldCharType="separate"/>
        </w:r>
        <w:r w:rsidR="00D1111E">
          <w:rPr>
            <w:noProof/>
            <w:webHidden/>
          </w:rPr>
          <w:t>51</w:t>
        </w:r>
        <w:r w:rsidR="00D1111E">
          <w:rPr>
            <w:noProof/>
            <w:webHidden/>
          </w:rPr>
          <w:fldChar w:fldCharType="end"/>
        </w:r>
      </w:hyperlink>
    </w:p>
    <w:p w:rsidR="00D1111E" w:rsidRDefault="00254E36">
      <w:pPr>
        <w:pStyle w:val="TOC2"/>
        <w:tabs>
          <w:tab w:val="right" w:leader="dot" w:pos="10070"/>
        </w:tabs>
        <w:rPr>
          <w:rFonts w:eastAsiaTheme="minorEastAsia"/>
          <w:noProof/>
          <w:lang w:eastAsia="et-EE"/>
        </w:rPr>
      </w:pPr>
      <w:hyperlink w:anchor="_Toc404680476" w:history="1">
        <w:r w:rsidR="00D1111E" w:rsidRPr="002A039B">
          <w:rPr>
            <w:rStyle w:val="Hyperlink"/>
            <w:noProof/>
            <w:lang w:val="en-GB"/>
          </w:rPr>
          <w:t>Appendix 1. Focus group interviews with the employees</w:t>
        </w:r>
        <w:r w:rsidR="00D1111E">
          <w:rPr>
            <w:noProof/>
            <w:webHidden/>
          </w:rPr>
          <w:tab/>
        </w:r>
        <w:r w:rsidR="00D1111E">
          <w:rPr>
            <w:noProof/>
            <w:webHidden/>
          </w:rPr>
          <w:fldChar w:fldCharType="begin"/>
        </w:r>
        <w:r w:rsidR="00D1111E">
          <w:rPr>
            <w:noProof/>
            <w:webHidden/>
          </w:rPr>
          <w:instrText xml:space="preserve"> PAGEREF _Toc404680476 \h </w:instrText>
        </w:r>
        <w:r w:rsidR="00D1111E">
          <w:rPr>
            <w:noProof/>
            <w:webHidden/>
          </w:rPr>
        </w:r>
        <w:r w:rsidR="00D1111E">
          <w:rPr>
            <w:noProof/>
            <w:webHidden/>
          </w:rPr>
          <w:fldChar w:fldCharType="separate"/>
        </w:r>
        <w:r w:rsidR="00D1111E">
          <w:rPr>
            <w:noProof/>
            <w:webHidden/>
          </w:rPr>
          <w:t>51</w:t>
        </w:r>
        <w:r w:rsidR="00D1111E">
          <w:rPr>
            <w:noProof/>
            <w:webHidden/>
          </w:rPr>
          <w:fldChar w:fldCharType="end"/>
        </w:r>
      </w:hyperlink>
    </w:p>
    <w:p w:rsidR="00D1111E" w:rsidRDefault="00254E36">
      <w:pPr>
        <w:pStyle w:val="TOC2"/>
        <w:tabs>
          <w:tab w:val="right" w:leader="dot" w:pos="10070"/>
        </w:tabs>
        <w:rPr>
          <w:rFonts w:eastAsiaTheme="minorEastAsia"/>
          <w:noProof/>
          <w:lang w:eastAsia="et-EE"/>
        </w:rPr>
      </w:pPr>
      <w:hyperlink w:anchor="_Toc404680477" w:history="1">
        <w:r w:rsidR="00D1111E" w:rsidRPr="002A039B">
          <w:rPr>
            <w:rStyle w:val="Hyperlink"/>
            <w:noProof/>
            <w:lang w:val="en-GB"/>
          </w:rPr>
          <w:t>Appendix 3. Questionnaire</w:t>
        </w:r>
        <w:r w:rsidR="00D1111E">
          <w:rPr>
            <w:noProof/>
            <w:webHidden/>
          </w:rPr>
          <w:tab/>
        </w:r>
        <w:r w:rsidR="00D1111E">
          <w:rPr>
            <w:noProof/>
            <w:webHidden/>
          </w:rPr>
          <w:fldChar w:fldCharType="begin"/>
        </w:r>
        <w:r w:rsidR="00D1111E">
          <w:rPr>
            <w:noProof/>
            <w:webHidden/>
          </w:rPr>
          <w:instrText xml:space="preserve"> PAGEREF _Toc404680477 \h </w:instrText>
        </w:r>
        <w:r w:rsidR="00D1111E">
          <w:rPr>
            <w:noProof/>
            <w:webHidden/>
          </w:rPr>
        </w:r>
        <w:r w:rsidR="00D1111E">
          <w:rPr>
            <w:noProof/>
            <w:webHidden/>
          </w:rPr>
          <w:fldChar w:fldCharType="separate"/>
        </w:r>
        <w:r w:rsidR="00D1111E">
          <w:rPr>
            <w:noProof/>
            <w:webHidden/>
          </w:rPr>
          <w:t>53</w:t>
        </w:r>
        <w:r w:rsidR="00D1111E">
          <w:rPr>
            <w:noProof/>
            <w:webHidden/>
          </w:rPr>
          <w:fldChar w:fldCharType="end"/>
        </w:r>
      </w:hyperlink>
    </w:p>
    <w:p w:rsidR="00D1111E" w:rsidRDefault="00254E36">
      <w:pPr>
        <w:pStyle w:val="TOC2"/>
        <w:tabs>
          <w:tab w:val="right" w:leader="dot" w:pos="10070"/>
        </w:tabs>
        <w:rPr>
          <w:rFonts w:eastAsiaTheme="minorEastAsia"/>
          <w:noProof/>
          <w:lang w:eastAsia="et-EE"/>
        </w:rPr>
      </w:pPr>
      <w:hyperlink w:anchor="_Toc404680478" w:history="1">
        <w:r w:rsidR="00D1111E" w:rsidRPr="002A039B">
          <w:rPr>
            <w:rStyle w:val="Hyperlink"/>
            <w:noProof/>
            <w:lang w:val="en-GB"/>
          </w:rPr>
          <w:t>Appendix 2. Questionnaire manual</w:t>
        </w:r>
        <w:r w:rsidR="00D1111E">
          <w:rPr>
            <w:noProof/>
            <w:webHidden/>
          </w:rPr>
          <w:tab/>
        </w:r>
        <w:r w:rsidR="00D1111E">
          <w:rPr>
            <w:noProof/>
            <w:webHidden/>
          </w:rPr>
          <w:fldChar w:fldCharType="begin"/>
        </w:r>
        <w:r w:rsidR="00D1111E">
          <w:rPr>
            <w:noProof/>
            <w:webHidden/>
          </w:rPr>
          <w:instrText xml:space="preserve"> PAGEREF _Toc404680478 \h </w:instrText>
        </w:r>
        <w:r w:rsidR="00D1111E">
          <w:rPr>
            <w:noProof/>
            <w:webHidden/>
          </w:rPr>
        </w:r>
        <w:r w:rsidR="00D1111E">
          <w:rPr>
            <w:noProof/>
            <w:webHidden/>
          </w:rPr>
          <w:fldChar w:fldCharType="separate"/>
        </w:r>
        <w:r w:rsidR="00D1111E">
          <w:rPr>
            <w:noProof/>
            <w:webHidden/>
          </w:rPr>
          <w:t>53</w:t>
        </w:r>
        <w:r w:rsidR="00D1111E">
          <w:rPr>
            <w:noProof/>
            <w:webHidden/>
          </w:rPr>
          <w:fldChar w:fldCharType="end"/>
        </w:r>
      </w:hyperlink>
    </w:p>
    <w:p w:rsidR="00F13C9E" w:rsidRPr="006D49C1" w:rsidRDefault="00F13C9E" w:rsidP="00C72F67">
      <w:pPr>
        <w:rPr>
          <w:lang w:val="en-GB"/>
        </w:rPr>
      </w:pPr>
      <w:r w:rsidRPr="006D49C1">
        <w:rPr>
          <w:rFonts w:eastAsiaTheme="minorEastAsia" w:cs="Times New Roman"/>
          <w:lang w:val="en-GB"/>
        </w:rPr>
        <w:fldChar w:fldCharType="end"/>
      </w:r>
    </w:p>
    <w:p w:rsidR="00F13C9E" w:rsidRPr="006D49C1" w:rsidRDefault="00F13C9E" w:rsidP="00C72F67">
      <w:pPr>
        <w:rPr>
          <w:rFonts w:eastAsiaTheme="majorEastAsia" w:cstheme="majorBidi"/>
          <w:bCs/>
          <w:sz w:val="28"/>
          <w:szCs w:val="28"/>
          <w:lang w:val="en-GB"/>
        </w:rPr>
      </w:pPr>
      <w:r w:rsidRPr="006D49C1">
        <w:rPr>
          <w:lang w:val="en-GB"/>
        </w:rPr>
        <w:br w:type="page"/>
      </w:r>
    </w:p>
    <w:p w:rsidR="00F13C9E" w:rsidRPr="006D49C1" w:rsidRDefault="00F13C9E" w:rsidP="00C72F67">
      <w:pPr>
        <w:rPr>
          <w:lang w:val="en-GB"/>
        </w:rPr>
      </w:pPr>
      <w:r w:rsidRPr="006D49C1">
        <w:rPr>
          <w:rFonts w:ascii="Sylfaen" w:hAnsi="Sylfaen" w:cs="Sylfaen"/>
          <w:lang w:val="en-GB"/>
        </w:rPr>
        <w:lastRenderedPageBreak/>
        <w:t>ზოგადი</w:t>
      </w:r>
      <w:r w:rsidRPr="006D49C1">
        <w:rPr>
          <w:lang w:val="en-GB"/>
        </w:rPr>
        <w:t xml:space="preserve"> </w:t>
      </w:r>
      <w:r w:rsidRPr="006D49C1">
        <w:rPr>
          <w:rFonts w:ascii="Sylfaen" w:hAnsi="Sylfaen" w:cs="Sylfaen"/>
          <w:lang w:val="en-GB"/>
        </w:rPr>
        <w:t>ინფორმაცია</w:t>
      </w:r>
      <w:r w:rsidRPr="006D49C1">
        <w:rPr>
          <w:lang w:val="en-GB"/>
        </w:rPr>
        <w:t xml:space="preserve"> </w:t>
      </w:r>
      <w:r w:rsidRPr="006D49C1">
        <w:rPr>
          <w:rFonts w:ascii="Sylfaen" w:hAnsi="Sylfaen" w:cs="Sylfaen"/>
          <w:lang w:val="en-GB"/>
        </w:rPr>
        <w:t>და</w:t>
      </w:r>
      <w:r w:rsidRPr="006D49C1">
        <w:rPr>
          <w:lang w:val="en-GB"/>
        </w:rPr>
        <w:t xml:space="preserve"> </w:t>
      </w:r>
      <w:r w:rsidRPr="006D49C1">
        <w:rPr>
          <w:rFonts w:ascii="Sylfaen" w:hAnsi="Sylfaen" w:cs="Sylfaen"/>
          <w:lang w:val="en-GB"/>
        </w:rPr>
        <w:t>ინსტრუქციები</w:t>
      </w:r>
    </w:p>
    <w:p w:rsidR="00F13C9E" w:rsidRPr="006D49C1" w:rsidRDefault="00F13C9E" w:rsidP="00C72F67">
      <w:pPr>
        <w:rPr>
          <w:lang w:val="en-GB"/>
        </w:rPr>
      </w:pPr>
      <w:r w:rsidRPr="006D49C1">
        <w:rPr>
          <w:rFonts w:ascii="Sylfaen" w:hAnsi="Sylfaen" w:cs="Sylfaen"/>
          <w:lang w:val="en-GB"/>
        </w:rPr>
        <w:t>კვლევისმოკლეაღწერა</w:t>
      </w:r>
    </w:p>
    <w:p w:rsidR="00F13C9E" w:rsidRPr="006D49C1" w:rsidRDefault="00F13C9E" w:rsidP="00C72F67">
      <w:pPr>
        <w:rPr>
          <w:sz w:val="20"/>
          <w:lang w:val="en-GB"/>
        </w:rPr>
      </w:pPr>
      <w:r w:rsidRPr="006D49C1">
        <w:rPr>
          <w:rFonts w:ascii="Sylfaen" w:hAnsi="Sylfaen" w:cs="Sylfaen"/>
          <w:sz w:val="20"/>
          <w:lang w:val="en-GB"/>
        </w:rPr>
        <w:t>მიზანი</w:t>
      </w:r>
      <w:r w:rsidRPr="006D49C1">
        <w:rPr>
          <w:sz w:val="20"/>
          <w:lang w:val="en-GB"/>
        </w:rPr>
        <w:t xml:space="preserve">: </w:t>
      </w:r>
      <w:r w:rsidRPr="006D49C1">
        <w:rPr>
          <w:rFonts w:ascii="Sylfaen" w:hAnsi="Sylfaen" w:cs="Sylfaen"/>
          <w:sz w:val="20"/>
          <w:lang w:val="en-GB"/>
        </w:rPr>
        <w:t>კვლევა</w:t>
      </w:r>
      <w:r w:rsidRPr="006D49C1">
        <w:rPr>
          <w:sz w:val="20"/>
          <w:lang w:val="en-GB"/>
        </w:rPr>
        <w:t xml:space="preserve"> </w:t>
      </w:r>
      <w:r w:rsidRPr="006D49C1">
        <w:rPr>
          <w:rFonts w:ascii="Sylfaen" w:hAnsi="Sylfaen" w:cs="Sylfaen"/>
          <w:sz w:val="20"/>
          <w:lang w:val="en-GB"/>
        </w:rPr>
        <w:t>მიზნად</w:t>
      </w:r>
      <w:r w:rsidRPr="006D49C1">
        <w:rPr>
          <w:sz w:val="20"/>
          <w:lang w:val="en-GB"/>
        </w:rPr>
        <w:t xml:space="preserve"> </w:t>
      </w:r>
      <w:r w:rsidRPr="006D49C1">
        <w:rPr>
          <w:rFonts w:ascii="Sylfaen" w:hAnsi="Sylfaen" w:cs="Sylfaen"/>
          <w:sz w:val="20"/>
          <w:lang w:val="en-GB"/>
        </w:rPr>
        <w:t>ისახავს</w:t>
      </w:r>
      <w:r w:rsidRPr="006D49C1">
        <w:rPr>
          <w:sz w:val="20"/>
          <w:lang w:val="en-GB"/>
        </w:rPr>
        <w:t xml:space="preserve"> </w:t>
      </w:r>
      <w:r w:rsidRPr="006D49C1">
        <w:rPr>
          <w:rFonts w:ascii="Sylfaen" w:hAnsi="Sylfaen" w:cs="Sylfaen"/>
          <w:sz w:val="20"/>
          <w:lang w:val="en-GB"/>
        </w:rPr>
        <w:t>საქართველოს</w:t>
      </w:r>
      <w:r w:rsidRPr="006D49C1">
        <w:rPr>
          <w:sz w:val="20"/>
          <w:lang w:val="en-GB"/>
        </w:rPr>
        <w:t xml:space="preserve"> </w:t>
      </w:r>
      <w:r w:rsidRPr="006D49C1">
        <w:rPr>
          <w:rFonts w:ascii="Sylfaen" w:hAnsi="Sylfaen" w:cs="Sylfaen"/>
          <w:sz w:val="20"/>
          <w:lang w:val="en-GB"/>
        </w:rPr>
        <w:t>შრომის</w:t>
      </w:r>
      <w:r w:rsidRPr="006D49C1">
        <w:rPr>
          <w:sz w:val="20"/>
          <w:lang w:val="en-GB"/>
        </w:rPr>
        <w:t xml:space="preserve"> </w:t>
      </w:r>
      <w:r w:rsidRPr="006D49C1">
        <w:rPr>
          <w:rFonts w:ascii="Sylfaen" w:hAnsi="Sylfaen" w:cs="Sylfaen"/>
          <w:sz w:val="20"/>
          <w:lang w:val="en-GB"/>
        </w:rPr>
        <w:t>ბაზარზე</w:t>
      </w:r>
      <w:r w:rsidRPr="006D49C1">
        <w:rPr>
          <w:sz w:val="20"/>
          <w:lang w:val="en-GB"/>
        </w:rPr>
        <w:t xml:space="preserve"> </w:t>
      </w:r>
      <w:r w:rsidRPr="006D49C1">
        <w:rPr>
          <w:rFonts w:ascii="Sylfaen" w:hAnsi="Sylfaen" w:cs="Sylfaen"/>
          <w:sz w:val="20"/>
          <w:lang w:val="en-GB"/>
        </w:rPr>
        <w:t>არსებულ</w:t>
      </w:r>
      <w:r w:rsidRPr="006D49C1">
        <w:rPr>
          <w:sz w:val="20"/>
          <w:lang w:val="en-GB"/>
        </w:rPr>
        <w:t xml:space="preserve"> </w:t>
      </w:r>
      <w:r w:rsidRPr="006D49C1">
        <w:rPr>
          <w:rFonts w:ascii="Sylfaen" w:hAnsi="Sylfaen" w:cs="Sylfaen"/>
          <w:sz w:val="20"/>
          <w:lang w:val="en-GB"/>
        </w:rPr>
        <w:t>სამუშაო</w:t>
      </w:r>
      <w:r w:rsidRPr="006D49C1">
        <w:rPr>
          <w:sz w:val="20"/>
          <w:lang w:val="en-GB"/>
        </w:rPr>
        <w:t xml:space="preserve"> </w:t>
      </w:r>
      <w:r w:rsidRPr="006D49C1">
        <w:rPr>
          <w:rFonts w:ascii="Sylfaen" w:hAnsi="Sylfaen" w:cs="Sylfaen"/>
          <w:sz w:val="20"/>
          <w:lang w:val="en-GB"/>
        </w:rPr>
        <w:t>ადგილებზე</w:t>
      </w:r>
      <w:r w:rsidRPr="006D49C1">
        <w:rPr>
          <w:sz w:val="20"/>
          <w:lang w:val="en-GB"/>
        </w:rPr>
        <w:t xml:space="preserve"> </w:t>
      </w:r>
      <w:r w:rsidRPr="006D49C1">
        <w:rPr>
          <w:rFonts w:ascii="Sylfaen" w:hAnsi="Sylfaen" w:cs="Sylfaen"/>
          <w:sz w:val="20"/>
          <w:lang w:val="en-GB"/>
        </w:rPr>
        <w:t>გენდერული</w:t>
      </w:r>
      <w:r w:rsidRPr="006D49C1">
        <w:rPr>
          <w:sz w:val="20"/>
          <w:lang w:val="en-GB"/>
        </w:rPr>
        <w:t xml:space="preserve"> </w:t>
      </w:r>
      <w:r w:rsidRPr="006D49C1">
        <w:rPr>
          <w:rFonts w:ascii="Sylfaen" w:hAnsi="Sylfaen" w:cs="Sylfaen"/>
          <w:sz w:val="20"/>
          <w:lang w:val="en-GB"/>
        </w:rPr>
        <w:t>დისკრიმინაციის</w:t>
      </w:r>
      <w:r w:rsidRPr="006D49C1">
        <w:rPr>
          <w:sz w:val="20"/>
          <w:lang w:val="en-GB"/>
        </w:rPr>
        <w:t xml:space="preserve"> </w:t>
      </w:r>
      <w:r w:rsidRPr="006D49C1">
        <w:rPr>
          <w:rFonts w:ascii="Sylfaen" w:hAnsi="Sylfaen" w:cs="Sylfaen"/>
          <w:sz w:val="20"/>
          <w:lang w:val="en-GB"/>
        </w:rPr>
        <w:t>კვლევას</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შერჩევა</w:t>
      </w:r>
      <w:r w:rsidRPr="006D49C1">
        <w:rPr>
          <w:sz w:val="20"/>
          <w:lang w:val="en-GB"/>
        </w:rPr>
        <w:t xml:space="preserve">: 1100 </w:t>
      </w:r>
      <w:r w:rsidRPr="006D49C1">
        <w:rPr>
          <w:rFonts w:ascii="Sylfaen" w:hAnsi="Sylfaen" w:cs="Sylfaen"/>
          <w:sz w:val="20"/>
          <w:lang w:val="en-GB"/>
        </w:rPr>
        <w:t>დასაქმებული</w:t>
      </w:r>
      <w:r w:rsidRPr="006D49C1">
        <w:rPr>
          <w:sz w:val="20"/>
          <w:lang w:val="en-GB"/>
        </w:rPr>
        <w:t xml:space="preserve"> </w:t>
      </w:r>
      <w:r w:rsidRPr="006D49C1">
        <w:rPr>
          <w:rFonts w:ascii="Sylfaen" w:hAnsi="Sylfaen" w:cs="Sylfaen"/>
          <w:sz w:val="20"/>
          <w:lang w:val="en-GB"/>
        </w:rPr>
        <w:t>რესპონდენტი</w:t>
      </w:r>
      <w:r w:rsidRPr="006D49C1">
        <w:rPr>
          <w:sz w:val="20"/>
          <w:lang w:val="en-GB"/>
        </w:rPr>
        <w:t xml:space="preserve"> </w:t>
      </w:r>
      <w:r w:rsidRPr="006D49C1">
        <w:rPr>
          <w:rFonts w:ascii="Sylfaen" w:hAnsi="Sylfaen" w:cs="Sylfaen"/>
          <w:sz w:val="20"/>
          <w:lang w:val="en-GB"/>
        </w:rPr>
        <w:t>მთელი</w:t>
      </w:r>
      <w:r w:rsidRPr="006D49C1">
        <w:rPr>
          <w:sz w:val="20"/>
          <w:lang w:val="en-GB"/>
        </w:rPr>
        <w:t xml:space="preserve"> </w:t>
      </w:r>
      <w:r w:rsidRPr="006D49C1">
        <w:rPr>
          <w:rFonts w:ascii="Sylfaen" w:hAnsi="Sylfaen" w:cs="Sylfaen"/>
          <w:sz w:val="20"/>
          <w:lang w:val="en-GB"/>
        </w:rPr>
        <w:t>ქვეყნის</w:t>
      </w:r>
      <w:r w:rsidRPr="006D49C1">
        <w:rPr>
          <w:sz w:val="20"/>
          <w:lang w:val="en-GB"/>
        </w:rPr>
        <w:t xml:space="preserve"> </w:t>
      </w:r>
      <w:r w:rsidRPr="006D49C1">
        <w:rPr>
          <w:rFonts w:ascii="Sylfaen" w:hAnsi="Sylfaen" w:cs="Sylfaen"/>
          <w:sz w:val="20"/>
          <w:lang w:val="en-GB"/>
        </w:rPr>
        <w:t>მასშტაბით</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შერჩევის</w:t>
      </w:r>
      <w:r w:rsidRPr="006D49C1">
        <w:rPr>
          <w:sz w:val="20"/>
          <w:lang w:val="en-GB"/>
        </w:rPr>
        <w:t xml:space="preserve"> </w:t>
      </w:r>
      <w:r w:rsidRPr="006D49C1">
        <w:rPr>
          <w:rFonts w:ascii="Sylfaen" w:hAnsi="Sylfaen" w:cs="Sylfaen"/>
          <w:sz w:val="20"/>
          <w:lang w:val="en-GB"/>
        </w:rPr>
        <w:t>მეთოდი</w:t>
      </w:r>
      <w:r w:rsidRPr="006D49C1">
        <w:rPr>
          <w:sz w:val="20"/>
          <w:lang w:val="en-GB"/>
        </w:rPr>
        <w:t>:</w:t>
      </w:r>
      <w:r w:rsidRPr="006D49C1">
        <w:rPr>
          <w:rFonts w:ascii="Sylfaen" w:hAnsi="Sylfaen" w:cs="Sylfaen"/>
          <w:sz w:val="20"/>
          <w:lang w:val="en-GB"/>
        </w:rPr>
        <w:t>ოთხსაფეხურიანისტრატიფიცირებულიკლასტერული</w:t>
      </w:r>
      <w:r w:rsidRPr="006D49C1">
        <w:rPr>
          <w:sz w:val="20"/>
          <w:lang w:val="en-GB"/>
        </w:rPr>
        <w:t xml:space="preserve"> </w:t>
      </w:r>
      <w:r w:rsidRPr="006D49C1">
        <w:rPr>
          <w:rFonts w:ascii="Sylfaen" w:hAnsi="Sylfaen" w:cs="Sylfaen"/>
          <w:sz w:val="20"/>
          <w:lang w:val="en-GB"/>
        </w:rPr>
        <w:t>შერჩევა</w:t>
      </w:r>
      <w:r w:rsidRPr="006D49C1">
        <w:rPr>
          <w:sz w:val="20"/>
          <w:lang w:val="en-GB"/>
        </w:rPr>
        <w:t xml:space="preserve">, </w:t>
      </w:r>
      <w:r w:rsidRPr="006D49C1">
        <w:rPr>
          <w:rFonts w:ascii="Sylfaen" w:hAnsi="Sylfaen" w:cs="Sylfaen"/>
          <w:sz w:val="20"/>
          <w:lang w:val="en-GB"/>
        </w:rPr>
        <w:t>ბიჯი</w:t>
      </w:r>
      <w:r w:rsidRPr="006D49C1">
        <w:rPr>
          <w:sz w:val="20"/>
          <w:lang w:val="en-GB"/>
        </w:rPr>
        <w:t xml:space="preserve"> 5.</w:t>
      </w:r>
    </w:p>
    <w:p w:rsidR="00F13C9E" w:rsidRPr="006D49C1" w:rsidRDefault="00F13C9E" w:rsidP="00C72F67">
      <w:pPr>
        <w:rPr>
          <w:lang w:val="en-GB"/>
        </w:rPr>
      </w:pPr>
      <w:r w:rsidRPr="006D49C1">
        <w:rPr>
          <w:rFonts w:ascii="Sylfaen" w:hAnsi="Sylfaen" w:cs="Sylfaen"/>
          <w:lang w:val="en-GB"/>
        </w:rPr>
        <w:t>კითხვარისმოკლეაღწერა</w:t>
      </w:r>
    </w:p>
    <w:p w:rsidR="00F13C9E" w:rsidRPr="006D49C1" w:rsidRDefault="00F13C9E" w:rsidP="00C72F67">
      <w:pPr>
        <w:rPr>
          <w:sz w:val="20"/>
          <w:lang w:val="en-GB"/>
        </w:rPr>
      </w:pPr>
      <w:r w:rsidRPr="006D49C1">
        <w:rPr>
          <w:rFonts w:ascii="Sylfaen" w:hAnsi="Sylfaen" w:cs="Sylfaen"/>
          <w:sz w:val="20"/>
          <w:lang w:val="en-GB"/>
        </w:rPr>
        <w:t>კითხვარი</w:t>
      </w:r>
      <w:r w:rsidRPr="006D49C1">
        <w:rPr>
          <w:sz w:val="20"/>
          <w:lang w:val="en-GB"/>
        </w:rPr>
        <w:t xml:space="preserve"> </w:t>
      </w:r>
      <w:r w:rsidRPr="006D49C1">
        <w:rPr>
          <w:rFonts w:ascii="Sylfaen" w:hAnsi="Sylfaen" w:cs="Sylfaen"/>
          <w:sz w:val="20"/>
          <w:lang w:val="en-GB"/>
        </w:rPr>
        <w:t>რამდენიმე</w:t>
      </w:r>
      <w:r w:rsidRPr="006D49C1">
        <w:rPr>
          <w:sz w:val="20"/>
          <w:lang w:val="en-GB"/>
        </w:rPr>
        <w:t xml:space="preserve"> </w:t>
      </w:r>
      <w:r w:rsidRPr="006D49C1">
        <w:rPr>
          <w:rFonts w:ascii="Sylfaen" w:hAnsi="Sylfaen" w:cs="Sylfaen"/>
          <w:sz w:val="20"/>
          <w:lang w:val="en-GB"/>
        </w:rPr>
        <w:t>ნაწილისგან</w:t>
      </w:r>
      <w:r w:rsidRPr="006D49C1">
        <w:rPr>
          <w:sz w:val="20"/>
          <w:lang w:val="en-GB"/>
        </w:rPr>
        <w:t xml:space="preserve"> </w:t>
      </w:r>
      <w:r w:rsidRPr="006D49C1">
        <w:rPr>
          <w:rFonts w:ascii="Sylfaen" w:hAnsi="Sylfaen" w:cs="Sylfaen"/>
          <w:sz w:val="20"/>
          <w:lang w:val="en-GB"/>
        </w:rPr>
        <w:t>შედგება</w:t>
      </w:r>
      <w:r w:rsidRPr="006D49C1">
        <w:rPr>
          <w:sz w:val="20"/>
          <w:lang w:val="en-GB"/>
        </w:rPr>
        <w:t>:</w:t>
      </w:r>
    </w:p>
    <w:p w:rsidR="00F13C9E" w:rsidRPr="006D49C1" w:rsidRDefault="00F13C9E" w:rsidP="00C72F67">
      <w:pPr>
        <w:rPr>
          <w:sz w:val="20"/>
          <w:lang w:val="en-GB"/>
        </w:rPr>
      </w:pPr>
      <w:r w:rsidRPr="006D49C1">
        <w:rPr>
          <w:sz w:val="20"/>
          <w:lang w:val="en-GB"/>
        </w:rPr>
        <w:t xml:space="preserve">I </w:t>
      </w:r>
      <w:r w:rsidRPr="006D49C1">
        <w:rPr>
          <w:rFonts w:ascii="Sylfaen" w:hAnsi="Sylfaen" w:cs="Sylfaen"/>
          <w:sz w:val="20"/>
          <w:lang w:val="en-GB"/>
        </w:rPr>
        <w:t>ნაწილი</w:t>
      </w:r>
      <w:r w:rsidRPr="006D49C1">
        <w:rPr>
          <w:sz w:val="20"/>
          <w:lang w:val="en-GB"/>
        </w:rPr>
        <w:t xml:space="preserve">: </w:t>
      </w:r>
      <w:r w:rsidRPr="006D49C1">
        <w:rPr>
          <w:rFonts w:ascii="Sylfaen" w:hAnsi="Sylfaen" w:cs="Sylfaen"/>
          <w:sz w:val="20"/>
          <w:lang w:val="en-GB"/>
        </w:rPr>
        <w:t>თავფურცელი</w:t>
      </w:r>
      <w:r w:rsidRPr="006D49C1">
        <w:rPr>
          <w:sz w:val="20"/>
          <w:lang w:val="en-GB"/>
        </w:rPr>
        <w:t xml:space="preserve">, </w:t>
      </w:r>
      <w:r w:rsidRPr="006D49C1">
        <w:rPr>
          <w:rFonts w:ascii="Sylfaen" w:hAnsi="Sylfaen" w:cs="Sylfaen"/>
          <w:sz w:val="20"/>
          <w:lang w:val="en-GB"/>
        </w:rPr>
        <w:t>ინსტრუქცია</w:t>
      </w:r>
    </w:p>
    <w:p w:rsidR="00F13C9E" w:rsidRPr="006D49C1" w:rsidRDefault="00F13C9E" w:rsidP="00C72F67">
      <w:pPr>
        <w:rPr>
          <w:sz w:val="20"/>
          <w:lang w:val="en-GB"/>
        </w:rPr>
      </w:pPr>
      <w:r w:rsidRPr="006D49C1">
        <w:rPr>
          <w:sz w:val="20"/>
          <w:lang w:val="en-GB"/>
        </w:rPr>
        <w:t xml:space="preserve">II </w:t>
      </w:r>
      <w:r w:rsidRPr="006D49C1">
        <w:rPr>
          <w:rFonts w:ascii="Sylfaen" w:hAnsi="Sylfaen" w:cs="Sylfaen"/>
          <w:sz w:val="20"/>
          <w:lang w:val="en-GB"/>
        </w:rPr>
        <w:t>ნაწილი</w:t>
      </w:r>
      <w:r w:rsidRPr="006D49C1">
        <w:rPr>
          <w:sz w:val="20"/>
          <w:lang w:val="en-GB"/>
        </w:rPr>
        <w:t xml:space="preserve">: </w:t>
      </w:r>
      <w:r w:rsidRPr="006D49C1">
        <w:rPr>
          <w:rFonts w:ascii="Sylfaen" w:hAnsi="Sylfaen" w:cs="Sylfaen"/>
          <w:sz w:val="20"/>
          <w:lang w:val="en-GB"/>
        </w:rPr>
        <w:t>კითხვარის</w:t>
      </w:r>
      <w:r w:rsidRPr="006D49C1">
        <w:rPr>
          <w:sz w:val="20"/>
          <w:lang w:val="en-GB"/>
        </w:rPr>
        <w:t xml:space="preserve"> </w:t>
      </w:r>
      <w:r w:rsidRPr="006D49C1">
        <w:rPr>
          <w:rFonts w:ascii="Sylfaen" w:hAnsi="Sylfaen" w:cs="Sylfaen"/>
          <w:sz w:val="20"/>
          <w:lang w:val="en-GB"/>
        </w:rPr>
        <w:t>რვა</w:t>
      </w:r>
      <w:r w:rsidRPr="006D49C1">
        <w:rPr>
          <w:sz w:val="20"/>
          <w:lang w:val="en-GB"/>
        </w:rPr>
        <w:t xml:space="preserve"> </w:t>
      </w:r>
      <w:r w:rsidRPr="006D49C1">
        <w:rPr>
          <w:rFonts w:ascii="Sylfaen" w:hAnsi="Sylfaen" w:cs="Sylfaen"/>
          <w:sz w:val="20"/>
          <w:lang w:val="en-GB"/>
        </w:rPr>
        <w:t>ბლოკი</w:t>
      </w:r>
      <w:r w:rsidRPr="006D49C1">
        <w:rPr>
          <w:sz w:val="20"/>
          <w:lang w:val="en-GB"/>
        </w:rPr>
        <w:t xml:space="preserve">. </w:t>
      </w:r>
      <w:r w:rsidRPr="006D49C1">
        <w:rPr>
          <w:rFonts w:ascii="Sylfaen" w:hAnsi="Sylfaen" w:cs="Sylfaen"/>
          <w:sz w:val="20"/>
          <w:lang w:val="en-GB"/>
        </w:rPr>
        <w:t>თითოეული</w:t>
      </w:r>
      <w:r w:rsidRPr="006D49C1">
        <w:rPr>
          <w:sz w:val="20"/>
          <w:lang w:val="en-GB"/>
        </w:rPr>
        <w:t xml:space="preserve"> </w:t>
      </w:r>
      <w:r w:rsidRPr="006D49C1">
        <w:rPr>
          <w:rFonts w:ascii="Sylfaen" w:hAnsi="Sylfaen" w:cs="Sylfaen"/>
          <w:sz w:val="20"/>
          <w:lang w:val="en-GB"/>
        </w:rPr>
        <w:t>ბლოკი</w:t>
      </w:r>
      <w:r w:rsidRPr="006D49C1">
        <w:rPr>
          <w:sz w:val="20"/>
          <w:lang w:val="en-GB"/>
        </w:rPr>
        <w:t xml:space="preserve"> </w:t>
      </w:r>
      <w:r w:rsidRPr="006D49C1">
        <w:rPr>
          <w:rFonts w:ascii="Sylfaen" w:hAnsi="Sylfaen" w:cs="Sylfaen"/>
          <w:sz w:val="20"/>
          <w:lang w:val="en-GB"/>
        </w:rPr>
        <w:t>შეეხება</w:t>
      </w:r>
      <w:r w:rsidRPr="006D49C1">
        <w:rPr>
          <w:sz w:val="20"/>
          <w:lang w:val="en-GB"/>
        </w:rPr>
        <w:t xml:space="preserve"> </w:t>
      </w:r>
      <w:r w:rsidRPr="006D49C1">
        <w:rPr>
          <w:rFonts w:ascii="Sylfaen" w:hAnsi="Sylfaen" w:cs="Sylfaen"/>
          <w:sz w:val="20"/>
          <w:lang w:val="en-GB"/>
        </w:rPr>
        <w:t>სამუშაო</w:t>
      </w:r>
      <w:r w:rsidRPr="006D49C1">
        <w:rPr>
          <w:sz w:val="20"/>
          <w:lang w:val="en-GB"/>
        </w:rPr>
        <w:t xml:space="preserve"> </w:t>
      </w:r>
      <w:r w:rsidRPr="006D49C1">
        <w:rPr>
          <w:rFonts w:ascii="Sylfaen" w:hAnsi="Sylfaen" w:cs="Sylfaen"/>
          <w:sz w:val="20"/>
          <w:lang w:val="en-GB"/>
        </w:rPr>
        <w:t>ადგილისა</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სამსახურეობრივი</w:t>
      </w:r>
      <w:r w:rsidRPr="006D49C1">
        <w:rPr>
          <w:sz w:val="20"/>
          <w:lang w:val="en-GB"/>
        </w:rPr>
        <w:t xml:space="preserve"> </w:t>
      </w:r>
      <w:r w:rsidRPr="006D49C1">
        <w:rPr>
          <w:rFonts w:ascii="Sylfaen" w:hAnsi="Sylfaen" w:cs="Sylfaen"/>
          <w:sz w:val="20"/>
          <w:lang w:val="en-GB"/>
        </w:rPr>
        <w:t>ურთიერთობების</w:t>
      </w:r>
      <w:r w:rsidRPr="006D49C1">
        <w:rPr>
          <w:sz w:val="20"/>
          <w:lang w:val="en-GB"/>
        </w:rPr>
        <w:t xml:space="preserve"> </w:t>
      </w:r>
      <w:r w:rsidRPr="006D49C1">
        <w:rPr>
          <w:rFonts w:ascii="Sylfaen" w:hAnsi="Sylfaen" w:cs="Sylfaen"/>
          <w:sz w:val="20"/>
          <w:lang w:val="en-GB"/>
        </w:rPr>
        <w:t>შესახებ</w:t>
      </w:r>
      <w:r w:rsidRPr="006D49C1">
        <w:rPr>
          <w:sz w:val="20"/>
          <w:lang w:val="en-GB"/>
        </w:rPr>
        <w:t xml:space="preserve"> </w:t>
      </w:r>
      <w:r w:rsidRPr="006D49C1">
        <w:rPr>
          <w:rFonts w:ascii="Sylfaen" w:hAnsi="Sylfaen" w:cs="Sylfaen"/>
          <w:sz w:val="20"/>
          <w:lang w:val="en-GB"/>
        </w:rPr>
        <w:t>სხვადასხვა</w:t>
      </w:r>
      <w:r w:rsidRPr="006D49C1">
        <w:rPr>
          <w:sz w:val="20"/>
          <w:lang w:val="en-GB"/>
        </w:rPr>
        <w:t xml:space="preserve"> </w:t>
      </w:r>
      <w:r w:rsidRPr="006D49C1">
        <w:rPr>
          <w:rFonts w:ascii="Sylfaen" w:hAnsi="Sylfaen" w:cs="Sylfaen"/>
          <w:sz w:val="20"/>
          <w:lang w:val="en-GB"/>
        </w:rPr>
        <w:t>ასპექტს</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მოიცავს</w:t>
      </w:r>
      <w:r w:rsidRPr="006D49C1">
        <w:rPr>
          <w:sz w:val="20"/>
          <w:lang w:val="en-GB"/>
        </w:rPr>
        <w:t xml:space="preserve"> </w:t>
      </w:r>
      <w:r w:rsidRPr="006D49C1">
        <w:rPr>
          <w:rFonts w:ascii="Sylfaen" w:hAnsi="Sylfaen" w:cs="Sylfaen"/>
          <w:sz w:val="20"/>
          <w:lang w:val="en-GB"/>
        </w:rPr>
        <w:t>უპირატესად</w:t>
      </w:r>
      <w:r w:rsidRPr="006D49C1">
        <w:rPr>
          <w:sz w:val="20"/>
          <w:lang w:val="en-GB"/>
        </w:rPr>
        <w:t xml:space="preserve"> </w:t>
      </w:r>
      <w:r w:rsidRPr="006D49C1">
        <w:rPr>
          <w:rFonts w:ascii="Sylfaen" w:hAnsi="Sylfaen" w:cs="Sylfaen"/>
          <w:sz w:val="20"/>
          <w:lang w:val="en-GB"/>
        </w:rPr>
        <w:t>დახურული</w:t>
      </w:r>
      <w:r w:rsidRPr="006D49C1">
        <w:rPr>
          <w:sz w:val="20"/>
          <w:lang w:val="en-GB"/>
        </w:rPr>
        <w:t xml:space="preserve"> </w:t>
      </w:r>
      <w:r w:rsidRPr="006D49C1">
        <w:rPr>
          <w:rFonts w:ascii="Sylfaen" w:hAnsi="Sylfaen" w:cs="Sylfaen"/>
          <w:sz w:val="20"/>
          <w:lang w:val="en-GB"/>
        </w:rPr>
        <w:t>კითხვებისა</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ფილტრების</w:t>
      </w:r>
      <w:r w:rsidRPr="006D49C1">
        <w:rPr>
          <w:sz w:val="20"/>
          <w:lang w:val="en-GB"/>
        </w:rPr>
        <w:t xml:space="preserve"> </w:t>
      </w:r>
      <w:r w:rsidRPr="006D49C1">
        <w:rPr>
          <w:rFonts w:ascii="Sylfaen" w:hAnsi="Sylfaen" w:cs="Sylfaen"/>
          <w:sz w:val="20"/>
          <w:lang w:val="en-GB"/>
        </w:rPr>
        <w:t>ერთობლიობას</w:t>
      </w:r>
      <w:r w:rsidRPr="006D49C1">
        <w:rPr>
          <w:sz w:val="20"/>
          <w:lang w:val="en-GB"/>
        </w:rPr>
        <w:t xml:space="preserve">. </w:t>
      </w:r>
      <w:r w:rsidRPr="006D49C1">
        <w:rPr>
          <w:rFonts w:ascii="Sylfaen" w:hAnsi="Sylfaen" w:cs="Sylfaen"/>
          <w:sz w:val="20"/>
          <w:lang w:val="en-GB"/>
        </w:rPr>
        <w:t>ბოლო</w:t>
      </w:r>
      <w:r w:rsidRPr="006D49C1">
        <w:rPr>
          <w:sz w:val="20"/>
          <w:lang w:val="en-GB"/>
        </w:rPr>
        <w:t xml:space="preserve"> </w:t>
      </w:r>
      <w:r w:rsidRPr="006D49C1">
        <w:rPr>
          <w:rFonts w:ascii="Sylfaen" w:hAnsi="Sylfaen" w:cs="Sylfaen"/>
          <w:sz w:val="20"/>
          <w:lang w:val="en-GB"/>
        </w:rPr>
        <w:t>ბლოკი</w:t>
      </w:r>
      <w:r w:rsidRPr="006D49C1">
        <w:rPr>
          <w:sz w:val="20"/>
          <w:lang w:val="en-GB"/>
        </w:rPr>
        <w:t xml:space="preserve"> </w:t>
      </w:r>
      <w:r w:rsidRPr="006D49C1">
        <w:rPr>
          <w:rFonts w:ascii="Sylfaen" w:hAnsi="Sylfaen" w:cs="Sylfaen"/>
          <w:sz w:val="20"/>
          <w:lang w:val="en-GB"/>
        </w:rPr>
        <w:t>დემოგრაფიული</w:t>
      </w:r>
      <w:r w:rsidRPr="006D49C1">
        <w:rPr>
          <w:sz w:val="20"/>
          <w:lang w:val="en-GB"/>
        </w:rPr>
        <w:t xml:space="preserve"> </w:t>
      </w:r>
      <w:r w:rsidRPr="006D49C1">
        <w:rPr>
          <w:rFonts w:ascii="Sylfaen" w:hAnsi="Sylfaen" w:cs="Sylfaen"/>
          <w:sz w:val="20"/>
          <w:lang w:val="en-GB"/>
        </w:rPr>
        <w:t>ინფორმაციის</w:t>
      </w:r>
      <w:r w:rsidRPr="006D49C1">
        <w:rPr>
          <w:sz w:val="20"/>
          <w:lang w:val="en-GB"/>
        </w:rPr>
        <w:t xml:space="preserve"> </w:t>
      </w:r>
      <w:r w:rsidRPr="006D49C1">
        <w:rPr>
          <w:rFonts w:ascii="Sylfaen" w:hAnsi="Sylfaen" w:cs="Sylfaen"/>
          <w:sz w:val="20"/>
          <w:lang w:val="en-GB"/>
        </w:rPr>
        <w:t>მისაღებად</w:t>
      </w:r>
      <w:r w:rsidRPr="006D49C1">
        <w:rPr>
          <w:sz w:val="20"/>
          <w:lang w:val="en-GB"/>
        </w:rPr>
        <w:t xml:space="preserve"> </w:t>
      </w:r>
      <w:r w:rsidRPr="006D49C1">
        <w:rPr>
          <w:rFonts w:ascii="Sylfaen" w:hAnsi="Sylfaen" w:cs="Sylfaen"/>
          <w:sz w:val="20"/>
          <w:lang w:val="en-GB"/>
        </w:rPr>
        <w:t>არის</w:t>
      </w:r>
      <w:r w:rsidRPr="006D49C1">
        <w:rPr>
          <w:sz w:val="20"/>
          <w:lang w:val="en-GB"/>
        </w:rPr>
        <w:t xml:space="preserve"> </w:t>
      </w:r>
      <w:r w:rsidRPr="006D49C1">
        <w:rPr>
          <w:rFonts w:ascii="Sylfaen" w:hAnsi="Sylfaen" w:cs="Sylfaen"/>
          <w:sz w:val="20"/>
          <w:lang w:val="en-GB"/>
        </w:rPr>
        <w:t>მოწოდებული</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დასაქმება</w:t>
      </w:r>
    </w:p>
    <w:p w:rsidR="00F13C9E" w:rsidRPr="006D49C1" w:rsidRDefault="00F13C9E" w:rsidP="00C72F67">
      <w:pPr>
        <w:rPr>
          <w:sz w:val="20"/>
          <w:lang w:val="en-GB"/>
        </w:rPr>
      </w:pPr>
      <w:r w:rsidRPr="006D49C1">
        <w:rPr>
          <w:rFonts w:ascii="Sylfaen" w:hAnsi="Sylfaen" w:cs="Sylfaen"/>
          <w:sz w:val="20"/>
          <w:lang w:val="en-GB"/>
        </w:rPr>
        <w:t>სამსახურში</w:t>
      </w:r>
      <w:r w:rsidRPr="006D49C1">
        <w:rPr>
          <w:sz w:val="20"/>
          <w:lang w:val="en-GB"/>
        </w:rPr>
        <w:t xml:space="preserve"> </w:t>
      </w:r>
      <w:r w:rsidRPr="006D49C1">
        <w:rPr>
          <w:rFonts w:ascii="Sylfaen" w:hAnsi="Sylfaen" w:cs="Sylfaen"/>
          <w:sz w:val="20"/>
          <w:lang w:val="en-GB"/>
        </w:rPr>
        <w:t>მიღება</w:t>
      </w:r>
    </w:p>
    <w:p w:rsidR="00F13C9E" w:rsidRPr="006D49C1" w:rsidRDefault="00F13C9E" w:rsidP="00C72F67">
      <w:pPr>
        <w:rPr>
          <w:sz w:val="20"/>
          <w:lang w:val="en-GB"/>
        </w:rPr>
      </w:pPr>
      <w:r w:rsidRPr="006D49C1">
        <w:rPr>
          <w:rFonts w:ascii="Sylfaen" w:hAnsi="Sylfaen" w:cs="Sylfaen"/>
          <w:sz w:val="20"/>
          <w:lang w:val="en-GB"/>
        </w:rPr>
        <w:t>კვალიფიკაციის</w:t>
      </w:r>
      <w:r w:rsidRPr="006D49C1">
        <w:rPr>
          <w:sz w:val="20"/>
          <w:lang w:val="en-GB"/>
        </w:rPr>
        <w:t xml:space="preserve"> </w:t>
      </w:r>
      <w:r w:rsidRPr="006D49C1">
        <w:rPr>
          <w:rFonts w:ascii="Sylfaen" w:hAnsi="Sylfaen" w:cs="Sylfaen"/>
          <w:sz w:val="20"/>
          <w:lang w:val="en-GB"/>
        </w:rPr>
        <w:t>ამაღლება</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დაწინაურება</w:t>
      </w:r>
      <w:r w:rsidRPr="006D49C1">
        <w:rPr>
          <w:sz w:val="20"/>
          <w:lang w:val="en-GB"/>
        </w:rPr>
        <w:t xml:space="preserve"> </w:t>
      </w:r>
      <w:r w:rsidRPr="006D49C1">
        <w:rPr>
          <w:rFonts w:ascii="Sylfaen" w:hAnsi="Sylfaen" w:cs="Sylfaen"/>
          <w:sz w:val="20"/>
          <w:lang w:val="en-GB"/>
        </w:rPr>
        <w:t>ამჟამინდელ</w:t>
      </w:r>
      <w:r w:rsidRPr="006D49C1">
        <w:rPr>
          <w:sz w:val="20"/>
          <w:lang w:val="en-GB"/>
        </w:rPr>
        <w:t xml:space="preserve"> </w:t>
      </w:r>
      <w:r w:rsidRPr="006D49C1">
        <w:rPr>
          <w:rFonts w:ascii="Sylfaen" w:hAnsi="Sylfaen" w:cs="Sylfaen"/>
          <w:sz w:val="20"/>
          <w:lang w:val="en-GB"/>
        </w:rPr>
        <w:t>სამსახურში</w:t>
      </w:r>
    </w:p>
    <w:p w:rsidR="00F13C9E" w:rsidRPr="006D49C1" w:rsidRDefault="00F13C9E" w:rsidP="00C72F67">
      <w:pPr>
        <w:rPr>
          <w:sz w:val="20"/>
          <w:lang w:val="en-GB"/>
        </w:rPr>
      </w:pPr>
      <w:r w:rsidRPr="006D49C1">
        <w:rPr>
          <w:rFonts w:ascii="Sylfaen" w:hAnsi="Sylfaen" w:cs="Sylfaen"/>
          <w:sz w:val="20"/>
          <w:lang w:val="en-GB"/>
        </w:rPr>
        <w:t>სამსახურიდან</w:t>
      </w:r>
      <w:r w:rsidRPr="006D49C1">
        <w:rPr>
          <w:sz w:val="20"/>
          <w:lang w:val="en-GB"/>
        </w:rPr>
        <w:t xml:space="preserve"> </w:t>
      </w:r>
      <w:r w:rsidRPr="006D49C1">
        <w:rPr>
          <w:rFonts w:ascii="Sylfaen" w:hAnsi="Sylfaen" w:cs="Sylfaen"/>
          <w:sz w:val="20"/>
          <w:lang w:val="en-GB"/>
        </w:rPr>
        <w:t>გათავისუფლება</w:t>
      </w:r>
    </w:p>
    <w:p w:rsidR="00F13C9E" w:rsidRPr="006D49C1" w:rsidRDefault="00F13C9E" w:rsidP="00C72F67">
      <w:pPr>
        <w:rPr>
          <w:sz w:val="20"/>
          <w:lang w:val="en-GB"/>
        </w:rPr>
      </w:pPr>
      <w:r w:rsidRPr="006D49C1">
        <w:rPr>
          <w:rFonts w:ascii="Sylfaen" w:hAnsi="Sylfaen" w:cs="Sylfaen"/>
          <w:sz w:val="20"/>
          <w:lang w:val="en-GB"/>
        </w:rPr>
        <w:t>ხელფასი</w:t>
      </w:r>
    </w:p>
    <w:p w:rsidR="00F13C9E" w:rsidRPr="006D49C1" w:rsidRDefault="00F13C9E" w:rsidP="00C72F67">
      <w:pPr>
        <w:rPr>
          <w:sz w:val="20"/>
          <w:lang w:val="en-GB"/>
        </w:rPr>
      </w:pPr>
      <w:r w:rsidRPr="006D49C1">
        <w:rPr>
          <w:rFonts w:ascii="Sylfaen" w:hAnsi="Sylfaen" w:cs="Sylfaen"/>
          <w:sz w:val="20"/>
          <w:lang w:val="en-GB"/>
        </w:rPr>
        <w:t>თანასწორი</w:t>
      </w:r>
      <w:r w:rsidRPr="006D49C1">
        <w:rPr>
          <w:sz w:val="20"/>
          <w:lang w:val="en-GB"/>
        </w:rPr>
        <w:t xml:space="preserve"> </w:t>
      </w:r>
      <w:r w:rsidRPr="006D49C1">
        <w:rPr>
          <w:rFonts w:ascii="Sylfaen" w:hAnsi="Sylfaen" w:cs="Sylfaen"/>
          <w:sz w:val="20"/>
          <w:lang w:val="en-GB"/>
        </w:rPr>
        <w:t>მოპყრობა</w:t>
      </w:r>
    </w:p>
    <w:p w:rsidR="00F13C9E" w:rsidRPr="006D49C1" w:rsidRDefault="00F13C9E" w:rsidP="00C72F67">
      <w:pPr>
        <w:rPr>
          <w:sz w:val="20"/>
          <w:lang w:val="en-GB"/>
        </w:rPr>
      </w:pPr>
      <w:r w:rsidRPr="006D49C1">
        <w:rPr>
          <w:rFonts w:ascii="Sylfaen" w:hAnsi="Sylfaen" w:cs="Sylfaen"/>
          <w:sz w:val="20"/>
          <w:lang w:val="en-GB"/>
        </w:rPr>
        <w:t>შევიწროვება</w:t>
      </w:r>
      <w:r w:rsidRPr="006D49C1">
        <w:rPr>
          <w:sz w:val="20"/>
          <w:lang w:val="en-GB"/>
        </w:rPr>
        <w:t xml:space="preserve"> </w:t>
      </w:r>
      <w:r w:rsidRPr="006D49C1">
        <w:rPr>
          <w:rFonts w:ascii="Sylfaen" w:hAnsi="Sylfaen" w:cs="Sylfaen"/>
          <w:sz w:val="20"/>
          <w:lang w:val="en-GB"/>
        </w:rPr>
        <w:t>სამსახურში</w:t>
      </w:r>
    </w:p>
    <w:p w:rsidR="00F13C9E" w:rsidRPr="006D49C1" w:rsidRDefault="00F13C9E" w:rsidP="00C72F67">
      <w:pPr>
        <w:rPr>
          <w:sz w:val="20"/>
          <w:lang w:val="en-GB"/>
        </w:rPr>
      </w:pPr>
      <w:r w:rsidRPr="006D49C1">
        <w:rPr>
          <w:rFonts w:ascii="Sylfaen" w:hAnsi="Sylfaen" w:cs="Sylfaen"/>
          <w:sz w:val="20"/>
          <w:lang w:val="en-GB"/>
        </w:rPr>
        <w:t>დემოგრაფიული</w:t>
      </w:r>
      <w:r w:rsidRPr="006D49C1">
        <w:rPr>
          <w:sz w:val="20"/>
          <w:lang w:val="en-GB"/>
        </w:rPr>
        <w:t xml:space="preserve"> </w:t>
      </w:r>
      <w:r w:rsidRPr="006D49C1">
        <w:rPr>
          <w:rFonts w:ascii="Sylfaen" w:hAnsi="Sylfaen" w:cs="Sylfaen"/>
          <w:sz w:val="20"/>
          <w:lang w:val="en-GB"/>
        </w:rPr>
        <w:t>მონაცემები</w:t>
      </w:r>
    </w:p>
    <w:p w:rsidR="00F13C9E" w:rsidRPr="006D49C1" w:rsidRDefault="00F13C9E" w:rsidP="00C72F67">
      <w:pPr>
        <w:rPr>
          <w:sz w:val="20"/>
          <w:lang w:val="en-GB"/>
        </w:rPr>
      </w:pPr>
      <w:r w:rsidRPr="006D49C1">
        <w:rPr>
          <w:sz w:val="20"/>
          <w:lang w:val="en-GB"/>
        </w:rPr>
        <w:t xml:space="preserve">III </w:t>
      </w:r>
      <w:r w:rsidRPr="006D49C1">
        <w:rPr>
          <w:rFonts w:ascii="Sylfaen" w:hAnsi="Sylfaen" w:cs="Sylfaen"/>
          <w:sz w:val="20"/>
          <w:lang w:val="en-GB"/>
        </w:rPr>
        <w:t>ნაწილი</w:t>
      </w:r>
      <w:r w:rsidRPr="006D49C1">
        <w:rPr>
          <w:sz w:val="20"/>
          <w:lang w:val="en-GB"/>
        </w:rPr>
        <w:t xml:space="preserve">: </w:t>
      </w:r>
      <w:r w:rsidRPr="006D49C1">
        <w:rPr>
          <w:rFonts w:ascii="Sylfaen" w:hAnsi="Sylfaen" w:cs="Sylfaen"/>
          <w:sz w:val="20"/>
          <w:lang w:val="en-GB"/>
        </w:rPr>
        <w:t>კითხვარის</w:t>
      </w:r>
      <w:r w:rsidRPr="006D49C1">
        <w:rPr>
          <w:sz w:val="20"/>
          <w:lang w:val="en-GB"/>
        </w:rPr>
        <w:t xml:space="preserve"> G </w:t>
      </w:r>
      <w:r w:rsidRPr="006D49C1">
        <w:rPr>
          <w:rFonts w:ascii="Sylfaen" w:hAnsi="Sylfaen" w:cs="Sylfaen"/>
          <w:sz w:val="20"/>
          <w:lang w:val="en-GB"/>
        </w:rPr>
        <w:t>ბლოკის</w:t>
      </w:r>
      <w:r w:rsidRPr="006D49C1">
        <w:rPr>
          <w:sz w:val="20"/>
          <w:lang w:val="en-GB"/>
        </w:rPr>
        <w:t xml:space="preserve"> </w:t>
      </w:r>
      <w:r w:rsidRPr="006D49C1">
        <w:rPr>
          <w:rFonts w:ascii="Sylfaen" w:hAnsi="Sylfaen" w:cs="Sylfaen"/>
          <w:sz w:val="20"/>
          <w:lang w:val="en-GB"/>
        </w:rPr>
        <w:t>ნაწილი</w:t>
      </w:r>
      <w:r w:rsidRPr="006D49C1">
        <w:rPr>
          <w:sz w:val="20"/>
          <w:lang w:val="en-GB"/>
        </w:rPr>
        <w:t xml:space="preserve">, </w:t>
      </w:r>
      <w:r w:rsidRPr="006D49C1">
        <w:rPr>
          <w:rFonts w:ascii="Sylfaen" w:hAnsi="Sylfaen" w:cs="Sylfaen"/>
          <w:sz w:val="20"/>
          <w:lang w:val="en-GB"/>
        </w:rPr>
        <w:t>რომელიც</w:t>
      </w:r>
      <w:r w:rsidRPr="006D49C1">
        <w:rPr>
          <w:sz w:val="20"/>
          <w:lang w:val="en-GB"/>
        </w:rPr>
        <w:t xml:space="preserve"> </w:t>
      </w:r>
      <w:r w:rsidRPr="006D49C1">
        <w:rPr>
          <w:rFonts w:ascii="Sylfaen" w:hAnsi="Sylfaen" w:cs="Sylfaen"/>
          <w:sz w:val="20"/>
          <w:lang w:val="en-GB"/>
        </w:rPr>
        <w:t>კონვერტშია</w:t>
      </w:r>
      <w:r w:rsidRPr="006D49C1">
        <w:rPr>
          <w:sz w:val="20"/>
          <w:lang w:val="en-GB"/>
        </w:rPr>
        <w:t xml:space="preserve"> </w:t>
      </w:r>
      <w:r w:rsidRPr="006D49C1">
        <w:rPr>
          <w:rFonts w:ascii="Sylfaen" w:hAnsi="Sylfaen" w:cs="Sylfaen"/>
          <w:sz w:val="20"/>
          <w:lang w:val="en-GB"/>
        </w:rPr>
        <w:t>მოთავსებული</w:t>
      </w:r>
      <w:r w:rsidRPr="006D49C1">
        <w:rPr>
          <w:sz w:val="20"/>
          <w:lang w:val="en-GB"/>
        </w:rPr>
        <w:t>.</w:t>
      </w:r>
    </w:p>
    <w:p w:rsidR="00F13C9E" w:rsidRPr="006D49C1" w:rsidRDefault="00F13C9E" w:rsidP="00C72F67">
      <w:pPr>
        <w:rPr>
          <w:lang w:val="en-GB"/>
        </w:rPr>
      </w:pPr>
      <w:r w:rsidRPr="006D49C1">
        <w:rPr>
          <w:rFonts w:ascii="Sylfaen" w:hAnsi="Sylfaen" w:cs="Sylfaen"/>
          <w:lang w:val="en-GB"/>
        </w:rPr>
        <w:t>ზოგადი</w:t>
      </w:r>
      <w:r w:rsidRPr="006D49C1">
        <w:rPr>
          <w:lang w:val="en-GB"/>
        </w:rPr>
        <w:t xml:space="preserve"> </w:t>
      </w:r>
      <w:r w:rsidRPr="006D49C1">
        <w:rPr>
          <w:rFonts w:ascii="Sylfaen" w:hAnsi="Sylfaen" w:cs="Sylfaen"/>
          <w:lang w:val="en-GB"/>
        </w:rPr>
        <w:t>ინსტრუქციები</w:t>
      </w:r>
    </w:p>
    <w:p w:rsidR="00F13C9E" w:rsidRPr="006D49C1" w:rsidRDefault="00F13C9E" w:rsidP="00C72F67">
      <w:pPr>
        <w:rPr>
          <w:sz w:val="20"/>
          <w:lang w:val="en-GB"/>
        </w:rPr>
      </w:pPr>
      <w:r w:rsidRPr="006D49C1">
        <w:rPr>
          <w:rFonts w:ascii="Sylfaen" w:hAnsi="Sylfaen" w:cs="Sylfaen"/>
          <w:sz w:val="20"/>
          <w:lang w:val="en-GB"/>
        </w:rPr>
        <w:t>კითხვარის</w:t>
      </w:r>
      <w:r w:rsidRPr="006D49C1">
        <w:rPr>
          <w:sz w:val="20"/>
          <w:lang w:val="en-GB"/>
        </w:rPr>
        <w:t xml:space="preserve"> </w:t>
      </w:r>
      <w:r w:rsidRPr="006D49C1">
        <w:rPr>
          <w:rFonts w:ascii="Sylfaen" w:hAnsi="Sylfaen" w:cs="Sylfaen"/>
          <w:sz w:val="20"/>
          <w:lang w:val="en-GB"/>
        </w:rPr>
        <w:t>შევსებისას</w:t>
      </w:r>
      <w:r w:rsidRPr="006D49C1">
        <w:rPr>
          <w:sz w:val="20"/>
          <w:lang w:val="en-GB"/>
        </w:rPr>
        <w:t xml:space="preserve"> </w:t>
      </w:r>
      <w:r w:rsidRPr="006D49C1">
        <w:rPr>
          <w:rFonts w:ascii="Sylfaen" w:hAnsi="Sylfaen" w:cs="Sylfaen"/>
          <w:sz w:val="20"/>
          <w:lang w:val="en-GB"/>
        </w:rPr>
        <w:t>დაიცავით</w:t>
      </w:r>
      <w:r w:rsidRPr="006D49C1">
        <w:rPr>
          <w:sz w:val="20"/>
          <w:lang w:val="en-GB"/>
        </w:rPr>
        <w:t xml:space="preserve"> </w:t>
      </w:r>
      <w:r w:rsidRPr="006D49C1">
        <w:rPr>
          <w:rFonts w:ascii="Sylfaen" w:hAnsi="Sylfaen" w:cs="Sylfaen"/>
          <w:sz w:val="20"/>
          <w:lang w:val="en-GB"/>
        </w:rPr>
        <w:t>შემდეგი</w:t>
      </w:r>
      <w:r w:rsidRPr="006D49C1">
        <w:rPr>
          <w:sz w:val="20"/>
          <w:lang w:val="en-GB"/>
        </w:rPr>
        <w:t xml:space="preserve"> </w:t>
      </w:r>
      <w:r w:rsidRPr="006D49C1">
        <w:rPr>
          <w:rFonts w:ascii="Sylfaen" w:hAnsi="Sylfaen" w:cs="Sylfaen"/>
          <w:sz w:val="20"/>
          <w:lang w:val="en-GB"/>
        </w:rPr>
        <w:t>წესები</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ყველგან</w:t>
      </w:r>
      <w:r w:rsidRPr="006D49C1">
        <w:rPr>
          <w:sz w:val="20"/>
          <w:lang w:val="en-GB"/>
        </w:rPr>
        <w:t xml:space="preserve">, </w:t>
      </w:r>
      <w:r w:rsidRPr="006D49C1">
        <w:rPr>
          <w:rFonts w:ascii="Sylfaen" w:hAnsi="Sylfaen" w:cs="Sylfaen"/>
          <w:sz w:val="20"/>
          <w:lang w:val="en-GB"/>
        </w:rPr>
        <w:t>სადაც</w:t>
      </w:r>
      <w:r w:rsidRPr="006D49C1">
        <w:rPr>
          <w:sz w:val="20"/>
          <w:lang w:val="en-GB"/>
        </w:rPr>
        <w:t xml:space="preserve"> </w:t>
      </w:r>
      <w:r w:rsidRPr="006D49C1">
        <w:rPr>
          <w:rFonts w:ascii="Sylfaen" w:hAnsi="Sylfaen" w:cs="Sylfaen"/>
          <w:sz w:val="20"/>
          <w:lang w:val="en-GB"/>
        </w:rPr>
        <w:t>ხელით</w:t>
      </w:r>
      <w:r w:rsidRPr="006D49C1">
        <w:rPr>
          <w:sz w:val="20"/>
          <w:lang w:val="en-GB"/>
        </w:rPr>
        <w:t xml:space="preserve"> </w:t>
      </w:r>
      <w:r w:rsidRPr="006D49C1">
        <w:rPr>
          <w:rFonts w:ascii="Sylfaen" w:hAnsi="Sylfaen" w:cs="Sylfaen"/>
          <w:sz w:val="20"/>
          <w:lang w:val="en-GB"/>
        </w:rPr>
        <w:t>არის</w:t>
      </w:r>
      <w:r w:rsidRPr="006D49C1">
        <w:rPr>
          <w:sz w:val="20"/>
          <w:lang w:val="en-GB"/>
        </w:rPr>
        <w:t xml:space="preserve"> </w:t>
      </w:r>
      <w:r w:rsidRPr="006D49C1">
        <w:rPr>
          <w:rFonts w:ascii="Sylfaen" w:hAnsi="Sylfaen" w:cs="Sylfaen"/>
          <w:sz w:val="20"/>
          <w:lang w:val="en-GB"/>
        </w:rPr>
        <w:t>ჩასაწერი</w:t>
      </w:r>
      <w:r w:rsidRPr="006D49C1">
        <w:rPr>
          <w:sz w:val="20"/>
          <w:lang w:val="en-GB"/>
        </w:rPr>
        <w:t xml:space="preserve"> </w:t>
      </w:r>
      <w:r w:rsidRPr="006D49C1">
        <w:rPr>
          <w:rFonts w:ascii="Sylfaen" w:hAnsi="Sylfaen" w:cs="Sylfaen"/>
          <w:sz w:val="20"/>
          <w:lang w:val="en-GB"/>
        </w:rPr>
        <w:t>ტექსტი</w:t>
      </w:r>
      <w:r w:rsidRPr="006D49C1">
        <w:rPr>
          <w:sz w:val="20"/>
          <w:lang w:val="en-GB"/>
        </w:rPr>
        <w:t xml:space="preserve">, </w:t>
      </w:r>
      <w:r w:rsidRPr="006D49C1">
        <w:rPr>
          <w:rFonts w:ascii="Sylfaen" w:hAnsi="Sylfaen" w:cs="Sylfaen"/>
          <w:sz w:val="20"/>
          <w:lang w:val="en-GB"/>
        </w:rPr>
        <w:t>გარკვევით</w:t>
      </w:r>
      <w:r w:rsidRPr="006D49C1">
        <w:rPr>
          <w:sz w:val="20"/>
          <w:lang w:val="en-GB"/>
        </w:rPr>
        <w:t xml:space="preserve"> </w:t>
      </w:r>
      <w:r w:rsidRPr="006D49C1">
        <w:rPr>
          <w:rFonts w:ascii="Sylfaen" w:hAnsi="Sylfaen" w:cs="Sylfaen"/>
          <w:sz w:val="20"/>
          <w:lang w:val="en-GB"/>
        </w:rPr>
        <w:t>ჩაწეროთ</w:t>
      </w:r>
      <w:r w:rsidRPr="006D49C1">
        <w:rPr>
          <w:sz w:val="20"/>
          <w:lang w:val="en-GB"/>
        </w:rPr>
        <w:t xml:space="preserve">, </w:t>
      </w:r>
      <w:r w:rsidRPr="006D49C1">
        <w:rPr>
          <w:rFonts w:ascii="Sylfaen" w:hAnsi="Sylfaen" w:cs="Sylfaen"/>
          <w:sz w:val="20"/>
          <w:lang w:val="en-GB"/>
        </w:rPr>
        <w:t>რათა</w:t>
      </w:r>
      <w:r w:rsidRPr="006D49C1">
        <w:rPr>
          <w:sz w:val="20"/>
          <w:lang w:val="en-GB"/>
        </w:rPr>
        <w:t xml:space="preserve"> </w:t>
      </w:r>
      <w:r w:rsidRPr="006D49C1">
        <w:rPr>
          <w:rFonts w:ascii="Sylfaen" w:hAnsi="Sylfaen" w:cs="Sylfaen"/>
          <w:sz w:val="20"/>
          <w:lang w:val="en-GB"/>
        </w:rPr>
        <w:t>ჩანაწერი</w:t>
      </w:r>
      <w:r w:rsidRPr="006D49C1">
        <w:rPr>
          <w:sz w:val="20"/>
          <w:lang w:val="en-GB"/>
        </w:rPr>
        <w:t xml:space="preserve"> </w:t>
      </w:r>
      <w:r w:rsidRPr="006D49C1">
        <w:rPr>
          <w:rFonts w:ascii="Sylfaen" w:hAnsi="Sylfaen" w:cs="Sylfaen"/>
          <w:sz w:val="20"/>
          <w:lang w:val="en-GB"/>
        </w:rPr>
        <w:t>იკითხებოდეს</w:t>
      </w:r>
      <w:r w:rsidRPr="006D49C1">
        <w:rPr>
          <w:sz w:val="20"/>
          <w:lang w:val="en-GB"/>
        </w:rPr>
        <w:t xml:space="preserve">. </w:t>
      </w:r>
      <w:r w:rsidRPr="006D49C1">
        <w:rPr>
          <w:rFonts w:ascii="Sylfaen" w:hAnsi="Sylfaen" w:cs="Sylfaen"/>
          <w:sz w:val="20"/>
          <w:lang w:val="en-GB"/>
        </w:rPr>
        <w:t>როგორც</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უნდა</w:t>
      </w:r>
      <w:r w:rsidRPr="006D49C1">
        <w:rPr>
          <w:sz w:val="20"/>
          <w:lang w:val="en-GB"/>
        </w:rPr>
        <w:t xml:space="preserve"> </w:t>
      </w:r>
      <w:r w:rsidRPr="006D49C1">
        <w:rPr>
          <w:rFonts w:ascii="Sylfaen" w:hAnsi="Sylfaen" w:cs="Sylfaen"/>
          <w:sz w:val="20"/>
          <w:lang w:val="en-GB"/>
        </w:rPr>
        <w:t>გეჩქარებოდეთ</w:t>
      </w:r>
      <w:r w:rsidRPr="006D49C1">
        <w:rPr>
          <w:sz w:val="20"/>
          <w:lang w:val="en-GB"/>
        </w:rPr>
        <w:t xml:space="preserve">, </w:t>
      </w:r>
      <w:r w:rsidRPr="006D49C1">
        <w:rPr>
          <w:rFonts w:ascii="Sylfaen" w:hAnsi="Sylfaen" w:cs="Sylfaen"/>
          <w:sz w:val="20"/>
          <w:lang w:val="en-GB"/>
        </w:rPr>
        <w:t>შეეცადეთ</w:t>
      </w:r>
      <w:r w:rsidRPr="006D49C1">
        <w:rPr>
          <w:sz w:val="20"/>
          <w:lang w:val="en-GB"/>
        </w:rPr>
        <w:t xml:space="preserve">, </w:t>
      </w:r>
      <w:r w:rsidRPr="006D49C1">
        <w:rPr>
          <w:rFonts w:ascii="Sylfaen" w:hAnsi="Sylfaen" w:cs="Sylfaen"/>
          <w:sz w:val="20"/>
          <w:lang w:val="en-GB"/>
        </w:rPr>
        <w:t>გარჩევადი</w:t>
      </w:r>
      <w:r w:rsidRPr="006D49C1">
        <w:rPr>
          <w:sz w:val="20"/>
          <w:lang w:val="en-GB"/>
        </w:rPr>
        <w:t xml:space="preserve"> </w:t>
      </w:r>
      <w:r w:rsidRPr="006D49C1">
        <w:rPr>
          <w:rFonts w:ascii="Sylfaen" w:hAnsi="Sylfaen" w:cs="Sylfaen"/>
          <w:sz w:val="20"/>
          <w:lang w:val="en-GB"/>
        </w:rPr>
        <w:t>იყოს</w:t>
      </w:r>
      <w:r w:rsidRPr="006D49C1">
        <w:rPr>
          <w:sz w:val="20"/>
          <w:lang w:val="en-GB"/>
        </w:rPr>
        <w:t xml:space="preserve"> </w:t>
      </w:r>
      <w:r w:rsidRPr="006D49C1">
        <w:rPr>
          <w:rFonts w:ascii="Sylfaen" w:hAnsi="Sylfaen" w:cs="Sylfaen"/>
          <w:sz w:val="20"/>
          <w:lang w:val="en-GB"/>
        </w:rPr>
        <w:t>თქვენი</w:t>
      </w:r>
      <w:r w:rsidRPr="006D49C1">
        <w:rPr>
          <w:sz w:val="20"/>
          <w:lang w:val="en-GB"/>
        </w:rPr>
        <w:t xml:space="preserve"> </w:t>
      </w:r>
      <w:r w:rsidRPr="006D49C1">
        <w:rPr>
          <w:rFonts w:ascii="Sylfaen" w:hAnsi="Sylfaen" w:cs="Sylfaen"/>
          <w:sz w:val="20"/>
          <w:lang w:val="en-GB"/>
        </w:rPr>
        <w:t>ხელნაწერი</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დაგავიწყდეთ</w:t>
      </w:r>
      <w:r w:rsidRPr="006D49C1">
        <w:rPr>
          <w:sz w:val="20"/>
          <w:lang w:val="en-GB"/>
        </w:rPr>
        <w:t xml:space="preserve"> </w:t>
      </w:r>
      <w:r w:rsidRPr="006D49C1">
        <w:rPr>
          <w:rFonts w:ascii="Sylfaen" w:hAnsi="Sylfaen" w:cs="Sylfaen"/>
          <w:sz w:val="20"/>
          <w:lang w:val="en-GB"/>
        </w:rPr>
        <w:t>კონვერტში</w:t>
      </w:r>
      <w:r w:rsidRPr="006D49C1">
        <w:rPr>
          <w:sz w:val="20"/>
          <w:lang w:val="en-GB"/>
        </w:rPr>
        <w:t xml:space="preserve"> G7 </w:t>
      </w:r>
      <w:r w:rsidRPr="006D49C1">
        <w:rPr>
          <w:rFonts w:ascii="Sylfaen" w:hAnsi="Sylfaen" w:cs="Sylfaen"/>
          <w:sz w:val="20"/>
          <w:lang w:val="en-GB"/>
        </w:rPr>
        <w:t>და</w:t>
      </w:r>
      <w:r w:rsidRPr="006D49C1">
        <w:rPr>
          <w:sz w:val="20"/>
          <w:lang w:val="en-GB"/>
        </w:rPr>
        <w:t xml:space="preserve"> G8 </w:t>
      </w:r>
      <w:r w:rsidRPr="006D49C1">
        <w:rPr>
          <w:rFonts w:ascii="Sylfaen" w:hAnsi="Sylfaen" w:cs="Sylfaen"/>
          <w:sz w:val="20"/>
          <w:lang w:val="en-GB"/>
        </w:rPr>
        <w:t>კითხვების</w:t>
      </w:r>
      <w:r w:rsidRPr="006D49C1">
        <w:rPr>
          <w:sz w:val="20"/>
          <w:lang w:val="en-GB"/>
        </w:rPr>
        <w:t xml:space="preserve"> </w:t>
      </w:r>
      <w:r w:rsidRPr="006D49C1">
        <w:rPr>
          <w:rFonts w:ascii="Sylfaen" w:hAnsi="Sylfaen" w:cs="Sylfaen"/>
          <w:sz w:val="20"/>
          <w:lang w:val="en-GB"/>
        </w:rPr>
        <w:t>პასუხების</w:t>
      </w:r>
      <w:r w:rsidRPr="006D49C1">
        <w:rPr>
          <w:sz w:val="20"/>
          <w:lang w:val="en-GB"/>
        </w:rPr>
        <w:t xml:space="preserve"> </w:t>
      </w:r>
      <w:r w:rsidRPr="006D49C1">
        <w:rPr>
          <w:rFonts w:ascii="Sylfaen" w:hAnsi="Sylfaen" w:cs="Sylfaen"/>
          <w:sz w:val="20"/>
          <w:lang w:val="en-GB"/>
        </w:rPr>
        <w:t>ჩადება</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იმისდა</w:t>
      </w:r>
      <w:r w:rsidRPr="006D49C1">
        <w:rPr>
          <w:sz w:val="20"/>
          <w:lang w:val="en-GB"/>
        </w:rPr>
        <w:t xml:space="preserve"> </w:t>
      </w:r>
      <w:r w:rsidRPr="006D49C1">
        <w:rPr>
          <w:rFonts w:ascii="Sylfaen" w:hAnsi="Sylfaen" w:cs="Sylfaen"/>
          <w:sz w:val="20"/>
          <w:lang w:val="en-GB"/>
        </w:rPr>
        <w:t>მიხედვით</w:t>
      </w:r>
      <w:r w:rsidRPr="006D49C1">
        <w:rPr>
          <w:sz w:val="20"/>
          <w:lang w:val="en-GB"/>
        </w:rPr>
        <w:t xml:space="preserve">, </w:t>
      </w:r>
      <w:r w:rsidRPr="006D49C1">
        <w:rPr>
          <w:rFonts w:ascii="Sylfaen" w:hAnsi="Sylfaen" w:cs="Sylfaen"/>
          <w:sz w:val="20"/>
          <w:lang w:val="en-GB"/>
        </w:rPr>
        <w:t>თქვენ</w:t>
      </w:r>
      <w:r w:rsidRPr="006D49C1">
        <w:rPr>
          <w:sz w:val="20"/>
          <w:lang w:val="en-GB"/>
        </w:rPr>
        <w:t xml:space="preserve"> </w:t>
      </w:r>
      <w:r w:rsidRPr="006D49C1">
        <w:rPr>
          <w:rFonts w:ascii="Sylfaen" w:hAnsi="Sylfaen" w:cs="Sylfaen"/>
          <w:sz w:val="20"/>
          <w:lang w:val="en-GB"/>
        </w:rPr>
        <w:t>წაუკითხეთ</w:t>
      </w:r>
      <w:r w:rsidRPr="006D49C1">
        <w:rPr>
          <w:sz w:val="20"/>
          <w:lang w:val="en-GB"/>
        </w:rPr>
        <w:t xml:space="preserve"> </w:t>
      </w:r>
      <w:r w:rsidRPr="006D49C1">
        <w:rPr>
          <w:rFonts w:ascii="Sylfaen" w:hAnsi="Sylfaen" w:cs="Sylfaen"/>
          <w:sz w:val="20"/>
          <w:lang w:val="en-GB"/>
        </w:rPr>
        <w:t>ისინი</w:t>
      </w:r>
      <w:r w:rsidRPr="006D49C1">
        <w:rPr>
          <w:sz w:val="20"/>
          <w:lang w:val="en-GB"/>
        </w:rPr>
        <w:t xml:space="preserve"> </w:t>
      </w:r>
      <w:r w:rsidRPr="006D49C1">
        <w:rPr>
          <w:rFonts w:ascii="Sylfaen" w:hAnsi="Sylfaen" w:cs="Sylfaen"/>
          <w:sz w:val="20"/>
          <w:lang w:val="en-GB"/>
        </w:rPr>
        <w:t>რესპონდენტს</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მან</w:t>
      </w:r>
      <w:r w:rsidRPr="006D49C1">
        <w:rPr>
          <w:sz w:val="20"/>
          <w:lang w:val="en-GB"/>
        </w:rPr>
        <w:t xml:space="preserve"> </w:t>
      </w:r>
      <w:r w:rsidRPr="006D49C1">
        <w:rPr>
          <w:rFonts w:ascii="Sylfaen" w:hAnsi="Sylfaen" w:cs="Sylfaen"/>
          <w:sz w:val="20"/>
          <w:lang w:val="en-GB"/>
        </w:rPr>
        <w:t>თავად</w:t>
      </w:r>
      <w:r w:rsidRPr="006D49C1">
        <w:rPr>
          <w:sz w:val="20"/>
          <w:lang w:val="en-GB"/>
        </w:rPr>
        <w:t xml:space="preserve"> </w:t>
      </w:r>
      <w:r w:rsidRPr="006D49C1">
        <w:rPr>
          <w:rFonts w:ascii="Sylfaen" w:hAnsi="Sylfaen" w:cs="Sylfaen"/>
          <w:sz w:val="20"/>
          <w:lang w:val="en-GB"/>
        </w:rPr>
        <w:t>წაიკითხა</w:t>
      </w:r>
      <w:r w:rsidRPr="006D49C1">
        <w:rPr>
          <w:sz w:val="20"/>
          <w:lang w:val="en-GB"/>
        </w:rPr>
        <w:t xml:space="preserve">, </w:t>
      </w:r>
      <w:r w:rsidRPr="006D49C1">
        <w:rPr>
          <w:rFonts w:ascii="Sylfaen" w:hAnsi="Sylfaen" w:cs="Sylfaen"/>
          <w:sz w:val="20"/>
          <w:lang w:val="en-GB"/>
        </w:rPr>
        <w:t>კონვერტის</w:t>
      </w:r>
      <w:r w:rsidRPr="006D49C1">
        <w:rPr>
          <w:sz w:val="20"/>
          <w:lang w:val="en-GB"/>
        </w:rPr>
        <w:t xml:space="preserve"> </w:t>
      </w:r>
      <w:r w:rsidRPr="006D49C1">
        <w:rPr>
          <w:rFonts w:ascii="Sylfaen" w:hAnsi="Sylfaen" w:cs="Sylfaen"/>
          <w:sz w:val="20"/>
          <w:lang w:val="en-GB"/>
        </w:rPr>
        <w:t>ღიად</w:t>
      </w:r>
      <w:r w:rsidRPr="006D49C1">
        <w:rPr>
          <w:sz w:val="20"/>
          <w:lang w:val="en-GB"/>
        </w:rPr>
        <w:t xml:space="preserve"> </w:t>
      </w:r>
      <w:r w:rsidRPr="006D49C1">
        <w:rPr>
          <w:rFonts w:ascii="Sylfaen" w:hAnsi="Sylfaen" w:cs="Sylfaen"/>
          <w:sz w:val="20"/>
          <w:lang w:val="en-GB"/>
        </w:rPr>
        <w:t>დატოვება</w:t>
      </w:r>
      <w:r w:rsidRPr="006D49C1">
        <w:rPr>
          <w:sz w:val="20"/>
          <w:lang w:val="en-GB"/>
        </w:rPr>
        <w:t xml:space="preserve"> </w:t>
      </w:r>
      <w:r w:rsidRPr="006D49C1">
        <w:rPr>
          <w:rFonts w:ascii="Sylfaen" w:hAnsi="Sylfaen" w:cs="Sylfaen"/>
          <w:sz w:val="20"/>
          <w:lang w:val="en-GB"/>
        </w:rPr>
        <w:t>ან</w:t>
      </w:r>
      <w:r w:rsidRPr="006D49C1">
        <w:rPr>
          <w:sz w:val="20"/>
          <w:lang w:val="en-GB"/>
        </w:rPr>
        <w:t xml:space="preserve"> </w:t>
      </w:r>
      <w:r w:rsidRPr="006D49C1">
        <w:rPr>
          <w:rFonts w:ascii="Sylfaen" w:hAnsi="Sylfaen" w:cs="Sylfaen"/>
          <w:sz w:val="20"/>
          <w:lang w:val="en-GB"/>
        </w:rPr>
        <w:t>დალუქვა</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lastRenderedPageBreak/>
        <w:t>არ</w:t>
      </w:r>
      <w:r w:rsidRPr="006D49C1">
        <w:rPr>
          <w:sz w:val="20"/>
          <w:lang w:val="en-GB"/>
        </w:rPr>
        <w:t xml:space="preserve"> </w:t>
      </w:r>
      <w:r w:rsidRPr="006D49C1">
        <w:rPr>
          <w:rFonts w:ascii="Sylfaen" w:hAnsi="Sylfaen" w:cs="Sylfaen"/>
          <w:sz w:val="20"/>
          <w:lang w:val="en-GB"/>
        </w:rPr>
        <w:t>დაგავიწყდეთ</w:t>
      </w:r>
      <w:r w:rsidRPr="006D49C1">
        <w:rPr>
          <w:sz w:val="20"/>
          <w:lang w:val="en-GB"/>
        </w:rPr>
        <w:t xml:space="preserve"> </w:t>
      </w:r>
      <w:r w:rsidRPr="006D49C1">
        <w:rPr>
          <w:rFonts w:ascii="Sylfaen" w:hAnsi="Sylfaen" w:cs="Sylfaen"/>
          <w:sz w:val="20"/>
          <w:lang w:val="en-GB"/>
        </w:rPr>
        <w:t>კონვერტისთვის</w:t>
      </w:r>
      <w:r w:rsidRPr="006D49C1">
        <w:rPr>
          <w:sz w:val="20"/>
          <w:lang w:val="en-GB"/>
        </w:rPr>
        <w:t xml:space="preserve"> </w:t>
      </w:r>
      <w:r w:rsidRPr="006D49C1">
        <w:rPr>
          <w:rFonts w:ascii="Sylfaen" w:hAnsi="Sylfaen" w:cs="Sylfaen"/>
          <w:sz w:val="20"/>
          <w:lang w:val="en-GB"/>
        </w:rPr>
        <w:t>იგივე</w:t>
      </w:r>
      <w:r w:rsidRPr="006D49C1">
        <w:rPr>
          <w:sz w:val="20"/>
          <w:lang w:val="en-GB"/>
        </w:rPr>
        <w:t xml:space="preserve"> </w:t>
      </w:r>
      <w:r w:rsidRPr="006D49C1">
        <w:rPr>
          <w:rFonts w:ascii="Sylfaen" w:hAnsi="Sylfaen" w:cs="Sylfaen"/>
          <w:sz w:val="20"/>
          <w:lang w:val="en-GB"/>
        </w:rPr>
        <w:t>ნომრის</w:t>
      </w:r>
      <w:r w:rsidRPr="006D49C1">
        <w:rPr>
          <w:sz w:val="20"/>
          <w:lang w:val="en-GB"/>
        </w:rPr>
        <w:t xml:space="preserve"> </w:t>
      </w:r>
      <w:r w:rsidRPr="006D49C1">
        <w:rPr>
          <w:rFonts w:ascii="Sylfaen" w:hAnsi="Sylfaen" w:cs="Sylfaen"/>
          <w:sz w:val="20"/>
          <w:lang w:val="en-GB"/>
        </w:rPr>
        <w:t>დაწერა</w:t>
      </w:r>
      <w:r w:rsidRPr="006D49C1">
        <w:rPr>
          <w:sz w:val="20"/>
          <w:lang w:val="en-GB"/>
        </w:rPr>
        <w:t xml:space="preserve">, </w:t>
      </w:r>
      <w:r w:rsidRPr="006D49C1">
        <w:rPr>
          <w:rFonts w:ascii="Sylfaen" w:hAnsi="Sylfaen" w:cs="Sylfaen"/>
          <w:sz w:val="20"/>
          <w:lang w:val="en-GB"/>
        </w:rPr>
        <w:t>რაც</w:t>
      </w:r>
      <w:r w:rsidRPr="006D49C1">
        <w:rPr>
          <w:sz w:val="20"/>
          <w:lang w:val="en-GB"/>
        </w:rPr>
        <w:t xml:space="preserve"> </w:t>
      </w:r>
      <w:r w:rsidRPr="006D49C1">
        <w:rPr>
          <w:rFonts w:ascii="Sylfaen" w:hAnsi="Sylfaen" w:cs="Sylfaen"/>
          <w:sz w:val="20"/>
          <w:lang w:val="en-GB"/>
        </w:rPr>
        <w:t>დააწერეთ</w:t>
      </w:r>
      <w:r w:rsidRPr="006D49C1">
        <w:rPr>
          <w:sz w:val="20"/>
          <w:lang w:val="en-GB"/>
        </w:rPr>
        <w:t xml:space="preserve"> </w:t>
      </w:r>
      <w:r w:rsidRPr="006D49C1">
        <w:rPr>
          <w:rFonts w:ascii="Sylfaen" w:hAnsi="Sylfaen" w:cs="Sylfaen"/>
          <w:sz w:val="20"/>
          <w:lang w:val="en-GB"/>
        </w:rPr>
        <w:t>კითხვარს</w:t>
      </w:r>
      <w:r w:rsidRPr="006D49C1">
        <w:rPr>
          <w:sz w:val="20"/>
          <w:lang w:val="en-GB"/>
        </w:rPr>
        <w:t xml:space="preserve"> </w:t>
      </w:r>
      <w:r w:rsidRPr="006D49C1">
        <w:rPr>
          <w:rFonts w:ascii="Sylfaen" w:hAnsi="Sylfaen" w:cs="Sylfaen"/>
          <w:sz w:val="20"/>
          <w:lang w:val="en-GB"/>
        </w:rPr>
        <w:t>თავფურცლის</w:t>
      </w:r>
      <w:r w:rsidRPr="006D49C1">
        <w:rPr>
          <w:sz w:val="20"/>
          <w:lang w:val="en-GB"/>
        </w:rPr>
        <w:t xml:space="preserve"> </w:t>
      </w:r>
      <w:r w:rsidRPr="006D49C1">
        <w:rPr>
          <w:rFonts w:ascii="Sylfaen" w:hAnsi="Sylfaen" w:cs="Sylfaen"/>
          <w:sz w:val="20"/>
          <w:lang w:val="en-GB"/>
        </w:rPr>
        <w:t>ზედა</w:t>
      </w:r>
      <w:r w:rsidRPr="006D49C1">
        <w:rPr>
          <w:sz w:val="20"/>
          <w:lang w:val="en-GB"/>
        </w:rPr>
        <w:t xml:space="preserve"> </w:t>
      </w:r>
      <w:r w:rsidRPr="006D49C1">
        <w:rPr>
          <w:rFonts w:ascii="Sylfaen" w:hAnsi="Sylfaen" w:cs="Sylfaen"/>
          <w:sz w:val="20"/>
          <w:lang w:val="en-GB"/>
        </w:rPr>
        <w:t>მარცხენა</w:t>
      </w:r>
      <w:r w:rsidRPr="006D49C1">
        <w:rPr>
          <w:sz w:val="20"/>
          <w:lang w:val="en-GB"/>
        </w:rPr>
        <w:t xml:space="preserve"> </w:t>
      </w:r>
      <w:r w:rsidRPr="006D49C1">
        <w:rPr>
          <w:rFonts w:ascii="Sylfaen" w:hAnsi="Sylfaen" w:cs="Sylfaen"/>
          <w:sz w:val="20"/>
          <w:lang w:val="en-GB"/>
        </w:rPr>
        <w:t>კუთხეში</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დარწმუნდით</w:t>
      </w:r>
      <w:r w:rsidRPr="006D49C1">
        <w:rPr>
          <w:sz w:val="20"/>
          <w:lang w:val="en-GB"/>
        </w:rPr>
        <w:t xml:space="preserve">, </w:t>
      </w:r>
      <w:r w:rsidRPr="006D49C1">
        <w:rPr>
          <w:rFonts w:ascii="Sylfaen" w:hAnsi="Sylfaen" w:cs="Sylfaen"/>
          <w:sz w:val="20"/>
          <w:lang w:val="en-GB"/>
        </w:rPr>
        <w:t>რომ</w:t>
      </w:r>
      <w:r w:rsidRPr="006D49C1">
        <w:rPr>
          <w:sz w:val="20"/>
          <w:lang w:val="en-GB"/>
        </w:rPr>
        <w:t xml:space="preserve"> </w:t>
      </w:r>
      <w:r w:rsidRPr="006D49C1">
        <w:rPr>
          <w:rFonts w:ascii="Sylfaen" w:hAnsi="Sylfaen" w:cs="Sylfaen"/>
          <w:sz w:val="20"/>
          <w:lang w:val="en-GB"/>
        </w:rPr>
        <w:t>ყველა</w:t>
      </w:r>
      <w:r w:rsidRPr="006D49C1">
        <w:rPr>
          <w:sz w:val="20"/>
          <w:lang w:val="en-GB"/>
        </w:rPr>
        <w:t xml:space="preserve"> </w:t>
      </w:r>
      <w:r w:rsidRPr="006D49C1">
        <w:rPr>
          <w:rFonts w:ascii="Sylfaen" w:hAnsi="Sylfaen" w:cs="Sylfaen"/>
          <w:sz w:val="20"/>
          <w:lang w:val="en-GB"/>
        </w:rPr>
        <w:t>საჭირო</w:t>
      </w:r>
      <w:r w:rsidRPr="006D49C1">
        <w:rPr>
          <w:sz w:val="20"/>
          <w:lang w:val="en-GB"/>
        </w:rPr>
        <w:t xml:space="preserve"> </w:t>
      </w:r>
      <w:r w:rsidRPr="006D49C1">
        <w:rPr>
          <w:rFonts w:ascii="Sylfaen" w:hAnsi="Sylfaen" w:cs="Sylfaen"/>
          <w:sz w:val="20"/>
          <w:lang w:val="en-GB"/>
        </w:rPr>
        <w:t>პასუხი</w:t>
      </w:r>
      <w:r w:rsidRPr="006D49C1">
        <w:rPr>
          <w:sz w:val="20"/>
          <w:lang w:val="en-GB"/>
        </w:rPr>
        <w:t xml:space="preserve"> </w:t>
      </w:r>
      <w:r w:rsidRPr="006D49C1">
        <w:rPr>
          <w:rFonts w:ascii="Sylfaen" w:hAnsi="Sylfaen" w:cs="Sylfaen"/>
          <w:sz w:val="20"/>
          <w:lang w:val="en-GB"/>
        </w:rPr>
        <w:t>შემოხაზული</w:t>
      </w:r>
      <w:r w:rsidRPr="006D49C1">
        <w:rPr>
          <w:sz w:val="20"/>
          <w:lang w:val="en-GB"/>
        </w:rPr>
        <w:t xml:space="preserve"> </w:t>
      </w:r>
      <w:r w:rsidRPr="006D49C1">
        <w:rPr>
          <w:rFonts w:ascii="Sylfaen" w:hAnsi="Sylfaen" w:cs="Sylfaen"/>
          <w:sz w:val="20"/>
          <w:lang w:val="en-GB"/>
        </w:rPr>
        <w:t>გაქვთ</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ყველა</w:t>
      </w:r>
      <w:r w:rsidRPr="006D49C1">
        <w:rPr>
          <w:sz w:val="20"/>
          <w:lang w:val="en-GB"/>
        </w:rPr>
        <w:t xml:space="preserve"> </w:t>
      </w:r>
      <w:r w:rsidRPr="006D49C1">
        <w:rPr>
          <w:rFonts w:ascii="Sylfaen" w:hAnsi="Sylfaen" w:cs="Sylfaen"/>
          <w:sz w:val="20"/>
          <w:lang w:val="en-GB"/>
        </w:rPr>
        <w:t>საჭირო</w:t>
      </w:r>
      <w:r w:rsidRPr="006D49C1">
        <w:rPr>
          <w:sz w:val="20"/>
          <w:lang w:val="en-GB"/>
        </w:rPr>
        <w:t xml:space="preserve"> </w:t>
      </w:r>
      <w:r w:rsidRPr="006D49C1">
        <w:rPr>
          <w:rFonts w:ascii="Sylfaen" w:hAnsi="Sylfaen" w:cs="Sylfaen"/>
          <w:sz w:val="20"/>
          <w:lang w:val="en-GB"/>
        </w:rPr>
        <w:t>ინფორმაცია</w:t>
      </w:r>
      <w:r w:rsidRPr="006D49C1">
        <w:rPr>
          <w:sz w:val="20"/>
          <w:lang w:val="en-GB"/>
        </w:rPr>
        <w:t xml:space="preserve"> </w:t>
      </w:r>
      <w:r w:rsidRPr="006D49C1">
        <w:rPr>
          <w:rFonts w:ascii="Sylfaen" w:hAnsi="Sylfaen" w:cs="Sylfaen"/>
          <w:sz w:val="20"/>
          <w:lang w:val="en-GB"/>
        </w:rPr>
        <w:t>დაფიქსირებული</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დარწმუნდით</w:t>
      </w:r>
      <w:r w:rsidRPr="006D49C1">
        <w:rPr>
          <w:sz w:val="20"/>
          <w:lang w:val="en-GB"/>
        </w:rPr>
        <w:t xml:space="preserve">, </w:t>
      </w:r>
      <w:r w:rsidRPr="006D49C1">
        <w:rPr>
          <w:rFonts w:ascii="Sylfaen" w:hAnsi="Sylfaen" w:cs="Sylfaen"/>
          <w:sz w:val="20"/>
          <w:lang w:val="en-GB"/>
        </w:rPr>
        <w:t>რომ</w:t>
      </w:r>
      <w:r w:rsidRPr="006D49C1">
        <w:rPr>
          <w:sz w:val="20"/>
          <w:lang w:val="en-GB"/>
        </w:rPr>
        <w:t xml:space="preserve"> </w:t>
      </w:r>
      <w:r w:rsidRPr="006D49C1">
        <w:rPr>
          <w:rFonts w:ascii="Sylfaen" w:hAnsi="Sylfaen" w:cs="Sylfaen"/>
          <w:sz w:val="20"/>
          <w:lang w:val="en-GB"/>
        </w:rPr>
        <w:t>ფილტრის</w:t>
      </w:r>
      <w:r w:rsidRPr="006D49C1">
        <w:rPr>
          <w:sz w:val="20"/>
          <w:lang w:val="en-GB"/>
        </w:rPr>
        <w:t xml:space="preserve"> </w:t>
      </w:r>
      <w:r w:rsidRPr="006D49C1">
        <w:rPr>
          <w:rFonts w:ascii="Sylfaen" w:hAnsi="Sylfaen" w:cs="Sylfaen"/>
          <w:sz w:val="20"/>
          <w:lang w:val="en-GB"/>
        </w:rPr>
        <w:t>კითხვებს</w:t>
      </w:r>
      <w:r w:rsidRPr="006D49C1">
        <w:rPr>
          <w:sz w:val="20"/>
          <w:lang w:val="en-GB"/>
        </w:rPr>
        <w:t xml:space="preserve"> </w:t>
      </w:r>
      <w:r w:rsidRPr="006D49C1">
        <w:rPr>
          <w:rFonts w:ascii="Sylfaen" w:hAnsi="Sylfaen" w:cs="Sylfaen"/>
          <w:sz w:val="20"/>
          <w:lang w:val="en-GB"/>
        </w:rPr>
        <w:t>სწორად</w:t>
      </w:r>
      <w:r w:rsidRPr="006D49C1">
        <w:rPr>
          <w:sz w:val="20"/>
          <w:lang w:val="en-GB"/>
        </w:rPr>
        <w:t xml:space="preserve"> </w:t>
      </w:r>
      <w:r w:rsidRPr="006D49C1">
        <w:rPr>
          <w:rFonts w:ascii="Sylfaen" w:hAnsi="Sylfaen" w:cs="Sylfaen"/>
          <w:sz w:val="20"/>
          <w:lang w:val="en-GB"/>
        </w:rPr>
        <w:t>იყენებთ</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კვლევის</w:t>
      </w:r>
      <w:r w:rsidRPr="006D49C1">
        <w:rPr>
          <w:sz w:val="20"/>
          <w:lang w:val="en-GB"/>
        </w:rPr>
        <w:t xml:space="preserve"> </w:t>
      </w:r>
      <w:r w:rsidRPr="006D49C1">
        <w:rPr>
          <w:rFonts w:ascii="Sylfaen" w:hAnsi="Sylfaen" w:cs="Sylfaen"/>
          <w:sz w:val="20"/>
          <w:lang w:val="en-GB"/>
        </w:rPr>
        <w:t>ბიჯი</w:t>
      </w:r>
      <w:r w:rsidRPr="006D49C1">
        <w:rPr>
          <w:sz w:val="20"/>
          <w:lang w:val="en-GB"/>
        </w:rPr>
        <w:t xml:space="preserve">, </w:t>
      </w:r>
      <w:r w:rsidRPr="006D49C1">
        <w:rPr>
          <w:rFonts w:ascii="Sylfaen" w:hAnsi="Sylfaen" w:cs="Sylfaen"/>
          <w:sz w:val="20"/>
          <w:lang w:val="en-GB"/>
        </w:rPr>
        <w:t>განურჩევლად</w:t>
      </w:r>
      <w:r w:rsidRPr="006D49C1">
        <w:rPr>
          <w:sz w:val="20"/>
          <w:lang w:val="en-GB"/>
        </w:rPr>
        <w:t xml:space="preserve"> </w:t>
      </w:r>
      <w:r w:rsidRPr="006D49C1">
        <w:rPr>
          <w:rFonts w:ascii="Sylfaen" w:hAnsi="Sylfaen" w:cs="Sylfaen"/>
          <w:sz w:val="20"/>
          <w:lang w:val="en-GB"/>
        </w:rPr>
        <w:t>ლოკალიზაციისა</w:t>
      </w:r>
      <w:r w:rsidRPr="006D49C1">
        <w:rPr>
          <w:sz w:val="20"/>
          <w:lang w:val="en-GB"/>
        </w:rPr>
        <w:t xml:space="preserve">, </w:t>
      </w:r>
      <w:r w:rsidRPr="006D49C1">
        <w:rPr>
          <w:rFonts w:ascii="Sylfaen" w:hAnsi="Sylfaen" w:cs="Sylfaen"/>
          <w:sz w:val="20"/>
          <w:lang w:val="en-GB"/>
        </w:rPr>
        <w:t>არის</w:t>
      </w:r>
      <w:r w:rsidRPr="006D49C1">
        <w:rPr>
          <w:sz w:val="20"/>
          <w:lang w:val="en-GB"/>
        </w:rPr>
        <w:t xml:space="preserve"> </w:t>
      </w:r>
      <w:r w:rsidRPr="006D49C1">
        <w:rPr>
          <w:rFonts w:ascii="Sylfaen" w:hAnsi="Sylfaen" w:cs="Sylfaen"/>
          <w:sz w:val="20"/>
          <w:lang w:val="en-GB"/>
        </w:rPr>
        <w:t>ხუთი</w:t>
      </w:r>
      <w:r w:rsidRPr="006D49C1">
        <w:rPr>
          <w:sz w:val="20"/>
          <w:lang w:val="en-GB"/>
        </w:rPr>
        <w:t xml:space="preserve"> (5).</w:t>
      </w:r>
    </w:p>
    <w:p w:rsidR="00F13C9E" w:rsidRPr="006D49C1" w:rsidRDefault="00F13C9E" w:rsidP="00C72F67">
      <w:pPr>
        <w:rPr>
          <w:sz w:val="20"/>
          <w:lang w:val="en-GB"/>
        </w:rPr>
      </w:pP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რესპონდენტი</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დაგხვდათ</w:t>
      </w:r>
      <w:r w:rsidRPr="006D49C1">
        <w:rPr>
          <w:sz w:val="20"/>
          <w:lang w:val="en-GB"/>
        </w:rPr>
        <w:t xml:space="preserve"> </w:t>
      </w:r>
      <w:r w:rsidRPr="006D49C1">
        <w:rPr>
          <w:rFonts w:ascii="Sylfaen" w:hAnsi="Sylfaen" w:cs="Sylfaen"/>
          <w:sz w:val="20"/>
          <w:lang w:val="en-GB"/>
        </w:rPr>
        <w:t>ადგილზე</w:t>
      </w:r>
      <w:r w:rsidRPr="006D49C1">
        <w:rPr>
          <w:sz w:val="20"/>
          <w:lang w:val="en-GB"/>
        </w:rPr>
        <w:t xml:space="preserve">, </w:t>
      </w:r>
      <w:r w:rsidRPr="006D49C1">
        <w:rPr>
          <w:rFonts w:ascii="Sylfaen" w:hAnsi="Sylfaen" w:cs="Sylfaen"/>
          <w:sz w:val="20"/>
          <w:lang w:val="en-GB"/>
        </w:rPr>
        <w:t>კიდევ</w:t>
      </w:r>
      <w:r w:rsidRPr="006D49C1">
        <w:rPr>
          <w:sz w:val="20"/>
          <w:lang w:val="en-GB"/>
        </w:rPr>
        <w:t xml:space="preserve"> </w:t>
      </w:r>
      <w:r w:rsidRPr="006D49C1">
        <w:rPr>
          <w:rFonts w:ascii="Sylfaen" w:hAnsi="Sylfaen" w:cs="Sylfaen"/>
          <w:sz w:val="20"/>
          <w:lang w:val="en-GB"/>
        </w:rPr>
        <w:t>ორჯერ</w:t>
      </w:r>
      <w:r w:rsidRPr="006D49C1">
        <w:rPr>
          <w:sz w:val="20"/>
          <w:lang w:val="en-GB"/>
        </w:rPr>
        <w:t xml:space="preserve"> </w:t>
      </w:r>
      <w:r w:rsidRPr="006D49C1">
        <w:rPr>
          <w:rFonts w:ascii="Sylfaen" w:hAnsi="Sylfaen" w:cs="Sylfaen"/>
          <w:sz w:val="20"/>
          <w:lang w:val="en-GB"/>
        </w:rPr>
        <w:t>ბრუნდებით</w:t>
      </w:r>
      <w:r w:rsidRPr="006D49C1">
        <w:rPr>
          <w:sz w:val="20"/>
          <w:lang w:val="en-GB"/>
        </w:rPr>
        <w:t xml:space="preserve"> </w:t>
      </w:r>
      <w:r w:rsidRPr="006D49C1">
        <w:rPr>
          <w:rFonts w:ascii="Sylfaen" w:hAnsi="Sylfaen" w:cs="Sylfaen"/>
          <w:sz w:val="20"/>
          <w:lang w:val="en-GB"/>
        </w:rPr>
        <w:t>იგივე</w:t>
      </w:r>
      <w:r w:rsidRPr="006D49C1">
        <w:rPr>
          <w:sz w:val="20"/>
          <w:lang w:val="en-GB"/>
        </w:rPr>
        <w:t xml:space="preserve"> </w:t>
      </w:r>
      <w:r w:rsidRPr="006D49C1">
        <w:rPr>
          <w:rFonts w:ascii="Sylfaen" w:hAnsi="Sylfaen" w:cs="Sylfaen"/>
          <w:sz w:val="20"/>
          <w:lang w:val="en-GB"/>
        </w:rPr>
        <w:t>მისამართზე</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მესამე</w:t>
      </w:r>
      <w:r w:rsidRPr="006D49C1">
        <w:rPr>
          <w:sz w:val="20"/>
          <w:lang w:val="en-GB"/>
        </w:rPr>
        <w:t xml:space="preserve"> </w:t>
      </w:r>
      <w:r w:rsidRPr="006D49C1">
        <w:rPr>
          <w:rFonts w:ascii="Sylfaen" w:hAnsi="Sylfaen" w:cs="Sylfaen"/>
          <w:sz w:val="20"/>
          <w:lang w:val="en-GB"/>
        </w:rPr>
        <w:t>ჯერზეც</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დაგხვდათ</w:t>
      </w:r>
      <w:r w:rsidRPr="006D49C1">
        <w:rPr>
          <w:sz w:val="20"/>
          <w:lang w:val="en-GB"/>
        </w:rPr>
        <w:t xml:space="preserve"> </w:t>
      </w:r>
      <w:r w:rsidRPr="006D49C1">
        <w:rPr>
          <w:rFonts w:ascii="Sylfaen" w:hAnsi="Sylfaen" w:cs="Sylfaen"/>
          <w:sz w:val="20"/>
          <w:lang w:val="en-GB"/>
        </w:rPr>
        <w:t>იგი</w:t>
      </w:r>
      <w:r w:rsidRPr="006D49C1">
        <w:rPr>
          <w:sz w:val="20"/>
          <w:lang w:val="en-GB"/>
        </w:rPr>
        <w:t xml:space="preserve"> </w:t>
      </w:r>
      <w:r w:rsidRPr="006D49C1">
        <w:rPr>
          <w:rFonts w:ascii="Sylfaen" w:hAnsi="Sylfaen" w:cs="Sylfaen"/>
          <w:sz w:val="20"/>
          <w:lang w:val="en-GB"/>
        </w:rPr>
        <w:t>სახლში</w:t>
      </w:r>
      <w:r w:rsidRPr="006D49C1">
        <w:rPr>
          <w:sz w:val="20"/>
          <w:lang w:val="en-GB"/>
        </w:rPr>
        <w:t xml:space="preserve">, </w:t>
      </w:r>
      <w:r w:rsidRPr="006D49C1">
        <w:rPr>
          <w:rFonts w:ascii="Sylfaen" w:hAnsi="Sylfaen" w:cs="Sylfaen"/>
          <w:sz w:val="20"/>
          <w:lang w:val="en-GB"/>
        </w:rPr>
        <w:t>შეთანხმებული</w:t>
      </w:r>
      <w:r w:rsidRPr="006D49C1">
        <w:rPr>
          <w:sz w:val="20"/>
          <w:lang w:val="en-GB"/>
        </w:rPr>
        <w:t xml:space="preserve"> </w:t>
      </w:r>
      <w:r w:rsidRPr="006D49C1">
        <w:rPr>
          <w:rFonts w:ascii="Sylfaen" w:hAnsi="Sylfaen" w:cs="Sylfaen"/>
          <w:sz w:val="20"/>
          <w:lang w:val="en-GB"/>
        </w:rPr>
        <w:t>ბიჯის</w:t>
      </w:r>
      <w:r w:rsidRPr="006D49C1">
        <w:rPr>
          <w:sz w:val="20"/>
          <w:lang w:val="en-GB"/>
        </w:rPr>
        <w:t xml:space="preserve"> (5) </w:t>
      </w:r>
      <w:r w:rsidRPr="006D49C1">
        <w:rPr>
          <w:rFonts w:ascii="Sylfaen" w:hAnsi="Sylfaen" w:cs="Sylfaen"/>
          <w:sz w:val="20"/>
          <w:lang w:val="en-GB"/>
        </w:rPr>
        <w:t>შესატყვისად</w:t>
      </w:r>
      <w:r w:rsidRPr="006D49C1">
        <w:rPr>
          <w:sz w:val="20"/>
          <w:lang w:val="en-GB"/>
        </w:rPr>
        <w:t xml:space="preserve"> </w:t>
      </w:r>
      <w:r w:rsidRPr="006D49C1">
        <w:rPr>
          <w:rFonts w:ascii="Sylfaen" w:hAnsi="Sylfaen" w:cs="Sylfaen"/>
          <w:sz w:val="20"/>
          <w:lang w:val="en-GB"/>
        </w:rPr>
        <w:t>გადადიხართ</w:t>
      </w:r>
      <w:r w:rsidRPr="006D49C1">
        <w:rPr>
          <w:sz w:val="20"/>
          <w:lang w:val="en-GB"/>
        </w:rPr>
        <w:t xml:space="preserve"> </w:t>
      </w:r>
      <w:r w:rsidRPr="006D49C1">
        <w:rPr>
          <w:rFonts w:ascii="Sylfaen" w:hAnsi="Sylfaen" w:cs="Sylfaen"/>
          <w:sz w:val="20"/>
          <w:lang w:val="en-GB"/>
        </w:rPr>
        <w:t>შემდეგ</w:t>
      </w:r>
      <w:r w:rsidRPr="006D49C1">
        <w:rPr>
          <w:sz w:val="20"/>
          <w:lang w:val="en-GB"/>
        </w:rPr>
        <w:t xml:space="preserve"> </w:t>
      </w:r>
      <w:r w:rsidRPr="006D49C1">
        <w:rPr>
          <w:rFonts w:ascii="Sylfaen" w:hAnsi="Sylfaen" w:cs="Sylfaen"/>
          <w:sz w:val="20"/>
          <w:lang w:val="en-GB"/>
        </w:rPr>
        <w:t>რესპონდენტზე</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რესპონდენტმა</w:t>
      </w:r>
      <w:r w:rsidRPr="006D49C1">
        <w:rPr>
          <w:sz w:val="20"/>
          <w:lang w:val="en-GB"/>
        </w:rPr>
        <w:t xml:space="preserve"> </w:t>
      </w:r>
      <w:r w:rsidRPr="006D49C1">
        <w:rPr>
          <w:rFonts w:ascii="Sylfaen" w:hAnsi="Sylfaen" w:cs="Sylfaen"/>
          <w:sz w:val="20"/>
          <w:lang w:val="en-GB"/>
        </w:rPr>
        <w:t>რაიმე</w:t>
      </w:r>
      <w:r w:rsidRPr="006D49C1">
        <w:rPr>
          <w:sz w:val="20"/>
          <w:lang w:val="en-GB"/>
        </w:rPr>
        <w:t xml:space="preserve"> </w:t>
      </w:r>
      <w:r w:rsidRPr="006D49C1">
        <w:rPr>
          <w:rFonts w:ascii="Sylfaen" w:hAnsi="Sylfaen" w:cs="Sylfaen"/>
          <w:sz w:val="20"/>
          <w:lang w:val="en-GB"/>
        </w:rPr>
        <w:t>მიზეზით</w:t>
      </w:r>
      <w:r w:rsidRPr="006D49C1">
        <w:rPr>
          <w:sz w:val="20"/>
          <w:lang w:val="en-GB"/>
        </w:rPr>
        <w:t xml:space="preserve"> </w:t>
      </w:r>
      <w:r w:rsidRPr="006D49C1">
        <w:rPr>
          <w:rFonts w:ascii="Sylfaen" w:hAnsi="Sylfaen" w:cs="Sylfaen"/>
          <w:sz w:val="20"/>
          <w:lang w:val="en-GB"/>
        </w:rPr>
        <w:t>უარი</w:t>
      </w:r>
      <w:r w:rsidRPr="006D49C1">
        <w:rPr>
          <w:sz w:val="20"/>
          <w:lang w:val="en-GB"/>
        </w:rPr>
        <w:t xml:space="preserve"> </w:t>
      </w:r>
      <w:r w:rsidRPr="006D49C1">
        <w:rPr>
          <w:rFonts w:ascii="Sylfaen" w:hAnsi="Sylfaen" w:cs="Sylfaen"/>
          <w:sz w:val="20"/>
          <w:lang w:val="en-GB"/>
        </w:rPr>
        <w:t>გითხრათ</w:t>
      </w:r>
      <w:r w:rsidRPr="006D49C1">
        <w:rPr>
          <w:sz w:val="20"/>
          <w:lang w:val="en-GB"/>
        </w:rPr>
        <w:t xml:space="preserve"> </w:t>
      </w:r>
      <w:r w:rsidRPr="006D49C1">
        <w:rPr>
          <w:rFonts w:ascii="Sylfaen" w:hAnsi="Sylfaen" w:cs="Sylfaen"/>
          <w:sz w:val="20"/>
          <w:lang w:val="en-GB"/>
        </w:rPr>
        <w:t>კვლევაში</w:t>
      </w:r>
      <w:r w:rsidRPr="006D49C1">
        <w:rPr>
          <w:sz w:val="20"/>
          <w:lang w:val="en-GB"/>
        </w:rPr>
        <w:t xml:space="preserve"> </w:t>
      </w:r>
      <w:r w:rsidRPr="006D49C1">
        <w:rPr>
          <w:rFonts w:ascii="Sylfaen" w:hAnsi="Sylfaen" w:cs="Sylfaen"/>
          <w:sz w:val="20"/>
          <w:lang w:val="en-GB"/>
        </w:rPr>
        <w:t>მონაწილეობაზე</w:t>
      </w:r>
      <w:r w:rsidRPr="006D49C1">
        <w:rPr>
          <w:sz w:val="20"/>
          <w:lang w:val="en-GB"/>
        </w:rPr>
        <w:t xml:space="preserve">, </w:t>
      </w:r>
      <w:r w:rsidRPr="006D49C1">
        <w:rPr>
          <w:rFonts w:ascii="Sylfaen" w:hAnsi="Sylfaen" w:cs="Sylfaen"/>
          <w:sz w:val="20"/>
          <w:lang w:val="en-GB"/>
        </w:rPr>
        <w:t>ამას</w:t>
      </w:r>
      <w:r w:rsidRPr="006D49C1">
        <w:rPr>
          <w:sz w:val="20"/>
          <w:lang w:val="en-GB"/>
        </w:rPr>
        <w:t xml:space="preserve"> </w:t>
      </w:r>
      <w:r w:rsidRPr="006D49C1">
        <w:rPr>
          <w:rFonts w:ascii="Sylfaen" w:hAnsi="Sylfaen" w:cs="Sylfaen"/>
          <w:sz w:val="20"/>
          <w:lang w:val="en-GB"/>
        </w:rPr>
        <w:t>უარების</w:t>
      </w:r>
      <w:r w:rsidRPr="006D49C1">
        <w:rPr>
          <w:sz w:val="20"/>
          <w:lang w:val="en-GB"/>
        </w:rPr>
        <w:t xml:space="preserve"> </w:t>
      </w:r>
      <w:r w:rsidRPr="006D49C1">
        <w:rPr>
          <w:rFonts w:ascii="Sylfaen" w:hAnsi="Sylfaen" w:cs="Sylfaen"/>
          <w:sz w:val="20"/>
          <w:lang w:val="en-GB"/>
        </w:rPr>
        <w:t>ფურცელზე</w:t>
      </w:r>
      <w:r w:rsidRPr="006D49C1">
        <w:rPr>
          <w:sz w:val="20"/>
          <w:lang w:val="en-GB"/>
        </w:rPr>
        <w:t xml:space="preserve"> </w:t>
      </w:r>
      <w:r w:rsidRPr="006D49C1">
        <w:rPr>
          <w:rFonts w:ascii="Sylfaen" w:hAnsi="Sylfaen" w:cs="Sylfaen"/>
          <w:sz w:val="20"/>
          <w:lang w:val="en-GB"/>
        </w:rPr>
        <w:t>აფიქსირებთ</w:t>
      </w:r>
      <w:r w:rsidRPr="006D49C1">
        <w:rPr>
          <w:sz w:val="20"/>
          <w:lang w:val="en-GB"/>
        </w:rPr>
        <w:t xml:space="preserve">. </w:t>
      </w:r>
    </w:p>
    <w:p w:rsidR="00F13C9E" w:rsidRPr="006D49C1" w:rsidRDefault="00F13C9E" w:rsidP="00C72F67">
      <w:pPr>
        <w:rPr>
          <w:lang w:val="en-GB"/>
        </w:rPr>
      </w:pPr>
      <w:r w:rsidRPr="006D49C1">
        <w:rPr>
          <w:lang w:val="en-GB"/>
        </w:rPr>
        <w:t xml:space="preserve">I </w:t>
      </w:r>
      <w:r w:rsidRPr="006D49C1">
        <w:rPr>
          <w:rFonts w:ascii="Sylfaen" w:hAnsi="Sylfaen" w:cs="Sylfaen"/>
          <w:lang w:val="en-GB"/>
        </w:rPr>
        <w:t>ნაწილი</w:t>
      </w:r>
      <w:r w:rsidRPr="006D49C1">
        <w:rPr>
          <w:lang w:val="en-GB"/>
        </w:rPr>
        <w:t xml:space="preserve">: </w:t>
      </w:r>
      <w:r w:rsidRPr="006D49C1">
        <w:rPr>
          <w:rFonts w:ascii="Sylfaen" w:hAnsi="Sylfaen" w:cs="Sylfaen"/>
          <w:lang w:val="en-GB"/>
        </w:rPr>
        <w:t>თავფურცელი</w:t>
      </w:r>
      <w:r w:rsidRPr="006D49C1">
        <w:rPr>
          <w:lang w:val="en-GB"/>
        </w:rPr>
        <w:t xml:space="preserve"> </w:t>
      </w:r>
      <w:r w:rsidRPr="006D49C1">
        <w:rPr>
          <w:rFonts w:ascii="Sylfaen" w:hAnsi="Sylfaen" w:cs="Sylfaen"/>
          <w:lang w:val="en-GB"/>
        </w:rPr>
        <w:t>და</w:t>
      </w:r>
      <w:r w:rsidRPr="006D49C1">
        <w:rPr>
          <w:lang w:val="en-GB"/>
        </w:rPr>
        <w:t xml:space="preserve"> </w:t>
      </w:r>
      <w:r w:rsidRPr="006D49C1">
        <w:rPr>
          <w:rFonts w:ascii="Sylfaen" w:hAnsi="Sylfaen" w:cs="Sylfaen"/>
          <w:lang w:val="en-GB"/>
        </w:rPr>
        <w:t>ინსტრუქცია</w:t>
      </w:r>
    </w:p>
    <w:p w:rsidR="00F13C9E" w:rsidRPr="006D49C1" w:rsidRDefault="00F13C9E" w:rsidP="00C72F67">
      <w:pPr>
        <w:rPr>
          <w:rFonts w:eastAsiaTheme="majorEastAsia" w:cs="Sylfaen"/>
          <w:sz w:val="20"/>
          <w:lang w:val="en-GB"/>
        </w:rPr>
      </w:pPr>
      <w:r w:rsidRPr="006D49C1">
        <w:rPr>
          <w:rFonts w:ascii="Sylfaen" w:eastAsiaTheme="majorEastAsia" w:hAnsi="Sylfaen" w:cs="Sylfaen"/>
          <w:sz w:val="20"/>
          <w:lang w:val="en-GB"/>
        </w:rPr>
        <w:t>კითხვარის</w:t>
      </w:r>
      <w:r w:rsidRPr="006D49C1">
        <w:rPr>
          <w:rFonts w:eastAsiaTheme="majorEastAsia" w:cs="Sylfaen"/>
          <w:sz w:val="20"/>
          <w:lang w:val="en-GB"/>
        </w:rPr>
        <w:t xml:space="preserve"> </w:t>
      </w:r>
      <w:r w:rsidRPr="006D49C1">
        <w:rPr>
          <w:rFonts w:ascii="Sylfaen" w:eastAsiaTheme="majorEastAsia" w:hAnsi="Sylfaen" w:cs="Sylfaen"/>
          <w:sz w:val="20"/>
          <w:lang w:val="en-GB"/>
        </w:rPr>
        <w:t>თავფურცელი</w:t>
      </w:r>
      <w:r w:rsidRPr="006D49C1">
        <w:rPr>
          <w:rFonts w:eastAsiaTheme="majorEastAsia" w:cs="Sylfaen"/>
          <w:sz w:val="20"/>
          <w:lang w:val="en-GB"/>
        </w:rPr>
        <w:t xml:space="preserve"> </w:t>
      </w:r>
      <w:r w:rsidRPr="006D49C1">
        <w:rPr>
          <w:rFonts w:ascii="Sylfaen" w:eastAsiaTheme="majorEastAsia" w:hAnsi="Sylfaen" w:cs="Sylfaen"/>
          <w:sz w:val="20"/>
          <w:lang w:val="en-GB"/>
        </w:rPr>
        <w:t>შეიცავს</w:t>
      </w:r>
      <w:r w:rsidRPr="006D49C1">
        <w:rPr>
          <w:rFonts w:eastAsiaTheme="majorEastAsia" w:cs="Sylfaen"/>
          <w:sz w:val="20"/>
          <w:lang w:val="en-GB"/>
        </w:rPr>
        <w:t xml:space="preserve"> </w:t>
      </w:r>
      <w:r w:rsidRPr="006D49C1">
        <w:rPr>
          <w:rFonts w:ascii="Sylfaen" w:eastAsiaTheme="majorEastAsia" w:hAnsi="Sylfaen" w:cs="Sylfaen"/>
          <w:sz w:val="20"/>
          <w:lang w:val="en-GB"/>
        </w:rPr>
        <w:t>რამდენიმე</w:t>
      </w:r>
      <w:r w:rsidRPr="006D49C1">
        <w:rPr>
          <w:rFonts w:eastAsiaTheme="majorEastAsia" w:cs="Sylfaen"/>
          <w:sz w:val="20"/>
          <w:lang w:val="en-GB"/>
        </w:rPr>
        <w:t xml:space="preserve"> </w:t>
      </w:r>
      <w:r w:rsidRPr="006D49C1">
        <w:rPr>
          <w:rFonts w:ascii="Sylfaen" w:eastAsiaTheme="majorEastAsia" w:hAnsi="Sylfaen" w:cs="Sylfaen"/>
          <w:sz w:val="20"/>
          <w:lang w:val="en-GB"/>
        </w:rPr>
        <w:t>გრაფას</w:t>
      </w:r>
      <w:r w:rsidRPr="006D49C1">
        <w:rPr>
          <w:rFonts w:eastAsiaTheme="majorEastAsia" w:cs="Sylfaen"/>
          <w:sz w:val="20"/>
          <w:lang w:val="en-GB"/>
        </w:rPr>
        <w:t xml:space="preserve">, </w:t>
      </w:r>
      <w:r w:rsidRPr="006D49C1">
        <w:rPr>
          <w:rFonts w:ascii="Sylfaen" w:eastAsiaTheme="majorEastAsia" w:hAnsi="Sylfaen" w:cs="Sylfaen"/>
          <w:sz w:val="20"/>
          <w:lang w:val="en-GB"/>
        </w:rPr>
        <w:t>რომელიც</w:t>
      </w:r>
      <w:r w:rsidRPr="006D49C1">
        <w:rPr>
          <w:rFonts w:eastAsiaTheme="majorEastAsia" w:cs="Sylfaen"/>
          <w:sz w:val="20"/>
          <w:lang w:val="en-GB"/>
        </w:rPr>
        <w:t xml:space="preserve"> </w:t>
      </w:r>
      <w:r w:rsidRPr="006D49C1">
        <w:rPr>
          <w:rFonts w:ascii="Sylfaen" w:eastAsiaTheme="majorEastAsia" w:hAnsi="Sylfaen" w:cs="Sylfaen"/>
          <w:sz w:val="20"/>
          <w:lang w:val="en-GB"/>
        </w:rPr>
        <w:t>უნდა</w:t>
      </w:r>
      <w:r w:rsidRPr="006D49C1">
        <w:rPr>
          <w:rFonts w:eastAsiaTheme="majorEastAsia" w:cs="Sylfaen"/>
          <w:sz w:val="20"/>
          <w:lang w:val="en-GB"/>
        </w:rPr>
        <w:t xml:space="preserve"> </w:t>
      </w:r>
      <w:r w:rsidRPr="006D49C1">
        <w:rPr>
          <w:rFonts w:ascii="Sylfaen" w:eastAsiaTheme="majorEastAsia" w:hAnsi="Sylfaen" w:cs="Sylfaen"/>
          <w:sz w:val="20"/>
          <w:lang w:val="en-GB"/>
        </w:rPr>
        <w:t>შეავსოთ</w:t>
      </w:r>
      <w:r w:rsidRPr="006D49C1">
        <w:rPr>
          <w:rFonts w:eastAsiaTheme="majorEastAsia" w:cs="Sylfaen"/>
          <w:sz w:val="20"/>
          <w:lang w:val="en-GB"/>
        </w:rPr>
        <w:t xml:space="preserve"> </w:t>
      </w:r>
      <w:r w:rsidRPr="006D49C1">
        <w:rPr>
          <w:rFonts w:ascii="Sylfaen" w:eastAsiaTheme="majorEastAsia" w:hAnsi="Sylfaen" w:cs="Sylfaen"/>
          <w:sz w:val="20"/>
          <w:lang w:val="en-GB"/>
        </w:rPr>
        <w:t>და</w:t>
      </w:r>
      <w:r w:rsidRPr="006D49C1">
        <w:rPr>
          <w:rFonts w:eastAsiaTheme="majorEastAsia" w:cs="Sylfaen"/>
          <w:sz w:val="20"/>
          <w:lang w:val="en-GB"/>
        </w:rPr>
        <w:t>/</w:t>
      </w:r>
      <w:r w:rsidRPr="006D49C1">
        <w:rPr>
          <w:rFonts w:ascii="Sylfaen" w:eastAsiaTheme="majorEastAsia" w:hAnsi="Sylfaen" w:cs="Sylfaen"/>
          <w:sz w:val="20"/>
          <w:lang w:val="en-GB"/>
        </w:rPr>
        <w:t>ან</w:t>
      </w:r>
      <w:r w:rsidRPr="006D49C1">
        <w:rPr>
          <w:rFonts w:eastAsiaTheme="majorEastAsia" w:cs="Sylfaen"/>
          <w:sz w:val="20"/>
          <w:lang w:val="en-GB"/>
        </w:rPr>
        <w:t xml:space="preserve"> </w:t>
      </w:r>
      <w:r w:rsidRPr="006D49C1">
        <w:rPr>
          <w:rFonts w:ascii="Sylfaen" w:eastAsiaTheme="majorEastAsia" w:hAnsi="Sylfaen" w:cs="Sylfaen"/>
          <w:sz w:val="20"/>
          <w:lang w:val="en-GB"/>
        </w:rPr>
        <w:t>წაუკითხოთ</w:t>
      </w:r>
      <w:r w:rsidRPr="006D49C1">
        <w:rPr>
          <w:rFonts w:eastAsiaTheme="majorEastAsia" w:cs="Sylfaen"/>
          <w:sz w:val="20"/>
          <w:lang w:val="en-GB"/>
        </w:rPr>
        <w:t xml:space="preserve"> </w:t>
      </w:r>
      <w:r w:rsidRPr="006D49C1">
        <w:rPr>
          <w:rFonts w:ascii="Sylfaen" w:eastAsiaTheme="majorEastAsia" w:hAnsi="Sylfaen" w:cs="Sylfaen"/>
          <w:sz w:val="20"/>
          <w:lang w:val="en-GB"/>
        </w:rPr>
        <w:t>რესპონდენტს</w:t>
      </w:r>
      <w:r w:rsidRPr="006D49C1">
        <w:rPr>
          <w:rFonts w:eastAsiaTheme="majorEastAsia" w:cs="Sylfaen"/>
          <w:sz w:val="20"/>
          <w:lang w:val="en-GB"/>
        </w:rPr>
        <w:t>.</w:t>
      </w:r>
    </w:p>
    <w:p w:rsidR="00F13C9E" w:rsidRPr="006D49C1" w:rsidRDefault="00F13C9E" w:rsidP="00C72F67">
      <w:pPr>
        <w:rPr>
          <w:rFonts w:eastAsiaTheme="majorEastAsia" w:cs="Sylfaen"/>
          <w:sz w:val="20"/>
          <w:lang w:val="en-GB"/>
        </w:rPr>
      </w:pPr>
      <w:r w:rsidRPr="006D49C1">
        <w:rPr>
          <w:rFonts w:ascii="Sylfaen" w:eastAsiaTheme="majorEastAsia" w:hAnsi="Sylfaen" w:cs="Sylfaen"/>
          <w:sz w:val="20"/>
          <w:lang w:val="en-GB"/>
        </w:rPr>
        <w:t>ფურცლის</w:t>
      </w:r>
      <w:r w:rsidRPr="006D49C1">
        <w:rPr>
          <w:rFonts w:eastAsiaTheme="majorEastAsia" w:cs="Sylfaen"/>
          <w:sz w:val="20"/>
          <w:lang w:val="en-GB"/>
        </w:rPr>
        <w:t xml:space="preserve"> </w:t>
      </w:r>
      <w:r w:rsidRPr="006D49C1">
        <w:rPr>
          <w:rFonts w:ascii="Sylfaen" w:eastAsiaTheme="majorEastAsia" w:hAnsi="Sylfaen" w:cs="Sylfaen"/>
          <w:sz w:val="20"/>
          <w:lang w:val="en-GB"/>
        </w:rPr>
        <w:t>ზედა</w:t>
      </w:r>
      <w:r w:rsidRPr="006D49C1">
        <w:rPr>
          <w:rFonts w:eastAsiaTheme="majorEastAsia" w:cs="Sylfaen"/>
          <w:sz w:val="20"/>
          <w:lang w:val="en-GB"/>
        </w:rPr>
        <w:t xml:space="preserve"> </w:t>
      </w:r>
      <w:r w:rsidRPr="006D49C1">
        <w:rPr>
          <w:rFonts w:ascii="Sylfaen" w:eastAsiaTheme="majorEastAsia" w:hAnsi="Sylfaen" w:cs="Sylfaen"/>
          <w:sz w:val="20"/>
          <w:lang w:val="en-GB"/>
        </w:rPr>
        <w:t>ნაწილში</w:t>
      </w:r>
      <w:r w:rsidRPr="006D49C1">
        <w:rPr>
          <w:rFonts w:eastAsiaTheme="majorEastAsia" w:cs="Sylfaen"/>
          <w:sz w:val="20"/>
          <w:lang w:val="en-GB"/>
        </w:rPr>
        <w:t xml:space="preserve"> </w:t>
      </w:r>
      <w:r w:rsidRPr="006D49C1">
        <w:rPr>
          <w:rFonts w:ascii="Sylfaen" w:eastAsiaTheme="majorEastAsia" w:hAnsi="Sylfaen" w:cs="Sylfaen"/>
          <w:sz w:val="20"/>
          <w:lang w:val="en-GB"/>
        </w:rPr>
        <w:t>მოცემულია</w:t>
      </w:r>
      <w:r w:rsidRPr="006D49C1">
        <w:rPr>
          <w:rFonts w:eastAsiaTheme="majorEastAsia" w:cs="Sylfaen"/>
          <w:sz w:val="20"/>
          <w:lang w:val="en-GB"/>
        </w:rPr>
        <w:t xml:space="preserve"> </w:t>
      </w:r>
      <w:r w:rsidRPr="006D49C1">
        <w:rPr>
          <w:rFonts w:ascii="Sylfaen" w:eastAsiaTheme="majorEastAsia" w:hAnsi="Sylfaen" w:cs="Sylfaen"/>
          <w:sz w:val="20"/>
          <w:lang w:val="en-GB"/>
        </w:rPr>
        <w:t>კითხვარის</w:t>
      </w:r>
      <w:r w:rsidRPr="006D49C1">
        <w:rPr>
          <w:rFonts w:eastAsiaTheme="majorEastAsia" w:cs="Sylfaen"/>
          <w:sz w:val="20"/>
          <w:lang w:val="en-GB"/>
        </w:rPr>
        <w:t xml:space="preserve"> </w:t>
      </w:r>
      <w:r w:rsidRPr="006D49C1">
        <w:rPr>
          <w:rFonts w:ascii="Sylfaen" w:eastAsiaTheme="majorEastAsia" w:hAnsi="Sylfaen" w:cs="Sylfaen"/>
          <w:sz w:val="20"/>
          <w:lang w:val="en-GB"/>
        </w:rPr>
        <w:t>ნომერი</w:t>
      </w:r>
      <w:r w:rsidRPr="006D49C1">
        <w:rPr>
          <w:rFonts w:eastAsiaTheme="majorEastAsia" w:cs="Sylfaen"/>
          <w:sz w:val="20"/>
          <w:lang w:val="en-GB"/>
        </w:rPr>
        <w:t xml:space="preserve"> </w:t>
      </w:r>
      <w:r w:rsidRPr="006D49C1">
        <w:rPr>
          <w:rFonts w:ascii="Sylfaen" w:eastAsiaTheme="majorEastAsia" w:hAnsi="Sylfaen" w:cs="Sylfaen"/>
          <w:sz w:val="20"/>
          <w:lang w:val="en-GB"/>
        </w:rPr>
        <w:t>და</w:t>
      </w:r>
      <w:r w:rsidRPr="006D49C1">
        <w:rPr>
          <w:rFonts w:eastAsiaTheme="majorEastAsia" w:cs="Sylfaen"/>
          <w:sz w:val="20"/>
          <w:lang w:val="en-GB"/>
        </w:rPr>
        <w:t xml:space="preserve"> </w:t>
      </w:r>
      <w:r w:rsidRPr="006D49C1">
        <w:rPr>
          <w:rFonts w:ascii="Sylfaen" w:eastAsiaTheme="majorEastAsia" w:hAnsi="Sylfaen" w:cs="Sylfaen"/>
          <w:sz w:val="20"/>
          <w:lang w:val="en-GB"/>
        </w:rPr>
        <w:t>კითხვარის</w:t>
      </w:r>
      <w:r w:rsidRPr="006D49C1">
        <w:rPr>
          <w:rFonts w:eastAsiaTheme="majorEastAsia" w:cs="Sylfaen"/>
          <w:sz w:val="20"/>
          <w:lang w:val="en-GB"/>
        </w:rPr>
        <w:t xml:space="preserve"> </w:t>
      </w:r>
      <w:r w:rsidRPr="006D49C1">
        <w:rPr>
          <w:rFonts w:ascii="Sylfaen" w:eastAsiaTheme="majorEastAsia" w:hAnsi="Sylfaen" w:cs="Sylfaen"/>
          <w:sz w:val="20"/>
          <w:lang w:val="en-GB"/>
        </w:rPr>
        <w:t>კოდი</w:t>
      </w:r>
      <w:r w:rsidRPr="006D49C1">
        <w:rPr>
          <w:rFonts w:eastAsiaTheme="majorEastAsia" w:cs="Sylfaen"/>
          <w:sz w:val="20"/>
          <w:lang w:val="en-GB"/>
        </w:rPr>
        <w:t xml:space="preserve"> </w:t>
      </w:r>
      <w:r w:rsidRPr="006D49C1">
        <w:rPr>
          <w:rFonts w:ascii="Sylfaen" w:eastAsiaTheme="majorEastAsia" w:hAnsi="Sylfaen" w:cs="Sylfaen"/>
          <w:sz w:val="20"/>
          <w:lang w:val="en-GB"/>
        </w:rPr>
        <w:t>შეტანისას</w:t>
      </w:r>
      <w:r w:rsidRPr="006D49C1">
        <w:rPr>
          <w:rFonts w:eastAsiaTheme="majorEastAsia" w:cs="Sylfaen"/>
          <w:sz w:val="20"/>
          <w:lang w:val="en-GB"/>
        </w:rPr>
        <w:t xml:space="preserve">. </w:t>
      </w:r>
      <w:r w:rsidRPr="006D49C1">
        <w:rPr>
          <w:rFonts w:ascii="Sylfaen" w:eastAsiaTheme="majorEastAsia" w:hAnsi="Sylfaen" w:cs="Sylfaen"/>
          <w:sz w:val="20"/>
          <w:lang w:val="en-GB"/>
        </w:rPr>
        <w:t>ეს</w:t>
      </w:r>
      <w:r w:rsidRPr="006D49C1">
        <w:rPr>
          <w:rFonts w:eastAsiaTheme="majorEastAsia" w:cs="Sylfaen"/>
          <w:sz w:val="20"/>
          <w:lang w:val="en-GB"/>
        </w:rPr>
        <w:t xml:space="preserve"> </w:t>
      </w:r>
      <w:r w:rsidRPr="006D49C1">
        <w:rPr>
          <w:rFonts w:ascii="Sylfaen" w:eastAsiaTheme="majorEastAsia" w:hAnsi="Sylfaen" w:cs="Sylfaen"/>
          <w:sz w:val="20"/>
          <w:lang w:val="en-GB"/>
        </w:rPr>
        <w:t>უკანასკნელი</w:t>
      </w:r>
      <w:r w:rsidRPr="006D49C1">
        <w:rPr>
          <w:rFonts w:eastAsiaTheme="majorEastAsia" w:cs="Sylfaen"/>
          <w:sz w:val="20"/>
          <w:lang w:val="en-GB"/>
        </w:rPr>
        <w:t xml:space="preserve"> </w:t>
      </w:r>
      <w:r w:rsidRPr="006D49C1">
        <w:rPr>
          <w:rFonts w:ascii="Sylfaen" w:eastAsiaTheme="majorEastAsia" w:hAnsi="Sylfaen" w:cs="Sylfaen"/>
          <w:sz w:val="20"/>
          <w:lang w:val="en-GB"/>
        </w:rPr>
        <w:t>თქვენ</w:t>
      </w:r>
      <w:r w:rsidRPr="006D49C1">
        <w:rPr>
          <w:rFonts w:eastAsiaTheme="majorEastAsia" w:cs="Sylfaen"/>
          <w:sz w:val="20"/>
          <w:lang w:val="en-GB"/>
        </w:rPr>
        <w:t xml:space="preserve"> </w:t>
      </w:r>
      <w:r w:rsidRPr="006D49C1">
        <w:rPr>
          <w:rFonts w:ascii="Sylfaen" w:eastAsiaTheme="majorEastAsia" w:hAnsi="Sylfaen" w:cs="Sylfaen"/>
          <w:sz w:val="20"/>
          <w:lang w:val="en-GB"/>
        </w:rPr>
        <w:t>არ</w:t>
      </w:r>
      <w:r w:rsidRPr="006D49C1">
        <w:rPr>
          <w:rFonts w:eastAsiaTheme="majorEastAsia" w:cs="Sylfaen"/>
          <w:sz w:val="20"/>
          <w:lang w:val="en-GB"/>
        </w:rPr>
        <w:t xml:space="preserve"> </w:t>
      </w:r>
      <w:r w:rsidRPr="006D49C1">
        <w:rPr>
          <w:rFonts w:ascii="Sylfaen" w:eastAsiaTheme="majorEastAsia" w:hAnsi="Sylfaen" w:cs="Sylfaen"/>
          <w:sz w:val="20"/>
          <w:lang w:val="en-GB"/>
        </w:rPr>
        <w:t>გეხებათ</w:t>
      </w:r>
      <w:r w:rsidRPr="006D49C1">
        <w:rPr>
          <w:rFonts w:eastAsiaTheme="majorEastAsia" w:cs="Sylfaen"/>
          <w:sz w:val="20"/>
          <w:lang w:val="en-GB"/>
        </w:rPr>
        <w:t xml:space="preserve">, </w:t>
      </w:r>
      <w:r w:rsidRPr="006D49C1">
        <w:rPr>
          <w:rFonts w:ascii="Sylfaen" w:eastAsiaTheme="majorEastAsia" w:hAnsi="Sylfaen" w:cs="Sylfaen"/>
          <w:sz w:val="20"/>
          <w:lang w:val="en-GB"/>
        </w:rPr>
        <w:t>თუმცა</w:t>
      </w:r>
      <w:r w:rsidRPr="006D49C1">
        <w:rPr>
          <w:rFonts w:eastAsiaTheme="majorEastAsia" w:cs="Sylfaen"/>
          <w:sz w:val="20"/>
          <w:lang w:val="en-GB"/>
        </w:rPr>
        <w:t xml:space="preserve"> </w:t>
      </w:r>
      <w:r w:rsidRPr="006D49C1">
        <w:rPr>
          <w:rFonts w:ascii="Sylfaen" w:eastAsiaTheme="majorEastAsia" w:hAnsi="Sylfaen" w:cs="Sylfaen"/>
          <w:sz w:val="20"/>
          <w:lang w:val="en-GB"/>
        </w:rPr>
        <w:t>ნომრავთ</w:t>
      </w:r>
      <w:r w:rsidRPr="006D49C1">
        <w:rPr>
          <w:rFonts w:eastAsiaTheme="majorEastAsia" w:cs="Sylfaen"/>
          <w:sz w:val="20"/>
          <w:lang w:val="en-GB"/>
        </w:rPr>
        <w:t xml:space="preserve"> </w:t>
      </w:r>
      <w:r w:rsidRPr="006D49C1">
        <w:rPr>
          <w:rFonts w:ascii="Sylfaen" w:eastAsiaTheme="majorEastAsia" w:hAnsi="Sylfaen" w:cs="Sylfaen"/>
          <w:sz w:val="20"/>
          <w:lang w:val="en-GB"/>
        </w:rPr>
        <w:t>კითხვარებს</w:t>
      </w:r>
      <w:r w:rsidRPr="006D49C1">
        <w:rPr>
          <w:rFonts w:eastAsiaTheme="majorEastAsia" w:cs="Sylfaen"/>
          <w:sz w:val="20"/>
          <w:lang w:val="en-GB"/>
        </w:rPr>
        <w:t xml:space="preserve"> </w:t>
      </w:r>
      <w:r w:rsidRPr="006D49C1">
        <w:rPr>
          <w:rFonts w:ascii="Sylfaen" w:eastAsiaTheme="majorEastAsia" w:hAnsi="Sylfaen" w:cs="Sylfaen"/>
          <w:sz w:val="20"/>
          <w:lang w:val="en-GB"/>
        </w:rPr>
        <w:t>და</w:t>
      </w:r>
      <w:r w:rsidRPr="006D49C1">
        <w:rPr>
          <w:rFonts w:eastAsiaTheme="majorEastAsia" w:cs="Sylfaen"/>
          <w:sz w:val="20"/>
          <w:lang w:val="en-GB"/>
        </w:rPr>
        <w:t xml:space="preserve"> </w:t>
      </w:r>
      <w:r w:rsidRPr="006D49C1">
        <w:rPr>
          <w:rFonts w:ascii="Sylfaen" w:eastAsiaTheme="majorEastAsia" w:hAnsi="Sylfaen" w:cs="Sylfaen"/>
          <w:sz w:val="20"/>
          <w:lang w:val="en-GB"/>
        </w:rPr>
        <w:t>რიცხვს</w:t>
      </w:r>
      <w:r w:rsidRPr="006D49C1">
        <w:rPr>
          <w:rFonts w:eastAsiaTheme="majorEastAsia" w:cs="Sylfaen"/>
          <w:sz w:val="20"/>
          <w:lang w:val="en-GB"/>
        </w:rPr>
        <w:t xml:space="preserve"> </w:t>
      </w:r>
      <w:r w:rsidRPr="006D49C1">
        <w:rPr>
          <w:rFonts w:ascii="Sylfaen" w:eastAsiaTheme="majorEastAsia" w:hAnsi="Sylfaen" w:cs="Sylfaen"/>
          <w:sz w:val="20"/>
          <w:lang w:val="en-GB"/>
        </w:rPr>
        <w:t>წერთ</w:t>
      </w:r>
      <w:r w:rsidRPr="006D49C1">
        <w:rPr>
          <w:rFonts w:eastAsiaTheme="majorEastAsia" w:cs="Sylfaen"/>
          <w:sz w:val="20"/>
          <w:lang w:val="en-GB"/>
        </w:rPr>
        <w:t xml:space="preserve"> „</w:t>
      </w:r>
      <w:r w:rsidRPr="006D49C1">
        <w:rPr>
          <w:rFonts w:ascii="Sylfaen" w:eastAsiaTheme="majorEastAsia" w:hAnsi="Sylfaen" w:cs="Sylfaen"/>
          <w:sz w:val="20"/>
          <w:lang w:val="en-GB"/>
        </w:rPr>
        <w:t>კითხვარის</w:t>
      </w:r>
      <w:r w:rsidRPr="006D49C1">
        <w:rPr>
          <w:rFonts w:eastAsiaTheme="majorEastAsia" w:cs="Sylfaen"/>
          <w:sz w:val="20"/>
          <w:lang w:val="en-GB"/>
        </w:rPr>
        <w:t xml:space="preserve"> </w:t>
      </w:r>
      <w:r w:rsidRPr="006D49C1">
        <w:rPr>
          <w:rFonts w:ascii="Sylfaen" w:eastAsiaTheme="majorEastAsia" w:hAnsi="Sylfaen" w:cs="Sylfaen"/>
          <w:sz w:val="20"/>
          <w:lang w:val="en-GB"/>
        </w:rPr>
        <w:t>ნომერის</w:t>
      </w:r>
      <w:r w:rsidRPr="006D49C1">
        <w:rPr>
          <w:rFonts w:eastAsiaTheme="majorEastAsia" w:cs="Sylfaen"/>
          <w:sz w:val="20"/>
          <w:lang w:val="en-GB"/>
        </w:rPr>
        <w:t xml:space="preserve">“ </w:t>
      </w:r>
      <w:r w:rsidRPr="006D49C1">
        <w:rPr>
          <w:rFonts w:ascii="Sylfaen" w:eastAsiaTheme="majorEastAsia" w:hAnsi="Sylfaen" w:cs="Sylfaen"/>
          <w:sz w:val="20"/>
          <w:lang w:val="en-GB"/>
        </w:rPr>
        <w:t>ქვეშ</w:t>
      </w:r>
      <w:r w:rsidRPr="006D49C1">
        <w:rPr>
          <w:rFonts w:eastAsiaTheme="majorEastAsia" w:cs="Sylfaen"/>
          <w:sz w:val="20"/>
          <w:lang w:val="en-GB"/>
        </w:rPr>
        <w:t xml:space="preserve"> </w:t>
      </w:r>
      <w:r w:rsidRPr="006D49C1">
        <w:rPr>
          <w:rFonts w:ascii="Sylfaen" w:eastAsiaTheme="majorEastAsia" w:hAnsi="Sylfaen" w:cs="Sylfaen"/>
          <w:sz w:val="20"/>
          <w:lang w:val="en-GB"/>
        </w:rPr>
        <w:t>მოცემულ</w:t>
      </w:r>
      <w:r w:rsidRPr="006D49C1">
        <w:rPr>
          <w:rFonts w:eastAsiaTheme="majorEastAsia" w:cs="Sylfaen"/>
          <w:sz w:val="20"/>
          <w:lang w:val="en-GB"/>
        </w:rPr>
        <w:t xml:space="preserve"> </w:t>
      </w:r>
      <w:r w:rsidRPr="006D49C1">
        <w:rPr>
          <w:rFonts w:ascii="Sylfaen" w:eastAsiaTheme="majorEastAsia" w:hAnsi="Sylfaen" w:cs="Sylfaen"/>
          <w:sz w:val="20"/>
          <w:lang w:val="en-GB"/>
        </w:rPr>
        <w:t>ხაზზე</w:t>
      </w:r>
      <w:r w:rsidRPr="006D49C1">
        <w:rPr>
          <w:rFonts w:eastAsiaTheme="majorEastAsia" w:cs="Sylfaen"/>
          <w:sz w:val="20"/>
          <w:lang w:val="en-GB"/>
        </w:rPr>
        <w:t xml:space="preserve">. </w:t>
      </w:r>
      <w:r w:rsidRPr="006D49C1">
        <w:rPr>
          <w:rFonts w:ascii="Sylfaen" w:eastAsiaTheme="majorEastAsia" w:hAnsi="Sylfaen" w:cs="Sylfaen"/>
          <w:sz w:val="20"/>
          <w:lang w:val="en-GB"/>
        </w:rPr>
        <w:t>ამ</w:t>
      </w:r>
      <w:r w:rsidRPr="006D49C1">
        <w:rPr>
          <w:rFonts w:eastAsiaTheme="majorEastAsia" w:cs="Sylfaen"/>
          <w:sz w:val="20"/>
          <w:lang w:val="en-GB"/>
        </w:rPr>
        <w:t xml:space="preserve"> </w:t>
      </w:r>
      <w:r w:rsidRPr="006D49C1">
        <w:rPr>
          <w:rFonts w:ascii="Sylfaen" w:eastAsiaTheme="majorEastAsia" w:hAnsi="Sylfaen" w:cs="Sylfaen"/>
          <w:sz w:val="20"/>
          <w:lang w:val="en-GB"/>
        </w:rPr>
        <w:t>ხაზის</w:t>
      </w:r>
      <w:r w:rsidRPr="006D49C1">
        <w:rPr>
          <w:rFonts w:eastAsiaTheme="majorEastAsia" w:cs="Sylfaen"/>
          <w:sz w:val="20"/>
          <w:lang w:val="en-GB"/>
        </w:rPr>
        <w:t xml:space="preserve"> </w:t>
      </w:r>
      <w:r w:rsidRPr="006D49C1">
        <w:rPr>
          <w:rFonts w:ascii="Sylfaen" w:eastAsiaTheme="majorEastAsia" w:hAnsi="Sylfaen" w:cs="Sylfaen"/>
          <w:sz w:val="20"/>
          <w:lang w:val="en-GB"/>
        </w:rPr>
        <w:t>ქვემოთ</w:t>
      </w:r>
      <w:r w:rsidRPr="006D49C1">
        <w:rPr>
          <w:rFonts w:eastAsiaTheme="majorEastAsia" w:cs="Sylfaen"/>
          <w:sz w:val="20"/>
          <w:lang w:val="en-GB"/>
        </w:rPr>
        <w:t xml:space="preserve"> </w:t>
      </w:r>
      <w:r w:rsidRPr="006D49C1">
        <w:rPr>
          <w:rFonts w:ascii="Sylfaen" w:eastAsiaTheme="majorEastAsia" w:hAnsi="Sylfaen" w:cs="Sylfaen"/>
          <w:sz w:val="20"/>
          <w:lang w:val="en-GB"/>
        </w:rPr>
        <w:t>მოცემულია</w:t>
      </w:r>
      <w:r w:rsidRPr="006D49C1">
        <w:rPr>
          <w:rFonts w:eastAsiaTheme="majorEastAsia" w:cs="Sylfaen"/>
          <w:sz w:val="20"/>
          <w:lang w:val="en-GB"/>
        </w:rPr>
        <w:t xml:space="preserve"> </w:t>
      </w:r>
      <w:r w:rsidRPr="006D49C1">
        <w:rPr>
          <w:rFonts w:ascii="Sylfaen" w:eastAsiaTheme="majorEastAsia" w:hAnsi="Sylfaen" w:cs="Sylfaen"/>
          <w:sz w:val="20"/>
          <w:lang w:val="en-GB"/>
        </w:rPr>
        <w:t>ფორმატი</w:t>
      </w:r>
      <w:r w:rsidRPr="006D49C1">
        <w:rPr>
          <w:rFonts w:eastAsiaTheme="majorEastAsia" w:cs="Sylfaen"/>
          <w:sz w:val="20"/>
          <w:lang w:val="en-GB"/>
        </w:rPr>
        <w:t xml:space="preserve">, </w:t>
      </w:r>
      <w:r w:rsidRPr="006D49C1">
        <w:rPr>
          <w:rFonts w:ascii="Sylfaen" w:eastAsiaTheme="majorEastAsia" w:hAnsi="Sylfaen" w:cs="Sylfaen"/>
          <w:sz w:val="20"/>
          <w:lang w:val="en-GB"/>
        </w:rPr>
        <w:t>როგორც</w:t>
      </w:r>
      <w:r w:rsidRPr="006D49C1">
        <w:rPr>
          <w:rFonts w:eastAsiaTheme="majorEastAsia" w:cs="Sylfaen"/>
          <w:sz w:val="20"/>
          <w:lang w:val="en-GB"/>
        </w:rPr>
        <w:t xml:space="preserve"> </w:t>
      </w:r>
      <w:r w:rsidRPr="006D49C1">
        <w:rPr>
          <w:rFonts w:ascii="Sylfaen" w:eastAsiaTheme="majorEastAsia" w:hAnsi="Sylfaen" w:cs="Sylfaen"/>
          <w:sz w:val="20"/>
          <w:lang w:val="en-GB"/>
        </w:rPr>
        <w:t>უნდა</w:t>
      </w:r>
      <w:r w:rsidRPr="006D49C1">
        <w:rPr>
          <w:rFonts w:eastAsiaTheme="majorEastAsia" w:cs="Sylfaen"/>
          <w:sz w:val="20"/>
          <w:lang w:val="en-GB"/>
        </w:rPr>
        <w:t xml:space="preserve"> </w:t>
      </w:r>
      <w:r w:rsidRPr="006D49C1">
        <w:rPr>
          <w:rFonts w:ascii="Sylfaen" w:eastAsiaTheme="majorEastAsia" w:hAnsi="Sylfaen" w:cs="Sylfaen"/>
          <w:sz w:val="20"/>
          <w:lang w:val="en-GB"/>
        </w:rPr>
        <w:t>ჩაწეროთ</w:t>
      </w:r>
      <w:r w:rsidRPr="006D49C1">
        <w:rPr>
          <w:rFonts w:eastAsiaTheme="majorEastAsia" w:cs="Sylfaen"/>
          <w:sz w:val="20"/>
          <w:lang w:val="en-GB"/>
        </w:rPr>
        <w:t xml:space="preserve"> </w:t>
      </w:r>
      <w:r w:rsidRPr="006D49C1">
        <w:rPr>
          <w:rFonts w:ascii="Sylfaen" w:eastAsiaTheme="majorEastAsia" w:hAnsi="Sylfaen" w:cs="Sylfaen"/>
          <w:sz w:val="20"/>
          <w:lang w:val="en-GB"/>
        </w:rPr>
        <w:t>ნომერი</w:t>
      </w:r>
      <w:r w:rsidRPr="006D49C1">
        <w:rPr>
          <w:rFonts w:eastAsiaTheme="majorEastAsia" w:cs="Sylfaen"/>
          <w:sz w:val="20"/>
          <w:lang w:val="en-GB"/>
        </w:rPr>
        <w:t xml:space="preserve"> (NN-NN). </w:t>
      </w:r>
    </w:p>
    <w:p w:rsidR="00F13C9E" w:rsidRPr="006D49C1" w:rsidRDefault="00F13C9E" w:rsidP="00C72F67">
      <w:pPr>
        <w:rPr>
          <w:rFonts w:eastAsiaTheme="majorEastAsia" w:cs="Sylfaen"/>
          <w:sz w:val="20"/>
          <w:lang w:val="en-GB"/>
        </w:rPr>
      </w:pPr>
      <w:r w:rsidRPr="006D49C1">
        <w:rPr>
          <w:rFonts w:ascii="Sylfaen" w:eastAsiaTheme="majorEastAsia" w:hAnsi="Sylfaen" w:cs="Sylfaen"/>
          <w:sz w:val="20"/>
          <w:lang w:val="en-GB"/>
        </w:rPr>
        <w:t>პირველ</w:t>
      </w:r>
      <w:r w:rsidRPr="006D49C1">
        <w:rPr>
          <w:rFonts w:eastAsiaTheme="majorEastAsia" w:cs="Sylfaen"/>
          <w:sz w:val="20"/>
          <w:lang w:val="en-GB"/>
        </w:rPr>
        <w:t xml:space="preserve"> </w:t>
      </w:r>
      <w:r w:rsidRPr="006D49C1">
        <w:rPr>
          <w:rFonts w:ascii="Sylfaen" w:eastAsiaTheme="majorEastAsia" w:hAnsi="Sylfaen" w:cs="Sylfaen"/>
          <w:sz w:val="20"/>
          <w:lang w:val="en-GB"/>
        </w:rPr>
        <w:t>ორ</w:t>
      </w:r>
      <w:r w:rsidRPr="006D49C1">
        <w:rPr>
          <w:rFonts w:eastAsiaTheme="majorEastAsia" w:cs="Sylfaen"/>
          <w:sz w:val="20"/>
          <w:lang w:val="en-GB"/>
        </w:rPr>
        <w:t xml:space="preserve"> </w:t>
      </w:r>
      <w:r w:rsidRPr="006D49C1">
        <w:rPr>
          <w:rFonts w:ascii="Sylfaen" w:eastAsiaTheme="majorEastAsia" w:hAnsi="Sylfaen" w:cs="Sylfaen"/>
          <w:sz w:val="20"/>
          <w:lang w:val="en-GB"/>
        </w:rPr>
        <w:t>პოზიციაზე</w:t>
      </w:r>
      <w:r w:rsidRPr="006D49C1">
        <w:rPr>
          <w:rFonts w:eastAsiaTheme="majorEastAsia" w:cs="Sylfaen"/>
          <w:sz w:val="20"/>
          <w:lang w:val="en-GB"/>
        </w:rPr>
        <w:t xml:space="preserve"> </w:t>
      </w:r>
      <w:r w:rsidRPr="006D49C1">
        <w:rPr>
          <w:rFonts w:ascii="Sylfaen" w:eastAsiaTheme="majorEastAsia" w:hAnsi="Sylfaen" w:cs="Sylfaen"/>
          <w:sz w:val="20"/>
          <w:lang w:val="en-GB"/>
        </w:rPr>
        <w:t>იწერება</w:t>
      </w:r>
      <w:r w:rsidRPr="006D49C1">
        <w:rPr>
          <w:rFonts w:eastAsiaTheme="majorEastAsia" w:cs="Sylfaen"/>
          <w:sz w:val="20"/>
          <w:lang w:val="en-GB"/>
        </w:rPr>
        <w:t xml:space="preserve"> </w:t>
      </w:r>
      <w:r w:rsidRPr="006D49C1">
        <w:rPr>
          <w:rFonts w:ascii="Sylfaen" w:eastAsiaTheme="majorEastAsia" w:hAnsi="Sylfaen" w:cs="Sylfaen"/>
          <w:sz w:val="20"/>
          <w:lang w:val="en-GB"/>
        </w:rPr>
        <w:t>თქვენი</w:t>
      </w:r>
      <w:r w:rsidRPr="006D49C1">
        <w:rPr>
          <w:rFonts w:eastAsiaTheme="majorEastAsia" w:cs="Sylfaen"/>
          <w:sz w:val="20"/>
          <w:lang w:val="en-GB"/>
        </w:rPr>
        <w:t xml:space="preserve"> </w:t>
      </w:r>
      <w:r w:rsidRPr="006D49C1">
        <w:rPr>
          <w:rFonts w:ascii="Sylfaen" w:eastAsiaTheme="majorEastAsia" w:hAnsi="Sylfaen" w:cs="Sylfaen"/>
          <w:sz w:val="20"/>
          <w:lang w:val="en-GB"/>
        </w:rPr>
        <w:t>კოდი</w:t>
      </w:r>
      <w:r w:rsidRPr="006D49C1">
        <w:rPr>
          <w:rFonts w:eastAsiaTheme="majorEastAsia" w:cs="Sylfaen"/>
          <w:sz w:val="20"/>
          <w:lang w:val="en-GB"/>
        </w:rPr>
        <w:t xml:space="preserve">, </w:t>
      </w:r>
      <w:r w:rsidRPr="006D49C1">
        <w:rPr>
          <w:rFonts w:ascii="Sylfaen" w:eastAsiaTheme="majorEastAsia" w:hAnsi="Sylfaen" w:cs="Sylfaen"/>
          <w:sz w:val="20"/>
          <w:lang w:val="en-GB"/>
        </w:rPr>
        <w:t>რომელიც</w:t>
      </w:r>
      <w:r w:rsidRPr="006D49C1">
        <w:rPr>
          <w:rFonts w:eastAsiaTheme="majorEastAsia" w:cs="Sylfaen"/>
          <w:sz w:val="20"/>
          <w:lang w:val="en-GB"/>
        </w:rPr>
        <w:t xml:space="preserve"> </w:t>
      </w:r>
      <w:r w:rsidRPr="006D49C1">
        <w:rPr>
          <w:rFonts w:ascii="Sylfaen" w:eastAsiaTheme="majorEastAsia" w:hAnsi="Sylfaen" w:cs="Sylfaen"/>
          <w:sz w:val="20"/>
          <w:lang w:val="en-GB"/>
        </w:rPr>
        <w:t>მოგენიჭათ</w:t>
      </w:r>
      <w:r w:rsidRPr="006D49C1">
        <w:rPr>
          <w:rFonts w:eastAsiaTheme="majorEastAsia" w:cs="Sylfaen"/>
          <w:sz w:val="20"/>
          <w:lang w:val="en-GB"/>
        </w:rPr>
        <w:t xml:space="preserve"> </w:t>
      </w:r>
      <w:r w:rsidRPr="006D49C1">
        <w:rPr>
          <w:rFonts w:ascii="Sylfaen" w:eastAsiaTheme="majorEastAsia" w:hAnsi="Sylfaen" w:cs="Sylfaen"/>
          <w:sz w:val="20"/>
          <w:lang w:val="en-GB"/>
        </w:rPr>
        <w:t>კვლევის</w:t>
      </w:r>
      <w:r w:rsidRPr="006D49C1">
        <w:rPr>
          <w:rFonts w:eastAsiaTheme="majorEastAsia" w:cs="Sylfaen"/>
          <w:sz w:val="20"/>
          <w:lang w:val="en-GB"/>
        </w:rPr>
        <w:t xml:space="preserve"> </w:t>
      </w:r>
      <w:r w:rsidRPr="006D49C1">
        <w:rPr>
          <w:rFonts w:ascii="Sylfaen" w:eastAsiaTheme="majorEastAsia" w:hAnsi="Sylfaen" w:cs="Sylfaen"/>
          <w:sz w:val="20"/>
          <w:lang w:val="en-GB"/>
        </w:rPr>
        <w:t>წერტილების</w:t>
      </w:r>
      <w:r w:rsidRPr="006D49C1">
        <w:rPr>
          <w:rFonts w:eastAsiaTheme="majorEastAsia" w:cs="Sylfaen"/>
          <w:sz w:val="20"/>
          <w:lang w:val="en-GB"/>
        </w:rPr>
        <w:t xml:space="preserve"> </w:t>
      </w:r>
      <w:r w:rsidRPr="006D49C1">
        <w:rPr>
          <w:rFonts w:ascii="Sylfaen" w:eastAsiaTheme="majorEastAsia" w:hAnsi="Sylfaen" w:cs="Sylfaen"/>
          <w:sz w:val="20"/>
          <w:lang w:val="en-GB"/>
        </w:rPr>
        <w:t>განაწილებისას</w:t>
      </w:r>
      <w:r w:rsidRPr="006D49C1">
        <w:rPr>
          <w:rFonts w:eastAsiaTheme="majorEastAsia" w:cs="Sylfaen"/>
          <w:sz w:val="20"/>
          <w:lang w:val="en-GB"/>
        </w:rPr>
        <w:t xml:space="preserve"> (</w:t>
      </w:r>
      <w:r w:rsidRPr="006D49C1">
        <w:rPr>
          <w:rFonts w:ascii="Sylfaen" w:eastAsiaTheme="majorEastAsia" w:hAnsi="Sylfaen" w:cs="Sylfaen"/>
          <w:sz w:val="20"/>
          <w:lang w:val="en-GB"/>
        </w:rPr>
        <w:t>ეს</w:t>
      </w:r>
      <w:r w:rsidRPr="006D49C1">
        <w:rPr>
          <w:rFonts w:eastAsiaTheme="majorEastAsia" w:cs="Sylfaen"/>
          <w:sz w:val="20"/>
          <w:lang w:val="en-GB"/>
        </w:rPr>
        <w:t xml:space="preserve"> </w:t>
      </w:r>
      <w:r w:rsidRPr="006D49C1">
        <w:rPr>
          <w:rFonts w:ascii="Sylfaen" w:eastAsiaTheme="majorEastAsia" w:hAnsi="Sylfaen" w:cs="Sylfaen"/>
          <w:sz w:val="20"/>
          <w:lang w:val="en-GB"/>
        </w:rPr>
        <w:t>ნომერი</w:t>
      </w:r>
      <w:r w:rsidRPr="006D49C1">
        <w:rPr>
          <w:rFonts w:eastAsiaTheme="majorEastAsia" w:cs="Sylfaen"/>
          <w:sz w:val="20"/>
          <w:lang w:val="en-GB"/>
        </w:rPr>
        <w:t xml:space="preserve"> </w:t>
      </w:r>
      <w:r w:rsidRPr="006D49C1">
        <w:rPr>
          <w:rFonts w:ascii="Sylfaen" w:eastAsiaTheme="majorEastAsia" w:hAnsi="Sylfaen" w:cs="Sylfaen"/>
          <w:sz w:val="20"/>
          <w:lang w:val="en-GB"/>
        </w:rPr>
        <w:t>წერია</w:t>
      </w:r>
      <w:r w:rsidRPr="006D49C1">
        <w:rPr>
          <w:rFonts w:eastAsiaTheme="majorEastAsia" w:cs="Sylfaen"/>
          <w:sz w:val="20"/>
          <w:lang w:val="en-GB"/>
        </w:rPr>
        <w:t xml:space="preserve"> </w:t>
      </w:r>
      <w:r w:rsidRPr="006D49C1">
        <w:rPr>
          <w:rFonts w:ascii="Sylfaen" w:eastAsiaTheme="majorEastAsia" w:hAnsi="Sylfaen" w:cs="Sylfaen"/>
          <w:sz w:val="20"/>
          <w:lang w:val="en-GB"/>
        </w:rPr>
        <w:t>ფურცელზე</w:t>
      </w:r>
      <w:r w:rsidRPr="006D49C1">
        <w:rPr>
          <w:rFonts w:eastAsiaTheme="majorEastAsia" w:cs="Sylfaen"/>
          <w:sz w:val="20"/>
          <w:lang w:val="en-GB"/>
        </w:rPr>
        <w:t xml:space="preserve">, </w:t>
      </w:r>
      <w:r w:rsidRPr="006D49C1">
        <w:rPr>
          <w:rFonts w:ascii="Sylfaen" w:eastAsiaTheme="majorEastAsia" w:hAnsi="Sylfaen" w:cs="Sylfaen"/>
          <w:sz w:val="20"/>
          <w:lang w:val="en-GB"/>
        </w:rPr>
        <w:t>რომელიც</w:t>
      </w:r>
      <w:r w:rsidRPr="006D49C1">
        <w:rPr>
          <w:rFonts w:eastAsiaTheme="majorEastAsia" w:cs="Sylfaen"/>
          <w:sz w:val="20"/>
          <w:lang w:val="en-GB"/>
        </w:rPr>
        <w:t xml:space="preserve"> </w:t>
      </w:r>
      <w:r w:rsidRPr="006D49C1">
        <w:rPr>
          <w:rFonts w:ascii="Sylfaen" w:eastAsiaTheme="majorEastAsia" w:hAnsi="Sylfaen" w:cs="Sylfaen"/>
          <w:sz w:val="20"/>
          <w:lang w:val="en-GB"/>
        </w:rPr>
        <w:t>კითხვართან</w:t>
      </w:r>
      <w:r w:rsidRPr="006D49C1">
        <w:rPr>
          <w:rFonts w:eastAsiaTheme="majorEastAsia" w:cs="Sylfaen"/>
          <w:sz w:val="20"/>
          <w:lang w:val="en-GB"/>
        </w:rPr>
        <w:t xml:space="preserve"> </w:t>
      </w:r>
      <w:r w:rsidRPr="006D49C1">
        <w:rPr>
          <w:rFonts w:ascii="Sylfaen" w:eastAsiaTheme="majorEastAsia" w:hAnsi="Sylfaen" w:cs="Sylfaen"/>
          <w:sz w:val="20"/>
          <w:lang w:val="en-GB"/>
        </w:rPr>
        <w:t>და</w:t>
      </w:r>
      <w:r w:rsidRPr="006D49C1">
        <w:rPr>
          <w:rFonts w:eastAsiaTheme="majorEastAsia" w:cs="Sylfaen"/>
          <w:sz w:val="20"/>
          <w:lang w:val="en-GB"/>
        </w:rPr>
        <w:t xml:space="preserve"> </w:t>
      </w:r>
      <w:r w:rsidRPr="006D49C1">
        <w:rPr>
          <w:rFonts w:ascii="Sylfaen" w:eastAsiaTheme="majorEastAsia" w:hAnsi="Sylfaen" w:cs="Sylfaen"/>
          <w:sz w:val="20"/>
          <w:lang w:val="en-GB"/>
        </w:rPr>
        <w:t>სხვა</w:t>
      </w:r>
      <w:r w:rsidRPr="006D49C1">
        <w:rPr>
          <w:rFonts w:eastAsiaTheme="majorEastAsia" w:cs="Sylfaen"/>
          <w:sz w:val="20"/>
          <w:lang w:val="en-GB"/>
        </w:rPr>
        <w:t xml:space="preserve"> </w:t>
      </w:r>
      <w:r w:rsidRPr="006D49C1">
        <w:rPr>
          <w:rFonts w:ascii="Sylfaen" w:eastAsiaTheme="majorEastAsia" w:hAnsi="Sylfaen" w:cs="Sylfaen"/>
          <w:sz w:val="20"/>
          <w:lang w:val="en-GB"/>
        </w:rPr>
        <w:t>დოკუმენტებთან</w:t>
      </w:r>
      <w:r w:rsidRPr="006D49C1">
        <w:rPr>
          <w:rFonts w:eastAsiaTheme="majorEastAsia" w:cs="Sylfaen"/>
          <w:sz w:val="20"/>
          <w:lang w:val="en-GB"/>
        </w:rPr>
        <w:t xml:space="preserve"> </w:t>
      </w:r>
      <w:r w:rsidRPr="006D49C1">
        <w:rPr>
          <w:rFonts w:ascii="Sylfaen" w:eastAsiaTheme="majorEastAsia" w:hAnsi="Sylfaen" w:cs="Sylfaen"/>
          <w:sz w:val="20"/>
          <w:lang w:val="en-GB"/>
        </w:rPr>
        <w:t>ერთად</w:t>
      </w:r>
      <w:r w:rsidRPr="006D49C1">
        <w:rPr>
          <w:rFonts w:eastAsiaTheme="majorEastAsia" w:cs="Sylfaen"/>
          <w:sz w:val="20"/>
          <w:lang w:val="en-GB"/>
        </w:rPr>
        <w:t xml:space="preserve"> </w:t>
      </w:r>
      <w:r w:rsidRPr="006D49C1">
        <w:rPr>
          <w:rFonts w:ascii="Sylfaen" w:eastAsiaTheme="majorEastAsia" w:hAnsi="Sylfaen" w:cs="Sylfaen"/>
          <w:sz w:val="20"/>
          <w:lang w:val="en-GB"/>
        </w:rPr>
        <w:t>გადმოგეცათ</w:t>
      </w:r>
      <w:r w:rsidRPr="006D49C1">
        <w:rPr>
          <w:rFonts w:eastAsiaTheme="majorEastAsia" w:cs="Sylfaen"/>
          <w:sz w:val="20"/>
          <w:lang w:val="en-GB"/>
        </w:rPr>
        <w:t xml:space="preserve"> </w:t>
      </w:r>
      <w:r w:rsidRPr="006D49C1">
        <w:rPr>
          <w:rFonts w:ascii="Sylfaen" w:eastAsiaTheme="majorEastAsia" w:hAnsi="Sylfaen" w:cs="Sylfaen"/>
          <w:sz w:val="20"/>
          <w:lang w:val="en-GB"/>
        </w:rPr>
        <w:t>და</w:t>
      </w:r>
      <w:r w:rsidRPr="006D49C1">
        <w:rPr>
          <w:rFonts w:eastAsiaTheme="majorEastAsia" w:cs="Sylfaen"/>
          <w:sz w:val="20"/>
          <w:lang w:val="en-GB"/>
        </w:rPr>
        <w:t xml:space="preserve"> </w:t>
      </w:r>
      <w:r w:rsidRPr="006D49C1">
        <w:rPr>
          <w:rFonts w:ascii="Sylfaen" w:eastAsiaTheme="majorEastAsia" w:hAnsi="Sylfaen" w:cs="Sylfaen"/>
          <w:sz w:val="20"/>
          <w:lang w:val="en-GB"/>
        </w:rPr>
        <w:t>რომელზეც</w:t>
      </w:r>
      <w:r w:rsidRPr="006D49C1">
        <w:rPr>
          <w:rFonts w:eastAsiaTheme="majorEastAsia" w:cs="Sylfaen"/>
          <w:sz w:val="20"/>
          <w:lang w:val="en-GB"/>
        </w:rPr>
        <w:t xml:space="preserve"> </w:t>
      </w:r>
      <w:r w:rsidRPr="006D49C1">
        <w:rPr>
          <w:rFonts w:ascii="Sylfaen" w:eastAsiaTheme="majorEastAsia" w:hAnsi="Sylfaen" w:cs="Sylfaen"/>
          <w:sz w:val="20"/>
          <w:lang w:val="en-GB"/>
        </w:rPr>
        <w:t>თქვენი</w:t>
      </w:r>
      <w:r w:rsidRPr="006D49C1">
        <w:rPr>
          <w:rFonts w:eastAsiaTheme="majorEastAsia" w:cs="Sylfaen"/>
          <w:sz w:val="20"/>
          <w:lang w:val="en-GB"/>
        </w:rPr>
        <w:t xml:space="preserve"> </w:t>
      </w:r>
      <w:r w:rsidRPr="006D49C1">
        <w:rPr>
          <w:rFonts w:ascii="Sylfaen" w:eastAsiaTheme="majorEastAsia" w:hAnsi="Sylfaen" w:cs="Sylfaen"/>
          <w:sz w:val="20"/>
          <w:lang w:val="en-GB"/>
        </w:rPr>
        <w:t>სამიზნე</w:t>
      </w:r>
      <w:r w:rsidRPr="006D49C1">
        <w:rPr>
          <w:rFonts w:eastAsiaTheme="majorEastAsia" w:cs="Sylfaen"/>
          <w:sz w:val="20"/>
          <w:lang w:val="en-GB"/>
        </w:rPr>
        <w:t xml:space="preserve"> </w:t>
      </w:r>
      <w:r w:rsidRPr="006D49C1">
        <w:rPr>
          <w:rFonts w:ascii="Sylfaen" w:eastAsiaTheme="majorEastAsia" w:hAnsi="Sylfaen" w:cs="Sylfaen"/>
          <w:sz w:val="20"/>
          <w:lang w:val="en-GB"/>
        </w:rPr>
        <w:t>წერტილებია</w:t>
      </w:r>
      <w:r w:rsidRPr="006D49C1">
        <w:rPr>
          <w:rFonts w:eastAsiaTheme="majorEastAsia" w:cs="Sylfaen"/>
          <w:sz w:val="20"/>
          <w:lang w:val="en-GB"/>
        </w:rPr>
        <w:t xml:space="preserve"> </w:t>
      </w:r>
      <w:r w:rsidRPr="006D49C1">
        <w:rPr>
          <w:rFonts w:ascii="Sylfaen" w:eastAsiaTheme="majorEastAsia" w:hAnsi="Sylfaen" w:cs="Sylfaen"/>
          <w:sz w:val="20"/>
          <w:lang w:val="en-GB"/>
        </w:rPr>
        <w:t>აღწერილი</w:t>
      </w:r>
      <w:r w:rsidRPr="006D49C1">
        <w:rPr>
          <w:rFonts w:eastAsiaTheme="majorEastAsia" w:cs="Sylfaen"/>
          <w:sz w:val="20"/>
          <w:lang w:val="en-GB"/>
        </w:rPr>
        <w:t>).</w:t>
      </w:r>
    </w:p>
    <w:p w:rsidR="00F13C9E" w:rsidRPr="006D49C1" w:rsidRDefault="00F13C9E" w:rsidP="00C72F67">
      <w:pPr>
        <w:rPr>
          <w:rFonts w:eastAsiaTheme="majorEastAsia" w:cs="Sylfaen"/>
          <w:sz w:val="20"/>
          <w:lang w:val="en-GB"/>
        </w:rPr>
      </w:pPr>
      <w:r w:rsidRPr="006D49C1">
        <w:rPr>
          <w:rFonts w:ascii="Sylfaen" w:eastAsiaTheme="majorEastAsia" w:hAnsi="Sylfaen" w:cs="Sylfaen"/>
          <w:sz w:val="20"/>
          <w:lang w:val="en-GB"/>
        </w:rPr>
        <w:t>მეორე</w:t>
      </w:r>
      <w:r w:rsidRPr="006D49C1">
        <w:rPr>
          <w:rFonts w:eastAsiaTheme="majorEastAsia" w:cs="Sylfaen"/>
          <w:sz w:val="20"/>
          <w:lang w:val="en-GB"/>
        </w:rPr>
        <w:t xml:space="preserve"> </w:t>
      </w:r>
      <w:r w:rsidRPr="006D49C1">
        <w:rPr>
          <w:rFonts w:ascii="Sylfaen" w:eastAsiaTheme="majorEastAsia" w:hAnsi="Sylfaen" w:cs="Sylfaen"/>
          <w:sz w:val="20"/>
          <w:lang w:val="en-GB"/>
        </w:rPr>
        <w:t>ორ</w:t>
      </w:r>
      <w:r w:rsidRPr="006D49C1">
        <w:rPr>
          <w:rFonts w:eastAsiaTheme="majorEastAsia" w:cs="Sylfaen"/>
          <w:sz w:val="20"/>
          <w:lang w:val="en-GB"/>
        </w:rPr>
        <w:t xml:space="preserve"> </w:t>
      </w:r>
      <w:r w:rsidRPr="006D49C1">
        <w:rPr>
          <w:rFonts w:ascii="Sylfaen" w:eastAsiaTheme="majorEastAsia" w:hAnsi="Sylfaen" w:cs="Sylfaen"/>
          <w:sz w:val="20"/>
          <w:lang w:val="en-GB"/>
        </w:rPr>
        <w:t>პოზიციაზე</w:t>
      </w:r>
      <w:r w:rsidRPr="006D49C1">
        <w:rPr>
          <w:rFonts w:eastAsiaTheme="majorEastAsia" w:cs="Sylfaen"/>
          <w:sz w:val="20"/>
          <w:lang w:val="en-GB"/>
        </w:rPr>
        <w:t xml:space="preserve"> </w:t>
      </w:r>
      <w:r w:rsidRPr="006D49C1">
        <w:rPr>
          <w:rFonts w:ascii="Sylfaen" w:eastAsiaTheme="majorEastAsia" w:hAnsi="Sylfaen" w:cs="Sylfaen"/>
          <w:sz w:val="20"/>
          <w:lang w:val="en-GB"/>
        </w:rPr>
        <w:t>წერთ</w:t>
      </w:r>
      <w:r w:rsidRPr="006D49C1">
        <w:rPr>
          <w:rFonts w:eastAsiaTheme="majorEastAsia" w:cs="Sylfaen"/>
          <w:sz w:val="20"/>
          <w:lang w:val="en-GB"/>
        </w:rPr>
        <w:t xml:space="preserve"> </w:t>
      </w:r>
      <w:r w:rsidRPr="006D49C1">
        <w:rPr>
          <w:rFonts w:ascii="Sylfaen" w:eastAsiaTheme="majorEastAsia" w:hAnsi="Sylfaen" w:cs="Sylfaen"/>
          <w:sz w:val="20"/>
          <w:lang w:val="en-GB"/>
        </w:rPr>
        <w:t>კითხვარის</w:t>
      </w:r>
      <w:r w:rsidRPr="006D49C1">
        <w:rPr>
          <w:rFonts w:eastAsiaTheme="majorEastAsia" w:cs="Sylfaen"/>
          <w:sz w:val="20"/>
          <w:lang w:val="en-GB"/>
        </w:rPr>
        <w:t xml:space="preserve"> </w:t>
      </w:r>
      <w:r w:rsidRPr="006D49C1">
        <w:rPr>
          <w:rFonts w:ascii="Sylfaen" w:eastAsiaTheme="majorEastAsia" w:hAnsi="Sylfaen" w:cs="Sylfaen"/>
          <w:sz w:val="20"/>
          <w:lang w:val="en-GB"/>
        </w:rPr>
        <w:t>რიგით</w:t>
      </w:r>
      <w:r w:rsidRPr="006D49C1">
        <w:rPr>
          <w:rFonts w:eastAsiaTheme="majorEastAsia" w:cs="Sylfaen"/>
          <w:sz w:val="20"/>
          <w:lang w:val="en-GB"/>
        </w:rPr>
        <w:t xml:space="preserve"> </w:t>
      </w:r>
      <w:r w:rsidRPr="006D49C1">
        <w:rPr>
          <w:rFonts w:ascii="Sylfaen" w:eastAsiaTheme="majorEastAsia" w:hAnsi="Sylfaen" w:cs="Sylfaen"/>
          <w:sz w:val="20"/>
          <w:lang w:val="en-GB"/>
        </w:rPr>
        <w:t>ნომერს</w:t>
      </w:r>
      <w:r w:rsidRPr="006D49C1">
        <w:rPr>
          <w:rFonts w:eastAsiaTheme="majorEastAsia" w:cs="Sylfaen"/>
          <w:sz w:val="20"/>
          <w:lang w:val="en-GB"/>
        </w:rPr>
        <w:t xml:space="preserve">, </w:t>
      </w:r>
      <w:r w:rsidRPr="006D49C1">
        <w:rPr>
          <w:rFonts w:ascii="Sylfaen" w:eastAsiaTheme="majorEastAsia" w:hAnsi="Sylfaen" w:cs="Sylfaen"/>
          <w:sz w:val="20"/>
          <w:lang w:val="en-GB"/>
        </w:rPr>
        <w:t>რომელსაც</w:t>
      </w:r>
      <w:r w:rsidRPr="006D49C1">
        <w:rPr>
          <w:rFonts w:eastAsiaTheme="majorEastAsia" w:cs="Sylfaen"/>
          <w:sz w:val="20"/>
          <w:lang w:val="en-GB"/>
        </w:rPr>
        <w:t xml:space="preserve"> </w:t>
      </w:r>
      <w:r w:rsidRPr="006D49C1">
        <w:rPr>
          <w:rFonts w:ascii="Sylfaen" w:eastAsiaTheme="majorEastAsia" w:hAnsi="Sylfaen" w:cs="Sylfaen"/>
          <w:sz w:val="20"/>
          <w:lang w:val="en-GB"/>
        </w:rPr>
        <w:t>თანმიმდევრულად</w:t>
      </w:r>
      <w:r w:rsidRPr="006D49C1">
        <w:rPr>
          <w:rFonts w:eastAsiaTheme="majorEastAsia" w:cs="Sylfaen"/>
          <w:sz w:val="20"/>
          <w:lang w:val="en-GB"/>
        </w:rPr>
        <w:t xml:space="preserve"> </w:t>
      </w:r>
      <w:r w:rsidRPr="006D49C1">
        <w:rPr>
          <w:rFonts w:ascii="Sylfaen" w:eastAsiaTheme="majorEastAsia" w:hAnsi="Sylfaen" w:cs="Sylfaen"/>
          <w:sz w:val="20"/>
          <w:lang w:val="en-GB"/>
        </w:rPr>
        <w:t>ანიჭებთ</w:t>
      </w:r>
      <w:r w:rsidRPr="006D49C1">
        <w:rPr>
          <w:rFonts w:eastAsiaTheme="majorEastAsia" w:cs="Sylfaen"/>
          <w:sz w:val="20"/>
          <w:lang w:val="en-GB"/>
        </w:rPr>
        <w:t xml:space="preserve"> </w:t>
      </w:r>
      <w:r w:rsidRPr="006D49C1">
        <w:rPr>
          <w:rFonts w:ascii="Sylfaen" w:eastAsiaTheme="majorEastAsia" w:hAnsi="Sylfaen" w:cs="Sylfaen"/>
          <w:sz w:val="20"/>
          <w:lang w:val="en-GB"/>
        </w:rPr>
        <w:t>თქვენთვის</w:t>
      </w:r>
      <w:r w:rsidRPr="006D49C1">
        <w:rPr>
          <w:rFonts w:eastAsiaTheme="majorEastAsia" w:cs="Sylfaen"/>
          <w:sz w:val="20"/>
          <w:lang w:val="en-GB"/>
        </w:rPr>
        <w:t xml:space="preserve"> </w:t>
      </w:r>
      <w:r w:rsidRPr="006D49C1">
        <w:rPr>
          <w:rFonts w:ascii="Sylfaen" w:eastAsiaTheme="majorEastAsia" w:hAnsi="Sylfaen" w:cs="Sylfaen"/>
          <w:sz w:val="20"/>
          <w:lang w:val="en-GB"/>
        </w:rPr>
        <w:t>განკუთვნილ</w:t>
      </w:r>
      <w:r w:rsidRPr="006D49C1">
        <w:rPr>
          <w:rFonts w:eastAsiaTheme="majorEastAsia" w:cs="Sylfaen"/>
          <w:sz w:val="20"/>
          <w:lang w:val="en-GB"/>
        </w:rPr>
        <w:t xml:space="preserve"> </w:t>
      </w:r>
      <w:r w:rsidRPr="006D49C1">
        <w:rPr>
          <w:rFonts w:ascii="Sylfaen" w:eastAsiaTheme="majorEastAsia" w:hAnsi="Sylfaen" w:cs="Sylfaen"/>
          <w:sz w:val="20"/>
          <w:lang w:val="en-GB"/>
        </w:rPr>
        <w:t>კითხვარებს</w:t>
      </w:r>
      <w:r w:rsidRPr="006D49C1">
        <w:rPr>
          <w:rFonts w:eastAsiaTheme="majorEastAsia" w:cs="Sylfaen"/>
          <w:sz w:val="20"/>
          <w:lang w:val="en-GB"/>
        </w:rPr>
        <w:t>.</w:t>
      </w:r>
    </w:p>
    <w:p w:rsidR="00F13C9E" w:rsidRPr="006D49C1" w:rsidRDefault="00F13C9E" w:rsidP="00C72F67">
      <w:pPr>
        <w:rPr>
          <w:rFonts w:eastAsiaTheme="majorEastAsia" w:cs="Sylfaen"/>
          <w:sz w:val="20"/>
          <w:lang w:val="en-GB"/>
        </w:rPr>
      </w:pPr>
      <w:r w:rsidRPr="006D49C1">
        <w:rPr>
          <w:rFonts w:ascii="Sylfaen" w:eastAsiaTheme="majorEastAsia" w:hAnsi="Sylfaen" w:cs="Sylfaen"/>
          <w:sz w:val="20"/>
          <w:lang w:val="en-GB"/>
        </w:rPr>
        <w:t>მაგალითად</w:t>
      </w:r>
      <w:r w:rsidRPr="006D49C1">
        <w:rPr>
          <w:rFonts w:eastAsiaTheme="majorEastAsia" w:cs="Sylfaen"/>
          <w:sz w:val="20"/>
          <w:lang w:val="en-GB"/>
        </w:rPr>
        <w:t xml:space="preserve">, </w:t>
      </w:r>
      <w:r w:rsidRPr="006D49C1">
        <w:rPr>
          <w:rFonts w:ascii="Sylfaen" w:eastAsiaTheme="majorEastAsia" w:hAnsi="Sylfaen" w:cs="Sylfaen"/>
          <w:sz w:val="20"/>
          <w:lang w:val="en-GB"/>
        </w:rPr>
        <w:t>თუ</w:t>
      </w:r>
      <w:r w:rsidRPr="006D49C1">
        <w:rPr>
          <w:rFonts w:eastAsiaTheme="majorEastAsia" w:cs="Sylfaen"/>
          <w:sz w:val="20"/>
          <w:lang w:val="en-GB"/>
        </w:rPr>
        <w:t xml:space="preserve"> </w:t>
      </w:r>
      <w:r w:rsidRPr="006D49C1">
        <w:rPr>
          <w:rFonts w:ascii="Sylfaen" w:eastAsiaTheme="majorEastAsia" w:hAnsi="Sylfaen" w:cs="Sylfaen"/>
          <w:sz w:val="20"/>
          <w:lang w:val="en-GB"/>
        </w:rPr>
        <w:t>თქვენი</w:t>
      </w:r>
      <w:r w:rsidRPr="006D49C1">
        <w:rPr>
          <w:rFonts w:eastAsiaTheme="majorEastAsia" w:cs="Sylfaen"/>
          <w:sz w:val="20"/>
          <w:lang w:val="en-GB"/>
        </w:rPr>
        <w:t xml:space="preserve"> </w:t>
      </w:r>
      <w:r w:rsidRPr="006D49C1">
        <w:rPr>
          <w:rFonts w:ascii="Sylfaen" w:eastAsiaTheme="majorEastAsia" w:hAnsi="Sylfaen" w:cs="Sylfaen"/>
          <w:sz w:val="20"/>
          <w:lang w:val="en-GB"/>
        </w:rPr>
        <w:t>კოდია</w:t>
      </w:r>
      <w:r w:rsidRPr="006D49C1">
        <w:rPr>
          <w:rFonts w:eastAsiaTheme="majorEastAsia" w:cs="Sylfaen"/>
          <w:sz w:val="20"/>
          <w:lang w:val="en-GB"/>
        </w:rPr>
        <w:t xml:space="preserve"> 11, </w:t>
      </w:r>
      <w:r w:rsidRPr="006D49C1">
        <w:rPr>
          <w:rFonts w:ascii="Sylfaen" w:eastAsiaTheme="majorEastAsia" w:hAnsi="Sylfaen" w:cs="Sylfaen"/>
          <w:sz w:val="20"/>
          <w:lang w:val="en-GB"/>
        </w:rPr>
        <w:t>უკვე</w:t>
      </w:r>
      <w:r w:rsidRPr="006D49C1">
        <w:rPr>
          <w:rFonts w:eastAsiaTheme="majorEastAsia" w:cs="Sylfaen"/>
          <w:sz w:val="20"/>
          <w:lang w:val="en-GB"/>
        </w:rPr>
        <w:t xml:space="preserve"> </w:t>
      </w:r>
      <w:r w:rsidRPr="006D49C1">
        <w:rPr>
          <w:rFonts w:ascii="Sylfaen" w:eastAsiaTheme="majorEastAsia" w:hAnsi="Sylfaen" w:cs="Sylfaen"/>
          <w:sz w:val="20"/>
          <w:lang w:val="en-GB"/>
        </w:rPr>
        <w:t>შევსებული</w:t>
      </w:r>
      <w:r w:rsidRPr="006D49C1">
        <w:rPr>
          <w:rFonts w:eastAsiaTheme="majorEastAsia" w:cs="Sylfaen"/>
          <w:sz w:val="20"/>
          <w:lang w:val="en-GB"/>
        </w:rPr>
        <w:t xml:space="preserve"> </w:t>
      </w:r>
      <w:r w:rsidRPr="006D49C1">
        <w:rPr>
          <w:rFonts w:ascii="Sylfaen" w:eastAsiaTheme="majorEastAsia" w:hAnsi="Sylfaen" w:cs="Sylfaen"/>
          <w:sz w:val="20"/>
          <w:lang w:val="en-GB"/>
        </w:rPr>
        <w:t>გაქვთ</w:t>
      </w:r>
      <w:r w:rsidRPr="006D49C1">
        <w:rPr>
          <w:rFonts w:eastAsiaTheme="majorEastAsia" w:cs="Sylfaen"/>
          <w:sz w:val="20"/>
          <w:lang w:val="en-GB"/>
        </w:rPr>
        <w:t xml:space="preserve"> 15 </w:t>
      </w:r>
      <w:r w:rsidRPr="006D49C1">
        <w:rPr>
          <w:rFonts w:ascii="Sylfaen" w:eastAsiaTheme="majorEastAsia" w:hAnsi="Sylfaen" w:cs="Sylfaen"/>
          <w:sz w:val="20"/>
          <w:lang w:val="en-GB"/>
        </w:rPr>
        <w:t>კითხვარი</w:t>
      </w:r>
      <w:r w:rsidRPr="006D49C1">
        <w:rPr>
          <w:rFonts w:eastAsiaTheme="majorEastAsia" w:cs="Sylfaen"/>
          <w:sz w:val="20"/>
          <w:lang w:val="en-GB"/>
        </w:rPr>
        <w:t xml:space="preserve"> </w:t>
      </w:r>
      <w:r w:rsidRPr="006D49C1">
        <w:rPr>
          <w:rFonts w:ascii="Sylfaen" w:eastAsiaTheme="majorEastAsia" w:hAnsi="Sylfaen" w:cs="Sylfaen"/>
          <w:sz w:val="20"/>
          <w:lang w:val="en-GB"/>
        </w:rPr>
        <w:t>და</w:t>
      </w:r>
      <w:r w:rsidRPr="006D49C1">
        <w:rPr>
          <w:rFonts w:eastAsiaTheme="majorEastAsia" w:cs="Sylfaen"/>
          <w:sz w:val="20"/>
          <w:lang w:val="en-GB"/>
        </w:rPr>
        <w:t xml:space="preserve"> </w:t>
      </w:r>
      <w:r w:rsidRPr="006D49C1">
        <w:rPr>
          <w:rFonts w:ascii="Sylfaen" w:eastAsiaTheme="majorEastAsia" w:hAnsi="Sylfaen" w:cs="Sylfaen"/>
          <w:sz w:val="20"/>
          <w:lang w:val="en-GB"/>
        </w:rPr>
        <w:t>ავსებთ</w:t>
      </w:r>
      <w:r w:rsidRPr="006D49C1">
        <w:rPr>
          <w:rFonts w:eastAsiaTheme="majorEastAsia" w:cs="Sylfaen"/>
          <w:sz w:val="20"/>
          <w:lang w:val="en-GB"/>
        </w:rPr>
        <w:t xml:space="preserve"> </w:t>
      </w:r>
      <w:r w:rsidRPr="006D49C1">
        <w:rPr>
          <w:rFonts w:ascii="Sylfaen" w:eastAsiaTheme="majorEastAsia" w:hAnsi="Sylfaen" w:cs="Sylfaen"/>
          <w:sz w:val="20"/>
          <w:lang w:val="en-GB"/>
        </w:rPr>
        <w:t>მე</w:t>
      </w:r>
      <w:r w:rsidRPr="006D49C1">
        <w:rPr>
          <w:rFonts w:eastAsiaTheme="majorEastAsia" w:cs="Sylfaen"/>
          <w:sz w:val="20"/>
          <w:lang w:val="en-GB"/>
        </w:rPr>
        <w:t>-16-</w:t>
      </w:r>
      <w:r w:rsidRPr="006D49C1">
        <w:rPr>
          <w:rFonts w:ascii="Sylfaen" w:eastAsiaTheme="majorEastAsia" w:hAnsi="Sylfaen" w:cs="Sylfaen"/>
          <w:sz w:val="20"/>
          <w:lang w:val="en-GB"/>
        </w:rPr>
        <w:t>ს</w:t>
      </w:r>
      <w:r w:rsidRPr="006D49C1">
        <w:rPr>
          <w:rFonts w:eastAsiaTheme="majorEastAsia" w:cs="Sylfaen"/>
          <w:sz w:val="20"/>
          <w:lang w:val="en-GB"/>
        </w:rPr>
        <w:t xml:space="preserve">, </w:t>
      </w:r>
      <w:r w:rsidRPr="006D49C1">
        <w:rPr>
          <w:rFonts w:ascii="Sylfaen" w:eastAsiaTheme="majorEastAsia" w:hAnsi="Sylfaen" w:cs="Sylfaen"/>
          <w:sz w:val="20"/>
          <w:lang w:val="en-GB"/>
        </w:rPr>
        <w:t>მაშინ</w:t>
      </w:r>
      <w:r w:rsidRPr="006D49C1">
        <w:rPr>
          <w:rFonts w:eastAsiaTheme="majorEastAsia" w:cs="Sylfaen"/>
          <w:sz w:val="20"/>
          <w:lang w:val="en-GB"/>
        </w:rPr>
        <w:t xml:space="preserve"> </w:t>
      </w:r>
      <w:r w:rsidRPr="006D49C1">
        <w:rPr>
          <w:rFonts w:ascii="Sylfaen" w:eastAsiaTheme="majorEastAsia" w:hAnsi="Sylfaen" w:cs="Sylfaen"/>
          <w:sz w:val="20"/>
          <w:lang w:val="en-GB"/>
        </w:rPr>
        <w:t>ამ</w:t>
      </w:r>
      <w:r w:rsidRPr="006D49C1">
        <w:rPr>
          <w:rFonts w:eastAsiaTheme="majorEastAsia" w:cs="Sylfaen"/>
          <w:sz w:val="20"/>
          <w:lang w:val="en-GB"/>
        </w:rPr>
        <w:t xml:space="preserve"> </w:t>
      </w:r>
      <w:r w:rsidRPr="006D49C1">
        <w:rPr>
          <w:rFonts w:ascii="Sylfaen" w:eastAsiaTheme="majorEastAsia" w:hAnsi="Sylfaen" w:cs="Sylfaen"/>
          <w:sz w:val="20"/>
          <w:lang w:val="en-GB"/>
        </w:rPr>
        <w:t>კითხვარის</w:t>
      </w:r>
      <w:r w:rsidRPr="006D49C1">
        <w:rPr>
          <w:rFonts w:eastAsiaTheme="majorEastAsia" w:cs="Sylfaen"/>
          <w:sz w:val="20"/>
          <w:lang w:val="en-GB"/>
        </w:rPr>
        <w:t xml:space="preserve"> </w:t>
      </w:r>
      <w:r w:rsidRPr="006D49C1">
        <w:rPr>
          <w:rFonts w:ascii="Sylfaen" w:eastAsiaTheme="majorEastAsia" w:hAnsi="Sylfaen" w:cs="Sylfaen"/>
          <w:sz w:val="20"/>
          <w:lang w:val="en-GB"/>
        </w:rPr>
        <w:t>ნომერი</w:t>
      </w:r>
      <w:r w:rsidRPr="006D49C1">
        <w:rPr>
          <w:rFonts w:eastAsiaTheme="majorEastAsia" w:cs="Sylfaen"/>
          <w:sz w:val="20"/>
          <w:lang w:val="en-GB"/>
        </w:rPr>
        <w:t xml:space="preserve"> </w:t>
      </w:r>
      <w:r w:rsidRPr="006D49C1">
        <w:rPr>
          <w:rFonts w:ascii="Sylfaen" w:eastAsiaTheme="majorEastAsia" w:hAnsi="Sylfaen" w:cs="Sylfaen"/>
          <w:sz w:val="20"/>
          <w:lang w:val="en-GB"/>
        </w:rPr>
        <w:t>იქნება</w:t>
      </w:r>
      <w:r w:rsidRPr="006D49C1">
        <w:rPr>
          <w:rFonts w:eastAsiaTheme="majorEastAsia" w:cs="Sylfaen"/>
          <w:sz w:val="20"/>
          <w:lang w:val="en-GB"/>
        </w:rPr>
        <w:t xml:space="preserve"> 11-16.</w:t>
      </w:r>
    </w:p>
    <w:p w:rsidR="00F13C9E" w:rsidRPr="006D49C1" w:rsidRDefault="00F13C9E" w:rsidP="00C72F67">
      <w:pPr>
        <w:rPr>
          <w:rFonts w:eastAsiaTheme="majorEastAsia" w:cs="Sylfaen"/>
          <w:sz w:val="20"/>
          <w:lang w:val="en-GB"/>
        </w:rPr>
      </w:pPr>
      <w:r w:rsidRPr="006D49C1">
        <w:rPr>
          <w:rFonts w:ascii="Sylfaen" w:eastAsiaTheme="majorEastAsia" w:hAnsi="Sylfaen" w:cs="Sylfaen"/>
          <w:sz w:val="20"/>
          <w:lang w:val="en-GB"/>
        </w:rPr>
        <w:t>რესპონდენტს</w:t>
      </w:r>
      <w:r w:rsidRPr="006D49C1">
        <w:rPr>
          <w:rFonts w:eastAsiaTheme="majorEastAsia" w:cs="Sylfaen"/>
          <w:sz w:val="20"/>
          <w:lang w:val="en-GB"/>
        </w:rPr>
        <w:t xml:space="preserve"> </w:t>
      </w:r>
      <w:r w:rsidRPr="006D49C1">
        <w:rPr>
          <w:rFonts w:ascii="Sylfaen" w:eastAsiaTheme="majorEastAsia" w:hAnsi="Sylfaen" w:cs="Sylfaen"/>
          <w:sz w:val="20"/>
          <w:lang w:val="en-GB"/>
        </w:rPr>
        <w:t>აცნობთ</w:t>
      </w:r>
      <w:r w:rsidRPr="006D49C1">
        <w:rPr>
          <w:rFonts w:eastAsiaTheme="majorEastAsia" w:cs="Sylfaen"/>
          <w:sz w:val="20"/>
          <w:lang w:val="en-GB"/>
        </w:rPr>
        <w:t xml:space="preserve"> </w:t>
      </w:r>
      <w:r w:rsidRPr="006D49C1">
        <w:rPr>
          <w:rFonts w:ascii="Sylfaen" w:eastAsiaTheme="majorEastAsia" w:hAnsi="Sylfaen" w:cs="Sylfaen"/>
          <w:sz w:val="20"/>
          <w:lang w:val="en-GB"/>
        </w:rPr>
        <w:t>კვლევის</w:t>
      </w:r>
      <w:r w:rsidRPr="006D49C1">
        <w:rPr>
          <w:rFonts w:eastAsiaTheme="majorEastAsia" w:cs="Sylfaen"/>
          <w:sz w:val="20"/>
          <w:lang w:val="en-GB"/>
        </w:rPr>
        <w:t xml:space="preserve"> </w:t>
      </w:r>
      <w:r w:rsidRPr="006D49C1">
        <w:rPr>
          <w:rFonts w:ascii="Sylfaen" w:eastAsiaTheme="majorEastAsia" w:hAnsi="Sylfaen" w:cs="Sylfaen"/>
          <w:sz w:val="20"/>
          <w:lang w:val="en-GB"/>
        </w:rPr>
        <w:t>დასახელებას</w:t>
      </w:r>
      <w:r w:rsidRPr="006D49C1">
        <w:rPr>
          <w:rFonts w:eastAsiaTheme="majorEastAsia" w:cs="Sylfaen"/>
          <w:sz w:val="20"/>
          <w:lang w:val="en-GB"/>
        </w:rPr>
        <w:t xml:space="preserve"> </w:t>
      </w:r>
      <w:r w:rsidRPr="006D49C1">
        <w:rPr>
          <w:rFonts w:ascii="Sylfaen" w:eastAsiaTheme="majorEastAsia" w:hAnsi="Sylfaen" w:cs="Sylfaen"/>
          <w:sz w:val="20"/>
          <w:lang w:val="en-GB"/>
        </w:rPr>
        <w:t>და</w:t>
      </w:r>
      <w:r w:rsidRPr="006D49C1">
        <w:rPr>
          <w:rFonts w:eastAsiaTheme="majorEastAsia" w:cs="Sylfaen"/>
          <w:sz w:val="20"/>
          <w:lang w:val="en-GB"/>
        </w:rPr>
        <w:t xml:space="preserve"> </w:t>
      </w:r>
      <w:r w:rsidRPr="006D49C1">
        <w:rPr>
          <w:rFonts w:ascii="Sylfaen" w:eastAsiaTheme="majorEastAsia" w:hAnsi="Sylfaen" w:cs="Sylfaen"/>
          <w:sz w:val="20"/>
          <w:lang w:val="en-GB"/>
        </w:rPr>
        <w:t>უკითხავთ</w:t>
      </w:r>
      <w:r w:rsidRPr="006D49C1">
        <w:rPr>
          <w:rFonts w:eastAsiaTheme="majorEastAsia" w:cs="Sylfaen"/>
          <w:sz w:val="20"/>
          <w:lang w:val="en-GB"/>
        </w:rPr>
        <w:t xml:space="preserve"> </w:t>
      </w:r>
      <w:r w:rsidRPr="006D49C1">
        <w:rPr>
          <w:rFonts w:ascii="Sylfaen" w:eastAsiaTheme="majorEastAsia" w:hAnsi="Sylfaen" w:cs="Sylfaen"/>
          <w:sz w:val="20"/>
          <w:lang w:val="en-GB"/>
        </w:rPr>
        <w:t>ინსტრუქციას</w:t>
      </w:r>
      <w:r w:rsidRPr="006D49C1">
        <w:rPr>
          <w:rFonts w:eastAsiaTheme="majorEastAsia" w:cs="Sylfaen"/>
          <w:sz w:val="20"/>
          <w:lang w:val="en-GB"/>
        </w:rPr>
        <w:t xml:space="preserve">. </w:t>
      </w:r>
    </w:p>
    <w:p w:rsidR="00F13C9E" w:rsidRPr="006D49C1" w:rsidRDefault="00F13C9E" w:rsidP="00C72F67">
      <w:pPr>
        <w:rPr>
          <w:rFonts w:eastAsiaTheme="majorEastAsia" w:cs="Sylfaen"/>
          <w:sz w:val="20"/>
          <w:lang w:val="en-GB"/>
        </w:rPr>
      </w:pPr>
      <w:r w:rsidRPr="006D49C1">
        <w:rPr>
          <w:rFonts w:ascii="Sylfaen" w:eastAsiaTheme="majorEastAsia" w:hAnsi="Sylfaen" w:cs="Sylfaen"/>
          <w:sz w:val="20"/>
          <w:lang w:val="en-GB"/>
        </w:rPr>
        <w:t>თავფურცელზე</w:t>
      </w:r>
      <w:r w:rsidRPr="006D49C1">
        <w:rPr>
          <w:rFonts w:eastAsiaTheme="majorEastAsia" w:cs="Sylfaen"/>
          <w:sz w:val="20"/>
          <w:lang w:val="en-GB"/>
        </w:rPr>
        <w:t xml:space="preserve"> </w:t>
      </w:r>
      <w:r w:rsidRPr="006D49C1">
        <w:rPr>
          <w:rFonts w:ascii="Sylfaen" w:eastAsiaTheme="majorEastAsia" w:hAnsi="Sylfaen" w:cs="Sylfaen"/>
          <w:sz w:val="20"/>
          <w:lang w:val="en-GB"/>
        </w:rPr>
        <w:t>ავსებთ</w:t>
      </w:r>
      <w:r w:rsidRPr="006D49C1">
        <w:rPr>
          <w:rFonts w:eastAsiaTheme="majorEastAsia" w:cs="Sylfaen"/>
          <w:sz w:val="20"/>
          <w:lang w:val="en-GB"/>
        </w:rPr>
        <w:t xml:space="preserve"> </w:t>
      </w:r>
      <w:r w:rsidRPr="006D49C1">
        <w:rPr>
          <w:rFonts w:ascii="Sylfaen" w:eastAsiaTheme="majorEastAsia" w:hAnsi="Sylfaen" w:cs="Sylfaen"/>
          <w:sz w:val="20"/>
          <w:lang w:val="en-GB"/>
        </w:rPr>
        <w:t>ღია</w:t>
      </w:r>
      <w:r w:rsidRPr="006D49C1">
        <w:rPr>
          <w:rFonts w:eastAsiaTheme="majorEastAsia" w:cs="Sylfaen"/>
          <w:sz w:val="20"/>
          <w:lang w:val="en-GB"/>
        </w:rPr>
        <w:t xml:space="preserve"> </w:t>
      </w:r>
      <w:r w:rsidRPr="006D49C1">
        <w:rPr>
          <w:rFonts w:ascii="Sylfaen" w:eastAsiaTheme="majorEastAsia" w:hAnsi="Sylfaen" w:cs="Sylfaen"/>
          <w:sz w:val="20"/>
          <w:lang w:val="en-GB"/>
        </w:rPr>
        <w:t>გრაფებს</w:t>
      </w:r>
      <w:r w:rsidRPr="006D49C1">
        <w:rPr>
          <w:rFonts w:eastAsiaTheme="majorEastAsia" w:cs="Sylfaen"/>
          <w:sz w:val="20"/>
          <w:lang w:val="en-GB"/>
        </w:rPr>
        <w:t xml:space="preserve">, </w:t>
      </w:r>
      <w:r w:rsidRPr="006D49C1">
        <w:rPr>
          <w:rFonts w:ascii="Sylfaen" w:eastAsiaTheme="majorEastAsia" w:hAnsi="Sylfaen" w:cs="Sylfaen"/>
          <w:sz w:val="20"/>
          <w:lang w:val="en-GB"/>
        </w:rPr>
        <w:t>კერძოდ</w:t>
      </w:r>
      <w:r w:rsidRPr="006D49C1">
        <w:rPr>
          <w:rFonts w:eastAsiaTheme="majorEastAsia" w:cs="Sylfaen"/>
          <w:sz w:val="20"/>
          <w:lang w:val="en-GB"/>
        </w:rPr>
        <w:t xml:space="preserve">: </w:t>
      </w:r>
      <w:r w:rsidRPr="006D49C1">
        <w:rPr>
          <w:rFonts w:ascii="Sylfaen" w:eastAsiaTheme="majorEastAsia" w:hAnsi="Sylfaen" w:cs="Sylfaen"/>
          <w:sz w:val="20"/>
          <w:lang w:val="en-GB"/>
        </w:rPr>
        <w:t>თქვენი</w:t>
      </w:r>
      <w:r w:rsidRPr="006D49C1">
        <w:rPr>
          <w:rFonts w:eastAsiaTheme="majorEastAsia" w:cs="Sylfaen"/>
          <w:sz w:val="20"/>
          <w:lang w:val="en-GB"/>
        </w:rPr>
        <w:t xml:space="preserve"> </w:t>
      </w:r>
      <w:r w:rsidRPr="006D49C1">
        <w:rPr>
          <w:rFonts w:ascii="Sylfaen" w:eastAsiaTheme="majorEastAsia" w:hAnsi="Sylfaen" w:cs="Sylfaen"/>
          <w:sz w:val="20"/>
          <w:lang w:val="en-GB"/>
        </w:rPr>
        <w:t>სახელი</w:t>
      </w:r>
      <w:r w:rsidRPr="006D49C1">
        <w:rPr>
          <w:rFonts w:eastAsiaTheme="majorEastAsia" w:cs="Sylfaen"/>
          <w:sz w:val="20"/>
          <w:lang w:val="en-GB"/>
        </w:rPr>
        <w:t xml:space="preserve">, </w:t>
      </w:r>
      <w:r w:rsidRPr="006D49C1">
        <w:rPr>
          <w:rFonts w:ascii="Sylfaen" w:eastAsiaTheme="majorEastAsia" w:hAnsi="Sylfaen" w:cs="Sylfaen"/>
          <w:sz w:val="20"/>
          <w:lang w:val="en-GB"/>
        </w:rPr>
        <w:t>გვარი</w:t>
      </w:r>
      <w:r w:rsidRPr="006D49C1">
        <w:rPr>
          <w:rFonts w:eastAsiaTheme="majorEastAsia" w:cs="Sylfaen"/>
          <w:sz w:val="20"/>
          <w:lang w:val="en-GB"/>
        </w:rPr>
        <w:t xml:space="preserve"> </w:t>
      </w:r>
      <w:r w:rsidRPr="006D49C1">
        <w:rPr>
          <w:rFonts w:ascii="Sylfaen" w:eastAsiaTheme="majorEastAsia" w:hAnsi="Sylfaen" w:cs="Sylfaen"/>
          <w:sz w:val="20"/>
          <w:lang w:val="en-GB"/>
        </w:rPr>
        <w:t>და</w:t>
      </w:r>
      <w:r w:rsidRPr="006D49C1">
        <w:rPr>
          <w:rFonts w:eastAsiaTheme="majorEastAsia" w:cs="Sylfaen"/>
          <w:sz w:val="20"/>
          <w:lang w:val="en-GB"/>
        </w:rPr>
        <w:t xml:space="preserve"> </w:t>
      </w:r>
      <w:r w:rsidRPr="006D49C1">
        <w:rPr>
          <w:rFonts w:ascii="Sylfaen" w:eastAsiaTheme="majorEastAsia" w:hAnsi="Sylfaen" w:cs="Sylfaen"/>
          <w:sz w:val="20"/>
          <w:lang w:val="en-GB"/>
        </w:rPr>
        <w:t>კოდი</w:t>
      </w:r>
      <w:r w:rsidRPr="006D49C1">
        <w:rPr>
          <w:rFonts w:eastAsiaTheme="majorEastAsia" w:cs="Sylfaen"/>
          <w:sz w:val="20"/>
          <w:lang w:val="en-GB"/>
        </w:rPr>
        <w:t xml:space="preserve">; </w:t>
      </w:r>
      <w:r w:rsidRPr="006D49C1">
        <w:rPr>
          <w:rFonts w:ascii="Sylfaen" w:eastAsiaTheme="majorEastAsia" w:hAnsi="Sylfaen" w:cs="Sylfaen"/>
          <w:sz w:val="20"/>
          <w:lang w:val="en-GB"/>
        </w:rPr>
        <w:t>შერჩევის</w:t>
      </w:r>
      <w:r w:rsidRPr="006D49C1">
        <w:rPr>
          <w:rFonts w:eastAsiaTheme="majorEastAsia" w:cs="Sylfaen"/>
          <w:sz w:val="20"/>
          <w:lang w:val="en-GB"/>
        </w:rPr>
        <w:t xml:space="preserve"> </w:t>
      </w:r>
      <w:r w:rsidRPr="006D49C1">
        <w:rPr>
          <w:rFonts w:ascii="Sylfaen" w:eastAsiaTheme="majorEastAsia" w:hAnsi="Sylfaen" w:cs="Sylfaen"/>
          <w:sz w:val="20"/>
          <w:lang w:val="en-GB"/>
        </w:rPr>
        <w:t>რეგიონი</w:t>
      </w:r>
      <w:r w:rsidRPr="006D49C1">
        <w:rPr>
          <w:rFonts w:eastAsiaTheme="majorEastAsia" w:cs="Sylfaen"/>
          <w:sz w:val="20"/>
          <w:lang w:val="en-GB"/>
        </w:rPr>
        <w:t xml:space="preserve">, </w:t>
      </w:r>
      <w:r w:rsidRPr="006D49C1">
        <w:rPr>
          <w:rFonts w:ascii="Sylfaen" w:eastAsiaTheme="majorEastAsia" w:hAnsi="Sylfaen" w:cs="Sylfaen"/>
          <w:sz w:val="20"/>
          <w:lang w:val="en-GB"/>
        </w:rPr>
        <w:t>პუნქტის</w:t>
      </w:r>
      <w:r w:rsidRPr="006D49C1">
        <w:rPr>
          <w:rFonts w:eastAsiaTheme="majorEastAsia" w:cs="Sylfaen"/>
          <w:sz w:val="20"/>
          <w:lang w:val="en-GB"/>
        </w:rPr>
        <w:t xml:space="preserve"> </w:t>
      </w:r>
      <w:r w:rsidRPr="006D49C1">
        <w:rPr>
          <w:rFonts w:ascii="Sylfaen" w:eastAsiaTheme="majorEastAsia" w:hAnsi="Sylfaen" w:cs="Sylfaen"/>
          <w:sz w:val="20"/>
          <w:lang w:val="en-GB"/>
        </w:rPr>
        <w:t>დასახელება</w:t>
      </w:r>
      <w:r w:rsidRPr="006D49C1">
        <w:rPr>
          <w:rFonts w:eastAsiaTheme="majorEastAsia" w:cs="Sylfaen"/>
          <w:sz w:val="20"/>
          <w:lang w:val="en-GB"/>
        </w:rPr>
        <w:t xml:space="preserve"> </w:t>
      </w:r>
      <w:r w:rsidRPr="006D49C1">
        <w:rPr>
          <w:rFonts w:ascii="Sylfaen" w:eastAsiaTheme="majorEastAsia" w:hAnsi="Sylfaen" w:cs="Sylfaen"/>
          <w:sz w:val="20"/>
          <w:lang w:val="en-GB"/>
        </w:rPr>
        <w:t>და</w:t>
      </w:r>
      <w:r w:rsidRPr="006D49C1">
        <w:rPr>
          <w:rFonts w:eastAsiaTheme="majorEastAsia" w:cs="Sylfaen"/>
          <w:sz w:val="20"/>
          <w:lang w:val="en-GB"/>
        </w:rPr>
        <w:t xml:space="preserve"> </w:t>
      </w:r>
      <w:r w:rsidRPr="006D49C1">
        <w:rPr>
          <w:rFonts w:ascii="Sylfaen" w:eastAsiaTheme="majorEastAsia" w:hAnsi="Sylfaen" w:cs="Sylfaen"/>
          <w:sz w:val="20"/>
          <w:lang w:val="en-GB"/>
        </w:rPr>
        <w:t>წერტილის</w:t>
      </w:r>
      <w:r w:rsidRPr="006D49C1">
        <w:rPr>
          <w:rFonts w:eastAsiaTheme="majorEastAsia" w:cs="Sylfaen"/>
          <w:sz w:val="20"/>
          <w:lang w:val="en-GB"/>
        </w:rPr>
        <w:t xml:space="preserve"> </w:t>
      </w:r>
      <w:r w:rsidRPr="006D49C1">
        <w:rPr>
          <w:rFonts w:ascii="Sylfaen" w:eastAsiaTheme="majorEastAsia" w:hAnsi="Sylfaen" w:cs="Sylfaen"/>
          <w:sz w:val="20"/>
          <w:lang w:val="en-GB"/>
        </w:rPr>
        <w:t>მისამართი</w:t>
      </w:r>
      <w:r w:rsidRPr="006D49C1">
        <w:rPr>
          <w:rFonts w:eastAsiaTheme="majorEastAsia" w:cs="Sylfaen"/>
          <w:sz w:val="20"/>
          <w:lang w:val="en-GB"/>
        </w:rPr>
        <w:t xml:space="preserve">. </w:t>
      </w:r>
      <w:r w:rsidRPr="006D49C1">
        <w:rPr>
          <w:rFonts w:ascii="Sylfaen" w:eastAsiaTheme="majorEastAsia" w:hAnsi="Sylfaen" w:cs="Sylfaen"/>
          <w:sz w:val="20"/>
          <w:lang w:val="en-GB"/>
        </w:rPr>
        <w:t>ასევე</w:t>
      </w:r>
      <w:r w:rsidRPr="006D49C1">
        <w:rPr>
          <w:rFonts w:eastAsiaTheme="majorEastAsia" w:cs="Sylfaen"/>
          <w:sz w:val="20"/>
          <w:lang w:val="en-GB"/>
        </w:rPr>
        <w:t xml:space="preserve">, </w:t>
      </w:r>
      <w:r w:rsidRPr="006D49C1">
        <w:rPr>
          <w:rFonts w:ascii="Sylfaen" w:eastAsiaTheme="majorEastAsia" w:hAnsi="Sylfaen" w:cs="Sylfaen"/>
          <w:sz w:val="20"/>
          <w:lang w:val="en-GB"/>
        </w:rPr>
        <w:t>აფიქსირებთ</w:t>
      </w:r>
      <w:r w:rsidRPr="006D49C1">
        <w:rPr>
          <w:rFonts w:eastAsiaTheme="majorEastAsia" w:cs="Sylfaen"/>
          <w:sz w:val="20"/>
          <w:lang w:val="en-GB"/>
        </w:rPr>
        <w:t xml:space="preserve"> </w:t>
      </w:r>
      <w:r w:rsidRPr="006D49C1">
        <w:rPr>
          <w:rFonts w:ascii="Sylfaen" w:eastAsiaTheme="majorEastAsia" w:hAnsi="Sylfaen" w:cs="Sylfaen"/>
          <w:sz w:val="20"/>
          <w:lang w:val="en-GB"/>
        </w:rPr>
        <w:t>ინტერვიუს</w:t>
      </w:r>
      <w:r w:rsidRPr="006D49C1">
        <w:rPr>
          <w:rFonts w:eastAsiaTheme="majorEastAsia" w:cs="Sylfaen"/>
          <w:sz w:val="20"/>
          <w:lang w:val="en-GB"/>
        </w:rPr>
        <w:t xml:space="preserve"> </w:t>
      </w:r>
      <w:r w:rsidRPr="006D49C1">
        <w:rPr>
          <w:rFonts w:ascii="Sylfaen" w:eastAsiaTheme="majorEastAsia" w:hAnsi="Sylfaen" w:cs="Sylfaen"/>
          <w:sz w:val="20"/>
          <w:lang w:val="en-GB"/>
        </w:rPr>
        <w:t>დაწყებისა</w:t>
      </w:r>
      <w:r w:rsidRPr="006D49C1">
        <w:rPr>
          <w:rFonts w:eastAsiaTheme="majorEastAsia" w:cs="Sylfaen"/>
          <w:sz w:val="20"/>
          <w:lang w:val="en-GB"/>
        </w:rPr>
        <w:t xml:space="preserve"> </w:t>
      </w:r>
      <w:r w:rsidRPr="006D49C1">
        <w:rPr>
          <w:rFonts w:ascii="Sylfaen" w:eastAsiaTheme="majorEastAsia" w:hAnsi="Sylfaen" w:cs="Sylfaen"/>
          <w:sz w:val="20"/>
          <w:lang w:val="en-GB"/>
        </w:rPr>
        <w:t>და</w:t>
      </w:r>
      <w:r w:rsidRPr="006D49C1">
        <w:rPr>
          <w:rFonts w:eastAsiaTheme="majorEastAsia" w:cs="Sylfaen"/>
          <w:sz w:val="20"/>
          <w:lang w:val="en-GB"/>
        </w:rPr>
        <w:t xml:space="preserve"> </w:t>
      </w:r>
      <w:r w:rsidRPr="006D49C1">
        <w:rPr>
          <w:rFonts w:ascii="Sylfaen" w:eastAsiaTheme="majorEastAsia" w:hAnsi="Sylfaen" w:cs="Sylfaen"/>
          <w:sz w:val="20"/>
          <w:lang w:val="en-GB"/>
        </w:rPr>
        <w:t>დასრულების</w:t>
      </w:r>
      <w:r w:rsidRPr="006D49C1">
        <w:rPr>
          <w:rFonts w:eastAsiaTheme="majorEastAsia" w:cs="Sylfaen"/>
          <w:sz w:val="20"/>
          <w:lang w:val="en-GB"/>
        </w:rPr>
        <w:t xml:space="preserve"> </w:t>
      </w:r>
      <w:r w:rsidRPr="006D49C1">
        <w:rPr>
          <w:rFonts w:ascii="Sylfaen" w:eastAsiaTheme="majorEastAsia" w:hAnsi="Sylfaen" w:cs="Sylfaen"/>
          <w:sz w:val="20"/>
          <w:lang w:val="en-GB"/>
        </w:rPr>
        <w:t>დროებს</w:t>
      </w:r>
      <w:r w:rsidRPr="006D49C1">
        <w:rPr>
          <w:rFonts w:eastAsiaTheme="majorEastAsia" w:cs="Sylfaen"/>
          <w:sz w:val="20"/>
          <w:lang w:val="en-GB"/>
        </w:rPr>
        <w:t xml:space="preserve"> (</w:t>
      </w:r>
      <w:r w:rsidRPr="006D49C1">
        <w:rPr>
          <w:rFonts w:ascii="Sylfaen" w:eastAsiaTheme="majorEastAsia" w:hAnsi="Sylfaen" w:cs="Sylfaen"/>
          <w:sz w:val="20"/>
          <w:lang w:val="en-GB"/>
        </w:rPr>
        <w:t>ფორმატი</w:t>
      </w:r>
      <w:r w:rsidRPr="006D49C1">
        <w:rPr>
          <w:rFonts w:eastAsiaTheme="majorEastAsia" w:cs="Sylfaen"/>
          <w:sz w:val="20"/>
          <w:lang w:val="en-GB"/>
        </w:rPr>
        <w:t xml:space="preserve"> </w:t>
      </w:r>
      <w:r w:rsidRPr="006D49C1">
        <w:rPr>
          <w:rFonts w:ascii="Sylfaen" w:eastAsiaTheme="majorEastAsia" w:hAnsi="Sylfaen" w:cs="Sylfaen"/>
          <w:sz w:val="20"/>
          <w:lang w:val="en-GB"/>
        </w:rPr>
        <w:t>მითითებულია</w:t>
      </w:r>
      <w:r w:rsidRPr="006D49C1">
        <w:rPr>
          <w:rFonts w:eastAsiaTheme="majorEastAsia" w:cs="Sylfaen"/>
          <w:sz w:val="20"/>
          <w:lang w:val="en-GB"/>
        </w:rPr>
        <w:t xml:space="preserve"> </w:t>
      </w:r>
      <w:r w:rsidRPr="006D49C1">
        <w:rPr>
          <w:rFonts w:ascii="Sylfaen" w:eastAsiaTheme="majorEastAsia" w:hAnsi="Sylfaen" w:cs="Sylfaen"/>
          <w:sz w:val="20"/>
          <w:lang w:val="en-GB"/>
        </w:rPr>
        <w:t>იქვე</w:t>
      </w:r>
      <w:r w:rsidRPr="006D49C1">
        <w:rPr>
          <w:rFonts w:eastAsiaTheme="majorEastAsia" w:cs="Sylfaen"/>
          <w:sz w:val="20"/>
          <w:lang w:val="en-GB"/>
        </w:rPr>
        <w:t xml:space="preserve">). </w:t>
      </w:r>
      <w:r w:rsidRPr="006D49C1">
        <w:rPr>
          <w:rFonts w:ascii="Sylfaen" w:eastAsiaTheme="majorEastAsia" w:hAnsi="Sylfaen" w:cs="Sylfaen"/>
          <w:sz w:val="20"/>
          <w:lang w:val="en-GB"/>
        </w:rPr>
        <w:t>ბოლოს</w:t>
      </w:r>
      <w:r w:rsidRPr="006D49C1">
        <w:rPr>
          <w:rFonts w:eastAsiaTheme="majorEastAsia" w:cs="Sylfaen"/>
          <w:sz w:val="20"/>
          <w:lang w:val="en-GB"/>
        </w:rPr>
        <w:t xml:space="preserve">, </w:t>
      </w:r>
      <w:r w:rsidRPr="006D49C1">
        <w:rPr>
          <w:rFonts w:ascii="Sylfaen" w:eastAsiaTheme="majorEastAsia" w:hAnsi="Sylfaen" w:cs="Sylfaen"/>
          <w:sz w:val="20"/>
          <w:lang w:val="en-GB"/>
        </w:rPr>
        <w:t>აფიქსირებთ</w:t>
      </w:r>
      <w:r w:rsidRPr="006D49C1">
        <w:rPr>
          <w:rFonts w:eastAsiaTheme="majorEastAsia" w:cs="Sylfaen"/>
          <w:sz w:val="20"/>
          <w:lang w:val="en-GB"/>
        </w:rPr>
        <w:t xml:space="preserve"> </w:t>
      </w:r>
      <w:r w:rsidRPr="006D49C1">
        <w:rPr>
          <w:rFonts w:ascii="Sylfaen" w:eastAsiaTheme="majorEastAsia" w:hAnsi="Sylfaen" w:cs="Sylfaen"/>
          <w:sz w:val="20"/>
          <w:lang w:val="en-GB"/>
        </w:rPr>
        <w:t>ინტერვიუს</w:t>
      </w:r>
      <w:r w:rsidRPr="006D49C1">
        <w:rPr>
          <w:rFonts w:eastAsiaTheme="majorEastAsia" w:cs="Sylfaen"/>
          <w:sz w:val="20"/>
          <w:lang w:val="en-GB"/>
        </w:rPr>
        <w:t xml:space="preserve"> </w:t>
      </w:r>
      <w:r w:rsidRPr="006D49C1">
        <w:rPr>
          <w:rFonts w:ascii="Sylfaen" w:eastAsiaTheme="majorEastAsia" w:hAnsi="Sylfaen" w:cs="Sylfaen"/>
          <w:sz w:val="20"/>
          <w:lang w:val="en-GB"/>
        </w:rPr>
        <w:t>ჩატარების</w:t>
      </w:r>
      <w:r w:rsidRPr="006D49C1">
        <w:rPr>
          <w:rFonts w:eastAsiaTheme="majorEastAsia" w:cs="Sylfaen"/>
          <w:sz w:val="20"/>
          <w:lang w:val="en-GB"/>
        </w:rPr>
        <w:t xml:space="preserve"> </w:t>
      </w:r>
      <w:r w:rsidRPr="006D49C1">
        <w:rPr>
          <w:rFonts w:ascii="Sylfaen" w:eastAsiaTheme="majorEastAsia" w:hAnsi="Sylfaen" w:cs="Sylfaen"/>
          <w:sz w:val="20"/>
          <w:lang w:val="en-GB"/>
        </w:rPr>
        <w:t>თარიღს</w:t>
      </w:r>
      <w:r w:rsidRPr="006D49C1">
        <w:rPr>
          <w:rFonts w:eastAsiaTheme="majorEastAsia" w:cs="Sylfaen"/>
          <w:sz w:val="20"/>
          <w:lang w:val="en-GB"/>
        </w:rPr>
        <w:t xml:space="preserve"> (</w:t>
      </w:r>
      <w:r w:rsidRPr="006D49C1">
        <w:rPr>
          <w:rFonts w:ascii="Sylfaen" w:eastAsiaTheme="majorEastAsia" w:hAnsi="Sylfaen" w:cs="Sylfaen"/>
          <w:sz w:val="20"/>
          <w:lang w:val="en-GB"/>
        </w:rPr>
        <w:t>ფორმატი</w:t>
      </w:r>
      <w:r w:rsidRPr="006D49C1">
        <w:rPr>
          <w:rFonts w:eastAsiaTheme="majorEastAsia" w:cs="Sylfaen"/>
          <w:sz w:val="20"/>
          <w:lang w:val="en-GB"/>
        </w:rPr>
        <w:t xml:space="preserve"> </w:t>
      </w:r>
      <w:r w:rsidRPr="006D49C1">
        <w:rPr>
          <w:rFonts w:ascii="Sylfaen" w:eastAsiaTheme="majorEastAsia" w:hAnsi="Sylfaen" w:cs="Sylfaen"/>
          <w:sz w:val="20"/>
          <w:lang w:val="en-GB"/>
        </w:rPr>
        <w:t>მითითებულია</w:t>
      </w:r>
      <w:r w:rsidRPr="006D49C1">
        <w:rPr>
          <w:rFonts w:eastAsiaTheme="majorEastAsia" w:cs="Sylfaen"/>
          <w:sz w:val="20"/>
          <w:lang w:val="en-GB"/>
        </w:rPr>
        <w:t xml:space="preserve"> </w:t>
      </w:r>
      <w:r w:rsidRPr="006D49C1">
        <w:rPr>
          <w:rFonts w:ascii="Sylfaen" w:eastAsiaTheme="majorEastAsia" w:hAnsi="Sylfaen" w:cs="Sylfaen"/>
          <w:sz w:val="20"/>
          <w:lang w:val="en-GB"/>
        </w:rPr>
        <w:t>იქვე</w:t>
      </w:r>
      <w:r w:rsidRPr="006D49C1">
        <w:rPr>
          <w:rFonts w:eastAsiaTheme="majorEastAsia" w:cs="Sylfaen"/>
          <w:sz w:val="20"/>
          <w:lang w:val="en-GB"/>
        </w:rPr>
        <w:t>).</w:t>
      </w:r>
    </w:p>
    <w:p w:rsidR="00F13C9E" w:rsidRPr="006D49C1" w:rsidRDefault="00F13C9E" w:rsidP="00C72F67">
      <w:pPr>
        <w:rPr>
          <w:rFonts w:eastAsiaTheme="majorEastAsia" w:cs="Sylfaen"/>
          <w:sz w:val="20"/>
          <w:lang w:val="en-GB"/>
        </w:rPr>
      </w:pPr>
    </w:p>
    <w:p w:rsidR="00F13C9E" w:rsidRPr="006D49C1" w:rsidRDefault="00F13C9E" w:rsidP="00C72F67">
      <w:pPr>
        <w:rPr>
          <w:rFonts w:eastAsiaTheme="majorEastAsia" w:cs="Sylfaen"/>
          <w:sz w:val="20"/>
          <w:lang w:val="en-GB"/>
        </w:rPr>
      </w:pPr>
    </w:p>
    <w:p w:rsidR="00F13C9E" w:rsidRPr="006D49C1" w:rsidRDefault="00F13C9E" w:rsidP="00C72F67">
      <w:pPr>
        <w:rPr>
          <w:rFonts w:eastAsiaTheme="majorEastAsia" w:cs="Sylfaen"/>
          <w:sz w:val="20"/>
          <w:lang w:val="en-GB"/>
        </w:rPr>
      </w:pPr>
    </w:p>
    <w:p w:rsidR="00F13C9E" w:rsidRPr="006D49C1" w:rsidRDefault="00F13C9E" w:rsidP="00C72F67">
      <w:pPr>
        <w:rPr>
          <w:rFonts w:eastAsiaTheme="majorEastAsia" w:cs="Sylfaen"/>
          <w:sz w:val="20"/>
          <w:lang w:val="en-GB"/>
        </w:rPr>
      </w:pPr>
    </w:p>
    <w:p w:rsidR="00F13C9E" w:rsidRPr="006D49C1" w:rsidRDefault="00F13C9E" w:rsidP="00C72F67">
      <w:pPr>
        <w:rPr>
          <w:rFonts w:eastAsiaTheme="majorEastAsia" w:cs="Sylfaen"/>
          <w:sz w:val="20"/>
          <w:lang w:val="en-GB"/>
        </w:rPr>
      </w:pPr>
    </w:p>
    <w:p w:rsidR="00F13C9E" w:rsidRPr="006D49C1" w:rsidRDefault="00F13C9E" w:rsidP="00C72F67">
      <w:pPr>
        <w:rPr>
          <w:lang w:val="en-GB"/>
        </w:rPr>
      </w:pPr>
      <w:r w:rsidRPr="006D49C1">
        <w:rPr>
          <w:lang w:val="en-GB"/>
        </w:rPr>
        <w:t xml:space="preserve">II </w:t>
      </w:r>
      <w:r w:rsidRPr="006D49C1">
        <w:rPr>
          <w:rFonts w:ascii="Sylfaen" w:hAnsi="Sylfaen" w:cs="Sylfaen"/>
          <w:lang w:val="en-GB"/>
        </w:rPr>
        <w:t>ნაწილი</w:t>
      </w:r>
      <w:r w:rsidRPr="006D49C1">
        <w:rPr>
          <w:lang w:val="en-GB"/>
        </w:rPr>
        <w:t xml:space="preserve">: </w:t>
      </w:r>
      <w:r w:rsidRPr="006D49C1">
        <w:rPr>
          <w:rFonts w:ascii="Sylfaen" w:hAnsi="Sylfaen" w:cs="Sylfaen"/>
          <w:lang w:val="en-GB"/>
        </w:rPr>
        <w:t>კითხვარის</w:t>
      </w:r>
      <w:r w:rsidRPr="006D49C1">
        <w:rPr>
          <w:lang w:val="en-GB"/>
        </w:rPr>
        <w:t xml:space="preserve"> </w:t>
      </w:r>
      <w:r w:rsidRPr="006D49C1">
        <w:rPr>
          <w:rFonts w:ascii="Sylfaen" w:hAnsi="Sylfaen" w:cs="Sylfaen"/>
          <w:lang w:val="en-GB"/>
        </w:rPr>
        <w:t>რვა</w:t>
      </w:r>
      <w:r w:rsidRPr="006D49C1">
        <w:rPr>
          <w:lang w:val="en-GB"/>
        </w:rPr>
        <w:t xml:space="preserve"> </w:t>
      </w:r>
      <w:r w:rsidRPr="006D49C1">
        <w:rPr>
          <w:rFonts w:ascii="Sylfaen" w:hAnsi="Sylfaen" w:cs="Sylfaen"/>
          <w:lang w:val="en-GB"/>
        </w:rPr>
        <w:t>ბლოკი</w:t>
      </w:r>
    </w:p>
    <w:p w:rsidR="00F13C9E" w:rsidRPr="006D49C1" w:rsidRDefault="00F13C9E" w:rsidP="00C72F67">
      <w:pPr>
        <w:rPr>
          <w:lang w:val="en-GB"/>
        </w:rPr>
      </w:pPr>
    </w:p>
    <w:p w:rsidR="00F13C9E" w:rsidRPr="006D49C1" w:rsidRDefault="00F13C9E" w:rsidP="00C72F67">
      <w:pPr>
        <w:rPr>
          <w:sz w:val="24"/>
          <w:lang w:val="en-GB"/>
        </w:rPr>
      </w:pPr>
      <w:bookmarkStart w:id="142" w:name="_Toc390181090"/>
      <w:r w:rsidRPr="006D49C1">
        <w:rPr>
          <w:rFonts w:ascii="Sylfaen" w:hAnsi="Sylfaen" w:cs="Sylfaen"/>
          <w:sz w:val="24"/>
          <w:lang w:val="en-GB"/>
        </w:rPr>
        <w:t>დასაქმება</w:t>
      </w:r>
      <w:bookmarkEnd w:id="142"/>
    </w:p>
    <w:p w:rsidR="00F13C9E" w:rsidRPr="006D49C1" w:rsidRDefault="00F13C9E" w:rsidP="00C72F67">
      <w:pPr>
        <w:rPr>
          <w:lang w:val="en-GB"/>
        </w:rPr>
      </w:pPr>
      <w:bookmarkStart w:id="143" w:name="_Toc390181091"/>
      <w:r w:rsidRPr="006D49C1">
        <w:rPr>
          <w:lang w:val="en-GB"/>
        </w:rPr>
        <w:t xml:space="preserve">A1. </w:t>
      </w:r>
      <w:r w:rsidRPr="006D49C1">
        <w:rPr>
          <w:rFonts w:ascii="Sylfaen" w:hAnsi="Sylfaen" w:cs="Sylfaen"/>
          <w:lang w:val="en-GB"/>
        </w:rPr>
        <w:t>დასაქმებისსტატუსი</w:t>
      </w:r>
      <w:bookmarkEnd w:id="143"/>
    </w:p>
    <w:p w:rsidR="00F13C9E" w:rsidRPr="006D49C1" w:rsidRDefault="00F13C9E" w:rsidP="00C72F67">
      <w:pPr>
        <w:rPr>
          <w:sz w:val="20"/>
          <w:lang w:val="en-GB"/>
        </w:rPr>
      </w:pPr>
      <w:r w:rsidRPr="006D49C1">
        <w:rPr>
          <w:rFonts w:ascii="Sylfaen" w:hAnsi="Sylfaen" w:cs="Sylfaen"/>
          <w:sz w:val="20"/>
          <w:lang w:val="en-GB"/>
        </w:rPr>
        <w:t>ამ</w:t>
      </w:r>
      <w:r w:rsidRPr="006D49C1">
        <w:rPr>
          <w:sz w:val="20"/>
          <w:lang w:val="en-GB"/>
        </w:rPr>
        <w:t xml:space="preserve"> </w:t>
      </w:r>
      <w:r w:rsidRPr="006D49C1">
        <w:rPr>
          <w:rFonts w:ascii="Sylfaen" w:hAnsi="Sylfaen" w:cs="Sylfaen"/>
          <w:sz w:val="20"/>
          <w:lang w:val="en-GB"/>
        </w:rPr>
        <w:t>კითხვით</w:t>
      </w:r>
      <w:r w:rsidRPr="006D49C1">
        <w:rPr>
          <w:sz w:val="20"/>
          <w:lang w:val="en-GB"/>
        </w:rPr>
        <w:t xml:space="preserve">, </w:t>
      </w:r>
      <w:r w:rsidRPr="006D49C1">
        <w:rPr>
          <w:rFonts w:ascii="Sylfaen" w:hAnsi="Sylfaen" w:cs="Sylfaen"/>
          <w:sz w:val="20"/>
          <w:lang w:val="en-GB"/>
        </w:rPr>
        <w:t>ფაქტობრივად</w:t>
      </w:r>
      <w:r w:rsidRPr="006D49C1">
        <w:rPr>
          <w:sz w:val="20"/>
          <w:lang w:val="en-GB"/>
        </w:rPr>
        <w:t xml:space="preserve">, </w:t>
      </w:r>
      <w:r w:rsidRPr="006D49C1">
        <w:rPr>
          <w:rFonts w:ascii="Sylfaen" w:hAnsi="Sylfaen" w:cs="Sylfaen"/>
          <w:sz w:val="20"/>
          <w:lang w:val="en-GB"/>
        </w:rPr>
        <w:t>ირჩევთ</w:t>
      </w:r>
      <w:r w:rsidRPr="006D49C1">
        <w:rPr>
          <w:sz w:val="20"/>
          <w:lang w:val="en-GB"/>
        </w:rPr>
        <w:t xml:space="preserve"> </w:t>
      </w:r>
      <w:r w:rsidRPr="006D49C1">
        <w:rPr>
          <w:rFonts w:ascii="Sylfaen" w:hAnsi="Sylfaen" w:cs="Sylfaen"/>
          <w:sz w:val="20"/>
          <w:lang w:val="en-GB"/>
        </w:rPr>
        <w:t>რესპონდენტს</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შერჩევის</w:t>
      </w:r>
      <w:r w:rsidRPr="006D49C1">
        <w:rPr>
          <w:sz w:val="20"/>
          <w:lang w:val="en-GB"/>
        </w:rPr>
        <w:t xml:space="preserve"> </w:t>
      </w:r>
      <w:r w:rsidRPr="006D49C1">
        <w:rPr>
          <w:rFonts w:ascii="Sylfaen" w:hAnsi="Sylfaen" w:cs="Sylfaen"/>
          <w:sz w:val="20"/>
          <w:lang w:val="en-GB"/>
        </w:rPr>
        <w:t>წერტილში</w:t>
      </w:r>
      <w:r w:rsidRPr="006D49C1">
        <w:rPr>
          <w:sz w:val="20"/>
          <w:lang w:val="en-GB"/>
        </w:rPr>
        <w:t xml:space="preserve"> </w:t>
      </w:r>
      <w:r w:rsidRPr="006D49C1">
        <w:rPr>
          <w:rFonts w:ascii="Sylfaen" w:hAnsi="Sylfaen" w:cs="Sylfaen"/>
          <w:sz w:val="20"/>
          <w:lang w:val="en-GB"/>
        </w:rPr>
        <w:t>შეხვედრილი</w:t>
      </w:r>
      <w:r w:rsidRPr="006D49C1">
        <w:rPr>
          <w:sz w:val="20"/>
          <w:lang w:val="en-GB"/>
        </w:rPr>
        <w:t xml:space="preserve"> </w:t>
      </w:r>
      <w:r w:rsidRPr="006D49C1">
        <w:rPr>
          <w:rFonts w:ascii="Sylfaen" w:hAnsi="Sylfaen" w:cs="Sylfaen"/>
          <w:sz w:val="20"/>
          <w:lang w:val="en-GB"/>
        </w:rPr>
        <w:t>ადამიანი</w:t>
      </w:r>
      <w:r w:rsidRPr="006D49C1">
        <w:rPr>
          <w:sz w:val="20"/>
          <w:lang w:val="en-GB"/>
        </w:rPr>
        <w:t xml:space="preserve"> </w:t>
      </w:r>
      <w:r w:rsidRPr="006D49C1">
        <w:rPr>
          <w:rFonts w:ascii="Sylfaen" w:hAnsi="Sylfaen" w:cs="Sylfaen"/>
          <w:sz w:val="20"/>
          <w:lang w:val="en-GB"/>
        </w:rPr>
        <w:t>პირველ</w:t>
      </w:r>
      <w:r w:rsidRPr="006D49C1">
        <w:rPr>
          <w:sz w:val="20"/>
          <w:lang w:val="en-GB"/>
        </w:rPr>
        <w:t xml:space="preserve"> </w:t>
      </w:r>
      <w:r w:rsidRPr="006D49C1">
        <w:rPr>
          <w:rFonts w:ascii="Sylfaen" w:hAnsi="Sylfaen" w:cs="Sylfaen"/>
          <w:sz w:val="20"/>
          <w:lang w:val="en-GB"/>
        </w:rPr>
        <w:t>ან</w:t>
      </w:r>
      <w:r w:rsidRPr="006D49C1">
        <w:rPr>
          <w:sz w:val="20"/>
          <w:lang w:val="en-GB"/>
        </w:rPr>
        <w:t xml:space="preserve"> </w:t>
      </w:r>
      <w:r w:rsidRPr="006D49C1">
        <w:rPr>
          <w:rFonts w:ascii="Sylfaen" w:hAnsi="Sylfaen" w:cs="Sylfaen"/>
          <w:sz w:val="20"/>
          <w:lang w:val="en-GB"/>
        </w:rPr>
        <w:t>მეორე</w:t>
      </w:r>
      <w:r w:rsidRPr="006D49C1">
        <w:rPr>
          <w:sz w:val="20"/>
          <w:lang w:val="en-GB"/>
        </w:rPr>
        <w:t xml:space="preserve"> </w:t>
      </w:r>
      <w:r w:rsidRPr="006D49C1">
        <w:rPr>
          <w:rFonts w:ascii="Sylfaen" w:hAnsi="Sylfaen" w:cs="Sylfaen"/>
          <w:sz w:val="20"/>
          <w:lang w:val="en-GB"/>
        </w:rPr>
        <w:t>პასუხს</w:t>
      </w:r>
      <w:r w:rsidRPr="006D49C1">
        <w:rPr>
          <w:sz w:val="20"/>
          <w:lang w:val="en-GB"/>
        </w:rPr>
        <w:t xml:space="preserve"> </w:t>
      </w:r>
      <w:r w:rsidRPr="006D49C1">
        <w:rPr>
          <w:rFonts w:ascii="Sylfaen" w:hAnsi="Sylfaen" w:cs="Sylfaen"/>
          <w:sz w:val="20"/>
          <w:lang w:val="en-GB"/>
        </w:rPr>
        <w:t>იძლევა</w:t>
      </w:r>
      <w:r w:rsidRPr="006D49C1">
        <w:rPr>
          <w:sz w:val="20"/>
          <w:lang w:val="en-GB"/>
        </w:rPr>
        <w:t xml:space="preserve">, </w:t>
      </w:r>
      <w:r w:rsidRPr="006D49C1">
        <w:rPr>
          <w:rFonts w:ascii="Sylfaen" w:hAnsi="Sylfaen" w:cs="Sylfaen"/>
          <w:sz w:val="20"/>
          <w:lang w:val="en-GB"/>
        </w:rPr>
        <w:t>მაშინ</w:t>
      </w:r>
      <w:r w:rsidRPr="006D49C1">
        <w:rPr>
          <w:sz w:val="20"/>
          <w:lang w:val="en-GB"/>
        </w:rPr>
        <w:t xml:space="preserve"> </w:t>
      </w:r>
      <w:r w:rsidRPr="006D49C1">
        <w:rPr>
          <w:rFonts w:ascii="Sylfaen" w:hAnsi="Sylfaen" w:cs="Sylfaen"/>
          <w:sz w:val="20"/>
          <w:lang w:val="en-GB"/>
        </w:rPr>
        <w:t>ის</w:t>
      </w:r>
      <w:r w:rsidRPr="006D49C1">
        <w:rPr>
          <w:sz w:val="20"/>
          <w:lang w:val="en-GB"/>
        </w:rPr>
        <w:t xml:space="preserve"> </w:t>
      </w:r>
      <w:r w:rsidRPr="006D49C1">
        <w:rPr>
          <w:rFonts w:ascii="Sylfaen" w:hAnsi="Sylfaen" w:cs="Sylfaen"/>
          <w:sz w:val="20"/>
          <w:lang w:val="en-GB"/>
        </w:rPr>
        <w:t>თქვენი</w:t>
      </w:r>
      <w:r w:rsidRPr="006D49C1">
        <w:rPr>
          <w:sz w:val="20"/>
          <w:lang w:val="en-GB"/>
        </w:rPr>
        <w:t xml:space="preserve"> </w:t>
      </w:r>
      <w:r w:rsidRPr="006D49C1">
        <w:rPr>
          <w:rFonts w:ascii="Sylfaen" w:hAnsi="Sylfaen" w:cs="Sylfaen"/>
          <w:sz w:val="20"/>
          <w:lang w:val="en-GB"/>
        </w:rPr>
        <w:t>რესპონდენტია</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მისი</w:t>
      </w:r>
      <w:r w:rsidRPr="006D49C1">
        <w:rPr>
          <w:sz w:val="20"/>
          <w:lang w:val="en-GB"/>
        </w:rPr>
        <w:t xml:space="preserve"> </w:t>
      </w:r>
      <w:r w:rsidRPr="006D49C1">
        <w:rPr>
          <w:rFonts w:ascii="Sylfaen" w:hAnsi="Sylfaen" w:cs="Sylfaen"/>
          <w:sz w:val="20"/>
          <w:lang w:val="en-GB"/>
        </w:rPr>
        <w:t>პასუხია</w:t>
      </w:r>
      <w:r w:rsidRPr="006D49C1">
        <w:rPr>
          <w:sz w:val="20"/>
          <w:lang w:val="en-GB"/>
        </w:rPr>
        <w:t xml:space="preserve"> </w:t>
      </w:r>
      <w:r w:rsidRPr="006D49C1">
        <w:rPr>
          <w:rFonts w:ascii="Sylfaen" w:hAnsi="Sylfaen" w:cs="Sylfaen"/>
          <w:sz w:val="20"/>
          <w:lang w:val="en-GB"/>
        </w:rPr>
        <w:t>მესამე</w:t>
      </w:r>
      <w:r w:rsidRPr="006D49C1">
        <w:rPr>
          <w:sz w:val="20"/>
          <w:lang w:val="en-GB"/>
        </w:rPr>
        <w:t xml:space="preserve"> </w:t>
      </w:r>
      <w:r w:rsidRPr="006D49C1">
        <w:rPr>
          <w:rFonts w:ascii="Sylfaen" w:hAnsi="Sylfaen" w:cs="Sylfaen"/>
          <w:sz w:val="20"/>
          <w:lang w:val="en-GB"/>
        </w:rPr>
        <w:t>ან</w:t>
      </w:r>
      <w:r w:rsidRPr="006D49C1">
        <w:rPr>
          <w:sz w:val="20"/>
          <w:lang w:val="en-GB"/>
        </w:rPr>
        <w:t xml:space="preserve"> </w:t>
      </w:r>
      <w:r w:rsidRPr="006D49C1">
        <w:rPr>
          <w:rFonts w:ascii="Sylfaen" w:hAnsi="Sylfaen" w:cs="Sylfaen"/>
          <w:sz w:val="20"/>
          <w:lang w:val="en-GB"/>
        </w:rPr>
        <w:t>მეოთხე</w:t>
      </w:r>
      <w:r w:rsidRPr="006D49C1">
        <w:rPr>
          <w:sz w:val="20"/>
          <w:lang w:val="en-GB"/>
        </w:rPr>
        <w:t xml:space="preserve">, </w:t>
      </w:r>
      <w:r w:rsidRPr="006D49C1">
        <w:rPr>
          <w:rFonts w:ascii="Sylfaen" w:hAnsi="Sylfaen" w:cs="Sylfaen"/>
          <w:sz w:val="20"/>
          <w:lang w:val="en-GB"/>
        </w:rPr>
        <w:t>ეკითხებით</w:t>
      </w:r>
      <w:r w:rsidRPr="006D49C1">
        <w:rPr>
          <w:sz w:val="20"/>
          <w:lang w:val="en-GB"/>
        </w:rPr>
        <w:t xml:space="preserve">, </w:t>
      </w:r>
      <w:r w:rsidRPr="006D49C1">
        <w:rPr>
          <w:rFonts w:ascii="Sylfaen" w:hAnsi="Sylfaen" w:cs="Sylfaen"/>
          <w:sz w:val="20"/>
          <w:lang w:val="en-GB"/>
        </w:rPr>
        <w:t>სხვა</w:t>
      </w:r>
      <w:r w:rsidRPr="006D49C1">
        <w:rPr>
          <w:sz w:val="20"/>
          <w:lang w:val="en-GB"/>
        </w:rPr>
        <w:t xml:space="preserve"> </w:t>
      </w:r>
      <w:r w:rsidRPr="006D49C1">
        <w:rPr>
          <w:rFonts w:ascii="Sylfaen" w:hAnsi="Sylfaen" w:cs="Sylfaen"/>
          <w:sz w:val="20"/>
          <w:lang w:val="en-GB"/>
        </w:rPr>
        <w:t>ვინ</w:t>
      </w:r>
      <w:r w:rsidRPr="006D49C1">
        <w:rPr>
          <w:sz w:val="20"/>
          <w:lang w:val="en-GB"/>
        </w:rPr>
        <w:t xml:space="preserve"> </w:t>
      </w:r>
      <w:r w:rsidRPr="006D49C1">
        <w:rPr>
          <w:rFonts w:ascii="Sylfaen" w:hAnsi="Sylfaen" w:cs="Sylfaen"/>
          <w:sz w:val="20"/>
          <w:lang w:val="en-GB"/>
        </w:rPr>
        <w:t>ცხოვრობს</w:t>
      </w:r>
      <w:r w:rsidRPr="006D49C1">
        <w:rPr>
          <w:sz w:val="20"/>
          <w:lang w:val="en-GB"/>
        </w:rPr>
        <w:t xml:space="preserve"> </w:t>
      </w:r>
      <w:r w:rsidRPr="006D49C1">
        <w:rPr>
          <w:rFonts w:ascii="Sylfaen" w:hAnsi="Sylfaen" w:cs="Sylfaen"/>
          <w:sz w:val="20"/>
          <w:lang w:val="en-GB"/>
        </w:rPr>
        <w:t>ამ</w:t>
      </w:r>
      <w:r w:rsidRPr="006D49C1">
        <w:rPr>
          <w:sz w:val="20"/>
          <w:lang w:val="en-GB"/>
        </w:rPr>
        <w:t xml:space="preserve"> </w:t>
      </w:r>
      <w:r w:rsidRPr="006D49C1">
        <w:rPr>
          <w:rFonts w:ascii="Sylfaen" w:hAnsi="Sylfaen" w:cs="Sylfaen"/>
          <w:sz w:val="20"/>
          <w:lang w:val="en-GB"/>
        </w:rPr>
        <w:t>მისამართზე</w:t>
      </w:r>
      <w:r w:rsidRPr="006D49C1">
        <w:rPr>
          <w:sz w:val="20"/>
          <w:lang w:val="en-GB"/>
        </w:rPr>
        <w:t xml:space="preserve">, </w:t>
      </w:r>
      <w:r w:rsidRPr="006D49C1">
        <w:rPr>
          <w:rFonts w:ascii="Sylfaen" w:hAnsi="Sylfaen" w:cs="Sylfaen"/>
          <w:sz w:val="20"/>
          <w:lang w:val="en-GB"/>
        </w:rPr>
        <w:t>ვინც</w:t>
      </w:r>
      <w:r w:rsidRPr="006D49C1">
        <w:rPr>
          <w:sz w:val="20"/>
          <w:lang w:val="en-GB"/>
        </w:rPr>
        <w:t xml:space="preserve"> </w:t>
      </w:r>
      <w:r w:rsidRPr="006D49C1">
        <w:rPr>
          <w:rFonts w:ascii="Sylfaen" w:hAnsi="Sylfaen" w:cs="Sylfaen"/>
          <w:sz w:val="20"/>
          <w:lang w:val="en-GB"/>
        </w:rPr>
        <w:t>მუშაობს</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აქვე</w:t>
      </w:r>
      <w:r w:rsidRPr="006D49C1">
        <w:rPr>
          <w:sz w:val="20"/>
          <w:lang w:val="en-GB"/>
        </w:rPr>
        <w:t xml:space="preserve"> </w:t>
      </w:r>
      <w:r w:rsidRPr="006D49C1">
        <w:rPr>
          <w:rFonts w:ascii="Sylfaen" w:hAnsi="Sylfaen" w:cs="Sylfaen"/>
          <w:sz w:val="20"/>
          <w:lang w:val="en-GB"/>
        </w:rPr>
        <w:t>უკონკრეტებთ</w:t>
      </w:r>
      <w:r w:rsidRPr="006D49C1">
        <w:rPr>
          <w:sz w:val="20"/>
          <w:lang w:val="en-GB"/>
        </w:rPr>
        <w:t xml:space="preserve">, </w:t>
      </w:r>
      <w:r w:rsidRPr="006D49C1">
        <w:rPr>
          <w:rFonts w:ascii="Sylfaen" w:hAnsi="Sylfaen" w:cs="Sylfaen"/>
          <w:sz w:val="20"/>
          <w:lang w:val="en-GB"/>
        </w:rPr>
        <w:t>რომ</w:t>
      </w:r>
      <w:r w:rsidRPr="006D49C1">
        <w:rPr>
          <w:sz w:val="20"/>
          <w:lang w:val="en-GB"/>
        </w:rPr>
        <w:t xml:space="preserve"> </w:t>
      </w:r>
      <w:r w:rsidRPr="006D49C1">
        <w:rPr>
          <w:rFonts w:ascii="Sylfaen" w:hAnsi="Sylfaen" w:cs="Sylfaen"/>
          <w:sz w:val="20"/>
          <w:lang w:val="en-GB"/>
        </w:rPr>
        <w:t>მუშაობაში</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იგულისხმება</w:t>
      </w:r>
      <w:r w:rsidRPr="006D49C1">
        <w:rPr>
          <w:sz w:val="20"/>
          <w:lang w:val="en-GB"/>
        </w:rPr>
        <w:t xml:space="preserve"> </w:t>
      </w:r>
      <w:r w:rsidRPr="006D49C1">
        <w:rPr>
          <w:rFonts w:ascii="Sylfaen" w:hAnsi="Sylfaen" w:cs="Sylfaen"/>
          <w:sz w:val="20"/>
          <w:lang w:val="en-GB"/>
        </w:rPr>
        <w:t>მაინცდამაინც</w:t>
      </w:r>
      <w:r w:rsidRPr="006D49C1">
        <w:rPr>
          <w:sz w:val="20"/>
          <w:lang w:val="en-GB"/>
        </w:rPr>
        <w:t xml:space="preserve"> </w:t>
      </w:r>
      <w:r w:rsidRPr="006D49C1">
        <w:rPr>
          <w:rFonts w:ascii="Sylfaen" w:hAnsi="Sylfaen" w:cs="Sylfaen"/>
          <w:sz w:val="20"/>
          <w:lang w:val="en-GB"/>
        </w:rPr>
        <w:t>კონტრაქტით</w:t>
      </w:r>
      <w:r w:rsidRPr="006D49C1">
        <w:rPr>
          <w:sz w:val="20"/>
          <w:lang w:val="en-GB"/>
        </w:rPr>
        <w:t xml:space="preserve"> </w:t>
      </w:r>
      <w:r w:rsidRPr="006D49C1">
        <w:rPr>
          <w:rFonts w:ascii="Sylfaen" w:hAnsi="Sylfaen" w:cs="Sylfaen"/>
          <w:sz w:val="20"/>
          <w:lang w:val="en-GB"/>
        </w:rPr>
        <w:t>მუშაობა</w:t>
      </w:r>
      <w:r w:rsidRPr="006D49C1">
        <w:rPr>
          <w:sz w:val="20"/>
          <w:lang w:val="en-GB"/>
        </w:rPr>
        <w:t xml:space="preserve">. </w:t>
      </w:r>
      <w:r w:rsidRPr="006D49C1">
        <w:rPr>
          <w:rFonts w:ascii="Sylfaen" w:hAnsi="Sylfaen" w:cs="Sylfaen"/>
          <w:sz w:val="20"/>
          <w:lang w:val="en-GB"/>
        </w:rPr>
        <w:t>დასაქმებულობა</w:t>
      </w:r>
      <w:r w:rsidRPr="006D49C1">
        <w:rPr>
          <w:sz w:val="20"/>
          <w:lang w:val="en-GB"/>
        </w:rPr>
        <w:t xml:space="preserve"> </w:t>
      </w:r>
      <w:r w:rsidRPr="006D49C1">
        <w:rPr>
          <w:rFonts w:ascii="Sylfaen" w:hAnsi="Sylfaen" w:cs="Sylfaen"/>
          <w:sz w:val="20"/>
          <w:lang w:val="en-GB"/>
        </w:rPr>
        <w:t>ამ</w:t>
      </w:r>
      <w:r w:rsidRPr="006D49C1">
        <w:rPr>
          <w:sz w:val="20"/>
          <w:lang w:val="en-GB"/>
        </w:rPr>
        <w:t xml:space="preserve"> </w:t>
      </w:r>
      <w:r w:rsidRPr="006D49C1">
        <w:rPr>
          <w:rFonts w:ascii="Sylfaen" w:hAnsi="Sylfaen" w:cs="Sylfaen"/>
          <w:sz w:val="20"/>
          <w:lang w:val="en-GB"/>
        </w:rPr>
        <w:t>კვლევის</w:t>
      </w:r>
      <w:r w:rsidRPr="006D49C1">
        <w:rPr>
          <w:sz w:val="20"/>
          <w:lang w:val="en-GB"/>
        </w:rPr>
        <w:t xml:space="preserve"> </w:t>
      </w:r>
      <w:r w:rsidRPr="006D49C1">
        <w:rPr>
          <w:rFonts w:ascii="Sylfaen" w:hAnsi="Sylfaen" w:cs="Sylfaen"/>
          <w:sz w:val="20"/>
          <w:lang w:val="en-GB"/>
        </w:rPr>
        <w:t>კონტექსტში</w:t>
      </w:r>
      <w:r w:rsidRPr="006D49C1">
        <w:rPr>
          <w:sz w:val="20"/>
          <w:lang w:val="en-GB"/>
        </w:rPr>
        <w:t xml:space="preserve"> </w:t>
      </w:r>
      <w:r w:rsidRPr="006D49C1">
        <w:rPr>
          <w:rFonts w:ascii="Sylfaen" w:hAnsi="Sylfaen" w:cs="Sylfaen"/>
          <w:sz w:val="20"/>
          <w:lang w:val="en-GB"/>
        </w:rPr>
        <w:t>გულისხმობს</w:t>
      </w:r>
      <w:r w:rsidRPr="006D49C1">
        <w:rPr>
          <w:sz w:val="20"/>
          <w:lang w:val="en-GB"/>
        </w:rPr>
        <w:t xml:space="preserve">, </w:t>
      </w:r>
      <w:r w:rsidRPr="006D49C1">
        <w:rPr>
          <w:rFonts w:ascii="Sylfaen" w:hAnsi="Sylfaen" w:cs="Sylfaen"/>
          <w:sz w:val="20"/>
          <w:lang w:val="en-GB"/>
        </w:rPr>
        <w:t>რომ</w:t>
      </w:r>
      <w:r w:rsidRPr="006D49C1">
        <w:rPr>
          <w:sz w:val="20"/>
          <w:lang w:val="en-GB"/>
        </w:rPr>
        <w:t xml:space="preserve"> </w:t>
      </w:r>
      <w:r w:rsidRPr="006D49C1">
        <w:rPr>
          <w:rFonts w:ascii="Sylfaen" w:hAnsi="Sylfaen" w:cs="Sylfaen"/>
          <w:sz w:val="20"/>
          <w:lang w:val="en-GB"/>
        </w:rPr>
        <w:t>ადამიანი</w:t>
      </w:r>
      <w:r w:rsidRPr="006D49C1">
        <w:rPr>
          <w:sz w:val="20"/>
          <w:lang w:val="en-GB"/>
        </w:rPr>
        <w:t xml:space="preserve"> </w:t>
      </w:r>
      <w:r w:rsidRPr="006D49C1">
        <w:rPr>
          <w:rFonts w:ascii="Sylfaen" w:hAnsi="Sylfaen" w:cs="Sylfaen"/>
          <w:sz w:val="20"/>
          <w:lang w:val="en-GB"/>
        </w:rPr>
        <w:t>რაღაც</w:t>
      </w:r>
      <w:r w:rsidRPr="006D49C1">
        <w:rPr>
          <w:sz w:val="20"/>
          <w:lang w:val="en-GB"/>
        </w:rPr>
        <w:t xml:space="preserve"> </w:t>
      </w:r>
      <w:r w:rsidRPr="006D49C1">
        <w:rPr>
          <w:rFonts w:ascii="Sylfaen" w:hAnsi="Sylfaen" w:cs="Sylfaen"/>
          <w:sz w:val="20"/>
          <w:lang w:val="en-GB"/>
        </w:rPr>
        <w:t>სამუშაოს</w:t>
      </w:r>
      <w:r w:rsidRPr="006D49C1">
        <w:rPr>
          <w:sz w:val="20"/>
          <w:lang w:val="en-GB"/>
        </w:rPr>
        <w:t xml:space="preserve"> </w:t>
      </w:r>
      <w:r w:rsidRPr="006D49C1">
        <w:rPr>
          <w:rFonts w:ascii="Sylfaen" w:hAnsi="Sylfaen" w:cs="Sylfaen"/>
          <w:sz w:val="20"/>
          <w:lang w:val="en-GB"/>
        </w:rPr>
        <w:t>შესრულებაში</w:t>
      </w:r>
      <w:r w:rsidRPr="006D49C1">
        <w:rPr>
          <w:sz w:val="20"/>
          <w:lang w:val="en-GB"/>
        </w:rPr>
        <w:t xml:space="preserve"> </w:t>
      </w:r>
      <w:r w:rsidRPr="006D49C1">
        <w:rPr>
          <w:rFonts w:ascii="Sylfaen" w:hAnsi="Sylfaen" w:cs="Sylfaen"/>
          <w:sz w:val="20"/>
          <w:lang w:val="en-GB"/>
        </w:rPr>
        <w:t>მეორე</w:t>
      </w:r>
      <w:r w:rsidRPr="006D49C1">
        <w:rPr>
          <w:sz w:val="20"/>
          <w:lang w:val="en-GB"/>
        </w:rPr>
        <w:t xml:space="preserve"> </w:t>
      </w:r>
      <w:r w:rsidRPr="006D49C1">
        <w:rPr>
          <w:rFonts w:ascii="Sylfaen" w:hAnsi="Sylfaen" w:cs="Sylfaen"/>
          <w:sz w:val="20"/>
          <w:lang w:val="en-GB"/>
        </w:rPr>
        <w:t>ადამიანისგან</w:t>
      </w:r>
      <w:r w:rsidRPr="006D49C1">
        <w:rPr>
          <w:sz w:val="20"/>
          <w:lang w:val="en-GB"/>
        </w:rPr>
        <w:t xml:space="preserve"> </w:t>
      </w:r>
      <w:r w:rsidRPr="006D49C1">
        <w:rPr>
          <w:rFonts w:ascii="Sylfaen" w:hAnsi="Sylfaen" w:cs="Sylfaen"/>
          <w:sz w:val="20"/>
          <w:lang w:val="en-GB"/>
        </w:rPr>
        <w:t>ან</w:t>
      </w:r>
      <w:r w:rsidRPr="006D49C1">
        <w:rPr>
          <w:sz w:val="20"/>
          <w:lang w:val="en-GB"/>
        </w:rPr>
        <w:t xml:space="preserve"> </w:t>
      </w:r>
      <w:r w:rsidRPr="006D49C1">
        <w:rPr>
          <w:rFonts w:ascii="Sylfaen" w:hAnsi="Sylfaen" w:cs="Sylfaen"/>
          <w:sz w:val="20"/>
          <w:lang w:val="en-GB"/>
        </w:rPr>
        <w:t>ორგანიზაციისგან</w:t>
      </w:r>
      <w:r w:rsidRPr="006D49C1">
        <w:rPr>
          <w:sz w:val="20"/>
          <w:lang w:val="en-GB"/>
        </w:rPr>
        <w:t xml:space="preserve"> </w:t>
      </w:r>
      <w:r w:rsidRPr="006D49C1">
        <w:rPr>
          <w:rFonts w:ascii="Sylfaen" w:hAnsi="Sylfaen" w:cs="Sylfaen"/>
          <w:sz w:val="20"/>
          <w:lang w:val="en-GB"/>
        </w:rPr>
        <w:t>იღებს</w:t>
      </w:r>
      <w:r w:rsidRPr="006D49C1">
        <w:rPr>
          <w:sz w:val="20"/>
          <w:lang w:val="en-GB"/>
        </w:rPr>
        <w:t xml:space="preserve"> </w:t>
      </w:r>
      <w:r w:rsidRPr="006D49C1">
        <w:rPr>
          <w:rFonts w:ascii="Sylfaen" w:hAnsi="Sylfaen" w:cs="Sylfaen"/>
          <w:sz w:val="20"/>
          <w:lang w:val="en-GB"/>
        </w:rPr>
        <w:t>ანაზღაურებას</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კვლევიდან</w:t>
      </w:r>
      <w:r w:rsidRPr="006D49C1">
        <w:rPr>
          <w:sz w:val="20"/>
          <w:lang w:val="en-GB"/>
        </w:rPr>
        <w:t xml:space="preserve"> </w:t>
      </w:r>
      <w:r w:rsidRPr="006D49C1">
        <w:rPr>
          <w:rFonts w:ascii="Sylfaen" w:hAnsi="Sylfaen" w:cs="Sylfaen"/>
          <w:sz w:val="20"/>
          <w:lang w:val="en-GB"/>
        </w:rPr>
        <w:t>გამოირიცხებიან</w:t>
      </w:r>
      <w:r w:rsidRPr="006D49C1">
        <w:rPr>
          <w:sz w:val="20"/>
          <w:lang w:val="en-GB"/>
        </w:rPr>
        <w:t xml:space="preserve"> </w:t>
      </w:r>
      <w:r w:rsidRPr="006D49C1">
        <w:rPr>
          <w:rFonts w:ascii="Sylfaen" w:hAnsi="Sylfaen" w:cs="Sylfaen"/>
          <w:sz w:val="20"/>
          <w:lang w:val="en-GB"/>
        </w:rPr>
        <w:t>მხოლოდ</w:t>
      </w:r>
      <w:r w:rsidRPr="006D49C1">
        <w:rPr>
          <w:sz w:val="20"/>
          <w:lang w:val="en-GB"/>
        </w:rPr>
        <w:t xml:space="preserve"> </w:t>
      </w:r>
      <w:r w:rsidRPr="006D49C1">
        <w:rPr>
          <w:rFonts w:ascii="Sylfaen" w:hAnsi="Sylfaen" w:cs="Sylfaen"/>
          <w:sz w:val="20"/>
          <w:lang w:val="en-GB"/>
        </w:rPr>
        <w:t>ის</w:t>
      </w:r>
      <w:r w:rsidRPr="006D49C1">
        <w:rPr>
          <w:sz w:val="20"/>
          <w:lang w:val="en-GB"/>
        </w:rPr>
        <w:t xml:space="preserve"> </w:t>
      </w:r>
      <w:r w:rsidRPr="006D49C1">
        <w:rPr>
          <w:rFonts w:ascii="Sylfaen" w:hAnsi="Sylfaen" w:cs="Sylfaen"/>
          <w:sz w:val="20"/>
          <w:lang w:val="en-GB"/>
        </w:rPr>
        <w:t>ადამიანები</w:t>
      </w:r>
      <w:r w:rsidRPr="006D49C1">
        <w:rPr>
          <w:sz w:val="20"/>
          <w:lang w:val="en-GB"/>
        </w:rPr>
        <w:t xml:space="preserve">, </w:t>
      </w:r>
      <w:r w:rsidRPr="006D49C1">
        <w:rPr>
          <w:rFonts w:ascii="Sylfaen" w:hAnsi="Sylfaen" w:cs="Sylfaen"/>
          <w:sz w:val="20"/>
          <w:lang w:val="en-GB"/>
        </w:rPr>
        <w:t>რომლებიც</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აკმაყოფილებენ</w:t>
      </w:r>
      <w:r w:rsidRPr="006D49C1">
        <w:rPr>
          <w:sz w:val="20"/>
          <w:lang w:val="en-GB"/>
        </w:rPr>
        <w:t xml:space="preserve"> </w:t>
      </w:r>
      <w:r w:rsidRPr="006D49C1">
        <w:rPr>
          <w:rFonts w:ascii="Sylfaen" w:hAnsi="Sylfaen" w:cs="Sylfaen"/>
          <w:sz w:val="20"/>
          <w:lang w:val="en-GB"/>
        </w:rPr>
        <w:t>ამ</w:t>
      </w:r>
      <w:r w:rsidRPr="006D49C1">
        <w:rPr>
          <w:sz w:val="20"/>
          <w:lang w:val="en-GB"/>
        </w:rPr>
        <w:t xml:space="preserve"> </w:t>
      </w:r>
      <w:r w:rsidRPr="006D49C1">
        <w:rPr>
          <w:rFonts w:ascii="Sylfaen" w:hAnsi="Sylfaen" w:cs="Sylfaen"/>
          <w:sz w:val="20"/>
          <w:lang w:val="en-GB"/>
        </w:rPr>
        <w:t>მოთხოვნას</w:t>
      </w:r>
      <w:r w:rsidRPr="006D49C1">
        <w:rPr>
          <w:sz w:val="20"/>
          <w:lang w:val="en-GB"/>
        </w:rPr>
        <w:t xml:space="preserve">, </w:t>
      </w:r>
      <w:r w:rsidRPr="006D49C1">
        <w:rPr>
          <w:rFonts w:ascii="Sylfaen" w:hAnsi="Sylfaen" w:cs="Sylfaen"/>
          <w:sz w:val="20"/>
          <w:lang w:val="en-GB"/>
        </w:rPr>
        <w:t>ანუ</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მუშაობენ</w:t>
      </w:r>
      <w:r w:rsidRPr="006D49C1">
        <w:rPr>
          <w:sz w:val="20"/>
          <w:lang w:val="en-GB"/>
        </w:rPr>
        <w:t xml:space="preserve"> </w:t>
      </w:r>
      <w:r w:rsidRPr="006D49C1">
        <w:rPr>
          <w:rFonts w:ascii="Sylfaen" w:hAnsi="Sylfaen" w:cs="Sylfaen"/>
          <w:sz w:val="20"/>
          <w:lang w:val="en-GB"/>
        </w:rPr>
        <w:t>საერთოდ</w:t>
      </w:r>
      <w:r w:rsidRPr="006D49C1">
        <w:rPr>
          <w:sz w:val="20"/>
          <w:lang w:val="en-GB"/>
        </w:rPr>
        <w:t xml:space="preserve"> </w:t>
      </w:r>
      <w:r w:rsidRPr="006D49C1">
        <w:rPr>
          <w:rFonts w:ascii="Sylfaen" w:hAnsi="Sylfaen" w:cs="Sylfaen"/>
          <w:sz w:val="20"/>
          <w:lang w:val="en-GB"/>
        </w:rPr>
        <w:t>ან</w:t>
      </w:r>
      <w:r w:rsidRPr="006D49C1">
        <w:rPr>
          <w:sz w:val="20"/>
          <w:lang w:val="en-GB"/>
        </w:rPr>
        <w:t xml:space="preserve"> </w:t>
      </w:r>
      <w:r w:rsidRPr="006D49C1">
        <w:rPr>
          <w:rFonts w:ascii="Sylfaen" w:hAnsi="Sylfaen" w:cs="Sylfaen"/>
          <w:sz w:val="20"/>
          <w:lang w:val="en-GB"/>
        </w:rPr>
        <w:t>თვითდასაქმებულები</w:t>
      </w:r>
      <w:r w:rsidRPr="006D49C1">
        <w:rPr>
          <w:sz w:val="20"/>
          <w:lang w:val="en-GB"/>
        </w:rPr>
        <w:t xml:space="preserve"> </w:t>
      </w:r>
      <w:r w:rsidRPr="006D49C1">
        <w:rPr>
          <w:rFonts w:ascii="Sylfaen" w:hAnsi="Sylfaen" w:cs="Sylfaen"/>
          <w:sz w:val="20"/>
          <w:lang w:val="en-GB"/>
        </w:rPr>
        <w:t>არიან</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ამასთან</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ადამიანი</w:t>
      </w:r>
      <w:r w:rsidRPr="006D49C1">
        <w:rPr>
          <w:sz w:val="20"/>
          <w:lang w:val="en-GB"/>
        </w:rPr>
        <w:t xml:space="preserve"> </w:t>
      </w:r>
      <w:r w:rsidRPr="006D49C1">
        <w:rPr>
          <w:rFonts w:ascii="Sylfaen" w:hAnsi="Sylfaen" w:cs="Sylfaen"/>
          <w:sz w:val="20"/>
          <w:lang w:val="en-GB"/>
        </w:rPr>
        <w:t>საქართველოში</w:t>
      </w:r>
      <w:r w:rsidRPr="006D49C1">
        <w:rPr>
          <w:sz w:val="20"/>
          <w:lang w:val="en-GB"/>
        </w:rPr>
        <w:t xml:space="preserve"> </w:t>
      </w:r>
      <w:r w:rsidRPr="006D49C1">
        <w:rPr>
          <w:rFonts w:ascii="Sylfaen" w:hAnsi="Sylfaen" w:cs="Sylfaen"/>
          <w:sz w:val="20"/>
          <w:lang w:val="en-GB"/>
        </w:rPr>
        <w:t>ცხოვრობს</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დაგხვდათ</w:t>
      </w:r>
      <w:r w:rsidRPr="006D49C1">
        <w:rPr>
          <w:sz w:val="20"/>
          <w:lang w:val="en-GB"/>
        </w:rPr>
        <w:t xml:space="preserve"> </w:t>
      </w:r>
      <w:r w:rsidRPr="006D49C1">
        <w:rPr>
          <w:rFonts w:ascii="Sylfaen" w:hAnsi="Sylfaen" w:cs="Sylfaen"/>
          <w:sz w:val="20"/>
          <w:lang w:val="en-GB"/>
        </w:rPr>
        <w:t>მისამართზე</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ამასთან</w:t>
      </w:r>
      <w:r w:rsidRPr="006D49C1">
        <w:rPr>
          <w:sz w:val="20"/>
          <w:lang w:val="en-GB"/>
        </w:rPr>
        <w:t xml:space="preserve">, </w:t>
      </w:r>
      <w:r w:rsidRPr="006D49C1">
        <w:rPr>
          <w:rFonts w:ascii="Sylfaen" w:hAnsi="Sylfaen" w:cs="Sylfaen"/>
          <w:sz w:val="20"/>
          <w:lang w:val="en-GB"/>
        </w:rPr>
        <w:t>საზღვარგარეთ</w:t>
      </w:r>
      <w:r w:rsidRPr="006D49C1">
        <w:rPr>
          <w:sz w:val="20"/>
          <w:lang w:val="en-GB"/>
        </w:rPr>
        <w:t xml:space="preserve"> </w:t>
      </w:r>
      <w:r w:rsidRPr="006D49C1">
        <w:rPr>
          <w:rFonts w:ascii="Sylfaen" w:hAnsi="Sylfaen" w:cs="Sylfaen"/>
          <w:sz w:val="20"/>
          <w:lang w:val="en-GB"/>
        </w:rPr>
        <w:t>მუშაობს</w:t>
      </w:r>
      <w:r w:rsidRPr="006D49C1">
        <w:rPr>
          <w:sz w:val="20"/>
          <w:lang w:val="en-GB"/>
        </w:rPr>
        <w:t xml:space="preserve">, </w:t>
      </w:r>
      <w:r w:rsidRPr="006D49C1">
        <w:rPr>
          <w:rFonts w:ascii="Sylfaen" w:hAnsi="Sylfaen" w:cs="Sylfaen"/>
          <w:sz w:val="20"/>
          <w:lang w:val="en-GB"/>
        </w:rPr>
        <w:t>მაშინ</w:t>
      </w:r>
      <w:r w:rsidRPr="006D49C1">
        <w:rPr>
          <w:sz w:val="20"/>
          <w:lang w:val="en-GB"/>
        </w:rPr>
        <w:t xml:space="preserve"> </w:t>
      </w:r>
      <w:r w:rsidRPr="006D49C1">
        <w:rPr>
          <w:rFonts w:ascii="Sylfaen" w:hAnsi="Sylfaen" w:cs="Sylfaen"/>
          <w:sz w:val="20"/>
          <w:lang w:val="en-GB"/>
        </w:rPr>
        <w:t>ის</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არის</w:t>
      </w:r>
      <w:r w:rsidRPr="006D49C1">
        <w:rPr>
          <w:sz w:val="20"/>
          <w:lang w:val="en-GB"/>
        </w:rPr>
        <w:t xml:space="preserve"> </w:t>
      </w:r>
      <w:r w:rsidRPr="006D49C1">
        <w:rPr>
          <w:rFonts w:ascii="Sylfaen" w:hAnsi="Sylfaen" w:cs="Sylfaen"/>
          <w:sz w:val="20"/>
          <w:lang w:val="en-GB"/>
        </w:rPr>
        <w:t>თქვენი</w:t>
      </w:r>
      <w:r w:rsidRPr="006D49C1">
        <w:rPr>
          <w:sz w:val="20"/>
          <w:lang w:val="en-GB"/>
        </w:rPr>
        <w:t xml:space="preserve"> </w:t>
      </w:r>
      <w:r w:rsidRPr="006D49C1">
        <w:rPr>
          <w:rFonts w:ascii="Sylfaen" w:hAnsi="Sylfaen" w:cs="Sylfaen"/>
          <w:sz w:val="20"/>
          <w:lang w:val="en-GB"/>
        </w:rPr>
        <w:t>რესპონდენტი</w:t>
      </w:r>
      <w:r w:rsidRPr="006D49C1">
        <w:rPr>
          <w:sz w:val="20"/>
          <w:lang w:val="en-GB"/>
        </w:rPr>
        <w:t xml:space="preserve">, </w:t>
      </w:r>
      <w:r w:rsidRPr="006D49C1">
        <w:rPr>
          <w:rFonts w:ascii="Sylfaen" w:hAnsi="Sylfaen" w:cs="Sylfaen"/>
          <w:sz w:val="20"/>
          <w:lang w:val="en-GB"/>
        </w:rPr>
        <w:t>რადგან</w:t>
      </w:r>
      <w:r w:rsidRPr="006D49C1">
        <w:rPr>
          <w:sz w:val="20"/>
          <w:lang w:val="en-GB"/>
        </w:rPr>
        <w:t xml:space="preserve"> </w:t>
      </w:r>
      <w:r w:rsidRPr="006D49C1">
        <w:rPr>
          <w:rFonts w:ascii="Sylfaen" w:hAnsi="Sylfaen" w:cs="Sylfaen"/>
          <w:sz w:val="20"/>
          <w:lang w:val="en-GB"/>
        </w:rPr>
        <w:t>კვლევა</w:t>
      </w:r>
      <w:r w:rsidRPr="006D49C1">
        <w:rPr>
          <w:sz w:val="20"/>
          <w:lang w:val="en-GB"/>
        </w:rPr>
        <w:t xml:space="preserve"> </w:t>
      </w:r>
      <w:r w:rsidRPr="006D49C1">
        <w:rPr>
          <w:rFonts w:ascii="Sylfaen" w:hAnsi="Sylfaen" w:cs="Sylfaen"/>
          <w:sz w:val="20"/>
          <w:lang w:val="en-GB"/>
        </w:rPr>
        <w:t>საქართველოს</w:t>
      </w:r>
      <w:r w:rsidRPr="006D49C1">
        <w:rPr>
          <w:sz w:val="20"/>
          <w:lang w:val="en-GB"/>
        </w:rPr>
        <w:t xml:space="preserve"> </w:t>
      </w:r>
      <w:r w:rsidRPr="006D49C1">
        <w:rPr>
          <w:rFonts w:ascii="Sylfaen" w:hAnsi="Sylfaen" w:cs="Sylfaen"/>
          <w:sz w:val="20"/>
          <w:lang w:val="en-GB"/>
        </w:rPr>
        <w:t>შრომით</w:t>
      </w:r>
      <w:r w:rsidRPr="006D49C1">
        <w:rPr>
          <w:sz w:val="20"/>
          <w:lang w:val="en-GB"/>
        </w:rPr>
        <w:t xml:space="preserve"> </w:t>
      </w:r>
      <w:r w:rsidRPr="006D49C1">
        <w:rPr>
          <w:rFonts w:ascii="Sylfaen" w:hAnsi="Sylfaen" w:cs="Sylfaen"/>
          <w:sz w:val="20"/>
          <w:lang w:val="en-GB"/>
        </w:rPr>
        <w:t>ბაზარს</w:t>
      </w:r>
      <w:r w:rsidRPr="006D49C1">
        <w:rPr>
          <w:sz w:val="20"/>
          <w:lang w:val="en-GB"/>
        </w:rPr>
        <w:t xml:space="preserve"> </w:t>
      </w:r>
      <w:r w:rsidRPr="006D49C1">
        <w:rPr>
          <w:rFonts w:ascii="Sylfaen" w:hAnsi="Sylfaen" w:cs="Sylfaen"/>
          <w:sz w:val="20"/>
          <w:lang w:val="en-GB"/>
        </w:rPr>
        <w:t>შეეხება</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პასუხებს</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უკითხავთ</w:t>
      </w:r>
      <w:r w:rsidRPr="006D49C1">
        <w:rPr>
          <w:sz w:val="20"/>
          <w:lang w:val="en-GB"/>
        </w:rPr>
        <w:t xml:space="preserve">, </w:t>
      </w:r>
      <w:r w:rsidRPr="006D49C1">
        <w:rPr>
          <w:rFonts w:ascii="Sylfaen" w:hAnsi="Sylfaen" w:cs="Sylfaen"/>
          <w:sz w:val="20"/>
          <w:lang w:val="en-GB"/>
        </w:rPr>
        <w:t>თვითონ</w:t>
      </w:r>
      <w:r w:rsidRPr="006D49C1">
        <w:rPr>
          <w:sz w:val="20"/>
          <w:lang w:val="en-GB"/>
        </w:rPr>
        <w:t xml:space="preserve"> </w:t>
      </w:r>
      <w:r w:rsidRPr="006D49C1">
        <w:rPr>
          <w:rFonts w:ascii="Sylfaen" w:hAnsi="Sylfaen" w:cs="Sylfaen"/>
          <w:sz w:val="20"/>
          <w:lang w:val="en-GB"/>
        </w:rPr>
        <w:t>გპასუხობთ</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თქვენ</w:t>
      </w:r>
      <w:r w:rsidRPr="006D49C1">
        <w:rPr>
          <w:sz w:val="20"/>
          <w:lang w:val="en-GB"/>
        </w:rPr>
        <w:t xml:space="preserve"> </w:t>
      </w:r>
      <w:r w:rsidRPr="006D49C1">
        <w:rPr>
          <w:rFonts w:ascii="Sylfaen" w:hAnsi="Sylfaen" w:cs="Sylfaen"/>
          <w:sz w:val="20"/>
          <w:lang w:val="en-GB"/>
        </w:rPr>
        <w:t>ხაზავთ</w:t>
      </w:r>
      <w:r w:rsidRPr="006D49C1">
        <w:rPr>
          <w:sz w:val="20"/>
          <w:lang w:val="en-GB"/>
        </w:rPr>
        <w:t xml:space="preserve"> </w:t>
      </w:r>
      <w:r w:rsidRPr="006D49C1">
        <w:rPr>
          <w:rFonts w:ascii="Sylfaen" w:hAnsi="Sylfaen" w:cs="Sylfaen"/>
          <w:sz w:val="20"/>
          <w:lang w:val="en-GB"/>
        </w:rPr>
        <w:t>შესატყვის</w:t>
      </w:r>
      <w:r w:rsidRPr="006D49C1">
        <w:rPr>
          <w:sz w:val="20"/>
          <w:lang w:val="en-GB"/>
        </w:rPr>
        <w:t xml:space="preserve"> </w:t>
      </w:r>
      <w:r w:rsidRPr="006D49C1">
        <w:rPr>
          <w:rFonts w:ascii="Sylfaen" w:hAnsi="Sylfaen" w:cs="Sylfaen"/>
          <w:sz w:val="20"/>
          <w:lang w:val="en-GB"/>
        </w:rPr>
        <w:t>ვარიანტს</w:t>
      </w:r>
      <w:r w:rsidRPr="006D49C1">
        <w:rPr>
          <w:sz w:val="20"/>
          <w:lang w:val="en-GB"/>
        </w:rPr>
        <w:t>.</w:t>
      </w:r>
    </w:p>
    <w:p w:rsidR="00F13C9E" w:rsidRPr="006D49C1" w:rsidRDefault="00F13C9E" w:rsidP="00C72F67">
      <w:pPr>
        <w:rPr>
          <w:lang w:val="en-GB"/>
        </w:rPr>
      </w:pPr>
      <w:bookmarkStart w:id="144" w:name="_Toc390181092"/>
      <w:r w:rsidRPr="006D49C1">
        <w:rPr>
          <w:lang w:val="en-GB"/>
        </w:rPr>
        <w:t xml:space="preserve">A2. </w:t>
      </w:r>
      <w:r w:rsidRPr="006D49C1">
        <w:rPr>
          <w:rFonts w:ascii="Sylfaen" w:hAnsi="Sylfaen" w:cs="Sylfaen"/>
          <w:lang w:val="en-GB"/>
        </w:rPr>
        <w:t>გყავთთუარაერთზემეტიდამსაქმებელი</w:t>
      </w:r>
      <w:r w:rsidRPr="006D49C1">
        <w:rPr>
          <w:lang w:val="en-GB"/>
        </w:rPr>
        <w:t>?</w:t>
      </w:r>
      <w:bookmarkEnd w:id="144"/>
    </w:p>
    <w:p w:rsidR="00F13C9E" w:rsidRPr="006D49C1" w:rsidRDefault="00F13C9E" w:rsidP="00C72F67">
      <w:pPr>
        <w:rPr>
          <w:sz w:val="20"/>
          <w:lang w:val="en-GB"/>
        </w:rPr>
      </w:pP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ადამიანი</w:t>
      </w:r>
      <w:r w:rsidRPr="006D49C1">
        <w:rPr>
          <w:sz w:val="20"/>
          <w:lang w:val="en-GB"/>
        </w:rPr>
        <w:t xml:space="preserve"> </w:t>
      </w:r>
      <w:r w:rsidRPr="006D49C1">
        <w:rPr>
          <w:rFonts w:ascii="Sylfaen" w:hAnsi="Sylfaen" w:cs="Sylfaen"/>
          <w:sz w:val="20"/>
          <w:lang w:val="en-GB"/>
        </w:rPr>
        <w:t>ერთზე</w:t>
      </w:r>
      <w:r w:rsidRPr="006D49C1">
        <w:rPr>
          <w:sz w:val="20"/>
          <w:lang w:val="en-GB"/>
        </w:rPr>
        <w:t xml:space="preserve"> </w:t>
      </w:r>
      <w:r w:rsidRPr="006D49C1">
        <w:rPr>
          <w:rFonts w:ascii="Sylfaen" w:hAnsi="Sylfaen" w:cs="Sylfaen"/>
          <w:sz w:val="20"/>
          <w:lang w:val="en-GB"/>
        </w:rPr>
        <w:t>მეტ</w:t>
      </w:r>
      <w:r w:rsidRPr="006D49C1">
        <w:rPr>
          <w:sz w:val="20"/>
          <w:lang w:val="en-GB"/>
        </w:rPr>
        <w:t xml:space="preserve"> </w:t>
      </w:r>
      <w:r w:rsidRPr="006D49C1">
        <w:rPr>
          <w:rFonts w:ascii="Sylfaen" w:hAnsi="Sylfaen" w:cs="Sylfaen"/>
          <w:sz w:val="20"/>
          <w:lang w:val="en-GB"/>
        </w:rPr>
        <w:t>სამსახურში</w:t>
      </w:r>
      <w:r w:rsidRPr="006D49C1">
        <w:rPr>
          <w:sz w:val="20"/>
          <w:lang w:val="en-GB"/>
        </w:rPr>
        <w:t xml:space="preserve"> </w:t>
      </w:r>
      <w:r w:rsidRPr="006D49C1">
        <w:rPr>
          <w:rFonts w:ascii="Sylfaen" w:hAnsi="Sylfaen" w:cs="Sylfaen"/>
          <w:sz w:val="20"/>
          <w:lang w:val="en-GB"/>
        </w:rPr>
        <w:t>მუშაობს</w:t>
      </w:r>
      <w:r w:rsidRPr="006D49C1">
        <w:rPr>
          <w:sz w:val="20"/>
          <w:lang w:val="en-GB"/>
        </w:rPr>
        <w:t xml:space="preserve">, </w:t>
      </w:r>
      <w:r w:rsidRPr="006D49C1">
        <w:rPr>
          <w:rFonts w:ascii="Sylfaen" w:hAnsi="Sylfaen" w:cs="Sylfaen"/>
          <w:sz w:val="20"/>
          <w:lang w:val="en-GB"/>
        </w:rPr>
        <w:t>მაშინ</w:t>
      </w:r>
      <w:r w:rsidRPr="006D49C1">
        <w:rPr>
          <w:sz w:val="20"/>
          <w:lang w:val="en-GB"/>
        </w:rPr>
        <w:t xml:space="preserve"> </w:t>
      </w:r>
      <w:r w:rsidRPr="006D49C1">
        <w:rPr>
          <w:rFonts w:ascii="Sylfaen" w:hAnsi="Sylfaen" w:cs="Sylfaen"/>
          <w:sz w:val="20"/>
          <w:lang w:val="en-GB"/>
        </w:rPr>
        <w:t>პასუხობს</w:t>
      </w:r>
      <w:r w:rsidRPr="006D49C1">
        <w:rPr>
          <w:sz w:val="20"/>
          <w:lang w:val="en-GB"/>
        </w:rPr>
        <w:t xml:space="preserve"> „</w:t>
      </w:r>
      <w:r w:rsidRPr="006D49C1">
        <w:rPr>
          <w:rFonts w:ascii="Sylfaen" w:hAnsi="Sylfaen" w:cs="Sylfaen"/>
          <w:sz w:val="20"/>
          <w:lang w:val="en-GB"/>
        </w:rPr>
        <w:t>დიახ</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მხოლოდ</w:t>
      </w:r>
      <w:r w:rsidRPr="006D49C1">
        <w:rPr>
          <w:sz w:val="20"/>
          <w:lang w:val="en-GB"/>
        </w:rPr>
        <w:t xml:space="preserve"> </w:t>
      </w:r>
      <w:r w:rsidRPr="006D49C1">
        <w:rPr>
          <w:rFonts w:ascii="Sylfaen" w:hAnsi="Sylfaen" w:cs="Sylfaen"/>
          <w:sz w:val="20"/>
          <w:lang w:val="en-GB"/>
        </w:rPr>
        <w:t>ერთი</w:t>
      </w:r>
      <w:r w:rsidRPr="006D49C1">
        <w:rPr>
          <w:sz w:val="20"/>
          <w:lang w:val="en-GB"/>
        </w:rPr>
        <w:t xml:space="preserve"> </w:t>
      </w:r>
      <w:r w:rsidRPr="006D49C1">
        <w:rPr>
          <w:rFonts w:ascii="Sylfaen" w:hAnsi="Sylfaen" w:cs="Sylfaen"/>
          <w:sz w:val="20"/>
          <w:lang w:val="en-GB"/>
        </w:rPr>
        <w:t>სამსახური</w:t>
      </w:r>
      <w:r w:rsidRPr="006D49C1">
        <w:rPr>
          <w:sz w:val="20"/>
          <w:lang w:val="en-GB"/>
        </w:rPr>
        <w:t xml:space="preserve"> </w:t>
      </w:r>
      <w:r w:rsidRPr="006D49C1">
        <w:rPr>
          <w:rFonts w:ascii="Sylfaen" w:hAnsi="Sylfaen" w:cs="Sylfaen"/>
          <w:sz w:val="20"/>
          <w:lang w:val="en-GB"/>
        </w:rPr>
        <w:t>აქვს</w:t>
      </w:r>
      <w:r w:rsidRPr="006D49C1">
        <w:rPr>
          <w:sz w:val="20"/>
          <w:lang w:val="en-GB"/>
        </w:rPr>
        <w:t xml:space="preserve">, </w:t>
      </w:r>
      <w:r w:rsidRPr="006D49C1">
        <w:rPr>
          <w:rFonts w:ascii="Sylfaen" w:hAnsi="Sylfaen" w:cs="Sylfaen"/>
          <w:sz w:val="20"/>
          <w:lang w:val="en-GB"/>
        </w:rPr>
        <w:t>მისი</w:t>
      </w:r>
      <w:r w:rsidRPr="006D49C1">
        <w:rPr>
          <w:sz w:val="20"/>
          <w:lang w:val="en-GB"/>
        </w:rPr>
        <w:t xml:space="preserve"> </w:t>
      </w:r>
      <w:r w:rsidRPr="006D49C1">
        <w:rPr>
          <w:rFonts w:ascii="Sylfaen" w:hAnsi="Sylfaen" w:cs="Sylfaen"/>
          <w:sz w:val="20"/>
          <w:lang w:val="en-GB"/>
        </w:rPr>
        <w:t>პასუხი</w:t>
      </w:r>
      <w:r w:rsidRPr="006D49C1">
        <w:rPr>
          <w:sz w:val="20"/>
          <w:lang w:val="en-GB"/>
        </w:rPr>
        <w:t xml:space="preserve"> </w:t>
      </w:r>
      <w:r w:rsidRPr="006D49C1">
        <w:rPr>
          <w:rFonts w:ascii="Sylfaen" w:hAnsi="Sylfaen" w:cs="Sylfaen"/>
          <w:sz w:val="20"/>
          <w:lang w:val="en-GB"/>
        </w:rPr>
        <w:t>უნდა</w:t>
      </w:r>
      <w:r w:rsidRPr="006D49C1">
        <w:rPr>
          <w:sz w:val="20"/>
          <w:lang w:val="en-GB"/>
        </w:rPr>
        <w:t xml:space="preserve"> </w:t>
      </w:r>
      <w:r w:rsidRPr="006D49C1">
        <w:rPr>
          <w:rFonts w:ascii="Sylfaen" w:hAnsi="Sylfaen" w:cs="Sylfaen"/>
          <w:sz w:val="20"/>
          <w:lang w:val="en-GB"/>
        </w:rPr>
        <w:t>იყოს</w:t>
      </w:r>
      <w:r w:rsidRPr="006D49C1">
        <w:rPr>
          <w:sz w:val="20"/>
          <w:lang w:val="en-GB"/>
        </w:rPr>
        <w:t xml:space="preserve"> „</w:t>
      </w:r>
      <w:r w:rsidRPr="006D49C1">
        <w:rPr>
          <w:rFonts w:ascii="Sylfaen" w:hAnsi="Sylfaen" w:cs="Sylfaen"/>
          <w:sz w:val="20"/>
          <w:lang w:val="en-GB"/>
        </w:rPr>
        <w:t>არა</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პასუხებს</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უკითხავთ</w:t>
      </w:r>
      <w:r w:rsidRPr="006D49C1">
        <w:rPr>
          <w:sz w:val="20"/>
          <w:lang w:val="en-GB"/>
        </w:rPr>
        <w:t xml:space="preserve">, </w:t>
      </w:r>
      <w:r w:rsidRPr="006D49C1">
        <w:rPr>
          <w:rFonts w:ascii="Sylfaen" w:hAnsi="Sylfaen" w:cs="Sylfaen"/>
          <w:sz w:val="20"/>
          <w:lang w:val="en-GB"/>
        </w:rPr>
        <w:t>თვითონ</w:t>
      </w:r>
      <w:r w:rsidRPr="006D49C1">
        <w:rPr>
          <w:sz w:val="20"/>
          <w:lang w:val="en-GB"/>
        </w:rPr>
        <w:t xml:space="preserve"> </w:t>
      </w:r>
      <w:r w:rsidRPr="006D49C1">
        <w:rPr>
          <w:rFonts w:ascii="Sylfaen" w:hAnsi="Sylfaen" w:cs="Sylfaen"/>
          <w:sz w:val="20"/>
          <w:lang w:val="en-GB"/>
        </w:rPr>
        <w:t>გპასუხობთ</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თქვენ</w:t>
      </w:r>
      <w:r w:rsidRPr="006D49C1">
        <w:rPr>
          <w:sz w:val="20"/>
          <w:lang w:val="en-GB"/>
        </w:rPr>
        <w:t xml:space="preserve"> </w:t>
      </w:r>
      <w:r w:rsidRPr="006D49C1">
        <w:rPr>
          <w:rFonts w:ascii="Sylfaen" w:hAnsi="Sylfaen" w:cs="Sylfaen"/>
          <w:sz w:val="20"/>
          <w:lang w:val="en-GB"/>
        </w:rPr>
        <w:t>ხაზავთ</w:t>
      </w:r>
      <w:r w:rsidRPr="006D49C1">
        <w:rPr>
          <w:sz w:val="20"/>
          <w:lang w:val="en-GB"/>
        </w:rPr>
        <w:t xml:space="preserve"> </w:t>
      </w:r>
      <w:r w:rsidRPr="006D49C1">
        <w:rPr>
          <w:rFonts w:ascii="Sylfaen" w:hAnsi="Sylfaen" w:cs="Sylfaen"/>
          <w:sz w:val="20"/>
          <w:lang w:val="en-GB"/>
        </w:rPr>
        <w:t>შესატყვის</w:t>
      </w:r>
      <w:r w:rsidRPr="006D49C1">
        <w:rPr>
          <w:sz w:val="20"/>
          <w:lang w:val="en-GB"/>
        </w:rPr>
        <w:t xml:space="preserve"> </w:t>
      </w:r>
      <w:r w:rsidRPr="006D49C1">
        <w:rPr>
          <w:rFonts w:ascii="Sylfaen" w:hAnsi="Sylfaen" w:cs="Sylfaen"/>
          <w:sz w:val="20"/>
          <w:lang w:val="en-GB"/>
        </w:rPr>
        <w:t>ვარიანტს</w:t>
      </w:r>
      <w:r w:rsidRPr="006D49C1">
        <w:rPr>
          <w:sz w:val="20"/>
          <w:lang w:val="en-GB"/>
        </w:rPr>
        <w:t>.</w:t>
      </w:r>
    </w:p>
    <w:p w:rsidR="00F13C9E" w:rsidRPr="006D49C1" w:rsidRDefault="00F13C9E" w:rsidP="00C72F67">
      <w:pPr>
        <w:rPr>
          <w:lang w:val="en-GB"/>
        </w:rPr>
      </w:pPr>
      <w:bookmarkStart w:id="145" w:name="_Toc390181093"/>
      <w:r w:rsidRPr="006D49C1">
        <w:rPr>
          <w:lang w:val="en-GB"/>
        </w:rPr>
        <w:t xml:space="preserve">A3. </w:t>
      </w:r>
      <w:r w:rsidRPr="006D49C1">
        <w:rPr>
          <w:rFonts w:ascii="Sylfaen" w:hAnsi="Sylfaen" w:cs="Sylfaen"/>
          <w:lang w:val="en-GB"/>
        </w:rPr>
        <w:t>გაქვთთუარაგაფორმებულიშრომითიხელშეკრულებათქვენსდამსაქმებელთან</w:t>
      </w:r>
      <w:r w:rsidRPr="006D49C1">
        <w:rPr>
          <w:lang w:val="en-GB"/>
        </w:rPr>
        <w:t>/</w:t>
      </w:r>
      <w:r w:rsidRPr="006D49C1">
        <w:rPr>
          <w:rFonts w:ascii="Sylfaen" w:hAnsi="Sylfaen" w:cs="Sylfaen"/>
          <w:lang w:val="en-GB"/>
        </w:rPr>
        <w:t>დამსაქმებლებთან</w:t>
      </w:r>
      <w:r w:rsidRPr="006D49C1">
        <w:rPr>
          <w:lang w:val="en-GB"/>
        </w:rPr>
        <w:t>?</w:t>
      </w:r>
      <w:bookmarkEnd w:id="145"/>
    </w:p>
    <w:p w:rsidR="00F13C9E" w:rsidRPr="006D49C1" w:rsidRDefault="00F13C9E" w:rsidP="00C72F67">
      <w:pPr>
        <w:rPr>
          <w:sz w:val="20"/>
          <w:lang w:val="en-GB"/>
        </w:rPr>
      </w:pPr>
      <w:r w:rsidRPr="006D49C1">
        <w:rPr>
          <w:rFonts w:ascii="Sylfaen" w:hAnsi="Sylfaen" w:cs="Sylfaen"/>
          <w:sz w:val="20"/>
          <w:lang w:val="en-GB"/>
        </w:rPr>
        <w:t>ამ</w:t>
      </w:r>
      <w:r w:rsidRPr="006D49C1">
        <w:rPr>
          <w:sz w:val="20"/>
          <w:lang w:val="en-GB"/>
        </w:rPr>
        <w:t xml:space="preserve"> </w:t>
      </w:r>
      <w:r w:rsidRPr="006D49C1">
        <w:rPr>
          <w:rFonts w:ascii="Sylfaen" w:hAnsi="Sylfaen" w:cs="Sylfaen"/>
          <w:sz w:val="20"/>
          <w:lang w:val="en-GB"/>
        </w:rPr>
        <w:t>კითხვით</w:t>
      </w:r>
      <w:r w:rsidRPr="006D49C1">
        <w:rPr>
          <w:sz w:val="20"/>
          <w:lang w:val="en-GB"/>
        </w:rPr>
        <w:t xml:space="preserve"> </w:t>
      </w:r>
      <w:r w:rsidRPr="006D49C1">
        <w:rPr>
          <w:rFonts w:ascii="Sylfaen" w:hAnsi="Sylfaen" w:cs="Sylfaen"/>
          <w:sz w:val="20"/>
          <w:lang w:val="en-GB"/>
        </w:rPr>
        <w:t>არკვევთ</w:t>
      </w:r>
      <w:r w:rsidRPr="006D49C1">
        <w:rPr>
          <w:sz w:val="20"/>
          <w:lang w:val="en-GB"/>
        </w:rPr>
        <w:t xml:space="preserve">, </w:t>
      </w:r>
      <w:r w:rsidRPr="006D49C1">
        <w:rPr>
          <w:rFonts w:ascii="Sylfaen" w:hAnsi="Sylfaen" w:cs="Sylfaen"/>
          <w:sz w:val="20"/>
          <w:lang w:val="en-GB"/>
        </w:rPr>
        <w:t>ხელშეკრულების</w:t>
      </w:r>
      <w:r w:rsidRPr="006D49C1">
        <w:rPr>
          <w:sz w:val="20"/>
          <w:lang w:val="en-GB"/>
        </w:rPr>
        <w:t xml:space="preserve"> </w:t>
      </w:r>
      <w:r w:rsidRPr="006D49C1">
        <w:rPr>
          <w:rFonts w:ascii="Sylfaen" w:hAnsi="Sylfaen" w:cs="Sylfaen"/>
          <w:sz w:val="20"/>
          <w:lang w:val="en-GB"/>
        </w:rPr>
        <w:t>საფუძველზე</w:t>
      </w:r>
      <w:r w:rsidRPr="006D49C1">
        <w:rPr>
          <w:sz w:val="20"/>
          <w:lang w:val="en-GB"/>
        </w:rPr>
        <w:t xml:space="preserve"> </w:t>
      </w:r>
      <w:r w:rsidRPr="006D49C1">
        <w:rPr>
          <w:rFonts w:ascii="Sylfaen" w:hAnsi="Sylfaen" w:cs="Sylfaen"/>
          <w:sz w:val="20"/>
          <w:lang w:val="en-GB"/>
        </w:rPr>
        <w:t>მუშაობს</w:t>
      </w:r>
      <w:r w:rsidRPr="006D49C1">
        <w:rPr>
          <w:sz w:val="20"/>
          <w:lang w:val="en-GB"/>
        </w:rPr>
        <w:t xml:space="preserve"> </w:t>
      </w:r>
      <w:r w:rsidRPr="006D49C1">
        <w:rPr>
          <w:rFonts w:ascii="Sylfaen" w:hAnsi="Sylfaen" w:cs="Sylfaen"/>
          <w:sz w:val="20"/>
          <w:lang w:val="en-GB"/>
        </w:rPr>
        <w:t>ადამიანი</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ზეპირი</w:t>
      </w:r>
      <w:r w:rsidRPr="006D49C1">
        <w:rPr>
          <w:sz w:val="20"/>
          <w:lang w:val="en-GB"/>
        </w:rPr>
        <w:t xml:space="preserve"> </w:t>
      </w:r>
      <w:r w:rsidRPr="006D49C1">
        <w:rPr>
          <w:rFonts w:ascii="Sylfaen" w:hAnsi="Sylfaen" w:cs="Sylfaen"/>
          <w:sz w:val="20"/>
          <w:lang w:val="en-GB"/>
        </w:rPr>
        <w:t>შეთანხმების</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რესპონდენტს</w:t>
      </w:r>
      <w:r w:rsidRPr="006D49C1">
        <w:rPr>
          <w:sz w:val="20"/>
          <w:lang w:val="en-GB"/>
        </w:rPr>
        <w:t xml:space="preserve"> </w:t>
      </w:r>
      <w:r w:rsidRPr="006D49C1">
        <w:rPr>
          <w:rFonts w:ascii="Sylfaen" w:hAnsi="Sylfaen" w:cs="Sylfaen"/>
          <w:sz w:val="20"/>
          <w:lang w:val="en-GB"/>
        </w:rPr>
        <w:t>აქვს</w:t>
      </w:r>
      <w:r w:rsidRPr="006D49C1">
        <w:rPr>
          <w:sz w:val="20"/>
          <w:lang w:val="en-GB"/>
        </w:rPr>
        <w:t xml:space="preserve"> </w:t>
      </w:r>
      <w:r w:rsidRPr="006D49C1">
        <w:rPr>
          <w:rFonts w:ascii="Sylfaen" w:hAnsi="Sylfaen" w:cs="Sylfaen"/>
          <w:sz w:val="20"/>
          <w:lang w:val="en-GB"/>
        </w:rPr>
        <w:t>ხელმოწერილი</w:t>
      </w:r>
      <w:r w:rsidRPr="006D49C1">
        <w:rPr>
          <w:sz w:val="20"/>
          <w:lang w:val="en-GB"/>
        </w:rPr>
        <w:t xml:space="preserve"> </w:t>
      </w:r>
      <w:r w:rsidRPr="006D49C1">
        <w:rPr>
          <w:rFonts w:ascii="Sylfaen" w:hAnsi="Sylfaen" w:cs="Sylfaen"/>
          <w:sz w:val="20"/>
          <w:lang w:val="en-GB"/>
        </w:rPr>
        <w:t>კონტრაქტი</w:t>
      </w:r>
      <w:r w:rsidRPr="006D49C1">
        <w:rPr>
          <w:sz w:val="20"/>
          <w:lang w:val="en-GB"/>
        </w:rPr>
        <w:t xml:space="preserve"> (</w:t>
      </w:r>
      <w:r w:rsidRPr="006D49C1">
        <w:rPr>
          <w:rFonts w:ascii="Sylfaen" w:hAnsi="Sylfaen" w:cs="Sylfaen"/>
          <w:sz w:val="20"/>
          <w:lang w:val="en-GB"/>
        </w:rPr>
        <w:t>პირველი</w:t>
      </w:r>
      <w:r w:rsidRPr="006D49C1">
        <w:rPr>
          <w:sz w:val="20"/>
          <w:lang w:val="en-GB"/>
        </w:rPr>
        <w:t xml:space="preserve"> </w:t>
      </w:r>
      <w:r w:rsidRPr="006D49C1">
        <w:rPr>
          <w:rFonts w:ascii="Sylfaen" w:hAnsi="Sylfaen" w:cs="Sylfaen"/>
          <w:sz w:val="20"/>
          <w:lang w:val="en-GB"/>
        </w:rPr>
        <w:t>პასუხი</w:t>
      </w:r>
      <w:r w:rsidRPr="006D49C1">
        <w:rPr>
          <w:sz w:val="20"/>
          <w:lang w:val="en-GB"/>
        </w:rPr>
        <w:t xml:space="preserve">), </w:t>
      </w:r>
      <w:r w:rsidRPr="006D49C1">
        <w:rPr>
          <w:rFonts w:ascii="Sylfaen" w:hAnsi="Sylfaen" w:cs="Sylfaen"/>
          <w:sz w:val="20"/>
          <w:lang w:val="en-GB"/>
        </w:rPr>
        <w:t>მაშინ</w:t>
      </w:r>
      <w:r w:rsidRPr="006D49C1">
        <w:rPr>
          <w:sz w:val="20"/>
          <w:lang w:val="en-GB"/>
        </w:rPr>
        <w:t xml:space="preserve"> </w:t>
      </w:r>
      <w:r w:rsidRPr="006D49C1">
        <w:rPr>
          <w:rFonts w:ascii="Sylfaen" w:hAnsi="Sylfaen" w:cs="Sylfaen"/>
          <w:sz w:val="20"/>
          <w:lang w:val="en-GB"/>
        </w:rPr>
        <w:t>გადადიხართ</w:t>
      </w:r>
      <w:r w:rsidRPr="006D49C1">
        <w:rPr>
          <w:sz w:val="20"/>
          <w:lang w:val="en-GB"/>
        </w:rPr>
        <w:t xml:space="preserve"> A.3.1 </w:t>
      </w:r>
      <w:r w:rsidRPr="006D49C1">
        <w:rPr>
          <w:rFonts w:ascii="Sylfaen" w:hAnsi="Sylfaen" w:cs="Sylfaen"/>
          <w:sz w:val="20"/>
          <w:lang w:val="en-GB"/>
        </w:rPr>
        <w:t>კითხვაზე</w:t>
      </w:r>
      <w:r w:rsidRPr="006D49C1">
        <w:rPr>
          <w:sz w:val="20"/>
          <w:lang w:val="en-GB"/>
        </w:rPr>
        <w:t xml:space="preserve">. </w:t>
      </w:r>
    </w:p>
    <w:p w:rsidR="00F13C9E" w:rsidRPr="006D49C1" w:rsidRDefault="00F13C9E" w:rsidP="00C72F67">
      <w:pPr>
        <w:rPr>
          <w:sz w:val="20"/>
          <w:lang w:val="en-GB"/>
        </w:rPr>
      </w:pP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რესპონდენტს</w:t>
      </w:r>
      <w:r w:rsidRPr="006D49C1">
        <w:rPr>
          <w:sz w:val="20"/>
          <w:lang w:val="en-GB"/>
        </w:rPr>
        <w:t xml:space="preserve"> </w:t>
      </w:r>
      <w:r w:rsidRPr="006D49C1">
        <w:rPr>
          <w:rFonts w:ascii="Sylfaen" w:hAnsi="Sylfaen" w:cs="Sylfaen"/>
          <w:sz w:val="20"/>
          <w:lang w:val="en-GB"/>
        </w:rPr>
        <w:t>ერთზე</w:t>
      </w:r>
      <w:r w:rsidRPr="006D49C1">
        <w:rPr>
          <w:sz w:val="20"/>
          <w:lang w:val="en-GB"/>
        </w:rPr>
        <w:t xml:space="preserve"> </w:t>
      </w:r>
      <w:r w:rsidRPr="006D49C1">
        <w:rPr>
          <w:rFonts w:ascii="Sylfaen" w:hAnsi="Sylfaen" w:cs="Sylfaen"/>
          <w:sz w:val="20"/>
          <w:lang w:val="en-GB"/>
        </w:rPr>
        <w:t>მეტ</w:t>
      </w:r>
      <w:r w:rsidRPr="006D49C1">
        <w:rPr>
          <w:sz w:val="20"/>
          <w:lang w:val="en-GB"/>
        </w:rPr>
        <w:t xml:space="preserve"> </w:t>
      </w:r>
      <w:r w:rsidRPr="006D49C1">
        <w:rPr>
          <w:rFonts w:ascii="Sylfaen" w:hAnsi="Sylfaen" w:cs="Sylfaen"/>
          <w:sz w:val="20"/>
          <w:lang w:val="en-GB"/>
        </w:rPr>
        <w:t>დამსაქმებელთან</w:t>
      </w:r>
      <w:r w:rsidRPr="006D49C1">
        <w:rPr>
          <w:sz w:val="20"/>
          <w:lang w:val="en-GB"/>
        </w:rPr>
        <w:t xml:space="preserve"> </w:t>
      </w:r>
      <w:r w:rsidRPr="006D49C1">
        <w:rPr>
          <w:rFonts w:ascii="Sylfaen" w:hAnsi="Sylfaen" w:cs="Sylfaen"/>
          <w:sz w:val="20"/>
          <w:lang w:val="en-GB"/>
        </w:rPr>
        <w:t>აქვს</w:t>
      </w:r>
      <w:r w:rsidRPr="006D49C1">
        <w:rPr>
          <w:sz w:val="20"/>
          <w:lang w:val="en-GB"/>
        </w:rPr>
        <w:t xml:space="preserve"> </w:t>
      </w:r>
      <w:r w:rsidRPr="006D49C1">
        <w:rPr>
          <w:rFonts w:ascii="Sylfaen" w:hAnsi="Sylfaen" w:cs="Sylfaen"/>
          <w:sz w:val="20"/>
          <w:lang w:val="en-GB"/>
        </w:rPr>
        <w:t>ხელმოწერილი</w:t>
      </w:r>
      <w:r w:rsidRPr="006D49C1">
        <w:rPr>
          <w:sz w:val="20"/>
          <w:lang w:val="en-GB"/>
        </w:rPr>
        <w:t xml:space="preserve"> </w:t>
      </w:r>
      <w:r w:rsidRPr="006D49C1">
        <w:rPr>
          <w:rFonts w:ascii="Sylfaen" w:hAnsi="Sylfaen" w:cs="Sylfaen"/>
          <w:sz w:val="20"/>
          <w:lang w:val="en-GB"/>
        </w:rPr>
        <w:t>კონტრაქტი</w:t>
      </w:r>
      <w:r w:rsidRPr="006D49C1">
        <w:rPr>
          <w:sz w:val="20"/>
          <w:lang w:val="en-GB"/>
        </w:rPr>
        <w:t xml:space="preserve">, </w:t>
      </w:r>
      <w:r w:rsidRPr="006D49C1">
        <w:rPr>
          <w:rFonts w:ascii="Sylfaen" w:hAnsi="Sylfaen" w:cs="Sylfaen"/>
          <w:sz w:val="20"/>
          <w:lang w:val="en-GB"/>
        </w:rPr>
        <w:t>ანალოგიურად</w:t>
      </w:r>
      <w:r w:rsidRPr="006D49C1">
        <w:rPr>
          <w:sz w:val="20"/>
          <w:lang w:val="en-GB"/>
        </w:rPr>
        <w:t xml:space="preserve"> </w:t>
      </w:r>
      <w:r w:rsidRPr="006D49C1">
        <w:rPr>
          <w:rFonts w:ascii="Sylfaen" w:hAnsi="Sylfaen" w:cs="Sylfaen"/>
          <w:sz w:val="20"/>
          <w:lang w:val="en-GB"/>
        </w:rPr>
        <w:t>გადადიხართ</w:t>
      </w:r>
      <w:r w:rsidRPr="006D49C1">
        <w:rPr>
          <w:sz w:val="20"/>
          <w:lang w:val="en-GB"/>
        </w:rPr>
        <w:t xml:space="preserve"> A.3.1 </w:t>
      </w:r>
      <w:r w:rsidRPr="006D49C1">
        <w:rPr>
          <w:rFonts w:ascii="Sylfaen" w:hAnsi="Sylfaen" w:cs="Sylfaen"/>
          <w:sz w:val="20"/>
          <w:lang w:val="en-GB"/>
        </w:rPr>
        <w:t>კითხვაზე</w:t>
      </w:r>
      <w:r w:rsidRPr="006D49C1">
        <w:rPr>
          <w:sz w:val="20"/>
          <w:lang w:val="en-GB"/>
        </w:rPr>
        <w:t xml:space="preserve">. </w:t>
      </w:r>
    </w:p>
    <w:p w:rsidR="00F13C9E" w:rsidRPr="006D49C1" w:rsidRDefault="00F13C9E" w:rsidP="00C72F67">
      <w:pPr>
        <w:rPr>
          <w:sz w:val="20"/>
          <w:lang w:val="en-GB"/>
        </w:rPr>
      </w:pP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რესპონდენტი</w:t>
      </w:r>
      <w:r w:rsidRPr="006D49C1">
        <w:rPr>
          <w:sz w:val="20"/>
          <w:lang w:val="en-GB"/>
        </w:rPr>
        <w:t xml:space="preserve"> </w:t>
      </w:r>
      <w:r w:rsidRPr="006D49C1">
        <w:rPr>
          <w:rFonts w:ascii="Sylfaen" w:hAnsi="Sylfaen" w:cs="Sylfaen"/>
          <w:sz w:val="20"/>
          <w:lang w:val="en-GB"/>
        </w:rPr>
        <w:t>კონტრაქტის</w:t>
      </w:r>
      <w:r w:rsidRPr="006D49C1">
        <w:rPr>
          <w:sz w:val="20"/>
          <w:lang w:val="en-GB"/>
        </w:rPr>
        <w:t xml:space="preserve"> </w:t>
      </w:r>
      <w:r w:rsidRPr="006D49C1">
        <w:rPr>
          <w:rFonts w:ascii="Sylfaen" w:hAnsi="Sylfaen" w:cs="Sylfaen"/>
          <w:sz w:val="20"/>
          <w:lang w:val="en-GB"/>
        </w:rPr>
        <w:t>გარეშე</w:t>
      </w:r>
      <w:r w:rsidRPr="006D49C1">
        <w:rPr>
          <w:sz w:val="20"/>
          <w:lang w:val="en-GB"/>
        </w:rPr>
        <w:t xml:space="preserve"> </w:t>
      </w:r>
      <w:r w:rsidRPr="006D49C1">
        <w:rPr>
          <w:rFonts w:ascii="Sylfaen" w:hAnsi="Sylfaen" w:cs="Sylfaen"/>
          <w:sz w:val="20"/>
          <w:lang w:val="en-GB"/>
        </w:rPr>
        <w:t>მუშაობს</w:t>
      </w:r>
      <w:r w:rsidRPr="006D49C1">
        <w:rPr>
          <w:sz w:val="20"/>
          <w:lang w:val="en-GB"/>
        </w:rPr>
        <w:t xml:space="preserve">, </w:t>
      </w:r>
      <w:r w:rsidRPr="006D49C1">
        <w:rPr>
          <w:rFonts w:ascii="Sylfaen" w:hAnsi="Sylfaen" w:cs="Sylfaen"/>
          <w:sz w:val="20"/>
          <w:lang w:val="en-GB"/>
        </w:rPr>
        <w:t>მაშინ</w:t>
      </w:r>
      <w:r w:rsidRPr="006D49C1">
        <w:rPr>
          <w:sz w:val="20"/>
          <w:lang w:val="en-GB"/>
        </w:rPr>
        <w:t xml:space="preserve"> </w:t>
      </w:r>
      <w:r w:rsidRPr="006D49C1">
        <w:rPr>
          <w:rFonts w:ascii="Sylfaen" w:hAnsi="Sylfaen" w:cs="Sylfaen"/>
          <w:sz w:val="20"/>
          <w:lang w:val="en-GB"/>
        </w:rPr>
        <w:t>შემდეგი</w:t>
      </w:r>
      <w:r w:rsidRPr="006D49C1">
        <w:rPr>
          <w:sz w:val="20"/>
          <w:lang w:val="en-GB"/>
        </w:rPr>
        <w:t xml:space="preserve"> (A4)</w:t>
      </w:r>
      <w:r w:rsidRPr="006D49C1">
        <w:rPr>
          <w:rFonts w:ascii="Sylfaen" w:hAnsi="Sylfaen" w:cs="Sylfaen"/>
          <w:sz w:val="20"/>
          <w:lang w:val="en-GB"/>
        </w:rPr>
        <w:t>კითხვიდან</w:t>
      </w:r>
      <w:r w:rsidRPr="006D49C1">
        <w:rPr>
          <w:sz w:val="20"/>
          <w:lang w:val="en-GB"/>
        </w:rPr>
        <w:t xml:space="preserve"> </w:t>
      </w:r>
      <w:r w:rsidRPr="006D49C1">
        <w:rPr>
          <w:rFonts w:ascii="Sylfaen" w:hAnsi="Sylfaen" w:cs="Sylfaen"/>
          <w:sz w:val="20"/>
          <w:lang w:val="en-GB"/>
        </w:rPr>
        <w:t>აგრძელებთ</w:t>
      </w:r>
      <w:r w:rsidRPr="006D49C1">
        <w:rPr>
          <w:sz w:val="20"/>
          <w:lang w:val="en-GB"/>
        </w:rPr>
        <w:t>.</w:t>
      </w:r>
    </w:p>
    <w:p w:rsidR="00F13C9E" w:rsidRPr="006D49C1" w:rsidRDefault="00F13C9E" w:rsidP="00C72F67">
      <w:pPr>
        <w:rPr>
          <w:sz w:val="20"/>
          <w:lang w:val="en-GB"/>
        </w:rPr>
      </w:pPr>
      <w:bookmarkStart w:id="146" w:name="_Toc390181094"/>
      <w:r w:rsidRPr="006D49C1">
        <w:rPr>
          <w:sz w:val="20"/>
          <w:lang w:val="en-GB"/>
        </w:rPr>
        <w:lastRenderedPageBreak/>
        <w:t>A3.1.</w:t>
      </w:r>
      <w:r w:rsidRPr="006D49C1">
        <w:rPr>
          <w:rFonts w:ascii="Sylfaen" w:hAnsi="Sylfaen" w:cs="Sylfaen"/>
          <w:sz w:val="20"/>
          <w:lang w:val="en-GB"/>
        </w:rPr>
        <w:t>თქვენიამჟამინდელიშრომითიხელშეკრულებისხანგრძლივობაა</w:t>
      </w:r>
      <w:r w:rsidRPr="006D49C1">
        <w:rPr>
          <w:rFonts w:cs="Sylfaen"/>
          <w:sz w:val="18"/>
          <w:lang w:val="en-GB"/>
        </w:rPr>
        <w:t>(</w:t>
      </w:r>
      <w:r w:rsidRPr="006D49C1">
        <w:rPr>
          <w:rFonts w:ascii="Sylfaen" w:hAnsi="Sylfaen" w:cs="Sylfaen"/>
          <w:sz w:val="18"/>
          <w:lang w:val="en-GB"/>
        </w:rPr>
        <w:t>თუ</w:t>
      </w:r>
      <w:r w:rsidRPr="006D49C1">
        <w:rPr>
          <w:rFonts w:cs="Sylfaen"/>
          <w:sz w:val="18"/>
          <w:lang w:val="en-GB"/>
        </w:rPr>
        <w:t xml:space="preserve"> </w:t>
      </w:r>
      <w:r w:rsidRPr="006D49C1">
        <w:rPr>
          <w:rFonts w:ascii="Sylfaen" w:hAnsi="Sylfaen" w:cs="Sylfaen"/>
          <w:sz w:val="18"/>
          <w:lang w:val="en-GB"/>
        </w:rPr>
        <w:t>ერთზე</w:t>
      </w:r>
      <w:r w:rsidRPr="006D49C1">
        <w:rPr>
          <w:rFonts w:cs="Sylfaen"/>
          <w:sz w:val="18"/>
          <w:lang w:val="en-GB"/>
        </w:rPr>
        <w:t xml:space="preserve"> </w:t>
      </w:r>
      <w:r w:rsidRPr="006D49C1">
        <w:rPr>
          <w:rFonts w:ascii="Sylfaen" w:hAnsi="Sylfaen" w:cs="Sylfaen"/>
          <w:sz w:val="18"/>
          <w:lang w:val="en-GB"/>
        </w:rPr>
        <w:t>მეტი</w:t>
      </w:r>
      <w:r w:rsidRPr="006D49C1">
        <w:rPr>
          <w:rFonts w:cs="Sylfaen"/>
          <w:sz w:val="18"/>
          <w:lang w:val="en-GB"/>
        </w:rPr>
        <w:t xml:space="preserve"> </w:t>
      </w:r>
      <w:r w:rsidRPr="006D49C1">
        <w:rPr>
          <w:rFonts w:ascii="Sylfaen" w:hAnsi="Sylfaen" w:cs="Sylfaen"/>
          <w:sz w:val="18"/>
          <w:lang w:val="en-GB"/>
        </w:rPr>
        <w:t>დამსაქმებელი</w:t>
      </w:r>
      <w:r w:rsidRPr="006D49C1">
        <w:rPr>
          <w:rFonts w:cs="Sylfaen"/>
          <w:sz w:val="18"/>
          <w:lang w:val="en-GB"/>
        </w:rPr>
        <w:t xml:space="preserve"> </w:t>
      </w:r>
      <w:r w:rsidRPr="006D49C1">
        <w:rPr>
          <w:rFonts w:ascii="Sylfaen" w:hAnsi="Sylfaen" w:cs="Sylfaen"/>
          <w:sz w:val="18"/>
          <w:lang w:val="en-GB"/>
        </w:rPr>
        <w:t>ჰყავს</w:t>
      </w:r>
      <w:r w:rsidRPr="006D49C1">
        <w:rPr>
          <w:rFonts w:cs="Sylfaen"/>
          <w:sz w:val="18"/>
          <w:lang w:val="en-GB"/>
        </w:rPr>
        <w:t xml:space="preserve">, </w:t>
      </w:r>
      <w:r w:rsidRPr="006D49C1">
        <w:rPr>
          <w:rFonts w:ascii="Sylfaen" w:hAnsi="Sylfaen" w:cs="Sylfaen"/>
          <w:sz w:val="18"/>
          <w:lang w:val="en-GB"/>
        </w:rPr>
        <w:t>იმ</w:t>
      </w:r>
      <w:r w:rsidRPr="006D49C1">
        <w:rPr>
          <w:rFonts w:cs="Sylfaen"/>
          <w:sz w:val="18"/>
          <w:lang w:val="en-GB"/>
        </w:rPr>
        <w:t xml:space="preserve"> </w:t>
      </w:r>
      <w:r w:rsidRPr="006D49C1">
        <w:rPr>
          <w:rFonts w:ascii="Sylfaen" w:hAnsi="Sylfaen" w:cs="Sylfaen"/>
          <w:sz w:val="18"/>
          <w:lang w:val="en-GB"/>
        </w:rPr>
        <w:t>დამსაქმებლის</w:t>
      </w:r>
      <w:r w:rsidRPr="006D49C1">
        <w:rPr>
          <w:rFonts w:cs="Sylfaen"/>
          <w:sz w:val="18"/>
          <w:lang w:val="en-GB"/>
        </w:rPr>
        <w:t xml:space="preserve"> </w:t>
      </w:r>
      <w:r w:rsidRPr="006D49C1">
        <w:rPr>
          <w:rFonts w:ascii="Sylfaen" w:hAnsi="Sylfaen" w:cs="Sylfaen"/>
          <w:sz w:val="18"/>
          <w:lang w:val="en-GB"/>
        </w:rPr>
        <w:t>შესახებ</w:t>
      </w:r>
      <w:r w:rsidRPr="006D49C1">
        <w:rPr>
          <w:rFonts w:cs="Sylfaen"/>
          <w:sz w:val="18"/>
          <w:lang w:val="en-GB"/>
        </w:rPr>
        <w:t xml:space="preserve"> </w:t>
      </w:r>
      <w:r w:rsidRPr="006D49C1">
        <w:rPr>
          <w:rFonts w:ascii="Sylfaen" w:hAnsi="Sylfaen" w:cs="Sylfaen"/>
          <w:sz w:val="18"/>
          <w:lang w:val="en-GB"/>
        </w:rPr>
        <w:t>პასუხობს</w:t>
      </w:r>
      <w:r w:rsidRPr="006D49C1">
        <w:rPr>
          <w:rFonts w:cs="Sylfaen"/>
          <w:sz w:val="18"/>
          <w:lang w:val="en-GB"/>
        </w:rPr>
        <w:t xml:space="preserve">, </w:t>
      </w:r>
      <w:r w:rsidRPr="006D49C1">
        <w:rPr>
          <w:rFonts w:ascii="Sylfaen" w:hAnsi="Sylfaen" w:cs="Sylfaen"/>
          <w:sz w:val="18"/>
          <w:lang w:val="en-GB"/>
        </w:rPr>
        <w:t>რომელთანაც</w:t>
      </w:r>
      <w:r w:rsidRPr="006D49C1">
        <w:rPr>
          <w:rFonts w:cs="Sylfaen"/>
          <w:sz w:val="18"/>
          <w:lang w:val="en-GB"/>
        </w:rPr>
        <w:t xml:space="preserve"> </w:t>
      </w:r>
      <w:r w:rsidRPr="006D49C1">
        <w:rPr>
          <w:rFonts w:ascii="Sylfaen" w:hAnsi="Sylfaen" w:cs="Sylfaen"/>
          <w:sz w:val="18"/>
          <w:lang w:val="en-GB"/>
        </w:rPr>
        <w:t>უფრო</w:t>
      </w:r>
      <w:r w:rsidRPr="006D49C1">
        <w:rPr>
          <w:rFonts w:cs="Sylfaen"/>
          <w:sz w:val="18"/>
          <w:lang w:val="en-GB"/>
        </w:rPr>
        <w:t xml:space="preserve"> </w:t>
      </w:r>
      <w:r w:rsidRPr="006D49C1">
        <w:rPr>
          <w:rFonts w:ascii="Sylfaen" w:hAnsi="Sylfaen" w:cs="Sylfaen"/>
          <w:sz w:val="18"/>
          <w:lang w:val="en-GB"/>
        </w:rPr>
        <w:t>მეტ</w:t>
      </w:r>
      <w:r w:rsidRPr="006D49C1">
        <w:rPr>
          <w:rFonts w:cs="Sylfaen"/>
          <w:sz w:val="18"/>
          <w:lang w:val="en-GB"/>
        </w:rPr>
        <w:t xml:space="preserve"> </w:t>
      </w:r>
      <w:r w:rsidRPr="006D49C1">
        <w:rPr>
          <w:rFonts w:ascii="Sylfaen" w:hAnsi="Sylfaen" w:cs="Sylfaen"/>
          <w:sz w:val="18"/>
          <w:lang w:val="en-GB"/>
        </w:rPr>
        <w:t>ანაზღაურებას</w:t>
      </w:r>
      <w:r w:rsidRPr="006D49C1">
        <w:rPr>
          <w:rFonts w:cs="Sylfaen"/>
          <w:sz w:val="18"/>
          <w:lang w:val="en-GB"/>
        </w:rPr>
        <w:t xml:space="preserve"> </w:t>
      </w:r>
      <w:r w:rsidRPr="006D49C1">
        <w:rPr>
          <w:rFonts w:ascii="Sylfaen" w:hAnsi="Sylfaen" w:cs="Sylfaen"/>
          <w:sz w:val="18"/>
          <w:lang w:val="en-GB"/>
        </w:rPr>
        <w:t>იღებს</w:t>
      </w:r>
      <w:r w:rsidRPr="006D49C1">
        <w:rPr>
          <w:rFonts w:cs="Sylfaen"/>
          <w:sz w:val="18"/>
          <w:lang w:val="en-GB"/>
        </w:rPr>
        <w:t>)</w:t>
      </w:r>
      <w:bookmarkEnd w:id="146"/>
    </w:p>
    <w:p w:rsidR="00F13C9E" w:rsidRPr="006D49C1" w:rsidRDefault="00F13C9E" w:rsidP="00C72F67">
      <w:pPr>
        <w:rPr>
          <w:sz w:val="20"/>
          <w:lang w:val="en-GB"/>
        </w:rPr>
      </w:pPr>
      <w:r w:rsidRPr="006D49C1">
        <w:rPr>
          <w:rFonts w:ascii="Sylfaen" w:hAnsi="Sylfaen" w:cs="Sylfaen"/>
          <w:sz w:val="20"/>
          <w:lang w:val="en-GB"/>
        </w:rPr>
        <w:t>მიუხედავად</w:t>
      </w:r>
      <w:r w:rsidRPr="006D49C1">
        <w:rPr>
          <w:sz w:val="20"/>
          <w:lang w:val="en-GB"/>
        </w:rPr>
        <w:t xml:space="preserve"> </w:t>
      </w:r>
      <w:r w:rsidRPr="006D49C1">
        <w:rPr>
          <w:rFonts w:ascii="Sylfaen" w:hAnsi="Sylfaen" w:cs="Sylfaen"/>
          <w:sz w:val="20"/>
          <w:lang w:val="en-GB"/>
        </w:rPr>
        <w:t>იმისა</w:t>
      </w:r>
      <w:r w:rsidRPr="006D49C1">
        <w:rPr>
          <w:sz w:val="20"/>
          <w:lang w:val="en-GB"/>
        </w:rPr>
        <w:t xml:space="preserve">, </w:t>
      </w:r>
      <w:r w:rsidRPr="006D49C1">
        <w:rPr>
          <w:rFonts w:ascii="Sylfaen" w:hAnsi="Sylfaen" w:cs="Sylfaen"/>
          <w:sz w:val="20"/>
          <w:lang w:val="en-GB"/>
        </w:rPr>
        <w:t>რომ</w:t>
      </w:r>
      <w:r w:rsidRPr="006D49C1">
        <w:rPr>
          <w:sz w:val="20"/>
          <w:lang w:val="en-GB"/>
        </w:rPr>
        <w:t xml:space="preserve"> </w:t>
      </w:r>
      <w:r w:rsidRPr="006D49C1">
        <w:rPr>
          <w:rFonts w:ascii="Sylfaen" w:hAnsi="Sylfaen" w:cs="Sylfaen"/>
          <w:sz w:val="20"/>
          <w:lang w:val="en-GB"/>
        </w:rPr>
        <w:t>რამდენიმე</w:t>
      </w:r>
      <w:r w:rsidRPr="006D49C1">
        <w:rPr>
          <w:sz w:val="20"/>
          <w:lang w:val="en-GB"/>
        </w:rPr>
        <w:t xml:space="preserve"> </w:t>
      </w:r>
      <w:r w:rsidRPr="006D49C1">
        <w:rPr>
          <w:rFonts w:ascii="Sylfaen" w:hAnsi="Sylfaen" w:cs="Sylfaen"/>
          <w:sz w:val="20"/>
          <w:lang w:val="en-GB"/>
        </w:rPr>
        <w:t>დამსაქმებლის</w:t>
      </w:r>
      <w:r w:rsidRPr="006D49C1">
        <w:rPr>
          <w:sz w:val="20"/>
          <w:lang w:val="en-GB"/>
        </w:rPr>
        <w:t xml:space="preserve"> </w:t>
      </w:r>
      <w:r w:rsidRPr="006D49C1">
        <w:rPr>
          <w:rFonts w:ascii="Sylfaen" w:hAnsi="Sylfaen" w:cs="Sylfaen"/>
          <w:sz w:val="20"/>
          <w:lang w:val="en-GB"/>
        </w:rPr>
        <w:t>შემთხვევაში</w:t>
      </w:r>
      <w:r w:rsidRPr="006D49C1">
        <w:rPr>
          <w:sz w:val="20"/>
          <w:lang w:val="en-GB"/>
        </w:rPr>
        <w:t xml:space="preserve"> </w:t>
      </w:r>
      <w:r w:rsidRPr="006D49C1">
        <w:rPr>
          <w:rFonts w:ascii="Sylfaen" w:hAnsi="Sylfaen" w:cs="Sylfaen"/>
          <w:sz w:val="20"/>
          <w:lang w:val="en-GB"/>
        </w:rPr>
        <w:t>ამ</w:t>
      </w:r>
      <w:r w:rsidRPr="006D49C1">
        <w:rPr>
          <w:sz w:val="20"/>
          <w:lang w:val="en-GB"/>
        </w:rPr>
        <w:t xml:space="preserve"> </w:t>
      </w:r>
      <w:r w:rsidRPr="006D49C1">
        <w:rPr>
          <w:rFonts w:ascii="Sylfaen" w:hAnsi="Sylfaen" w:cs="Sylfaen"/>
          <w:sz w:val="20"/>
          <w:lang w:val="en-GB"/>
        </w:rPr>
        <w:t>კითხვაში</w:t>
      </w:r>
      <w:r w:rsidRPr="006D49C1">
        <w:rPr>
          <w:sz w:val="20"/>
          <w:lang w:val="en-GB"/>
        </w:rPr>
        <w:t xml:space="preserve"> </w:t>
      </w:r>
      <w:r w:rsidRPr="006D49C1">
        <w:rPr>
          <w:rFonts w:ascii="Sylfaen" w:hAnsi="Sylfaen" w:cs="Sylfaen"/>
          <w:sz w:val="20"/>
          <w:lang w:val="en-GB"/>
        </w:rPr>
        <w:t>იმ</w:t>
      </w:r>
      <w:r w:rsidRPr="006D49C1">
        <w:rPr>
          <w:sz w:val="20"/>
          <w:lang w:val="en-GB"/>
        </w:rPr>
        <w:t xml:space="preserve"> </w:t>
      </w:r>
      <w:r w:rsidRPr="006D49C1">
        <w:rPr>
          <w:rFonts w:ascii="Sylfaen" w:hAnsi="Sylfaen" w:cs="Sylfaen"/>
          <w:sz w:val="20"/>
          <w:lang w:val="en-GB"/>
        </w:rPr>
        <w:t>დამსაქმებლის</w:t>
      </w:r>
      <w:r w:rsidRPr="006D49C1">
        <w:rPr>
          <w:sz w:val="20"/>
          <w:lang w:val="en-GB"/>
        </w:rPr>
        <w:t xml:space="preserve"> </w:t>
      </w:r>
      <w:r w:rsidRPr="006D49C1">
        <w:rPr>
          <w:rFonts w:ascii="Sylfaen" w:hAnsi="Sylfaen" w:cs="Sylfaen"/>
          <w:sz w:val="20"/>
          <w:lang w:val="en-GB"/>
        </w:rPr>
        <w:t>შესახებ</w:t>
      </w:r>
      <w:r w:rsidRPr="006D49C1">
        <w:rPr>
          <w:sz w:val="20"/>
          <w:lang w:val="en-GB"/>
        </w:rPr>
        <w:t xml:space="preserve"> </w:t>
      </w:r>
      <w:r w:rsidRPr="006D49C1">
        <w:rPr>
          <w:rFonts w:ascii="Sylfaen" w:hAnsi="Sylfaen" w:cs="Sylfaen"/>
          <w:sz w:val="20"/>
          <w:lang w:val="en-GB"/>
        </w:rPr>
        <w:t>არის</w:t>
      </w:r>
      <w:r w:rsidRPr="006D49C1">
        <w:rPr>
          <w:sz w:val="20"/>
          <w:lang w:val="en-GB"/>
        </w:rPr>
        <w:t xml:space="preserve"> </w:t>
      </w:r>
      <w:r w:rsidRPr="006D49C1">
        <w:rPr>
          <w:rFonts w:ascii="Sylfaen" w:hAnsi="Sylfaen" w:cs="Sylfaen"/>
          <w:sz w:val="20"/>
          <w:lang w:val="en-GB"/>
        </w:rPr>
        <w:t>კითხვა</w:t>
      </w:r>
      <w:r w:rsidRPr="006D49C1">
        <w:rPr>
          <w:sz w:val="20"/>
          <w:lang w:val="en-GB"/>
        </w:rPr>
        <w:t xml:space="preserve">, </w:t>
      </w:r>
      <w:r w:rsidRPr="006D49C1">
        <w:rPr>
          <w:rFonts w:ascii="Sylfaen" w:hAnsi="Sylfaen" w:cs="Sylfaen"/>
          <w:sz w:val="20"/>
          <w:lang w:val="en-GB"/>
        </w:rPr>
        <w:t>რომელთანაც</w:t>
      </w:r>
      <w:r w:rsidRPr="006D49C1">
        <w:rPr>
          <w:sz w:val="20"/>
          <w:lang w:val="en-GB"/>
        </w:rPr>
        <w:t xml:space="preserve"> </w:t>
      </w:r>
      <w:r w:rsidRPr="006D49C1">
        <w:rPr>
          <w:rFonts w:ascii="Sylfaen" w:hAnsi="Sylfaen" w:cs="Sylfaen"/>
          <w:sz w:val="20"/>
          <w:lang w:val="en-GB"/>
        </w:rPr>
        <w:t>რესპონდენტი</w:t>
      </w:r>
      <w:r w:rsidRPr="006D49C1">
        <w:rPr>
          <w:sz w:val="20"/>
          <w:lang w:val="en-GB"/>
        </w:rPr>
        <w:t xml:space="preserve"> </w:t>
      </w:r>
      <w:r w:rsidRPr="006D49C1">
        <w:rPr>
          <w:rFonts w:ascii="Sylfaen" w:hAnsi="Sylfaen" w:cs="Sylfaen"/>
          <w:sz w:val="20"/>
          <w:lang w:val="en-GB"/>
        </w:rPr>
        <w:t>მეტ</w:t>
      </w:r>
      <w:r w:rsidRPr="006D49C1">
        <w:rPr>
          <w:sz w:val="20"/>
          <w:lang w:val="en-GB"/>
        </w:rPr>
        <w:t xml:space="preserve"> </w:t>
      </w:r>
      <w:r w:rsidRPr="006D49C1">
        <w:rPr>
          <w:rFonts w:ascii="Sylfaen" w:hAnsi="Sylfaen" w:cs="Sylfaen"/>
          <w:sz w:val="20"/>
          <w:lang w:val="en-GB"/>
        </w:rPr>
        <w:t>ანაზღაურებას</w:t>
      </w:r>
      <w:r w:rsidRPr="006D49C1">
        <w:rPr>
          <w:sz w:val="20"/>
          <w:lang w:val="en-GB"/>
        </w:rPr>
        <w:t xml:space="preserve"> </w:t>
      </w:r>
      <w:r w:rsidRPr="006D49C1">
        <w:rPr>
          <w:rFonts w:ascii="Sylfaen" w:hAnsi="Sylfaen" w:cs="Sylfaen"/>
          <w:sz w:val="20"/>
          <w:lang w:val="en-GB"/>
        </w:rPr>
        <w:t>იღებს</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ის</w:t>
      </w:r>
      <w:r w:rsidRPr="006D49C1">
        <w:rPr>
          <w:sz w:val="20"/>
          <w:lang w:val="en-GB"/>
        </w:rPr>
        <w:t xml:space="preserve"> </w:t>
      </w:r>
      <w:r w:rsidRPr="006D49C1">
        <w:rPr>
          <w:rFonts w:ascii="Sylfaen" w:hAnsi="Sylfaen" w:cs="Sylfaen"/>
          <w:sz w:val="20"/>
          <w:lang w:val="en-GB"/>
        </w:rPr>
        <w:t>თვლის</w:t>
      </w:r>
      <w:r w:rsidRPr="006D49C1">
        <w:rPr>
          <w:sz w:val="20"/>
          <w:lang w:val="en-GB"/>
        </w:rPr>
        <w:t xml:space="preserve">, </w:t>
      </w:r>
      <w:r w:rsidRPr="006D49C1">
        <w:rPr>
          <w:rFonts w:ascii="Sylfaen" w:hAnsi="Sylfaen" w:cs="Sylfaen"/>
          <w:sz w:val="20"/>
          <w:lang w:val="en-GB"/>
        </w:rPr>
        <w:t>რომ</w:t>
      </w:r>
      <w:r w:rsidRPr="006D49C1">
        <w:rPr>
          <w:sz w:val="20"/>
          <w:lang w:val="en-GB"/>
        </w:rPr>
        <w:t xml:space="preserve"> </w:t>
      </w:r>
      <w:r w:rsidRPr="006D49C1">
        <w:rPr>
          <w:rFonts w:ascii="Sylfaen" w:hAnsi="Sylfaen" w:cs="Sylfaen"/>
          <w:sz w:val="20"/>
          <w:lang w:val="en-GB"/>
        </w:rPr>
        <w:t>სამსახურის</w:t>
      </w:r>
      <w:r w:rsidRPr="006D49C1">
        <w:rPr>
          <w:sz w:val="20"/>
          <w:lang w:val="en-GB"/>
        </w:rPr>
        <w:t xml:space="preserve"> </w:t>
      </w:r>
      <w:r w:rsidRPr="006D49C1">
        <w:rPr>
          <w:rFonts w:ascii="Sylfaen" w:hAnsi="Sylfaen" w:cs="Sylfaen"/>
          <w:sz w:val="20"/>
          <w:lang w:val="en-GB"/>
        </w:rPr>
        <w:t>ძირითადობის</w:t>
      </w:r>
      <w:r w:rsidRPr="006D49C1">
        <w:rPr>
          <w:sz w:val="20"/>
          <w:lang w:val="en-GB"/>
        </w:rPr>
        <w:t xml:space="preserve"> </w:t>
      </w:r>
      <w:r w:rsidRPr="006D49C1">
        <w:rPr>
          <w:rFonts w:ascii="Sylfaen" w:hAnsi="Sylfaen" w:cs="Sylfaen"/>
          <w:sz w:val="20"/>
          <w:lang w:val="en-GB"/>
        </w:rPr>
        <w:t>განმსაზღვრელი</w:t>
      </w:r>
      <w:r w:rsidRPr="006D49C1">
        <w:rPr>
          <w:sz w:val="20"/>
          <w:lang w:val="en-GB"/>
        </w:rPr>
        <w:t xml:space="preserve"> </w:t>
      </w:r>
      <w:r w:rsidRPr="006D49C1">
        <w:rPr>
          <w:rFonts w:ascii="Sylfaen" w:hAnsi="Sylfaen" w:cs="Sylfaen"/>
          <w:sz w:val="20"/>
          <w:lang w:val="en-GB"/>
        </w:rPr>
        <w:t>მისთვის</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არის</w:t>
      </w:r>
      <w:r w:rsidRPr="006D49C1">
        <w:rPr>
          <w:sz w:val="20"/>
          <w:lang w:val="en-GB"/>
        </w:rPr>
        <w:t xml:space="preserve"> </w:t>
      </w:r>
      <w:r w:rsidRPr="006D49C1">
        <w:rPr>
          <w:rFonts w:ascii="Sylfaen" w:hAnsi="Sylfaen" w:cs="Sylfaen"/>
          <w:sz w:val="20"/>
          <w:lang w:val="en-GB"/>
        </w:rPr>
        <w:t>ანაზღაურება</w:t>
      </w:r>
      <w:r w:rsidRPr="006D49C1">
        <w:rPr>
          <w:sz w:val="20"/>
          <w:lang w:val="en-GB"/>
        </w:rPr>
        <w:t xml:space="preserve">, </w:t>
      </w:r>
      <w:r w:rsidRPr="006D49C1">
        <w:rPr>
          <w:rFonts w:ascii="Sylfaen" w:hAnsi="Sylfaen" w:cs="Sylfaen"/>
          <w:sz w:val="20"/>
          <w:lang w:val="en-GB"/>
        </w:rPr>
        <w:t>მაშინ</w:t>
      </w:r>
      <w:r w:rsidRPr="006D49C1">
        <w:rPr>
          <w:sz w:val="20"/>
          <w:lang w:val="en-GB"/>
        </w:rPr>
        <w:t xml:space="preserve"> </w:t>
      </w:r>
      <w:r w:rsidRPr="006D49C1">
        <w:rPr>
          <w:rFonts w:ascii="Sylfaen" w:hAnsi="Sylfaen" w:cs="Sylfaen"/>
          <w:sz w:val="20"/>
          <w:lang w:val="en-GB"/>
        </w:rPr>
        <w:t>საკუთარი</w:t>
      </w:r>
      <w:r w:rsidRPr="006D49C1">
        <w:rPr>
          <w:sz w:val="20"/>
          <w:lang w:val="en-GB"/>
        </w:rPr>
        <w:t xml:space="preserve"> </w:t>
      </w:r>
      <w:r w:rsidRPr="006D49C1">
        <w:rPr>
          <w:rFonts w:ascii="Sylfaen" w:hAnsi="Sylfaen" w:cs="Sylfaen"/>
          <w:sz w:val="20"/>
          <w:lang w:val="en-GB"/>
        </w:rPr>
        <w:t>კრიტერიუმების</w:t>
      </w:r>
      <w:r w:rsidRPr="006D49C1">
        <w:rPr>
          <w:sz w:val="20"/>
          <w:lang w:val="en-GB"/>
        </w:rPr>
        <w:t xml:space="preserve"> </w:t>
      </w:r>
      <w:r w:rsidRPr="006D49C1">
        <w:rPr>
          <w:rFonts w:ascii="Sylfaen" w:hAnsi="Sylfaen" w:cs="Sylfaen"/>
          <w:sz w:val="20"/>
          <w:lang w:val="en-GB"/>
        </w:rPr>
        <w:t>მიხედვით</w:t>
      </w:r>
      <w:r w:rsidRPr="006D49C1">
        <w:rPr>
          <w:sz w:val="20"/>
          <w:lang w:val="en-GB"/>
        </w:rPr>
        <w:t xml:space="preserve"> </w:t>
      </w:r>
      <w:r w:rsidRPr="006D49C1">
        <w:rPr>
          <w:rFonts w:ascii="Sylfaen" w:hAnsi="Sylfaen" w:cs="Sylfaen"/>
          <w:sz w:val="20"/>
          <w:lang w:val="en-GB"/>
        </w:rPr>
        <w:t>განსაზღვრავს</w:t>
      </w:r>
      <w:r w:rsidRPr="006D49C1">
        <w:rPr>
          <w:sz w:val="20"/>
          <w:lang w:val="en-GB"/>
        </w:rPr>
        <w:t xml:space="preserve"> </w:t>
      </w:r>
      <w:r w:rsidRPr="006D49C1">
        <w:rPr>
          <w:rFonts w:ascii="Sylfaen" w:hAnsi="Sylfaen" w:cs="Sylfaen"/>
          <w:sz w:val="20"/>
          <w:lang w:val="en-GB"/>
        </w:rPr>
        <w:t>ძირითად</w:t>
      </w:r>
      <w:r w:rsidRPr="006D49C1">
        <w:rPr>
          <w:sz w:val="20"/>
          <w:lang w:val="en-GB"/>
        </w:rPr>
        <w:t xml:space="preserve"> </w:t>
      </w:r>
      <w:r w:rsidRPr="006D49C1">
        <w:rPr>
          <w:rFonts w:ascii="Sylfaen" w:hAnsi="Sylfaen" w:cs="Sylfaen"/>
          <w:sz w:val="20"/>
          <w:lang w:val="en-GB"/>
        </w:rPr>
        <w:t>სამსახურს</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ისე</w:t>
      </w:r>
      <w:r w:rsidRPr="006D49C1">
        <w:rPr>
          <w:sz w:val="20"/>
          <w:lang w:val="en-GB"/>
        </w:rPr>
        <w:t xml:space="preserve"> </w:t>
      </w:r>
      <w:r w:rsidRPr="006D49C1">
        <w:rPr>
          <w:rFonts w:ascii="Sylfaen" w:hAnsi="Sylfaen" w:cs="Sylfaen"/>
          <w:sz w:val="20"/>
          <w:lang w:val="en-GB"/>
        </w:rPr>
        <w:t>უპასუხებს</w:t>
      </w:r>
      <w:r w:rsidRPr="006D49C1">
        <w:rPr>
          <w:sz w:val="20"/>
          <w:lang w:val="en-GB"/>
        </w:rPr>
        <w:t xml:space="preserve"> </w:t>
      </w:r>
      <w:r w:rsidRPr="006D49C1">
        <w:rPr>
          <w:rFonts w:ascii="Sylfaen" w:hAnsi="Sylfaen" w:cs="Sylfaen"/>
          <w:sz w:val="20"/>
          <w:lang w:val="en-GB"/>
        </w:rPr>
        <w:t>კითხვას</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რა</w:t>
      </w:r>
      <w:r w:rsidRPr="006D49C1">
        <w:rPr>
          <w:sz w:val="20"/>
          <w:lang w:val="en-GB"/>
        </w:rPr>
        <w:t xml:space="preserve"> </w:t>
      </w:r>
      <w:r w:rsidRPr="006D49C1">
        <w:rPr>
          <w:rFonts w:ascii="Sylfaen" w:hAnsi="Sylfaen" w:cs="Sylfaen"/>
          <w:sz w:val="20"/>
          <w:lang w:val="en-GB"/>
        </w:rPr>
        <w:t>რიცხვსაც</w:t>
      </w:r>
      <w:r w:rsidRPr="006D49C1">
        <w:rPr>
          <w:sz w:val="20"/>
          <w:lang w:val="en-GB"/>
        </w:rPr>
        <w:t xml:space="preserve"> </w:t>
      </w:r>
      <w:r w:rsidRPr="006D49C1">
        <w:rPr>
          <w:rFonts w:ascii="Sylfaen" w:hAnsi="Sylfaen" w:cs="Sylfaen"/>
          <w:sz w:val="20"/>
          <w:lang w:val="en-GB"/>
        </w:rPr>
        <w:t>გეუბნებათ</w:t>
      </w:r>
      <w:r w:rsidRPr="006D49C1">
        <w:rPr>
          <w:sz w:val="20"/>
          <w:lang w:val="en-GB"/>
        </w:rPr>
        <w:t xml:space="preserve">, </w:t>
      </w:r>
      <w:r w:rsidRPr="006D49C1">
        <w:rPr>
          <w:rFonts w:ascii="Sylfaen" w:hAnsi="Sylfaen" w:cs="Sylfaen"/>
          <w:sz w:val="20"/>
          <w:lang w:val="en-GB"/>
        </w:rPr>
        <w:t>პირდაპირ</w:t>
      </w:r>
      <w:r w:rsidRPr="006D49C1">
        <w:rPr>
          <w:sz w:val="20"/>
          <w:lang w:val="en-GB"/>
        </w:rPr>
        <w:t xml:space="preserve"> </w:t>
      </w:r>
      <w:r w:rsidRPr="006D49C1">
        <w:rPr>
          <w:rFonts w:ascii="Sylfaen" w:hAnsi="Sylfaen" w:cs="Sylfaen"/>
          <w:sz w:val="20"/>
          <w:lang w:val="en-GB"/>
        </w:rPr>
        <w:t>წერთ</w:t>
      </w:r>
      <w:r w:rsidRPr="006D49C1">
        <w:rPr>
          <w:sz w:val="20"/>
          <w:lang w:val="en-GB"/>
        </w:rPr>
        <w:t xml:space="preserve">, </w:t>
      </w:r>
      <w:r w:rsidRPr="006D49C1">
        <w:rPr>
          <w:rFonts w:ascii="Sylfaen" w:hAnsi="Sylfaen" w:cs="Sylfaen"/>
          <w:sz w:val="20"/>
          <w:lang w:val="en-GB"/>
        </w:rPr>
        <w:t>არაფერს</w:t>
      </w:r>
      <w:r w:rsidRPr="006D49C1">
        <w:rPr>
          <w:sz w:val="20"/>
          <w:lang w:val="en-GB"/>
        </w:rPr>
        <w:t xml:space="preserve"> </w:t>
      </w:r>
      <w:r w:rsidRPr="006D49C1">
        <w:rPr>
          <w:rFonts w:ascii="Sylfaen" w:hAnsi="Sylfaen" w:cs="Sylfaen"/>
          <w:sz w:val="20"/>
          <w:lang w:val="en-GB"/>
        </w:rPr>
        <w:t>უკითხავთ</w:t>
      </w:r>
      <w:r w:rsidRPr="006D49C1">
        <w:rPr>
          <w:sz w:val="20"/>
          <w:lang w:val="en-GB"/>
        </w:rPr>
        <w:t xml:space="preserve"> </w:t>
      </w:r>
      <w:r w:rsidRPr="006D49C1">
        <w:rPr>
          <w:rFonts w:ascii="Sylfaen" w:hAnsi="Sylfaen" w:cs="Sylfaen"/>
          <w:sz w:val="20"/>
          <w:lang w:val="en-GB"/>
        </w:rPr>
        <w:t>წინასწარ</w:t>
      </w:r>
      <w:r w:rsidRPr="006D49C1">
        <w:rPr>
          <w:sz w:val="20"/>
          <w:lang w:val="en-GB"/>
        </w:rPr>
        <w:t>.</w:t>
      </w:r>
    </w:p>
    <w:p w:rsidR="00F13C9E" w:rsidRPr="006D49C1" w:rsidRDefault="00F13C9E" w:rsidP="00C72F67">
      <w:pPr>
        <w:rPr>
          <w:sz w:val="20"/>
          <w:lang w:val="en-GB"/>
        </w:rPr>
      </w:pPr>
      <w:bookmarkStart w:id="147" w:name="_Toc390181095"/>
      <w:r w:rsidRPr="006D49C1">
        <w:rPr>
          <w:sz w:val="20"/>
          <w:lang w:val="en-GB"/>
        </w:rPr>
        <w:t xml:space="preserve">A3.2. </w:t>
      </w:r>
      <w:r w:rsidRPr="006D49C1">
        <w:rPr>
          <w:rFonts w:ascii="Sylfaen" w:hAnsi="Sylfaen" w:cs="Sylfaen"/>
          <w:sz w:val="20"/>
          <w:lang w:val="en-GB"/>
        </w:rPr>
        <w:t>როგორფიქრობთ</w:t>
      </w:r>
      <w:r w:rsidRPr="006D49C1">
        <w:rPr>
          <w:sz w:val="20"/>
          <w:lang w:val="en-GB"/>
        </w:rPr>
        <w:t xml:space="preserve">, </w:t>
      </w:r>
      <w:r w:rsidRPr="006D49C1">
        <w:rPr>
          <w:rFonts w:ascii="Sylfaen" w:hAnsi="Sylfaen" w:cs="Sylfaen"/>
          <w:sz w:val="20"/>
          <w:lang w:val="en-GB"/>
        </w:rPr>
        <w:t>არისთუარადადებულიშრომითიხელშეკრულებათქვენიდასაქმებულობისგარანტი</w:t>
      </w:r>
      <w:r w:rsidRPr="006D49C1">
        <w:rPr>
          <w:sz w:val="20"/>
          <w:lang w:val="en-GB"/>
        </w:rPr>
        <w:t>?  (</w:t>
      </w:r>
      <w:r w:rsidRPr="006D49C1">
        <w:rPr>
          <w:rFonts w:ascii="Sylfaen" w:hAnsi="Sylfaen" w:cs="Sylfaen"/>
          <w:sz w:val="20"/>
          <w:lang w:val="en-GB"/>
        </w:rPr>
        <w:t>მოქმედებისბოლოდღემდემაინც</w:t>
      </w:r>
      <w:r w:rsidRPr="006D49C1">
        <w:rPr>
          <w:sz w:val="20"/>
          <w:lang w:val="en-GB"/>
        </w:rPr>
        <w:t>)?</w:t>
      </w:r>
      <w:bookmarkEnd w:id="147"/>
    </w:p>
    <w:p w:rsidR="00F13C9E" w:rsidRPr="006D49C1" w:rsidRDefault="00F13C9E" w:rsidP="00C72F67">
      <w:pPr>
        <w:rPr>
          <w:sz w:val="20"/>
          <w:lang w:val="en-GB"/>
        </w:rPr>
      </w:pPr>
      <w:bookmarkStart w:id="148" w:name="_Toc390181096"/>
      <w:r w:rsidRPr="006D49C1">
        <w:rPr>
          <w:sz w:val="20"/>
          <w:lang w:val="en-GB"/>
        </w:rPr>
        <w:t>A3.3.</w:t>
      </w:r>
      <w:r w:rsidRPr="006D49C1">
        <w:rPr>
          <w:rFonts w:ascii="Sylfaen" w:hAnsi="Sylfaen" w:cs="Sylfaen"/>
          <w:sz w:val="20"/>
          <w:lang w:val="en-GB"/>
        </w:rPr>
        <w:t>არისთუარათქვენსშრომითხელშეკრულებაშიდებულება</w:t>
      </w:r>
      <w:r w:rsidRPr="006D49C1">
        <w:rPr>
          <w:sz w:val="20"/>
          <w:lang w:val="en-GB"/>
        </w:rPr>
        <w:t xml:space="preserve">, </w:t>
      </w:r>
      <w:r w:rsidRPr="006D49C1">
        <w:rPr>
          <w:rFonts w:ascii="Sylfaen" w:hAnsi="Sylfaen" w:cs="Sylfaen"/>
          <w:sz w:val="20"/>
          <w:lang w:val="en-GB"/>
        </w:rPr>
        <w:t>რომლისმიხედვითაცთქვენიანაზღაურებისოდენობაკონფიდენციალურია</w:t>
      </w:r>
      <w:r w:rsidRPr="006D49C1">
        <w:rPr>
          <w:sz w:val="20"/>
          <w:lang w:val="en-GB"/>
        </w:rPr>
        <w:t>?</w:t>
      </w:r>
      <w:bookmarkEnd w:id="148"/>
    </w:p>
    <w:p w:rsidR="00F13C9E" w:rsidRPr="006D49C1" w:rsidRDefault="00F13C9E" w:rsidP="00C72F67">
      <w:pPr>
        <w:rPr>
          <w:lang w:val="en-GB"/>
        </w:rPr>
      </w:pPr>
      <w:bookmarkStart w:id="149" w:name="_Toc390181097"/>
      <w:r w:rsidRPr="006D49C1">
        <w:rPr>
          <w:lang w:val="en-GB"/>
        </w:rPr>
        <w:t xml:space="preserve">A4. </w:t>
      </w:r>
      <w:r w:rsidRPr="006D49C1">
        <w:rPr>
          <w:rFonts w:ascii="Sylfaen" w:hAnsi="Sylfaen" w:cs="Sylfaen"/>
          <w:lang w:val="en-GB"/>
        </w:rPr>
        <w:t>საშუალოდრამდენსაათსმუშაობთკვირაში</w:t>
      </w:r>
      <w:r w:rsidRPr="006D49C1">
        <w:rPr>
          <w:lang w:val="en-GB"/>
        </w:rPr>
        <w:t>?</w:t>
      </w:r>
      <w:bookmarkEnd w:id="149"/>
    </w:p>
    <w:p w:rsidR="00F13C9E" w:rsidRPr="006D49C1" w:rsidRDefault="00F13C9E" w:rsidP="00C72F67">
      <w:pPr>
        <w:rPr>
          <w:sz w:val="20"/>
          <w:lang w:val="en-GB"/>
        </w:rPr>
      </w:pPr>
      <w:r w:rsidRPr="006D49C1">
        <w:rPr>
          <w:rFonts w:ascii="Sylfaen" w:hAnsi="Sylfaen" w:cs="Sylfaen"/>
          <w:sz w:val="20"/>
          <w:lang w:val="en-GB"/>
        </w:rPr>
        <w:t>შესაძლოა</w:t>
      </w:r>
      <w:r w:rsidRPr="006D49C1">
        <w:rPr>
          <w:sz w:val="20"/>
          <w:lang w:val="en-GB"/>
        </w:rPr>
        <w:t xml:space="preserve">, </w:t>
      </w:r>
      <w:r w:rsidRPr="006D49C1">
        <w:rPr>
          <w:rFonts w:ascii="Sylfaen" w:hAnsi="Sylfaen" w:cs="Sylfaen"/>
          <w:sz w:val="20"/>
          <w:lang w:val="en-GB"/>
        </w:rPr>
        <w:t>რესპონდენტმა</w:t>
      </w:r>
      <w:r w:rsidRPr="006D49C1">
        <w:rPr>
          <w:sz w:val="20"/>
          <w:lang w:val="en-GB"/>
        </w:rPr>
        <w:t xml:space="preserve"> </w:t>
      </w:r>
      <w:r w:rsidRPr="006D49C1">
        <w:rPr>
          <w:rFonts w:ascii="Sylfaen" w:hAnsi="Sylfaen" w:cs="Sylfaen"/>
          <w:sz w:val="20"/>
          <w:lang w:val="en-GB"/>
        </w:rPr>
        <w:t>ზუსტად</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იცოდეს</w:t>
      </w:r>
      <w:r w:rsidRPr="006D49C1">
        <w:rPr>
          <w:sz w:val="20"/>
          <w:lang w:val="en-GB"/>
        </w:rPr>
        <w:t xml:space="preserve">, </w:t>
      </w:r>
      <w:r w:rsidRPr="006D49C1">
        <w:rPr>
          <w:rFonts w:ascii="Sylfaen" w:hAnsi="Sylfaen" w:cs="Sylfaen"/>
          <w:sz w:val="20"/>
          <w:lang w:val="en-GB"/>
        </w:rPr>
        <w:t>რამდენ</w:t>
      </w:r>
      <w:r w:rsidRPr="006D49C1">
        <w:rPr>
          <w:sz w:val="20"/>
          <w:lang w:val="en-GB"/>
        </w:rPr>
        <w:t xml:space="preserve"> </w:t>
      </w:r>
      <w:r w:rsidRPr="006D49C1">
        <w:rPr>
          <w:rFonts w:ascii="Sylfaen" w:hAnsi="Sylfaen" w:cs="Sylfaen"/>
          <w:sz w:val="20"/>
          <w:lang w:val="en-GB"/>
        </w:rPr>
        <w:t>საათს</w:t>
      </w:r>
      <w:r w:rsidRPr="006D49C1">
        <w:rPr>
          <w:sz w:val="20"/>
          <w:lang w:val="en-GB"/>
        </w:rPr>
        <w:t xml:space="preserve"> </w:t>
      </w:r>
      <w:r w:rsidRPr="006D49C1">
        <w:rPr>
          <w:rFonts w:ascii="Sylfaen" w:hAnsi="Sylfaen" w:cs="Sylfaen"/>
          <w:sz w:val="20"/>
          <w:lang w:val="en-GB"/>
        </w:rPr>
        <w:t>მუშაობს</w:t>
      </w:r>
      <w:r w:rsidRPr="006D49C1">
        <w:rPr>
          <w:sz w:val="20"/>
          <w:lang w:val="en-GB"/>
        </w:rPr>
        <w:t xml:space="preserve"> </w:t>
      </w:r>
      <w:r w:rsidRPr="006D49C1">
        <w:rPr>
          <w:rFonts w:ascii="Sylfaen" w:hAnsi="Sylfaen" w:cs="Sylfaen"/>
          <w:sz w:val="20"/>
          <w:lang w:val="en-GB"/>
        </w:rPr>
        <w:t>ზუსტად</w:t>
      </w:r>
      <w:r w:rsidRPr="006D49C1">
        <w:rPr>
          <w:sz w:val="20"/>
          <w:lang w:val="en-GB"/>
        </w:rPr>
        <w:t xml:space="preserve">, </w:t>
      </w:r>
      <w:r w:rsidRPr="006D49C1">
        <w:rPr>
          <w:rFonts w:ascii="Sylfaen" w:hAnsi="Sylfaen" w:cs="Sylfaen"/>
          <w:sz w:val="20"/>
          <w:lang w:val="en-GB"/>
        </w:rPr>
        <w:t>თუმცა</w:t>
      </w:r>
      <w:r w:rsidRPr="006D49C1">
        <w:rPr>
          <w:sz w:val="20"/>
          <w:lang w:val="en-GB"/>
        </w:rPr>
        <w:t xml:space="preserve"> </w:t>
      </w:r>
      <w:r w:rsidRPr="006D49C1">
        <w:rPr>
          <w:rFonts w:ascii="Sylfaen" w:hAnsi="Sylfaen" w:cs="Sylfaen"/>
          <w:sz w:val="20"/>
          <w:lang w:val="en-GB"/>
        </w:rPr>
        <w:t>საშუალოდ</w:t>
      </w:r>
      <w:r w:rsidRPr="006D49C1">
        <w:rPr>
          <w:sz w:val="20"/>
          <w:lang w:val="en-GB"/>
        </w:rPr>
        <w:t xml:space="preserve"> </w:t>
      </w:r>
      <w:r w:rsidRPr="006D49C1">
        <w:rPr>
          <w:rFonts w:ascii="Sylfaen" w:hAnsi="Sylfaen" w:cs="Sylfaen"/>
          <w:sz w:val="20"/>
          <w:lang w:val="en-GB"/>
        </w:rPr>
        <w:t>უნდა</w:t>
      </w:r>
      <w:r w:rsidRPr="006D49C1">
        <w:rPr>
          <w:sz w:val="20"/>
          <w:lang w:val="en-GB"/>
        </w:rPr>
        <w:t xml:space="preserve"> </w:t>
      </w:r>
      <w:r w:rsidRPr="006D49C1">
        <w:rPr>
          <w:rFonts w:ascii="Sylfaen" w:hAnsi="Sylfaen" w:cs="Sylfaen"/>
          <w:sz w:val="20"/>
          <w:lang w:val="en-GB"/>
        </w:rPr>
        <w:t>დაითვალოს</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ის</w:t>
      </w:r>
      <w:r w:rsidRPr="006D49C1">
        <w:rPr>
          <w:sz w:val="20"/>
          <w:lang w:val="en-GB"/>
        </w:rPr>
        <w:t xml:space="preserve"> </w:t>
      </w:r>
      <w:r w:rsidRPr="006D49C1">
        <w:rPr>
          <w:rFonts w:ascii="Sylfaen" w:hAnsi="Sylfaen" w:cs="Sylfaen"/>
          <w:sz w:val="20"/>
          <w:lang w:val="en-GB"/>
        </w:rPr>
        <w:t>რიცხვი</w:t>
      </w:r>
      <w:r w:rsidRPr="006D49C1">
        <w:rPr>
          <w:sz w:val="20"/>
          <w:lang w:val="en-GB"/>
        </w:rPr>
        <w:t xml:space="preserve"> </w:t>
      </w:r>
      <w:r w:rsidRPr="006D49C1">
        <w:rPr>
          <w:rFonts w:ascii="Sylfaen" w:hAnsi="Sylfaen" w:cs="Sylfaen"/>
          <w:sz w:val="20"/>
          <w:lang w:val="en-GB"/>
        </w:rPr>
        <w:t>გითხრათ</w:t>
      </w:r>
      <w:r w:rsidRPr="006D49C1">
        <w:rPr>
          <w:sz w:val="20"/>
          <w:lang w:val="en-GB"/>
        </w:rPr>
        <w:t>.</w:t>
      </w:r>
    </w:p>
    <w:p w:rsidR="00F13C9E" w:rsidRPr="006D49C1" w:rsidRDefault="00F13C9E" w:rsidP="00C72F67">
      <w:pPr>
        <w:rPr>
          <w:lang w:val="en-GB"/>
        </w:rPr>
      </w:pPr>
      <w:bookmarkStart w:id="150" w:name="_Toc390181098"/>
      <w:r w:rsidRPr="006D49C1">
        <w:rPr>
          <w:lang w:val="en-GB"/>
        </w:rPr>
        <w:t xml:space="preserve">A4.1. </w:t>
      </w:r>
      <w:r w:rsidRPr="006D49C1">
        <w:rPr>
          <w:rFonts w:ascii="Sylfaen" w:hAnsi="Sylfaen" w:cs="Sylfaen"/>
          <w:lang w:val="en-GB"/>
        </w:rPr>
        <w:t>სრულგანაკვეთზემუშაობთთუნახევარზე</w:t>
      </w:r>
      <w:r w:rsidRPr="006D49C1">
        <w:rPr>
          <w:lang w:val="en-GB"/>
        </w:rPr>
        <w:t>(</w:t>
      </w:r>
      <w:r w:rsidRPr="006D49C1">
        <w:rPr>
          <w:rFonts w:ascii="Sylfaen" w:hAnsi="Sylfaen" w:cs="Sylfaen"/>
          <w:lang w:val="en-GB"/>
        </w:rPr>
        <w:t>თქვენსძირითადსამსახურში</w:t>
      </w:r>
      <w:r w:rsidRPr="006D49C1">
        <w:rPr>
          <w:lang w:val="en-GB"/>
        </w:rPr>
        <w:t>)?</w:t>
      </w:r>
      <w:bookmarkEnd w:id="150"/>
    </w:p>
    <w:p w:rsidR="00F13C9E" w:rsidRPr="006D49C1" w:rsidRDefault="00F13C9E" w:rsidP="00C72F67">
      <w:pPr>
        <w:rPr>
          <w:sz w:val="20"/>
          <w:lang w:val="en-GB"/>
        </w:rPr>
      </w:pP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რესპონდენტი</w:t>
      </w:r>
      <w:r w:rsidRPr="006D49C1">
        <w:rPr>
          <w:sz w:val="20"/>
          <w:lang w:val="en-GB"/>
        </w:rPr>
        <w:t xml:space="preserve"> </w:t>
      </w:r>
      <w:r w:rsidRPr="006D49C1">
        <w:rPr>
          <w:rFonts w:ascii="Sylfaen" w:hAnsi="Sylfaen" w:cs="Sylfaen"/>
          <w:sz w:val="20"/>
          <w:lang w:val="en-GB"/>
        </w:rPr>
        <w:t>კვირაში</w:t>
      </w:r>
      <w:r w:rsidRPr="006D49C1">
        <w:rPr>
          <w:sz w:val="20"/>
          <w:lang w:val="en-GB"/>
        </w:rPr>
        <w:t xml:space="preserve"> </w:t>
      </w:r>
      <w:r w:rsidRPr="006D49C1">
        <w:rPr>
          <w:rFonts w:ascii="Sylfaen" w:hAnsi="Sylfaen" w:cs="Sylfaen"/>
          <w:sz w:val="20"/>
          <w:lang w:val="en-GB"/>
        </w:rPr>
        <w:t>მინიმუმ</w:t>
      </w:r>
      <w:r w:rsidRPr="006D49C1">
        <w:rPr>
          <w:sz w:val="20"/>
          <w:lang w:val="en-GB"/>
        </w:rPr>
        <w:t xml:space="preserve"> 41 </w:t>
      </w:r>
      <w:r w:rsidRPr="006D49C1">
        <w:rPr>
          <w:rFonts w:ascii="Sylfaen" w:hAnsi="Sylfaen" w:cs="Sylfaen"/>
          <w:sz w:val="20"/>
          <w:lang w:val="en-GB"/>
        </w:rPr>
        <w:t>საათს</w:t>
      </w:r>
      <w:r w:rsidRPr="006D49C1">
        <w:rPr>
          <w:sz w:val="20"/>
          <w:lang w:val="en-GB"/>
        </w:rPr>
        <w:t xml:space="preserve"> </w:t>
      </w:r>
      <w:r w:rsidRPr="006D49C1">
        <w:rPr>
          <w:rFonts w:ascii="Sylfaen" w:hAnsi="Sylfaen" w:cs="Sylfaen"/>
          <w:sz w:val="20"/>
          <w:lang w:val="en-GB"/>
        </w:rPr>
        <w:t>მუშაობს</w:t>
      </w:r>
      <w:r w:rsidRPr="006D49C1">
        <w:rPr>
          <w:sz w:val="20"/>
          <w:lang w:val="en-GB"/>
        </w:rPr>
        <w:t xml:space="preserve">, </w:t>
      </w:r>
      <w:r w:rsidRPr="006D49C1">
        <w:rPr>
          <w:rFonts w:ascii="Sylfaen" w:hAnsi="Sylfaen" w:cs="Sylfaen"/>
          <w:sz w:val="20"/>
          <w:lang w:val="en-GB"/>
        </w:rPr>
        <w:t>მაშინ</w:t>
      </w:r>
      <w:r w:rsidRPr="006D49C1">
        <w:rPr>
          <w:sz w:val="20"/>
          <w:lang w:val="en-GB"/>
        </w:rPr>
        <w:t xml:space="preserve"> </w:t>
      </w:r>
      <w:r w:rsidRPr="006D49C1">
        <w:rPr>
          <w:rFonts w:ascii="Sylfaen" w:hAnsi="Sylfaen" w:cs="Sylfaen"/>
          <w:sz w:val="20"/>
          <w:lang w:val="en-GB"/>
        </w:rPr>
        <w:t>თვლით</w:t>
      </w:r>
      <w:r w:rsidRPr="006D49C1">
        <w:rPr>
          <w:sz w:val="20"/>
          <w:lang w:val="en-GB"/>
        </w:rPr>
        <w:t xml:space="preserve">, </w:t>
      </w:r>
      <w:r w:rsidRPr="006D49C1">
        <w:rPr>
          <w:rFonts w:ascii="Sylfaen" w:hAnsi="Sylfaen" w:cs="Sylfaen"/>
          <w:sz w:val="20"/>
          <w:lang w:val="en-GB"/>
        </w:rPr>
        <w:t>რომ</w:t>
      </w:r>
      <w:r w:rsidRPr="006D49C1">
        <w:rPr>
          <w:sz w:val="20"/>
          <w:lang w:val="en-GB"/>
        </w:rPr>
        <w:t xml:space="preserve"> </w:t>
      </w:r>
      <w:r w:rsidRPr="006D49C1">
        <w:rPr>
          <w:rFonts w:ascii="Sylfaen" w:hAnsi="Sylfaen" w:cs="Sylfaen"/>
          <w:sz w:val="20"/>
          <w:lang w:val="en-GB"/>
        </w:rPr>
        <w:t>სრულ</w:t>
      </w:r>
      <w:r w:rsidRPr="006D49C1">
        <w:rPr>
          <w:sz w:val="20"/>
          <w:lang w:val="en-GB"/>
        </w:rPr>
        <w:t xml:space="preserve"> </w:t>
      </w:r>
      <w:r w:rsidRPr="006D49C1">
        <w:rPr>
          <w:rFonts w:ascii="Sylfaen" w:hAnsi="Sylfaen" w:cs="Sylfaen"/>
          <w:sz w:val="20"/>
          <w:lang w:val="en-GB"/>
        </w:rPr>
        <w:t>განაკვეთზე</w:t>
      </w:r>
      <w:r w:rsidRPr="006D49C1">
        <w:rPr>
          <w:sz w:val="20"/>
          <w:lang w:val="en-GB"/>
        </w:rPr>
        <w:t xml:space="preserve"> </w:t>
      </w:r>
      <w:r w:rsidRPr="006D49C1">
        <w:rPr>
          <w:rFonts w:ascii="Sylfaen" w:hAnsi="Sylfaen" w:cs="Sylfaen"/>
          <w:sz w:val="20"/>
          <w:lang w:val="en-GB"/>
        </w:rPr>
        <w:t>მუშაობს</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გადახვალთ</w:t>
      </w:r>
      <w:r w:rsidRPr="006D49C1">
        <w:rPr>
          <w:sz w:val="20"/>
          <w:lang w:val="en-GB"/>
        </w:rPr>
        <w:t xml:space="preserve"> A4.2 </w:t>
      </w:r>
      <w:r w:rsidRPr="006D49C1">
        <w:rPr>
          <w:rFonts w:ascii="Sylfaen" w:hAnsi="Sylfaen" w:cs="Sylfaen"/>
          <w:sz w:val="20"/>
          <w:lang w:val="en-GB"/>
        </w:rPr>
        <w:t>კითხვაზე</w:t>
      </w:r>
      <w:r w:rsidRPr="006D49C1">
        <w:rPr>
          <w:sz w:val="20"/>
          <w:lang w:val="en-GB"/>
        </w:rPr>
        <w:t xml:space="preserve">, </w:t>
      </w:r>
      <w:r w:rsidRPr="006D49C1">
        <w:rPr>
          <w:rFonts w:ascii="Sylfaen" w:hAnsi="Sylfaen" w:cs="Sylfaen"/>
          <w:sz w:val="20"/>
          <w:lang w:val="en-GB"/>
        </w:rPr>
        <w:t>პირდაპირ</w:t>
      </w:r>
      <w:r w:rsidRPr="006D49C1">
        <w:rPr>
          <w:sz w:val="20"/>
          <w:lang w:val="en-GB"/>
        </w:rPr>
        <w:t xml:space="preserve"> A5-</w:t>
      </w:r>
      <w:r w:rsidRPr="006D49C1">
        <w:rPr>
          <w:rFonts w:ascii="Sylfaen" w:hAnsi="Sylfaen" w:cs="Sylfaen"/>
          <w:sz w:val="20"/>
          <w:lang w:val="en-GB"/>
        </w:rPr>
        <w:t>დან</w:t>
      </w:r>
      <w:r w:rsidRPr="006D49C1">
        <w:rPr>
          <w:sz w:val="20"/>
          <w:lang w:val="en-GB"/>
        </w:rPr>
        <w:t xml:space="preserve"> </w:t>
      </w:r>
      <w:r w:rsidRPr="006D49C1">
        <w:rPr>
          <w:rFonts w:ascii="Sylfaen" w:hAnsi="Sylfaen" w:cs="Sylfaen"/>
          <w:sz w:val="20"/>
          <w:lang w:val="en-GB"/>
        </w:rPr>
        <w:t>გააგრძელებთ</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ამ</w:t>
      </w:r>
      <w:r w:rsidRPr="006D49C1">
        <w:rPr>
          <w:sz w:val="20"/>
          <w:lang w:val="en-GB"/>
        </w:rPr>
        <w:t xml:space="preserve"> </w:t>
      </w:r>
      <w:r w:rsidRPr="006D49C1">
        <w:rPr>
          <w:rFonts w:ascii="Sylfaen" w:hAnsi="Sylfaen" w:cs="Sylfaen"/>
          <w:sz w:val="20"/>
          <w:lang w:val="en-GB"/>
        </w:rPr>
        <w:t>კითხვაზე</w:t>
      </w:r>
      <w:r w:rsidRPr="006D49C1">
        <w:rPr>
          <w:sz w:val="20"/>
          <w:lang w:val="en-GB"/>
        </w:rPr>
        <w:t xml:space="preserve"> </w:t>
      </w:r>
      <w:r w:rsidRPr="006D49C1">
        <w:rPr>
          <w:rFonts w:ascii="Sylfaen" w:hAnsi="Sylfaen" w:cs="Sylfaen"/>
          <w:sz w:val="20"/>
          <w:lang w:val="en-GB"/>
        </w:rPr>
        <w:t>პასუხების</w:t>
      </w:r>
      <w:r w:rsidRPr="006D49C1">
        <w:rPr>
          <w:sz w:val="20"/>
          <w:lang w:val="en-GB"/>
        </w:rPr>
        <w:t xml:space="preserve"> </w:t>
      </w:r>
      <w:r w:rsidRPr="006D49C1">
        <w:rPr>
          <w:rFonts w:ascii="Sylfaen" w:hAnsi="Sylfaen" w:cs="Sylfaen"/>
          <w:sz w:val="20"/>
          <w:lang w:val="en-GB"/>
        </w:rPr>
        <w:t>გაცემისას</w:t>
      </w:r>
      <w:r w:rsidRPr="006D49C1">
        <w:rPr>
          <w:sz w:val="20"/>
          <w:lang w:val="en-GB"/>
        </w:rPr>
        <w:t xml:space="preserve"> </w:t>
      </w:r>
      <w:r w:rsidRPr="006D49C1">
        <w:rPr>
          <w:rFonts w:ascii="Sylfaen" w:hAnsi="Sylfaen" w:cs="Sylfaen"/>
          <w:sz w:val="20"/>
          <w:lang w:val="en-GB"/>
        </w:rPr>
        <w:t>აუცილებლად</w:t>
      </w:r>
      <w:r w:rsidRPr="006D49C1">
        <w:rPr>
          <w:sz w:val="20"/>
          <w:lang w:val="en-GB"/>
        </w:rPr>
        <w:t xml:space="preserve"> </w:t>
      </w:r>
      <w:r w:rsidRPr="006D49C1">
        <w:rPr>
          <w:rFonts w:ascii="Sylfaen" w:hAnsi="Sylfaen" w:cs="Sylfaen"/>
          <w:sz w:val="20"/>
          <w:lang w:val="en-GB"/>
        </w:rPr>
        <w:t>უნდა</w:t>
      </w:r>
      <w:r w:rsidRPr="006D49C1">
        <w:rPr>
          <w:sz w:val="20"/>
          <w:lang w:val="en-GB"/>
        </w:rPr>
        <w:t xml:space="preserve"> </w:t>
      </w:r>
      <w:r w:rsidRPr="006D49C1">
        <w:rPr>
          <w:rFonts w:ascii="Sylfaen" w:hAnsi="Sylfaen" w:cs="Sylfaen"/>
          <w:sz w:val="20"/>
          <w:lang w:val="en-GB"/>
        </w:rPr>
        <w:t>გაითვალისწინოთ</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დაგავიწყდეთ</w:t>
      </w:r>
      <w:r w:rsidRPr="006D49C1">
        <w:rPr>
          <w:sz w:val="20"/>
          <w:lang w:val="en-GB"/>
        </w:rPr>
        <w:t xml:space="preserve"> </w:t>
      </w:r>
      <w:r w:rsidRPr="006D49C1">
        <w:rPr>
          <w:rFonts w:ascii="Sylfaen" w:hAnsi="Sylfaen" w:cs="Sylfaen"/>
          <w:sz w:val="20"/>
          <w:lang w:val="en-GB"/>
        </w:rPr>
        <w:t>კონკრეტული</w:t>
      </w:r>
      <w:r w:rsidRPr="006D49C1">
        <w:rPr>
          <w:sz w:val="20"/>
          <w:lang w:val="en-GB"/>
        </w:rPr>
        <w:t xml:space="preserve"> </w:t>
      </w:r>
      <w:r w:rsidRPr="006D49C1">
        <w:rPr>
          <w:rFonts w:ascii="Sylfaen" w:hAnsi="Sylfaen" w:cs="Sylfaen"/>
          <w:sz w:val="20"/>
          <w:lang w:val="en-GB"/>
        </w:rPr>
        <w:t>სამსახურების</w:t>
      </w:r>
      <w:r w:rsidRPr="006D49C1">
        <w:rPr>
          <w:sz w:val="20"/>
          <w:lang w:val="en-GB"/>
        </w:rPr>
        <w:t xml:space="preserve"> </w:t>
      </w:r>
      <w:r w:rsidRPr="006D49C1">
        <w:rPr>
          <w:rFonts w:ascii="Sylfaen" w:hAnsi="Sylfaen" w:cs="Sylfaen"/>
          <w:sz w:val="20"/>
          <w:lang w:val="en-GB"/>
        </w:rPr>
        <w:t>სპეციფიკის</w:t>
      </w:r>
      <w:r w:rsidRPr="006D49C1">
        <w:rPr>
          <w:sz w:val="20"/>
          <w:lang w:val="en-GB"/>
        </w:rPr>
        <w:t xml:space="preserve"> </w:t>
      </w:r>
      <w:r w:rsidRPr="006D49C1">
        <w:rPr>
          <w:rFonts w:ascii="Sylfaen" w:hAnsi="Sylfaen" w:cs="Sylfaen"/>
          <w:sz w:val="20"/>
          <w:lang w:val="en-GB"/>
        </w:rPr>
        <w:t>გათვალისწინება</w:t>
      </w:r>
      <w:r w:rsidRPr="006D49C1">
        <w:rPr>
          <w:sz w:val="20"/>
          <w:lang w:val="en-GB"/>
        </w:rPr>
        <w:t xml:space="preserve">, </w:t>
      </w:r>
      <w:r w:rsidRPr="006D49C1">
        <w:rPr>
          <w:rFonts w:ascii="Sylfaen" w:hAnsi="Sylfaen" w:cs="Sylfaen"/>
          <w:sz w:val="20"/>
          <w:lang w:val="en-GB"/>
        </w:rPr>
        <w:t>მაგალითად</w:t>
      </w:r>
      <w:r w:rsidRPr="006D49C1">
        <w:rPr>
          <w:sz w:val="20"/>
          <w:lang w:val="en-GB"/>
        </w:rPr>
        <w:t xml:space="preserve">, </w:t>
      </w:r>
      <w:r w:rsidRPr="006D49C1">
        <w:rPr>
          <w:rFonts w:ascii="Sylfaen" w:hAnsi="Sylfaen" w:cs="Sylfaen"/>
          <w:sz w:val="20"/>
          <w:lang w:val="en-GB"/>
        </w:rPr>
        <w:t>უმაღლესი</w:t>
      </w:r>
      <w:r w:rsidRPr="006D49C1">
        <w:rPr>
          <w:sz w:val="20"/>
          <w:lang w:val="en-GB"/>
        </w:rPr>
        <w:t xml:space="preserve"> </w:t>
      </w:r>
      <w:r w:rsidRPr="006D49C1">
        <w:rPr>
          <w:rFonts w:ascii="Sylfaen" w:hAnsi="Sylfaen" w:cs="Sylfaen"/>
          <w:sz w:val="20"/>
          <w:lang w:val="en-GB"/>
        </w:rPr>
        <w:t>განათლების</w:t>
      </w:r>
      <w:r w:rsidRPr="006D49C1">
        <w:rPr>
          <w:sz w:val="20"/>
          <w:lang w:val="en-GB"/>
        </w:rPr>
        <w:t xml:space="preserve"> </w:t>
      </w:r>
      <w:r w:rsidRPr="006D49C1">
        <w:rPr>
          <w:rFonts w:ascii="Sylfaen" w:hAnsi="Sylfaen" w:cs="Sylfaen"/>
          <w:sz w:val="20"/>
          <w:lang w:val="en-GB"/>
        </w:rPr>
        <w:t>დაწესებულებები</w:t>
      </w:r>
      <w:r w:rsidRPr="006D49C1">
        <w:rPr>
          <w:sz w:val="20"/>
          <w:lang w:val="en-GB"/>
        </w:rPr>
        <w:t xml:space="preserve"> (</w:t>
      </w:r>
      <w:r w:rsidRPr="006D49C1">
        <w:rPr>
          <w:rFonts w:ascii="Sylfaen" w:hAnsi="Sylfaen" w:cs="Sylfaen"/>
          <w:sz w:val="20"/>
          <w:lang w:val="en-GB"/>
        </w:rPr>
        <w:t>უნივერსიტეტები</w:t>
      </w:r>
      <w:r w:rsidRPr="006D49C1">
        <w:rPr>
          <w:sz w:val="20"/>
          <w:lang w:val="en-GB"/>
        </w:rPr>
        <w:t xml:space="preserve">), </w:t>
      </w:r>
      <w:r w:rsidRPr="006D49C1">
        <w:rPr>
          <w:rFonts w:ascii="Sylfaen" w:hAnsi="Sylfaen" w:cs="Sylfaen"/>
          <w:sz w:val="20"/>
          <w:lang w:val="en-GB"/>
        </w:rPr>
        <w:t>სამედიცინო</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ტრანსპორტის</w:t>
      </w:r>
      <w:r w:rsidRPr="006D49C1">
        <w:rPr>
          <w:sz w:val="20"/>
          <w:lang w:val="en-GB"/>
        </w:rPr>
        <w:t xml:space="preserve"> </w:t>
      </w:r>
      <w:r w:rsidRPr="006D49C1">
        <w:rPr>
          <w:rFonts w:ascii="Sylfaen" w:hAnsi="Sylfaen" w:cs="Sylfaen"/>
          <w:sz w:val="20"/>
          <w:lang w:val="en-GB"/>
        </w:rPr>
        <w:t>სფერო</w:t>
      </w:r>
      <w:r w:rsidRPr="006D49C1">
        <w:rPr>
          <w:sz w:val="20"/>
          <w:lang w:val="en-GB"/>
        </w:rPr>
        <w:t xml:space="preserve">. </w:t>
      </w:r>
      <w:r w:rsidRPr="006D49C1">
        <w:rPr>
          <w:rFonts w:ascii="Sylfaen" w:hAnsi="Sylfaen" w:cs="Sylfaen"/>
          <w:sz w:val="20"/>
          <w:lang w:val="en-GB"/>
        </w:rPr>
        <w:t>მაგალითად</w:t>
      </w:r>
      <w:r w:rsidRPr="006D49C1">
        <w:rPr>
          <w:sz w:val="20"/>
          <w:lang w:val="en-GB"/>
        </w:rPr>
        <w:t xml:space="preserve">, </w:t>
      </w:r>
      <w:r w:rsidRPr="006D49C1">
        <w:rPr>
          <w:rFonts w:ascii="Sylfaen" w:hAnsi="Sylfaen" w:cs="Sylfaen"/>
          <w:sz w:val="20"/>
          <w:lang w:val="en-GB"/>
        </w:rPr>
        <w:t>უნივერსიტეტში</w:t>
      </w:r>
      <w:r w:rsidRPr="006D49C1">
        <w:rPr>
          <w:sz w:val="20"/>
          <w:lang w:val="en-GB"/>
        </w:rPr>
        <w:t xml:space="preserve"> </w:t>
      </w:r>
      <w:r w:rsidRPr="006D49C1">
        <w:rPr>
          <w:rFonts w:ascii="Sylfaen" w:hAnsi="Sylfaen" w:cs="Sylfaen"/>
          <w:sz w:val="20"/>
          <w:lang w:val="en-GB"/>
        </w:rPr>
        <w:t>აკადემიურ</w:t>
      </w:r>
      <w:r w:rsidRPr="006D49C1">
        <w:rPr>
          <w:sz w:val="20"/>
          <w:lang w:val="en-GB"/>
        </w:rPr>
        <w:t xml:space="preserve"> </w:t>
      </w:r>
      <w:r w:rsidRPr="006D49C1">
        <w:rPr>
          <w:rFonts w:ascii="Sylfaen" w:hAnsi="Sylfaen" w:cs="Sylfaen"/>
          <w:sz w:val="20"/>
          <w:lang w:val="en-GB"/>
        </w:rPr>
        <w:t>პერსონალს</w:t>
      </w:r>
      <w:r w:rsidRPr="006D49C1">
        <w:rPr>
          <w:sz w:val="20"/>
          <w:lang w:val="en-GB"/>
        </w:rPr>
        <w:t xml:space="preserve"> </w:t>
      </w:r>
      <w:r w:rsidRPr="006D49C1">
        <w:rPr>
          <w:rFonts w:ascii="Sylfaen" w:hAnsi="Sylfaen" w:cs="Sylfaen"/>
          <w:sz w:val="20"/>
          <w:lang w:val="en-GB"/>
        </w:rPr>
        <w:t>შეიძლება</w:t>
      </w:r>
      <w:r w:rsidRPr="006D49C1">
        <w:rPr>
          <w:sz w:val="20"/>
          <w:lang w:val="en-GB"/>
        </w:rPr>
        <w:t xml:space="preserve"> </w:t>
      </w:r>
      <w:r w:rsidRPr="006D49C1">
        <w:rPr>
          <w:rFonts w:ascii="Sylfaen" w:hAnsi="Sylfaen" w:cs="Sylfaen"/>
          <w:sz w:val="20"/>
          <w:lang w:val="en-GB"/>
        </w:rPr>
        <w:t>კვირაში</w:t>
      </w:r>
      <w:r w:rsidRPr="006D49C1">
        <w:rPr>
          <w:sz w:val="20"/>
          <w:lang w:val="en-GB"/>
        </w:rPr>
        <w:t xml:space="preserve"> 12 </w:t>
      </w:r>
      <w:r w:rsidRPr="006D49C1">
        <w:rPr>
          <w:rFonts w:ascii="Sylfaen" w:hAnsi="Sylfaen" w:cs="Sylfaen"/>
          <w:sz w:val="20"/>
          <w:lang w:val="en-GB"/>
        </w:rPr>
        <w:t>საათი</w:t>
      </w:r>
      <w:r w:rsidRPr="006D49C1">
        <w:rPr>
          <w:sz w:val="20"/>
          <w:lang w:val="en-GB"/>
        </w:rPr>
        <w:t xml:space="preserve"> </w:t>
      </w:r>
      <w:r w:rsidRPr="006D49C1">
        <w:rPr>
          <w:rFonts w:ascii="Sylfaen" w:hAnsi="Sylfaen" w:cs="Sylfaen"/>
          <w:sz w:val="20"/>
          <w:lang w:val="en-GB"/>
        </w:rPr>
        <w:t>ჰქონდეს</w:t>
      </w:r>
      <w:r w:rsidRPr="006D49C1">
        <w:rPr>
          <w:sz w:val="20"/>
          <w:lang w:val="en-GB"/>
        </w:rPr>
        <w:t xml:space="preserve"> </w:t>
      </w:r>
      <w:r w:rsidRPr="006D49C1">
        <w:rPr>
          <w:rFonts w:ascii="Sylfaen" w:hAnsi="Sylfaen" w:cs="Sylfaen"/>
          <w:sz w:val="20"/>
          <w:lang w:val="en-GB"/>
        </w:rPr>
        <w:t>სამუშაო</w:t>
      </w:r>
      <w:r w:rsidRPr="006D49C1">
        <w:rPr>
          <w:sz w:val="20"/>
          <w:lang w:val="en-GB"/>
        </w:rPr>
        <w:t xml:space="preserve">, </w:t>
      </w:r>
      <w:r w:rsidRPr="006D49C1">
        <w:rPr>
          <w:rFonts w:ascii="Sylfaen" w:hAnsi="Sylfaen" w:cs="Sylfaen"/>
          <w:sz w:val="20"/>
          <w:lang w:val="en-GB"/>
        </w:rPr>
        <w:t>თუმცა</w:t>
      </w:r>
      <w:r w:rsidRPr="006D49C1">
        <w:rPr>
          <w:sz w:val="20"/>
          <w:lang w:val="en-GB"/>
        </w:rPr>
        <w:t xml:space="preserve"> </w:t>
      </w:r>
      <w:r w:rsidRPr="006D49C1">
        <w:rPr>
          <w:rFonts w:ascii="Sylfaen" w:hAnsi="Sylfaen" w:cs="Sylfaen"/>
          <w:sz w:val="20"/>
          <w:lang w:val="en-GB"/>
        </w:rPr>
        <w:t>სრულ</w:t>
      </w:r>
      <w:r w:rsidRPr="006D49C1">
        <w:rPr>
          <w:sz w:val="20"/>
          <w:lang w:val="en-GB"/>
        </w:rPr>
        <w:t xml:space="preserve"> </w:t>
      </w:r>
      <w:r w:rsidRPr="006D49C1">
        <w:rPr>
          <w:rFonts w:ascii="Sylfaen" w:hAnsi="Sylfaen" w:cs="Sylfaen"/>
          <w:sz w:val="20"/>
          <w:lang w:val="en-GB"/>
        </w:rPr>
        <w:t>განაკვეთზე</w:t>
      </w:r>
      <w:r w:rsidRPr="006D49C1">
        <w:rPr>
          <w:sz w:val="20"/>
          <w:lang w:val="en-GB"/>
        </w:rPr>
        <w:t xml:space="preserve"> </w:t>
      </w:r>
      <w:r w:rsidRPr="006D49C1">
        <w:rPr>
          <w:rFonts w:ascii="Sylfaen" w:hAnsi="Sylfaen" w:cs="Sylfaen"/>
          <w:sz w:val="20"/>
          <w:lang w:val="en-GB"/>
        </w:rPr>
        <w:t>იყოს</w:t>
      </w:r>
      <w:r w:rsidRPr="006D49C1">
        <w:rPr>
          <w:sz w:val="20"/>
          <w:lang w:val="en-GB"/>
        </w:rPr>
        <w:t xml:space="preserve">, </w:t>
      </w:r>
      <w:r w:rsidRPr="006D49C1">
        <w:rPr>
          <w:rFonts w:ascii="Sylfaen" w:hAnsi="Sylfaen" w:cs="Sylfaen"/>
          <w:sz w:val="20"/>
          <w:lang w:val="en-GB"/>
        </w:rPr>
        <w:t>რადგან</w:t>
      </w:r>
      <w:r w:rsidRPr="006D49C1">
        <w:rPr>
          <w:sz w:val="20"/>
          <w:lang w:val="en-GB"/>
        </w:rPr>
        <w:t xml:space="preserve"> </w:t>
      </w:r>
      <w:r w:rsidRPr="006D49C1">
        <w:rPr>
          <w:rFonts w:ascii="Sylfaen" w:hAnsi="Sylfaen" w:cs="Sylfaen"/>
          <w:sz w:val="20"/>
          <w:lang w:val="en-GB"/>
        </w:rPr>
        <w:t>აკადემიური</w:t>
      </w:r>
      <w:r w:rsidRPr="006D49C1">
        <w:rPr>
          <w:sz w:val="20"/>
          <w:lang w:val="en-GB"/>
        </w:rPr>
        <w:t xml:space="preserve"> </w:t>
      </w:r>
      <w:r w:rsidRPr="006D49C1">
        <w:rPr>
          <w:rFonts w:ascii="Sylfaen" w:hAnsi="Sylfaen" w:cs="Sylfaen"/>
          <w:sz w:val="20"/>
          <w:lang w:val="en-GB"/>
        </w:rPr>
        <w:t>პერსონალის</w:t>
      </w:r>
      <w:r w:rsidRPr="006D49C1">
        <w:rPr>
          <w:sz w:val="20"/>
          <w:lang w:val="en-GB"/>
        </w:rPr>
        <w:t xml:space="preserve"> </w:t>
      </w:r>
      <w:r w:rsidRPr="006D49C1">
        <w:rPr>
          <w:rFonts w:ascii="Sylfaen" w:hAnsi="Sylfaen" w:cs="Sylfaen"/>
          <w:sz w:val="20"/>
          <w:lang w:val="en-GB"/>
        </w:rPr>
        <w:t>საქმიანობა</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გულისხმობს</w:t>
      </w:r>
      <w:r w:rsidRPr="006D49C1">
        <w:rPr>
          <w:sz w:val="20"/>
          <w:lang w:val="en-GB"/>
        </w:rPr>
        <w:t xml:space="preserve"> </w:t>
      </w:r>
      <w:r w:rsidRPr="006D49C1">
        <w:rPr>
          <w:rFonts w:ascii="Sylfaen" w:hAnsi="Sylfaen" w:cs="Sylfaen"/>
          <w:sz w:val="20"/>
          <w:lang w:val="en-GB"/>
        </w:rPr>
        <w:t>მხოლოდ</w:t>
      </w:r>
      <w:r w:rsidRPr="006D49C1">
        <w:rPr>
          <w:sz w:val="20"/>
          <w:lang w:val="en-GB"/>
        </w:rPr>
        <w:t xml:space="preserve"> </w:t>
      </w:r>
      <w:r w:rsidRPr="006D49C1">
        <w:rPr>
          <w:rFonts w:ascii="Sylfaen" w:hAnsi="Sylfaen" w:cs="Sylfaen"/>
          <w:sz w:val="20"/>
          <w:lang w:val="en-GB"/>
        </w:rPr>
        <w:t>საკონტაქტო</w:t>
      </w:r>
      <w:r w:rsidRPr="006D49C1">
        <w:rPr>
          <w:sz w:val="20"/>
          <w:lang w:val="en-GB"/>
        </w:rPr>
        <w:t xml:space="preserve"> </w:t>
      </w:r>
      <w:r w:rsidRPr="006D49C1">
        <w:rPr>
          <w:rFonts w:ascii="Sylfaen" w:hAnsi="Sylfaen" w:cs="Sylfaen"/>
          <w:sz w:val="20"/>
          <w:lang w:val="en-GB"/>
        </w:rPr>
        <w:t>საათებს</w:t>
      </w:r>
      <w:r w:rsidRPr="006D49C1">
        <w:rPr>
          <w:sz w:val="20"/>
          <w:lang w:val="en-GB"/>
        </w:rPr>
        <w:t xml:space="preserve">. </w:t>
      </w:r>
    </w:p>
    <w:p w:rsidR="00F13C9E" w:rsidRPr="006D49C1" w:rsidRDefault="00F13C9E" w:rsidP="00C72F67">
      <w:pPr>
        <w:rPr>
          <w:sz w:val="20"/>
          <w:lang w:val="en-GB"/>
        </w:rPr>
      </w:pPr>
      <w:bookmarkStart w:id="151" w:name="_Toc390181099"/>
      <w:r w:rsidRPr="006D49C1">
        <w:rPr>
          <w:sz w:val="20"/>
          <w:lang w:val="en-GB"/>
        </w:rPr>
        <w:t>A4.2.</w:t>
      </w:r>
      <w:r w:rsidRPr="006D49C1">
        <w:rPr>
          <w:rFonts w:ascii="Sylfaen" w:hAnsi="Sylfaen" w:cs="Sylfaen"/>
          <w:sz w:val="20"/>
          <w:lang w:val="en-GB"/>
        </w:rPr>
        <w:t>ისურვებდითთუარასრულგანაკვეთზემუშაობას</w:t>
      </w:r>
      <w:r w:rsidRPr="006D49C1">
        <w:rPr>
          <w:sz w:val="20"/>
          <w:lang w:val="en-GB"/>
        </w:rPr>
        <w:t>?</w:t>
      </w:r>
      <w:bookmarkEnd w:id="151"/>
    </w:p>
    <w:p w:rsidR="00F13C9E" w:rsidRPr="006D49C1" w:rsidRDefault="00F13C9E" w:rsidP="00C72F67">
      <w:pPr>
        <w:rPr>
          <w:lang w:val="en-GB"/>
        </w:rPr>
      </w:pPr>
      <w:bookmarkStart w:id="152" w:name="_Toc390181100"/>
      <w:r w:rsidRPr="006D49C1">
        <w:rPr>
          <w:lang w:val="en-GB"/>
        </w:rPr>
        <w:t xml:space="preserve">A5. </w:t>
      </w:r>
      <w:r w:rsidRPr="006D49C1">
        <w:rPr>
          <w:rFonts w:ascii="Sylfaen" w:hAnsi="Sylfaen" w:cs="Sylfaen"/>
          <w:lang w:val="en-GB"/>
        </w:rPr>
        <w:t>მუშაობთთუარაიმავექალაქში</w:t>
      </w:r>
      <w:r w:rsidRPr="006D49C1">
        <w:rPr>
          <w:lang w:val="en-GB"/>
        </w:rPr>
        <w:t>/</w:t>
      </w:r>
      <w:r w:rsidRPr="006D49C1">
        <w:rPr>
          <w:rFonts w:ascii="Sylfaen" w:hAnsi="Sylfaen" w:cs="Sylfaen"/>
          <w:lang w:val="en-GB"/>
        </w:rPr>
        <w:t>სოფელში</w:t>
      </w:r>
      <w:r w:rsidRPr="006D49C1">
        <w:rPr>
          <w:lang w:val="en-GB"/>
        </w:rPr>
        <w:t xml:space="preserve">, </w:t>
      </w:r>
      <w:r w:rsidRPr="006D49C1">
        <w:rPr>
          <w:rFonts w:ascii="Sylfaen" w:hAnsi="Sylfaen" w:cs="Sylfaen"/>
          <w:lang w:val="en-GB"/>
        </w:rPr>
        <w:t>სადაცცხოვრობთ</w:t>
      </w:r>
      <w:r w:rsidRPr="006D49C1">
        <w:rPr>
          <w:lang w:val="en-GB"/>
        </w:rPr>
        <w:t>?</w:t>
      </w:r>
      <w:bookmarkEnd w:id="152"/>
    </w:p>
    <w:p w:rsidR="00F13C9E" w:rsidRPr="006D49C1" w:rsidRDefault="00F13C9E" w:rsidP="00C72F67">
      <w:pPr>
        <w:rPr>
          <w:sz w:val="20"/>
          <w:lang w:val="en-GB"/>
        </w:rPr>
      </w:pPr>
      <w:r w:rsidRPr="006D49C1">
        <w:rPr>
          <w:rFonts w:ascii="Sylfaen" w:hAnsi="Sylfaen" w:cs="Sylfaen"/>
          <w:sz w:val="20"/>
          <w:lang w:val="en-GB"/>
        </w:rPr>
        <w:t>რესპონდენტი</w:t>
      </w:r>
      <w:r w:rsidRPr="006D49C1">
        <w:rPr>
          <w:sz w:val="20"/>
          <w:lang w:val="en-GB"/>
        </w:rPr>
        <w:t xml:space="preserve"> </w:t>
      </w:r>
      <w:r w:rsidRPr="006D49C1">
        <w:rPr>
          <w:rFonts w:ascii="Sylfaen" w:hAnsi="Sylfaen" w:cs="Sylfaen"/>
          <w:sz w:val="20"/>
          <w:lang w:val="en-GB"/>
        </w:rPr>
        <w:t>იმავე</w:t>
      </w:r>
      <w:r w:rsidRPr="006D49C1">
        <w:rPr>
          <w:sz w:val="20"/>
          <w:lang w:val="en-GB"/>
        </w:rPr>
        <w:t xml:space="preserve"> </w:t>
      </w:r>
      <w:r w:rsidRPr="006D49C1">
        <w:rPr>
          <w:rFonts w:ascii="Sylfaen" w:hAnsi="Sylfaen" w:cs="Sylfaen"/>
          <w:sz w:val="20"/>
          <w:lang w:val="en-GB"/>
        </w:rPr>
        <w:t>დასახლების</w:t>
      </w:r>
      <w:r w:rsidRPr="006D49C1">
        <w:rPr>
          <w:sz w:val="20"/>
          <w:lang w:val="en-GB"/>
        </w:rPr>
        <w:t xml:space="preserve"> </w:t>
      </w:r>
      <w:r w:rsidRPr="006D49C1">
        <w:rPr>
          <w:rFonts w:ascii="Sylfaen" w:hAnsi="Sylfaen" w:cs="Sylfaen"/>
          <w:sz w:val="20"/>
          <w:lang w:val="en-GB"/>
        </w:rPr>
        <w:t>პუნქტში</w:t>
      </w:r>
      <w:r w:rsidRPr="006D49C1">
        <w:rPr>
          <w:sz w:val="20"/>
          <w:lang w:val="en-GB"/>
        </w:rPr>
        <w:t xml:space="preserve"> </w:t>
      </w:r>
      <w:r w:rsidRPr="006D49C1">
        <w:rPr>
          <w:rFonts w:ascii="Sylfaen" w:hAnsi="Sylfaen" w:cs="Sylfaen"/>
          <w:sz w:val="20"/>
          <w:lang w:val="en-GB"/>
        </w:rPr>
        <w:t>შეიძლება</w:t>
      </w:r>
      <w:r w:rsidRPr="006D49C1">
        <w:rPr>
          <w:sz w:val="20"/>
          <w:lang w:val="en-GB"/>
        </w:rPr>
        <w:t xml:space="preserve"> </w:t>
      </w:r>
      <w:r w:rsidRPr="006D49C1">
        <w:rPr>
          <w:rFonts w:ascii="Sylfaen" w:hAnsi="Sylfaen" w:cs="Sylfaen"/>
          <w:sz w:val="20"/>
          <w:lang w:val="en-GB"/>
        </w:rPr>
        <w:t>მუშაობდეს</w:t>
      </w:r>
      <w:r w:rsidRPr="006D49C1">
        <w:rPr>
          <w:sz w:val="20"/>
          <w:lang w:val="en-GB"/>
        </w:rPr>
        <w:t xml:space="preserve">, </w:t>
      </w:r>
      <w:r w:rsidRPr="006D49C1">
        <w:rPr>
          <w:rFonts w:ascii="Sylfaen" w:hAnsi="Sylfaen" w:cs="Sylfaen"/>
          <w:sz w:val="20"/>
          <w:lang w:val="en-GB"/>
        </w:rPr>
        <w:t>რომელშიც</w:t>
      </w:r>
      <w:r w:rsidRPr="006D49C1">
        <w:rPr>
          <w:sz w:val="20"/>
          <w:lang w:val="en-GB"/>
        </w:rPr>
        <w:t xml:space="preserve"> </w:t>
      </w:r>
      <w:r w:rsidRPr="006D49C1">
        <w:rPr>
          <w:rFonts w:ascii="Sylfaen" w:hAnsi="Sylfaen" w:cs="Sylfaen"/>
          <w:sz w:val="20"/>
          <w:lang w:val="en-GB"/>
        </w:rPr>
        <w:t>ცხოვრობს</w:t>
      </w:r>
      <w:r w:rsidRPr="006D49C1">
        <w:rPr>
          <w:sz w:val="20"/>
          <w:lang w:val="en-GB"/>
        </w:rPr>
        <w:t xml:space="preserve"> </w:t>
      </w:r>
      <w:r w:rsidRPr="006D49C1">
        <w:rPr>
          <w:rFonts w:ascii="Sylfaen" w:hAnsi="Sylfaen" w:cs="Sylfaen"/>
          <w:sz w:val="20"/>
          <w:lang w:val="en-GB"/>
        </w:rPr>
        <w:t>ან</w:t>
      </w:r>
      <w:r w:rsidRPr="006D49C1">
        <w:rPr>
          <w:sz w:val="20"/>
          <w:lang w:val="en-GB"/>
        </w:rPr>
        <w:t xml:space="preserve"> </w:t>
      </w:r>
      <w:r w:rsidRPr="006D49C1">
        <w:rPr>
          <w:rFonts w:ascii="Sylfaen" w:hAnsi="Sylfaen" w:cs="Sylfaen"/>
          <w:sz w:val="20"/>
          <w:lang w:val="en-GB"/>
        </w:rPr>
        <w:t>სხვაგან</w:t>
      </w:r>
      <w:r w:rsidRPr="006D49C1">
        <w:rPr>
          <w:sz w:val="20"/>
          <w:lang w:val="en-GB"/>
        </w:rPr>
        <w:t xml:space="preserve"> </w:t>
      </w:r>
      <w:r w:rsidRPr="006D49C1">
        <w:rPr>
          <w:rFonts w:ascii="Sylfaen" w:hAnsi="Sylfaen" w:cs="Sylfaen"/>
          <w:sz w:val="20"/>
          <w:lang w:val="en-GB"/>
        </w:rPr>
        <w:t>უწევდეს</w:t>
      </w:r>
      <w:r w:rsidRPr="006D49C1">
        <w:rPr>
          <w:sz w:val="20"/>
          <w:lang w:val="en-GB"/>
        </w:rPr>
        <w:t xml:space="preserve"> </w:t>
      </w:r>
      <w:r w:rsidRPr="006D49C1">
        <w:rPr>
          <w:rFonts w:ascii="Sylfaen" w:hAnsi="Sylfaen" w:cs="Sylfaen"/>
          <w:sz w:val="20"/>
          <w:lang w:val="en-GB"/>
        </w:rPr>
        <w:t>სიარული</w:t>
      </w:r>
      <w:r w:rsidRPr="006D49C1">
        <w:rPr>
          <w:sz w:val="20"/>
          <w:lang w:val="en-GB"/>
        </w:rPr>
        <w:t xml:space="preserve">. </w:t>
      </w:r>
      <w:r w:rsidRPr="006D49C1">
        <w:rPr>
          <w:rFonts w:ascii="Sylfaen" w:hAnsi="Sylfaen" w:cs="Sylfaen"/>
          <w:sz w:val="20"/>
          <w:lang w:val="en-GB"/>
        </w:rPr>
        <w:t>მაგალითად</w:t>
      </w:r>
      <w:r w:rsidRPr="006D49C1">
        <w:rPr>
          <w:sz w:val="20"/>
          <w:lang w:val="en-GB"/>
        </w:rPr>
        <w:t xml:space="preserve">, </w:t>
      </w:r>
      <w:r w:rsidRPr="006D49C1">
        <w:rPr>
          <w:rFonts w:ascii="Sylfaen" w:hAnsi="Sylfaen" w:cs="Sylfaen"/>
          <w:sz w:val="20"/>
          <w:lang w:val="en-GB"/>
        </w:rPr>
        <w:t>რუსთავში</w:t>
      </w:r>
      <w:r w:rsidRPr="006D49C1">
        <w:rPr>
          <w:sz w:val="20"/>
          <w:lang w:val="en-GB"/>
        </w:rPr>
        <w:t xml:space="preserve"> </w:t>
      </w:r>
      <w:r w:rsidRPr="006D49C1">
        <w:rPr>
          <w:rFonts w:ascii="Sylfaen" w:hAnsi="Sylfaen" w:cs="Sylfaen"/>
          <w:sz w:val="20"/>
          <w:lang w:val="en-GB"/>
        </w:rPr>
        <w:t>მცხოვრები</w:t>
      </w:r>
      <w:r w:rsidRPr="006D49C1">
        <w:rPr>
          <w:sz w:val="20"/>
          <w:lang w:val="en-GB"/>
        </w:rPr>
        <w:t xml:space="preserve"> </w:t>
      </w:r>
      <w:r w:rsidRPr="006D49C1">
        <w:rPr>
          <w:rFonts w:ascii="Sylfaen" w:hAnsi="Sylfaen" w:cs="Sylfaen"/>
          <w:sz w:val="20"/>
          <w:lang w:val="en-GB"/>
        </w:rPr>
        <w:t>მუშაობდეს</w:t>
      </w:r>
      <w:r w:rsidRPr="006D49C1">
        <w:rPr>
          <w:sz w:val="20"/>
          <w:lang w:val="en-GB"/>
        </w:rPr>
        <w:t xml:space="preserve"> </w:t>
      </w:r>
      <w:r w:rsidRPr="006D49C1">
        <w:rPr>
          <w:rFonts w:ascii="Sylfaen" w:hAnsi="Sylfaen" w:cs="Sylfaen"/>
          <w:sz w:val="20"/>
          <w:lang w:val="en-GB"/>
        </w:rPr>
        <w:t>თბილისში</w:t>
      </w:r>
      <w:r w:rsidRPr="006D49C1">
        <w:rPr>
          <w:sz w:val="20"/>
          <w:lang w:val="en-GB"/>
        </w:rPr>
        <w:t xml:space="preserve">, </w:t>
      </w:r>
      <w:r w:rsidRPr="006D49C1">
        <w:rPr>
          <w:rFonts w:ascii="Sylfaen" w:hAnsi="Sylfaen" w:cs="Sylfaen"/>
          <w:sz w:val="20"/>
          <w:lang w:val="en-GB"/>
        </w:rPr>
        <w:t>ან</w:t>
      </w:r>
      <w:r w:rsidRPr="006D49C1">
        <w:rPr>
          <w:sz w:val="20"/>
          <w:lang w:val="en-GB"/>
        </w:rPr>
        <w:t xml:space="preserve"> </w:t>
      </w:r>
      <w:r w:rsidRPr="006D49C1">
        <w:rPr>
          <w:rFonts w:ascii="Sylfaen" w:hAnsi="Sylfaen" w:cs="Sylfaen"/>
          <w:sz w:val="20"/>
          <w:lang w:val="en-GB"/>
        </w:rPr>
        <w:t>თბილისში</w:t>
      </w:r>
      <w:r w:rsidRPr="006D49C1">
        <w:rPr>
          <w:sz w:val="20"/>
          <w:lang w:val="en-GB"/>
        </w:rPr>
        <w:t xml:space="preserve"> </w:t>
      </w:r>
      <w:r w:rsidRPr="006D49C1">
        <w:rPr>
          <w:rFonts w:ascii="Sylfaen" w:hAnsi="Sylfaen" w:cs="Sylfaen"/>
          <w:sz w:val="20"/>
          <w:lang w:val="en-GB"/>
        </w:rPr>
        <w:t>მცხოვრები</w:t>
      </w:r>
      <w:r w:rsidRPr="006D49C1">
        <w:rPr>
          <w:sz w:val="20"/>
          <w:lang w:val="en-GB"/>
        </w:rPr>
        <w:t xml:space="preserve"> </w:t>
      </w:r>
      <w:r w:rsidRPr="006D49C1">
        <w:rPr>
          <w:rFonts w:ascii="Sylfaen" w:hAnsi="Sylfaen" w:cs="Sylfaen"/>
          <w:sz w:val="20"/>
          <w:lang w:val="en-GB"/>
        </w:rPr>
        <w:t>მუშაობდეს</w:t>
      </w:r>
      <w:r w:rsidRPr="006D49C1">
        <w:rPr>
          <w:sz w:val="20"/>
          <w:lang w:val="en-GB"/>
        </w:rPr>
        <w:t xml:space="preserve"> </w:t>
      </w:r>
      <w:r w:rsidRPr="006D49C1">
        <w:rPr>
          <w:rFonts w:ascii="Sylfaen" w:hAnsi="Sylfaen" w:cs="Sylfaen"/>
          <w:sz w:val="20"/>
          <w:lang w:val="en-GB"/>
        </w:rPr>
        <w:t>კოჯორში</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იმავე</w:t>
      </w:r>
      <w:r w:rsidRPr="006D49C1">
        <w:rPr>
          <w:sz w:val="20"/>
          <w:lang w:val="en-GB"/>
        </w:rPr>
        <w:t xml:space="preserve"> </w:t>
      </w:r>
      <w:r w:rsidRPr="006D49C1">
        <w:rPr>
          <w:rFonts w:ascii="Sylfaen" w:hAnsi="Sylfaen" w:cs="Sylfaen"/>
          <w:sz w:val="20"/>
          <w:lang w:val="en-GB"/>
        </w:rPr>
        <w:t>პუნქტში</w:t>
      </w:r>
      <w:r w:rsidRPr="006D49C1">
        <w:rPr>
          <w:sz w:val="20"/>
          <w:lang w:val="en-GB"/>
        </w:rPr>
        <w:t xml:space="preserve"> </w:t>
      </w:r>
      <w:r w:rsidRPr="006D49C1">
        <w:rPr>
          <w:rFonts w:ascii="Sylfaen" w:hAnsi="Sylfaen" w:cs="Sylfaen"/>
          <w:sz w:val="20"/>
          <w:lang w:val="en-GB"/>
        </w:rPr>
        <w:t>მუშაობს</w:t>
      </w:r>
      <w:r w:rsidRPr="006D49C1">
        <w:rPr>
          <w:sz w:val="20"/>
          <w:lang w:val="en-GB"/>
        </w:rPr>
        <w:t xml:space="preserve"> </w:t>
      </w:r>
      <w:r w:rsidRPr="006D49C1">
        <w:rPr>
          <w:rFonts w:ascii="Sylfaen" w:hAnsi="Sylfaen" w:cs="Sylfaen"/>
          <w:sz w:val="20"/>
          <w:lang w:val="en-GB"/>
        </w:rPr>
        <w:t>რესპონდენტი</w:t>
      </w:r>
      <w:r w:rsidRPr="006D49C1">
        <w:rPr>
          <w:sz w:val="20"/>
          <w:lang w:val="en-GB"/>
        </w:rPr>
        <w:t xml:space="preserve">, </w:t>
      </w:r>
      <w:r w:rsidRPr="006D49C1">
        <w:rPr>
          <w:rFonts w:ascii="Sylfaen" w:hAnsi="Sylfaen" w:cs="Sylfaen"/>
          <w:sz w:val="20"/>
          <w:lang w:val="en-GB"/>
        </w:rPr>
        <w:t>სადაც</w:t>
      </w:r>
      <w:r w:rsidRPr="006D49C1">
        <w:rPr>
          <w:sz w:val="20"/>
          <w:lang w:val="en-GB"/>
        </w:rPr>
        <w:t xml:space="preserve"> </w:t>
      </w:r>
      <w:r w:rsidRPr="006D49C1">
        <w:rPr>
          <w:rFonts w:ascii="Sylfaen" w:hAnsi="Sylfaen" w:cs="Sylfaen"/>
          <w:sz w:val="20"/>
          <w:lang w:val="en-GB"/>
        </w:rPr>
        <w:t>ცხოვრობს</w:t>
      </w:r>
      <w:r w:rsidRPr="006D49C1">
        <w:rPr>
          <w:sz w:val="20"/>
          <w:lang w:val="en-GB"/>
        </w:rPr>
        <w:t xml:space="preserve">, A6 </w:t>
      </w:r>
      <w:r w:rsidRPr="006D49C1">
        <w:rPr>
          <w:rFonts w:ascii="Sylfaen" w:hAnsi="Sylfaen" w:cs="Sylfaen"/>
          <w:sz w:val="20"/>
          <w:lang w:val="en-GB"/>
        </w:rPr>
        <w:t>კითხვაზე</w:t>
      </w:r>
      <w:r w:rsidRPr="006D49C1">
        <w:rPr>
          <w:sz w:val="20"/>
          <w:lang w:val="en-GB"/>
        </w:rPr>
        <w:t xml:space="preserve"> </w:t>
      </w:r>
      <w:r w:rsidRPr="006D49C1">
        <w:rPr>
          <w:rFonts w:ascii="Sylfaen" w:hAnsi="Sylfaen" w:cs="Sylfaen"/>
          <w:sz w:val="20"/>
          <w:lang w:val="en-GB"/>
        </w:rPr>
        <w:t>გადადიხართ</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სხვაგან</w:t>
      </w:r>
      <w:r w:rsidRPr="006D49C1">
        <w:rPr>
          <w:sz w:val="20"/>
          <w:lang w:val="en-GB"/>
        </w:rPr>
        <w:t xml:space="preserve"> </w:t>
      </w:r>
      <w:r w:rsidRPr="006D49C1">
        <w:rPr>
          <w:rFonts w:ascii="Sylfaen" w:hAnsi="Sylfaen" w:cs="Sylfaen"/>
          <w:sz w:val="20"/>
          <w:lang w:val="en-GB"/>
        </w:rPr>
        <w:t>უწევს</w:t>
      </w:r>
      <w:r w:rsidRPr="006D49C1">
        <w:rPr>
          <w:sz w:val="20"/>
          <w:lang w:val="en-GB"/>
        </w:rPr>
        <w:t xml:space="preserve"> </w:t>
      </w:r>
      <w:r w:rsidRPr="006D49C1">
        <w:rPr>
          <w:rFonts w:ascii="Sylfaen" w:hAnsi="Sylfaen" w:cs="Sylfaen"/>
          <w:sz w:val="20"/>
          <w:lang w:val="en-GB"/>
        </w:rPr>
        <w:t>სიარული</w:t>
      </w:r>
      <w:r w:rsidRPr="006D49C1">
        <w:rPr>
          <w:sz w:val="20"/>
          <w:lang w:val="en-GB"/>
        </w:rPr>
        <w:t xml:space="preserve">, </w:t>
      </w:r>
      <w:r w:rsidRPr="006D49C1">
        <w:rPr>
          <w:rFonts w:ascii="Sylfaen" w:hAnsi="Sylfaen" w:cs="Sylfaen"/>
          <w:sz w:val="20"/>
          <w:lang w:val="en-GB"/>
        </w:rPr>
        <w:t>მაშინ</w:t>
      </w:r>
      <w:r w:rsidRPr="006D49C1">
        <w:rPr>
          <w:sz w:val="20"/>
          <w:lang w:val="en-GB"/>
        </w:rPr>
        <w:t xml:space="preserve"> A5.1 </w:t>
      </w:r>
      <w:r w:rsidRPr="006D49C1">
        <w:rPr>
          <w:rFonts w:ascii="Sylfaen" w:hAnsi="Sylfaen" w:cs="Sylfaen"/>
          <w:sz w:val="20"/>
          <w:lang w:val="en-GB"/>
        </w:rPr>
        <w:t>კითხვით</w:t>
      </w:r>
      <w:r w:rsidRPr="006D49C1">
        <w:rPr>
          <w:sz w:val="20"/>
          <w:lang w:val="en-GB"/>
        </w:rPr>
        <w:t xml:space="preserve"> </w:t>
      </w:r>
      <w:r w:rsidRPr="006D49C1">
        <w:rPr>
          <w:rFonts w:ascii="Sylfaen" w:hAnsi="Sylfaen" w:cs="Sylfaen"/>
          <w:sz w:val="20"/>
          <w:lang w:val="en-GB"/>
        </w:rPr>
        <w:t>აგრძელებთ</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პასუხებს</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უკითხავთ</w:t>
      </w:r>
      <w:r w:rsidRPr="006D49C1">
        <w:rPr>
          <w:sz w:val="20"/>
          <w:lang w:val="en-GB"/>
        </w:rPr>
        <w:t xml:space="preserve">, </w:t>
      </w:r>
      <w:r w:rsidRPr="006D49C1">
        <w:rPr>
          <w:rFonts w:ascii="Sylfaen" w:hAnsi="Sylfaen" w:cs="Sylfaen"/>
          <w:sz w:val="20"/>
          <w:lang w:val="en-GB"/>
        </w:rPr>
        <w:t>თვითონ</w:t>
      </w:r>
      <w:r w:rsidRPr="006D49C1">
        <w:rPr>
          <w:sz w:val="20"/>
          <w:lang w:val="en-GB"/>
        </w:rPr>
        <w:t xml:space="preserve"> </w:t>
      </w:r>
      <w:r w:rsidRPr="006D49C1">
        <w:rPr>
          <w:rFonts w:ascii="Sylfaen" w:hAnsi="Sylfaen" w:cs="Sylfaen"/>
          <w:sz w:val="20"/>
          <w:lang w:val="en-GB"/>
        </w:rPr>
        <w:t>გპასუხობთ</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თქვენ</w:t>
      </w:r>
      <w:r w:rsidRPr="006D49C1">
        <w:rPr>
          <w:sz w:val="20"/>
          <w:lang w:val="en-GB"/>
        </w:rPr>
        <w:t xml:space="preserve"> </w:t>
      </w:r>
      <w:r w:rsidRPr="006D49C1">
        <w:rPr>
          <w:rFonts w:ascii="Sylfaen" w:hAnsi="Sylfaen" w:cs="Sylfaen"/>
          <w:sz w:val="20"/>
          <w:lang w:val="en-GB"/>
        </w:rPr>
        <w:t>ხაზავთ</w:t>
      </w:r>
      <w:r w:rsidRPr="006D49C1">
        <w:rPr>
          <w:sz w:val="20"/>
          <w:lang w:val="en-GB"/>
        </w:rPr>
        <w:t xml:space="preserve"> </w:t>
      </w:r>
      <w:r w:rsidRPr="006D49C1">
        <w:rPr>
          <w:rFonts w:ascii="Sylfaen" w:hAnsi="Sylfaen" w:cs="Sylfaen"/>
          <w:sz w:val="20"/>
          <w:lang w:val="en-GB"/>
        </w:rPr>
        <w:t>შესატყვის</w:t>
      </w:r>
      <w:r w:rsidRPr="006D49C1">
        <w:rPr>
          <w:sz w:val="20"/>
          <w:lang w:val="en-GB"/>
        </w:rPr>
        <w:t xml:space="preserve"> </w:t>
      </w:r>
      <w:r w:rsidRPr="006D49C1">
        <w:rPr>
          <w:rFonts w:ascii="Sylfaen" w:hAnsi="Sylfaen" w:cs="Sylfaen"/>
          <w:sz w:val="20"/>
          <w:lang w:val="en-GB"/>
        </w:rPr>
        <w:t>ვარიანტს</w:t>
      </w:r>
      <w:r w:rsidRPr="006D49C1">
        <w:rPr>
          <w:sz w:val="20"/>
          <w:lang w:val="en-GB"/>
        </w:rPr>
        <w:t>.</w:t>
      </w:r>
    </w:p>
    <w:p w:rsidR="00F13C9E" w:rsidRPr="006D49C1" w:rsidRDefault="00F13C9E" w:rsidP="00C72F67">
      <w:pPr>
        <w:rPr>
          <w:sz w:val="20"/>
          <w:lang w:val="en-GB"/>
        </w:rPr>
      </w:pPr>
      <w:bookmarkStart w:id="153" w:name="_Toc390181101"/>
      <w:r w:rsidRPr="006D49C1">
        <w:rPr>
          <w:sz w:val="20"/>
          <w:lang w:val="en-GB"/>
        </w:rPr>
        <w:t>A5.1.</w:t>
      </w:r>
      <w:r w:rsidRPr="006D49C1">
        <w:rPr>
          <w:rFonts w:ascii="Sylfaen" w:hAnsi="Sylfaen" w:cs="Sylfaen"/>
          <w:sz w:val="20"/>
          <w:lang w:val="en-GB"/>
        </w:rPr>
        <w:t>თქვენისამსახური</w:t>
      </w:r>
      <w:r w:rsidRPr="006D49C1">
        <w:rPr>
          <w:rFonts w:cs="Sylfaen"/>
          <w:sz w:val="20"/>
          <w:lang w:val="en-GB"/>
        </w:rPr>
        <w:t xml:space="preserve"> </w:t>
      </w:r>
      <w:r w:rsidRPr="006D49C1">
        <w:rPr>
          <w:rFonts w:ascii="Sylfaen" w:hAnsi="Sylfaen" w:cs="Sylfaen"/>
          <w:sz w:val="20"/>
          <w:lang w:val="en-GB"/>
        </w:rPr>
        <w:t>მდებარეობს</w:t>
      </w:r>
      <w:bookmarkEnd w:id="153"/>
    </w:p>
    <w:p w:rsidR="00F13C9E" w:rsidRPr="006D49C1" w:rsidRDefault="00F13C9E" w:rsidP="00C72F67">
      <w:pPr>
        <w:rPr>
          <w:lang w:val="en-GB"/>
        </w:rPr>
      </w:pPr>
      <w:bookmarkStart w:id="154" w:name="_Toc390181102"/>
      <w:r w:rsidRPr="006D49C1">
        <w:rPr>
          <w:lang w:val="en-GB"/>
        </w:rPr>
        <w:t xml:space="preserve">A6. </w:t>
      </w:r>
      <w:r w:rsidRPr="006D49C1">
        <w:rPr>
          <w:rFonts w:ascii="Sylfaen" w:hAnsi="Sylfaen" w:cs="Sylfaen"/>
          <w:lang w:val="en-GB"/>
        </w:rPr>
        <w:t>რომელსექტორშიმუშაობთ</w:t>
      </w:r>
      <w:r w:rsidRPr="006D49C1">
        <w:rPr>
          <w:lang w:val="en-GB"/>
        </w:rPr>
        <w:t>?</w:t>
      </w:r>
      <w:bookmarkEnd w:id="154"/>
    </w:p>
    <w:p w:rsidR="00F13C9E" w:rsidRPr="006D49C1" w:rsidRDefault="00F13C9E" w:rsidP="00C72F67">
      <w:pPr>
        <w:rPr>
          <w:sz w:val="20"/>
          <w:lang w:val="en-GB"/>
        </w:rPr>
      </w:pPr>
      <w:r w:rsidRPr="006D49C1">
        <w:rPr>
          <w:rFonts w:ascii="Sylfaen" w:hAnsi="Sylfaen" w:cs="Sylfaen"/>
          <w:sz w:val="20"/>
          <w:lang w:val="en-GB"/>
        </w:rPr>
        <w:lastRenderedPageBreak/>
        <w:t>თუ</w:t>
      </w:r>
      <w:r w:rsidRPr="006D49C1">
        <w:rPr>
          <w:sz w:val="20"/>
          <w:lang w:val="en-GB"/>
        </w:rPr>
        <w:t xml:space="preserve"> </w:t>
      </w:r>
      <w:r w:rsidRPr="006D49C1">
        <w:rPr>
          <w:rFonts w:ascii="Sylfaen" w:hAnsi="Sylfaen" w:cs="Sylfaen"/>
          <w:sz w:val="20"/>
          <w:lang w:val="en-GB"/>
        </w:rPr>
        <w:t>რესპონდენტი</w:t>
      </w:r>
      <w:r w:rsidRPr="006D49C1">
        <w:rPr>
          <w:sz w:val="20"/>
          <w:lang w:val="en-GB"/>
        </w:rPr>
        <w:t xml:space="preserve"> </w:t>
      </w:r>
      <w:r w:rsidRPr="006D49C1">
        <w:rPr>
          <w:rFonts w:ascii="Sylfaen" w:hAnsi="Sylfaen" w:cs="Sylfaen"/>
          <w:sz w:val="20"/>
          <w:lang w:val="en-GB"/>
        </w:rPr>
        <w:t>ვერ</w:t>
      </w:r>
      <w:r w:rsidRPr="006D49C1">
        <w:rPr>
          <w:sz w:val="20"/>
          <w:lang w:val="en-GB"/>
        </w:rPr>
        <w:t xml:space="preserve"> </w:t>
      </w:r>
      <w:r w:rsidRPr="006D49C1">
        <w:rPr>
          <w:rFonts w:ascii="Sylfaen" w:hAnsi="Sylfaen" w:cs="Sylfaen"/>
          <w:sz w:val="20"/>
          <w:lang w:val="en-GB"/>
        </w:rPr>
        <w:t>ახერხებს</w:t>
      </w:r>
      <w:r w:rsidRPr="006D49C1">
        <w:rPr>
          <w:sz w:val="20"/>
          <w:lang w:val="en-GB"/>
        </w:rPr>
        <w:t xml:space="preserve"> </w:t>
      </w:r>
      <w:r w:rsidRPr="006D49C1">
        <w:rPr>
          <w:rFonts w:ascii="Sylfaen" w:hAnsi="Sylfaen" w:cs="Sylfaen"/>
          <w:sz w:val="20"/>
          <w:lang w:val="en-GB"/>
        </w:rPr>
        <w:t>სექტორის</w:t>
      </w:r>
      <w:r w:rsidRPr="006D49C1">
        <w:rPr>
          <w:sz w:val="20"/>
          <w:lang w:val="en-GB"/>
        </w:rPr>
        <w:t xml:space="preserve"> </w:t>
      </w:r>
      <w:r w:rsidRPr="006D49C1">
        <w:rPr>
          <w:rFonts w:ascii="Sylfaen" w:hAnsi="Sylfaen" w:cs="Sylfaen"/>
          <w:sz w:val="20"/>
          <w:lang w:val="en-GB"/>
        </w:rPr>
        <w:t>იდენტიფიცირებას</w:t>
      </w:r>
      <w:r w:rsidRPr="006D49C1">
        <w:rPr>
          <w:sz w:val="20"/>
          <w:lang w:val="en-GB"/>
        </w:rPr>
        <w:t xml:space="preserve">, </w:t>
      </w:r>
      <w:r w:rsidRPr="006D49C1">
        <w:rPr>
          <w:rFonts w:ascii="Sylfaen" w:hAnsi="Sylfaen" w:cs="Sylfaen"/>
          <w:sz w:val="20"/>
          <w:lang w:val="en-GB"/>
        </w:rPr>
        <w:t>ეხმარებით</w:t>
      </w:r>
      <w:r w:rsidRPr="006D49C1">
        <w:rPr>
          <w:sz w:val="20"/>
          <w:lang w:val="en-GB"/>
        </w:rPr>
        <w:t xml:space="preserve"> </w:t>
      </w:r>
      <w:r w:rsidRPr="006D49C1">
        <w:rPr>
          <w:rFonts w:ascii="Sylfaen" w:hAnsi="Sylfaen" w:cs="Sylfaen"/>
          <w:sz w:val="20"/>
          <w:lang w:val="en-GB"/>
        </w:rPr>
        <w:t>გარკვევაში</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ისე</w:t>
      </w:r>
      <w:r w:rsidRPr="006D49C1">
        <w:rPr>
          <w:sz w:val="20"/>
          <w:lang w:val="en-GB"/>
        </w:rPr>
        <w:t xml:space="preserve"> </w:t>
      </w:r>
      <w:r w:rsidRPr="006D49C1">
        <w:rPr>
          <w:rFonts w:ascii="Sylfaen" w:hAnsi="Sylfaen" w:cs="Sylfaen"/>
          <w:sz w:val="20"/>
          <w:lang w:val="en-GB"/>
        </w:rPr>
        <w:t>აფიქსირებთ</w:t>
      </w:r>
      <w:r w:rsidRPr="006D49C1">
        <w:rPr>
          <w:sz w:val="20"/>
          <w:lang w:val="en-GB"/>
        </w:rPr>
        <w:t xml:space="preserve"> </w:t>
      </w:r>
      <w:r w:rsidRPr="006D49C1">
        <w:rPr>
          <w:rFonts w:ascii="Sylfaen" w:hAnsi="Sylfaen" w:cs="Sylfaen"/>
          <w:sz w:val="20"/>
          <w:lang w:val="en-GB"/>
        </w:rPr>
        <w:t>შესატყვის</w:t>
      </w:r>
      <w:r w:rsidRPr="006D49C1">
        <w:rPr>
          <w:sz w:val="20"/>
          <w:lang w:val="en-GB"/>
        </w:rPr>
        <w:t xml:space="preserve"> </w:t>
      </w:r>
      <w:r w:rsidRPr="006D49C1">
        <w:rPr>
          <w:rFonts w:ascii="Sylfaen" w:hAnsi="Sylfaen" w:cs="Sylfaen"/>
          <w:sz w:val="20"/>
          <w:lang w:val="en-GB"/>
        </w:rPr>
        <w:t>პასუხს</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პასუხებს</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უკითხავთ</w:t>
      </w:r>
      <w:r w:rsidRPr="006D49C1">
        <w:rPr>
          <w:sz w:val="20"/>
          <w:lang w:val="en-GB"/>
        </w:rPr>
        <w:t xml:space="preserve">, </w:t>
      </w:r>
      <w:r w:rsidRPr="006D49C1">
        <w:rPr>
          <w:rFonts w:ascii="Sylfaen" w:hAnsi="Sylfaen" w:cs="Sylfaen"/>
          <w:sz w:val="20"/>
          <w:lang w:val="en-GB"/>
        </w:rPr>
        <w:t>თვითონ</w:t>
      </w:r>
      <w:r w:rsidRPr="006D49C1">
        <w:rPr>
          <w:sz w:val="20"/>
          <w:lang w:val="en-GB"/>
        </w:rPr>
        <w:t xml:space="preserve"> </w:t>
      </w:r>
      <w:r w:rsidRPr="006D49C1">
        <w:rPr>
          <w:rFonts w:ascii="Sylfaen" w:hAnsi="Sylfaen" w:cs="Sylfaen"/>
          <w:sz w:val="20"/>
          <w:lang w:val="en-GB"/>
        </w:rPr>
        <w:t>გპასუხობთ</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თქვენ</w:t>
      </w:r>
      <w:r w:rsidRPr="006D49C1">
        <w:rPr>
          <w:sz w:val="20"/>
          <w:lang w:val="en-GB"/>
        </w:rPr>
        <w:t xml:space="preserve"> </w:t>
      </w:r>
      <w:r w:rsidRPr="006D49C1">
        <w:rPr>
          <w:rFonts w:ascii="Sylfaen" w:hAnsi="Sylfaen" w:cs="Sylfaen"/>
          <w:sz w:val="20"/>
          <w:lang w:val="en-GB"/>
        </w:rPr>
        <w:t>ხაზავთ</w:t>
      </w:r>
      <w:r w:rsidRPr="006D49C1">
        <w:rPr>
          <w:sz w:val="20"/>
          <w:lang w:val="en-GB"/>
        </w:rPr>
        <w:t xml:space="preserve"> </w:t>
      </w:r>
      <w:r w:rsidRPr="006D49C1">
        <w:rPr>
          <w:rFonts w:ascii="Sylfaen" w:hAnsi="Sylfaen" w:cs="Sylfaen"/>
          <w:sz w:val="20"/>
          <w:lang w:val="en-GB"/>
        </w:rPr>
        <w:t>შესატყვის</w:t>
      </w:r>
      <w:r w:rsidRPr="006D49C1">
        <w:rPr>
          <w:sz w:val="20"/>
          <w:lang w:val="en-GB"/>
        </w:rPr>
        <w:t xml:space="preserve"> </w:t>
      </w:r>
      <w:r w:rsidRPr="006D49C1">
        <w:rPr>
          <w:rFonts w:ascii="Sylfaen" w:hAnsi="Sylfaen" w:cs="Sylfaen"/>
          <w:sz w:val="20"/>
          <w:lang w:val="en-GB"/>
        </w:rPr>
        <w:t>ვარიანტს</w:t>
      </w:r>
      <w:r w:rsidRPr="006D49C1">
        <w:rPr>
          <w:sz w:val="20"/>
          <w:lang w:val="en-GB"/>
        </w:rPr>
        <w:t>.</w:t>
      </w:r>
    </w:p>
    <w:p w:rsidR="00F13C9E" w:rsidRPr="006D49C1" w:rsidRDefault="00F13C9E" w:rsidP="00C72F67">
      <w:pPr>
        <w:rPr>
          <w:lang w:val="en-GB"/>
        </w:rPr>
      </w:pPr>
      <w:bookmarkStart w:id="155" w:name="_Toc390181103"/>
      <w:r w:rsidRPr="006D49C1">
        <w:rPr>
          <w:lang w:val="en-GB"/>
        </w:rPr>
        <w:t xml:space="preserve">A7. </w:t>
      </w:r>
      <w:r w:rsidRPr="006D49C1">
        <w:rPr>
          <w:rFonts w:ascii="Sylfaen" w:hAnsi="Sylfaen" w:cs="Sylfaen"/>
          <w:lang w:val="en-GB"/>
        </w:rPr>
        <w:t>თქვენისაქმიანობისსფეროა</w:t>
      </w:r>
      <w:bookmarkEnd w:id="155"/>
    </w:p>
    <w:p w:rsidR="00F13C9E" w:rsidRPr="006D49C1" w:rsidRDefault="00F13C9E" w:rsidP="00C72F67">
      <w:pPr>
        <w:rPr>
          <w:lang w:val="en-GB"/>
        </w:rPr>
      </w:pPr>
      <w:bookmarkStart w:id="156" w:name="_Toc390181104"/>
      <w:r w:rsidRPr="006D49C1">
        <w:rPr>
          <w:lang w:val="en-GB"/>
        </w:rPr>
        <w:t xml:space="preserve">A8. </w:t>
      </w:r>
      <w:r w:rsidRPr="006D49C1">
        <w:rPr>
          <w:rFonts w:ascii="Sylfaen" w:hAnsi="Sylfaen" w:cs="Sylfaen"/>
          <w:lang w:val="en-GB"/>
        </w:rPr>
        <w:t>რასსაქმიანობთ</w:t>
      </w:r>
      <w:r w:rsidRPr="006D49C1">
        <w:rPr>
          <w:lang w:val="en-GB"/>
        </w:rPr>
        <w:t>?</w:t>
      </w:r>
      <w:bookmarkEnd w:id="156"/>
    </w:p>
    <w:p w:rsidR="00F13C9E" w:rsidRPr="006D49C1" w:rsidRDefault="00F13C9E" w:rsidP="00C72F67">
      <w:pPr>
        <w:rPr>
          <w:rFonts w:eastAsiaTheme="majorEastAsia" w:cstheme="majorBidi"/>
          <w:bCs/>
          <w:sz w:val="20"/>
          <w:szCs w:val="26"/>
          <w:lang w:val="en-GB"/>
        </w:rPr>
      </w:pPr>
      <w:r w:rsidRPr="006D49C1">
        <w:rPr>
          <w:rFonts w:eastAsiaTheme="majorEastAsia" w:cstheme="majorBidi"/>
          <w:bCs/>
          <w:sz w:val="20"/>
          <w:szCs w:val="26"/>
          <w:lang w:val="en-GB"/>
        </w:rPr>
        <w:t xml:space="preserve">A7 </w:t>
      </w:r>
      <w:r w:rsidRPr="006D49C1">
        <w:rPr>
          <w:rFonts w:ascii="Sylfaen" w:eastAsiaTheme="majorEastAsia" w:hAnsi="Sylfaen" w:cs="Sylfaen"/>
          <w:bCs/>
          <w:sz w:val="20"/>
          <w:szCs w:val="26"/>
          <w:lang w:val="en-GB"/>
        </w:rPr>
        <w:t>და</w:t>
      </w:r>
      <w:r w:rsidRPr="006D49C1">
        <w:rPr>
          <w:rFonts w:eastAsiaTheme="majorEastAsia" w:cstheme="majorBidi"/>
          <w:bCs/>
          <w:sz w:val="20"/>
          <w:szCs w:val="26"/>
          <w:lang w:val="en-GB"/>
        </w:rPr>
        <w:t xml:space="preserve"> A8 </w:t>
      </w:r>
      <w:r w:rsidRPr="006D49C1">
        <w:rPr>
          <w:rFonts w:ascii="Sylfaen" w:eastAsiaTheme="majorEastAsia" w:hAnsi="Sylfaen" w:cs="Sylfaen"/>
          <w:bCs/>
          <w:sz w:val="20"/>
          <w:szCs w:val="26"/>
          <w:lang w:val="en-GB"/>
        </w:rPr>
        <w:t>კითხვები</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შეეხება</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რესპონდენტის</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საქმიანობას</w:t>
      </w:r>
      <w:r w:rsidRPr="006D49C1">
        <w:rPr>
          <w:rFonts w:eastAsiaTheme="majorEastAsia" w:cstheme="majorBidi"/>
          <w:bCs/>
          <w:sz w:val="20"/>
          <w:szCs w:val="26"/>
          <w:lang w:val="en-GB"/>
        </w:rPr>
        <w:t>. A7-</w:t>
      </w:r>
      <w:r w:rsidRPr="006D49C1">
        <w:rPr>
          <w:rFonts w:ascii="Sylfaen" w:eastAsiaTheme="majorEastAsia" w:hAnsi="Sylfaen" w:cs="Sylfaen"/>
          <w:bCs/>
          <w:sz w:val="20"/>
          <w:szCs w:val="26"/>
          <w:lang w:val="en-GB"/>
        </w:rPr>
        <w:t>ით</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ვარკვევთ</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რა</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სფეროში</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საქმიანობს</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ადამიანი</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ხოლო</w:t>
      </w:r>
      <w:r w:rsidRPr="006D49C1">
        <w:rPr>
          <w:rFonts w:eastAsiaTheme="majorEastAsia" w:cstheme="majorBidi"/>
          <w:bCs/>
          <w:sz w:val="20"/>
          <w:szCs w:val="26"/>
          <w:lang w:val="en-GB"/>
        </w:rPr>
        <w:t xml:space="preserve"> A8-</w:t>
      </w:r>
      <w:r w:rsidRPr="006D49C1">
        <w:rPr>
          <w:rFonts w:ascii="Sylfaen" w:eastAsiaTheme="majorEastAsia" w:hAnsi="Sylfaen" w:cs="Sylfaen"/>
          <w:bCs/>
          <w:sz w:val="20"/>
          <w:szCs w:val="26"/>
          <w:lang w:val="en-GB"/>
        </w:rPr>
        <w:t>ით</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კონკრეტულად</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რას</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აკეთებს</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მაგალითად</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შესაძლოა</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რესპონდენტი</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მუშაობდეს</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განათლების</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სფეროში</w:t>
      </w:r>
      <w:r w:rsidRPr="006D49C1">
        <w:rPr>
          <w:rFonts w:eastAsiaTheme="majorEastAsia" w:cstheme="majorBidi"/>
          <w:bCs/>
          <w:sz w:val="20"/>
          <w:szCs w:val="26"/>
          <w:lang w:val="en-GB"/>
        </w:rPr>
        <w:t xml:space="preserve"> (A7) </w:t>
      </w:r>
      <w:r w:rsidRPr="006D49C1">
        <w:rPr>
          <w:rFonts w:ascii="Sylfaen" w:eastAsiaTheme="majorEastAsia" w:hAnsi="Sylfaen" w:cs="Sylfaen"/>
          <w:bCs/>
          <w:sz w:val="20"/>
          <w:szCs w:val="26"/>
          <w:lang w:val="en-GB"/>
        </w:rPr>
        <w:t>და</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მისი</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საქმიანობა</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სკოლის</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ბუღალტერიის</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წარმოება</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იყოს</w:t>
      </w:r>
      <w:r w:rsidRPr="006D49C1">
        <w:rPr>
          <w:rFonts w:eastAsiaTheme="majorEastAsia" w:cstheme="majorBidi"/>
          <w:bCs/>
          <w:sz w:val="20"/>
          <w:szCs w:val="26"/>
          <w:lang w:val="en-GB"/>
        </w:rPr>
        <w:t xml:space="preserve"> (A8) </w:t>
      </w:r>
      <w:r w:rsidRPr="006D49C1">
        <w:rPr>
          <w:rFonts w:ascii="Sylfaen" w:eastAsiaTheme="majorEastAsia" w:hAnsi="Sylfaen" w:cs="Sylfaen"/>
          <w:bCs/>
          <w:sz w:val="20"/>
          <w:szCs w:val="26"/>
          <w:lang w:val="en-GB"/>
        </w:rPr>
        <w:t>ანუ</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ბუღალტრად</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მუშაობდეს</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ამრიგად</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შესაძლებელია</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ამ</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ორ</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კითხვაზე</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პასუხები</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არ</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შეეხებოდეს</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ერთსა</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და</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იმავე</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პროფესიას</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და</w:t>
      </w:r>
      <w:r w:rsidRPr="006D49C1">
        <w:rPr>
          <w:rFonts w:eastAsiaTheme="majorEastAsia" w:cstheme="majorBidi"/>
          <w:bCs/>
          <w:sz w:val="20"/>
          <w:szCs w:val="26"/>
          <w:lang w:val="en-GB"/>
        </w:rPr>
        <w:t>/</w:t>
      </w:r>
      <w:r w:rsidRPr="006D49C1">
        <w:rPr>
          <w:rFonts w:ascii="Sylfaen" w:eastAsiaTheme="majorEastAsia" w:hAnsi="Sylfaen" w:cs="Sylfaen"/>
          <w:bCs/>
          <w:sz w:val="20"/>
          <w:szCs w:val="26"/>
          <w:lang w:val="en-GB"/>
        </w:rPr>
        <w:t>ან</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საქმიანობას</w:t>
      </w:r>
      <w:r w:rsidRPr="006D49C1">
        <w:rPr>
          <w:rFonts w:eastAsiaTheme="majorEastAsia" w:cstheme="majorBidi"/>
          <w:bCs/>
          <w:sz w:val="20"/>
          <w:szCs w:val="26"/>
          <w:lang w:val="en-GB"/>
        </w:rPr>
        <w:t>.</w:t>
      </w:r>
    </w:p>
    <w:p w:rsidR="00F13C9E" w:rsidRPr="006D49C1" w:rsidRDefault="00F13C9E" w:rsidP="00C72F67">
      <w:pPr>
        <w:rPr>
          <w:sz w:val="20"/>
          <w:lang w:val="en-GB"/>
        </w:rPr>
      </w:pPr>
      <w:r w:rsidRPr="006D49C1">
        <w:rPr>
          <w:rFonts w:ascii="Sylfaen" w:eastAsiaTheme="majorEastAsia" w:hAnsi="Sylfaen" w:cs="Sylfaen"/>
          <w:bCs/>
          <w:sz w:val="20"/>
          <w:szCs w:val="26"/>
          <w:lang w:val="en-GB"/>
        </w:rPr>
        <w:t>შემდეგ</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ოთხ</w:t>
      </w:r>
      <w:r w:rsidRPr="006D49C1">
        <w:rPr>
          <w:rFonts w:eastAsiaTheme="majorEastAsia" w:cstheme="majorBidi"/>
          <w:bCs/>
          <w:sz w:val="20"/>
          <w:szCs w:val="26"/>
          <w:lang w:val="en-GB"/>
        </w:rPr>
        <w:t xml:space="preserve"> </w:t>
      </w:r>
      <w:r w:rsidRPr="006D49C1">
        <w:rPr>
          <w:rFonts w:ascii="Sylfaen" w:eastAsiaTheme="majorEastAsia" w:hAnsi="Sylfaen" w:cs="Sylfaen"/>
          <w:bCs/>
          <w:sz w:val="20"/>
          <w:szCs w:val="26"/>
          <w:lang w:val="en-GB"/>
        </w:rPr>
        <w:t>კითხვაში</w:t>
      </w:r>
      <w:r w:rsidRPr="006D49C1">
        <w:rPr>
          <w:rFonts w:eastAsiaTheme="majorEastAsia" w:cstheme="majorBidi"/>
          <w:bCs/>
          <w:sz w:val="20"/>
          <w:szCs w:val="26"/>
          <w:lang w:val="en-GB"/>
        </w:rPr>
        <w:t xml:space="preserve"> (A9-A12) </w:t>
      </w:r>
      <w:r w:rsidRPr="006D49C1">
        <w:rPr>
          <w:rFonts w:ascii="Sylfaen" w:hAnsi="Sylfaen" w:cs="Sylfaen"/>
          <w:sz w:val="20"/>
          <w:lang w:val="en-GB"/>
        </w:rPr>
        <w:t>პასუხებს</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უკითხავთ</w:t>
      </w:r>
      <w:r w:rsidRPr="006D49C1">
        <w:rPr>
          <w:sz w:val="20"/>
          <w:lang w:val="en-GB"/>
        </w:rPr>
        <w:t xml:space="preserve">, </w:t>
      </w:r>
      <w:r w:rsidRPr="006D49C1">
        <w:rPr>
          <w:rFonts w:ascii="Sylfaen" w:hAnsi="Sylfaen" w:cs="Sylfaen"/>
          <w:sz w:val="20"/>
          <w:lang w:val="en-GB"/>
        </w:rPr>
        <w:t>თვითონ</w:t>
      </w:r>
      <w:r w:rsidRPr="006D49C1">
        <w:rPr>
          <w:sz w:val="20"/>
          <w:lang w:val="en-GB"/>
        </w:rPr>
        <w:t xml:space="preserve"> </w:t>
      </w:r>
      <w:r w:rsidRPr="006D49C1">
        <w:rPr>
          <w:rFonts w:ascii="Sylfaen" w:hAnsi="Sylfaen" w:cs="Sylfaen"/>
          <w:sz w:val="20"/>
          <w:lang w:val="en-GB"/>
        </w:rPr>
        <w:t>გპასუხობთ</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თქვენ</w:t>
      </w:r>
      <w:r w:rsidRPr="006D49C1">
        <w:rPr>
          <w:sz w:val="20"/>
          <w:lang w:val="en-GB"/>
        </w:rPr>
        <w:t xml:space="preserve"> </w:t>
      </w:r>
      <w:r w:rsidRPr="006D49C1">
        <w:rPr>
          <w:rFonts w:ascii="Sylfaen" w:hAnsi="Sylfaen" w:cs="Sylfaen"/>
          <w:sz w:val="20"/>
          <w:lang w:val="en-GB"/>
        </w:rPr>
        <w:t>ხაზავთ</w:t>
      </w:r>
      <w:r w:rsidRPr="006D49C1">
        <w:rPr>
          <w:sz w:val="20"/>
          <w:lang w:val="en-GB"/>
        </w:rPr>
        <w:t xml:space="preserve"> </w:t>
      </w:r>
      <w:r w:rsidRPr="006D49C1">
        <w:rPr>
          <w:rFonts w:ascii="Sylfaen" w:hAnsi="Sylfaen" w:cs="Sylfaen"/>
          <w:sz w:val="20"/>
          <w:lang w:val="en-GB"/>
        </w:rPr>
        <w:t>შესატყვის</w:t>
      </w:r>
      <w:r w:rsidRPr="006D49C1">
        <w:rPr>
          <w:sz w:val="20"/>
          <w:lang w:val="en-GB"/>
        </w:rPr>
        <w:t xml:space="preserve"> </w:t>
      </w:r>
      <w:r w:rsidRPr="006D49C1">
        <w:rPr>
          <w:rFonts w:ascii="Sylfaen" w:hAnsi="Sylfaen" w:cs="Sylfaen"/>
          <w:sz w:val="20"/>
          <w:lang w:val="en-GB"/>
        </w:rPr>
        <w:t>ვარიანტს</w:t>
      </w:r>
      <w:r w:rsidRPr="006D49C1">
        <w:rPr>
          <w:sz w:val="20"/>
          <w:lang w:val="en-GB"/>
        </w:rPr>
        <w:t>.</w:t>
      </w:r>
    </w:p>
    <w:p w:rsidR="00F13C9E" w:rsidRPr="006D49C1" w:rsidRDefault="00F13C9E" w:rsidP="00DB456F">
      <w:pPr>
        <w:rPr>
          <w:rFonts w:cstheme="minorHAnsi"/>
          <w:lang w:val="en-GB"/>
        </w:rPr>
      </w:pPr>
      <w:bookmarkStart w:id="157" w:name="_Toc390181105"/>
      <w:r w:rsidRPr="006D49C1">
        <w:rPr>
          <w:rFonts w:cstheme="minorHAnsi"/>
          <w:lang w:val="en-GB"/>
        </w:rPr>
        <w:t xml:space="preserve">A9. </w:t>
      </w:r>
      <w:r w:rsidRPr="006D49C1">
        <w:rPr>
          <w:rFonts w:ascii="Sylfaen" w:hAnsi="Sylfaen" w:cs="Sylfaen"/>
          <w:lang w:val="en-GB"/>
        </w:rPr>
        <w:t>თქვენსთანამშრომლებსშორისუმრავლესობაქალიათუკაცი</w:t>
      </w:r>
      <w:r w:rsidRPr="006D49C1">
        <w:rPr>
          <w:rFonts w:cstheme="minorHAnsi"/>
          <w:lang w:val="en-GB"/>
        </w:rPr>
        <w:t>?</w:t>
      </w:r>
      <w:bookmarkEnd w:id="157"/>
    </w:p>
    <w:p w:rsidR="00832CC1" w:rsidRPr="006D49C1" w:rsidRDefault="00F13C9E" w:rsidP="00DB456F">
      <w:pPr>
        <w:rPr>
          <w:rFonts w:cstheme="minorHAnsi"/>
          <w:lang w:val="en-GB"/>
        </w:rPr>
      </w:pPr>
      <w:bookmarkStart w:id="158" w:name="_Toc390181106"/>
      <w:r w:rsidRPr="006D49C1">
        <w:rPr>
          <w:rFonts w:cstheme="minorHAnsi"/>
          <w:lang w:val="en-GB"/>
        </w:rPr>
        <w:t xml:space="preserve">A10. </w:t>
      </w:r>
      <w:r w:rsidRPr="006D49C1">
        <w:rPr>
          <w:rFonts w:ascii="Sylfaen" w:hAnsi="Sylfaen" w:cs="Sylfaen"/>
          <w:lang w:val="en-GB"/>
        </w:rPr>
        <w:t>ისურვებდითთუარაუფრომეტიქალიანკაცითანამშრომლისყოლას</w:t>
      </w:r>
      <w:r w:rsidRPr="006D49C1">
        <w:rPr>
          <w:rFonts w:cstheme="minorHAnsi"/>
          <w:lang w:val="en-GB"/>
        </w:rPr>
        <w:t>?</w:t>
      </w:r>
      <w:bookmarkStart w:id="159" w:name="_Toc390181107"/>
      <w:bookmarkEnd w:id="158"/>
    </w:p>
    <w:p w:rsidR="00F13C9E" w:rsidRPr="006D49C1" w:rsidRDefault="00F13C9E" w:rsidP="00DB456F">
      <w:pPr>
        <w:rPr>
          <w:rFonts w:cstheme="minorHAnsi"/>
          <w:lang w:val="en-GB"/>
        </w:rPr>
      </w:pPr>
      <w:r w:rsidRPr="006D49C1">
        <w:rPr>
          <w:lang w:val="en-GB"/>
        </w:rPr>
        <w:t>A.11.</w:t>
      </w:r>
      <w:r w:rsidRPr="006D49C1">
        <w:rPr>
          <w:rFonts w:ascii="Sylfaen" w:hAnsi="Sylfaen" w:cs="Sylfaen"/>
          <w:lang w:val="en-GB"/>
        </w:rPr>
        <w:t>თქვენისამუშაოსშესრულებაუფრომეტადქალებთანთანამშრომლობასითვალისწინებს</w:t>
      </w:r>
      <w:r w:rsidRPr="006D49C1">
        <w:rPr>
          <w:lang w:val="en-GB"/>
        </w:rPr>
        <w:t>/</w:t>
      </w:r>
      <w:r w:rsidRPr="006D49C1">
        <w:rPr>
          <w:rFonts w:ascii="Sylfaen" w:hAnsi="Sylfaen" w:cs="Sylfaen"/>
          <w:lang w:val="en-GB"/>
        </w:rPr>
        <w:t>მოითხოვსთუკაცებთან</w:t>
      </w:r>
      <w:r w:rsidRPr="006D49C1">
        <w:rPr>
          <w:lang w:val="en-GB"/>
        </w:rPr>
        <w:t>? (</w:t>
      </w:r>
      <w:r w:rsidRPr="006D49C1">
        <w:rPr>
          <w:rFonts w:ascii="Sylfaen" w:hAnsi="Sylfaen" w:cs="Sylfaen"/>
          <w:lang w:val="en-GB"/>
        </w:rPr>
        <w:t>მაგ</w:t>
      </w:r>
      <w:r w:rsidRPr="006D49C1">
        <w:rPr>
          <w:lang w:val="en-GB"/>
        </w:rPr>
        <w:t xml:space="preserve">: </w:t>
      </w:r>
      <w:r w:rsidRPr="006D49C1">
        <w:rPr>
          <w:rFonts w:ascii="Sylfaen" w:hAnsi="Sylfaen" w:cs="Sylfaen"/>
          <w:lang w:val="en-GB"/>
        </w:rPr>
        <w:t>თანამშრომლები</w:t>
      </w:r>
      <w:r w:rsidRPr="006D49C1">
        <w:rPr>
          <w:lang w:val="en-GB"/>
        </w:rPr>
        <w:t xml:space="preserve">, </w:t>
      </w:r>
      <w:r w:rsidRPr="006D49C1">
        <w:rPr>
          <w:rFonts w:ascii="Sylfaen" w:hAnsi="Sylfaen" w:cs="Sylfaen"/>
          <w:lang w:val="en-GB"/>
        </w:rPr>
        <w:t>პაციენტები</w:t>
      </w:r>
      <w:r w:rsidRPr="006D49C1">
        <w:rPr>
          <w:lang w:val="en-GB"/>
        </w:rPr>
        <w:t>,</w:t>
      </w:r>
      <w:r w:rsidRPr="006D49C1">
        <w:rPr>
          <w:rFonts w:ascii="Sylfaen" w:hAnsi="Sylfaen" w:cs="Sylfaen"/>
          <w:lang w:val="en-GB"/>
        </w:rPr>
        <w:t>კლიენტები</w:t>
      </w:r>
      <w:r w:rsidRPr="006D49C1">
        <w:rPr>
          <w:rFonts w:cstheme="minorHAnsi"/>
          <w:lang w:val="en-GB"/>
        </w:rPr>
        <w:t xml:space="preserve">, </w:t>
      </w:r>
      <w:r w:rsidRPr="006D49C1">
        <w:rPr>
          <w:rFonts w:ascii="Sylfaen" w:hAnsi="Sylfaen" w:cs="Sylfaen"/>
          <w:lang w:val="en-GB"/>
        </w:rPr>
        <w:t>სტუდენტებიდასხვ</w:t>
      </w:r>
      <w:r w:rsidRPr="006D49C1">
        <w:rPr>
          <w:rFonts w:cstheme="minorHAnsi"/>
          <w:lang w:val="en-GB"/>
        </w:rPr>
        <w:t>.)</w:t>
      </w:r>
      <w:bookmarkEnd w:id="159"/>
    </w:p>
    <w:p w:rsidR="00F13C9E" w:rsidRPr="006D49C1" w:rsidRDefault="00F13C9E" w:rsidP="00DB456F">
      <w:pPr>
        <w:rPr>
          <w:rFonts w:cstheme="minorHAnsi"/>
          <w:lang w:val="en-GB"/>
        </w:rPr>
      </w:pPr>
      <w:bookmarkStart w:id="160" w:name="_Toc390181108"/>
      <w:r w:rsidRPr="006D49C1">
        <w:rPr>
          <w:rFonts w:cstheme="minorHAnsi"/>
          <w:lang w:val="en-GB"/>
        </w:rPr>
        <w:t xml:space="preserve">A12. </w:t>
      </w:r>
      <w:r w:rsidRPr="006D49C1">
        <w:rPr>
          <w:rFonts w:ascii="Sylfaen" w:hAnsi="Sylfaen" w:cs="Sylfaen"/>
          <w:lang w:val="en-GB"/>
        </w:rPr>
        <w:t>თქვენიუშუალოხელმძღვანელი</w:t>
      </w:r>
      <w:r w:rsidRPr="006D49C1">
        <w:rPr>
          <w:rFonts w:cstheme="minorHAnsi"/>
          <w:lang w:val="en-GB"/>
        </w:rPr>
        <w:t>/</w:t>
      </w:r>
      <w:r w:rsidRPr="006D49C1">
        <w:rPr>
          <w:rFonts w:ascii="Sylfaen" w:hAnsi="Sylfaen" w:cs="Sylfaen"/>
          <w:lang w:val="en-GB"/>
        </w:rPr>
        <w:t>მენეჯერი</w:t>
      </w:r>
      <w:r w:rsidRPr="006D49C1">
        <w:rPr>
          <w:rFonts w:cstheme="minorHAnsi"/>
          <w:lang w:val="en-GB"/>
        </w:rPr>
        <w:t>?</w:t>
      </w:r>
      <w:bookmarkEnd w:id="160"/>
    </w:p>
    <w:p w:rsidR="00F13C9E" w:rsidRPr="006D49C1" w:rsidRDefault="00F13C9E" w:rsidP="00C72F67">
      <w:pPr>
        <w:rPr>
          <w:sz w:val="20"/>
          <w:lang w:val="en-GB"/>
        </w:rPr>
      </w:pPr>
      <w:r w:rsidRPr="006D49C1">
        <w:rPr>
          <w:rFonts w:ascii="Sylfaen" w:hAnsi="Sylfaen" w:cs="Sylfaen"/>
          <w:sz w:val="20"/>
          <w:lang w:val="en-GB"/>
        </w:rPr>
        <w:t>ამ</w:t>
      </w:r>
      <w:r w:rsidRPr="006D49C1">
        <w:rPr>
          <w:sz w:val="20"/>
          <w:lang w:val="en-GB"/>
        </w:rPr>
        <w:t xml:space="preserve"> </w:t>
      </w:r>
      <w:r w:rsidRPr="006D49C1">
        <w:rPr>
          <w:rFonts w:ascii="Sylfaen" w:hAnsi="Sylfaen" w:cs="Sylfaen"/>
          <w:sz w:val="20"/>
          <w:lang w:val="en-GB"/>
        </w:rPr>
        <w:t>კითხვაში</w:t>
      </w:r>
      <w:r w:rsidRPr="006D49C1">
        <w:rPr>
          <w:sz w:val="20"/>
          <w:lang w:val="en-GB"/>
        </w:rPr>
        <w:t xml:space="preserve"> „</w:t>
      </w:r>
      <w:r w:rsidRPr="006D49C1">
        <w:rPr>
          <w:rFonts w:ascii="Sylfaen" w:hAnsi="Sylfaen" w:cs="Sylfaen"/>
          <w:sz w:val="20"/>
          <w:lang w:val="en-GB"/>
        </w:rPr>
        <w:t>უშუალო</w:t>
      </w:r>
      <w:r w:rsidRPr="006D49C1">
        <w:rPr>
          <w:sz w:val="20"/>
          <w:lang w:val="en-GB"/>
        </w:rPr>
        <w:t xml:space="preserve"> </w:t>
      </w:r>
      <w:r w:rsidRPr="006D49C1">
        <w:rPr>
          <w:rFonts w:ascii="Sylfaen" w:hAnsi="Sylfaen" w:cs="Sylfaen"/>
          <w:sz w:val="20"/>
          <w:lang w:val="en-GB"/>
        </w:rPr>
        <w:t>მენეჯერად</w:t>
      </w:r>
      <w:r w:rsidRPr="006D49C1">
        <w:rPr>
          <w:sz w:val="20"/>
          <w:lang w:val="en-GB"/>
        </w:rPr>
        <w:t xml:space="preserve">“ </w:t>
      </w:r>
      <w:r w:rsidRPr="006D49C1">
        <w:rPr>
          <w:rFonts w:ascii="Sylfaen" w:hAnsi="Sylfaen" w:cs="Sylfaen"/>
          <w:sz w:val="20"/>
          <w:lang w:val="en-GB"/>
        </w:rPr>
        <w:t>ითვლება</w:t>
      </w:r>
      <w:r w:rsidRPr="006D49C1">
        <w:rPr>
          <w:sz w:val="20"/>
          <w:lang w:val="en-GB"/>
        </w:rPr>
        <w:t xml:space="preserve"> </w:t>
      </w:r>
      <w:r w:rsidRPr="006D49C1">
        <w:rPr>
          <w:rFonts w:ascii="Sylfaen" w:hAnsi="Sylfaen" w:cs="Sylfaen"/>
          <w:sz w:val="20"/>
          <w:lang w:val="en-GB"/>
        </w:rPr>
        <w:t>ის</w:t>
      </w:r>
      <w:r w:rsidRPr="006D49C1">
        <w:rPr>
          <w:sz w:val="20"/>
          <w:lang w:val="en-GB"/>
        </w:rPr>
        <w:t xml:space="preserve"> </w:t>
      </w:r>
      <w:r w:rsidRPr="006D49C1">
        <w:rPr>
          <w:rFonts w:ascii="Sylfaen" w:hAnsi="Sylfaen" w:cs="Sylfaen"/>
          <w:sz w:val="20"/>
          <w:lang w:val="en-GB"/>
        </w:rPr>
        <w:t>ადამიანი</w:t>
      </w:r>
      <w:r w:rsidRPr="006D49C1">
        <w:rPr>
          <w:sz w:val="20"/>
          <w:lang w:val="en-GB"/>
        </w:rPr>
        <w:t xml:space="preserve">, </w:t>
      </w:r>
      <w:r w:rsidRPr="006D49C1">
        <w:rPr>
          <w:rFonts w:ascii="Sylfaen" w:hAnsi="Sylfaen" w:cs="Sylfaen"/>
          <w:sz w:val="20"/>
          <w:lang w:val="en-GB"/>
        </w:rPr>
        <w:t>რომელთანაც</w:t>
      </w:r>
      <w:r w:rsidRPr="006D49C1">
        <w:rPr>
          <w:sz w:val="20"/>
          <w:lang w:val="en-GB"/>
        </w:rPr>
        <w:t xml:space="preserve"> </w:t>
      </w:r>
      <w:r w:rsidRPr="006D49C1">
        <w:rPr>
          <w:rFonts w:ascii="Sylfaen" w:hAnsi="Sylfaen" w:cs="Sylfaen"/>
          <w:sz w:val="20"/>
          <w:lang w:val="en-GB"/>
        </w:rPr>
        <w:t>ანგარიშვალდებულია</w:t>
      </w:r>
      <w:r w:rsidRPr="006D49C1">
        <w:rPr>
          <w:sz w:val="20"/>
          <w:lang w:val="en-GB"/>
        </w:rPr>
        <w:t xml:space="preserve"> </w:t>
      </w:r>
      <w:r w:rsidRPr="006D49C1">
        <w:rPr>
          <w:rFonts w:ascii="Sylfaen" w:hAnsi="Sylfaen" w:cs="Sylfaen"/>
          <w:sz w:val="20"/>
          <w:lang w:val="en-GB"/>
        </w:rPr>
        <w:t>რესპონდენტი</w:t>
      </w:r>
      <w:r w:rsidRPr="006D49C1">
        <w:rPr>
          <w:sz w:val="20"/>
          <w:lang w:val="en-GB"/>
        </w:rPr>
        <w:t>.</w:t>
      </w:r>
    </w:p>
    <w:p w:rsidR="00F13C9E" w:rsidRPr="006D49C1" w:rsidRDefault="00F13C9E" w:rsidP="00C72F67">
      <w:pPr>
        <w:rPr>
          <w:lang w:val="en-GB"/>
        </w:rPr>
      </w:pPr>
      <w:bookmarkStart w:id="161" w:name="_Toc390181109"/>
      <w:r w:rsidRPr="006D49C1">
        <w:rPr>
          <w:lang w:val="en-GB"/>
        </w:rPr>
        <w:t>A13.</w:t>
      </w:r>
      <w:r w:rsidRPr="006D49C1">
        <w:rPr>
          <w:rFonts w:ascii="Sylfaen" w:hAnsi="Sylfaen" w:cs="Sylfaen"/>
          <w:lang w:val="en-GB"/>
        </w:rPr>
        <w:t>ამჟამადხართთუარა</w:t>
      </w:r>
      <w:r w:rsidRPr="006D49C1">
        <w:rPr>
          <w:lang w:val="en-GB"/>
        </w:rPr>
        <w:t>,</w:t>
      </w:r>
      <w:r w:rsidRPr="006D49C1">
        <w:rPr>
          <w:rFonts w:ascii="Sylfaen" w:hAnsi="Sylfaen" w:cs="Sylfaen"/>
          <w:lang w:val="en-GB"/>
        </w:rPr>
        <w:t>ანროდესმეყოფილხართთუარაპროფკავშირისანმსგავსიორგანიზაციისწევრი</w:t>
      </w:r>
      <w:r w:rsidRPr="006D49C1">
        <w:rPr>
          <w:lang w:val="en-GB"/>
        </w:rPr>
        <w:t>?</w:t>
      </w:r>
      <w:bookmarkEnd w:id="161"/>
    </w:p>
    <w:p w:rsidR="00F13C9E" w:rsidRPr="006D49C1" w:rsidRDefault="00F13C9E" w:rsidP="00C72F67">
      <w:pPr>
        <w:rPr>
          <w:sz w:val="20"/>
          <w:lang w:val="en-GB"/>
        </w:rPr>
      </w:pPr>
      <w:r w:rsidRPr="006D49C1">
        <w:rPr>
          <w:rFonts w:ascii="Sylfaen" w:hAnsi="Sylfaen" w:cs="Sylfaen"/>
          <w:sz w:val="20"/>
          <w:lang w:val="en-GB"/>
        </w:rPr>
        <w:t>შესაძლოა</w:t>
      </w:r>
      <w:r w:rsidRPr="006D49C1">
        <w:rPr>
          <w:sz w:val="20"/>
          <w:lang w:val="en-GB"/>
        </w:rPr>
        <w:t xml:space="preserve">, </w:t>
      </w:r>
      <w:r w:rsidRPr="006D49C1">
        <w:rPr>
          <w:rFonts w:ascii="Sylfaen" w:hAnsi="Sylfaen" w:cs="Sylfaen"/>
          <w:sz w:val="20"/>
          <w:lang w:val="en-GB"/>
        </w:rPr>
        <w:t>რესპონდენტი</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იყო</w:t>
      </w:r>
      <w:r w:rsidRPr="006D49C1">
        <w:rPr>
          <w:sz w:val="20"/>
          <w:lang w:val="en-GB"/>
        </w:rPr>
        <w:t>/</w:t>
      </w:r>
      <w:r w:rsidRPr="006D49C1">
        <w:rPr>
          <w:rFonts w:ascii="Sylfaen" w:hAnsi="Sylfaen" w:cs="Sylfaen"/>
          <w:sz w:val="20"/>
          <w:lang w:val="en-GB"/>
        </w:rPr>
        <w:t>არის</w:t>
      </w:r>
      <w:r w:rsidRPr="006D49C1">
        <w:rPr>
          <w:sz w:val="20"/>
          <w:lang w:val="en-GB"/>
        </w:rPr>
        <w:t xml:space="preserve"> </w:t>
      </w:r>
      <w:r w:rsidRPr="006D49C1">
        <w:rPr>
          <w:rFonts w:ascii="Sylfaen" w:hAnsi="Sylfaen" w:cs="Sylfaen"/>
          <w:sz w:val="20"/>
          <w:lang w:val="en-GB"/>
        </w:rPr>
        <w:t>პროფკავშირის</w:t>
      </w:r>
      <w:r w:rsidRPr="006D49C1">
        <w:rPr>
          <w:sz w:val="20"/>
          <w:lang w:val="en-GB"/>
        </w:rPr>
        <w:t xml:space="preserve"> </w:t>
      </w:r>
      <w:r w:rsidRPr="006D49C1">
        <w:rPr>
          <w:rFonts w:ascii="Sylfaen" w:hAnsi="Sylfaen" w:cs="Sylfaen"/>
          <w:sz w:val="20"/>
          <w:lang w:val="en-GB"/>
        </w:rPr>
        <w:t>წევრი</w:t>
      </w:r>
      <w:r w:rsidRPr="006D49C1">
        <w:rPr>
          <w:sz w:val="20"/>
          <w:lang w:val="en-GB"/>
        </w:rPr>
        <w:t xml:space="preserve">, </w:t>
      </w:r>
      <w:r w:rsidRPr="006D49C1">
        <w:rPr>
          <w:rFonts w:ascii="Sylfaen" w:hAnsi="Sylfaen" w:cs="Sylfaen"/>
          <w:sz w:val="20"/>
          <w:lang w:val="en-GB"/>
        </w:rPr>
        <w:t>მაგრამ</w:t>
      </w:r>
      <w:r w:rsidRPr="006D49C1">
        <w:rPr>
          <w:sz w:val="20"/>
          <w:lang w:val="en-GB"/>
        </w:rPr>
        <w:t xml:space="preserve"> </w:t>
      </w:r>
      <w:r w:rsidRPr="006D49C1">
        <w:rPr>
          <w:rFonts w:ascii="Sylfaen" w:hAnsi="Sylfaen" w:cs="Sylfaen"/>
          <w:sz w:val="20"/>
          <w:lang w:val="en-GB"/>
        </w:rPr>
        <w:t>იყო</w:t>
      </w:r>
      <w:r w:rsidRPr="006D49C1">
        <w:rPr>
          <w:sz w:val="20"/>
          <w:lang w:val="en-GB"/>
        </w:rPr>
        <w:t>/</w:t>
      </w:r>
      <w:r w:rsidRPr="006D49C1">
        <w:rPr>
          <w:rFonts w:ascii="Sylfaen" w:hAnsi="Sylfaen" w:cs="Sylfaen"/>
          <w:sz w:val="20"/>
          <w:lang w:val="en-GB"/>
        </w:rPr>
        <w:t>არის</w:t>
      </w:r>
      <w:r w:rsidRPr="006D49C1">
        <w:rPr>
          <w:sz w:val="20"/>
          <w:lang w:val="en-GB"/>
        </w:rPr>
        <w:t xml:space="preserve"> </w:t>
      </w:r>
      <w:r w:rsidRPr="006D49C1">
        <w:rPr>
          <w:rFonts w:ascii="Sylfaen" w:hAnsi="Sylfaen" w:cs="Sylfaen"/>
          <w:sz w:val="20"/>
          <w:lang w:val="en-GB"/>
        </w:rPr>
        <w:t>რომელიმე</w:t>
      </w:r>
      <w:r w:rsidRPr="006D49C1">
        <w:rPr>
          <w:sz w:val="20"/>
          <w:lang w:val="en-GB"/>
        </w:rPr>
        <w:t xml:space="preserve"> </w:t>
      </w:r>
      <w:r w:rsidRPr="006D49C1">
        <w:rPr>
          <w:rFonts w:ascii="Sylfaen" w:hAnsi="Sylfaen" w:cs="Sylfaen"/>
          <w:sz w:val="20"/>
          <w:lang w:val="en-GB"/>
        </w:rPr>
        <w:t>პროფესიული</w:t>
      </w:r>
      <w:r w:rsidRPr="006D49C1">
        <w:rPr>
          <w:sz w:val="20"/>
          <w:lang w:val="en-GB"/>
        </w:rPr>
        <w:t xml:space="preserve"> </w:t>
      </w:r>
      <w:r w:rsidRPr="006D49C1">
        <w:rPr>
          <w:rFonts w:ascii="Sylfaen" w:hAnsi="Sylfaen" w:cs="Sylfaen"/>
          <w:sz w:val="20"/>
          <w:lang w:val="en-GB"/>
        </w:rPr>
        <w:t>გაერთიანების</w:t>
      </w:r>
      <w:r w:rsidRPr="006D49C1">
        <w:rPr>
          <w:sz w:val="20"/>
          <w:lang w:val="en-GB"/>
        </w:rPr>
        <w:t xml:space="preserve">, </w:t>
      </w:r>
      <w:r w:rsidRPr="006D49C1">
        <w:rPr>
          <w:rFonts w:ascii="Sylfaen" w:hAnsi="Sylfaen" w:cs="Sylfaen"/>
          <w:sz w:val="20"/>
          <w:lang w:val="en-GB"/>
        </w:rPr>
        <w:t>ასოციაციის</w:t>
      </w:r>
      <w:r w:rsidRPr="006D49C1">
        <w:rPr>
          <w:sz w:val="20"/>
          <w:lang w:val="en-GB"/>
        </w:rPr>
        <w:t xml:space="preserve"> </w:t>
      </w:r>
      <w:r w:rsidRPr="006D49C1">
        <w:rPr>
          <w:rFonts w:ascii="Sylfaen" w:hAnsi="Sylfaen" w:cs="Sylfaen"/>
          <w:sz w:val="20"/>
          <w:lang w:val="en-GB"/>
        </w:rPr>
        <w:t>წევრი</w:t>
      </w:r>
      <w:r w:rsidRPr="006D49C1">
        <w:rPr>
          <w:sz w:val="20"/>
          <w:lang w:val="en-GB"/>
        </w:rPr>
        <w:t xml:space="preserve">, </w:t>
      </w:r>
      <w:r w:rsidRPr="006D49C1">
        <w:rPr>
          <w:rFonts w:ascii="Sylfaen" w:hAnsi="Sylfaen" w:cs="Sylfaen"/>
          <w:sz w:val="20"/>
          <w:lang w:val="en-GB"/>
        </w:rPr>
        <w:t>მაგალითად</w:t>
      </w:r>
      <w:r w:rsidRPr="006D49C1">
        <w:rPr>
          <w:sz w:val="20"/>
          <w:lang w:val="en-GB"/>
        </w:rPr>
        <w:t xml:space="preserve">, </w:t>
      </w:r>
      <w:r w:rsidRPr="006D49C1">
        <w:rPr>
          <w:rFonts w:ascii="Sylfaen" w:hAnsi="Sylfaen" w:cs="Sylfaen"/>
          <w:sz w:val="20"/>
          <w:lang w:val="en-GB"/>
        </w:rPr>
        <w:t>ეკონომისტთა</w:t>
      </w:r>
      <w:r w:rsidRPr="006D49C1">
        <w:rPr>
          <w:sz w:val="20"/>
          <w:lang w:val="en-GB"/>
        </w:rPr>
        <w:t xml:space="preserve"> </w:t>
      </w:r>
      <w:r w:rsidRPr="006D49C1">
        <w:rPr>
          <w:rFonts w:ascii="Sylfaen" w:hAnsi="Sylfaen" w:cs="Sylfaen"/>
          <w:sz w:val="20"/>
          <w:lang w:val="en-GB"/>
        </w:rPr>
        <w:t>ასოციაციის</w:t>
      </w:r>
      <w:r w:rsidRPr="006D49C1">
        <w:rPr>
          <w:sz w:val="20"/>
          <w:lang w:val="en-GB"/>
        </w:rPr>
        <w:t xml:space="preserve"> </w:t>
      </w:r>
      <w:r w:rsidRPr="006D49C1">
        <w:rPr>
          <w:rFonts w:ascii="Sylfaen" w:hAnsi="Sylfaen" w:cs="Sylfaen"/>
          <w:sz w:val="20"/>
          <w:lang w:val="en-GB"/>
        </w:rPr>
        <w:t>წევრი</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პასუხებს</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უკითხავთ</w:t>
      </w:r>
      <w:r w:rsidRPr="006D49C1">
        <w:rPr>
          <w:sz w:val="20"/>
          <w:lang w:val="en-GB"/>
        </w:rPr>
        <w:t xml:space="preserve">, </w:t>
      </w:r>
      <w:r w:rsidRPr="006D49C1">
        <w:rPr>
          <w:rFonts w:ascii="Sylfaen" w:hAnsi="Sylfaen" w:cs="Sylfaen"/>
          <w:sz w:val="20"/>
          <w:lang w:val="en-GB"/>
        </w:rPr>
        <w:t>თვითონ</w:t>
      </w:r>
      <w:r w:rsidRPr="006D49C1">
        <w:rPr>
          <w:sz w:val="20"/>
          <w:lang w:val="en-GB"/>
        </w:rPr>
        <w:t xml:space="preserve"> </w:t>
      </w:r>
      <w:r w:rsidRPr="006D49C1">
        <w:rPr>
          <w:rFonts w:ascii="Sylfaen" w:hAnsi="Sylfaen" w:cs="Sylfaen"/>
          <w:sz w:val="20"/>
          <w:lang w:val="en-GB"/>
        </w:rPr>
        <w:t>გპასუხობთ</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თქვენ</w:t>
      </w:r>
      <w:r w:rsidRPr="006D49C1">
        <w:rPr>
          <w:sz w:val="20"/>
          <w:lang w:val="en-GB"/>
        </w:rPr>
        <w:t xml:space="preserve"> </w:t>
      </w:r>
      <w:r w:rsidRPr="006D49C1">
        <w:rPr>
          <w:rFonts w:ascii="Sylfaen" w:hAnsi="Sylfaen" w:cs="Sylfaen"/>
          <w:sz w:val="20"/>
          <w:lang w:val="en-GB"/>
        </w:rPr>
        <w:t>ხაზავთ</w:t>
      </w:r>
      <w:r w:rsidRPr="006D49C1">
        <w:rPr>
          <w:sz w:val="20"/>
          <w:lang w:val="en-GB"/>
        </w:rPr>
        <w:t xml:space="preserve"> </w:t>
      </w:r>
      <w:r w:rsidRPr="006D49C1">
        <w:rPr>
          <w:rFonts w:ascii="Sylfaen" w:hAnsi="Sylfaen" w:cs="Sylfaen"/>
          <w:sz w:val="20"/>
          <w:lang w:val="en-GB"/>
        </w:rPr>
        <w:t>შესატყვის</w:t>
      </w:r>
      <w:r w:rsidRPr="006D49C1">
        <w:rPr>
          <w:sz w:val="20"/>
          <w:lang w:val="en-GB"/>
        </w:rPr>
        <w:t xml:space="preserve"> </w:t>
      </w:r>
      <w:r w:rsidRPr="006D49C1">
        <w:rPr>
          <w:rFonts w:ascii="Sylfaen" w:hAnsi="Sylfaen" w:cs="Sylfaen"/>
          <w:sz w:val="20"/>
          <w:lang w:val="en-GB"/>
        </w:rPr>
        <w:t>ვარიანტს</w:t>
      </w:r>
      <w:r w:rsidRPr="006D49C1">
        <w:rPr>
          <w:sz w:val="20"/>
          <w:lang w:val="en-GB"/>
        </w:rPr>
        <w:t>.</w:t>
      </w:r>
    </w:p>
    <w:p w:rsidR="00F13C9E" w:rsidRPr="006D49C1" w:rsidRDefault="00F13C9E" w:rsidP="00C72F67">
      <w:pPr>
        <w:rPr>
          <w:sz w:val="24"/>
          <w:lang w:val="en-GB"/>
        </w:rPr>
      </w:pPr>
      <w:bookmarkStart w:id="162" w:name="_Toc390181110"/>
      <w:r w:rsidRPr="006D49C1">
        <w:rPr>
          <w:rFonts w:ascii="Sylfaen" w:hAnsi="Sylfaen" w:cs="Sylfaen"/>
          <w:sz w:val="24"/>
          <w:lang w:val="en-GB"/>
        </w:rPr>
        <w:t>სამსახურშიმიღება</w:t>
      </w:r>
      <w:bookmarkEnd w:id="162"/>
    </w:p>
    <w:p w:rsidR="00F13C9E" w:rsidRPr="006D49C1" w:rsidRDefault="00F13C9E" w:rsidP="00C72F67">
      <w:pPr>
        <w:rPr>
          <w:lang w:val="en-GB"/>
        </w:rPr>
      </w:pPr>
      <w:bookmarkStart w:id="163" w:name="_Toc390181111"/>
      <w:r w:rsidRPr="006D49C1">
        <w:rPr>
          <w:lang w:val="en-GB"/>
        </w:rPr>
        <w:t xml:space="preserve">B1. </w:t>
      </w:r>
      <w:r w:rsidRPr="006D49C1">
        <w:rPr>
          <w:rFonts w:ascii="Sylfaen" w:hAnsi="Sylfaen" w:cs="Sylfaen"/>
          <w:lang w:val="en-GB"/>
        </w:rPr>
        <w:t>ზოგადადყოფილხართთუარაგასაუბრებაზეპოტენციურდამსაქმებელთან</w:t>
      </w:r>
      <w:r w:rsidRPr="006D49C1">
        <w:rPr>
          <w:lang w:val="en-GB"/>
        </w:rPr>
        <w:t>?</w:t>
      </w:r>
      <w:bookmarkEnd w:id="163"/>
    </w:p>
    <w:p w:rsidR="00F13C9E" w:rsidRPr="006D49C1" w:rsidRDefault="00F13C9E" w:rsidP="00C72F67">
      <w:pPr>
        <w:rPr>
          <w:sz w:val="20"/>
          <w:lang w:val="en-GB"/>
        </w:rPr>
      </w:pPr>
      <w:r w:rsidRPr="006D49C1">
        <w:rPr>
          <w:rFonts w:ascii="Sylfaen" w:hAnsi="Sylfaen" w:cs="Sylfaen"/>
          <w:sz w:val="20"/>
          <w:lang w:val="en-GB"/>
        </w:rPr>
        <w:t>ეს</w:t>
      </w:r>
      <w:r w:rsidRPr="006D49C1">
        <w:rPr>
          <w:sz w:val="20"/>
          <w:lang w:val="en-GB"/>
        </w:rPr>
        <w:t xml:space="preserve"> </w:t>
      </w:r>
      <w:r w:rsidRPr="006D49C1">
        <w:rPr>
          <w:rFonts w:ascii="Sylfaen" w:hAnsi="Sylfaen" w:cs="Sylfaen"/>
          <w:sz w:val="20"/>
          <w:lang w:val="en-GB"/>
        </w:rPr>
        <w:t>კითხვა</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შეეხება</w:t>
      </w:r>
      <w:r w:rsidRPr="006D49C1">
        <w:rPr>
          <w:sz w:val="20"/>
          <w:lang w:val="en-GB"/>
        </w:rPr>
        <w:t xml:space="preserve"> </w:t>
      </w:r>
      <w:r w:rsidRPr="006D49C1">
        <w:rPr>
          <w:rFonts w:ascii="Sylfaen" w:hAnsi="Sylfaen" w:cs="Sylfaen"/>
          <w:sz w:val="20"/>
          <w:lang w:val="en-GB"/>
        </w:rPr>
        <w:t>ამჟამინდელ</w:t>
      </w:r>
      <w:r w:rsidRPr="006D49C1">
        <w:rPr>
          <w:sz w:val="20"/>
          <w:lang w:val="en-GB"/>
        </w:rPr>
        <w:t xml:space="preserve"> </w:t>
      </w:r>
      <w:r w:rsidRPr="006D49C1">
        <w:rPr>
          <w:rFonts w:ascii="Sylfaen" w:hAnsi="Sylfaen" w:cs="Sylfaen"/>
          <w:sz w:val="20"/>
          <w:lang w:val="en-GB"/>
        </w:rPr>
        <w:t>ან</w:t>
      </w:r>
      <w:r w:rsidRPr="006D49C1">
        <w:rPr>
          <w:sz w:val="20"/>
          <w:lang w:val="en-GB"/>
        </w:rPr>
        <w:t xml:space="preserve"> </w:t>
      </w:r>
      <w:r w:rsidRPr="006D49C1">
        <w:rPr>
          <w:rFonts w:ascii="Sylfaen" w:hAnsi="Sylfaen" w:cs="Sylfaen"/>
          <w:sz w:val="20"/>
          <w:lang w:val="en-GB"/>
        </w:rPr>
        <w:t>მხოლოდ</w:t>
      </w:r>
      <w:r w:rsidRPr="006D49C1">
        <w:rPr>
          <w:sz w:val="20"/>
          <w:lang w:val="en-GB"/>
        </w:rPr>
        <w:t xml:space="preserve"> </w:t>
      </w:r>
      <w:r w:rsidRPr="006D49C1">
        <w:rPr>
          <w:rFonts w:ascii="Sylfaen" w:hAnsi="Sylfaen" w:cs="Sylfaen"/>
          <w:sz w:val="20"/>
          <w:lang w:val="en-GB"/>
        </w:rPr>
        <w:t>რომელიმე</w:t>
      </w:r>
      <w:r w:rsidRPr="006D49C1">
        <w:rPr>
          <w:sz w:val="20"/>
          <w:lang w:val="en-GB"/>
        </w:rPr>
        <w:t xml:space="preserve"> </w:t>
      </w:r>
      <w:r w:rsidRPr="006D49C1">
        <w:rPr>
          <w:rFonts w:ascii="Sylfaen" w:hAnsi="Sylfaen" w:cs="Sylfaen"/>
          <w:sz w:val="20"/>
          <w:lang w:val="en-GB"/>
        </w:rPr>
        <w:t>კონკრეტულ</w:t>
      </w:r>
      <w:r w:rsidRPr="006D49C1">
        <w:rPr>
          <w:sz w:val="20"/>
          <w:lang w:val="en-GB"/>
        </w:rPr>
        <w:t xml:space="preserve"> </w:t>
      </w:r>
      <w:r w:rsidRPr="006D49C1">
        <w:rPr>
          <w:rFonts w:ascii="Sylfaen" w:hAnsi="Sylfaen" w:cs="Sylfaen"/>
          <w:sz w:val="20"/>
          <w:lang w:val="en-GB"/>
        </w:rPr>
        <w:t>სამსახურს</w:t>
      </w:r>
      <w:r w:rsidRPr="006D49C1">
        <w:rPr>
          <w:sz w:val="20"/>
          <w:lang w:val="en-GB"/>
        </w:rPr>
        <w:t xml:space="preserve">. </w:t>
      </w:r>
      <w:r w:rsidRPr="006D49C1">
        <w:rPr>
          <w:rFonts w:ascii="Sylfaen" w:hAnsi="Sylfaen" w:cs="Sylfaen"/>
          <w:sz w:val="20"/>
          <w:lang w:val="en-GB"/>
        </w:rPr>
        <w:t>გვაინტერესებსრესპონდენტისგასაუბრებაზეყოფნისგამოცდილება</w:t>
      </w:r>
      <w:r w:rsidRPr="006D49C1">
        <w:rPr>
          <w:sz w:val="20"/>
          <w:lang w:val="en-GB"/>
        </w:rPr>
        <w:t xml:space="preserve">. </w:t>
      </w:r>
      <w:r w:rsidRPr="006D49C1">
        <w:rPr>
          <w:rFonts w:ascii="Sylfaen" w:hAnsi="Sylfaen" w:cs="Sylfaen"/>
          <w:sz w:val="20"/>
          <w:lang w:val="en-GB"/>
        </w:rPr>
        <w:t>ამიტომ</w:t>
      </w:r>
      <w:r w:rsidRPr="006D49C1">
        <w:rPr>
          <w:sz w:val="20"/>
          <w:lang w:val="en-GB"/>
        </w:rPr>
        <w:t xml:space="preserve"> </w:t>
      </w:r>
      <w:r w:rsidRPr="006D49C1">
        <w:rPr>
          <w:rFonts w:ascii="Sylfaen" w:hAnsi="Sylfaen" w:cs="Sylfaen"/>
          <w:sz w:val="20"/>
          <w:lang w:val="en-GB"/>
        </w:rPr>
        <w:t>უკონკრეტებთ</w:t>
      </w:r>
      <w:r w:rsidRPr="006D49C1">
        <w:rPr>
          <w:sz w:val="20"/>
          <w:lang w:val="en-GB"/>
        </w:rPr>
        <w:t xml:space="preserve">, </w:t>
      </w:r>
      <w:r w:rsidRPr="006D49C1">
        <w:rPr>
          <w:rFonts w:ascii="Sylfaen" w:hAnsi="Sylfaen" w:cs="Sylfaen"/>
          <w:sz w:val="20"/>
          <w:lang w:val="en-GB"/>
        </w:rPr>
        <w:t>რომ</w:t>
      </w:r>
      <w:r w:rsidRPr="006D49C1">
        <w:rPr>
          <w:sz w:val="20"/>
          <w:lang w:val="en-GB"/>
        </w:rPr>
        <w:t xml:space="preserve"> </w:t>
      </w:r>
      <w:r w:rsidRPr="006D49C1">
        <w:rPr>
          <w:rFonts w:ascii="Sylfaen" w:hAnsi="Sylfaen" w:cs="Sylfaen"/>
          <w:sz w:val="20"/>
          <w:lang w:val="en-GB"/>
        </w:rPr>
        <w:t>ზოგადად</w:t>
      </w:r>
      <w:r w:rsidRPr="006D49C1">
        <w:rPr>
          <w:sz w:val="20"/>
          <w:lang w:val="en-GB"/>
        </w:rPr>
        <w:t xml:space="preserve"> </w:t>
      </w:r>
      <w:r w:rsidRPr="006D49C1">
        <w:rPr>
          <w:rFonts w:ascii="Sylfaen" w:hAnsi="Sylfaen" w:cs="Sylfaen"/>
          <w:sz w:val="20"/>
          <w:lang w:val="en-GB"/>
        </w:rPr>
        <w:t>პასუხობს</w:t>
      </w:r>
      <w:r w:rsidRPr="006D49C1">
        <w:rPr>
          <w:sz w:val="20"/>
          <w:lang w:val="en-GB"/>
        </w:rPr>
        <w:t xml:space="preserve">, </w:t>
      </w:r>
      <w:r w:rsidRPr="006D49C1">
        <w:rPr>
          <w:rFonts w:ascii="Sylfaen" w:hAnsi="Sylfaen" w:cs="Sylfaen"/>
          <w:sz w:val="20"/>
          <w:lang w:val="en-GB"/>
        </w:rPr>
        <w:t>განურჩევლად</w:t>
      </w:r>
      <w:r w:rsidRPr="006D49C1">
        <w:rPr>
          <w:sz w:val="20"/>
          <w:lang w:val="en-GB"/>
        </w:rPr>
        <w:t xml:space="preserve"> </w:t>
      </w:r>
      <w:r w:rsidRPr="006D49C1">
        <w:rPr>
          <w:rFonts w:ascii="Sylfaen" w:hAnsi="Sylfaen" w:cs="Sylfaen"/>
          <w:sz w:val="20"/>
          <w:lang w:val="en-GB"/>
        </w:rPr>
        <w:t>იმისა</w:t>
      </w:r>
      <w:r w:rsidRPr="006D49C1">
        <w:rPr>
          <w:sz w:val="20"/>
          <w:lang w:val="en-GB"/>
        </w:rPr>
        <w:t xml:space="preserve">, </w:t>
      </w:r>
      <w:r w:rsidRPr="006D49C1">
        <w:rPr>
          <w:rFonts w:ascii="Sylfaen" w:hAnsi="Sylfaen" w:cs="Sylfaen"/>
          <w:sz w:val="20"/>
          <w:lang w:val="en-GB"/>
        </w:rPr>
        <w:t>გასაუბრების</w:t>
      </w:r>
      <w:r w:rsidRPr="006D49C1">
        <w:rPr>
          <w:sz w:val="20"/>
          <w:lang w:val="en-GB"/>
        </w:rPr>
        <w:t xml:space="preserve"> </w:t>
      </w:r>
      <w:r w:rsidRPr="006D49C1">
        <w:rPr>
          <w:rFonts w:ascii="Sylfaen" w:hAnsi="Sylfaen" w:cs="Sylfaen"/>
          <w:sz w:val="20"/>
          <w:lang w:val="en-GB"/>
        </w:rPr>
        <w:t>შედეგად</w:t>
      </w:r>
      <w:r w:rsidRPr="006D49C1">
        <w:rPr>
          <w:sz w:val="20"/>
          <w:lang w:val="en-GB"/>
        </w:rPr>
        <w:t xml:space="preserve"> </w:t>
      </w:r>
      <w:r w:rsidRPr="006D49C1">
        <w:rPr>
          <w:rFonts w:ascii="Sylfaen" w:hAnsi="Sylfaen" w:cs="Sylfaen"/>
          <w:sz w:val="20"/>
          <w:lang w:val="en-GB"/>
        </w:rPr>
        <w:t>აიყვანეს</w:t>
      </w:r>
      <w:r w:rsidRPr="006D49C1">
        <w:rPr>
          <w:sz w:val="20"/>
          <w:lang w:val="en-GB"/>
        </w:rPr>
        <w:t xml:space="preserve"> </w:t>
      </w:r>
      <w:r w:rsidRPr="006D49C1">
        <w:rPr>
          <w:rFonts w:ascii="Sylfaen" w:hAnsi="Sylfaen" w:cs="Sylfaen"/>
          <w:sz w:val="20"/>
          <w:lang w:val="en-GB"/>
        </w:rPr>
        <w:t>ამა</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იმ</w:t>
      </w:r>
      <w:r w:rsidRPr="006D49C1">
        <w:rPr>
          <w:sz w:val="20"/>
          <w:lang w:val="en-GB"/>
        </w:rPr>
        <w:t xml:space="preserve"> </w:t>
      </w:r>
      <w:r w:rsidRPr="006D49C1">
        <w:rPr>
          <w:rFonts w:ascii="Sylfaen" w:hAnsi="Sylfaen" w:cs="Sylfaen"/>
          <w:sz w:val="20"/>
          <w:lang w:val="en-GB"/>
        </w:rPr>
        <w:t>სამსახურში</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არა</w:t>
      </w:r>
      <w:r w:rsidRPr="006D49C1">
        <w:rPr>
          <w:sz w:val="20"/>
          <w:lang w:val="en-GB"/>
        </w:rPr>
        <w:t xml:space="preserve">. </w:t>
      </w:r>
      <w:r w:rsidRPr="006D49C1">
        <w:rPr>
          <w:rFonts w:ascii="Sylfaen" w:hAnsi="Sylfaen" w:cs="Sylfaen"/>
          <w:sz w:val="20"/>
          <w:lang w:val="en-GB"/>
        </w:rPr>
        <w:t>ეს</w:t>
      </w:r>
      <w:r w:rsidRPr="006D49C1">
        <w:rPr>
          <w:sz w:val="20"/>
          <w:lang w:val="en-GB"/>
        </w:rPr>
        <w:t xml:space="preserve">, </w:t>
      </w:r>
      <w:r w:rsidRPr="006D49C1">
        <w:rPr>
          <w:rFonts w:ascii="Sylfaen" w:hAnsi="Sylfaen" w:cs="Sylfaen"/>
          <w:sz w:val="20"/>
          <w:lang w:val="en-GB"/>
        </w:rPr>
        <w:t>ასევე</w:t>
      </w:r>
      <w:r w:rsidRPr="006D49C1">
        <w:rPr>
          <w:sz w:val="20"/>
          <w:lang w:val="en-GB"/>
        </w:rPr>
        <w:t xml:space="preserve">, </w:t>
      </w:r>
      <w:r w:rsidRPr="006D49C1">
        <w:rPr>
          <w:rFonts w:ascii="Sylfaen" w:hAnsi="Sylfaen" w:cs="Sylfaen"/>
          <w:sz w:val="20"/>
          <w:lang w:val="en-GB"/>
        </w:rPr>
        <w:t>შეეხება</w:t>
      </w:r>
      <w:r w:rsidRPr="006D49C1">
        <w:rPr>
          <w:sz w:val="20"/>
          <w:lang w:val="en-GB"/>
        </w:rPr>
        <w:t xml:space="preserve"> </w:t>
      </w:r>
      <w:r w:rsidRPr="006D49C1">
        <w:rPr>
          <w:rFonts w:ascii="Sylfaen" w:hAnsi="Sylfaen" w:cs="Sylfaen"/>
          <w:sz w:val="20"/>
          <w:lang w:val="en-GB"/>
        </w:rPr>
        <w:t>კითხვებს</w:t>
      </w:r>
      <w:r w:rsidRPr="006D49C1">
        <w:rPr>
          <w:sz w:val="20"/>
          <w:lang w:val="en-GB"/>
        </w:rPr>
        <w:t xml:space="preserve"> B1.1. </w:t>
      </w:r>
      <w:r w:rsidRPr="006D49C1">
        <w:rPr>
          <w:rFonts w:ascii="Sylfaen" w:hAnsi="Sylfaen" w:cs="Sylfaen"/>
          <w:sz w:val="20"/>
          <w:lang w:val="en-GB"/>
        </w:rPr>
        <w:t>და</w:t>
      </w:r>
      <w:r w:rsidRPr="006D49C1">
        <w:rPr>
          <w:sz w:val="20"/>
          <w:lang w:val="en-GB"/>
        </w:rPr>
        <w:t xml:space="preserve"> B1.2.</w:t>
      </w:r>
    </w:p>
    <w:p w:rsidR="00F13C9E" w:rsidRPr="006D49C1" w:rsidRDefault="00F13C9E" w:rsidP="00C72F67">
      <w:pPr>
        <w:rPr>
          <w:sz w:val="20"/>
          <w:lang w:val="en-GB"/>
        </w:rPr>
      </w:pPr>
      <w:bookmarkStart w:id="164" w:name="_Toc390181112"/>
      <w:r w:rsidRPr="006D49C1">
        <w:rPr>
          <w:sz w:val="20"/>
          <w:lang w:val="en-GB"/>
        </w:rPr>
        <w:lastRenderedPageBreak/>
        <w:t xml:space="preserve">B1.1. </w:t>
      </w:r>
      <w:r w:rsidRPr="006D49C1">
        <w:rPr>
          <w:rFonts w:ascii="Sylfaen" w:hAnsi="Sylfaen" w:cs="Sylfaen"/>
          <w:sz w:val="20"/>
          <w:lang w:val="en-GB"/>
        </w:rPr>
        <w:t>რამდენჯერყოფილხართგასაუბრებაზეპოტენციურდამსაქმებელთან</w:t>
      </w:r>
      <w:r w:rsidRPr="006D49C1">
        <w:rPr>
          <w:sz w:val="20"/>
          <w:lang w:val="en-GB"/>
        </w:rPr>
        <w:t>?</w:t>
      </w:r>
      <w:bookmarkEnd w:id="164"/>
    </w:p>
    <w:p w:rsidR="00F13C9E" w:rsidRPr="006D49C1" w:rsidRDefault="00F13C9E" w:rsidP="00C72F67">
      <w:pPr>
        <w:rPr>
          <w:sz w:val="20"/>
          <w:lang w:val="en-GB"/>
        </w:rPr>
      </w:pPr>
      <w:bookmarkStart w:id="165" w:name="_Toc390181113"/>
      <w:r w:rsidRPr="006D49C1">
        <w:rPr>
          <w:rFonts w:ascii="Sylfaen" w:hAnsi="Sylfaen" w:cs="Sylfaen"/>
          <w:sz w:val="20"/>
          <w:lang w:val="en-GB"/>
        </w:rPr>
        <w:t>პასუხებს</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უკითხავთ</w:t>
      </w:r>
      <w:r w:rsidRPr="006D49C1">
        <w:rPr>
          <w:sz w:val="20"/>
          <w:lang w:val="en-GB"/>
        </w:rPr>
        <w:t xml:space="preserve">, </w:t>
      </w:r>
      <w:r w:rsidRPr="006D49C1">
        <w:rPr>
          <w:rFonts w:ascii="Sylfaen" w:hAnsi="Sylfaen" w:cs="Sylfaen"/>
          <w:sz w:val="20"/>
          <w:lang w:val="en-GB"/>
        </w:rPr>
        <w:t>თვითონ</w:t>
      </w:r>
      <w:r w:rsidRPr="006D49C1">
        <w:rPr>
          <w:sz w:val="20"/>
          <w:lang w:val="en-GB"/>
        </w:rPr>
        <w:t xml:space="preserve"> </w:t>
      </w:r>
      <w:r w:rsidRPr="006D49C1">
        <w:rPr>
          <w:rFonts w:ascii="Sylfaen" w:hAnsi="Sylfaen" w:cs="Sylfaen"/>
          <w:sz w:val="20"/>
          <w:lang w:val="en-GB"/>
        </w:rPr>
        <w:t>გპასუხობთ</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თქვენ</w:t>
      </w:r>
      <w:r w:rsidRPr="006D49C1">
        <w:rPr>
          <w:sz w:val="20"/>
          <w:lang w:val="en-GB"/>
        </w:rPr>
        <w:t xml:space="preserve"> </w:t>
      </w:r>
      <w:r w:rsidRPr="006D49C1">
        <w:rPr>
          <w:rFonts w:ascii="Sylfaen" w:hAnsi="Sylfaen" w:cs="Sylfaen"/>
          <w:sz w:val="20"/>
          <w:lang w:val="en-GB"/>
        </w:rPr>
        <w:t>ხაზავთ</w:t>
      </w:r>
      <w:r w:rsidRPr="006D49C1">
        <w:rPr>
          <w:sz w:val="20"/>
          <w:lang w:val="en-GB"/>
        </w:rPr>
        <w:t xml:space="preserve"> </w:t>
      </w:r>
      <w:r w:rsidRPr="006D49C1">
        <w:rPr>
          <w:rFonts w:ascii="Sylfaen" w:hAnsi="Sylfaen" w:cs="Sylfaen"/>
          <w:sz w:val="20"/>
          <w:lang w:val="en-GB"/>
        </w:rPr>
        <w:t>შესატყვის</w:t>
      </w:r>
      <w:r w:rsidRPr="006D49C1">
        <w:rPr>
          <w:sz w:val="20"/>
          <w:lang w:val="en-GB"/>
        </w:rPr>
        <w:t xml:space="preserve"> </w:t>
      </w:r>
      <w:r w:rsidRPr="006D49C1">
        <w:rPr>
          <w:rFonts w:ascii="Sylfaen" w:hAnsi="Sylfaen" w:cs="Sylfaen"/>
          <w:sz w:val="20"/>
          <w:lang w:val="en-GB"/>
        </w:rPr>
        <w:t>ვარიანტს</w:t>
      </w:r>
      <w:r w:rsidRPr="006D49C1">
        <w:rPr>
          <w:sz w:val="20"/>
          <w:lang w:val="en-GB"/>
        </w:rPr>
        <w:t>.</w:t>
      </w:r>
    </w:p>
    <w:p w:rsidR="00F13C9E" w:rsidRPr="006D49C1" w:rsidRDefault="00F13C9E" w:rsidP="00C72F67">
      <w:pPr>
        <w:rPr>
          <w:sz w:val="20"/>
          <w:lang w:val="en-GB"/>
        </w:rPr>
      </w:pPr>
      <w:r w:rsidRPr="006D49C1">
        <w:rPr>
          <w:sz w:val="20"/>
          <w:lang w:val="en-GB"/>
        </w:rPr>
        <w:t>B1.2.</w:t>
      </w:r>
      <w:r w:rsidRPr="006D49C1">
        <w:rPr>
          <w:rFonts w:ascii="Sylfaen" w:hAnsi="Sylfaen" w:cs="Sylfaen"/>
          <w:sz w:val="20"/>
          <w:lang w:val="en-GB"/>
        </w:rPr>
        <w:t>გასაუბრებაზედაუსვამთთუარათქვენთვისკითხვებიისეთითემებისშესახებ</w:t>
      </w:r>
      <w:r w:rsidRPr="006D49C1">
        <w:rPr>
          <w:sz w:val="20"/>
          <w:lang w:val="en-GB"/>
        </w:rPr>
        <w:t xml:space="preserve">, </w:t>
      </w:r>
      <w:r w:rsidRPr="006D49C1">
        <w:rPr>
          <w:rFonts w:ascii="Sylfaen" w:hAnsi="Sylfaen" w:cs="Sylfaen"/>
          <w:sz w:val="20"/>
          <w:lang w:val="en-GB"/>
        </w:rPr>
        <w:t>როგორიცაა</w:t>
      </w:r>
      <w:r w:rsidRPr="006D49C1">
        <w:rPr>
          <w:sz w:val="20"/>
          <w:lang w:val="en-GB"/>
        </w:rPr>
        <w:t>:</w:t>
      </w:r>
      <w:bookmarkEnd w:id="165"/>
    </w:p>
    <w:p w:rsidR="00F13C9E" w:rsidRPr="006D49C1" w:rsidRDefault="00F13C9E" w:rsidP="00C72F67">
      <w:pPr>
        <w:rPr>
          <w:sz w:val="20"/>
          <w:lang w:val="en-GB"/>
        </w:rPr>
      </w:pPr>
      <w:r w:rsidRPr="006D49C1">
        <w:rPr>
          <w:rFonts w:ascii="Sylfaen" w:hAnsi="Sylfaen" w:cs="Sylfaen"/>
          <w:sz w:val="20"/>
          <w:lang w:val="en-GB"/>
        </w:rPr>
        <w:t>ცხრილში</w:t>
      </w:r>
      <w:r w:rsidRPr="006D49C1">
        <w:rPr>
          <w:sz w:val="20"/>
          <w:lang w:val="en-GB"/>
        </w:rPr>
        <w:t xml:space="preserve"> </w:t>
      </w:r>
      <w:r w:rsidRPr="006D49C1">
        <w:rPr>
          <w:rFonts w:ascii="Sylfaen" w:hAnsi="Sylfaen" w:cs="Sylfaen"/>
          <w:sz w:val="20"/>
          <w:lang w:val="en-GB"/>
        </w:rPr>
        <w:t>მოცემულ</w:t>
      </w:r>
      <w:r w:rsidRPr="006D49C1">
        <w:rPr>
          <w:sz w:val="20"/>
          <w:lang w:val="en-GB"/>
        </w:rPr>
        <w:t xml:space="preserve"> </w:t>
      </w:r>
      <w:r w:rsidRPr="006D49C1">
        <w:rPr>
          <w:rFonts w:ascii="Sylfaen" w:hAnsi="Sylfaen" w:cs="Sylfaen"/>
          <w:sz w:val="20"/>
          <w:lang w:val="en-GB"/>
        </w:rPr>
        <w:t>ხუთივე</w:t>
      </w:r>
      <w:r w:rsidRPr="006D49C1">
        <w:rPr>
          <w:sz w:val="20"/>
          <w:lang w:val="en-GB"/>
        </w:rPr>
        <w:t xml:space="preserve"> </w:t>
      </w:r>
      <w:r w:rsidRPr="006D49C1">
        <w:rPr>
          <w:rFonts w:ascii="Sylfaen" w:hAnsi="Sylfaen" w:cs="Sylfaen"/>
          <w:sz w:val="20"/>
          <w:lang w:val="en-GB"/>
        </w:rPr>
        <w:t>დებულებას</w:t>
      </w:r>
      <w:r w:rsidRPr="006D49C1">
        <w:rPr>
          <w:sz w:val="20"/>
          <w:lang w:val="en-GB"/>
        </w:rPr>
        <w:t xml:space="preserve"> </w:t>
      </w:r>
      <w:r w:rsidRPr="006D49C1">
        <w:rPr>
          <w:rFonts w:ascii="Sylfaen" w:hAnsi="Sylfaen" w:cs="Sylfaen"/>
          <w:sz w:val="20"/>
          <w:lang w:val="en-GB"/>
        </w:rPr>
        <w:t>უკითხავთ</w:t>
      </w:r>
      <w:r w:rsidRPr="006D49C1">
        <w:rPr>
          <w:sz w:val="20"/>
          <w:lang w:val="en-GB"/>
        </w:rPr>
        <w:t xml:space="preserve"> </w:t>
      </w:r>
      <w:r w:rsidRPr="006D49C1">
        <w:rPr>
          <w:rFonts w:ascii="Sylfaen" w:hAnsi="Sylfaen" w:cs="Sylfaen"/>
          <w:sz w:val="20"/>
          <w:lang w:val="en-GB"/>
        </w:rPr>
        <w:t>მამაკაცებს</w:t>
      </w:r>
      <w:r w:rsidRPr="006D49C1">
        <w:rPr>
          <w:sz w:val="20"/>
          <w:lang w:val="en-GB"/>
        </w:rPr>
        <w:t xml:space="preserve">, </w:t>
      </w:r>
      <w:r w:rsidRPr="006D49C1">
        <w:rPr>
          <w:rFonts w:ascii="Sylfaen" w:hAnsi="Sylfaen" w:cs="Sylfaen"/>
          <w:sz w:val="20"/>
          <w:lang w:val="en-GB"/>
        </w:rPr>
        <w:t>ხოლო</w:t>
      </w:r>
      <w:r w:rsidRPr="006D49C1">
        <w:rPr>
          <w:sz w:val="20"/>
          <w:lang w:val="en-GB"/>
        </w:rPr>
        <w:t xml:space="preserve"> </w:t>
      </w:r>
      <w:r w:rsidRPr="006D49C1">
        <w:rPr>
          <w:rFonts w:ascii="Sylfaen" w:hAnsi="Sylfaen" w:cs="Sylfaen"/>
          <w:sz w:val="20"/>
          <w:lang w:val="en-GB"/>
        </w:rPr>
        <w:t>მეხუთე</w:t>
      </w:r>
      <w:r w:rsidRPr="006D49C1">
        <w:rPr>
          <w:sz w:val="20"/>
          <w:lang w:val="en-GB"/>
        </w:rPr>
        <w:t xml:space="preserve"> </w:t>
      </w:r>
      <w:r w:rsidRPr="006D49C1">
        <w:rPr>
          <w:rFonts w:ascii="Sylfaen" w:hAnsi="Sylfaen" w:cs="Sylfaen"/>
          <w:sz w:val="20"/>
          <w:lang w:val="en-GB"/>
        </w:rPr>
        <w:t>დებულებას</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ვუკითხავთ</w:t>
      </w:r>
      <w:r w:rsidRPr="006D49C1">
        <w:rPr>
          <w:sz w:val="20"/>
          <w:lang w:val="en-GB"/>
        </w:rPr>
        <w:t xml:space="preserve"> </w:t>
      </w:r>
      <w:r w:rsidRPr="006D49C1">
        <w:rPr>
          <w:rFonts w:ascii="Sylfaen" w:hAnsi="Sylfaen" w:cs="Sylfaen"/>
          <w:sz w:val="20"/>
          <w:lang w:val="en-GB"/>
        </w:rPr>
        <w:t>მამაკაცებს</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პირდაპირ</w:t>
      </w:r>
      <w:r w:rsidRPr="006D49C1">
        <w:rPr>
          <w:sz w:val="20"/>
          <w:lang w:val="en-GB"/>
        </w:rPr>
        <w:t xml:space="preserve"> </w:t>
      </w:r>
      <w:r w:rsidRPr="006D49C1">
        <w:rPr>
          <w:rFonts w:ascii="Sylfaen" w:hAnsi="Sylfaen" w:cs="Sylfaen"/>
          <w:sz w:val="20"/>
          <w:lang w:val="en-GB"/>
        </w:rPr>
        <w:t>აღნიშნავთ</w:t>
      </w:r>
      <w:r w:rsidRPr="006D49C1">
        <w:rPr>
          <w:sz w:val="20"/>
          <w:lang w:val="en-GB"/>
        </w:rPr>
        <w:t xml:space="preserve"> „</w:t>
      </w:r>
      <w:r w:rsidRPr="006D49C1">
        <w:rPr>
          <w:rFonts w:ascii="Sylfaen" w:hAnsi="Sylfaen" w:cs="Sylfaen"/>
          <w:sz w:val="20"/>
          <w:lang w:val="en-GB"/>
        </w:rPr>
        <w:t>შეუსაბამოა</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რესპონდენტი</w:t>
      </w:r>
      <w:r w:rsidRPr="006D49C1">
        <w:rPr>
          <w:sz w:val="20"/>
          <w:lang w:val="en-GB"/>
        </w:rPr>
        <w:t xml:space="preserve"> </w:t>
      </w:r>
      <w:r w:rsidRPr="006D49C1">
        <w:rPr>
          <w:rFonts w:ascii="Sylfaen" w:hAnsi="Sylfaen" w:cs="Sylfaen"/>
          <w:sz w:val="20"/>
          <w:lang w:val="en-GB"/>
        </w:rPr>
        <w:t>აღნიშნავს</w:t>
      </w:r>
      <w:r w:rsidRPr="006D49C1">
        <w:rPr>
          <w:sz w:val="20"/>
          <w:lang w:val="en-GB"/>
        </w:rPr>
        <w:t xml:space="preserve">, </w:t>
      </w:r>
      <w:r w:rsidRPr="006D49C1">
        <w:rPr>
          <w:rFonts w:ascii="Sylfaen" w:hAnsi="Sylfaen" w:cs="Sylfaen"/>
          <w:sz w:val="20"/>
          <w:lang w:val="en-GB"/>
        </w:rPr>
        <w:t>რომ</w:t>
      </w:r>
      <w:r w:rsidRPr="006D49C1">
        <w:rPr>
          <w:sz w:val="20"/>
          <w:lang w:val="en-GB"/>
        </w:rPr>
        <w:t xml:space="preserve"> </w:t>
      </w:r>
      <w:r w:rsidRPr="006D49C1">
        <w:rPr>
          <w:rFonts w:ascii="Sylfaen" w:hAnsi="Sylfaen" w:cs="Sylfaen"/>
          <w:sz w:val="20"/>
          <w:lang w:val="en-GB"/>
        </w:rPr>
        <w:t>აქ</w:t>
      </w:r>
      <w:r w:rsidRPr="006D49C1">
        <w:rPr>
          <w:sz w:val="20"/>
          <w:lang w:val="en-GB"/>
        </w:rPr>
        <w:t xml:space="preserve"> </w:t>
      </w:r>
      <w:r w:rsidRPr="006D49C1">
        <w:rPr>
          <w:rFonts w:ascii="Sylfaen" w:hAnsi="Sylfaen" w:cs="Sylfaen"/>
          <w:sz w:val="20"/>
          <w:lang w:val="en-GB"/>
        </w:rPr>
        <w:t>ჩამოთვლილებისგან</w:t>
      </w:r>
      <w:r w:rsidRPr="006D49C1">
        <w:rPr>
          <w:sz w:val="20"/>
          <w:lang w:val="en-GB"/>
        </w:rPr>
        <w:t xml:space="preserve"> </w:t>
      </w:r>
      <w:r w:rsidRPr="006D49C1">
        <w:rPr>
          <w:rFonts w:ascii="Sylfaen" w:hAnsi="Sylfaen" w:cs="Sylfaen"/>
          <w:sz w:val="20"/>
          <w:lang w:val="en-GB"/>
        </w:rPr>
        <w:t>განსხვავებული</w:t>
      </w:r>
      <w:r w:rsidRPr="006D49C1">
        <w:rPr>
          <w:sz w:val="20"/>
          <w:lang w:val="en-GB"/>
        </w:rPr>
        <w:t xml:space="preserve"> </w:t>
      </w:r>
      <w:r w:rsidRPr="006D49C1">
        <w:rPr>
          <w:rFonts w:ascii="Sylfaen" w:hAnsi="Sylfaen" w:cs="Sylfaen"/>
          <w:sz w:val="20"/>
          <w:lang w:val="en-GB"/>
        </w:rPr>
        <w:t>კითხვა</w:t>
      </w:r>
      <w:r w:rsidRPr="006D49C1">
        <w:rPr>
          <w:sz w:val="20"/>
          <w:lang w:val="en-GB"/>
        </w:rPr>
        <w:t xml:space="preserve"> </w:t>
      </w:r>
      <w:r w:rsidRPr="006D49C1">
        <w:rPr>
          <w:rFonts w:ascii="Sylfaen" w:hAnsi="Sylfaen" w:cs="Sylfaen"/>
          <w:sz w:val="20"/>
          <w:lang w:val="en-GB"/>
        </w:rPr>
        <w:t>დაუსვამთ</w:t>
      </w:r>
      <w:r w:rsidRPr="006D49C1">
        <w:rPr>
          <w:sz w:val="20"/>
          <w:lang w:val="en-GB"/>
        </w:rPr>
        <w:t xml:space="preserve"> </w:t>
      </w:r>
      <w:r w:rsidRPr="006D49C1">
        <w:rPr>
          <w:rFonts w:ascii="Sylfaen" w:hAnsi="Sylfaen" w:cs="Sylfaen"/>
          <w:sz w:val="20"/>
          <w:lang w:val="en-GB"/>
        </w:rPr>
        <w:t>მისთვის</w:t>
      </w:r>
      <w:r w:rsidRPr="006D49C1">
        <w:rPr>
          <w:sz w:val="20"/>
          <w:lang w:val="en-GB"/>
        </w:rPr>
        <w:t xml:space="preserve">, </w:t>
      </w:r>
      <w:r w:rsidRPr="006D49C1">
        <w:rPr>
          <w:rFonts w:ascii="Sylfaen" w:hAnsi="Sylfaen" w:cs="Sylfaen"/>
          <w:sz w:val="20"/>
          <w:lang w:val="en-GB"/>
        </w:rPr>
        <w:t>იწერთ</w:t>
      </w:r>
      <w:r w:rsidRPr="006D49C1">
        <w:rPr>
          <w:sz w:val="20"/>
          <w:lang w:val="en-GB"/>
        </w:rPr>
        <w:t xml:space="preserve"> </w:t>
      </w:r>
      <w:r w:rsidRPr="006D49C1">
        <w:rPr>
          <w:rFonts w:ascii="Sylfaen" w:hAnsi="Sylfaen" w:cs="Sylfaen"/>
          <w:sz w:val="20"/>
          <w:lang w:val="en-GB"/>
        </w:rPr>
        <w:t>კატეგორიაში</w:t>
      </w:r>
      <w:r w:rsidRPr="006D49C1">
        <w:rPr>
          <w:sz w:val="20"/>
          <w:lang w:val="en-GB"/>
        </w:rPr>
        <w:t xml:space="preserve"> „</w:t>
      </w:r>
      <w:r w:rsidRPr="006D49C1">
        <w:rPr>
          <w:rFonts w:ascii="Sylfaen" w:hAnsi="Sylfaen" w:cs="Sylfaen"/>
          <w:sz w:val="20"/>
          <w:lang w:val="en-GB"/>
        </w:rPr>
        <w:t>სხვა</w:t>
      </w:r>
      <w:r w:rsidRPr="006D49C1">
        <w:rPr>
          <w:sz w:val="20"/>
          <w:lang w:val="en-GB"/>
        </w:rPr>
        <w:t>“ (6).</w:t>
      </w:r>
    </w:p>
    <w:p w:rsidR="00F13C9E" w:rsidRPr="006D49C1" w:rsidRDefault="00F13C9E" w:rsidP="00C72F67">
      <w:pPr>
        <w:rPr>
          <w:sz w:val="20"/>
          <w:lang w:val="en-GB"/>
        </w:rPr>
      </w:pPr>
      <w:r w:rsidRPr="006D49C1">
        <w:rPr>
          <w:rFonts w:ascii="Sylfaen" w:hAnsi="Sylfaen" w:cs="Sylfaen"/>
          <w:sz w:val="20"/>
          <w:lang w:val="en-GB"/>
        </w:rPr>
        <w:t>აქ</w:t>
      </w:r>
      <w:r w:rsidRPr="006D49C1">
        <w:rPr>
          <w:sz w:val="20"/>
          <w:lang w:val="en-GB"/>
        </w:rPr>
        <w:t xml:space="preserve"> </w:t>
      </w:r>
      <w:r w:rsidRPr="006D49C1">
        <w:rPr>
          <w:rFonts w:ascii="Sylfaen" w:hAnsi="Sylfaen" w:cs="Sylfaen"/>
          <w:sz w:val="20"/>
          <w:lang w:val="en-GB"/>
        </w:rPr>
        <w:t>უკითხავთ</w:t>
      </w:r>
      <w:r w:rsidRPr="006D49C1">
        <w:rPr>
          <w:sz w:val="20"/>
          <w:lang w:val="en-GB"/>
        </w:rPr>
        <w:t xml:space="preserve"> </w:t>
      </w:r>
      <w:r w:rsidRPr="006D49C1">
        <w:rPr>
          <w:rFonts w:ascii="Sylfaen" w:hAnsi="Sylfaen" w:cs="Sylfaen"/>
          <w:sz w:val="20"/>
          <w:lang w:val="en-GB"/>
        </w:rPr>
        <w:t>დებულებებს</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თავად</w:t>
      </w:r>
      <w:r w:rsidRPr="006D49C1">
        <w:rPr>
          <w:sz w:val="20"/>
          <w:lang w:val="en-GB"/>
        </w:rPr>
        <w:t xml:space="preserve"> </w:t>
      </w:r>
      <w:r w:rsidRPr="006D49C1">
        <w:rPr>
          <w:rFonts w:ascii="Sylfaen" w:hAnsi="Sylfaen" w:cs="Sylfaen"/>
          <w:sz w:val="20"/>
          <w:lang w:val="en-GB"/>
        </w:rPr>
        <w:t>პასუხობს</w:t>
      </w:r>
      <w:r w:rsidRPr="006D49C1">
        <w:rPr>
          <w:sz w:val="20"/>
          <w:lang w:val="en-GB"/>
        </w:rPr>
        <w:t xml:space="preserve">, </w:t>
      </w:r>
      <w:r w:rsidRPr="006D49C1">
        <w:rPr>
          <w:rFonts w:ascii="Sylfaen" w:hAnsi="Sylfaen" w:cs="Sylfaen"/>
          <w:sz w:val="20"/>
          <w:lang w:val="en-GB"/>
        </w:rPr>
        <w:t>თქვენ</w:t>
      </w:r>
      <w:r w:rsidRPr="006D49C1">
        <w:rPr>
          <w:sz w:val="20"/>
          <w:lang w:val="en-GB"/>
        </w:rPr>
        <w:t xml:space="preserve"> </w:t>
      </w:r>
      <w:r w:rsidRPr="006D49C1">
        <w:rPr>
          <w:rFonts w:ascii="Sylfaen" w:hAnsi="Sylfaen" w:cs="Sylfaen"/>
          <w:sz w:val="20"/>
          <w:lang w:val="en-GB"/>
        </w:rPr>
        <w:t>ინიშნავთ</w:t>
      </w:r>
      <w:r w:rsidRPr="006D49C1">
        <w:rPr>
          <w:sz w:val="20"/>
          <w:lang w:val="en-GB"/>
        </w:rPr>
        <w:t xml:space="preserve"> </w:t>
      </w:r>
      <w:r w:rsidRPr="006D49C1">
        <w:rPr>
          <w:rFonts w:ascii="Sylfaen" w:hAnsi="Sylfaen" w:cs="Sylfaen"/>
          <w:sz w:val="20"/>
          <w:lang w:val="en-GB"/>
        </w:rPr>
        <w:t>შესატყვის</w:t>
      </w:r>
      <w:r w:rsidRPr="006D49C1">
        <w:rPr>
          <w:sz w:val="20"/>
          <w:lang w:val="en-GB"/>
        </w:rPr>
        <w:t xml:space="preserve"> </w:t>
      </w:r>
      <w:r w:rsidRPr="006D49C1">
        <w:rPr>
          <w:rFonts w:ascii="Sylfaen" w:hAnsi="Sylfaen" w:cs="Sylfaen"/>
          <w:sz w:val="20"/>
          <w:lang w:val="en-GB"/>
        </w:rPr>
        <w:t>გრაფაში</w:t>
      </w:r>
      <w:r w:rsidRPr="006D49C1">
        <w:rPr>
          <w:sz w:val="20"/>
          <w:lang w:val="en-GB"/>
        </w:rPr>
        <w:t>.</w:t>
      </w:r>
    </w:p>
    <w:p w:rsidR="00F13C9E" w:rsidRPr="006D49C1" w:rsidRDefault="00F13C9E" w:rsidP="00C72F67">
      <w:pPr>
        <w:rPr>
          <w:lang w:val="en-GB"/>
        </w:rPr>
      </w:pPr>
      <w:bookmarkStart w:id="166" w:name="_Toc390181114"/>
      <w:r w:rsidRPr="006D49C1">
        <w:rPr>
          <w:lang w:val="en-GB"/>
        </w:rPr>
        <w:t xml:space="preserve">B2. </w:t>
      </w:r>
      <w:r w:rsidRPr="006D49C1">
        <w:rPr>
          <w:rFonts w:ascii="Sylfaen" w:hAnsi="Sylfaen" w:cs="Sylfaen"/>
          <w:lang w:val="en-GB"/>
        </w:rPr>
        <w:t>როგორდასაქმდითიმსამსახურში</w:t>
      </w:r>
      <w:r w:rsidRPr="006D49C1">
        <w:rPr>
          <w:lang w:val="en-GB"/>
        </w:rPr>
        <w:t xml:space="preserve">, </w:t>
      </w:r>
      <w:r w:rsidRPr="006D49C1">
        <w:rPr>
          <w:rFonts w:ascii="Sylfaen" w:hAnsi="Sylfaen" w:cs="Sylfaen"/>
          <w:lang w:val="en-GB"/>
        </w:rPr>
        <w:t>სადაცამჟამადმუშაობთ</w:t>
      </w:r>
      <w:r w:rsidRPr="006D49C1">
        <w:rPr>
          <w:lang w:val="en-GB"/>
        </w:rPr>
        <w:t>?</w:t>
      </w:r>
      <w:bookmarkEnd w:id="166"/>
    </w:p>
    <w:p w:rsidR="00F13C9E" w:rsidRPr="006D49C1" w:rsidRDefault="00F13C9E" w:rsidP="00C72F67">
      <w:pPr>
        <w:rPr>
          <w:sz w:val="20"/>
          <w:lang w:val="en-GB"/>
        </w:rPr>
      </w:pPr>
      <w:r w:rsidRPr="006D49C1">
        <w:rPr>
          <w:rFonts w:ascii="Sylfaen" w:hAnsi="Sylfaen" w:cs="Sylfaen"/>
          <w:sz w:val="20"/>
          <w:lang w:val="en-GB"/>
        </w:rPr>
        <w:t>ეს</w:t>
      </w:r>
      <w:r w:rsidRPr="006D49C1">
        <w:rPr>
          <w:sz w:val="20"/>
          <w:lang w:val="en-GB"/>
        </w:rPr>
        <w:t xml:space="preserve"> </w:t>
      </w:r>
      <w:r w:rsidRPr="006D49C1">
        <w:rPr>
          <w:rFonts w:ascii="Sylfaen" w:hAnsi="Sylfaen" w:cs="Sylfaen"/>
          <w:sz w:val="20"/>
          <w:lang w:val="en-GB"/>
        </w:rPr>
        <w:t>კითხვა</w:t>
      </w:r>
      <w:r w:rsidRPr="006D49C1">
        <w:rPr>
          <w:sz w:val="20"/>
          <w:lang w:val="en-GB"/>
        </w:rPr>
        <w:t xml:space="preserve"> </w:t>
      </w:r>
      <w:r w:rsidRPr="006D49C1">
        <w:rPr>
          <w:rFonts w:ascii="Sylfaen" w:hAnsi="Sylfaen" w:cs="Sylfaen"/>
          <w:sz w:val="20"/>
          <w:lang w:val="en-GB"/>
        </w:rPr>
        <w:t>კონკრეტულად</w:t>
      </w:r>
      <w:r w:rsidRPr="006D49C1">
        <w:rPr>
          <w:sz w:val="20"/>
          <w:lang w:val="en-GB"/>
        </w:rPr>
        <w:t xml:space="preserve"> </w:t>
      </w:r>
      <w:r w:rsidRPr="006D49C1">
        <w:rPr>
          <w:rFonts w:ascii="Sylfaen" w:hAnsi="Sylfaen" w:cs="Sylfaen"/>
          <w:sz w:val="20"/>
          <w:lang w:val="en-GB"/>
        </w:rPr>
        <w:t>შეეხება</w:t>
      </w:r>
      <w:r w:rsidRPr="006D49C1">
        <w:rPr>
          <w:sz w:val="20"/>
          <w:lang w:val="en-GB"/>
        </w:rPr>
        <w:t xml:space="preserve"> </w:t>
      </w:r>
      <w:r w:rsidRPr="006D49C1">
        <w:rPr>
          <w:rFonts w:ascii="Sylfaen" w:hAnsi="Sylfaen" w:cs="Sylfaen"/>
          <w:sz w:val="20"/>
          <w:lang w:val="en-GB"/>
        </w:rPr>
        <w:t>იმ</w:t>
      </w:r>
      <w:r w:rsidRPr="006D49C1">
        <w:rPr>
          <w:sz w:val="20"/>
          <w:lang w:val="en-GB"/>
        </w:rPr>
        <w:t xml:space="preserve"> </w:t>
      </w:r>
      <w:r w:rsidRPr="006D49C1">
        <w:rPr>
          <w:rFonts w:ascii="Sylfaen" w:hAnsi="Sylfaen" w:cs="Sylfaen"/>
          <w:sz w:val="20"/>
          <w:lang w:val="en-GB"/>
        </w:rPr>
        <w:t>სამსახურს</w:t>
      </w:r>
      <w:r w:rsidRPr="006D49C1">
        <w:rPr>
          <w:sz w:val="20"/>
          <w:lang w:val="en-GB"/>
        </w:rPr>
        <w:t xml:space="preserve">, </w:t>
      </w:r>
      <w:r w:rsidRPr="006D49C1">
        <w:rPr>
          <w:rFonts w:ascii="Sylfaen" w:hAnsi="Sylfaen" w:cs="Sylfaen"/>
          <w:sz w:val="20"/>
          <w:lang w:val="en-GB"/>
        </w:rPr>
        <w:t>რომელშიც</w:t>
      </w:r>
      <w:r w:rsidRPr="006D49C1">
        <w:rPr>
          <w:sz w:val="20"/>
          <w:lang w:val="en-GB"/>
        </w:rPr>
        <w:t xml:space="preserve"> </w:t>
      </w:r>
      <w:r w:rsidRPr="006D49C1">
        <w:rPr>
          <w:rFonts w:ascii="Sylfaen" w:hAnsi="Sylfaen" w:cs="Sylfaen"/>
          <w:sz w:val="20"/>
          <w:lang w:val="en-GB"/>
        </w:rPr>
        <w:t>ინტერვიუს</w:t>
      </w:r>
      <w:r w:rsidRPr="006D49C1">
        <w:rPr>
          <w:sz w:val="20"/>
          <w:lang w:val="en-GB"/>
        </w:rPr>
        <w:t xml:space="preserve"> </w:t>
      </w:r>
      <w:r w:rsidRPr="006D49C1">
        <w:rPr>
          <w:rFonts w:ascii="Sylfaen" w:hAnsi="Sylfaen" w:cs="Sylfaen"/>
          <w:sz w:val="20"/>
          <w:lang w:val="en-GB"/>
        </w:rPr>
        <w:t>მომენტში</w:t>
      </w:r>
      <w:r w:rsidRPr="006D49C1">
        <w:rPr>
          <w:sz w:val="20"/>
          <w:lang w:val="en-GB"/>
        </w:rPr>
        <w:t xml:space="preserve"> </w:t>
      </w:r>
      <w:r w:rsidRPr="006D49C1">
        <w:rPr>
          <w:rFonts w:ascii="Sylfaen" w:hAnsi="Sylfaen" w:cs="Sylfaen"/>
          <w:sz w:val="20"/>
          <w:lang w:val="en-GB"/>
        </w:rPr>
        <w:t>მუშაობს</w:t>
      </w:r>
      <w:r w:rsidRPr="006D49C1">
        <w:rPr>
          <w:sz w:val="20"/>
          <w:lang w:val="en-GB"/>
        </w:rPr>
        <w:t xml:space="preserve"> </w:t>
      </w:r>
      <w:r w:rsidRPr="006D49C1">
        <w:rPr>
          <w:rFonts w:ascii="Sylfaen" w:hAnsi="Sylfaen" w:cs="Sylfaen"/>
          <w:sz w:val="20"/>
          <w:lang w:val="en-GB"/>
        </w:rPr>
        <w:t>რესპონდენტი</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მას</w:t>
      </w:r>
      <w:r w:rsidRPr="006D49C1">
        <w:rPr>
          <w:sz w:val="20"/>
          <w:lang w:val="en-GB"/>
        </w:rPr>
        <w:t xml:space="preserve"> </w:t>
      </w:r>
      <w:r w:rsidRPr="006D49C1">
        <w:rPr>
          <w:rFonts w:ascii="Sylfaen" w:hAnsi="Sylfaen" w:cs="Sylfaen"/>
          <w:sz w:val="20"/>
          <w:lang w:val="en-GB"/>
        </w:rPr>
        <w:t>ერთზე</w:t>
      </w:r>
      <w:r w:rsidRPr="006D49C1">
        <w:rPr>
          <w:sz w:val="20"/>
          <w:lang w:val="en-GB"/>
        </w:rPr>
        <w:t xml:space="preserve"> </w:t>
      </w:r>
      <w:r w:rsidRPr="006D49C1">
        <w:rPr>
          <w:rFonts w:ascii="Sylfaen" w:hAnsi="Sylfaen" w:cs="Sylfaen"/>
          <w:sz w:val="20"/>
          <w:lang w:val="en-GB"/>
        </w:rPr>
        <w:t>მეტი</w:t>
      </w:r>
      <w:r w:rsidRPr="006D49C1">
        <w:rPr>
          <w:sz w:val="20"/>
          <w:lang w:val="en-GB"/>
        </w:rPr>
        <w:t xml:space="preserve"> </w:t>
      </w:r>
      <w:r w:rsidRPr="006D49C1">
        <w:rPr>
          <w:rFonts w:ascii="Sylfaen" w:hAnsi="Sylfaen" w:cs="Sylfaen"/>
          <w:sz w:val="20"/>
          <w:lang w:val="en-GB"/>
        </w:rPr>
        <w:t>სამსახური</w:t>
      </w:r>
      <w:r w:rsidRPr="006D49C1">
        <w:rPr>
          <w:sz w:val="20"/>
          <w:lang w:val="en-GB"/>
        </w:rPr>
        <w:t xml:space="preserve"> </w:t>
      </w:r>
      <w:r w:rsidRPr="006D49C1">
        <w:rPr>
          <w:rFonts w:ascii="Sylfaen" w:hAnsi="Sylfaen" w:cs="Sylfaen"/>
          <w:sz w:val="20"/>
          <w:lang w:val="en-GB"/>
        </w:rPr>
        <w:t>აქვს</w:t>
      </w:r>
      <w:r w:rsidRPr="006D49C1">
        <w:rPr>
          <w:sz w:val="20"/>
          <w:lang w:val="en-GB"/>
        </w:rPr>
        <w:t xml:space="preserve">, </w:t>
      </w:r>
      <w:r w:rsidRPr="006D49C1">
        <w:rPr>
          <w:rFonts w:ascii="Sylfaen" w:hAnsi="Sylfaen" w:cs="Sylfaen"/>
          <w:sz w:val="20"/>
          <w:lang w:val="en-GB"/>
        </w:rPr>
        <w:t>მაშინ</w:t>
      </w:r>
      <w:r w:rsidRPr="006D49C1">
        <w:rPr>
          <w:sz w:val="20"/>
          <w:lang w:val="en-GB"/>
        </w:rPr>
        <w:t xml:space="preserve"> </w:t>
      </w:r>
      <w:r w:rsidRPr="006D49C1">
        <w:rPr>
          <w:rFonts w:ascii="Sylfaen" w:hAnsi="Sylfaen" w:cs="Sylfaen"/>
          <w:sz w:val="20"/>
          <w:lang w:val="en-GB"/>
        </w:rPr>
        <w:t>პასუხობს</w:t>
      </w:r>
      <w:r w:rsidRPr="006D49C1">
        <w:rPr>
          <w:sz w:val="20"/>
          <w:lang w:val="en-GB"/>
        </w:rPr>
        <w:t xml:space="preserve"> </w:t>
      </w:r>
      <w:r w:rsidRPr="006D49C1">
        <w:rPr>
          <w:rFonts w:ascii="Sylfaen" w:hAnsi="Sylfaen" w:cs="Sylfaen"/>
          <w:sz w:val="20"/>
          <w:lang w:val="en-GB"/>
        </w:rPr>
        <w:t>ძირითადი</w:t>
      </w:r>
      <w:r w:rsidRPr="006D49C1">
        <w:rPr>
          <w:sz w:val="20"/>
          <w:lang w:val="en-GB"/>
        </w:rPr>
        <w:t xml:space="preserve"> (</w:t>
      </w:r>
      <w:r w:rsidRPr="006D49C1">
        <w:rPr>
          <w:rFonts w:ascii="Sylfaen" w:hAnsi="Sylfaen" w:cs="Sylfaen"/>
          <w:sz w:val="20"/>
          <w:lang w:val="en-GB"/>
        </w:rPr>
        <w:t>იხ</w:t>
      </w:r>
      <w:r w:rsidRPr="006D49C1">
        <w:rPr>
          <w:sz w:val="20"/>
          <w:lang w:val="en-GB"/>
        </w:rPr>
        <w:t xml:space="preserve">. </w:t>
      </w:r>
      <w:r w:rsidRPr="006D49C1">
        <w:rPr>
          <w:rFonts w:ascii="Sylfaen" w:hAnsi="Sylfaen" w:cs="Sylfaen"/>
          <w:sz w:val="20"/>
          <w:lang w:val="en-GB"/>
        </w:rPr>
        <w:t>კითხვა</w:t>
      </w:r>
      <w:r w:rsidRPr="006D49C1">
        <w:rPr>
          <w:sz w:val="20"/>
          <w:lang w:val="en-GB"/>
        </w:rPr>
        <w:t xml:space="preserve"> A3.1) </w:t>
      </w:r>
      <w:r w:rsidRPr="006D49C1">
        <w:rPr>
          <w:rFonts w:ascii="Sylfaen" w:hAnsi="Sylfaen" w:cs="Sylfaen"/>
          <w:sz w:val="20"/>
          <w:lang w:val="en-GB"/>
        </w:rPr>
        <w:t>სამსახურის</w:t>
      </w:r>
      <w:r w:rsidRPr="006D49C1">
        <w:rPr>
          <w:sz w:val="20"/>
          <w:lang w:val="en-GB"/>
        </w:rPr>
        <w:t xml:space="preserve"> </w:t>
      </w:r>
      <w:r w:rsidRPr="006D49C1">
        <w:rPr>
          <w:rFonts w:ascii="Sylfaen" w:hAnsi="Sylfaen" w:cs="Sylfaen"/>
          <w:sz w:val="20"/>
          <w:lang w:val="en-GB"/>
        </w:rPr>
        <w:t>შესახებ</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უკითხავთ</w:t>
      </w:r>
      <w:r w:rsidRPr="006D49C1">
        <w:rPr>
          <w:sz w:val="20"/>
          <w:lang w:val="en-GB"/>
        </w:rPr>
        <w:t xml:space="preserve"> </w:t>
      </w:r>
      <w:r w:rsidRPr="006D49C1">
        <w:rPr>
          <w:rFonts w:ascii="Sylfaen" w:hAnsi="Sylfaen" w:cs="Sylfaen"/>
          <w:sz w:val="20"/>
          <w:lang w:val="en-GB"/>
        </w:rPr>
        <w:t>ვარიანტებს</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რესპონდენტი</w:t>
      </w:r>
      <w:r w:rsidRPr="006D49C1">
        <w:rPr>
          <w:sz w:val="20"/>
          <w:lang w:val="en-GB"/>
        </w:rPr>
        <w:t xml:space="preserve"> </w:t>
      </w:r>
      <w:r w:rsidRPr="006D49C1">
        <w:rPr>
          <w:rFonts w:ascii="Sylfaen" w:hAnsi="Sylfaen" w:cs="Sylfaen"/>
          <w:sz w:val="20"/>
          <w:lang w:val="en-GB"/>
        </w:rPr>
        <w:t>გპასუხობთ</w:t>
      </w:r>
      <w:r w:rsidRPr="006D49C1">
        <w:rPr>
          <w:sz w:val="20"/>
          <w:lang w:val="en-GB"/>
        </w:rPr>
        <w:t>.</w:t>
      </w:r>
    </w:p>
    <w:p w:rsidR="00F13C9E" w:rsidRPr="006D49C1" w:rsidRDefault="00F13C9E" w:rsidP="00C72F67">
      <w:pPr>
        <w:rPr>
          <w:sz w:val="20"/>
          <w:lang w:val="en-GB"/>
        </w:rPr>
      </w:pPr>
    </w:p>
    <w:p w:rsidR="00F13C9E" w:rsidRPr="006D49C1" w:rsidRDefault="00F13C9E" w:rsidP="00C72F67">
      <w:pPr>
        <w:rPr>
          <w:lang w:val="en-GB"/>
        </w:rPr>
      </w:pPr>
      <w:bookmarkStart w:id="167" w:name="_Toc390181115"/>
      <w:r w:rsidRPr="006D49C1">
        <w:rPr>
          <w:lang w:val="en-GB"/>
        </w:rPr>
        <w:t xml:space="preserve">B3. </w:t>
      </w:r>
      <w:r w:rsidRPr="006D49C1">
        <w:rPr>
          <w:rFonts w:ascii="Sylfaen" w:hAnsi="Sylfaen" w:cs="Sylfaen"/>
          <w:lang w:val="en-GB"/>
        </w:rPr>
        <w:t>როდესმემიგიღიათთუარაუარისამსახურშიაყვანაზე</w:t>
      </w:r>
      <w:r w:rsidRPr="006D49C1">
        <w:rPr>
          <w:lang w:val="en-GB"/>
        </w:rPr>
        <w:t>?</w:t>
      </w:r>
      <w:bookmarkEnd w:id="167"/>
    </w:p>
    <w:p w:rsidR="00F13C9E" w:rsidRPr="006D49C1" w:rsidRDefault="00F13C9E" w:rsidP="00C72F67">
      <w:pPr>
        <w:rPr>
          <w:sz w:val="20"/>
          <w:lang w:val="en-GB"/>
        </w:rPr>
      </w:pPr>
      <w:r w:rsidRPr="006D49C1">
        <w:rPr>
          <w:rFonts w:ascii="Sylfaen" w:hAnsi="Sylfaen" w:cs="Sylfaen"/>
          <w:sz w:val="20"/>
          <w:lang w:val="en-GB"/>
        </w:rPr>
        <w:t>ეს</w:t>
      </w:r>
      <w:r w:rsidRPr="006D49C1">
        <w:rPr>
          <w:sz w:val="20"/>
          <w:lang w:val="en-GB"/>
        </w:rPr>
        <w:t xml:space="preserve"> </w:t>
      </w:r>
      <w:r w:rsidRPr="006D49C1">
        <w:rPr>
          <w:rFonts w:ascii="Sylfaen" w:hAnsi="Sylfaen" w:cs="Sylfaen"/>
          <w:sz w:val="20"/>
          <w:lang w:val="en-GB"/>
        </w:rPr>
        <w:t>კითხვა</w:t>
      </w:r>
      <w:r w:rsidRPr="006D49C1">
        <w:rPr>
          <w:sz w:val="20"/>
          <w:lang w:val="en-GB"/>
        </w:rPr>
        <w:t xml:space="preserve"> </w:t>
      </w:r>
      <w:r w:rsidRPr="006D49C1">
        <w:rPr>
          <w:rFonts w:ascii="Sylfaen" w:hAnsi="Sylfaen" w:cs="Sylfaen"/>
          <w:sz w:val="20"/>
          <w:lang w:val="en-GB"/>
        </w:rPr>
        <w:t>შეეხება</w:t>
      </w:r>
      <w:r w:rsidRPr="006D49C1">
        <w:rPr>
          <w:sz w:val="20"/>
          <w:lang w:val="en-GB"/>
        </w:rPr>
        <w:t xml:space="preserve"> </w:t>
      </w:r>
      <w:r w:rsidRPr="006D49C1">
        <w:rPr>
          <w:rFonts w:ascii="Sylfaen" w:hAnsi="Sylfaen" w:cs="Sylfaen"/>
          <w:sz w:val="20"/>
          <w:lang w:val="en-GB"/>
        </w:rPr>
        <w:t>ზოგადად</w:t>
      </w:r>
      <w:r w:rsidRPr="006D49C1">
        <w:rPr>
          <w:sz w:val="20"/>
          <w:lang w:val="en-GB"/>
        </w:rPr>
        <w:t xml:space="preserve"> </w:t>
      </w:r>
      <w:r w:rsidRPr="006D49C1">
        <w:rPr>
          <w:rFonts w:ascii="Sylfaen" w:hAnsi="Sylfaen" w:cs="Sylfaen"/>
          <w:sz w:val="20"/>
          <w:lang w:val="en-GB"/>
        </w:rPr>
        <w:t>გამოცდილებას</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არა</w:t>
      </w:r>
      <w:r w:rsidRPr="006D49C1">
        <w:rPr>
          <w:sz w:val="20"/>
          <w:lang w:val="en-GB"/>
        </w:rPr>
        <w:t xml:space="preserve"> </w:t>
      </w:r>
      <w:r w:rsidRPr="006D49C1">
        <w:rPr>
          <w:rFonts w:ascii="Sylfaen" w:hAnsi="Sylfaen" w:cs="Sylfaen"/>
          <w:sz w:val="20"/>
          <w:lang w:val="en-GB"/>
        </w:rPr>
        <w:t>რომელიმე</w:t>
      </w:r>
      <w:r w:rsidRPr="006D49C1">
        <w:rPr>
          <w:sz w:val="20"/>
          <w:lang w:val="en-GB"/>
        </w:rPr>
        <w:t xml:space="preserve"> </w:t>
      </w:r>
      <w:r w:rsidRPr="006D49C1">
        <w:rPr>
          <w:rFonts w:ascii="Sylfaen" w:hAnsi="Sylfaen" w:cs="Sylfaen"/>
          <w:sz w:val="20"/>
          <w:lang w:val="en-GB"/>
        </w:rPr>
        <w:t>ერთ</w:t>
      </w:r>
      <w:r w:rsidRPr="006D49C1">
        <w:rPr>
          <w:sz w:val="20"/>
          <w:lang w:val="en-GB"/>
        </w:rPr>
        <w:t xml:space="preserve"> </w:t>
      </w:r>
      <w:r w:rsidRPr="006D49C1">
        <w:rPr>
          <w:rFonts w:ascii="Sylfaen" w:hAnsi="Sylfaen" w:cs="Sylfaen"/>
          <w:sz w:val="20"/>
          <w:lang w:val="en-GB"/>
        </w:rPr>
        <w:t>კონკრეტულ</w:t>
      </w:r>
      <w:r w:rsidRPr="006D49C1">
        <w:rPr>
          <w:sz w:val="20"/>
          <w:lang w:val="en-GB"/>
        </w:rPr>
        <w:t xml:space="preserve"> </w:t>
      </w:r>
      <w:r w:rsidRPr="006D49C1">
        <w:rPr>
          <w:rFonts w:ascii="Sylfaen" w:hAnsi="Sylfaen" w:cs="Sylfaen"/>
          <w:sz w:val="20"/>
          <w:lang w:val="en-GB"/>
        </w:rPr>
        <w:t>სამსახურს</w:t>
      </w:r>
      <w:r w:rsidRPr="006D49C1">
        <w:rPr>
          <w:sz w:val="20"/>
          <w:lang w:val="en-GB"/>
        </w:rPr>
        <w:t xml:space="preserve">, </w:t>
      </w:r>
      <w:r w:rsidRPr="006D49C1">
        <w:rPr>
          <w:rFonts w:ascii="Sylfaen" w:hAnsi="Sylfaen" w:cs="Sylfaen"/>
          <w:sz w:val="20"/>
          <w:lang w:val="en-GB"/>
        </w:rPr>
        <w:t>მაგალითად</w:t>
      </w:r>
      <w:r w:rsidRPr="006D49C1">
        <w:rPr>
          <w:sz w:val="20"/>
          <w:lang w:val="en-GB"/>
        </w:rPr>
        <w:t xml:space="preserve">, </w:t>
      </w:r>
      <w:r w:rsidRPr="006D49C1">
        <w:rPr>
          <w:rFonts w:ascii="Sylfaen" w:hAnsi="Sylfaen" w:cs="Sylfaen"/>
          <w:sz w:val="20"/>
          <w:lang w:val="en-GB"/>
        </w:rPr>
        <w:t>ამჟამინდელს</w:t>
      </w:r>
    </w:p>
    <w:p w:rsidR="00F13C9E" w:rsidRPr="006D49C1" w:rsidRDefault="00F13C9E" w:rsidP="00C72F67">
      <w:pPr>
        <w:rPr>
          <w:sz w:val="20"/>
          <w:lang w:val="en-GB"/>
        </w:rPr>
      </w:pPr>
      <w:bookmarkStart w:id="168" w:name="_Toc390181116"/>
      <w:r w:rsidRPr="006D49C1">
        <w:rPr>
          <w:sz w:val="20"/>
          <w:lang w:val="en-GB"/>
        </w:rPr>
        <w:t xml:space="preserve">B3.1. </w:t>
      </w:r>
      <w:r w:rsidRPr="006D49C1">
        <w:rPr>
          <w:rFonts w:ascii="Sylfaen" w:hAnsi="Sylfaen" w:cs="Sylfaen"/>
          <w:sz w:val="20"/>
          <w:lang w:val="en-GB"/>
        </w:rPr>
        <w:t>მიგიღიათთუარაახსნა</w:t>
      </w:r>
      <w:r w:rsidRPr="006D49C1">
        <w:rPr>
          <w:sz w:val="20"/>
          <w:lang w:val="en-GB"/>
        </w:rPr>
        <w:t>-</w:t>
      </w:r>
      <w:r w:rsidRPr="006D49C1">
        <w:rPr>
          <w:rFonts w:ascii="Sylfaen" w:hAnsi="Sylfaen" w:cs="Sylfaen"/>
          <w:sz w:val="20"/>
          <w:lang w:val="en-GB"/>
        </w:rPr>
        <w:t>განმარტება</w:t>
      </w:r>
      <w:r w:rsidRPr="006D49C1">
        <w:rPr>
          <w:sz w:val="20"/>
          <w:lang w:val="en-GB"/>
        </w:rPr>
        <w:t xml:space="preserve">, </w:t>
      </w:r>
      <w:r w:rsidRPr="006D49C1">
        <w:rPr>
          <w:rFonts w:ascii="Sylfaen" w:hAnsi="Sylfaen" w:cs="Sylfaen"/>
          <w:sz w:val="20"/>
          <w:lang w:val="en-GB"/>
        </w:rPr>
        <w:t>თურატომარაგიყვანესსამსახურში</w:t>
      </w:r>
      <w:r w:rsidRPr="006D49C1">
        <w:rPr>
          <w:sz w:val="20"/>
          <w:lang w:val="en-GB"/>
        </w:rPr>
        <w:t>?</w:t>
      </w:r>
      <w:bookmarkEnd w:id="168"/>
    </w:p>
    <w:p w:rsidR="00F13C9E" w:rsidRPr="006D49C1" w:rsidRDefault="00F13C9E" w:rsidP="00C72F67">
      <w:pPr>
        <w:rPr>
          <w:sz w:val="20"/>
          <w:lang w:val="en-GB"/>
        </w:rPr>
      </w:pPr>
      <w:bookmarkStart w:id="169" w:name="_Toc390181117"/>
      <w:r w:rsidRPr="006D49C1">
        <w:rPr>
          <w:sz w:val="20"/>
          <w:lang w:val="en-GB"/>
        </w:rPr>
        <w:t xml:space="preserve">B3.2. </w:t>
      </w:r>
      <w:r w:rsidRPr="006D49C1">
        <w:rPr>
          <w:rFonts w:ascii="Sylfaen" w:hAnsi="Sylfaen" w:cs="Sylfaen"/>
          <w:sz w:val="20"/>
          <w:lang w:val="en-GB"/>
        </w:rPr>
        <w:t>გთხოვთ</w:t>
      </w:r>
      <w:r w:rsidRPr="006D49C1">
        <w:rPr>
          <w:sz w:val="20"/>
          <w:lang w:val="en-GB"/>
        </w:rPr>
        <w:t xml:space="preserve">, </w:t>
      </w:r>
      <w:r w:rsidRPr="006D49C1">
        <w:rPr>
          <w:rFonts w:ascii="Sylfaen" w:hAnsi="Sylfaen" w:cs="Sylfaen"/>
          <w:sz w:val="20"/>
          <w:lang w:val="en-GB"/>
        </w:rPr>
        <w:t>მიუთითოთ</w:t>
      </w:r>
      <w:r w:rsidRPr="006D49C1">
        <w:rPr>
          <w:sz w:val="20"/>
          <w:lang w:val="en-GB"/>
        </w:rPr>
        <w:t xml:space="preserve">, </w:t>
      </w:r>
      <w:r w:rsidRPr="006D49C1">
        <w:rPr>
          <w:rFonts w:ascii="Sylfaen" w:hAnsi="Sylfaen" w:cs="Sylfaen"/>
          <w:sz w:val="20"/>
          <w:lang w:val="en-GB"/>
        </w:rPr>
        <w:t>რაიყოოფიციალურიმიზეზი</w:t>
      </w:r>
      <w:r w:rsidRPr="006D49C1">
        <w:rPr>
          <w:sz w:val="20"/>
          <w:lang w:val="en-GB"/>
        </w:rPr>
        <w:t>,</w:t>
      </w:r>
      <w:r w:rsidRPr="006D49C1">
        <w:rPr>
          <w:rFonts w:ascii="Sylfaen" w:hAnsi="Sylfaen" w:cs="Sylfaen"/>
          <w:sz w:val="20"/>
          <w:lang w:val="en-GB"/>
        </w:rPr>
        <w:t>რისგამოცარაგიყვანეს</w:t>
      </w:r>
      <w:r w:rsidRPr="006D49C1">
        <w:rPr>
          <w:rFonts w:cs="Sylfaen"/>
          <w:sz w:val="20"/>
          <w:lang w:val="en-GB"/>
        </w:rPr>
        <w:t xml:space="preserve"> </w:t>
      </w:r>
      <w:r w:rsidRPr="006D49C1">
        <w:rPr>
          <w:rFonts w:ascii="Sylfaen" w:hAnsi="Sylfaen" w:cs="Sylfaen"/>
          <w:sz w:val="20"/>
          <w:lang w:val="en-GB"/>
        </w:rPr>
        <w:t>სამსახურში</w:t>
      </w:r>
      <w:r w:rsidRPr="006D49C1">
        <w:rPr>
          <w:sz w:val="20"/>
          <w:lang w:val="en-GB"/>
        </w:rPr>
        <w:t>?(</w:t>
      </w:r>
      <w:r w:rsidRPr="006D49C1">
        <w:rPr>
          <w:rFonts w:ascii="Sylfaen" w:hAnsi="Sylfaen" w:cs="Sylfaen"/>
          <w:i/>
          <w:sz w:val="20"/>
          <w:lang w:val="en-GB"/>
        </w:rPr>
        <w:t>გადადითკითხვაზე</w:t>
      </w:r>
      <w:r w:rsidRPr="006D49C1">
        <w:rPr>
          <w:sz w:val="20"/>
          <w:lang w:val="en-GB"/>
        </w:rPr>
        <w:t>B4) (</w:t>
      </w:r>
      <w:r w:rsidRPr="006D49C1">
        <w:rPr>
          <w:rFonts w:ascii="Sylfaen" w:hAnsi="Sylfaen" w:cs="Sylfaen"/>
          <w:sz w:val="20"/>
          <w:lang w:val="en-GB"/>
        </w:rPr>
        <w:t>შეგიძლიათ</w:t>
      </w:r>
      <w:r w:rsidRPr="006D49C1">
        <w:rPr>
          <w:sz w:val="20"/>
          <w:lang w:val="en-GB"/>
        </w:rPr>
        <w:t xml:space="preserve"> </w:t>
      </w:r>
      <w:r w:rsidRPr="006D49C1">
        <w:rPr>
          <w:rFonts w:ascii="Sylfaen" w:hAnsi="Sylfaen" w:cs="Sylfaen"/>
          <w:sz w:val="20"/>
          <w:lang w:val="en-GB"/>
        </w:rPr>
        <w:t>ორი</w:t>
      </w:r>
      <w:r w:rsidRPr="006D49C1">
        <w:rPr>
          <w:sz w:val="20"/>
          <w:lang w:val="en-GB"/>
        </w:rPr>
        <w:t xml:space="preserve"> </w:t>
      </w:r>
      <w:r w:rsidRPr="006D49C1">
        <w:rPr>
          <w:rFonts w:ascii="Sylfaen" w:hAnsi="Sylfaen" w:cs="Sylfaen"/>
          <w:sz w:val="20"/>
          <w:lang w:val="en-GB"/>
        </w:rPr>
        <w:t>ან</w:t>
      </w:r>
      <w:r w:rsidRPr="006D49C1">
        <w:rPr>
          <w:sz w:val="20"/>
          <w:lang w:val="en-GB"/>
        </w:rPr>
        <w:t xml:space="preserve"> </w:t>
      </w:r>
      <w:r w:rsidRPr="006D49C1">
        <w:rPr>
          <w:rFonts w:ascii="Sylfaen" w:hAnsi="Sylfaen" w:cs="Sylfaen"/>
          <w:sz w:val="20"/>
          <w:lang w:val="en-GB"/>
        </w:rPr>
        <w:t>სამი</w:t>
      </w:r>
      <w:r w:rsidRPr="006D49C1">
        <w:rPr>
          <w:sz w:val="20"/>
          <w:lang w:val="en-GB"/>
        </w:rPr>
        <w:t xml:space="preserve"> </w:t>
      </w:r>
      <w:r w:rsidRPr="006D49C1">
        <w:rPr>
          <w:rFonts w:ascii="Sylfaen" w:hAnsi="Sylfaen" w:cs="Sylfaen"/>
          <w:sz w:val="20"/>
          <w:lang w:val="en-GB"/>
        </w:rPr>
        <w:t>პასუხი</w:t>
      </w:r>
      <w:r w:rsidRPr="006D49C1">
        <w:rPr>
          <w:sz w:val="20"/>
          <w:lang w:val="en-GB"/>
        </w:rPr>
        <w:t xml:space="preserve"> </w:t>
      </w:r>
      <w:r w:rsidRPr="006D49C1">
        <w:rPr>
          <w:rFonts w:ascii="Sylfaen" w:hAnsi="Sylfaen" w:cs="Sylfaen"/>
          <w:sz w:val="20"/>
          <w:lang w:val="en-GB"/>
        </w:rPr>
        <w:t>შემოხაზოთ</w:t>
      </w:r>
      <w:r w:rsidRPr="006D49C1">
        <w:rPr>
          <w:sz w:val="20"/>
          <w:lang w:val="en-GB"/>
        </w:rPr>
        <w:t>)</w:t>
      </w:r>
      <w:bookmarkEnd w:id="169"/>
    </w:p>
    <w:p w:rsidR="00F13C9E" w:rsidRPr="006D49C1" w:rsidRDefault="00F13C9E" w:rsidP="00C72F67">
      <w:pPr>
        <w:rPr>
          <w:sz w:val="20"/>
          <w:lang w:val="en-GB"/>
        </w:rPr>
      </w:pPr>
      <w:r w:rsidRPr="006D49C1">
        <w:rPr>
          <w:rFonts w:ascii="Sylfaen" w:hAnsi="Sylfaen" w:cs="Sylfaen"/>
          <w:sz w:val="20"/>
          <w:lang w:val="en-GB"/>
        </w:rPr>
        <w:t>აქ</w:t>
      </w:r>
      <w:r w:rsidRPr="006D49C1">
        <w:rPr>
          <w:sz w:val="20"/>
          <w:lang w:val="en-GB"/>
        </w:rPr>
        <w:t xml:space="preserve"> </w:t>
      </w:r>
      <w:r w:rsidRPr="006D49C1">
        <w:rPr>
          <w:rFonts w:ascii="Sylfaen" w:hAnsi="Sylfaen" w:cs="Sylfaen"/>
          <w:sz w:val="20"/>
          <w:lang w:val="en-GB"/>
        </w:rPr>
        <w:t>რესპონდენტი</w:t>
      </w:r>
      <w:r w:rsidRPr="006D49C1">
        <w:rPr>
          <w:sz w:val="20"/>
          <w:lang w:val="en-GB"/>
        </w:rPr>
        <w:t xml:space="preserve"> </w:t>
      </w:r>
      <w:r w:rsidRPr="006D49C1">
        <w:rPr>
          <w:rFonts w:ascii="Sylfaen" w:hAnsi="Sylfaen" w:cs="Sylfaen"/>
          <w:sz w:val="20"/>
          <w:lang w:val="en-GB"/>
        </w:rPr>
        <w:t>ასახელებს</w:t>
      </w:r>
      <w:r w:rsidRPr="006D49C1">
        <w:rPr>
          <w:sz w:val="20"/>
          <w:lang w:val="en-GB"/>
        </w:rPr>
        <w:t xml:space="preserve"> </w:t>
      </w:r>
      <w:r w:rsidRPr="006D49C1">
        <w:rPr>
          <w:rFonts w:ascii="Sylfaen" w:hAnsi="Sylfaen" w:cs="Sylfaen"/>
          <w:sz w:val="20"/>
          <w:lang w:val="en-GB"/>
        </w:rPr>
        <w:t>იმ</w:t>
      </w:r>
      <w:r w:rsidRPr="006D49C1">
        <w:rPr>
          <w:sz w:val="20"/>
          <w:lang w:val="en-GB"/>
        </w:rPr>
        <w:t xml:space="preserve"> </w:t>
      </w:r>
      <w:r w:rsidRPr="006D49C1">
        <w:rPr>
          <w:rFonts w:ascii="Sylfaen" w:hAnsi="Sylfaen" w:cs="Sylfaen"/>
          <w:sz w:val="20"/>
          <w:lang w:val="en-GB"/>
        </w:rPr>
        <w:t>მიზეზს</w:t>
      </w:r>
      <w:r w:rsidRPr="006D49C1">
        <w:rPr>
          <w:sz w:val="20"/>
          <w:lang w:val="en-GB"/>
        </w:rPr>
        <w:t xml:space="preserve">, </w:t>
      </w:r>
      <w:r w:rsidRPr="006D49C1">
        <w:rPr>
          <w:rFonts w:ascii="Sylfaen" w:hAnsi="Sylfaen" w:cs="Sylfaen"/>
          <w:sz w:val="20"/>
          <w:lang w:val="en-GB"/>
        </w:rPr>
        <w:t>რომელიც</w:t>
      </w:r>
      <w:r w:rsidRPr="006D49C1">
        <w:rPr>
          <w:sz w:val="20"/>
          <w:lang w:val="en-GB"/>
        </w:rPr>
        <w:t xml:space="preserve"> </w:t>
      </w:r>
      <w:r w:rsidRPr="006D49C1">
        <w:rPr>
          <w:rFonts w:ascii="Sylfaen" w:hAnsi="Sylfaen" w:cs="Sylfaen"/>
          <w:sz w:val="20"/>
          <w:lang w:val="en-GB"/>
        </w:rPr>
        <w:t>პოტენციურმა</w:t>
      </w:r>
      <w:r w:rsidRPr="006D49C1">
        <w:rPr>
          <w:sz w:val="20"/>
          <w:lang w:val="en-GB"/>
        </w:rPr>
        <w:t xml:space="preserve"> </w:t>
      </w:r>
      <w:r w:rsidRPr="006D49C1">
        <w:rPr>
          <w:rFonts w:ascii="Sylfaen" w:hAnsi="Sylfaen" w:cs="Sylfaen"/>
          <w:sz w:val="20"/>
          <w:lang w:val="en-GB"/>
        </w:rPr>
        <w:t>დამსაქმებელმა</w:t>
      </w:r>
      <w:r w:rsidRPr="006D49C1">
        <w:rPr>
          <w:sz w:val="20"/>
          <w:lang w:val="en-GB"/>
        </w:rPr>
        <w:t xml:space="preserve"> </w:t>
      </w:r>
      <w:r w:rsidRPr="006D49C1">
        <w:rPr>
          <w:rFonts w:ascii="Sylfaen" w:hAnsi="Sylfaen" w:cs="Sylfaen"/>
          <w:sz w:val="20"/>
          <w:lang w:val="en-GB"/>
        </w:rPr>
        <w:t>ოფიციალურად</w:t>
      </w:r>
      <w:r w:rsidRPr="006D49C1">
        <w:rPr>
          <w:sz w:val="20"/>
          <w:lang w:val="en-GB"/>
        </w:rPr>
        <w:t xml:space="preserve"> </w:t>
      </w:r>
      <w:r w:rsidRPr="006D49C1">
        <w:rPr>
          <w:rFonts w:ascii="Sylfaen" w:hAnsi="Sylfaen" w:cs="Sylfaen"/>
          <w:sz w:val="20"/>
          <w:lang w:val="en-GB"/>
        </w:rPr>
        <w:t>აცნობა</w:t>
      </w:r>
      <w:r w:rsidRPr="006D49C1">
        <w:rPr>
          <w:sz w:val="20"/>
          <w:lang w:val="en-GB"/>
        </w:rPr>
        <w:t xml:space="preserve">, </w:t>
      </w:r>
      <w:r w:rsidRPr="006D49C1">
        <w:rPr>
          <w:rFonts w:ascii="Sylfaen" w:hAnsi="Sylfaen" w:cs="Sylfaen"/>
          <w:sz w:val="20"/>
          <w:lang w:val="en-GB"/>
        </w:rPr>
        <w:t>როგორც</w:t>
      </w:r>
      <w:r w:rsidRPr="006D49C1">
        <w:rPr>
          <w:sz w:val="20"/>
          <w:lang w:val="en-GB"/>
        </w:rPr>
        <w:t xml:space="preserve"> </w:t>
      </w:r>
      <w:r w:rsidRPr="006D49C1">
        <w:rPr>
          <w:rFonts w:ascii="Sylfaen" w:hAnsi="Sylfaen" w:cs="Sylfaen"/>
          <w:sz w:val="20"/>
          <w:lang w:val="en-GB"/>
        </w:rPr>
        <w:t>მისი</w:t>
      </w:r>
      <w:r w:rsidRPr="006D49C1">
        <w:rPr>
          <w:sz w:val="20"/>
          <w:lang w:val="en-GB"/>
        </w:rPr>
        <w:t xml:space="preserve"> </w:t>
      </w:r>
      <w:r w:rsidRPr="006D49C1">
        <w:rPr>
          <w:rFonts w:ascii="Sylfaen" w:hAnsi="Sylfaen" w:cs="Sylfaen"/>
          <w:sz w:val="20"/>
          <w:lang w:val="en-GB"/>
        </w:rPr>
        <w:t>კანდიდატურის</w:t>
      </w:r>
      <w:r w:rsidRPr="006D49C1">
        <w:rPr>
          <w:sz w:val="20"/>
          <w:lang w:val="en-GB"/>
        </w:rPr>
        <w:t xml:space="preserve"> </w:t>
      </w:r>
      <w:r w:rsidRPr="006D49C1">
        <w:rPr>
          <w:rFonts w:ascii="Sylfaen" w:hAnsi="Sylfaen" w:cs="Sylfaen"/>
          <w:sz w:val="20"/>
          <w:lang w:val="en-GB"/>
        </w:rPr>
        <w:t>დაწუნების</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სამსახურში</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აყვანის</w:t>
      </w:r>
      <w:r w:rsidRPr="006D49C1">
        <w:rPr>
          <w:sz w:val="20"/>
          <w:lang w:val="en-GB"/>
        </w:rPr>
        <w:t xml:space="preserve"> </w:t>
      </w:r>
      <w:r w:rsidRPr="006D49C1">
        <w:rPr>
          <w:rFonts w:ascii="Sylfaen" w:hAnsi="Sylfaen" w:cs="Sylfaen"/>
          <w:sz w:val="20"/>
          <w:lang w:val="en-GB"/>
        </w:rPr>
        <w:t>მიზეზი</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პასუხებს</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უკითხავთ</w:t>
      </w:r>
      <w:r w:rsidRPr="006D49C1">
        <w:rPr>
          <w:sz w:val="20"/>
          <w:lang w:val="en-GB"/>
        </w:rPr>
        <w:t xml:space="preserve">, </w:t>
      </w:r>
      <w:r w:rsidRPr="006D49C1">
        <w:rPr>
          <w:rFonts w:ascii="Sylfaen" w:hAnsi="Sylfaen" w:cs="Sylfaen"/>
          <w:sz w:val="20"/>
          <w:lang w:val="en-GB"/>
        </w:rPr>
        <w:t>თვითონ</w:t>
      </w:r>
      <w:r w:rsidRPr="006D49C1">
        <w:rPr>
          <w:sz w:val="20"/>
          <w:lang w:val="en-GB"/>
        </w:rPr>
        <w:t xml:space="preserve"> </w:t>
      </w:r>
      <w:r w:rsidRPr="006D49C1">
        <w:rPr>
          <w:rFonts w:ascii="Sylfaen" w:hAnsi="Sylfaen" w:cs="Sylfaen"/>
          <w:sz w:val="20"/>
          <w:lang w:val="en-GB"/>
        </w:rPr>
        <w:t>გპასუხობთ</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თქვენ</w:t>
      </w:r>
      <w:r w:rsidRPr="006D49C1">
        <w:rPr>
          <w:sz w:val="20"/>
          <w:lang w:val="en-GB"/>
        </w:rPr>
        <w:t xml:space="preserve"> </w:t>
      </w:r>
      <w:r w:rsidRPr="006D49C1">
        <w:rPr>
          <w:rFonts w:ascii="Sylfaen" w:hAnsi="Sylfaen" w:cs="Sylfaen"/>
          <w:sz w:val="20"/>
          <w:lang w:val="en-GB"/>
        </w:rPr>
        <w:t>ხაზავთ</w:t>
      </w:r>
      <w:r w:rsidRPr="006D49C1">
        <w:rPr>
          <w:sz w:val="20"/>
          <w:lang w:val="en-GB"/>
        </w:rPr>
        <w:t xml:space="preserve"> </w:t>
      </w:r>
      <w:r w:rsidRPr="006D49C1">
        <w:rPr>
          <w:rFonts w:ascii="Sylfaen" w:hAnsi="Sylfaen" w:cs="Sylfaen"/>
          <w:sz w:val="20"/>
          <w:lang w:val="en-GB"/>
        </w:rPr>
        <w:t>შესატყვის</w:t>
      </w:r>
      <w:r w:rsidRPr="006D49C1">
        <w:rPr>
          <w:sz w:val="20"/>
          <w:lang w:val="en-GB"/>
        </w:rPr>
        <w:t xml:space="preserve"> </w:t>
      </w:r>
      <w:r w:rsidRPr="006D49C1">
        <w:rPr>
          <w:rFonts w:ascii="Sylfaen" w:hAnsi="Sylfaen" w:cs="Sylfaen"/>
          <w:sz w:val="20"/>
          <w:lang w:val="en-GB"/>
        </w:rPr>
        <w:t>ვარიანტს</w:t>
      </w:r>
      <w:r w:rsidRPr="006D49C1">
        <w:rPr>
          <w:sz w:val="20"/>
          <w:lang w:val="en-GB"/>
        </w:rPr>
        <w:t>.</w:t>
      </w:r>
    </w:p>
    <w:p w:rsidR="00F13C9E" w:rsidRPr="006D49C1" w:rsidRDefault="00F13C9E" w:rsidP="00C72F67">
      <w:pPr>
        <w:rPr>
          <w:sz w:val="20"/>
          <w:lang w:val="en-GB"/>
        </w:rPr>
      </w:pPr>
      <w:bookmarkStart w:id="170" w:name="_Toc390181118"/>
      <w:r w:rsidRPr="006D49C1">
        <w:rPr>
          <w:sz w:val="20"/>
          <w:lang w:val="en-GB"/>
        </w:rPr>
        <w:t xml:space="preserve">B3.3. </w:t>
      </w:r>
      <w:r w:rsidRPr="006D49C1">
        <w:rPr>
          <w:rFonts w:ascii="Sylfaen" w:hAnsi="Sylfaen" w:cs="Sylfaen"/>
          <w:sz w:val="20"/>
          <w:lang w:val="en-GB"/>
        </w:rPr>
        <w:t>თქვენიაზრით</w:t>
      </w:r>
      <w:r w:rsidRPr="006D49C1">
        <w:rPr>
          <w:sz w:val="20"/>
          <w:lang w:val="en-GB"/>
        </w:rPr>
        <w:t xml:space="preserve">, </w:t>
      </w:r>
      <w:r w:rsidRPr="006D49C1">
        <w:rPr>
          <w:rFonts w:ascii="Sylfaen" w:hAnsi="Sylfaen" w:cs="Sylfaen"/>
          <w:sz w:val="20"/>
          <w:lang w:val="en-GB"/>
        </w:rPr>
        <w:t>რაიყორეალური</w:t>
      </w:r>
      <w:r w:rsidRPr="006D49C1">
        <w:rPr>
          <w:sz w:val="20"/>
          <w:lang w:val="en-GB"/>
        </w:rPr>
        <w:t xml:space="preserve"> </w:t>
      </w:r>
      <w:r w:rsidRPr="006D49C1">
        <w:rPr>
          <w:rFonts w:ascii="Sylfaen" w:hAnsi="Sylfaen" w:cs="Sylfaen"/>
          <w:sz w:val="20"/>
          <w:lang w:val="en-GB"/>
        </w:rPr>
        <w:t>მიზეზი</w:t>
      </w:r>
      <w:r w:rsidRPr="006D49C1">
        <w:rPr>
          <w:sz w:val="20"/>
          <w:lang w:val="en-GB"/>
        </w:rPr>
        <w:t xml:space="preserve">, </w:t>
      </w:r>
      <w:r w:rsidRPr="006D49C1">
        <w:rPr>
          <w:rFonts w:ascii="Sylfaen" w:hAnsi="Sylfaen" w:cs="Sylfaen"/>
          <w:sz w:val="20"/>
          <w:lang w:val="en-GB"/>
        </w:rPr>
        <w:t>რისგამოცარაგიყვანესსამსახურში</w:t>
      </w:r>
      <w:r w:rsidRPr="006D49C1">
        <w:rPr>
          <w:rFonts w:cs="Sylfaen"/>
          <w:sz w:val="20"/>
          <w:lang w:val="en-GB"/>
        </w:rPr>
        <w:t>?</w:t>
      </w:r>
      <w:bookmarkEnd w:id="170"/>
    </w:p>
    <w:p w:rsidR="00F13C9E" w:rsidRPr="006D49C1" w:rsidRDefault="00F13C9E" w:rsidP="00C72F67">
      <w:pPr>
        <w:rPr>
          <w:sz w:val="20"/>
          <w:lang w:val="en-GB"/>
        </w:rPr>
      </w:pPr>
      <w:r w:rsidRPr="006D49C1">
        <w:rPr>
          <w:rFonts w:ascii="Sylfaen" w:hAnsi="Sylfaen" w:cs="Sylfaen"/>
          <w:sz w:val="20"/>
          <w:lang w:val="en-GB"/>
        </w:rPr>
        <w:t>ამ</w:t>
      </w:r>
      <w:r w:rsidRPr="006D49C1">
        <w:rPr>
          <w:sz w:val="20"/>
          <w:lang w:val="en-GB"/>
        </w:rPr>
        <w:t xml:space="preserve"> </w:t>
      </w:r>
      <w:r w:rsidRPr="006D49C1">
        <w:rPr>
          <w:rFonts w:ascii="Sylfaen" w:hAnsi="Sylfaen" w:cs="Sylfaen"/>
          <w:sz w:val="20"/>
          <w:lang w:val="en-GB"/>
        </w:rPr>
        <w:t>კითხვაზე</w:t>
      </w:r>
      <w:r w:rsidRPr="006D49C1">
        <w:rPr>
          <w:sz w:val="20"/>
          <w:lang w:val="en-GB"/>
        </w:rPr>
        <w:t xml:space="preserve"> </w:t>
      </w:r>
      <w:r w:rsidRPr="006D49C1">
        <w:rPr>
          <w:rFonts w:ascii="Sylfaen" w:hAnsi="Sylfaen" w:cs="Sylfaen"/>
          <w:sz w:val="20"/>
          <w:lang w:val="en-GB"/>
        </w:rPr>
        <w:t>კი</w:t>
      </w:r>
      <w:r w:rsidRPr="006D49C1">
        <w:rPr>
          <w:sz w:val="20"/>
          <w:lang w:val="en-GB"/>
        </w:rPr>
        <w:t xml:space="preserve"> </w:t>
      </w:r>
      <w:r w:rsidRPr="006D49C1">
        <w:rPr>
          <w:rFonts w:ascii="Sylfaen" w:hAnsi="Sylfaen" w:cs="Sylfaen"/>
          <w:sz w:val="20"/>
          <w:lang w:val="en-GB"/>
        </w:rPr>
        <w:t>გვპასუხობს</w:t>
      </w:r>
      <w:r w:rsidRPr="006D49C1">
        <w:rPr>
          <w:sz w:val="20"/>
          <w:lang w:val="en-GB"/>
        </w:rPr>
        <w:t xml:space="preserve"> </w:t>
      </w:r>
      <w:r w:rsidRPr="006D49C1">
        <w:rPr>
          <w:rFonts w:ascii="Sylfaen" w:hAnsi="Sylfaen" w:cs="Sylfaen"/>
          <w:sz w:val="20"/>
          <w:lang w:val="en-GB"/>
        </w:rPr>
        <w:t>იმ</w:t>
      </w:r>
      <w:r w:rsidRPr="006D49C1">
        <w:rPr>
          <w:sz w:val="20"/>
          <w:lang w:val="en-GB"/>
        </w:rPr>
        <w:t xml:space="preserve">, </w:t>
      </w:r>
      <w:r w:rsidRPr="006D49C1">
        <w:rPr>
          <w:rFonts w:ascii="Sylfaen" w:hAnsi="Sylfaen" w:cs="Sylfaen"/>
          <w:sz w:val="20"/>
          <w:lang w:val="en-GB"/>
        </w:rPr>
        <w:t>მისი</w:t>
      </w:r>
      <w:r w:rsidRPr="006D49C1">
        <w:rPr>
          <w:sz w:val="20"/>
          <w:lang w:val="en-GB"/>
        </w:rPr>
        <w:t xml:space="preserve"> </w:t>
      </w:r>
      <w:r w:rsidRPr="006D49C1">
        <w:rPr>
          <w:rFonts w:ascii="Sylfaen" w:hAnsi="Sylfaen" w:cs="Sylfaen"/>
          <w:sz w:val="20"/>
          <w:lang w:val="en-GB"/>
        </w:rPr>
        <w:t>აზრით</w:t>
      </w:r>
      <w:r w:rsidRPr="006D49C1">
        <w:rPr>
          <w:sz w:val="20"/>
          <w:lang w:val="en-GB"/>
        </w:rPr>
        <w:t xml:space="preserve">, </w:t>
      </w:r>
      <w:r w:rsidRPr="006D49C1">
        <w:rPr>
          <w:rFonts w:ascii="Sylfaen" w:hAnsi="Sylfaen" w:cs="Sylfaen"/>
          <w:sz w:val="20"/>
          <w:lang w:val="en-GB"/>
        </w:rPr>
        <w:t>რეალური</w:t>
      </w:r>
      <w:r w:rsidRPr="006D49C1">
        <w:rPr>
          <w:sz w:val="20"/>
          <w:lang w:val="en-GB"/>
        </w:rPr>
        <w:t xml:space="preserve"> </w:t>
      </w:r>
      <w:r w:rsidRPr="006D49C1">
        <w:rPr>
          <w:rFonts w:ascii="Sylfaen" w:hAnsi="Sylfaen" w:cs="Sylfaen"/>
          <w:sz w:val="20"/>
          <w:lang w:val="en-GB"/>
        </w:rPr>
        <w:t>მიზეზების</w:t>
      </w:r>
      <w:r w:rsidRPr="006D49C1">
        <w:rPr>
          <w:sz w:val="20"/>
          <w:lang w:val="en-GB"/>
        </w:rPr>
        <w:t xml:space="preserve"> </w:t>
      </w:r>
      <w:r w:rsidRPr="006D49C1">
        <w:rPr>
          <w:rFonts w:ascii="Sylfaen" w:hAnsi="Sylfaen" w:cs="Sylfaen"/>
          <w:sz w:val="20"/>
          <w:lang w:val="en-GB"/>
        </w:rPr>
        <w:t>შესახებ</w:t>
      </w:r>
      <w:r w:rsidRPr="006D49C1">
        <w:rPr>
          <w:sz w:val="20"/>
          <w:lang w:val="en-GB"/>
        </w:rPr>
        <w:t xml:space="preserve">, </w:t>
      </w:r>
      <w:r w:rsidRPr="006D49C1">
        <w:rPr>
          <w:rFonts w:ascii="Sylfaen" w:hAnsi="Sylfaen" w:cs="Sylfaen"/>
          <w:sz w:val="20"/>
          <w:lang w:val="en-GB"/>
        </w:rPr>
        <w:t>რომელიც</w:t>
      </w:r>
      <w:r w:rsidRPr="006D49C1">
        <w:rPr>
          <w:sz w:val="20"/>
          <w:lang w:val="en-GB"/>
        </w:rPr>
        <w:t xml:space="preserve"> </w:t>
      </w:r>
      <w:r w:rsidRPr="006D49C1">
        <w:rPr>
          <w:rFonts w:ascii="Sylfaen" w:hAnsi="Sylfaen" w:cs="Sylfaen"/>
          <w:sz w:val="20"/>
          <w:lang w:val="en-GB"/>
        </w:rPr>
        <w:t>საფუძვლად</w:t>
      </w:r>
      <w:r w:rsidRPr="006D49C1">
        <w:rPr>
          <w:sz w:val="20"/>
          <w:lang w:val="en-GB"/>
        </w:rPr>
        <w:t xml:space="preserve"> </w:t>
      </w:r>
      <w:r w:rsidRPr="006D49C1">
        <w:rPr>
          <w:rFonts w:ascii="Sylfaen" w:hAnsi="Sylfaen" w:cs="Sylfaen"/>
          <w:sz w:val="20"/>
          <w:lang w:val="en-GB"/>
        </w:rPr>
        <w:t>დაედო</w:t>
      </w:r>
      <w:r w:rsidRPr="006D49C1">
        <w:rPr>
          <w:sz w:val="20"/>
          <w:lang w:val="en-GB"/>
        </w:rPr>
        <w:t xml:space="preserve"> </w:t>
      </w:r>
      <w:r w:rsidRPr="006D49C1">
        <w:rPr>
          <w:rFonts w:ascii="Sylfaen" w:hAnsi="Sylfaen" w:cs="Sylfaen"/>
          <w:sz w:val="20"/>
          <w:lang w:val="en-GB"/>
        </w:rPr>
        <w:t>მისი</w:t>
      </w:r>
      <w:r w:rsidRPr="006D49C1">
        <w:rPr>
          <w:sz w:val="20"/>
          <w:lang w:val="en-GB"/>
        </w:rPr>
        <w:t xml:space="preserve"> </w:t>
      </w:r>
      <w:r w:rsidRPr="006D49C1">
        <w:rPr>
          <w:rFonts w:ascii="Sylfaen" w:hAnsi="Sylfaen" w:cs="Sylfaen"/>
          <w:sz w:val="20"/>
          <w:lang w:val="en-GB"/>
        </w:rPr>
        <w:t>კანდიდატურის</w:t>
      </w:r>
      <w:r w:rsidRPr="006D49C1">
        <w:rPr>
          <w:sz w:val="20"/>
          <w:lang w:val="en-GB"/>
        </w:rPr>
        <w:t xml:space="preserve"> </w:t>
      </w:r>
      <w:r w:rsidRPr="006D49C1">
        <w:rPr>
          <w:rFonts w:ascii="Sylfaen" w:hAnsi="Sylfaen" w:cs="Sylfaen"/>
          <w:sz w:val="20"/>
          <w:lang w:val="en-GB"/>
        </w:rPr>
        <w:t>უარყოფას</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პასუხებს</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უკითხავთ</w:t>
      </w:r>
      <w:r w:rsidRPr="006D49C1">
        <w:rPr>
          <w:sz w:val="20"/>
          <w:lang w:val="en-GB"/>
        </w:rPr>
        <w:t xml:space="preserve">, </w:t>
      </w:r>
      <w:r w:rsidRPr="006D49C1">
        <w:rPr>
          <w:rFonts w:ascii="Sylfaen" w:hAnsi="Sylfaen" w:cs="Sylfaen"/>
          <w:sz w:val="20"/>
          <w:lang w:val="en-GB"/>
        </w:rPr>
        <w:t>თვითონ</w:t>
      </w:r>
      <w:r w:rsidRPr="006D49C1">
        <w:rPr>
          <w:sz w:val="20"/>
          <w:lang w:val="en-GB"/>
        </w:rPr>
        <w:t xml:space="preserve"> </w:t>
      </w:r>
      <w:r w:rsidRPr="006D49C1">
        <w:rPr>
          <w:rFonts w:ascii="Sylfaen" w:hAnsi="Sylfaen" w:cs="Sylfaen"/>
          <w:sz w:val="20"/>
          <w:lang w:val="en-GB"/>
        </w:rPr>
        <w:t>გპასუხობთ</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თქვენ</w:t>
      </w:r>
      <w:r w:rsidRPr="006D49C1">
        <w:rPr>
          <w:sz w:val="20"/>
          <w:lang w:val="en-GB"/>
        </w:rPr>
        <w:t xml:space="preserve"> </w:t>
      </w:r>
      <w:r w:rsidRPr="006D49C1">
        <w:rPr>
          <w:rFonts w:ascii="Sylfaen" w:hAnsi="Sylfaen" w:cs="Sylfaen"/>
          <w:sz w:val="20"/>
          <w:lang w:val="en-GB"/>
        </w:rPr>
        <w:t>ხაზავთ</w:t>
      </w:r>
      <w:r w:rsidRPr="006D49C1">
        <w:rPr>
          <w:sz w:val="20"/>
          <w:lang w:val="en-GB"/>
        </w:rPr>
        <w:t xml:space="preserve"> </w:t>
      </w:r>
      <w:r w:rsidRPr="006D49C1">
        <w:rPr>
          <w:rFonts w:ascii="Sylfaen" w:hAnsi="Sylfaen" w:cs="Sylfaen"/>
          <w:sz w:val="20"/>
          <w:lang w:val="en-GB"/>
        </w:rPr>
        <w:t>შესატყვის</w:t>
      </w:r>
      <w:r w:rsidRPr="006D49C1">
        <w:rPr>
          <w:sz w:val="20"/>
          <w:lang w:val="en-GB"/>
        </w:rPr>
        <w:t xml:space="preserve"> </w:t>
      </w:r>
      <w:r w:rsidRPr="006D49C1">
        <w:rPr>
          <w:rFonts w:ascii="Sylfaen" w:hAnsi="Sylfaen" w:cs="Sylfaen"/>
          <w:sz w:val="20"/>
          <w:lang w:val="en-GB"/>
        </w:rPr>
        <w:t>ვარიანტს</w:t>
      </w:r>
      <w:r w:rsidRPr="006D49C1">
        <w:rPr>
          <w:sz w:val="20"/>
          <w:lang w:val="en-GB"/>
        </w:rPr>
        <w:t>.</w:t>
      </w:r>
    </w:p>
    <w:p w:rsidR="00F13C9E" w:rsidRPr="006D49C1" w:rsidRDefault="00F13C9E" w:rsidP="00C72F67">
      <w:pPr>
        <w:rPr>
          <w:rFonts w:cstheme="minorHAnsi"/>
          <w:lang w:val="en-GB"/>
        </w:rPr>
      </w:pPr>
      <w:bookmarkStart w:id="171" w:name="_Toc390181119"/>
      <w:r w:rsidRPr="006D49C1">
        <w:rPr>
          <w:rFonts w:cstheme="minorHAnsi"/>
          <w:lang w:val="en-GB"/>
        </w:rPr>
        <w:t xml:space="preserve">B4. </w:t>
      </w:r>
      <w:r w:rsidRPr="006D49C1">
        <w:rPr>
          <w:rFonts w:ascii="Sylfaen" w:hAnsi="Sylfaen" w:cs="Sylfaen"/>
          <w:lang w:val="en-GB"/>
        </w:rPr>
        <w:t>გთხოვთ</w:t>
      </w:r>
      <w:r w:rsidRPr="006D49C1">
        <w:rPr>
          <w:rFonts w:cstheme="minorHAnsi"/>
          <w:lang w:val="en-GB"/>
        </w:rPr>
        <w:t>,</w:t>
      </w:r>
      <w:r w:rsidRPr="006D49C1">
        <w:rPr>
          <w:rFonts w:ascii="Sylfaen" w:hAnsi="Sylfaen" w:cs="Sylfaen"/>
          <w:lang w:val="en-GB"/>
        </w:rPr>
        <w:t>გაიხსენოთ</w:t>
      </w:r>
      <w:r w:rsidRPr="006D49C1">
        <w:rPr>
          <w:rFonts w:cstheme="minorHAnsi"/>
          <w:lang w:val="en-GB"/>
        </w:rPr>
        <w:t xml:space="preserve">, </w:t>
      </w:r>
      <w:r w:rsidRPr="006D49C1">
        <w:rPr>
          <w:rFonts w:ascii="Sylfaen" w:hAnsi="Sylfaen" w:cs="Sylfaen"/>
          <w:lang w:val="en-GB"/>
        </w:rPr>
        <w:t>გინახავთთუარათქვენთვისსაინტერესოსამსახურისთაობაზეგანცხადებაშიკანდიდატებისშერჩევისისეთიკრიტერიუმები</w:t>
      </w:r>
      <w:r w:rsidRPr="006D49C1">
        <w:rPr>
          <w:rFonts w:cstheme="minorHAnsi"/>
          <w:lang w:val="en-GB"/>
        </w:rPr>
        <w:t xml:space="preserve">, </w:t>
      </w:r>
      <w:r w:rsidRPr="006D49C1">
        <w:rPr>
          <w:rFonts w:ascii="Sylfaen" w:hAnsi="Sylfaen" w:cs="Sylfaen"/>
          <w:lang w:val="en-GB"/>
        </w:rPr>
        <w:lastRenderedPageBreak/>
        <w:t>რომლებიცარუკავშირდებოდაპოტენციურიდასაქმებულისპროფესიულუნარებს</w:t>
      </w:r>
      <w:r w:rsidRPr="006D49C1">
        <w:rPr>
          <w:rFonts w:cstheme="minorHAnsi"/>
          <w:lang w:val="en-GB"/>
        </w:rPr>
        <w:t xml:space="preserve">, </w:t>
      </w:r>
      <w:r w:rsidRPr="006D49C1">
        <w:rPr>
          <w:rFonts w:ascii="Sylfaen" w:hAnsi="Sylfaen" w:cs="Sylfaen"/>
          <w:lang w:val="en-GB"/>
        </w:rPr>
        <w:t>გამოცდილებას</w:t>
      </w:r>
      <w:r w:rsidRPr="006D49C1">
        <w:rPr>
          <w:rFonts w:cstheme="minorHAnsi"/>
          <w:lang w:val="en-GB"/>
        </w:rPr>
        <w:t xml:space="preserve">, </w:t>
      </w:r>
      <w:r w:rsidRPr="006D49C1">
        <w:rPr>
          <w:rFonts w:ascii="Sylfaen" w:hAnsi="Sylfaen" w:cs="Sylfaen"/>
          <w:lang w:val="en-GB"/>
        </w:rPr>
        <w:t>განათლებასდაა</w:t>
      </w:r>
      <w:r w:rsidRPr="006D49C1">
        <w:rPr>
          <w:rFonts w:cstheme="minorHAnsi"/>
          <w:lang w:val="en-GB"/>
        </w:rPr>
        <w:t>.</w:t>
      </w:r>
      <w:r w:rsidRPr="006D49C1">
        <w:rPr>
          <w:rFonts w:ascii="Sylfaen" w:hAnsi="Sylfaen" w:cs="Sylfaen"/>
          <w:lang w:val="en-GB"/>
        </w:rPr>
        <w:t>შ</w:t>
      </w:r>
      <w:r w:rsidRPr="006D49C1">
        <w:rPr>
          <w:rFonts w:cstheme="minorHAnsi"/>
          <w:lang w:val="en-GB"/>
        </w:rPr>
        <w:t>.(</w:t>
      </w:r>
      <w:r w:rsidRPr="006D49C1">
        <w:rPr>
          <w:rFonts w:ascii="Sylfaen" w:hAnsi="Sylfaen" w:cs="Sylfaen"/>
          <w:lang w:val="en-GB"/>
        </w:rPr>
        <w:t>მაგ</w:t>
      </w:r>
      <w:r w:rsidRPr="006D49C1">
        <w:rPr>
          <w:rFonts w:cstheme="minorHAnsi"/>
          <w:lang w:val="en-GB"/>
        </w:rPr>
        <w:t>.,</w:t>
      </w:r>
      <w:r w:rsidRPr="006D49C1">
        <w:rPr>
          <w:rFonts w:ascii="Sylfaen" w:hAnsi="Sylfaen" w:cs="Sylfaen"/>
          <w:lang w:val="en-GB"/>
        </w:rPr>
        <w:t>მხოლოდქალებსანკაცებს</w:t>
      </w:r>
      <w:r w:rsidRPr="006D49C1">
        <w:rPr>
          <w:rFonts w:cstheme="minorHAnsi"/>
          <w:lang w:val="en-GB"/>
        </w:rPr>
        <w:t>/</w:t>
      </w:r>
      <w:r w:rsidRPr="006D49C1">
        <w:rPr>
          <w:rFonts w:ascii="Sylfaen" w:hAnsi="Sylfaen" w:cs="Sylfaen"/>
          <w:lang w:val="en-GB"/>
        </w:rPr>
        <w:t>მხოლოდგარკვეულიასაკისადამიანებსშეუძლიათკონკურსშიმონაწილეობა</w:t>
      </w:r>
      <w:r w:rsidRPr="006D49C1">
        <w:rPr>
          <w:rFonts w:cstheme="minorHAnsi"/>
          <w:lang w:val="en-GB"/>
        </w:rPr>
        <w:t>)</w:t>
      </w:r>
      <w:bookmarkEnd w:id="171"/>
    </w:p>
    <w:p w:rsidR="00F13C9E" w:rsidRPr="006D49C1" w:rsidRDefault="00F13C9E" w:rsidP="00C72F67">
      <w:pPr>
        <w:rPr>
          <w:sz w:val="20"/>
          <w:lang w:val="en-GB"/>
        </w:rPr>
      </w:pPr>
      <w:bookmarkStart w:id="172" w:name="_Toc390181120"/>
      <w:r w:rsidRPr="006D49C1">
        <w:rPr>
          <w:rFonts w:ascii="Sylfaen" w:hAnsi="Sylfaen" w:cs="Sylfaen"/>
          <w:sz w:val="20"/>
          <w:lang w:val="en-GB"/>
        </w:rPr>
        <w:t>აქ</w:t>
      </w:r>
      <w:r w:rsidRPr="006D49C1">
        <w:rPr>
          <w:rFonts w:cs="Sylfaen"/>
          <w:sz w:val="20"/>
          <w:lang w:val="en-GB"/>
        </w:rPr>
        <w:t xml:space="preserve"> </w:t>
      </w:r>
      <w:r w:rsidRPr="006D49C1">
        <w:rPr>
          <w:rFonts w:ascii="Sylfaen" w:hAnsi="Sylfaen" w:cs="Sylfaen"/>
          <w:sz w:val="20"/>
          <w:lang w:val="en-GB"/>
        </w:rPr>
        <w:t>საუბარია</w:t>
      </w:r>
      <w:r w:rsidRPr="006D49C1">
        <w:rPr>
          <w:rFonts w:cs="Sylfaen"/>
          <w:sz w:val="20"/>
          <w:lang w:val="en-GB"/>
        </w:rPr>
        <w:t xml:space="preserve"> </w:t>
      </w:r>
      <w:r w:rsidRPr="006D49C1">
        <w:rPr>
          <w:rFonts w:ascii="Sylfaen" w:hAnsi="Sylfaen" w:cs="Sylfaen"/>
          <w:sz w:val="20"/>
          <w:lang w:val="en-GB"/>
        </w:rPr>
        <w:t>ისეთ</w:t>
      </w:r>
      <w:r w:rsidRPr="006D49C1">
        <w:rPr>
          <w:rFonts w:cs="Sylfaen"/>
          <w:sz w:val="20"/>
          <w:lang w:val="en-GB"/>
        </w:rPr>
        <w:t xml:space="preserve"> </w:t>
      </w:r>
      <w:r w:rsidRPr="006D49C1">
        <w:rPr>
          <w:rFonts w:ascii="Sylfaen" w:hAnsi="Sylfaen" w:cs="Sylfaen"/>
          <w:sz w:val="20"/>
          <w:lang w:val="en-GB"/>
        </w:rPr>
        <w:t>კრიტერიუმებზე</w:t>
      </w:r>
      <w:r w:rsidRPr="006D49C1">
        <w:rPr>
          <w:rFonts w:cs="Sylfaen"/>
          <w:sz w:val="20"/>
          <w:lang w:val="en-GB"/>
        </w:rPr>
        <w:t xml:space="preserve">, </w:t>
      </w:r>
      <w:r w:rsidRPr="006D49C1">
        <w:rPr>
          <w:rFonts w:ascii="Sylfaen" w:hAnsi="Sylfaen" w:cs="Sylfaen"/>
          <w:sz w:val="20"/>
          <w:lang w:val="en-GB"/>
        </w:rPr>
        <w:t>რომლებიც</w:t>
      </w:r>
      <w:r w:rsidRPr="006D49C1">
        <w:rPr>
          <w:rFonts w:cs="Sylfaen"/>
          <w:sz w:val="20"/>
          <w:lang w:val="en-GB"/>
        </w:rPr>
        <w:t xml:space="preserve"> </w:t>
      </w:r>
      <w:r w:rsidRPr="006D49C1">
        <w:rPr>
          <w:rFonts w:ascii="Sylfaen" w:hAnsi="Sylfaen" w:cs="Sylfaen"/>
          <w:sz w:val="20"/>
          <w:lang w:val="en-GB"/>
        </w:rPr>
        <w:t>არანაირად</w:t>
      </w:r>
      <w:r w:rsidRPr="006D49C1">
        <w:rPr>
          <w:rFonts w:cs="Sylfaen"/>
          <w:sz w:val="20"/>
          <w:lang w:val="en-GB"/>
        </w:rPr>
        <w:t xml:space="preserve"> </w:t>
      </w:r>
      <w:r w:rsidRPr="006D49C1">
        <w:rPr>
          <w:rFonts w:ascii="Sylfaen" w:hAnsi="Sylfaen" w:cs="Sylfaen"/>
          <w:sz w:val="20"/>
          <w:lang w:val="en-GB"/>
        </w:rPr>
        <w:t>არ</w:t>
      </w:r>
      <w:r w:rsidRPr="006D49C1">
        <w:rPr>
          <w:rFonts w:cs="Sylfaen"/>
          <w:sz w:val="20"/>
          <w:lang w:val="en-GB"/>
        </w:rPr>
        <w:t xml:space="preserve"> </w:t>
      </w:r>
      <w:r w:rsidRPr="006D49C1">
        <w:rPr>
          <w:rFonts w:ascii="Sylfaen" w:hAnsi="Sylfaen" w:cs="Sylfaen"/>
          <w:sz w:val="20"/>
          <w:lang w:val="en-GB"/>
        </w:rPr>
        <w:t>განაპირობებს</w:t>
      </w:r>
      <w:r w:rsidRPr="006D49C1">
        <w:rPr>
          <w:rFonts w:cs="Sylfaen"/>
          <w:sz w:val="20"/>
          <w:lang w:val="en-GB"/>
        </w:rPr>
        <w:t xml:space="preserve"> </w:t>
      </w:r>
      <w:r w:rsidRPr="006D49C1">
        <w:rPr>
          <w:rFonts w:ascii="Sylfaen" w:hAnsi="Sylfaen" w:cs="Sylfaen"/>
          <w:sz w:val="20"/>
          <w:lang w:val="en-GB"/>
        </w:rPr>
        <w:t>და</w:t>
      </w:r>
      <w:r w:rsidRPr="006D49C1">
        <w:rPr>
          <w:rFonts w:cs="Sylfaen"/>
          <w:sz w:val="20"/>
          <w:lang w:val="en-GB"/>
        </w:rPr>
        <w:t>/</w:t>
      </w:r>
      <w:r w:rsidRPr="006D49C1">
        <w:rPr>
          <w:rFonts w:ascii="Sylfaen" w:hAnsi="Sylfaen" w:cs="Sylfaen"/>
          <w:sz w:val="20"/>
          <w:lang w:val="en-GB"/>
        </w:rPr>
        <w:t>ან</w:t>
      </w:r>
      <w:r w:rsidRPr="006D49C1">
        <w:rPr>
          <w:rFonts w:cs="Sylfaen"/>
          <w:sz w:val="20"/>
          <w:lang w:val="en-GB"/>
        </w:rPr>
        <w:t xml:space="preserve"> </w:t>
      </w:r>
      <w:r w:rsidRPr="006D49C1">
        <w:rPr>
          <w:rFonts w:ascii="Sylfaen" w:hAnsi="Sylfaen" w:cs="Sylfaen"/>
          <w:sz w:val="20"/>
          <w:lang w:val="en-GB"/>
        </w:rPr>
        <w:t>არ</w:t>
      </w:r>
      <w:r w:rsidRPr="006D49C1">
        <w:rPr>
          <w:rFonts w:cs="Sylfaen"/>
          <w:sz w:val="20"/>
          <w:lang w:val="en-GB"/>
        </w:rPr>
        <w:t xml:space="preserve"> </w:t>
      </w:r>
      <w:r w:rsidRPr="006D49C1">
        <w:rPr>
          <w:rFonts w:ascii="Sylfaen" w:hAnsi="Sylfaen" w:cs="Sylfaen"/>
          <w:sz w:val="20"/>
          <w:lang w:val="en-GB"/>
        </w:rPr>
        <w:t>აისახება</w:t>
      </w:r>
      <w:r w:rsidRPr="006D49C1">
        <w:rPr>
          <w:rFonts w:cs="Sylfaen"/>
          <w:sz w:val="20"/>
          <w:lang w:val="en-GB"/>
        </w:rPr>
        <w:t xml:space="preserve"> </w:t>
      </w:r>
      <w:r w:rsidRPr="006D49C1">
        <w:rPr>
          <w:rFonts w:ascii="Sylfaen" w:hAnsi="Sylfaen" w:cs="Sylfaen"/>
          <w:sz w:val="20"/>
          <w:lang w:val="en-GB"/>
        </w:rPr>
        <w:t>კანდიდატის</w:t>
      </w:r>
      <w:r w:rsidRPr="006D49C1">
        <w:rPr>
          <w:rFonts w:cs="Sylfaen"/>
          <w:sz w:val="20"/>
          <w:lang w:val="en-GB"/>
        </w:rPr>
        <w:t xml:space="preserve"> </w:t>
      </w:r>
      <w:r w:rsidRPr="006D49C1">
        <w:rPr>
          <w:rFonts w:ascii="Sylfaen" w:hAnsi="Sylfaen" w:cs="Sylfaen"/>
          <w:sz w:val="20"/>
          <w:lang w:val="en-GB"/>
        </w:rPr>
        <w:t>მიერ</w:t>
      </w:r>
      <w:r w:rsidRPr="006D49C1">
        <w:rPr>
          <w:rFonts w:cs="Sylfaen"/>
          <w:sz w:val="20"/>
          <w:lang w:val="en-GB"/>
        </w:rPr>
        <w:t xml:space="preserve"> </w:t>
      </w:r>
      <w:r w:rsidRPr="006D49C1">
        <w:rPr>
          <w:rFonts w:ascii="Sylfaen" w:hAnsi="Sylfaen" w:cs="Sylfaen"/>
          <w:sz w:val="20"/>
          <w:lang w:val="en-GB"/>
        </w:rPr>
        <w:t>შესრულებული</w:t>
      </w:r>
      <w:r w:rsidRPr="006D49C1">
        <w:rPr>
          <w:rFonts w:cs="Sylfaen"/>
          <w:sz w:val="20"/>
          <w:lang w:val="en-GB"/>
        </w:rPr>
        <w:t xml:space="preserve"> </w:t>
      </w:r>
      <w:r w:rsidRPr="006D49C1">
        <w:rPr>
          <w:rFonts w:ascii="Sylfaen" w:hAnsi="Sylfaen" w:cs="Sylfaen"/>
          <w:sz w:val="20"/>
          <w:lang w:val="en-GB"/>
        </w:rPr>
        <w:t>სამუშაოს</w:t>
      </w:r>
      <w:r w:rsidRPr="006D49C1">
        <w:rPr>
          <w:rFonts w:cs="Sylfaen"/>
          <w:sz w:val="20"/>
          <w:lang w:val="en-GB"/>
        </w:rPr>
        <w:t xml:space="preserve"> </w:t>
      </w:r>
      <w:r w:rsidRPr="006D49C1">
        <w:rPr>
          <w:rFonts w:ascii="Sylfaen" w:hAnsi="Sylfaen" w:cs="Sylfaen"/>
          <w:sz w:val="20"/>
          <w:lang w:val="en-GB"/>
        </w:rPr>
        <w:t>ხარისხზე</w:t>
      </w:r>
      <w:r w:rsidRPr="006D49C1">
        <w:rPr>
          <w:rFonts w:cs="Sylfaen"/>
          <w:sz w:val="20"/>
          <w:lang w:val="en-GB"/>
        </w:rPr>
        <w:t xml:space="preserve">, </w:t>
      </w:r>
      <w:r w:rsidRPr="006D49C1">
        <w:rPr>
          <w:rFonts w:ascii="Sylfaen" w:hAnsi="Sylfaen" w:cs="Sylfaen"/>
          <w:sz w:val="20"/>
          <w:lang w:val="en-GB"/>
        </w:rPr>
        <w:t>მაგალითად</w:t>
      </w:r>
      <w:r w:rsidRPr="006D49C1">
        <w:rPr>
          <w:rFonts w:cs="Sylfaen"/>
          <w:sz w:val="20"/>
          <w:lang w:val="en-GB"/>
        </w:rPr>
        <w:t xml:space="preserve">, </w:t>
      </w:r>
      <w:r w:rsidRPr="006D49C1">
        <w:rPr>
          <w:rFonts w:ascii="Sylfaen" w:hAnsi="Sylfaen" w:cs="Sylfaen"/>
          <w:sz w:val="20"/>
          <w:lang w:val="en-GB"/>
        </w:rPr>
        <w:t>თუ</w:t>
      </w:r>
      <w:r w:rsidRPr="006D49C1">
        <w:rPr>
          <w:rFonts w:cs="Sylfaen"/>
          <w:sz w:val="20"/>
          <w:lang w:val="en-GB"/>
        </w:rPr>
        <w:t xml:space="preserve"> </w:t>
      </w:r>
      <w:r w:rsidRPr="006D49C1">
        <w:rPr>
          <w:rFonts w:ascii="Sylfaen" w:hAnsi="Sylfaen" w:cs="Sylfaen"/>
          <w:sz w:val="20"/>
          <w:lang w:val="en-GB"/>
        </w:rPr>
        <w:t>პროფესორის</w:t>
      </w:r>
      <w:r w:rsidRPr="006D49C1">
        <w:rPr>
          <w:rFonts w:cs="Sylfaen"/>
          <w:sz w:val="20"/>
          <w:lang w:val="en-GB"/>
        </w:rPr>
        <w:t xml:space="preserve"> </w:t>
      </w:r>
      <w:r w:rsidRPr="006D49C1">
        <w:rPr>
          <w:rFonts w:ascii="Sylfaen" w:hAnsi="Sylfaen" w:cs="Sylfaen"/>
          <w:sz w:val="20"/>
          <w:lang w:val="en-GB"/>
        </w:rPr>
        <w:t>ვაკანსიაა</w:t>
      </w:r>
      <w:r w:rsidRPr="006D49C1">
        <w:rPr>
          <w:rFonts w:cs="Sylfaen"/>
          <w:sz w:val="20"/>
          <w:lang w:val="en-GB"/>
        </w:rPr>
        <w:t xml:space="preserve"> </w:t>
      </w:r>
      <w:r w:rsidRPr="006D49C1">
        <w:rPr>
          <w:rFonts w:ascii="Sylfaen" w:hAnsi="Sylfaen" w:cs="Sylfaen"/>
          <w:sz w:val="20"/>
          <w:lang w:val="en-GB"/>
        </w:rPr>
        <w:t>გამოცხადებული</w:t>
      </w:r>
      <w:r w:rsidRPr="006D49C1">
        <w:rPr>
          <w:rFonts w:cs="Sylfaen"/>
          <w:sz w:val="20"/>
          <w:lang w:val="en-GB"/>
        </w:rPr>
        <w:t xml:space="preserve">, </w:t>
      </w:r>
      <w:r w:rsidRPr="006D49C1">
        <w:rPr>
          <w:rFonts w:ascii="Sylfaen" w:hAnsi="Sylfaen" w:cs="Sylfaen"/>
          <w:sz w:val="20"/>
          <w:lang w:val="en-GB"/>
        </w:rPr>
        <w:t>მოთხოვნილი</w:t>
      </w:r>
      <w:r w:rsidRPr="006D49C1">
        <w:rPr>
          <w:rFonts w:cs="Sylfaen"/>
          <w:sz w:val="20"/>
          <w:lang w:val="en-GB"/>
        </w:rPr>
        <w:t xml:space="preserve"> </w:t>
      </w:r>
      <w:r w:rsidRPr="006D49C1">
        <w:rPr>
          <w:rFonts w:ascii="Sylfaen" w:hAnsi="Sylfaen" w:cs="Sylfaen"/>
          <w:sz w:val="20"/>
          <w:lang w:val="en-GB"/>
        </w:rPr>
        <w:t>იყო</w:t>
      </w:r>
      <w:r w:rsidRPr="006D49C1">
        <w:rPr>
          <w:rFonts w:cs="Sylfaen"/>
          <w:sz w:val="20"/>
          <w:lang w:val="en-GB"/>
        </w:rPr>
        <w:t xml:space="preserve"> </w:t>
      </w:r>
      <w:r w:rsidRPr="006D49C1">
        <w:rPr>
          <w:rFonts w:ascii="Sylfaen" w:hAnsi="Sylfaen" w:cs="Sylfaen"/>
          <w:sz w:val="20"/>
          <w:lang w:val="en-GB"/>
        </w:rPr>
        <w:t>თუ</w:t>
      </w:r>
      <w:r w:rsidRPr="006D49C1">
        <w:rPr>
          <w:rFonts w:cs="Sylfaen"/>
          <w:sz w:val="20"/>
          <w:lang w:val="en-GB"/>
        </w:rPr>
        <w:t xml:space="preserve"> </w:t>
      </w:r>
      <w:r w:rsidRPr="006D49C1">
        <w:rPr>
          <w:rFonts w:ascii="Sylfaen" w:hAnsi="Sylfaen" w:cs="Sylfaen"/>
          <w:sz w:val="20"/>
          <w:lang w:val="en-GB"/>
        </w:rPr>
        <w:t>არა</w:t>
      </w:r>
      <w:r w:rsidRPr="006D49C1">
        <w:rPr>
          <w:rFonts w:cs="Sylfaen"/>
          <w:sz w:val="20"/>
          <w:lang w:val="en-GB"/>
        </w:rPr>
        <w:t xml:space="preserve">, </w:t>
      </w:r>
      <w:r w:rsidRPr="006D49C1">
        <w:rPr>
          <w:rFonts w:ascii="Sylfaen" w:hAnsi="Sylfaen" w:cs="Sylfaen"/>
          <w:sz w:val="20"/>
          <w:lang w:val="en-GB"/>
        </w:rPr>
        <w:t>რომ</w:t>
      </w:r>
      <w:r w:rsidRPr="006D49C1">
        <w:rPr>
          <w:rFonts w:cs="Sylfaen"/>
          <w:sz w:val="20"/>
          <w:lang w:val="en-GB"/>
        </w:rPr>
        <w:t xml:space="preserve"> </w:t>
      </w:r>
      <w:r w:rsidRPr="006D49C1">
        <w:rPr>
          <w:rFonts w:ascii="Sylfaen" w:hAnsi="Sylfaen" w:cs="Sylfaen"/>
          <w:sz w:val="20"/>
          <w:lang w:val="en-GB"/>
        </w:rPr>
        <w:t>მხოლოდ</w:t>
      </w:r>
      <w:r w:rsidRPr="006D49C1">
        <w:rPr>
          <w:rFonts w:cs="Sylfaen"/>
          <w:sz w:val="20"/>
          <w:lang w:val="en-GB"/>
        </w:rPr>
        <w:t xml:space="preserve"> </w:t>
      </w:r>
      <w:r w:rsidRPr="006D49C1">
        <w:rPr>
          <w:rFonts w:ascii="Sylfaen" w:hAnsi="Sylfaen" w:cs="Sylfaen"/>
          <w:sz w:val="20"/>
          <w:lang w:val="en-GB"/>
        </w:rPr>
        <w:t>მამაკაცების</w:t>
      </w:r>
      <w:r w:rsidRPr="006D49C1">
        <w:rPr>
          <w:rFonts w:cs="Sylfaen"/>
          <w:sz w:val="20"/>
          <w:lang w:val="en-GB"/>
        </w:rPr>
        <w:t xml:space="preserve"> </w:t>
      </w:r>
      <w:r w:rsidRPr="006D49C1">
        <w:rPr>
          <w:rFonts w:ascii="Sylfaen" w:hAnsi="Sylfaen" w:cs="Sylfaen"/>
          <w:sz w:val="20"/>
          <w:lang w:val="en-GB"/>
        </w:rPr>
        <w:t>აპლიკაციები</w:t>
      </w:r>
      <w:r w:rsidRPr="006D49C1">
        <w:rPr>
          <w:rFonts w:cs="Sylfaen"/>
          <w:sz w:val="20"/>
          <w:lang w:val="en-GB"/>
        </w:rPr>
        <w:t xml:space="preserve"> </w:t>
      </w:r>
      <w:r w:rsidRPr="006D49C1">
        <w:rPr>
          <w:rFonts w:ascii="Sylfaen" w:hAnsi="Sylfaen" w:cs="Sylfaen"/>
          <w:sz w:val="20"/>
          <w:lang w:val="en-GB"/>
        </w:rPr>
        <w:t>იქნებოდა</w:t>
      </w:r>
      <w:r w:rsidRPr="006D49C1">
        <w:rPr>
          <w:rFonts w:cs="Sylfaen"/>
          <w:sz w:val="20"/>
          <w:lang w:val="en-GB"/>
        </w:rPr>
        <w:t xml:space="preserve"> </w:t>
      </w:r>
      <w:r w:rsidRPr="006D49C1">
        <w:rPr>
          <w:rFonts w:ascii="Sylfaen" w:hAnsi="Sylfaen" w:cs="Sylfaen"/>
          <w:sz w:val="20"/>
          <w:lang w:val="en-GB"/>
        </w:rPr>
        <w:t>განხილული</w:t>
      </w:r>
      <w:r w:rsidRPr="006D49C1">
        <w:rPr>
          <w:rFonts w:cs="Sylfaen"/>
          <w:sz w:val="20"/>
          <w:lang w:val="en-GB"/>
        </w:rPr>
        <w:t>.</w:t>
      </w:r>
    </w:p>
    <w:p w:rsidR="00F13C9E" w:rsidRPr="006D49C1" w:rsidRDefault="00F13C9E" w:rsidP="00C72F67">
      <w:pPr>
        <w:rPr>
          <w:sz w:val="20"/>
          <w:lang w:val="en-GB"/>
        </w:rPr>
      </w:pPr>
      <w:r w:rsidRPr="006D49C1">
        <w:rPr>
          <w:sz w:val="20"/>
          <w:lang w:val="en-GB"/>
        </w:rPr>
        <w:t>B4.1.</w:t>
      </w:r>
      <w:r w:rsidRPr="006D49C1">
        <w:rPr>
          <w:rFonts w:ascii="Sylfaen" w:hAnsi="Sylfaen" w:cs="Sylfaen"/>
          <w:sz w:val="20"/>
          <w:lang w:val="en-GB"/>
        </w:rPr>
        <w:t>გთხოვთ</w:t>
      </w:r>
      <w:r w:rsidRPr="006D49C1">
        <w:rPr>
          <w:sz w:val="20"/>
          <w:lang w:val="en-GB"/>
        </w:rPr>
        <w:t xml:space="preserve">, </w:t>
      </w:r>
      <w:r w:rsidRPr="006D49C1">
        <w:rPr>
          <w:rFonts w:ascii="Sylfaen" w:hAnsi="Sylfaen" w:cs="Sylfaen"/>
          <w:sz w:val="20"/>
          <w:lang w:val="en-GB"/>
        </w:rPr>
        <w:t>აღნიშნოთ</w:t>
      </w:r>
      <w:r w:rsidRPr="006D49C1">
        <w:rPr>
          <w:sz w:val="20"/>
          <w:lang w:val="en-GB"/>
        </w:rPr>
        <w:t xml:space="preserve">, </w:t>
      </w:r>
      <w:r w:rsidRPr="006D49C1">
        <w:rPr>
          <w:rFonts w:ascii="Sylfaen" w:hAnsi="Sylfaen" w:cs="Sylfaen"/>
          <w:sz w:val="20"/>
          <w:lang w:val="en-GB"/>
        </w:rPr>
        <w:t>სამსახურშიაყვანისრომელიკრიტერიუმიიყომითითებული</w:t>
      </w:r>
      <w:r w:rsidRPr="006D49C1">
        <w:rPr>
          <w:sz w:val="20"/>
          <w:lang w:val="en-GB"/>
        </w:rPr>
        <w:t>.</w:t>
      </w:r>
      <w:bookmarkEnd w:id="172"/>
    </w:p>
    <w:p w:rsidR="00F13C9E" w:rsidRPr="006D49C1" w:rsidRDefault="00F13C9E" w:rsidP="00C72F67">
      <w:pPr>
        <w:rPr>
          <w:sz w:val="20"/>
          <w:lang w:val="en-GB"/>
        </w:rPr>
      </w:pPr>
      <w:r w:rsidRPr="006D49C1">
        <w:rPr>
          <w:rFonts w:ascii="Sylfaen" w:hAnsi="Sylfaen" w:cs="Sylfaen"/>
          <w:sz w:val="20"/>
          <w:lang w:val="en-GB"/>
        </w:rPr>
        <w:t>უკითხავთ</w:t>
      </w:r>
      <w:r w:rsidRPr="006D49C1">
        <w:rPr>
          <w:sz w:val="20"/>
          <w:lang w:val="en-GB"/>
        </w:rPr>
        <w:t xml:space="preserve"> </w:t>
      </w:r>
      <w:r w:rsidRPr="006D49C1">
        <w:rPr>
          <w:rFonts w:ascii="Sylfaen" w:hAnsi="Sylfaen" w:cs="Sylfaen"/>
          <w:sz w:val="20"/>
          <w:lang w:val="en-GB"/>
        </w:rPr>
        <w:t>ვარიანტებს</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რაიმე</w:t>
      </w:r>
      <w:r w:rsidRPr="006D49C1">
        <w:rPr>
          <w:sz w:val="20"/>
          <w:lang w:val="en-GB"/>
        </w:rPr>
        <w:t xml:space="preserve"> </w:t>
      </w:r>
      <w:r w:rsidRPr="006D49C1">
        <w:rPr>
          <w:rFonts w:ascii="Sylfaen" w:hAnsi="Sylfaen" w:cs="Sylfaen"/>
          <w:sz w:val="20"/>
          <w:lang w:val="en-GB"/>
        </w:rPr>
        <w:t>ისეთს</w:t>
      </w:r>
      <w:r w:rsidRPr="006D49C1">
        <w:rPr>
          <w:sz w:val="20"/>
          <w:lang w:val="en-GB"/>
        </w:rPr>
        <w:t xml:space="preserve"> </w:t>
      </w:r>
      <w:r w:rsidRPr="006D49C1">
        <w:rPr>
          <w:rFonts w:ascii="Sylfaen" w:hAnsi="Sylfaen" w:cs="Sylfaen"/>
          <w:sz w:val="20"/>
          <w:lang w:val="en-GB"/>
        </w:rPr>
        <w:t>ამბობს</w:t>
      </w:r>
      <w:r w:rsidRPr="006D49C1">
        <w:rPr>
          <w:sz w:val="20"/>
          <w:lang w:val="en-GB"/>
        </w:rPr>
        <w:t xml:space="preserve">, </w:t>
      </w:r>
      <w:r w:rsidRPr="006D49C1">
        <w:rPr>
          <w:rFonts w:ascii="Sylfaen" w:hAnsi="Sylfaen" w:cs="Sylfaen"/>
          <w:sz w:val="20"/>
          <w:lang w:val="en-GB"/>
        </w:rPr>
        <w:t>რაც</w:t>
      </w:r>
      <w:r w:rsidRPr="006D49C1">
        <w:rPr>
          <w:sz w:val="20"/>
          <w:lang w:val="en-GB"/>
        </w:rPr>
        <w:t xml:space="preserve"> </w:t>
      </w:r>
      <w:r w:rsidRPr="006D49C1">
        <w:rPr>
          <w:rFonts w:ascii="Sylfaen" w:hAnsi="Sylfaen" w:cs="Sylfaen"/>
          <w:sz w:val="20"/>
          <w:lang w:val="en-GB"/>
        </w:rPr>
        <w:t>ჩამონათვალში</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არის</w:t>
      </w:r>
      <w:r w:rsidRPr="006D49C1">
        <w:rPr>
          <w:sz w:val="20"/>
          <w:lang w:val="en-GB"/>
        </w:rPr>
        <w:t xml:space="preserve"> </w:t>
      </w:r>
      <w:r w:rsidRPr="006D49C1">
        <w:rPr>
          <w:rFonts w:ascii="Sylfaen" w:hAnsi="Sylfaen" w:cs="Sylfaen"/>
          <w:sz w:val="20"/>
          <w:lang w:val="en-GB"/>
        </w:rPr>
        <w:t>მოცემული</w:t>
      </w:r>
      <w:r w:rsidRPr="006D49C1">
        <w:rPr>
          <w:sz w:val="20"/>
          <w:lang w:val="en-GB"/>
        </w:rPr>
        <w:t xml:space="preserve">, </w:t>
      </w:r>
      <w:r w:rsidRPr="006D49C1">
        <w:rPr>
          <w:rFonts w:ascii="Sylfaen" w:hAnsi="Sylfaen" w:cs="Sylfaen"/>
          <w:sz w:val="20"/>
          <w:lang w:val="en-GB"/>
        </w:rPr>
        <w:t>წერთ</w:t>
      </w:r>
      <w:r w:rsidRPr="006D49C1">
        <w:rPr>
          <w:sz w:val="20"/>
          <w:lang w:val="en-GB"/>
        </w:rPr>
        <w:t xml:space="preserve"> „</w:t>
      </w:r>
      <w:r w:rsidRPr="006D49C1">
        <w:rPr>
          <w:rFonts w:ascii="Sylfaen" w:hAnsi="Sylfaen" w:cs="Sylfaen"/>
          <w:sz w:val="20"/>
          <w:lang w:val="en-GB"/>
        </w:rPr>
        <w:t>სხვაში</w:t>
      </w:r>
      <w:r w:rsidRPr="006D49C1">
        <w:rPr>
          <w:sz w:val="20"/>
          <w:lang w:val="en-GB"/>
        </w:rPr>
        <w:t>“</w:t>
      </w:r>
    </w:p>
    <w:p w:rsidR="00F13C9E" w:rsidRPr="006D49C1" w:rsidRDefault="00F13C9E" w:rsidP="00C72F67">
      <w:pPr>
        <w:rPr>
          <w:lang w:val="en-GB"/>
        </w:rPr>
      </w:pPr>
      <w:bookmarkStart w:id="173" w:name="_Toc390181121"/>
      <w:r w:rsidRPr="006D49C1">
        <w:rPr>
          <w:lang w:val="en-GB"/>
        </w:rPr>
        <w:t xml:space="preserve">B5. </w:t>
      </w:r>
      <w:r w:rsidRPr="006D49C1">
        <w:rPr>
          <w:rFonts w:ascii="Sylfaen" w:hAnsi="Sylfaen" w:cs="Sylfaen"/>
          <w:lang w:val="en-GB"/>
        </w:rPr>
        <w:t>სამსახურისმოსაძებნად</w:t>
      </w:r>
      <w:r w:rsidRPr="006D49C1">
        <w:rPr>
          <w:lang w:val="en-GB"/>
        </w:rPr>
        <w:t xml:space="preserve">, </w:t>
      </w:r>
      <w:r w:rsidRPr="006D49C1">
        <w:rPr>
          <w:rFonts w:ascii="Sylfaen" w:hAnsi="Sylfaen" w:cs="Sylfaen"/>
          <w:lang w:val="en-GB"/>
        </w:rPr>
        <w:t>მეტწილად</w:t>
      </w:r>
      <w:r w:rsidRPr="006D49C1">
        <w:rPr>
          <w:lang w:val="en-GB"/>
        </w:rPr>
        <w:t xml:space="preserve">, </w:t>
      </w:r>
      <w:r w:rsidRPr="006D49C1">
        <w:rPr>
          <w:rFonts w:ascii="Sylfaen" w:hAnsi="Sylfaen" w:cs="Sylfaen"/>
          <w:lang w:val="en-GB"/>
        </w:rPr>
        <w:t>რასაშუალებასმიმართავთ</w:t>
      </w:r>
      <w:r w:rsidRPr="006D49C1">
        <w:rPr>
          <w:lang w:val="en-GB"/>
        </w:rPr>
        <w:t>?</w:t>
      </w:r>
      <w:bookmarkEnd w:id="173"/>
    </w:p>
    <w:p w:rsidR="00F13C9E" w:rsidRPr="006D49C1" w:rsidRDefault="00F13C9E" w:rsidP="00C72F67">
      <w:pPr>
        <w:rPr>
          <w:sz w:val="20"/>
          <w:lang w:val="en-GB"/>
        </w:rPr>
      </w:pPr>
      <w:r w:rsidRPr="006D49C1">
        <w:rPr>
          <w:rFonts w:ascii="Sylfaen" w:hAnsi="Sylfaen" w:cs="Sylfaen"/>
          <w:sz w:val="20"/>
          <w:lang w:val="en-GB"/>
        </w:rPr>
        <w:t>როგორც</w:t>
      </w:r>
      <w:r w:rsidRPr="006D49C1">
        <w:rPr>
          <w:sz w:val="20"/>
          <w:lang w:val="en-GB"/>
        </w:rPr>
        <w:t xml:space="preserve"> </w:t>
      </w:r>
      <w:r w:rsidRPr="006D49C1">
        <w:rPr>
          <w:rFonts w:ascii="Sylfaen" w:hAnsi="Sylfaen" w:cs="Sylfaen"/>
          <w:sz w:val="20"/>
          <w:lang w:val="en-GB"/>
        </w:rPr>
        <w:t>ტექსტიდანაც</w:t>
      </w:r>
      <w:r w:rsidRPr="006D49C1">
        <w:rPr>
          <w:sz w:val="20"/>
          <w:lang w:val="en-GB"/>
        </w:rPr>
        <w:t xml:space="preserve"> </w:t>
      </w:r>
      <w:r w:rsidRPr="006D49C1">
        <w:rPr>
          <w:rFonts w:ascii="Sylfaen" w:hAnsi="Sylfaen" w:cs="Sylfaen"/>
          <w:sz w:val="20"/>
          <w:lang w:val="en-GB"/>
        </w:rPr>
        <w:t>ჩანს</w:t>
      </w:r>
      <w:r w:rsidRPr="006D49C1">
        <w:rPr>
          <w:sz w:val="20"/>
          <w:lang w:val="en-GB"/>
        </w:rPr>
        <w:t xml:space="preserve">, </w:t>
      </w:r>
      <w:r w:rsidRPr="006D49C1">
        <w:rPr>
          <w:rFonts w:ascii="Sylfaen" w:hAnsi="Sylfaen" w:cs="Sylfaen"/>
          <w:sz w:val="20"/>
          <w:lang w:val="en-GB"/>
        </w:rPr>
        <w:t>ეს</w:t>
      </w:r>
      <w:r w:rsidRPr="006D49C1">
        <w:rPr>
          <w:sz w:val="20"/>
          <w:lang w:val="en-GB"/>
        </w:rPr>
        <w:t xml:space="preserve"> </w:t>
      </w:r>
      <w:r w:rsidRPr="006D49C1">
        <w:rPr>
          <w:rFonts w:ascii="Sylfaen" w:hAnsi="Sylfaen" w:cs="Sylfaen"/>
          <w:sz w:val="20"/>
          <w:lang w:val="en-GB"/>
        </w:rPr>
        <w:t>კითხვა</w:t>
      </w:r>
      <w:r w:rsidRPr="006D49C1">
        <w:rPr>
          <w:sz w:val="20"/>
          <w:lang w:val="en-GB"/>
        </w:rPr>
        <w:t xml:space="preserve"> </w:t>
      </w:r>
      <w:r w:rsidRPr="006D49C1">
        <w:rPr>
          <w:rFonts w:ascii="Sylfaen" w:hAnsi="Sylfaen" w:cs="Sylfaen"/>
          <w:sz w:val="20"/>
          <w:lang w:val="en-GB"/>
        </w:rPr>
        <w:t>რომელიმე</w:t>
      </w:r>
      <w:r w:rsidRPr="006D49C1">
        <w:rPr>
          <w:sz w:val="20"/>
          <w:lang w:val="en-GB"/>
        </w:rPr>
        <w:t xml:space="preserve"> </w:t>
      </w:r>
      <w:r w:rsidRPr="006D49C1">
        <w:rPr>
          <w:rFonts w:ascii="Sylfaen" w:hAnsi="Sylfaen" w:cs="Sylfaen"/>
          <w:sz w:val="20"/>
          <w:lang w:val="en-GB"/>
        </w:rPr>
        <w:t>კონკრეტულ</w:t>
      </w:r>
      <w:r w:rsidRPr="006D49C1">
        <w:rPr>
          <w:sz w:val="20"/>
          <w:lang w:val="en-GB"/>
        </w:rPr>
        <w:t xml:space="preserve"> </w:t>
      </w:r>
      <w:r w:rsidRPr="006D49C1">
        <w:rPr>
          <w:rFonts w:ascii="Sylfaen" w:hAnsi="Sylfaen" w:cs="Sylfaen"/>
          <w:sz w:val="20"/>
          <w:lang w:val="en-GB"/>
        </w:rPr>
        <w:t>სამსახურს</w:t>
      </w:r>
      <w:r w:rsidRPr="006D49C1">
        <w:rPr>
          <w:sz w:val="20"/>
          <w:lang w:val="en-GB"/>
        </w:rPr>
        <w:t xml:space="preserve"> </w:t>
      </w:r>
      <w:r w:rsidRPr="006D49C1">
        <w:rPr>
          <w:rFonts w:ascii="Sylfaen" w:hAnsi="Sylfaen" w:cs="Sylfaen"/>
          <w:sz w:val="20"/>
          <w:lang w:val="en-GB"/>
        </w:rPr>
        <w:t>კი</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შეეხება</w:t>
      </w:r>
      <w:r w:rsidRPr="006D49C1">
        <w:rPr>
          <w:sz w:val="20"/>
          <w:lang w:val="en-GB"/>
        </w:rPr>
        <w:t xml:space="preserve">, </w:t>
      </w:r>
      <w:r w:rsidRPr="006D49C1">
        <w:rPr>
          <w:rFonts w:ascii="Sylfaen" w:hAnsi="Sylfaen" w:cs="Sylfaen"/>
          <w:sz w:val="20"/>
          <w:lang w:val="en-GB"/>
        </w:rPr>
        <w:t>არამედ</w:t>
      </w:r>
      <w:r w:rsidRPr="006D49C1">
        <w:rPr>
          <w:sz w:val="20"/>
          <w:lang w:val="en-GB"/>
        </w:rPr>
        <w:t xml:space="preserve"> </w:t>
      </w:r>
      <w:r w:rsidRPr="006D49C1">
        <w:rPr>
          <w:rFonts w:ascii="Sylfaen" w:hAnsi="Sylfaen" w:cs="Sylfaen"/>
          <w:sz w:val="20"/>
          <w:lang w:val="en-GB"/>
        </w:rPr>
        <w:t>ინფორმაციის</w:t>
      </w:r>
      <w:r w:rsidRPr="006D49C1">
        <w:rPr>
          <w:sz w:val="20"/>
          <w:lang w:val="en-GB"/>
        </w:rPr>
        <w:t xml:space="preserve"> </w:t>
      </w:r>
      <w:r w:rsidRPr="006D49C1">
        <w:rPr>
          <w:rFonts w:ascii="Sylfaen" w:hAnsi="Sylfaen" w:cs="Sylfaen"/>
          <w:sz w:val="20"/>
          <w:lang w:val="en-GB"/>
        </w:rPr>
        <w:t>იმ</w:t>
      </w:r>
      <w:r w:rsidRPr="006D49C1">
        <w:rPr>
          <w:sz w:val="20"/>
          <w:lang w:val="en-GB"/>
        </w:rPr>
        <w:t xml:space="preserve"> </w:t>
      </w:r>
      <w:r w:rsidRPr="006D49C1">
        <w:rPr>
          <w:rFonts w:ascii="Sylfaen" w:hAnsi="Sylfaen" w:cs="Sylfaen"/>
          <w:sz w:val="20"/>
          <w:lang w:val="en-GB"/>
        </w:rPr>
        <w:t>არხებს</w:t>
      </w:r>
      <w:r w:rsidRPr="006D49C1">
        <w:rPr>
          <w:sz w:val="20"/>
          <w:lang w:val="en-GB"/>
        </w:rPr>
        <w:t xml:space="preserve">, </w:t>
      </w:r>
      <w:r w:rsidRPr="006D49C1">
        <w:rPr>
          <w:rFonts w:ascii="Sylfaen" w:hAnsi="Sylfaen" w:cs="Sylfaen"/>
          <w:sz w:val="20"/>
          <w:lang w:val="en-GB"/>
        </w:rPr>
        <w:t>რომელთა</w:t>
      </w:r>
      <w:r w:rsidRPr="006D49C1">
        <w:rPr>
          <w:sz w:val="20"/>
          <w:lang w:val="en-GB"/>
        </w:rPr>
        <w:t xml:space="preserve"> </w:t>
      </w:r>
      <w:r w:rsidRPr="006D49C1">
        <w:rPr>
          <w:rFonts w:ascii="Sylfaen" w:hAnsi="Sylfaen" w:cs="Sylfaen"/>
          <w:sz w:val="20"/>
          <w:lang w:val="en-GB"/>
        </w:rPr>
        <w:t>საშუალებითაც</w:t>
      </w:r>
      <w:r w:rsidRPr="006D49C1">
        <w:rPr>
          <w:sz w:val="20"/>
          <w:lang w:val="en-GB"/>
        </w:rPr>
        <w:t xml:space="preserve"> </w:t>
      </w:r>
      <w:r w:rsidRPr="006D49C1">
        <w:rPr>
          <w:rFonts w:ascii="Sylfaen" w:hAnsi="Sylfaen" w:cs="Sylfaen"/>
          <w:sz w:val="20"/>
          <w:lang w:val="en-GB"/>
        </w:rPr>
        <w:t>რესპონდენტი</w:t>
      </w:r>
      <w:r w:rsidRPr="006D49C1">
        <w:rPr>
          <w:sz w:val="20"/>
          <w:lang w:val="en-GB"/>
        </w:rPr>
        <w:t xml:space="preserve">, </w:t>
      </w:r>
      <w:r w:rsidRPr="006D49C1">
        <w:rPr>
          <w:rFonts w:ascii="Sylfaen" w:hAnsi="Sylfaen" w:cs="Sylfaen"/>
          <w:sz w:val="20"/>
          <w:lang w:val="en-GB"/>
        </w:rPr>
        <w:t>საჭიროების</w:t>
      </w:r>
      <w:r w:rsidRPr="006D49C1">
        <w:rPr>
          <w:sz w:val="20"/>
          <w:lang w:val="en-GB"/>
        </w:rPr>
        <w:t xml:space="preserve"> </w:t>
      </w:r>
      <w:r w:rsidRPr="006D49C1">
        <w:rPr>
          <w:rFonts w:ascii="Sylfaen" w:hAnsi="Sylfaen" w:cs="Sylfaen"/>
          <w:sz w:val="20"/>
          <w:lang w:val="en-GB"/>
        </w:rPr>
        <w:t>შემთხვევაში</w:t>
      </w:r>
      <w:r w:rsidRPr="006D49C1">
        <w:rPr>
          <w:sz w:val="20"/>
          <w:lang w:val="en-GB"/>
        </w:rPr>
        <w:t xml:space="preserve">, </w:t>
      </w:r>
      <w:r w:rsidRPr="006D49C1">
        <w:rPr>
          <w:rFonts w:ascii="Sylfaen" w:hAnsi="Sylfaen" w:cs="Sylfaen"/>
          <w:sz w:val="20"/>
          <w:lang w:val="en-GB"/>
        </w:rPr>
        <w:t>ეძებს</w:t>
      </w:r>
      <w:r w:rsidRPr="006D49C1">
        <w:rPr>
          <w:sz w:val="20"/>
          <w:lang w:val="en-GB"/>
        </w:rPr>
        <w:t xml:space="preserve"> </w:t>
      </w:r>
      <w:r w:rsidRPr="006D49C1">
        <w:rPr>
          <w:rFonts w:ascii="Sylfaen" w:hAnsi="Sylfaen" w:cs="Sylfaen"/>
          <w:sz w:val="20"/>
          <w:lang w:val="en-GB"/>
        </w:rPr>
        <w:t>სამსახურს</w:t>
      </w:r>
      <w:r w:rsidRPr="006D49C1">
        <w:rPr>
          <w:sz w:val="20"/>
          <w:lang w:val="en-GB"/>
        </w:rPr>
        <w:t>.</w:t>
      </w:r>
    </w:p>
    <w:p w:rsidR="00F13C9E" w:rsidRPr="006D49C1" w:rsidRDefault="00F13C9E" w:rsidP="00C72F67">
      <w:pPr>
        <w:rPr>
          <w:lang w:val="en-GB"/>
        </w:rPr>
      </w:pPr>
      <w:bookmarkStart w:id="174" w:name="_Toc390181122"/>
      <w:r w:rsidRPr="006D49C1">
        <w:rPr>
          <w:lang w:val="en-GB"/>
        </w:rPr>
        <w:t xml:space="preserve">B6. </w:t>
      </w:r>
      <w:r w:rsidRPr="006D49C1">
        <w:rPr>
          <w:rFonts w:ascii="Sylfaen" w:hAnsi="Sylfaen" w:cs="Sylfaen"/>
          <w:lang w:val="en-GB"/>
        </w:rPr>
        <w:t>საიდანშეიტყვეთიმპოზიციაზეარსებულივაკანსიისშესახებ</w:t>
      </w:r>
      <w:r w:rsidRPr="006D49C1">
        <w:rPr>
          <w:lang w:val="en-GB"/>
        </w:rPr>
        <w:t xml:space="preserve">, </w:t>
      </w:r>
      <w:r w:rsidRPr="006D49C1">
        <w:rPr>
          <w:rFonts w:ascii="Sylfaen" w:hAnsi="Sylfaen" w:cs="Sylfaen"/>
          <w:lang w:val="en-GB"/>
        </w:rPr>
        <w:t>რომელზეცამჟამად</w:t>
      </w:r>
      <w:r w:rsidRPr="006D49C1">
        <w:rPr>
          <w:rFonts w:cs="Sylfaen"/>
          <w:lang w:val="en-GB"/>
        </w:rPr>
        <w:t xml:space="preserve"> </w:t>
      </w:r>
      <w:r w:rsidRPr="006D49C1">
        <w:rPr>
          <w:rFonts w:ascii="Sylfaen" w:hAnsi="Sylfaen" w:cs="Sylfaen"/>
          <w:lang w:val="en-GB"/>
        </w:rPr>
        <w:t>მუშაობთ</w:t>
      </w:r>
      <w:r w:rsidRPr="006D49C1">
        <w:rPr>
          <w:lang w:val="en-GB"/>
        </w:rPr>
        <w:t>?</w:t>
      </w:r>
      <w:bookmarkEnd w:id="174"/>
    </w:p>
    <w:p w:rsidR="00F13C9E" w:rsidRPr="006D49C1" w:rsidRDefault="00F13C9E" w:rsidP="00C72F67">
      <w:pPr>
        <w:rPr>
          <w:sz w:val="20"/>
          <w:lang w:val="en-GB"/>
        </w:rPr>
      </w:pPr>
      <w:r w:rsidRPr="006D49C1">
        <w:rPr>
          <w:rFonts w:ascii="Sylfaen" w:hAnsi="Sylfaen" w:cs="Sylfaen"/>
          <w:sz w:val="20"/>
          <w:lang w:val="en-GB"/>
        </w:rPr>
        <w:t>ეს</w:t>
      </w:r>
      <w:r w:rsidRPr="006D49C1">
        <w:rPr>
          <w:sz w:val="20"/>
          <w:lang w:val="en-GB"/>
        </w:rPr>
        <w:t xml:space="preserve"> </w:t>
      </w:r>
      <w:r w:rsidRPr="006D49C1">
        <w:rPr>
          <w:rFonts w:ascii="Sylfaen" w:hAnsi="Sylfaen" w:cs="Sylfaen"/>
          <w:sz w:val="20"/>
          <w:lang w:val="en-GB"/>
        </w:rPr>
        <w:t>კითხვა</w:t>
      </w:r>
      <w:r w:rsidRPr="006D49C1">
        <w:rPr>
          <w:sz w:val="20"/>
          <w:lang w:val="en-GB"/>
        </w:rPr>
        <w:t xml:space="preserve"> </w:t>
      </w:r>
      <w:r w:rsidRPr="006D49C1">
        <w:rPr>
          <w:rFonts w:ascii="Sylfaen" w:hAnsi="Sylfaen" w:cs="Sylfaen"/>
          <w:sz w:val="20"/>
          <w:lang w:val="en-GB"/>
        </w:rPr>
        <w:t>კი</w:t>
      </w:r>
      <w:r w:rsidRPr="006D49C1">
        <w:rPr>
          <w:sz w:val="20"/>
          <w:lang w:val="en-GB"/>
        </w:rPr>
        <w:t xml:space="preserve">, </w:t>
      </w:r>
      <w:r w:rsidRPr="006D49C1">
        <w:rPr>
          <w:rFonts w:ascii="Sylfaen" w:hAnsi="Sylfaen" w:cs="Sylfaen"/>
          <w:sz w:val="20"/>
          <w:lang w:val="en-GB"/>
        </w:rPr>
        <w:t>წინა</w:t>
      </w:r>
      <w:r w:rsidRPr="006D49C1">
        <w:rPr>
          <w:sz w:val="20"/>
          <w:lang w:val="en-GB"/>
        </w:rPr>
        <w:t xml:space="preserve"> </w:t>
      </w:r>
      <w:r w:rsidRPr="006D49C1">
        <w:rPr>
          <w:rFonts w:ascii="Sylfaen" w:hAnsi="Sylfaen" w:cs="Sylfaen"/>
          <w:sz w:val="20"/>
          <w:lang w:val="en-GB"/>
        </w:rPr>
        <w:t>კითხვისგან</w:t>
      </w:r>
      <w:r w:rsidRPr="006D49C1">
        <w:rPr>
          <w:sz w:val="20"/>
          <w:lang w:val="en-GB"/>
        </w:rPr>
        <w:t xml:space="preserve"> </w:t>
      </w:r>
      <w:r w:rsidRPr="006D49C1">
        <w:rPr>
          <w:rFonts w:ascii="Sylfaen" w:hAnsi="Sylfaen" w:cs="Sylfaen"/>
          <w:sz w:val="20"/>
          <w:lang w:val="en-GB"/>
        </w:rPr>
        <w:t>განსხვავებით</w:t>
      </w:r>
      <w:r w:rsidRPr="006D49C1">
        <w:rPr>
          <w:sz w:val="20"/>
          <w:lang w:val="en-GB"/>
        </w:rPr>
        <w:t xml:space="preserve">, </w:t>
      </w:r>
      <w:r w:rsidRPr="006D49C1">
        <w:rPr>
          <w:rFonts w:ascii="Sylfaen" w:hAnsi="Sylfaen" w:cs="Sylfaen"/>
          <w:sz w:val="20"/>
          <w:lang w:val="en-GB"/>
        </w:rPr>
        <w:t>სწორედ</w:t>
      </w:r>
      <w:r w:rsidRPr="006D49C1">
        <w:rPr>
          <w:sz w:val="20"/>
          <w:lang w:val="en-GB"/>
        </w:rPr>
        <w:t xml:space="preserve"> </w:t>
      </w:r>
      <w:r w:rsidRPr="006D49C1">
        <w:rPr>
          <w:rFonts w:ascii="Sylfaen" w:hAnsi="Sylfaen" w:cs="Sylfaen"/>
          <w:sz w:val="20"/>
          <w:lang w:val="en-GB"/>
        </w:rPr>
        <w:t>ამჟამინდელი</w:t>
      </w:r>
      <w:r w:rsidRPr="006D49C1">
        <w:rPr>
          <w:sz w:val="20"/>
          <w:lang w:val="en-GB"/>
        </w:rPr>
        <w:t xml:space="preserve"> </w:t>
      </w:r>
      <w:r w:rsidRPr="006D49C1">
        <w:rPr>
          <w:rFonts w:ascii="Sylfaen" w:hAnsi="Sylfaen" w:cs="Sylfaen"/>
          <w:sz w:val="20"/>
          <w:lang w:val="en-GB"/>
        </w:rPr>
        <w:t>სამსახურის</w:t>
      </w:r>
      <w:r w:rsidRPr="006D49C1">
        <w:rPr>
          <w:sz w:val="20"/>
          <w:lang w:val="en-GB"/>
        </w:rPr>
        <w:t xml:space="preserve"> </w:t>
      </w:r>
      <w:r w:rsidRPr="006D49C1">
        <w:rPr>
          <w:rFonts w:ascii="Sylfaen" w:hAnsi="Sylfaen" w:cs="Sylfaen"/>
          <w:sz w:val="20"/>
          <w:lang w:val="en-GB"/>
        </w:rPr>
        <w:t>მოძიების</w:t>
      </w:r>
      <w:r w:rsidRPr="006D49C1">
        <w:rPr>
          <w:sz w:val="20"/>
          <w:lang w:val="en-GB"/>
        </w:rPr>
        <w:t xml:space="preserve"> </w:t>
      </w:r>
      <w:r w:rsidRPr="006D49C1">
        <w:rPr>
          <w:rFonts w:ascii="Sylfaen" w:hAnsi="Sylfaen" w:cs="Sylfaen"/>
          <w:sz w:val="20"/>
          <w:lang w:val="en-GB"/>
        </w:rPr>
        <w:t>არხებს</w:t>
      </w:r>
      <w:r w:rsidRPr="006D49C1">
        <w:rPr>
          <w:sz w:val="20"/>
          <w:lang w:val="en-GB"/>
        </w:rPr>
        <w:t xml:space="preserve"> </w:t>
      </w:r>
      <w:r w:rsidRPr="006D49C1">
        <w:rPr>
          <w:rFonts w:ascii="Sylfaen" w:hAnsi="Sylfaen" w:cs="Sylfaen"/>
          <w:sz w:val="20"/>
          <w:lang w:val="en-GB"/>
        </w:rPr>
        <w:t>შეეხება</w:t>
      </w:r>
      <w:r w:rsidRPr="006D49C1">
        <w:rPr>
          <w:sz w:val="20"/>
          <w:lang w:val="en-GB"/>
        </w:rPr>
        <w:t xml:space="preserve">. </w:t>
      </w:r>
      <w:r w:rsidRPr="006D49C1">
        <w:rPr>
          <w:rFonts w:ascii="Sylfaen" w:hAnsi="Sylfaen" w:cs="Sylfaen"/>
          <w:sz w:val="20"/>
          <w:lang w:val="en-GB"/>
        </w:rPr>
        <w:t>ის</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უნდა</w:t>
      </w:r>
      <w:r w:rsidRPr="006D49C1">
        <w:rPr>
          <w:sz w:val="20"/>
          <w:lang w:val="en-GB"/>
        </w:rPr>
        <w:t xml:space="preserve"> </w:t>
      </w:r>
      <w:r w:rsidRPr="006D49C1">
        <w:rPr>
          <w:rFonts w:ascii="Sylfaen" w:hAnsi="Sylfaen" w:cs="Sylfaen"/>
          <w:sz w:val="20"/>
          <w:lang w:val="en-GB"/>
        </w:rPr>
        <w:t>აგერიოთ</w:t>
      </w:r>
      <w:r w:rsidRPr="006D49C1">
        <w:rPr>
          <w:sz w:val="20"/>
          <w:lang w:val="en-GB"/>
        </w:rPr>
        <w:t xml:space="preserve"> B2 </w:t>
      </w:r>
      <w:r w:rsidRPr="006D49C1">
        <w:rPr>
          <w:rFonts w:ascii="Sylfaen" w:hAnsi="Sylfaen" w:cs="Sylfaen"/>
          <w:sz w:val="20"/>
          <w:lang w:val="en-GB"/>
        </w:rPr>
        <w:t>კითხვაში</w:t>
      </w:r>
      <w:r w:rsidRPr="006D49C1">
        <w:rPr>
          <w:sz w:val="20"/>
          <w:lang w:val="en-GB"/>
        </w:rPr>
        <w:t xml:space="preserve">, </w:t>
      </w:r>
      <w:r w:rsidRPr="006D49C1">
        <w:rPr>
          <w:rFonts w:ascii="Sylfaen" w:hAnsi="Sylfaen" w:cs="Sylfaen"/>
          <w:sz w:val="20"/>
          <w:lang w:val="en-GB"/>
        </w:rPr>
        <w:t>რადგან</w:t>
      </w:r>
      <w:r w:rsidRPr="006D49C1">
        <w:rPr>
          <w:sz w:val="20"/>
          <w:lang w:val="en-GB"/>
        </w:rPr>
        <w:t xml:space="preserve"> B2-</w:t>
      </w:r>
      <w:r w:rsidRPr="006D49C1">
        <w:rPr>
          <w:rFonts w:ascii="Sylfaen" w:hAnsi="Sylfaen" w:cs="Sylfaen"/>
          <w:sz w:val="20"/>
          <w:lang w:val="en-GB"/>
        </w:rPr>
        <w:t>ში</w:t>
      </w:r>
      <w:r w:rsidRPr="006D49C1">
        <w:rPr>
          <w:sz w:val="20"/>
          <w:lang w:val="en-GB"/>
        </w:rPr>
        <w:t xml:space="preserve"> </w:t>
      </w:r>
      <w:r w:rsidRPr="006D49C1">
        <w:rPr>
          <w:rFonts w:ascii="Sylfaen" w:hAnsi="Sylfaen" w:cs="Sylfaen"/>
          <w:sz w:val="20"/>
          <w:lang w:val="en-GB"/>
        </w:rPr>
        <w:t>ვიგებთ</w:t>
      </w:r>
      <w:r w:rsidRPr="006D49C1">
        <w:rPr>
          <w:sz w:val="20"/>
          <w:lang w:val="en-GB"/>
        </w:rPr>
        <w:t xml:space="preserve">, </w:t>
      </w:r>
      <w:r w:rsidRPr="006D49C1">
        <w:rPr>
          <w:rFonts w:ascii="Sylfaen" w:hAnsi="Sylfaen" w:cs="Sylfaen"/>
          <w:sz w:val="20"/>
          <w:lang w:val="en-GB"/>
        </w:rPr>
        <w:t>როგორ</w:t>
      </w:r>
      <w:r w:rsidRPr="006D49C1">
        <w:rPr>
          <w:sz w:val="20"/>
          <w:lang w:val="en-GB"/>
        </w:rPr>
        <w:t xml:space="preserve"> </w:t>
      </w:r>
      <w:r w:rsidRPr="006D49C1">
        <w:rPr>
          <w:rFonts w:ascii="Sylfaen" w:hAnsi="Sylfaen" w:cs="Sylfaen"/>
          <w:sz w:val="20"/>
          <w:lang w:val="en-GB"/>
        </w:rPr>
        <w:t>დაიკავა</w:t>
      </w:r>
      <w:r w:rsidRPr="006D49C1">
        <w:rPr>
          <w:sz w:val="20"/>
          <w:lang w:val="en-GB"/>
        </w:rPr>
        <w:t xml:space="preserve"> </w:t>
      </w:r>
      <w:r w:rsidRPr="006D49C1">
        <w:rPr>
          <w:rFonts w:ascii="Sylfaen" w:hAnsi="Sylfaen" w:cs="Sylfaen"/>
          <w:sz w:val="20"/>
          <w:lang w:val="en-GB"/>
        </w:rPr>
        <w:t>ამჟამინდელი</w:t>
      </w:r>
      <w:r w:rsidRPr="006D49C1">
        <w:rPr>
          <w:sz w:val="20"/>
          <w:lang w:val="en-GB"/>
        </w:rPr>
        <w:t xml:space="preserve"> </w:t>
      </w:r>
      <w:r w:rsidRPr="006D49C1">
        <w:rPr>
          <w:rFonts w:ascii="Sylfaen" w:hAnsi="Sylfaen" w:cs="Sylfaen"/>
          <w:sz w:val="20"/>
          <w:lang w:val="en-GB"/>
        </w:rPr>
        <w:t>პოზიცია</w:t>
      </w:r>
      <w:r w:rsidRPr="006D49C1">
        <w:rPr>
          <w:sz w:val="20"/>
          <w:lang w:val="en-GB"/>
        </w:rPr>
        <w:t xml:space="preserve">, </w:t>
      </w:r>
      <w:r w:rsidRPr="006D49C1">
        <w:rPr>
          <w:rFonts w:ascii="Sylfaen" w:hAnsi="Sylfaen" w:cs="Sylfaen"/>
          <w:sz w:val="20"/>
          <w:lang w:val="en-GB"/>
        </w:rPr>
        <w:t>ხოლო</w:t>
      </w:r>
      <w:r w:rsidRPr="006D49C1">
        <w:rPr>
          <w:sz w:val="20"/>
          <w:lang w:val="en-GB"/>
        </w:rPr>
        <w:t xml:space="preserve"> B6-</w:t>
      </w:r>
      <w:r w:rsidRPr="006D49C1">
        <w:rPr>
          <w:rFonts w:ascii="Sylfaen" w:hAnsi="Sylfaen" w:cs="Sylfaen"/>
          <w:sz w:val="20"/>
          <w:lang w:val="en-GB"/>
        </w:rPr>
        <w:t>ში</w:t>
      </w:r>
      <w:r w:rsidRPr="006D49C1">
        <w:rPr>
          <w:sz w:val="20"/>
          <w:lang w:val="en-GB"/>
        </w:rPr>
        <w:t xml:space="preserve"> </w:t>
      </w:r>
      <w:r w:rsidRPr="006D49C1">
        <w:rPr>
          <w:rFonts w:ascii="Sylfaen" w:hAnsi="Sylfaen" w:cs="Sylfaen"/>
          <w:sz w:val="20"/>
          <w:lang w:val="en-GB"/>
        </w:rPr>
        <w:t>ვარკვევთ</w:t>
      </w:r>
      <w:r w:rsidRPr="006D49C1">
        <w:rPr>
          <w:sz w:val="20"/>
          <w:lang w:val="en-GB"/>
        </w:rPr>
        <w:t xml:space="preserve">, </w:t>
      </w:r>
      <w:r w:rsidRPr="006D49C1">
        <w:rPr>
          <w:rFonts w:ascii="Sylfaen" w:hAnsi="Sylfaen" w:cs="Sylfaen"/>
          <w:sz w:val="20"/>
          <w:lang w:val="en-GB"/>
        </w:rPr>
        <w:t>როგორ</w:t>
      </w:r>
      <w:r w:rsidRPr="006D49C1">
        <w:rPr>
          <w:sz w:val="20"/>
          <w:lang w:val="en-GB"/>
        </w:rPr>
        <w:t xml:space="preserve"> </w:t>
      </w:r>
      <w:r w:rsidRPr="006D49C1">
        <w:rPr>
          <w:rFonts w:ascii="Sylfaen" w:hAnsi="Sylfaen" w:cs="Sylfaen"/>
          <w:sz w:val="20"/>
          <w:lang w:val="en-GB"/>
        </w:rPr>
        <w:t>შეიტყო</w:t>
      </w:r>
      <w:r w:rsidRPr="006D49C1">
        <w:rPr>
          <w:sz w:val="20"/>
          <w:lang w:val="en-GB"/>
        </w:rPr>
        <w:t xml:space="preserve">, </w:t>
      </w:r>
      <w:r w:rsidRPr="006D49C1">
        <w:rPr>
          <w:rFonts w:ascii="Sylfaen" w:hAnsi="Sylfaen" w:cs="Sylfaen"/>
          <w:sz w:val="20"/>
          <w:lang w:val="en-GB"/>
        </w:rPr>
        <w:t>რომ</w:t>
      </w:r>
      <w:r w:rsidRPr="006D49C1">
        <w:rPr>
          <w:sz w:val="20"/>
          <w:lang w:val="en-GB"/>
        </w:rPr>
        <w:t xml:space="preserve"> </w:t>
      </w:r>
      <w:r w:rsidRPr="006D49C1">
        <w:rPr>
          <w:rFonts w:ascii="Sylfaen" w:hAnsi="Sylfaen" w:cs="Sylfaen"/>
          <w:sz w:val="20"/>
          <w:lang w:val="en-GB"/>
        </w:rPr>
        <w:t>ამ</w:t>
      </w:r>
      <w:r w:rsidRPr="006D49C1">
        <w:rPr>
          <w:sz w:val="20"/>
          <w:lang w:val="en-GB"/>
        </w:rPr>
        <w:t xml:space="preserve"> </w:t>
      </w:r>
      <w:r w:rsidRPr="006D49C1">
        <w:rPr>
          <w:rFonts w:ascii="Sylfaen" w:hAnsi="Sylfaen" w:cs="Sylfaen"/>
          <w:sz w:val="20"/>
          <w:lang w:val="en-GB"/>
        </w:rPr>
        <w:t>პოზიციაზე</w:t>
      </w:r>
      <w:r w:rsidRPr="006D49C1">
        <w:rPr>
          <w:sz w:val="20"/>
          <w:lang w:val="en-GB"/>
        </w:rPr>
        <w:t xml:space="preserve"> </w:t>
      </w:r>
      <w:r w:rsidRPr="006D49C1">
        <w:rPr>
          <w:rFonts w:ascii="Sylfaen" w:hAnsi="Sylfaen" w:cs="Sylfaen"/>
          <w:sz w:val="20"/>
          <w:lang w:val="en-GB"/>
        </w:rPr>
        <w:t>ვაკანსია</w:t>
      </w:r>
      <w:r w:rsidRPr="006D49C1">
        <w:rPr>
          <w:sz w:val="20"/>
          <w:lang w:val="en-GB"/>
        </w:rPr>
        <w:t xml:space="preserve"> </w:t>
      </w:r>
      <w:r w:rsidRPr="006D49C1">
        <w:rPr>
          <w:rFonts w:ascii="Sylfaen" w:hAnsi="Sylfaen" w:cs="Sylfaen"/>
          <w:sz w:val="20"/>
          <w:lang w:val="en-GB"/>
        </w:rPr>
        <w:t>იყო</w:t>
      </w:r>
      <w:r w:rsidRPr="006D49C1">
        <w:rPr>
          <w:sz w:val="20"/>
          <w:lang w:val="en-GB"/>
        </w:rPr>
        <w:t xml:space="preserve"> </w:t>
      </w:r>
      <w:r w:rsidRPr="006D49C1">
        <w:rPr>
          <w:rFonts w:ascii="Sylfaen" w:hAnsi="Sylfaen" w:cs="Sylfaen"/>
          <w:sz w:val="20"/>
          <w:lang w:val="en-GB"/>
        </w:rPr>
        <w:t>გამოცხადებული</w:t>
      </w:r>
      <w:r w:rsidRPr="006D49C1">
        <w:rPr>
          <w:sz w:val="20"/>
          <w:lang w:val="en-GB"/>
        </w:rPr>
        <w:t>.</w:t>
      </w:r>
    </w:p>
    <w:p w:rsidR="00F13C9E" w:rsidRPr="006D49C1" w:rsidRDefault="00F13C9E" w:rsidP="00C72F67">
      <w:pPr>
        <w:rPr>
          <w:sz w:val="24"/>
          <w:lang w:val="en-GB"/>
        </w:rPr>
      </w:pPr>
      <w:bookmarkStart w:id="175" w:name="_Toc390181123"/>
      <w:r w:rsidRPr="006D49C1">
        <w:rPr>
          <w:rFonts w:ascii="Sylfaen" w:hAnsi="Sylfaen" w:cs="Sylfaen"/>
          <w:sz w:val="24"/>
          <w:lang w:val="en-GB"/>
        </w:rPr>
        <w:t>კვალიფიკაციისამაღლებადადაწინაურებაამჟამინდელსამსახურში</w:t>
      </w:r>
      <w:bookmarkEnd w:id="175"/>
    </w:p>
    <w:p w:rsidR="00F13C9E" w:rsidRPr="006D49C1" w:rsidRDefault="00F13C9E" w:rsidP="00C72F67">
      <w:pPr>
        <w:rPr>
          <w:sz w:val="20"/>
          <w:lang w:val="en-GB"/>
        </w:rPr>
      </w:pPr>
      <w:bookmarkStart w:id="176" w:name="_Toc390181124"/>
      <w:r w:rsidRPr="006D49C1">
        <w:rPr>
          <w:rFonts w:ascii="Sylfaen" w:hAnsi="Sylfaen" w:cs="Sylfaen"/>
          <w:sz w:val="20"/>
          <w:lang w:val="en-GB"/>
        </w:rPr>
        <w:t>ეს</w:t>
      </w:r>
      <w:r w:rsidRPr="006D49C1">
        <w:rPr>
          <w:sz w:val="20"/>
          <w:lang w:val="en-GB"/>
        </w:rPr>
        <w:t xml:space="preserve"> </w:t>
      </w:r>
      <w:r w:rsidRPr="006D49C1">
        <w:rPr>
          <w:rFonts w:ascii="Sylfaen" w:hAnsi="Sylfaen" w:cs="Sylfaen"/>
          <w:sz w:val="20"/>
          <w:lang w:val="en-GB"/>
        </w:rPr>
        <w:t>ბლოკი</w:t>
      </w:r>
      <w:r w:rsidRPr="006D49C1">
        <w:rPr>
          <w:sz w:val="20"/>
          <w:lang w:val="en-GB"/>
        </w:rPr>
        <w:t xml:space="preserve"> </w:t>
      </w:r>
      <w:r w:rsidRPr="006D49C1">
        <w:rPr>
          <w:rFonts w:ascii="Sylfaen" w:hAnsi="Sylfaen" w:cs="Sylfaen"/>
          <w:sz w:val="20"/>
          <w:lang w:val="en-GB"/>
        </w:rPr>
        <w:t>მთლიანად</w:t>
      </w:r>
      <w:r w:rsidRPr="006D49C1">
        <w:rPr>
          <w:sz w:val="20"/>
          <w:lang w:val="en-GB"/>
        </w:rPr>
        <w:t xml:space="preserve"> </w:t>
      </w:r>
      <w:r w:rsidRPr="006D49C1">
        <w:rPr>
          <w:rFonts w:ascii="Sylfaen" w:hAnsi="Sylfaen" w:cs="Sylfaen"/>
          <w:sz w:val="20"/>
          <w:lang w:val="en-GB"/>
        </w:rPr>
        <w:t>იმ</w:t>
      </w:r>
      <w:r w:rsidRPr="006D49C1">
        <w:rPr>
          <w:sz w:val="20"/>
          <w:lang w:val="en-GB"/>
        </w:rPr>
        <w:t xml:space="preserve"> </w:t>
      </w:r>
      <w:r w:rsidRPr="006D49C1">
        <w:rPr>
          <w:rFonts w:ascii="Sylfaen" w:hAnsi="Sylfaen" w:cs="Sylfaen"/>
          <w:sz w:val="20"/>
          <w:lang w:val="en-GB"/>
        </w:rPr>
        <w:t>სამსახურს</w:t>
      </w:r>
      <w:r w:rsidRPr="006D49C1">
        <w:rPr>
          <w:sz w:val="20"/>
          <w:lang w:val="en-GB"/>
        </w:rPr>
        <w:t xml:space="preserve"> </w:t>
      </w:r>
      <w:r w:rsidRPr="006D49C1">
        <w:rPr>
          <w:rFonts w:ascii="Sylfaen" w:hAnsi="Sylfaen" w:cs="Sylfaen"/>
          <w:sz w:val="20"/>
          <w:lang w:val="en-GB"/>
        </w:rPr>
        <w:t>შეეხება</w:t>
      </w:r>
      <w:r w:rsidRPr="006D49C1">
        <w:rPr>
          <w:sz w:val="20"/>
          <w:lang w:val="en-GB"/>
        </w:rPr>
        <w:t xml:space="preserve">, </w:t>
      </w:r>
      <w:r w:rsidRPr="006D49C1">
        <w:rPr>
          <w:rFonts w:ascii="Sylfaen" w:hAnsi="Sylfaen" w:cs="Sylfaen"/>
          <w:sz w:val="20"/>
          <w:lang w:val="en-GB"/>
        </w:rPr>
        <w:t>რომელშიც</w:t>
      </w:r>
      <w:r w:rsidRPr="006D49C1">
        <w:rPr>
          <w:sz w:val="20"/>
          <w:lang w:val="en-GB"/>
        </w:rPr>
        <w:t xml:space="preserve"> </w:t>
      </w:r>
      <w:r w:rsidRPr="006D49C1">
        <w:rPr>
          <w:rFonts w:ascii="Sylfaen" w:hAnsi="Sylfaen" w:cs="Sylfaen"/>
          <w:sz w:val="20"/>
          <w:lang w:val="en-GB"/>
        </w:rPr>
        <w:t>რესპონდენტი</w:t>
      </w:r>
      <w:r w:rsidRPr="006D49C1">
        <w:rPr>
          <w:sz w:val="20"/>
          <w:lang w:val="en-GB"/>
        </w:rPr>
        <w:t xml:space="preserve"> </w:t>
      </w:r>
      <w:r w:rsidRPr="006D49C1">
        <w:rPr>
          <w:rFonts w:ascii="Sylfaen" w:hAnsi="Sylfaen" w:cs="Sylfaen"/>
          <w:sz w:val="20"/>
          <w:lang w:val="en-GB"/>
        </w:rPr>
        <w:t>ინტერვიუს</w:t>
      </w:r>
      <w:r w:rsidRPr="006D49C1">
        <w:rPr>
          <w:sz w:val="20"/>
          <w:lang w:val="en-GB"/>
        </w:rPr>
        <w:t xml:space="preserve"> </w:t>
      </w:r>
      <w:r w:rsidRPr="006D49C1">
        <w:rPr>
          <w:rFonts w:ascii="Sylfaen" w:hAnsi="Sylfaen" w:cs="Sylfaen"/>
          <w:sz w:val="20"/>
          <w:lang w:val="en-GB"/>
        </w:rPr>
        <w:t>მსვლელობის</w:t>
      </w:r>
      <w:r w:rsidRPr="006D49C1">
        <w:rPr>
          <w:sz w:val="20"/>
          <w:lang w:val="en-GB"/>
        </w:rPr>
        <w:t xml:space="preserve"> </w:t>
      </w:r>
      <w:r w:rsidRPr="006D49C1">
        <w:rPr>
          <w:rFonts w:ascii="Sylfaen" w:hAnsi="Sylfaen" w:cs="Sylfaen"/>
          <w:sz w:val="20"/>
          <w:lang w:val="en-GB"/>
        </w:rPr>
        <w:t>დროს</w:t>
      </w:r>
      <w:r w:rsidRPr="006D49C1">
        <w:rPr>
          <w:sz w:val="20"/>
          <w:lang w:val="en-GB"/>
        </w:rPr>
        <w:t xml:space="preserve"> </w:t>
      </w:r>
      <w:r w:rsidRPr="006D49C1">
        <w:rPr>
          <w:rFonts w:ascii="Sylfaen" w:hAnsi="Sylfaen" w:cs="Sylfaen"/>
          <w:sz w:val="20"/>
          <w:lang w:val="en-GB"/>
        </w:rPr>
        <w:t>მუშაობს</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მას</w:t>
      </w:r>
      <w:r w:rsidRPr="006D49C1">
        <w:rPr>
          <w:sz w:val="20"/>
          <w:lang w:val="en-GB"/>
        </w:rPr>
        <w:t xml:space="preserve"> </w:t>
      </w:r>
      <w:r w:rsidRPr="006D49C1">
        <w:rPr>
          <w:rFonts w:ascii="Sylfaen" w:hAnsi="Sylfaen" w:cs="Sylfaen"/>
          <w:sz w:val="20"/>
          <w:lang w:val="en-GB"/>
        </w:rPr>
        <w:t>ერთზე</w:t>
      </w:r>
      <w:r w:rsidRPr="006D49C1">
        <w:rPr>
          <w:sz w:val="20"/>
          <w:lang w:val="en-GB"/>
        </w:rPr>
        <w:t xml:space="preserve"> </w:t>
      </w:r>
      <w:r w:rsidRPr="006D49C1">
        <w:rPr>
          <w:rFonts w:ascii="Sylfaen" w:hAnsi="Sylfaen" w:cs="Sylfaen"/>
          <w:sz w:val="20"/>
          <w:lang w:val="en-GB"/>
        </w:rPr>
        <w:t>მეტი</w:t>
      </w:r>
      <w:r w:rsidRPr="006D49C1">
        <w:rPr>
          <w:sz w:val="20"/>
          <w:lang w:val="en-GB"/>
        </w:rPr>
        <w:t xml:space="preserve"> </w:t>
      </w:r>
      <w:r w:rsidRPr="006D49C1">
        <w:rPr>
          <w:rFonts w:ascii="Sylfaen" w:hAnsi="Sylfaen" w:cs="Sylfaen"/>
          <w:sz w:val="20"/>
          <w:lang w:val="en-GB"/>
        </w:rPr>
        <w:t>სამსახური</w:t>
      </w:r>
      <w:r w:rsidRPr="006D49C1">
        <w:rPr>
          <w:sz w:val="20"/>
          <w:lang w:val="en-GB"/>
        </w:rPr>
        <w:t xml:space="preserve"> </w:t>
      </w:r>
      <w:r w:rsidRPr="006D49C1">
        <w:rPr>
          <w:rFonts w:ascii="Sylfaen" w:hAnsi="Sylfaen" w:cs="Sylfaen"/>
          <w:sz w:val="20"/>
          <w:lang w:val="en-GB"/>
        </w:rPr>
        <w:t>აქვს</w:t>
      </w:r>
      <w:r w:rsidRPr="006D49C1">
        <w:rPr>
          <w:sz w:val="20"/>
          <w:lang w:val="en-GB"/>
        </w:rPr>
        <w:t xml:space="preserve">, </w:t>
      </w:r>
      <w:r w:rsidRPr="006D49C1">
        <w:rPr>
          <w:rFonts w:ascii="Sylfaen" w:hAnsi="Sylfaen" w:cs="Sylfaen"/>
          <w:sz w:val="20"/>
          <w:lang w:val="en-GB"/>
        </w:rPr>
        <w:t>მაშინ</w:t>
      </w:r>
      <w:r w:rsidRPr="006D49C1">
        <w:rPr>
          <w:sz w:val="20"/>
          <w:lang w:val="en-GB"/>
        </w:rPr>
        <w:t xml:space="preserve"> </w:t>
      </w:r>
      <w:r w:rsidRPr="006D49C1">
        <w:rPr>
          <w:rFonts w:ascii="Sylfaen" w:hAnsi="Sylfaen" w:cs="Sylfaen"/>
          <w:sz w:val="20"/>
          <w:lang w:val="en-GB"/>
        </w:rPr>
        <w:t>იმ</w:t>
      </w:r>
      <w:r w:rsidRPr="006D49C1">
        <w:rPr>
          <w:sz w:val="20"/>
          <w:lang w:val="en-GB"/>
        </w:rPr>
        <w:t xml:space="preserve"> </w:t>
      </w:r>
      <w:r w:rsidRPr="006D49C1">
        <w:rPr>
          <w:rFonts w:ascii="Sylfaen" w:hAnsi="Sylfaen" w:cs="Sylfaen"/>
          <w:sz w:val="20"/>
          <w:lang w:val="en-GB"/>
        </w:rPr>
        <w:t>სამსახურის</w:t>
      </w:r>
      <w:r w:rsidRPr="006D49C1">
        <w:rPr>
          <w:sz w:val="20"/>
          <w:lang w:val="en-GB"/>
        </w:rPr>
        <w:t xml:space="preserve"> </w:t>
      </w:r>
      <w:r w:rsidRPr="006D49C1">
        <w:rPr>
          <w:rFonts w:ascii="Sylfaen" w:hAnsi="Sylfaen" w:cs="Sylfaen"/>
          <w:sz w:val="20"/>
          <w:lang w:val="en-GB"/>
        </w:rPr>
        <w:t>შესახებ</w:t>
      </w:r>
      <w:r w:rsidRPr="006D49C1">
        <w:rPr>
          <w:sz w:val="20"/>
          <w:lang w:val="en-GB"/>
        </w:rPr>
        <w:t xml:space="preserve"> </w:t>
      </w:r>
      <w:r w:rsidRPr="006D49C1">
        <w:rPr>
          <w:rFonts w:ascii="Sylfaen" w:hAnsi="Sylfaen" w:cs="Sylfaen"/>
          <w:sz w:val="20"/>
          <w:lang w:val="en-GB"/>
        </w:rPr>
        <w:t>გაძლევთ</w:t>
      </w:r>
      <w:r w:rsidRPr="006D49C1">
        <w:rPr>
          <w:sz w:val="20"/>
          <w:lang w:val="en-GB"/>
        </w:rPr>
        <w:t xml:space="preserve"> </w:t>
      </w:r>
      <w:r w:rsidRPr="006D49C1">
        <w:rPr>
          <w:rFonts w:ascii="Sylfaen" w:hAnsi="Sylfaen" w:cs="Sylfaen"/>
          <w:sz w:val="20"/>
          <w:lang w:val="en-GB"/>
        </w:rPr>
        <w:t>პასუხებს</w:t>
      </w:r>
      <w:r w:rsidRPr="006D49C1">
        <w:rPr>
          <w:sz w:val="20"/>
          <w:lang w:val="en-GB"/>
        </w:rPr>
        <w:t xml:space="preserve">, </w:t>
      </w:r>
      <w:r w:rsidRPr="006D49C1">
        <w:rPr>
          <w:rFonts w:ascii="Sylfaen" w:hAnsi="Sylfaen" w:cs="Sylfaen"/>
          <w:sz w:val="20"/>
          <w:lang w:val="en-GB"/>
        </w:rPr>
        <w:t>რომელსაც</w:t>
      </w:r>
      <w:r w:rsidRPr="006D49C1">
        <w:rPr>
          <w:sz w:val="20"/>
          <w:lang w:val="en-GB"/>
        </w:rPr>
        <w:t xml:space="preserve"> </w:t>
      </w:r>
      <w:r w:rsidRPr="006D49C1">
        <w:rPr>
          <w:rFonts w:ascii="Sylfaen" w:hAnsi="Sylfaen" w:cs="Sylfaen"/>
          <w:sz w:val="20"/>
          <w:lang w:val="en-GB"/>
        </w:rPr>
        <w:t>თავად</w:t>
      </w:r>
      <w:r w:rsidRPr="006D49C1">
        <w:rPr>
          <w:sz w:val="20"/>
          <w:lang w:val="en-GB"/>
        </w:rPr>
        <w:t xml:space="preserve"> </w:t>
      </w:r>
      <w:r w:rsidRPr="006D49C1">
        <w:rPr>
          <w:rFonts w:ascii="Sylfaen" w:hAnsi="Sylfaen" w:cs="Sylfaen"/>
          <w:sz w:val="20"/>
          <w:lang w:val="en-GB"/>
        </w:rPr>
        <w:t>თვლის</w:t>
      </w:r>
      <w:r w:rsidRPr="006D49C1">
        <w:rPr>
          <w:sz w:val="20"/>
          <w:lang w:val="en-GB"/>
        </w:rPr>
        <w:t xml:space="preserve"> </w:t>
      </w:r>
      <w:r w:rsidRPr="006D49C1">
        <w:rPr>
          <w:rFonts w:ascii="Sylfaen" w:hAnsi="Sylfaen" w:cs="Sylfaen"/>
          <w:sz w:val="20"/>
          <w:lang w:val="en-GB"/>
        </w:rPr>
        <w:t>ძირითადად</w:t>
      </w:r>
      <w:r w:rsidRPr="006D49C1">
        <w:rPr>
          <w:sz w:val="20"/>
          <w:lang w:val="en-GB"/>
        </w:rPr>
        <w:t xml:space="preserve"> (</w:t>
      </w:r>
      <w:r w:rsidRPr="006D49C1">
        <w:rPr>
          <w:rFonts w:ascii="Sylfaen" w:hAnsi="Sylfaen" w:cs="Sylfaen"/>
          <w:sz w:val="20"/>
          <w:lang w:val="en-GB"/>
        </w:rPr>
        <w:t>იხ</w:t>
      </w:r>
      <w:r w:rsidRPr="006D49C1">
        <w:rPr>
          <w:sz w:val="20"/>
          <w:lang w:val="en-GB"/>
        </w:rPr>
        <w:t xml:space="preserve">. </w:t>
      </w:r>
      <w:r w:rsidRPr="006D49C1">
        <w:rPr>
          <w:rFonts w:ascii="Sylfaen" w:hAnsi="Sylfaen" w:cs="Sylfaen"/>
          <w:sz w:val="20"/>
          <w:lang w:val="en-GB"/>
        </w:rPr>
        <w:t>კითხვა</w:t>
      </w:r>
      <w:r w:rsidRPr="006D49C1">
        <w:rPr>
          <w:sz w:val="20"/>
          <w:lang w:val="en-GB"/>
        </w:rPr>
        <w:t xml:space="preserve"> A3.1).</w:t>
      </w:r>
    </w:p>
    <w:p w:rsidR="00F13C9E" w:rsidRPr="006D49C1" w:rsidRDefault="00F13C9E" w:rsidP="00C72F67">
      <w:pPr>
        <w:rPr>
          <w:lang w:val="en-GB"/>
        </w:rPr>
      </w:pPr>
      <w:r w:rsidRPr="006D49C1">
        <w:rPr>
          <w:lang w:val="en-GB"/>
        </w:rPr>
        <w:t xml:space="preserve">C1. </w:t>
      </w:r>
      <w:r w:rsidRPr="006D49C1">
        <w:rPr>
          <w:rFonts w:ascii="Sylfaen" w:hAnsi="Sylfaen" w:cs="Sylfaen"/>
          <w:lang w:val="en-GB"/>
        </w:rPr>
        <w:t>პროფესიულადდაწინაურებულხართთუარასამსახურში</w:t>
      </w:r>
      <w:r w:rsidRPr="006D49C1">
        <w:rPr>
          <w:lang w:val="en-GB"/>
        </w:rPr>
        <w:t xml:space="preserve">, </w:t>
      </w:r>
      <w:r w:rsidRPr="006D49C1">
        <w:rPr>
          <w:rFonts w:ascii="Sylfaen" w:hAnsi="Sylfaen" w:cs="Sylfaen"/>
          <w:lang w:val="en-GB"/>
        </w:rPr>
        <w:t>რომელშიცამჟამადმუშაობთ</w:t>
      </w:r>
      <w:r w:rsidRPr="006D49C1">
        <w:rPr>
          <w:lang w:val="en-GB"/>
        </w:rPr>
        <w:t>?</w:t>
      </w:r>
      <w:bookmarkEnd w:id="176"/>
    </w:p>
    <w:p w:rsidR="00F13C9E" w:rsidRPr="006D49C1" w:rsidRDefault="00F13C9E" w:rsidP="00C72F67">
      <w:pPr>
        <w:rPr>
          <w:sz w:val="20"/>
          <w:lang w:val="en-GB"/>
        </w:rPr>
      </w:pPr>
      <w:bookmarkStart w:id="177" w:name="_Toc390181125"/>
      <w:r w:rsidRPr="006D49C1">
        <w:rPr>
          <w:sz w:val="20"/>
          <w:lang w:val="en-GB"/>
        </w:rPr>
        <w:t>C1.1.</w:t>
      </w:r>
      <w:r w:rsidRPr="006D49C1">
        <w:rPr>
          <w:rFonts w:ascii="Sylfaen" w:hAnsi="Sylfaen" w:cs="Sylfaen"/>
          <w:sz w:val="20"/>
          <w:lang w:val="en-GB"/>
        </w:rPr>
        <w:t>როგორმოხდათქვენიპროფესიულიდაწინაურება</w:t>
      </w:r>
      <w:r w:rsidRPr="006D49C1">
        <w:rPr>
          <w:sz w:val="20"/>
          <w:lang w:val="en-GB"/>
        </w:rPr>
        <w:t>? (</w:t>
      </w:r>
      <w:r w:rsidRPr="006D49C1">
        <w:rPr>
          <w:rFonts w:ascii="Sylfaen" w:hAnsi="Sylfaen" w:cs="Sylfaen"/>
          <w:i/>
          <w:sz w:val="20"/>
          <w:lang w:val="en-GB"/>
        </w:rPr>
        <w:t>გადადით</w:t>
      </w:r>
      <w:r w:rsidRPr="006D49C1">
        <w:rPr>
          <w:i/>
          <w:sz w:val="20"/>
          <w:lang w:val="en-GB"/>
        </w:rPr>
        <w:t xml:space="preserve"> </w:t>
      </w:r>
      <w:r w:rsidRPr="006D49C1">
        <w:rPr>
          <w:rFonts w:ascii="Sylfaen" w:hAnsi="Sylfaen" w:cs="Sylfaen"/>
          <w:i/>
          <w:sz w:val="20"/>
          <w:lang w:val="en-GB"/>
        </w:rPr>
        <w:t>კითხვაზე</w:t>
      </w:r>
      <w:r w:rsidRPr="006D49C1">
        <w:rPr>
          <w:i/>
          <w:sz w:val="20"/>
          <w:lang w:val="en-GB"/>
        </w:rPr>
        <w:t xml:space="preserve">  </w:t>
      </w:r>
      <w:r w:rsidRPr="006D49C1">
        <w:rPr>
          <w:sz w:val="20"/>
          <w:lang w:val="en-GB"/>
        </w:rPr>
        <w:t>C2)</w:t>
      </w:r>
      <w:bookmarkEnd w:id="177"/>
    </w:p>
    <w:p w:rsidR="00F13C9E" w:rsidRPr="006D49C1" w:rsidRDefault="00F13C9E" w:rsidP="00C72F67">
      <w:pPr>
        <w:rPr>
          <w:sz w:val="20"/>
          <w:lang w:val="en-GB"/>
        </w:rPr>
      </w:pPr>
      <w:bookmarkStart w:id="178" w:name="_Toc390181126"/>
      <w:r w:rsidRPr="006D49C1">
        <w:rPr>
          <w:sz w:val="20"/>
          <w:lang w:val="en-GB"/>
        </w:rPr>
        <w:t xml:space="preserve">C1.2. </w:t>
      </w:r>
      <w:r w:rsidRPr="006D49C1">
        <w:rPr>
          <w:rFonts w:ascii="Sylfaen" w:hAnsi="Sylfaen" w:cs="Sylfaen"/>
          <w:sz w:val="20"/>
          <w:lang w:val="en-GB"/>
        </w:rPr>
        <w:t>გქონიათთუარასამსახურშიპროფესიულიდაწინაურებისშესაძლებლობა</w:t>
      </w:r>
      <w:r w:rsidRPr="006D49C1">
        <w:rPr>
          <w:sz w:val="20"/>
          <w:lang w:val="en-GB"/>
        </w:rPr>
        <w:t xml:space="preserve"> (</w:t>
      </w:r>
      <w:r w:rsidRPr="006D49C1">
        <w:rPr>
          <w:rFonts w:ascii="Sylfaen" w:hAnsi="Sylfaen" w:cs="Sylfaen"/>
          <w:sz w:val="20"/>
          <w:lang w:val="en-GB"/>
        </w:rPr>
        <w:t>უფრომაღალანსხვაპოზიციაზე</w:t>
      </w:r>
      <w:r w:rsidRPr="006D49C1">
        <w:rPr>
          <w:sz w:val="20"/>
          <w:lang w:val="en-GB"/>
        </w:rPr>
        <w:t>)?</w:t>
      </w:r>
      <w:bookmarkEnd w:id="178"/>
    </w:p>
    <w:p w:rsidR="00F13C9E" w:rsidRPr="006D49C1" w:rsidRDefault="00F13C9E" w:rsidP="00C72F67">
      <w:pPr>
        <w:rPr>
          <w:sz w:val="20"/>
          <w:lang w:val="en-GB"/>
        </w:rPr>
      </w:pPr>
      <w:bookmarkStart w:id="179" w:name="_Toc390181127"/>
      <w:r w:rsidRPr="006D49C1">
        <w:rPr>
          <w:sz w:val="20"/>
          <w:lang w:val="en-GB"/>
        </w:rPr>
        <w:t>C1.3.</w:t>
      </w:r>
      <w:r w:rsidRPr="006D49C1">
        <w:rPr>
          <w:rFonts w:ascii="Sylfaen" w:hAnsi="Sylfaen" w:cs="Sylfaen"/>
          <w:sz w:val="20"/>
          <w:lang w:val="en-GB"/>
        </w:rPr>
        <w:t>გამოთქვითთუარაპროფესიულიდაწინაურებისსურვილი</w:t>
      </w:r>
      <w:r w:rsidRPr="006D49C1">
        <w:rPr>
          <w:sz w:val="20"/>
          <w:lang w:val="en-GB"/>
        </w:rPr>
        <w:t>?</w:t>
      </w:r>
      <w:bookmarkEnd w:id="179"/>
    </w:p>
    <w:p w:rsidR="00F13C9E" w:rsidRPr="006D49C1" w:rsidRDefault="00F13C9E" w:rsidP="00C72F67">
      <w:pPr>
        <w:rPr>
          <w:i/>
          <w:sz w:val="20"/>
          <w:lang w:val="en-GB"/>
        </w:rPr>
      </w:pPr>
      <w:r w:rsidRPr="006D49C1">
        <w:rPr>
          <w:sz w:val="20"/>
          <w:lang w:val="en-GB"/>
        </w:rPr>
        <w:t>C1.3.1</w:t>
      </w:r>
      <w:r w:rsidRPr="006D49C1">
        <w:rPr>
          <w:rFonts w:cs="Sylfaen"/>
          <w:sz w:val="20"/>
          <w:lang w:val="en-GB"/>
        </w:rPr>
        <w:t>.</w:t>
      </w:r>
      <w:r w:rsidRPr="006D49C1">
        <w:rPr>
          <w:rFonts w:cs="Sylfaen"/>
          <w:sz w:val="20"/>
          <w:lang w:val="en-GB"/>
        </w:rPr>
        <w:tab/>
      </w:r>
      <w:r w:rsidRPr="006D49C1">
        <w:rPr>
          <w:rFonts w:ascii="Sylfaen" w:hAnsi="Sylfaen" w:cs="Sylfaen"/>
          <w:sz w:val="20"/>
          <w:lang w:val="en-GB"/>
        </w:rPr>
        <w:t>თუარდაგაწინაურეს</w:t>
      </w:r>
      <w:r w:rsidRPr="006D49C1">
        <w:rPr>
          <w:sz w:val="20"/>
          <w:lang w:val="en-GB"/>
        </w:rPr>
        <w:t xml:space="preserve">, </w:t>
      </w:r>
      <w:r w:rsidRPr="006D49C1">
        <w:rPr>
          <w:rFonts w:ascii="Sylfaen" w:hAnsi="Sylfaen" w:cs="Sylfaen"/>
          <w:sz w:val="20"/>
          <w:lang w:val="en-GB"/>
        </w:rPr>
        <w:t>როგორფიქრობთ</w:t>
      </w:r>
      <w:r w:rsidRPr="006D49C1">
        <w:rPr>
          <w:sz w:val="20"/>
          <w:lang w:val="en-GB"/>
        </w:rPr>
        <w:t xml:space="preserve">, </w:t>
      </w:r>
      <w:r w:rsidRPr="006D49C1">
        <w:rPr>
          <w:rFonts w:ascii="Sylfaen" w:hAnsi="Sylfaen" w:cs="Sylfaen"/>
          <w:sz w:val="20"/>
          <w:lang w:val="en-GB"/>
        </w:rPr>
        <w:t>რაიყოსუარისთქმისმიზეზი</w:t>
      </w:r>
      <w:r w:rsidRPr="006D49C1">
        <w:rPr>
          <w:sz w:val="20"/>
          <w:lang w:val="en-GB"/>
        </w:rPr>
        <w:t xml:space="preserve">? </w:t>
      </w:r>
      <w:r w:rsidRPr="006D49C1">
        <w:rPr>
          <w:sz w:val="20"/>
          <w:lang w:val="en-GB"/>
        </w:rPr>
        <w:br/>
        <w:t>(</w:t>
      </w:r>
      <w:r w:rsidRPr="006D49C1">
        <w:rPr>
          <w:rFonts w:ascii="Sylfaen" w:hAnsi="Sylfaen" w:cs="Sylfaen"/>
          <w:sz w:val="20"/>
          <w:lang w:val="en-GB"/>
        </w:rPr>
        <w:t>შეგიძლიათ</w:t>
      </w:r>
      <w:r w:rsidRPr="006D49C1">
        <w:rPr>
          <w:sz w:val="20"/>
          <w:lang w:val="en-GB"/>
        </w:rPr>
        <w:t xml:space="preserve"> </w:t>
      </w:r>
      <w:r w:rsidRPr="006D49C1">
        <w:rPr>
          <w:rFonts w:ascii="Sylfaen" w:hAnsi="Sylfaen" w:cs="Sylfaen"/>
          <w:sz w:val="20"/>
          <w:lang w:val="en-GB"/>
        </w:rPr>
        <w:t>ორი</w:t>
      </w:r>
      <w:r w:rsidRPr="006D49C1">
        <w:rPr>
          <w:sz w:val="20"/>
          <w:lang w:val="en-GB"/>
        </w:rPr>
        <w:t xml:space="preserve"> </w:t>
      </w:r>
      <w:r w:rsidRPr="006D49C1">
        <w:rPr>
          <w:rFonts w:ascii="Sylfaen" w:hAnsi="Sylfaen" w:cs="Sylfaen"/>
          <w:sz w:val="20"/>
          <w:lang w:val="en-GB"/>
        </w:rPr>
        <w:t>ან</w:t>
      </w:r>
      <w:r w:rsidRPr="006D49C1">
        <w:rPr>
          <w:sz w:val="20"/>
          <w:lang w:val="en-GB"/>
        </w:rPr>
        <w:t xml:space="preserve"> </w:t>
      </w:r>
      <w:r w:rsidRPr="006D49C1">
        <w:rPr>
          <w:rFonts w:ascii="Sylfaen" w:hAnsi="Sylfaen" w:cs="Sylfaen"/>
          <w:sz w:val="20"/>
          <w:lang w:val="en-GB"/>
        </w:rPr>
        <w:t>სამი</w:t>
      </w:r>
      <w:r w:rsidRPr="006D49C1">
        <w:rPr>
          <w:sz w:val="20"/>
          <w:lang w:val="en-GB"/>
        </w:rPr>
        <w:t xml:space="preserve"> </w:t>
      </w:r>
      <w:r w:rsidRPr="006D49C1">
        <w:rPr>
          <w:rFonts w:ascii="Sylfaen" w:hAnsi="Sylfaen" w:cs="Sylfaen"/>
          <w:sz w:val="20"/>
          <w:lang w:val="en-GB"/>
        </w:rPr>
        <w:t>ვარიანტი</w:t>
      </w:r>
      <w:r w:rsidRPr="006D49C1">
        <w:rPr>
          <w:sz w:val="20"/>
          <w:lang w:val="en-GB"/>
        </w:rPr>
        <w:t xml:space="preserve"> </w:t>
      </w:r>
      <w:r w:rsidRPr="006D49C1">
        <w:rPr>
          <w:rFonts w:ascii="Sylfaen" w:hAnsi="Sylfaen" w:cs="Sylfaen"/>
          <w:sz w:val="20"/>
          <w:lang w:val="en-GB"/>
        </w:rPr>
        <w:t>შემოხაზოთ</w:t>
      </w:r>
      <w:r w:rsidRPr="006D49C1">
        <w:rPr>
          <w:sz w:val="20"/>
          <w:lang w:val="en-GB"/>
        </w:rPr>
        <w:t>) (</w:t>
      </w:r>
      <w:r w:rsidRPr="006D49C1">
        <w:rPr>
          <w:rFonts w:ascii="Sylfaen" w:hAnsi="Sylfaen" w:cs="Sylfaen"/>
          <w:i/>
          <w:sz w:val="20"/>
          <w:lang w:val="en-GB"/>
        </w:rPr>
        <w:t>გადადითკითხვაზე</w:t>
      </w:r>
      <w:r w:rsidRPr="006D49C1">
        <w:rPr>
          <w:sz w:val="20"/>
          <w:lang w:val="en-GB"/>
        </w:rPr>
        <w:t>C2)</w:t>
      </w:r>
    </w:p>
    <w:p w:rsidR="00F13C9E" w:rsidRPr="006D49C1" w:rsidRDefault="00F13C9E" w:rsidP="00C72F67">
      <w:pPr>
        <w:rPr>
          <w:sz w:val="20"/>
          <w:lang w:val="en-GB"/>
        </w:rPr>
      </w:pPr>
      <w:r w:rsidRPr="006D49C1">
        <w:rPr>
          <w:rFonts w:ascii="Sylfaen" w:hAnsi="Sylfaen" w:cs="Sylfaen"/>
          <w:sz w:val="20"/>
          <w:lang w:val="en-GB"/>
        </w:rPr>
        <w:t>აქ</w:t>
      </w:r>
      <w:r w:rsidRPr="006D49C1">
        <w:rPr>
          <w:sz w:val="20"/>
          <w:lang w:val="en-GB"/>
        </w:rPr>
        <w:t xml:space="preserve"> </w:t>
      </w:r>
      <w:r w:rsidRPr="006D49C1">
        <w:rPr>
          <w:rFonts w:ascii="Sylfaen" w:hAnsi="Sylfaen" w:cs="Sylfaen"/>
          <w:sz w:val="20"/>
          <w:lang w:val="en-GB"/>
        </w:rPr>
        <w:t>გვაინტერესებს</w:t>
      </w:r>
      <w:r w:rsidRPr="006D49C1">
        <w:rPr>
          <w:sz w:val="20"/>
          <w:lang w:val="en-GB"/>
        </w:rPr>
        <w:t xml:space="preserve"> </w:t>
      </w:r>
      <w:r w:rsidRPr="006D49C1">
        <w:rPr>
          <w:rFonts w:ascii="Sylfaen" w:hAnsi="Sylfaen" w:cs="Sylfaen"/>
          <w:sz w:val="20"/>
          <w:lang w:val="en-GB"/>
        </w:rPr>
        <w:t>ის</w:t>
      </w:r>
      <w:r w:rsidRPr="006D49C1">
        <w:rPr>
          <w:sz w:val="20"/>
          <w:lang w:val="en-GB"/>
        </w:rPr>
        <w:t xml:space="preserve"> </w:t>
      </w:r>
      <w:r w:rsidRPr="006D49C1">
        <w:rPr>
          <w:rFonts w:ascii="Sylfaen" w:hAnsi="Sylfaen" w:cs="Sylfaen"/>
          <w:sz w:val="20"/>
          <w:lang w:val="en-GB"/>
        </w:rPr>
        <w:t>ფორმალური</w:t>
      </w:r>
      <w:r w:rsidRPr="006D49C1">
        <w:rPr>
          <w:sz w:val="20"/>
          <w:lang w:val="en-GB"/>
        </w:rPr>
        <w:t xml:space="preserve"> </w:t>
      </w:r>
      <w:r w:rsidRPr="006D49C1">
        <w:rPr>
          <w:rFonts w:ascii="Sylfaen" w:hAnsi="Sylfaen" w:cs="Sylfaen"/>
          <w:sz w:val="20"/>
          <w:lang w:val="en-GB"/>
        </w:rPr>
        <w:t>მიზეზი</w:t>
      </w:r>
      <w:r w:rsidRPr="006D49C1">
        <w:rPr>
          <w:sz w:val="20"/>
          <w:lang w:val="en-GB"/>
        </w:rPr>
        <w:t xml:space="preserve">, </w:t>
      </w:r>
      <w:r w:rsidRPr="006D49C1">
        <w:rPr>
          <w:rFonts w:ascii="Sylfaen" w:hAnsi="Sylfaen" w:cs="Sylfaen"/>
          <w:sz w:val="20"/>
          <w:lang w:val="en-GB"/>
        </w:rPr>
        <w:t>რომელიც</w:t>
      </w:r>
      <w:r w:rsidRPr="006D49C1">
        <w:rPr>
          <w:sz w:val="20"/>
          <w:lang w:val="en-GB"/>
        </w:rPr>
        <w:t xml:space="preserve"> </w:t>
      </w:r>
      <w:r w:rsidRPr="006D49C1">
        <w:rPr>
          <w:rFonts w:ascii="Sylfaen" w:hAnsi="Sylfaen" w:cs="Sylfaen"/>
          <w:sz w:val="20"/>
          <w:lang w:val="en-GB"/>
        </w:rPr>
        <w:t>რესპონდენტს</w:t>
      </w:r>
      <w:r w:rsidRPr="006D49C1">
        <w:rPr>
          <w:sz w:val="20"/>
          <w:lang w:val="en-GB"/>
        </w:rPr>
        <w:t xml:space="preserve"> </w:t>
      </w:r>
      <w:r w:rsidRPr="006D49C1">
        <w:rPr>
          <w:rFonts w:ascii="Sylfaen" w:hAnsi="Sylfaen" w:cs="Sylfaen"/>
          <w:sz w:val="20"/>
          <w:lang w:val="en-GB"/>
        </w:rPr>
        <w:t>ოფიციალურად</w:t>
      </w:r>
      <w:r w:rsidRPr="006D49C1">
        <w:rPr>
          <w:sz w:val="20"/>
          <w:lang w:val="en-GB"/>
        </w:rPr>
        <w:t xml:space="preserve"> </w:t>
      </w:r>
      <w:r w:rsidRPr="006D49C1">
        <w:rPr>
          <w:rFonts w:ascii="Sylfaen" w:hAnsi="Sylfaen" w:cs="Sylfaen"/>
          <w:sz w:val="20"/>
          <w:lang w:val="en-GB"/>
        </w:rPr>
        <w:t>აცნობა</w:t>
      </w:r>
      <w:r w:rsidRPr="006D49C1">
        <w:rPr>
          <w:sz w:val="20"/>
          <w:lang w:val="en-GB"/>
        </w:rPr>
        <w:t xml:space="preserve"> </w:t>
      </w:r>
      <w:r w:rsidRPr="006D49C1">
        <w:rPr>
          <w:rFonts w:ascii="Sylfaen" w:hAnsi="Sylfaen" w:cs="Sylfaen"/>
          <w:sz w:val="20"/>
          <w:lang w:val="en-GB"/>
        </w:rPr>
        <w:t>დამსაქმებელმა</w:t>
      </w:r>
      <w:r w:rsidRPr="006D49C1">
        <w:rPr>
          <w:sz w:val="20"/>
          <w:lang w:val="en-GB"/>
        </w:rPr>
        <w:t xml:space="preserve">. </w:t>
      </w:r>
      <w:r w:rsidRPr="006D49C1">
        <w:rPr>
          <w:rFonts w:ascii="Sylfaen" w:hAnsi="Sylfaen" w:cs="Sylfaen"/>
          <w:sz w:val="20"/>
          <w:lang w:val="en-GB"/>
        </w:rPr>
        <w:t>რესპონდენტს</w:t>
      </w:r>
      <w:r w:rsidRPr="006D49C1">
        <w:rPr>
          <w:sz w:val="20"/>
          <w:lang w:val="en-GB"/>
        </w:rPr>
        <w:t xml:space="preserve"> </w:t>
      </w:r>
      <w:r w:rsidRPr="006D49C1">
        <w:rPr>
          <w:rFonts w:ascii="Sylfaen" w:hAnsi="Sylfaen" w:cs="Sylfaen"/>
          <w:sz w:val="20"/>
          <w:lang w:val="en-GB"/>
        </w:rPr>
        <w:t>შეუძლია</w:t>
      </w:r>
      <w:r w:rsidRPr="006D49C1">
        <w:rPr>
          <w:sz w:val="20"/>
          <w:lang w:val="en-GB"/>
        </w:rPr>
        <w:t xml:space="preserve"> </w:t>
      </w:r>
      <w:r w:rsidRPr="006D49C1">
        <w:rPr>
          <w:rFonts w:ascii="Sylfaen" w:hAnsi="Sylfaen" w:cs="Sylfaen"/>
          <w:sz w:val="20"/>
          <w:lang w:val="en-GB"/>
        </w:rPr>
        <w:t>რამდენიმე</w:t>
      </w:r>
      <w:r w:rsidRPr="006D49C1">
        <w:rPr>
          <w:sz w:val="20"/>
          <w:lang w:val="en-GB"/>
        </w:rPr>
        <w:t xml:space="preserve"> </w:t>
      </w:r>
      <w:r w:rsidRPr="006D49C1">
        <w:rPr>
          <w:rFonts w:ascii="Sylfaen" w:hAnsi="Sylfaen" w:cs="Sylfaen"/>
          <w:sz w:val="20"/>
          <w:lang w:val="en-GB"/>
        </w:rPr>
        <w:t>პასუხი</w:t>
      </w:r>
      <w:r w:rsidRPr="006D49C1">
        <w:rPr>
          <w:sz w:val="20"/>
          <w:lang w:val="en-GB"/>
        </w:rPr>
        <w:t xml:space="preserve"> </w:t>
      </w:r>
      <w:r w:rsidRPr="006D49C1">
        <w:rPr>
          <w:rFonts w:ascii="Sylfaen" w:hAnsi="Sylfaen" w:cs="Sylfaen"/>
          <w:sz w:val="20"/>
          <w:lang w:val="en-GB"/>
        </w:rPr>
        <w:t>მოგცეთ</w:t>
      </w:r>
      <w:r w:rsidRPr="006D49C1">
        <w:rPr>
          <w:sz w:val="20"/>
          <w:lang w:val="en-GB"/>
        </w:rPr>
        <w:t xml:space="preserve">, </w:t>
      </w:r>
      <w:r w:rsidRPr="006D49C1">
        <w:rPr>
          <w:rFonts w:ascii="Sylfaen" w:hAnsi="Sylfaen" w:cs="Sylfaen"/>
          <w:sz w:val="20"/>
          <w:lang w:val="en-GB"/>
        </w:rPr>
        <w:t>თუმცა</w:t>
      </w:r>
      <w:r w:rsidRPr="006D49C1">
        <w:rPr>
          <w:sz w:val="20"/>
          <w:lang w:val="en-GB"/>
        </w:rPr>
        <w:t xml:space="preserve"> </w:t>
      </w:r>
      <w:r w:rsidRPr="006D49C1">
        <w:rPr>
          <w:rFonts w:ascii="Sylfaen" w:hAnsi="Sylfaen" w:cs="Sylfaen"/>
          <w:sz w:val="20"/>
          <w:lang w:val="en-GB"/>
        </w:rPr>
        <w:t>შეეცადეთ</w:t>
      </w:r>
      <w:r w:rsidRPr="006D49C1">
        <w:rPr>
          <w:sz w:val="20"/>
          <w:lang w:val="en-GB"/>
        </w:rPr>
        <w:t xml:space="preserve">, </w:t>
      </w:r>
      <w:r w:rsidRPr="006D49C1">
        <w:rPr>
          <w:rFonts w:ascii="Sylfaen" w:hAnsi="Sylfaen" w:cs="Sylfaen"/>
          <w:sz w:val="20"/>
          <w:lang w:val="en-GB"/>
        </w:rPr>
        <w:t>პასუხების</w:t>
      </w:r>
      <w:r w:rsidRPr="006D49C1">
        <w:rPr>
          <w:sz w:val="20"/>
          <w:lang w:val="en-GB"/>
        </w:rPr>
        <w:t xml:space="preserve"> </w:t>
      </w:r>
      <w:r w:rsidRPr="006D49C1">
        <w:rPr>
          <w:rFonts w:ascii="Sylfaen" w:hAnsi="Sylfaen" w:cs="Sylfaen"/>
          <w:sz w:val="20"/>
          <w:lang w:val="en-GB"/>
        </w:rPr>
        <w:t>რაოდენობა</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იყოს</w:t>
      </w:r>
      <w:r w:rsidRPr="006D49C1">
        <w:rPr>
          <w:sz w:val="20"/>
          <w:lang w:val="en-GB"/>
        </w:rPr>
        <w:t xml:space="preserve"> </w:t>
      </w:r>
      <w:r w:rsidRPr="006D49C1">
        <w:rPr>
          <w:rFonts w:ascii="Sylfaen" w:hAnsi="Sylfaen" w:cs="Sylfaen"/>
          <w:sz w:val="20"/>
          <w:lang w:val="en-GB"/>
        </w:rPr>
        <w:t>დიდი</w:t>
      </w:r>
      <w:r w:rsidRPr="006D49C1">
        <w:rPr>
          <w:sz w:val="20"/>
          <w:lang w:val="en-GB"/>
        </w:rPr>
        <w:t xml:space="preserve">, </w:t>
      </w:r>
      <w:r w:rsidRPr="006D49C1">
        <w:rPr>
          <w:rFonts w:ascii="Sylfaen" w:hAnsi="Sylfaen" w:cs="Sylfaen"/>
          <w:sz w:val="20"/>
          <w:lang w:val="en-GB"/>
        </w:rPr>
        <w:t>მაქსიმუმ</w:t>
      </w:r>
      <w:r w:rsidRPr="006D49C1">
        <w:rPr>
          <w:sz w:val="20"/>
          <w:lang w:val="en-GB"/>
        </w:rPr>
        <w:t xml:space="preserve"> </w:t>
      </w:r>
      <w:r w:rsidRPr="006D49C1">
        <w:rPr>
          <w:rFonts w:ascii="Sylfaen" w:hAnsi="Sylfaen" w:cs="Sylfaen"/>
          <w:sz w:val="20"/>
          <w:lang w:val="en-GB"/>
        </w:rPr>
        <w:t>სამი</w:t>
      </w:r>
      <w:r w:rsidRPr="006D49C1">
        <w:rPr>
          <w:sz w:val="20"/>
          <w:lang w:val="en-GB"/>
        </w:rPr>
        <w:t xml:space="preserve"> </w:t>
      </w:r>
      <w:r w:rsidRPr="006D49C1">
        <w:rPr>
          <w:rFonts w:ascii="Sylfaen" w:hAnsi="Sylfaen" w:cs="Sylfaen"/>
          <w:sz w:val="20"/>
          <w:lang w:val="en-GB"/>
        </w:rPr>
        <w:t>პასუხი</w:t>
      </w:r>
      <w:r w:rsidRPr="006D49C1">
        <w:rPr>
          <w:sz w:val="20"/>
          <w:lang w:val="en-GB"/>
        </w:rPr>
        <w:t>.</w:t>
      </w:r>
    </w:p>
    <w:p w:rsidR="00F13C9E" w:rsidRPr="006D49C1" w:rsidRDefault="00F13C9E" w:rsidP="00C72F67">
      <w:pPr>
        <w:rPr>
          <w:sz w:val="20"/>
          <w:lang w:val="en-GB"/>
        </w:rPr>
      </w:pPr>
      <w:r w:rsidRPr="006D49C1">
        <w:rPr>
          <w:sz w:val="20"/>
          <w:lang w:val="en-GB"/>
        </w:rPr>
        <w:t>C1.3.2.</w:t>
      </w:r>
      <w:r w:rsidRPr="006D49C1">
        <w:rPr>
          <w:rFonts w:ascii="Sylfaen" w:hAnsi="Sylfaen" w:cs="Sylfaen"/>
          <w:sz w:val="20"/>
          <w:lang w:val="en-GB"/>
        </w:rPr>
        <w:t>რატომარგამოთქვითპროფესიულიდაწინაურებისსურვილი</w:t>
      </w:r>
      <w:r w:rsidRPr="006D49C1">
        <w:rPr>
          <w:sz w:val="20"/>
          <w:lang w:val="en-GB"/>
        </w:rPr>
        <w:t>?(</w:t>
      </w:r>
      <w:r w:rsidRPr="006D49C1">
        <w:rPr>
          <w:rFonts w:ascii="Sylfaen" w:hAnsi="Sylfaen" w:cs="Sylfaen"/>
          <w:sz w:val="20"/>
          <w:lang w:val="en-GB"/>
        </w:rPr>
        <w:t>შეგიძლიათ</w:t>
      </w:r>
      <w:r w:rsidRPr="006D49C1">
        <w:rPr>
          <w:sz w:val="20"/>
          <w:lang w:val="en-GB"/>
        </w:rPr>
        <w:t xml:space="preserve"> </w:t>
      </w:r>
      <w:r w:rsidRPr="006D49C1">
        <w:rPr>
          <w:rFonts w:ascii="Sylfaen" w:hAnsi="Sylfaen" w:cs="Sylfaen"/>
          <w:sz w:val="20"/>
          <w:lang w:val="en-GB"/>
        </w:rPr>
        <w:t>ორი</w:t>
      </w:r>
      <w:r w:rsidRPr="006D49C1">
        <w:rPr>
          <w:sz w:val="20"/>
          <w:lang w:val="en-GB"/>
        </w:rPr>
        <w:t xml:space="preserve"> </w:t>
      </w:r>
      <w:r w:rsidRPr="006D49C1">
        <w:rPr>
          <w:rFonts w:ascii="Sylfaen" w:hAnsi="Sylfaen" w:cs="Sylfaen"/>
          <w:sz w:val="20"/>
          <w:lang w:val="en-GB"/>
        </w:rPr>
        <w:t>ან</w:t>
      </w:r>
      <w:r w:rsidRPr="006D49C1">
        <w:rPr>
          <w:sz w:val="20"/>
          <w:lang w:val="en-GB"/>
        </w:rPr>
        <w:t xml:space="preserve"> </w:t>
      </w:r>
      <w:r w:rsidRPr="006D49C1">
        <w:rPr>
          <w:rFonts w:ascii="Sylfaen" w:hAnsi="Sylfaen" w:cs="Sylfaen"/>
          <w:sz w:val="20"/>
          <w:lang w:val="en-GB"/>
        </w:rPr>
        <w:t>სამი</w:t>
      </w:r>
      <w:r w:rsidRPr="006D49C1">
        <w:rPr>
          <w:sz w:val="20"/>
          <w:lang w:val="en-GB"/>
        </w:rPr>
        <w:t xml:space="preserve"> </w:t>
      </w:r>
      <w:r w:rsidRPr="006D49C1">
        <w:rPr>
          <w:rFonts w:ascii="Sylfaen" w:hAnsi="Sylfaen" w:cs="Sylfaen"/>
          <w:sz w:val="20"/>
          <w:lang w:val="en-GB"/>
        </w:rPr>
        <w:t>პასუხი</w:t>
      </w:r>
      <w:r w:rsidRPr="006D49C1">
        <w:rPr>
          <w:sz w:val="20"/>
          <w:lang w:val="en-GB"/>
        </w:rPr>
        <w:t xml:space="preserve"> </w:t>
      </w:r>
      <w:r w:rsidRPr="006D49C1">
        <w:rPr>
          <w:rFonts w:ascii="Sylfaen" w:hAnsi="Sylfaen" w:cs="Sylfaen"/>
          <w:sz w:val="20"/>
          <w:lang w:val="en-GB"/>
        </w:rPr>
        <w:t>შემოხაზოთ</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lastRenderedPageBreak/>
        <w:t>ამ</w:t>
      </w:r>
      <w:r w:rsidRPr="006D49C1">
        <w:rPr>
          <w:sz w:val="20"/>
          <w:lang w:val="en-GB"/>
        </w:rPr>
        <w:t xml:space="preserve"> </w:t>
      </w:r>
      <w:r w:rsidRPr="006D49C1">
        <w:rPr>
          <w:rFonts w:ascii="Sylfaen" w:hAnsi="Sylfaen" w:cs="Sylfaen"/>
          <w:sz w:val="20"/>
          <w:lang w:val="en-GB"/>
        </w:rPr>
        <w:t>კითხვაზე</w:t>
      </w:r>
      <w:r w:rsidRPr="006D49C1">
        <w:rPr>
          <w:sz w:val="20"/>
          <w:lang w:val="en-GB"/>
        </w:rPr>
        <w:t xml:space="preserve"> </w:t>
      </w:r>
      <w:r w:rsidRPr="006D49C1">
        <w:rPr>
          <w:rFonts w:ascii="Sylfaen" w:hAnsi="Sylfaen" w:cs="Sylfaen"/>
          <w:sz w:val="20"/>
          <w:lang w:val="en-GB"/>
        </w:rPr>
        <w:t>პასუხი</w:t>
      </w:r>
      <w:r w:rsidRPr="006D49C1">
        <w:rPr>
          <w:sz w:val="20"/>
          <w:lang w:val="en-GB"/>
        </w:rPr>
        <w:t xml:space="preserve"> </w:t>
      </w:r>
      <w:r w:rsidRPr="006D49C1">
        <w:rPr>
          <w:rFonts w:ascii="Sylfaen" w:hAnsi="Sylfaen" w:cs="Sylfaen"/>
          <w:sz w:val="20"/>
          <w:lang w:val="en-GB"/>
        </w:rPr>
        <w:t>არის</w:t>
      </w:r>
      <w:r w:rsidRPr="006D49C1">
        <w:rPr>
          <w:sz w:val="20"/>
          <w:lang w:val="en-GB"/>
        </w:rPr>
        <w:t xml:space="preserve"> </w:t>
      </w:r>
      <w:r w:rsidRPr="006D49C1">
        <w:rPr>
          <w:rFonts w:ascii="Sylfaen" w:hAnsi="Sylfaen" w:cs="Sylfaen"/>
          <w:sz w:val="20"/>
          <w:lang w:val="en-GB"/>
        </w:rPr>
        <w:t>ის</w:t>
      </w:r>
      <w:r w:rsidRPr="006D49C1">
        <w:rPr>
          <w:sz w:val="20"/>
          <w:lang w:val="en-GB"/>
        </w:rPr>
        <w:t xml:space="preserve"> </w:t>
      </w:r>
      <w:r w:rsidRPr="006D49C1">
        <w:rPr>
          <w:rFonts w:ascii="Sylfaen" w:hAnsi="Sylfaen" w:cs="Sylfaen"/>
          <w:sz w:val="20"/>
          <w:lang w:val="en-GB"/>
        </w:rPr>
        <w:t>მიზეზები</w:t>
      </w:r>
      <w:r w:rsidRPr="006D49C1">
        <w:rPr>
          <w:sz w:val="20"/>
          <w:lang w:val="en-GB"/>
        </w:rPr>
        <w:t xml:space="preserve">, </w:t>
      </w:r>
      <w:r w:rsidRPr="006D49C1">
        <w:rPr>
          <w:rFonts w:ascii="Sylfaen" w:hAnsi="Sylfaen" w:cs="Sylfaen"/>
          <w:sz w:val="20"/>
          <w:lang w:val="en-GB"/>
        </w:rPr>
        <w:t>რის</w:t>
      </w:r>
      <w:r w:rsidRPr="006D49C1">
        <w:rPr>
          <w:sz w:val="20"/>
          <w:lang w:val="en-GB"/>
        </w:rPr>
        <w:t xml:space="preserve"> </w:t>
      </w:r>
      <w:r w:rsidRPr="006D49C1">
        <w:rPr>
          <w:rFonts w:ascii="Sylfaen" w:hAnsi="Sylfaen" w:cs="Sylfaen"/>
          <w:sz w:val="20"/>
          <w:lang w:val="en-GB"/>
        </w:rPr>
        <w:t>გამოც</w:t>
      </w:r>
      <w:r w:rsidRPr="006D49C1">
        <w:rPr>
          <w:sz w:val="20"/>
          <w:lang w:val="en-GB"/>
        </w:rPr>
        <w:t xml:space="preserve"> </w:t>
      </w:r>
      <w:r w:rsidRPr="006D49C1">
        <w:rPr>
          <w:rFonts w:ascii="Sylfaen" w:hAnsi="Sylfaen" w:cs="Sylfaen"/>
          <w:sz w:val="20"/>
          <w:lang w:val="en-GB"/>
        </w:rPr>
        <w:t>რესპონდენტმა</w:t>
      </w:r>
      <w:r w:rsidRPr="006D49C1">
        <w:rPr>
          <w:sz w:val="20"/>
          <w:lang w:val="en-GB"/>
        </w:rPr>
        <w:t xml:space="preserve"> </w:t>
      </w:r>
      <w:r w:rsidRPr="006D49C1">
        <w:rPr>
          <w:rFonts w:ascii="Sylfaen" w:hAnsi="Sylfaen" w:cs="Sylfaen"/>
          <w:sz w:val="20"/>
          <w:lang w:val="en-GB"/>
        </w:rPr>
        <w:t>თავად</w:t>
      </w:r>
      <w:r w:rsidRPr="006D49C1">
        <w:rPr>
          <w:sz w:val="20"/>
          <w:lang w:val="en-GB"/>
        </w:rPr>
        <w:t xml:space="preserve"> </w:t>
      </w:r>
      <w:r w:rsidRPr="006D49C1">
        <w:rPr>
          <w:rFonts w:ascii="Sylfaen" w:hAnsi="Sylfaen" w:cs="Sylfaen"/>
          <w:sz w:val="20"/>
          <w:lang w:val="en-GB"/>
        </w:rPr>
        <w:t>შეიკავა</w:t>
      </w:r>
      <w:r w:rsidRPr="006D49C1">
        <w:rPr>
          <w:sz w:val="20"/>
          <w:lang w:val="en-GB"/>
        </w:rPr>
        <w:t xml:space="preserve"> </w:t>
      </w:r>
      <w:r w:rsidRPr="006D49C1">
        <w:rPr>
          <w:rFonts w:ascii="Sylfaen" w:hAnsi="Sylfaen" w:cs="Sylfaen"/>
          <w:sz w:val="20"/>
          <w:lang w:val="en-GB"/>
        </w:rPr>
        <w:t>დაწინაურების</w:t>
      </w:r>
      <w:r w:rsidRPr="006D49C1">
        <w:rPr>
          <w:sz w:val="20"/>
          <w:lang w:val="en-GB"/>
        </w:rPr>
        <w:t xml:space="preserve"> </w:t>
      </w:r>
      <w:r w:rsidRPr="006D49C1">
        <w:rPr>
          <w:rFonts w:ascii="Sylfaen" w:hAnsi="Sylfaen" w:cs="Sylfaen"/>
          <w:sz w:val="20"/>
          <w:lang w:val="en-GB"/>
        </w:rPr>
        <w:t>სურვილის</w:t>
      </w:r>
      <w:r w:rsidRPr="006D49C1">
        <w:rPr>
          <w:sz w:val="20"/>
          <w:lang w:val="en-GB"/>
        </w:rPr>
        <w:t xml:space="preserve"> </w:t>
      </w:r>
      <w:r w:rsidRPr="006D49C1">
        <w:rPr>
          <w:rFonts w:ascii="Sylfaen" w:hAnsi="Sylfaen" w:cs="Sylfaen"/>
          <w:sz w:val="20"/>
          <w:lang w:val="en-GB"/>
        </w:rPr>
        <w:t>გამოთქმისგან</w:t>
      </w:r>
      <w:r w:rsidRPr="006D49C1">
        <w:rPr>
          <w:sz w:val="20"/>
          <w:lang w:val="en-GB"/>
        </w:rPr>
        <w:t xml:space="preserve"> </w:t>
      </w:r>
      <w:r w:rsidRPr="006D49C1">
        <w:rPr>
          <w:rFonts w:ascii="Sylfaen" w:hAnsi="Sylfaen" w:cs="Sylfaen"/>
          <w:sz w:val="20"/>
          <w:lang w:val="en-GB"/>
        </w:rPr>
        <w:t>თავი</w:t>
      </w:r>
      <w:r w:rsidRPr="006D49C1">
        <w:rPr>
          <w:sz w:val="20"/>
          <w:lang w:val="en-GB"/>
        </w:rPr>
        <w:t xml:space="preserve">. </w:t>
      </w:r>
      <w:r w:rsidRPr="006D49C1">
        <w:rPr>
          <w:rFonts w:ascii="Sylfaen" w:hAnsi="Sylfaen" w:cs="Sylfaen"/>
          <w:sz w:val="20"/>
          <w:lang w:val="en-GB"/>
        </w:rPr>
        <w:t>აქაც</w:t>
      </w:r>
      <w:r w:rsidRPr="006D49C1">
        <w:rPr>
          <w:sz w:val="20"/>
          <w:lang w:val="en-GB"/>
        </w:rPr>
        <w:t xml:space="preserve"> </w:t>
      </w:r>
      <w:r w:rsidRPr="006D49C1">
        <w:rPr>
          <w:rFonts w:ascii="Sylfaen" w:hAnsi="Sylfaen" w:cs="Sylfaen"/>
          <w:sz w:val="20"/>
          <w:lang w:val="en-GB"/>
        </w:rPr>
        <w:t>შესაძლებელია</w:t>
      </w:r>
      <w:r w:rsidRPr="006D49C1">
        <w:rPr>
          <w:sz w:val="20"/>
          <w:lang w:val="en-GB"/>
        </w:rPr>
        <w:t xml:space="preserve"> </w:t>
      </w:r>
      <w:r w:rsidRPr="006D49C1">
        <w:rPr>
          <w:rFonts w:ascii="Sylfaen" w:hAnsi="Sylfaen" w:cs="Sylfaen"/>
          <w:sz w:val="20"/>
          <w:lang w:val="en-GB"/>
        </w:rPr>
        <w:t>ორი</w:t>
      </w:r>
      <w:r w:rsidRPr="006D49C1">
        <w:rPr>
          <w:sz w:val="20"/>
          <w:lang w:val="en-GB"/>
        </w:rPr>
        <w:t xml:space="preserve"> </w:t>
      </w:r>
      <w:r w:rsidRPr="006D49C1">
        <w:rPr>
          <w:rFonts w:ascii="Sylfaen" w:hAnsi="Sylfaen" w:cs="Sylfaen"/>
          <w:sz w:val="20"/>
          <w:lang w:val="en-GB"/>
        </w:rPr>
        <w:t>ან</w:t>
      </w:r>
      <w:r w:rsidRPr="006D49C1">
        <w:rPr>
          <w:sz w:val="20"/>
          <w:lang w:val="en-GB"/>
        </w:rPr>
        <w:t xml:space="preserve"> </w:t>
      </w:r>
      <w:r w:rsidRPr="006D49C1">
        <w:rPr>
          <w:rFonts w:ascii="Sylfaen" w:hAnsi="Sylfaen" w:cs="Sylfaen"/>
          <w:sz w:val="20"/>
          <w:lang w:val="en-GB"/>
        </w:rPr>
        <w:t>სამი</w:t>
      </w:r>
      <w:r w:rsidRPr="006D49C1">
        <w:rPr>
          <w:sz w:val="20"/>
          <w:lang w:val="en-GB"/>
        </w:rPr>
        <w:t xml:space="preserve"> </w:t>
      </w:r>
      <w:r w:rsidRPr="006D49C1">
        <w:rPr>
          <w:rFonts w:ascii="Sylfaen" w:hAnsi="Sylfaen" w:cs="Sylfaen"/>
          <w:sz w:val="20"/>
          <w:lang w:val="en-GB"/>
        </w:rPr>
        <w:t>პასუხის</w:t>
      </w:r>
      <w:r w:rsidRPr="006D49C1">
        <w:rPr>
          <w:sz w:val="20"/>
          <w:lang w:val="en-GB"/>
        </w:rPr>
        <w:t xml:space="preserve"> </w:t>
      </w:r>
      <w:r w:rsidRPr="006D49C1">
        <w:rPr>
          <w:rFonts w:ascii="Sylfaen" w:hAnsi="Sylfaen" w:cs="Sylfaen"/>
          <w:sz w:val="20"/>
          <w:lang w:val="en-GB"/>
        </w:rPr>
        <w:t>შემოხაზვა</w:t>
      </w:r>
      <w:r w:rsidRPr="006D49C1">
        <w:rPr>
          <w:sz w:val="20"/>
          <w:lang w:val="en-GB"/>
        </w:rPr>
        <w:t>.</w:t>
      </w:r>
    </w:p>
    <w:p w:rsidR="00F13C9E" w:rsidRPr="006D49C1" w:rsidRDefault="00F13C9E" w:rsidP="00C72F67">
      <w:pPr>
        <w:rPr>
          <w:lang w:val="en-GB"/>
        </w:rPr>
      </w:pPr>
      <w:bookmarkStart w:id="180" w:name="_Toc390181128"/>
      <w:r w:rsidRPr="006D49C1">
        <w:rPr>
          <w:lang w:val="en-GB"/>
        </w:rPr>
        <w:t>C2.</w:t>
      </w:r>
      <w:r w:rsidRPr="006D49C1">
        <w:rPr>
          <w:rFonts w:ascii="Sylfaen" w:hAnsi="Sylfaen" w:cs="Sylfaen"/>
          <w:lang w:val="en-GB"/>
        </w:rPr>
        <w:t>როგორფიქრობთ</w:t>
      </w:r>
      <w:r w:rsidRPr="006D49C1">
        <w:rPr>
          <w:lang w:val="en-GB"/>
        </w:rPr>
        <w:t xml:space="preserve">, </w:t>
      </w:r>
      <w:r w:rsidRPr="006D49C1">
        <w:rPr>
          <w:rFonts w:ascii="Sylfaen" w:hAnsi="Sylfaen" w:cs="Sylfaen"/>
          <w:lang w:val="en-GB"/>
        </w:rPr>
        <w:t>თქვენიდამსაქმებელიგაძლევდათისეთდავალებებს</w:t>
      </w:r>
      <w:r w:rsidRPr="006D49C1">
        <w:rPr>
          <w:lang w:val="en-GB"/>
        </w:rPr>
        <w:t xml:space="preserve">, </w:t>
      </w:r>
      <w:r w:rsidRPr="006D49C1">
        <w:rPr>
          <w:rFonts w:ascii="Sylfaen" w:hAnsi="Sylfaen" w:cs="Sylfaen"/>
          <w:lang w:val="en-GB"/>
        </w:rPr>
        <w:t>რომლისშესრულებაცთქვენსშესაძლებლობებსკარგადგამოავლენდადადაგეხმარებოდათპროფესიულდაწინაურებაში</w:t>
      </w:r>
      <w:r w:rsidRPr="006D49C1">
        <w:rPr>
          <w:lang w:val="en-GB"/>
        </w:rPr>
        <w:t>?</w:t>
      </w:r>
      <w:bookmarkEnd w:id="180"/>
    </w:p>
    <w:p w:rsidR="00F13C9E" w:rsidRPr="006D49C1" w:rsidRDefault="00F13C9E" w:rsidP="00C72F67">
      <w:pPr>
        <w:rPr>
          <w:sz w:val="20"/>
          <w:lang w:val="en-GB"/>
        </w:rPr>
      </w:pPr>
      <w:bookmarkStart w:id="181" w:name="_Toc390181129"/>
      <w:r w:rsidRPr="006D49C1">
        <w:rPr>
          <w:lang w:val="en-GB"/>
        </w:rPr>
        <w:t xml:space="preserve">C3. </w:t>
      </w:r>
      <w:r w:rsidRPr="006D49C1">
        <w:rPr>
          <w:rFonts w:ascii="Sylfaen" w:hAnsi="Sylfaen" w:cs="Sylfaen"/>
          <w:lang w:val="en-GB"/>
        </w:rPr>
        <w:t>გაგზრდიათთუარაანაზღაურებასამსახურში</w:t>
      </w:r>
      <w:r w:rsidRPr="006D49C1">
        <w:rPr>
          <w:lang w:val="en-GB"/>
        </w:rPr>
        <w:t xml:space="preserve">, </w:t>
      </w:r>
      <w:r w:rsidRPr="006D49C1">
        <w:rPr>
          <w:rFonts w:ascii="Sylfaen" w:hAnsi="Sylfaen" w:cs="Sylfaen"/>
          <w:lang w:val="en-GB"/>
        </w:rPr>
        <w:t>რომელშიცამჟამადმუშაობთ</w:t>
      </w:r>
      <w:bookmarkEnd w:id="181"/>
      <w:r w:rsidRPr="006D49C1">
        <w:rPr>
          <w:rFonts w:ascii="Sylfaen" w:hAnsi="Sylfaen" w:cs="Sylfaen"/>
          <w:sz w:val="20"/>
          <w:lang w:val="en-GB"/>
        </w:rPr>
        <w:t>მიუხედავად</w:t>
      </w:r>
      <w:r w:rsidRPr="006D49C1">
        <w:rPr>
          <w:sz w:val="20"/>
          <w:lang w:val="en-GB"/>
        </w:rPr>
        <w:t xml:space="preserve"> </w:t>
      </w:r>
      <w:r w:rsidRPr="006D49C1">
        <w:rPr>
          <w:rFonts w:ascii="Sylfaen" w:hAnsi="Sylfaen" w:cs="Sylfaen"/>
          <w:sz w:val="20"/>
          <w:lang w:val="en-GB"/>
        </w:rPr>
        <w:t>იმისა</w:t>
      </w:r>
      <w:r w:rsidRPr="006D49C1">
        <w:rPr>
          <w:sz w:val="20"/>
          <w:lang w:val="en-GB"/>
        </w:rPr>
        <w:t xml:space="preserve">, </w:t>
      </w:r>
      <w:r w:rsidRPr="006D49C1">
        <w:rPr>
          <w:rFonts w:ascii="Sylfaen" w:hAnsi="Sylfaen" w:cs="Sylfaen"/>
          <w:sz w:val="20"/>
          <w:lang w:val="en-GB"/>
        </w:rPr>
        <w:t>რომ</w:t>
      </w:r>
      <w:r w:rsidRPr="006D49C1">
        <w:rPr>
          <w:sz w:val="20"/>
          <w:lang w:val="en-GB"/>
        </w:rPr>
        <w:t xml:space="preserve"> </w:t>
      </w:r>
      <w:r w:rsidRPr="006D49C1">
        <w:rPr>
          <w:rFonts w:ascii="Sylfaen" w:hAnsi="Sylfaen" w:cs="Sylfaen"/>
          <w:sz w:val="20"/>
          <w:lang w:val="en-GB"/>
        </w:rPr>
        <w:t>კითხვაში</w:t>
      </w:r>
      <w:r w:rsidRPr="006D49C1">
        <w:rPr>
          <w:sz w:val="20"/>
          <w:lang w:val="en-GB"/>
        </w:rPr>
        <w:t xml:space="preserve"> </w:t>
      </w:r>
      <w:r w:rsidRPr="006D49C1">
        <w:rPr>
          <w:rFonts w:ascii="Sylfaen" w:hAnsi="Sylfaen" w:cs="Sylfaen"/>
          <w:sz w:val="20"/>
          <w:lang w:val="en-GB"/>
        </w:rPr>
        <w:t>პირდაპირ</w:t>
      </w:r>
      <w:r w:rsidRPr="006D49C1">
        <w:rPr>
          <w:sz w:val="20"/>
          <w:lang w:val="en-GB"/>
        </w:rPr>
        <w:t xml:space="preserve"> </w:t>
      </w:r>
      <w:r w:rsidRPr="006D49C1">
        <w:rPr>
          <w:rFonts w:ascii="Sylfaen" w:hAnsi="Sylfaen" w:cs="Sylfaen"/>
          <w:sz w:val="20"/>
          <w:lang w:val="en-GB"/>
        </w:rPr>
        <w:t>არის</w:t>
      </w:r>
      <w:r w:rsidRPr="006D49C1">
        <w:rPr>
          <w:sz w:val="20"/>
          <w:lang w:val="en-GB"/>
        </w:rPr>
        <w:t xml:space="preserve"> </w:t>
      </w:r>
      <w:r w:rsidRPr="006D49C1">
        <w:rPr>
          <w:rFonts w:ascii="Sylfaen" w:hAnsi="Sylfaen" w:cs="Sylfaen"/>
          <w:sz w:val="20"/>
          <w:lang w:val="en-GB"/>
        </w:rPr>
        <w:t>მოცემული</w:t>
      </w:r>
      <w:r w:rsidRPr="006D49C1">
        <w:rPr>
          <w:sz w:val="20"/>
          <w:lang w:val="en-GB"/>
        </w:rPr>
        <w:t xml:space="preserve"> „</w:t>
      </w:r>
      <w:r w:rsidRPr="006D49C1">
        <w:rPr>
          <w:rFonts w:ascii="Sylfaen" w:hAnsi="Sylfaen" w:cs="Sylfaen"/>
          <w:sz w:val="20"/>
          <w:lang w:val="en-GB"/>
        </w:rPr>
        <w:t>ამჟამინდელი</w:t>
      </w:r>
      <w:r w:rsidRPr="006D49C1">
        <w:rPr>
          <w:sz w:val="20"/>
          <w:lang w:val="en-GB"/>
        </w:rPr>
        <w:t xml:space="preserve"> </w:t>
      </w:r>
      <w:r w:rsidRPr="006D49C1">
        <w:rPr>
          <w:rFonts w:ascii="Sylfaen" w:hAnsi="Sylfaen" w:cs="Sylfaen"/>
          <w:sz w:val="20"/>
          <w:lang w:val="en-GB"/>
        </w:rPr>
        <w:t>სამსახური</w:t>
      </w:r>
      <w:r w:rsidRPr="006D49C1">
        <w:rPr>
          <w:sz w:val="20"/>
          <w:lang w:val="en-GB"/>
        </w:rPr>
        <w:t xml:space="preserve">“, </w:t>
      </w:r>
      <w:r w:rsidRPr="006D49C1">
        <w:rPr>
          <w:rFonts w:ascii="Sylfaen" w:hAnsi="Sylfaen" w:cs="Sylfaen"/>
          <w:sz w:val="20"/>
          <w:lang w:val="en-GB"/>
        </w:rPr>
        <w:t>მაინც</w:t>
      </w:r>
      <w:r w:rsidRPr="006D49C1">
        <w:rPr>
          <w:sz w:val="20"/>
          <w:lang w:val="en-GB"/>
        </w:rPr>
        <w:t xml:space="preserve"> </w:t>
      </w:r>
      <w:r w:rsidRPr="006D49C1">
        <w:rPr>
          <w:rFonts w:ascii="Sylfaen" w:hAnsi="Sylfaen" w:cs="Sylfaen"/>
          <w:sz w:val="20"/>
          <w:lang w:val="en-GB"/>
        </w:rPr>
        <w:t>შეახსენეთ</w:t>
      </w:r>
      <w:r w:rsidRPr="006D49C1">
        <w:rPr>
          <w:sz w:val="20"/>
          <w:lang w:val="en-GB"/>
        </w:rPr>
        <w:t xml:space="preserve"> </w:t>
      </w:r>
      <w:r w:rsidRPr="006D49C1">
        <w:rPr>
          <w:rFonts w:ascii="Sylfaen" w:hAnsi="Sylfaen" w:cs="Sylfaen"/>
          <w:sz w:val="20"/>
          <w:lang w:val="en-GB"/>
        </w:rPr>
        <w:t>რესპონდენტს</w:t>
      </w:r>
      <w:r w:rsidRPr="006D49C1">
        <w:rPr>
          <w:sz w:val="20"/>
          <w:lang w:val="en-GB"/>
        </w:rPr>
        <w:t xml:space="preserve">, </w:t>
      </w:r>
      <w:r w:rsidRPr="006D49C1">
        <w:rPr>
          <w:rFonts w:ascii="Sylfaen" w:hAnsi="Sylfaen" w:cs="Sylfaen"/>
          <w:sz w:val="20"/>
          <w:lang w:val="en-GB"/>
        </w:rPr>
        <w:t>რომ</w:t>
      </w:r>
      <w:r w:rsidRPr="006D49C1">
        <w:rPr>
          <w:sz w:val="20"/>
          <w:lang w:val="en-GB"/>
        </w:rPr>
        <w:t xml:space="preserve"> </w:t>
      </w:r>
      <w:r w:rsidRPr="006D49C1">
        <w:rPr>
          <w:rFonts w:ascii="Sylfaen" w:hAnsi="Sylfaen" w:cs="Sylfaen"/>
          <w:sz w:val="20"/>
          <w:lang w:val="en-GB"/>
        </w:rPr>
        <w:t>მიმდინარე</w:t>
      </w:r>
      <w:r w:rsidRPr="006D49C1">
        <w:rPr>
          <w:sz w:val="20"/>
          <w:lang w:val="en-GB"/>
        </w:rPr>
        <w:t xml:space="preserve"> </w:t>
      </w:r>
      <w:r w:rsidRPr="006D49C1">
        <w:rPr>
          <w:rFonts w:ascii="Sylfaen" w:hAnsi="Sylfaen" w:cs="Sylfaen"/>
          <w:sz w:val="20"/>
          <w:lang w:val="en-GB"/>
        </w:rPr>
        <w:t>სამსახურზეა</w:t>
      </w:r>
      <w:r w:rsidRPr="006D49C1">
        <w:rPr>
          <w:sz w:val="20"/>
          <w:lang w:val="en-GB"/>
        </w:rPr>
        <w:t xml:space="preserve"> </w:t>
      </w:r>
      <w:r w:rsidRPr="006D49C1">
        <w:rPr>
          <w:rFonts w:ascii="Sylfaen" w:hAnsi="Sylfaen" w:cs="Sylfaen"/>
          <w:sz w:val="20"/>
          <w:lang w:val="en-GB"/>
        </w:rPr>
        <w:t>საუბარი</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ერთზე</w:t>
      </w:r>
      <w:r w:rsidRPr="006D49C1">
        <w:rPr>
          <w:sz w:val="20"/>
          <w:lang w:val="en-GB"/>
        </w:rPr>
        <w:t xml:space="preserve"> </w:t>
      </w:r>
      <w:r w:rsidRPr="006D49C1">
        <w:rPr>
          <w:rFonts w:ascii="Sylfaen" w:hAnsi="Sylfaen" w:cs="Sylfaen"/>
          <w:sz w:val="20"/>
          <w:lang w:val="en-GB"/>
        </w:rPr>
        <w:t>მეტი</w:t>
      </w:r>
      <w:r w:rsidRPr="006D49C1">
        <w:rPr>
          <w:sz w:val="20"/>
          <w:lang w:val="en-GB"/>
        </w:rPr>
        <w:t xml:space="preserve"> </w:t>
      </w:r>
      <w:r w:rsidRPr="006D49C1">
        <w:rPr>
          <w:rFonts w:ascii="Sylfaen" w:hAnsi="Sylfaen" w:cs="Sylfaen"/>
          <w:sz w:val="20"/>
          <w:lang w:val="en-GB"/>
        </w:rPr>
        <w:t>სამსახური</w:t>
      </w:r>
      <w:r w:rsidRPr="006D49C1">
        <w:rPr>
          <w:sz w:val="20"/>
          <w:lang w:val="en-GB"/>
        </w:rPr>
        <w:t xml:space="preserve"> </w:t>
      </w:r>
      <w:r w:rsidRPr="006D49C1">
        <w:rPr>
          <w:rFonts w:ascii="Sylfaen" w:hAnsi="Sylfaen" w:cs="Sylfaen"/>
          <w:sz w:val="20"/>
          <w:lang w:val="en-GB"/>
        </w:rPr>
        <w:t>აქვს</w:t>
      </w:r>
      <w:r w:rsidRPr="006D49C1">
        <w:rPr>
          <w:sz w:val="20"/>
          <w:lang w:val="en-GB"/>
        </w:rPr>
        <w:t xml:space="preserve">, </w:t>
      </w:r>
      <w:r w:rsidRPr="006D49C1">
        <w:rPr>
          <w:rFonts w:ascii="Sylfaen" w:hAnsi="Sylfaen" w:cs="Sylfaen"/>
          <w:sz w:val="20"/>
          <w:lang w:val="en-GB"/>
        </w:rPr>
        <w:t>უბრუნდებით</w:t>
      </w:r>
      <w:r w:rsidRPr="006D49C1">
        <w:rPr>
          <w:sz w:val="20"/>
          <w:lang w:val="en-GB"/>
        </w:rPr>
        <w:t xml:space="preserve"> </w:t>
      </w:r>
      <w:r w:rsidRPr="006D49C1">
        <w:rPr>
          <w:rFonts w:ascii="Sylfaen" w:hAnsi="Sylfaen" w:cs="Sylfaen"/>
          <w:sz w:val="20"/>
          <w:lang w:val="en-GB"/>
        </w:rPr>
        <w:t>ძირითადად</w:t>
      </w:r>
      <w:r w:rsidRPr="006D49C1">
        <w:rPr>
          <w:sz w:val="20"/>
          <w:lang w:val="en-GB"/>
        </w:rPr>
        <w:t xml:space="preserve"> </w:t>
      </w:r>
      <w:r w:rsidRPr="006D49C1">
        <w:rPr>
          <w:rFonts w:ascii="Sylfaen" w:hAnsi="Sylfaen" w:cs="Sylfaen"/>
          <w:sz w:val="20"/>
          <w:lang w:val="en-GB"/>
        </w:rPr>
        <w:t>წოდებულ</w:t>
      </w:r>
      <w:r w:rsidRPr="006D49C1">
        <w:rPr>
          <w:sz w:val="20"/>
          <w:lang w:val="en-GB"/>
        </w:rPr>
        <w:t xml:space="preserve"> </w:t>
      </w:r>
      <w:r w:rsidRPr="006D49C1">
        <w:rPr>
          <w:rFonts w:ascii="Sylfaen" w:hAnsi="Sylfaen" w:cs="Sylfaen"/>
          <w:sz w:val="20"/>
          <w:lang w:val="en-GB"/>
        </w:rPr>
        <w:t>სამსახურს</w:t>
      </w:r>
      <w:r w:rsidRPr="006D49C1">
        <w:rPr>
          <w:sz w:val="20"/>
          <w:lang w:val="en-GB"/>
        </w:rPr>
        <w:t xml:space="preserve"> (</w:t>
      </w:r>
      <w:r w:rsidRPr="006D49C1">
        <w:rPr>
          <w:rFonts w:ascii="Sylfaen" w:hAnsi="Sylfaen" w:cs="Sylfaen"/>
          <w:sz w:val="20"/>
          <w:lang w:val="en-GB"/>
        </w:rPr>
        <w:t>კითხვა</w:t>
      </w:r>
      <w:r w:rsidRPr="006D49C1">
        <w:rPr>
          <w:sz w:val="20"/>
          <w:lang w:val="en-GB"/>
        </w:rPr>
        <w:t xml:space="preserve"> A3.1).</w:t>
      </w:r>
    </w:p>
    <w:p w:rsidR="00F13C9E" w:rsidRPr="006D49C1" w:rsidRDefault="00F13C9E" w:rsidP="00C72F67">
      <w:pPr>
        <w:rPr>
          <w:sz w:val="20"/>
          <w:lang w:val="en-GB"/>
        </w:rPr>
      </w:pPr>
      <w:bookmarkStart w:id="182" w:name="_Toc390181130"/>
      <w:r w:rsidRPr="006D49C1">
        <w:rPr>
          <w:sz w:val="20"/>
          <w:lang w:val="en-GB"/>
        </w:rPr>
        <w:t>C3.1.</w:t>
      </w:r>
      <w:r w:rsidRPr="006D49C1">
        <w:rPr>
          <w:rFonts w:ascii="Sylfaen" w:hAnsi="Sylfaen" w:cs="Sylfaen"/>
          <w:sz w:val="20"/>
          <w:lang w:val="en-GB"/>
        </w:rPr>
        <w:t>თუკი</w:t>
      </w:r>
      <w:r w:rsidRPr="006D49C1">
        <w:rPr>
          <w:sz w:val="20"/>
          <w:lang w:val="en-GB"/>
        </w:rPr>
        <w:t xml:space="preserve">, </w:t>
      </w:r>
      <w:r w:rsidRPr="006D49C1">
        <w:rPr>
          <w:rFonts w:ascii="Sylfaen" w:hAnsi="Sylfaen" w:cs="Sylfaen"/>
          <w:sz w:val="20"/>
          <w:lang w:val="en-GB"/>
        </w:rPr>
        <w:t>ვისიინიციატივით</w:t>
      </w:r>
      <w:r w:rsidRPr="006D49C1">
        <w:rPr>
          <w:sz w:val="20"/>
          <w:lang w:val="en-GB"/>
        </w:rPr>
        <w:t>?(</w:t>
      </w:r>
      <w:r w:rsidRPr="006D49C1">
        <w:rPr>
          <w:rFonts w:ascii="Sylfaen" w:hAnsi="Sylfaen" w:cs="Sylfaen"/>
          <w:i/>
          <w:sz w:val="20"/>
          <w:lang w:val="en-GB"/>
        </w:rPr>
        <w:t>გადადითკითხვაზე</w:t>
      </w:r>
      <w:r w:rsidRPr="006D49C1">
        <w:rPr>
          <w:sz w:val="20"/>
          <w:lang w:val="en-GB"/>
        </w:rPr>
        <w:t>C4)</w:t>
      </w:r>
      <w:bookmarkEnd w:id="182"/>
    </w:p>
    <w:p w:rsidR="00F13C9E" w:rsidRPr="006D49C1" w:rsidRDefault="00F13C9E" w:rsidP="00C72F67">
      <w:pPr>
        <w:rPr>
          <w:sz w:val="20"/>
          <w:lang w:val="en-GB"/>
        </w:rPr>
      </w:pPr>
      <w:bookmarkStart w:id="183" w:name="_Toc390181131"/>
      <w:r w:rsidRPr="006D49C1">
        <w:rPr>
          <w:sz w:val="20"/>
          <w:lang w:val="en-GB"/>
        </w:rPr>
        <w:t>C3.2.</w:t>
      </w:r>
      <w:r w:rsidRPr="006D49C1">
        <w:rPr>
          <w:rFonts w:ascii="Sylfaen" w:hAnsi="Sylfaen" w:cs="Sylfaen"/>
          <w:sz w:val="20"/>
          <w:lang w:val="en-GB"/>
        </w:rPr>
        <w:t>მოგითხოვიათთუარახელფასისმომატება</w:t>
      </w:r>
      <w:r w:rsidRPr="006D49C1">
        <w:rPr>
          <w:sz w:val="20"/>
          <w:lang w:val="en-GB"/>
        </w:rPr>
        <w:t>?</w:t>
      </w:r>
      <w:bookmarkEnd w:id="183"/>
    </w:p>
    <w:p w:rsidR="00F13C9E" w:rsidRPr="006D49C1" w:rsidRDefault="00F13C9E" w:rsidP="00C72F67">
      <w:pPr>
        <w:rPr>
          <w:lang w:val="en-GB"/>
        </w:rPr>
      </w:pPr>
      <w:bookmarkStart w:id="184" w:name="_Toc390181132"/>
      <w:r w:rsidRPr="006D49C1">
        <w:rPr>
          <w:lang w:val="en-GB"/>
        </w:rPr>
        <w:t xml:space="preserve">C4. </w:t>
      </w:r>
      <w:r w:rsidRPr="006D49C1">
        <w:rPr>
          <w:rFonts w:ascii="Sylfaen" w:hAnsi="Sylfaen" w:cs="Sylfaen"/>
          <w:lang w:val="en-GB"/>
        </w:rPr>
        <w:t>მოუციათუარათქვენსამჟამინდელდამსაქმებელსტრეინინგზედასწრებისშესაძლებლობა</w:t>
      </w:r>
      <w:r w:rsidRPr="006D49C1">
        <w:rPr>
          <w:lang w:val="en-GB"/>
        </w:rPr>
        <w:t>?</w:t>
      </w:r>
      <w:bookmarkEnd w:id="184"/>
    </w:p>
    <w:p w:rsidR="00F13C9E" w:rsidRPr="006D49C1" w:rsidRDefault="00F13C9E" w:rsidP="00C72F67">
      <w:pPr>
        <w:rPr>
          <w:sz w:val="20"/>
          <w:lang w:val="en-GB"/>
        </w:rPr>
      </w:pPr>
      <w:bookmarkStart w:id="185" w:name="_Toc390181133"/>
      <w:r w:rsidRPr="006D49C1">
        <w:rPr>
          <w:rFonts w:ascii="Sylfaen" w:hAnsi="Sylfaen" w:cs="Sylfaen"/>
          <w:sz w:val="20"/>
          <w:lang w:val="en-GB"/>
        </w:rPr>
        <w:t>აქ</w:t>
      </w:r>
      <w:r w:rsidRPr="006D49C1">
        <w:rPr>
          <w:sz w:val="20"/>
          <w:lang w:val="en-GB"/>
        </w:rPr>
        <w:t xml:space="preserve"> </w:t>
      </w:r>
      <w:r w:rsidRPr="006D49C1">
        <w:rPr>
          <w:rFonts w:ascii="Sylfaen" w:hAnsi="Sylfaen" w:cs="Sylfaen"/>
          <w:sz w:val="20"/>
          <w:lang w:val="en-GB"/>
        </w:rPr>
        <w:t>იგულისხმება</w:t>
      </w:r>
      <w:r w:rsidRPr="006D49C1">
        <w:rPr>
          <w:sz w:val="20"/>
          <w:lang w:val="en-GB"/>
        </w:rPr>
        <w:t xml:space="preserve"> </w:t>
      </w:r>
      <w:r w:rsidRPr="006D49C1">
        <w:rPr>
          <w:rFonts w:ascii="Sylfaen" w:hAnsi="Sylfaen" w:cs="Sylfaen"/>
          <w:sz w:val="20"/>
          <w:lang w:val="en-GB"/>
        </w:rPr>
        <w:t>ნებისმიერი</w:t>
      </w:r>
      <w:r w:rsidRPr="006D49C1">
        <w:rPr>
          <w:sz w:val="20"/>
          <w:lang w:val="en-GB"/>
        </w:rPr>
        <w:t xml:space="preserve"> </w:t>
      </w:r>
      <w:r w:rsidRPr="006D49C1">
        <w:rPr>
          <w:rFonts w:ascii="Sylfaen" w:hAnsi="Sylfaen" w:cs="Sylfaen"/>
          <w:sz w:val="20"/>
          <w:lang w:val="en-GB"/>
        </w:rPr>
        <w:t>ტრენინგი</w:t>
      </w:r>
      <w:r w:rsidRPr="006D49C1">
        <w:rPr>
          <w:sz w:val="20"/>
          <w:lang w:val="en-GB"/>
        </w:rPr>
        <w:t xml:space="preserve">, </w:t>
      </w:r>
      <w:r w:rsidRPr="006D49C1">
        <w:rPr>
          <w:rFonts w:ascii="Sylfaen" w:hAnsi="Sylfaen" w:cs="Sylfaen"/>
          <w:sz w:val="20"/>
          <w:lang w:val="en-GB"/>
        </w:rPr>
        <w:t>რომელიც</w:t>
      </w:r>
      <w:r w:rsidRPr="006D49C1">
        <w:rPr>
          <w:sz w:val="20"/>
          <w:lang w:val="en-GB"/>
        </w:rPr>
        <w:t xml:space="preserve"> </w:t>
      </w:r>
      <w:r w:rsidRPr="006D49C1">
        <w:rPr>
          <w:rFonts w:ascii="Sylfaen" w:hAnsi="Sylfaen" w:cs="Sylfaen"/>
          <w:sz w:val="20"/>
          <w:lang w:val="en-GB"/>
        </w:rPr>
        <w:t>რესპონდენტის</w:t>
      </w:r>
      <w:r w:rsidRPr="006D49C1">
        <w:rPr>
          <w:sz w:val="20"/>
          <w:lang w:val="en-GB"/>
        </w:rPr>
        <w:t xml:space="preserve"> </w:t>
      </w:r>
      <w:r w:rsidRPr="006D49C1">
        <w:rPr>
          <w:rFonts w:ascii="Sylfaen" w:hAnsi="Sylfaen" w:cs="Sylfaen"/>
          <w:sz w:val="20"/>
          <w:lang w:val="en-GB"/>
        </w:rPr>
        <w:t>ამჟამინდელი</w:t>
      </w:r>
      <w:r w:rsidRPr="006D49C1">
        <w:rPr>
          <w:sz w:val="20"/>
          <w:lang w:val="en-GB"/>
        </w:rPr>
        <w:t xml:space="preserve"> </w:t>
      </w:r>
      <w:r w:rsidRPr="006D49C1">
        <w:rPr>
          <w:rFonts w:ascii="Sylfaen" w:hAnsi="Sylfaen" w:cs="Sylfaen"/>
          <w:sz w:val="20"/>
          <w:lang w:val="en-GB"/>
        </w:rPr>
        <w:t>საქმიანობის</w:t>
      </w:r>
      <w:r w:rsidRPr="006D49C1">
        <w:rPr>
          <w:sz w:val="20"/>
          <w:lang w:val="en-GB"/>
        </w:rPr>
        <w:t xml:space="preserve"> </w:t>
      </w:r>
      <w:r w:rsidRPr="006D49C1">
        <w:rPr>
          <w:rFonts w:ascii="Sylfaen" w:hAnsi="Sylfaen" w:cs="Sylfaen"/>
          <w:sz w:val="20"/>
          <w:lang w:val="en-GB"/>
        </w:rPr>
        <w:t>რელევანტურია</w:t>
      </w:r>
      <w:r w:rsidRPr="006D49C1">
        <w:rPr>
          <w:sz w:val="20"/>
          <w:lang w:val="en-GB"/>
        </w:rPr>
        <w:t xml:space="preserve">. </w:t>
      </w:r>
      <w:r w:rsidRPr="006D49C1">
        <w:rPr>
          <w:rFonts w:ascii="Sylfaen" w:hAnsi="Sylfaen" w:cs="Sylfaen"/>
          <w:sz w:val="20"/>
          <w:lang w:val="en-GB"/>
        </w:rPr>
        <w:t>შესაძლოა</w:t>
      </w:r>
      <w:r w:rsidRPr="006D49C1">
        <w:rPr>
          <w:sz w:val="20"/>
          <w:lang w:val="en-GB"/>
        </w:rPr>
        <w:t xml:space="preserve">, </w:t>
      </w:r>
      <w:r w:rsidRPr="006D49C1">
        <w:rPr>
          <w:rFonts w:ascii="Sylfaen" w:hAnsi="Sylfaen" w:cs="Sylfaen"/>
          <w:sz w:val="20"/>
          <w:lang w:val="en-GB"/>
        </w:rPr>
        <w:t>ტრენინგი</w:t>
      </w:r>
      <w:r w:rsidRPr="006D49C1">
        <w:rPr>
          <w:sz w:val="20"/>
          <w:lang w:val="en-GB"/>
        </w:rPr>
        <w:t xml:space="preserve"> </w:t>
      </w:r>
      <w:r w:rsidRPr="006D49C1">
        <w:rPr>
          <w:rFonts w:ascii="Sylfaen" w:hAnsi="Sylfaen" w:cs="Sylfaen"/>
          <w:sz w:val="20"/>
          <w:lang w:val="en-GB"/>
        </w:rPr>
        <w:t>მისსავე</w:t>
      </w:r>
      <w:r w:rsidRPr="006D49C1">
        <w:rPr>
          <w:sz w:val="20"/>
          <w:lang w:val="en-GB"/>
        </w:rPr>
        <w:t xml:space="preserve"> </w:t>
      </w:r>
      <w:r w:rsidRPr="006D49C1">
        <w:rPr>
          <w:rFonts w:ascii="Sylfaen" w:hAnsi="Sylfaen" w:cs="Sylfaen"/>
          <w:sz w:val="20"/>
          <w:lang w:val="en-GB"/>
        </w:rPr>
        <w:t>ორგანიზაციაში</w:t>
      </w:r>
      <w:r w:rsidRPr="006D49C1">
        <w:rPr>
          <w:sz w:val="20"/>
          <w:lang w:val="en-GB"/>
        </w:rPr>
        <w:t xml:space="preserve"> </w:t>
      </w:r>
      <w:r w:rsidRPr="006D49C1">
        <w:rPr>
          <w:rFonts w:ascii="Sylfaen" w:hAnsi="Sylfaen" w:cs="Sylfaen"/>
          <w:sz w:val="20"/>
          <w:lang w:val="en-GB"/>
        </w:rPr>
        <w:t>ტარდებოდა</w:t>
      </w:r>
      <w:r w:rsidRPr="006D49C1">
        <w:rPr>
          <w:sz w:val="20"/>
          <w:lang w:val="en-GB"/>
        </w:rPr>
        <w:t xml:space="preserve"> </w:t>
      </w:r>
      <w:r w:rsidRPr="006D49C1">
        <w:rPr>
          <w:rFonts w:ascii="Sylfaen" w:hAnsi="Sylfaen" w:cs="Sylfaen"/>
          <w:sz w:val="20"/>
          <w:lang w:val="en-GB"/>
        </w:rPr>
        <w:t>და</w:t>
      </w:r>
      <w:r w:rsidRPr="006D49C1">
        <w:rPr>
          <w:sz w:val="20"/>
          <w:lang w:val="en-GB"/>
        </w:rPr>
        <w:t>/</w:t>
      </w:r>
      <w:r w:rsidRPr="006D49C1">
        <w:rPr>
          <w:rFonts w:ascii="Sylfaen" w:hAnsi="Sylfaen" w:cs="Sylfaen"/>
          <w:sz w:val="20"/>
          <w:lang w:val="en-GB"/>
        </w:rPr>
        <w:t>ან</w:t>
      </w:r>
      <w:r w:rsidRPr="006D49C1">
        <w:rPr>
          <w:sz w:val="20"/>
          <w:lang w:val="en-GB"/>
        </w:rPr>
        <w:t xml:space="preserve"> </w:t>
      </w:r>
      <w:r w:rsidRPr="006D49C1">
        <w:rPr>
          <w:rFonts w:ascii="Sylfaen" w:hAnsi="Sylfaen" w:cs="Sylfaen"/>
          <w:sz w:val="20"/>
          <w:lang w:val="en-GB"/>
        </w:rPr>
        <w:t>სხვა</w:t>
      </w:r>
      <w:r w:rsidRPr="006D49C1">
        <w:rPr>
          <w:sz w:val="20"/>
          <w:lang w:val="en-GB"/>
        </w:rPr>
        <w:t xml:space="preserve"> </w:t>
      </w:r>
      <w:r w:rsidRPr="006D49C1">
        <w:rPr>
          <w:rFonts w:ascii="Sylfaen" w:hAnsi="Sylfaen" w:cs="Sylfaen"/>
          <w:sz w:val="20"/>
          <w:lang w:val="en-GB"/>
        </w:rPr>
        <w:t>ორგანიზაციაში</w:t>
      </w:r>
      <w:r w:rsidRPr="006D49C1">
        <w:rPr>
          <w:sz w:val="20"/>
          <w:lang w:val="en-GB"/>
        </w:rPr>
        <w:t xml:space="preserve">. </w:t>
      </w:r>
      <w:r w:rsidRPr="006D49C1">
        <w:rPr>
          <w:rFonts w:ascii="Sylfaen" w:hAnsi="Sylfaen" w:cs="Sylfaen"/>
          <w:sz w:val="20"/>
          <w:lang w:val="en-GB"/>
        </w:rPr>
        <w:t>კითხვა</w:t>
      </w:r>
      <w:r w:rsidRPr="006D49C1">
        <w:rPr>
          <w:sz w:val="20"/>
          <w:lang w:val="en-GB"/>
        </w:rPr>
        <w:t xml:space="preserve"> </w:t>
      </w:r>
      <w:r w:rsidRPr="006D49C1">
        <w:rPr>
          <w:rFonts w:ascii="Sylfaen" w:hAnsi="Sylfaen" w:cs="Sylfaen"/>
          <w:sz w:val="20"/>
          <w:lang w:val="en-GB"/>
        </w:rPr>
        <w:t>შეეხება</w:t>
      </w:r>
      <w:r w:rsidRPr="006D49C1">
        <w:rPr>
          <w:sz w:val="20"/>
          <w:lang w:val="en-GB"/>
        </w:rPr>
        <w:t xml:space="preserve"> </w:t>
      </w:r>
      <w:r w:rsidRPr="006D49C1">
        <w:rPr>
          <w:rFonts w:ascii="Sylfaen" w:hAnsi="Sylfaen" w:cs="Sylfaen"/>
          <w:sz w:val="20"/>
          <w:lang w:val="en-GB"/>
        </w:rPr>
        <w:t>ნებისმიერ</w:t>
      </w:r>
      <w:r w:rsidRPr="006D49C1">
        <w:rPr>
          <w:sz w:val="20"/>
          <w:lang w:val="en-GB"/>
        </w:rPr>
        <w:t xml:space="preserve"> </w:t>
      </w:r>
      <w:r w:rsidRPr="006D49C1">
        <w:rPr>
          <w:rFonts w:ascii="Sylfaen" w:hAnsi="Sylfaen" w:cs="Sylfaen"/>
          <w:sz w:val="20"/>
          <w:lang w:val="en-GB"/>
        </w:rPr>
        <w:t>შემთხვევას</w:t>
      </w:r>
      <w:r w:rsidRPr="006D49C1">
        <w:rPr>
          <w:sz w:val="20"/>
          <w:lang w:val="en-GB"/>
        </w:rPr>
        <w:t xml:space="preserve">, </w:t>
      </w:r>
      <w:r w:rsidRPr="006D49C1">
        <w:rPr>
          <w:rFonts w:ascii="Sylfaen" w:hAnsi="Sylfaen" w:cs="Sylfaen"/>
          <w:sz w:val="20"/>
          <w:lang w:val="en-GB"/>
        </w:rPr>
        <w:t>როდესაც</w:t>
      </w:r>
      <w:r w:rsidRPr="006D49C1">
        <w:rPr>
          <w:sz w:val="20"/>
          <w:lang w:val="en-GB"/>
        </w:rPr>
        <w:t xml:space="preserve"> </w:t>
      </w:r>
      <w:r w:rsidRPr="006D49C1">
        <w:rPr>
          <w:rFonts w:ascii="Sylfaen" w:hAnsi="Sylfaen" w:cs="Sylfaen"/>
          <w:sz w:val="20"/>
          <w:lang w:val="en-GB"/>
        </w:rPr>
        <w:t>დამსაქმებელმა</w:t>
      </w:r>
      <w:r w:rsidRPr="006D49C1">
        <w:rPr>
          <w:sz w:val="20"/>
          <w:lang w:val="en-GB"/>
        </w:rPr>
        <w:t xml:space="preserve"> </w:t>
      </w:r>
      <w:r w:rsidRPr="006D49C1">
        <w:rPr>
          <w:rFonts w:ascii="Sylfaen" w:hAnsi="Sylfaen" w:cs="Sylfaen"/>
          <w:sz w:val="20"/>
          <w:lang w:val="en-GB"/>
        </w:rPr>
        <w:t>საშუალება</w:t>
      </w:r>
      <w:r w:rsidRPr="006D49C1">
        <w:rPr>
          <w:sz w:val="20"/>
          <w:lang w:val="en-GB"/>
        </w:rPr>
        <w:t xml:space="preserve"> </w:t>
      </w:r>
      <w:r w:rsidRPr="006D49C1">
        <w:rPr>
          <w:rFonts w:ascii="Sylfaen" w:hAnsi="Sylfaen" w:cs="Sylfaen"/>
          <w:sz w:val="20"/>
          <w:lang w:val="en-GB"/>
        </w:rPr>
        <w:t>მისცა</w:t>
      </w:r>
      <w:r w:rsidRPr="006D49C1">
        <w:rPr>
          <w:sz w:val="20"/>
          <w:lang w:val="en-GB"/>
        </w:rPr>
        <w:t xml:space="preserve"> </w:t>
      </w:r>
      <w:r w:rsidRPr="006D49C1">
        <w:rPr>
          <w:rFonts w:ascii="Sylfaen" w:hAnsi="Sylfaen" w:cs="Sylfaen"/>
          <w:sz w:val="20"/>
          <w:lang w:val="en-GB"/>
        </w:rPr>
        <w:t>რესპონდენტს</w:t>
      </w:r>
      <w:r w:rsidRPr="006D49C1">
        <w:rPr>
          <w:sz w:val="20"/>
          <w:lang w:val="en-GB"/>
        </w:rPr>
        <w:t xml:space="preserve">, </w:t>
      </w:r>
      <w:r w:rsidRPr="006D49C1">
        <w:rPr>
          <w:rFonts w:ascii="Sylfaen" w:hAnsi="Sylfaen" w:cs="Sylfaen"/>
          <w:sz w:val="20"/>
          <w:lang w:val="en-GB"/>
        </w:rPr>
        <w:t>რომ</w:t>
      </w:r>
      <w:r w:rsidRPr="006D49C1">
        <w:rPr>
          <w:sz w:val="20"/>
          <w:lang w:val="en-GB"/>
        </w:rPr>
        <w:t xml:space="preserve"> </w:t>
      </w:r>
      <w:r w:rsidRPr="006D49C1">
        <w:rPr>
          <w:rFonts w:ascii="Sylfaen" w:hAnsi="Sylfaen" w:cs="Sylfaen"/>
          <w:sz w:val="20"/>
          <w:lang w:val="en-GB"/>
        </w:rPr>
        <w:t>ტრენინგზე</w:t>
      </w:r>
      <w:r w:rsidRPr="006D49C1">
        <w:rPr>
          <w:sz w:val="20"/>
          <w:lang w:val="en-GB"/>
        </w:rPr>
        <w:t xml:space="preserve"> </w:t>
      </w:r>
      <w:r w:rsidRPr="006D49C1">
        <w:rPr>
          <w:rFonts w:ascii="Sylfaen" w:hAnsi="Sylfaen" w:cs="Sylfaen"/>
          <w:sz w:val="20"/>
          <w:lang w:val="en-GB"/>
        </w:rPr>
        <w:t>წასულიყო</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რესპონდენტს</w:t>
      </w:r>
      <w:r w:rsidRPr="006D49C1">
        <w:rPr>
          <w:sz w:val="20"/>
          <w:lang w:val="en-GB"/>
        </w:rPr>
        <w:t xml:space="preserve"> </w:t>
      </w:r>
      <w:r w:rsidRPr="006D49C1">
        <w:rPr>
          <w:rFonts w:ascii="Sylfaen" w:hAnsi="Sylfaen" w:cs="Sylfaen"/>
          <w:sz w:val="20"/>
          <w:lang w:val="en-GB"/>
        </w:rPr>
        <w:t>ჰქონდა</w:t>
      </w:r>
      <w:r w:rsidRPr="006D49C1">
        <w:rPr>
          <w:sz w:val="20"/>
          <w:lang w:val="en-GB"/>
        </w:rPr>
        <w:t xml:space="preserve"> </w:t>
      </w:r>
      <w:r w:rsidRPr="006D49C1">
        <w:rPr>
          <w:rFonts w:ascii="Sylfaen" w:hAnsi="Sylfaen" w:cs="Sylfaen"/>
          <w:sz w:val="20"/>
          <w:lang w:val="en-GB"/>
        </w:rPr>
        <w:t>ტრენინგზე</w:t>
      </w:r>
      <w:r w:rsidRPr="006D49C1">
        <w:rPr>
          <w:sz w:val="20"/>
          <w:lang w:val="en-GB"/>
        </w:rPr>
        <w:t xml:space="preserve"> </w:t>
      </w:r>
      <w:r w:rsidRPr="006D49C1">
        <w:rPr>
          <w:rFonts w:ascii="Sylfaen" w:hAnsi="Sylfaen" w:cs="Sylfaen"/>
          <w:sz w:val="20"/>
          <w:lang w:val="en-GB"/>
        </w:rPr>
        <w:t>დასწრების</w:t>
      </w:r>
      <w:r w:rsidRPr="006D49C1">
        <w:rPr>
          <w:sz w:val="20"/>
          <w:lang w:val="en-GB"/>
        </w:rPr>
        <w:t xml:space="preserve"> </w:t>
      </w:r>
      <w:r w:rsidRPr="006D49C1">
        <w:rPr>
          <w:rFonts w:ascii="Sylfaen" w:hAnsi="Sylfaen" w:cs="Sylfaen"/>
          <w:sz w:val="20"/>
          <w:lang w:val="en-GB"/>
        </w:rPr>
        <w:t>შესაძლებლობა</w:t>
      </w:r>
      <w:r w:rsidRPr="006D49C1">
        <w:rPr>
          <w:sz w:val="20"/>
          <w:lang w:val="en-GB"/>
        </w:rPr>
        <w:t xml:space="preserve">, </w:t>
      </w:r>
      <w:r w:rsidRPr="006D49C1">
        <w:rPr>
          <w:rFonts w:ascii="Sylfaen" w:hAnsi="Sylfaen" w:cs="Sylfaen"/>
          <w:sz w:val="20"/>
          <w:lang w:val="en-GB"/>
        </w:rPr>
        <w:t>აგრძელებთ</w:t>
      </w:r>
      <w:r w:rsidRPr="006D49C1">
        <w:rPr>
          <w:sz w:val="20"/>
          <w:lang w:val="en-GB"/>
        </w:rPr>
        <w:t xml:space="preserve"> </w:t>
      </w:r>
      <w:r w:rsidRPr="006D49C1">
        <w:rPr>
          <w:rFonts w:ascii="Sylfaen" w:hAnsi="Sylfaen" w:cs="Sylfaen"/>
          <w:sz w:val="20"/>
          <w:lang w:val="en-GB"/>
        </w:rPr>
        <w:t>შემდეგი</w:t>
      </w:r>
      <w:r w:rsidRPr="006D49C1">
        <w:rPr>
          <w:sz w:val="20"/>
          <w:lang w:val="en-GB"/>
        </w:rPr>
        <w:t xml:space="preserve"> </w:t>
      </w:r>
      <w:r w:rsidRPr="006D49C1">
        <w:rPr>
          <w:rFonts w:ascii="Sylfaen" w:hAnsi="Sylfaen" w:cs="Sylfaen"/>
          <w:sz w:val="20"/>
          <w:lang w:val="en-GB"/>
        </w:rPr>
        <w:t>კითხვით</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ჰქონია</w:t>
      </w:r>
      <w:r w:rsidRPr="006D49C1">
        <w:rPr>
          <w:sz w:val="20"/>
          <w:lang w:val="en-GB"/>
        </w:rPr>
        <w:t xml:space="preserve"> </w:t>
      </w:r>
      <w:r w:rsidRPr="006D49C1">
        <w:rPr>
          <w:rFonts w:ascii="Sylfaen" w:hAnsi="Sylfaen" w:cs="Sylfaen"/>
          <w:sz w:val="20"/>
          <w:lang w:val="en-GB"/>
        </w:rPr>
        <w:t>ასეთი</w:t>
      </w:r>
      <w:r w:rsidRPr="006D49C1">
        <w:rPr>
          <w:sz w:val="20"/>
          <w:lang w:val="en-GB"/>
        </w:rPr>
        <w:t xml:space="preserve"> </w:t>
      </w:r>
      <w:r w:rsidRPr="006D49C1">
        <w:rPr>
          <w:rFonts w:ascii="Sylfaen" w:hAnsi="Sylfaen" w:cs="Sylfaen"/>
          <w:sz w:val="20"/>
          <w:lang w:val="en-GB"/>
        </w:rPr>
        <w:t>შესაძლებლობა</w:t>
      </w:r>
      <w:r w:rsidRPr="006D49C1">
        <w:rPr>
          <w:sz w:val="20"/>
          <w:lang w:val="en-GB"/>
        </w:rPr>
        <w:t xml:space="preserve">, </w:t>
      </w:r>
      <w:r w:rsidRPr="006D49C1">
        <w:rPr>
          <w:rFonts w:ascii="Sylfaen" w:hAnsi="Sylfaen" w:cs="Sylfaen"/>
          <w:sz w:val="20"/>
          <w:lang w:val="en-GB"/>
        </w:rPr>
        <w:t>გადადიხართ</w:t>
      </w:r>
      <w:r w:rsidRPr="006D49C1">
        <w:rPr>
          <w:sz w:val="20"/>
          <w:lang w:val="en-GB"/>
        </w:rPr>
        <w:t xml:space="preserve"> </w:t>
      </w:r>
      <w:r w:rsidRPr="006D49C1">
        <w:rPr>
          <w:rFonts w:ascii="Sylfaen" w:hAnsi="Sylfaen" w:cs="Sylfaen"/>
          <w:sz w:val="20"/>
          <w:lang w:val="en-GB"/>
        </w:rPr>
        <w:t>კითხვაზე</w:t>
      </w:r>
      <w:r w:rsidRPr="006D49C1">
        <w:rPr>
          <w:sz w:val="20"/>
          <w:lang w:val="en-GB"/>
        </w:rPr>
        <w:t xml:space="preserve"> C4.2.</w:t>
      </w:r>
    </w:p>
    <w:p w:rsidR="00F13C9E" w:rsidRPr="006D49C1" w:rsidRDefault="00F13C9E" w:rsidP="00C72F67">
      <w:pPr>
        <w:rPr>
          <w:sz w:val="20"/>
          <w:lang w:val="en-GB"/>
        </w:rPr>
      </w:pPr>
      <w:r w:rsidRPr="006D49C1">
        <w:rPr>
          <w:sz w:val="20"/>
          <w:lang w:val="en-GB"/>
        </w:rPr>
        <w:t>C4.1.</w:t>
      </w:r>
      <w:r w:rsidRPr="006D49C1">
        <w:rPr>
          <w:rFonts w:ascii="Sylfaen" w:hAnsi="Sylfaen" w:cs="Sylfaen"/>
          <w:sz w:val="20"/>
          <w:lang w:val="en-GB"/>
        </w:rPr>
        <w:t>დაესწარითტრენინგ</w:t>
      </w:r>
      <w:r w:rsidRPr="006D49C1">
        <w:rPr>
          <w:sz w:val="20"/>
          <w:lang w:val="en-GB"/>
        </w:rPr>
        <w:t>(</w:t>
      </w:r>
      <w:r w:rsidRPr="006D49C1">
        <w:rPr>
          <w:rFonts w:ascii="Sylfaen" w:hAnsi="Sylfaen" w:cs="Sylfaen"/>
          <w:sz w:val="20"/>
          <w:lang w:val="en-GB"/>
        </w:rPr>
        <w:t>ებ</w:t>
      </w:r>
      <w:r w:rsidRPr="006D49C1">
        <w:rPr>
          <w:sz w:val="20"/>
          <w:lang w:val="en-GB"/>
        </w:rPr>
        <w:t>)</w:t>
      </w:r>
      <w:r w:rsidRPr="006D49C1">
        <w:rPr>
          <w:rFonts w:ascii="Sylfaen" w:hAnsi="Sylfaen" w:cs="Sylfaen"/>
          <w:sz w:val="20"/>
          <w:lang w:val="en-GB"/>
        </w:rPr>
        <w:t>ს</w:t>
      </w:r>
      <w:r w:rsidRPr="006D49C1">
        <w:rPr>
          <w:sz w:val="20"/>
          <w:lang w:val="en-GB"/>
        </w:rPr>
        <w:t>?</w:t>
      </w:r>
      <w:bookmarkEnd w:id="185"/>
    </w:p>
    <w:p w:rsidR="00F13C9E" w:rsidRPr="006D49C1" w:rsidRDefault="00F13C9E" w:rsidP="00C72F67">
      <w:pPr>
        <w:rPr>
          <w:sz w:val="20"/>
          <w:lang w:val="en-GB"/>
        </w:rPr>
      </w:pP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რესპონდენტი</w:t>
      </w:r>
      <w:r w:rsidRPr="006D49C1">
        <w:rPr>
          <w:sz w:val="20"/>
          <w:lang w:val="en-GB"/>
        </w:rPr>
        <w:t xml:space="preserve"> </w:t>
      </w:r>
      <w:r w:rsidRPr="006D49C1">
        <w:rPr>
          <w:rFonts w:ascii="Sylfaen" w:hAnsi="Sylfaen" w:cs="Sylfaen"/>
          <w:sz w:val="20"/>
          <w:lang w:val="en-GB"/>
        </w:rPr>
        <w:t>დაესწრო</w:t>
      </w:r>
      <w:r w:rsidRPr="006D49C1">
        <w:rPr>
          <w:sz w:val="20"/>
          <w:lang w:val="en-GB"/>
        </w:rPr>
        <w:t xml:space="preserve"> </w:t>
      </w:r>
      <w:r w:rsidRPr="006D49C1">
        <w:rPr>
          <w:rFonts w:ascii="Sylfaen" w:hAnsi="Sylfaen" w:cs="Sylfaen"/>
          <w:sz w:val="20"/>
          <w:lang w:val="en-GB"/>
        </w:rPr>
        <w:t>ტრენინგ</w:t>
      </w:r>
      <w:r w:rsidRPr="006D49C1">
        <w:rPr>
          <w:sz w:val="20"/>
          <w:lang w:val="en-GB"/>
        </w:rPr>
        <w:t>(</w:t>
      </w:r>
      <w:r w:rsidRPr="006D49C1">
        <w:rPr>
          <w:rFonts w:ascii="Sylfaen" w:hAnsi="Sylfaen" w:cs="Sylfaen"/>
          <w:sz w:val="20"/>
          <w:lang w:val="en-GB"/>
        </w:rPr>
        <w:t>ებ</w:t>
      </w:r>
      <w:r w:rsidRPr="006D49C1">
        <w:rPr>
          <w:sz w:val="20"/>
          <w:lang w:val="en-GB"/>
        </w:rPr>
        <w:t>)</w:t>
      </w:r>
      <w:r w:rsidRPr="006D49C1">
        <w:rPr>
          <w:rFonts w:ascii="Sylfaen" w:hAnsi="Sylfaen" w:cs="Sylfaen"/>
          <w:sz w:val="20"/>
          <w:lang w:val="en-GB"/>
        </w:rPr>
        <w:t>ს</w:t>
      </w:r>
      <w:r w:rsidRPr="006D49C1">
        <w:rPr>
          <w:sz w:val="20"/>
          <w:lang w:val="en-GB"/>
        </w:rPr>
        <w:t xml:space="preserve">, </w:t>
      </w:r>
      <w:r w:rsidRPr="006D49C1">
        <w:rPr>
          <w:rFonts w:ascii="Sylfaen" w:hAnsi="Sylfaen" w:cs="Sylfaen"/>
          <w:sz w:val="20"/>
          <w:lang w:val="en-GB"/>
        </w:rPr>
        <w:t>შემდეგ</w:t>
      </w:r>
      <w:r w:rsidRPr="006D49C1">
        <w:rPr>
          <w:sz w:val="20"/>
          <w:lang w:val="en-GB"/>
        </w:rPr>
        <w:t xml:space="preserve"> </w:t>
      </w:r>
      <w:r w:rsidRPr="006D49C1">
        <w:rPr>
          <w:rFonts w:ascii="Sylfaen" w:hAnsi="Sylfaen" w:cs="Sylfaen"/>
          <w:sz w:val="20"/>
          <w:lang w:val="en-GB"/>
        </w:rPr>
        <w:t>ბლოკზე</w:t>
      </w:r>
      <w:r w:rsidRPr="006D49C1">
        <w:rPr>
          <w:sz w:val="20"/>
          <w:lang w:val="en-GB"/>
        </w:rPr>
        <w:t xml:space="preserve"> </w:t>
      </w:r>
      <w:r w:rsidRPr="006D49C1">
        <w:rPr>
          <w:rFonts w:ascii="Sylfaen" w:hAnsi="Sylfaen" w:cs="Sylfaen"/>
          <w:sz w:val="20"/>
          <w:lang w:val="en-GB"/>
        </w:rPr>
        <w:t>გადადიხართ</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დაესწრო</w:t>
      </w:r>
      <w:r w:rsidRPr="006D49C1">
        <w:rPr>
          <w:sz w:val="20"/>
          <w:lang w:val="en-GB"/>
        </w:rPr>
        <w:t xml:space="preserve">, </w:t>
      </w:r>
      <w:r w:rsidRPr="006D49C1">
        <w:rPr>
          <w:rFonts w:ascii="Sylfaen" w:hAnsi="Sylfaen" w:cs="Sylfaen"/>
          <w:sz w:val="20"/>
          <w:lang w:val="en-GB"/>
        </w:rPr>
        <w:t>მაშინ</w:t>
      </w:r>
      <w:r w:rsidRPr="006D49C1">
        <w:rPr>
          <w:sz w:val="20"/>
          <w:lang w:val="en-GB"/>
        </w:rPr>
        <w:t xml:space="preserve"> </w:t>
      </w:r>
      <w:r w:rsidRPr="006D49C1">
        <w:rPr>
          <w:rFonts w:ascii="Sylfaen" w:hAnsi="Sylfaen" w:cs="Sylfaen"/>
          <w:sz w:val="20"/>
          <w:lang w:val="en-GB"/>
        </w:rPr>
        <w:t>აგრძელებთ</w:t>
      </w:r>
      <w:r w:rsidRPr="006D49C1">
        <w:rPr>
          <w:sz w:val="20"/>
          <w:lang w:val="en-GB"/>
        </w:rPr>
        <w:t xml:space="preserve"> </w:t>
      </w:r>
      <w:r w:rsidRPr="006D49C1">
        <w:rPr>
          <w:rFonts w:ascii="Sylfaen" w:hAnsi="Sylfaen" w:cs="Sylfaen"/>
          <w:sz w:val="20"/>
          <w:lang w:val="en-GB"/>
        </w:rPr>
        <w:t>შემდეგი</w:t>
      </w:r>
      <w:r w:rsidRPr="006D49C1">
        <w:rPr>
          <w:sz w:val="20"/>
          <w:lang w:val="en-GB"/>
        </w:rPr>
        <w:t xml:space="preserve"> </w:t>
      </w:r>
      <w:r w:rsidRPr="006D49C1">
        <w:rPr>
          <w:rFonts w:ascii="Sylfaen" w:hAnsi="Sylfaen" w:cs="Sylfaen"/>
          <w:sz w:val="20"/>
          <w:lang w:val="en-GB"/>
        </w:rPr>
        <w:t>კითხვით</w:t>
      </w:r>
      <w:r w:rsidRPr="006D49C1">
        <w:rPr>
          <w:sz w:val="20"/>
          <w:lang w:val="en-GB"/>
        </w:rPr>
        <w:t>.</w:t>
      </w:r>
    </w:p>
    <w:p w:rsidR="00F13C9E" w:rsidRPr="006D49C1" w:rsidRDefault="00F13C9E" w:rsidP="00C72F67">
      <w:pPr>
        <w:rPr>
          <w:i/>
          <w:sz w:val="20"/>
          <w:lang w:val="en-GB"/>
        </w:rPr>
      </w:pPr>
      <w:r w:rsidRPr="006D49C1">
        <w:rPr>
          <w:sz w:val="20"/>
          <w:lang w:val="en-GB"/>
        </w:rPr>
        <w:t xml:space="preserve">C4.1.1. </w:t>
      </w:r>
      <w:r w:rsidRPr="006D49C1">
        <w:rPr>
          <w:rFonts w:ascii="Sylfaen" w:hAnsi="Sylfaen" w:cs="Sylfaen"/>
          <w:sz w:val="20"/>
          <w:lang w:val="en-GB"/>
        </w:rPr>
        <w:t>რატომარდაესწარითტრეინინგს</w:t>
      </w:r>
      <w:r w:rsidRPr="006D49C1">
        <w:rPr>
          <w:sz w:val="20"/>
          <w:lang w:val="en-GB"/>
        </w:rPr>
        <w:t>?(</w:t>
      </w:r>
      <w:r w:rsidRPr="006D49C1">
        <w:rPr>
          <w:rFonts w:ascii="Sylfaen" w:hAnsi="Sylfaen" w:cs="Sylfaen"/>
          <w:i/>
          <w:sz w:val="20"/>
          <w:lang w:val="en-GB"/>
        </w:rPr>
        <w:t>გააგრძელეთ</w:t>
      </w:r>
      <w:r w:rsidRPr="006D49C1">
        <w:rPr>
          <w:sz w:val="20"/>
          <w:lang w:val="en-GB"/>
        </w:rPr>
        <w:t xml:space="preserve">D </w:t>
      </w:r>
      <w:r w:rsidRPr="006D49C1">
        <w:rPr>
          <w:rFonts w:ascii="Sylfaen" w:hAnsi="Sylfaen" w:cs="Sylfaen"/>
          <w:sz w:val="20"/>
          <w:lang w:val="en-GB"/>
        </w:rPr>
        <w:t>ბლოკიდან</w:t>
      </w:r>
      <w:r w:rsidRPr="006D49C1">
        <w:rPr>
          <w:sz w:val="20"/>
          <w:lang w:val="en-GB"/>
        </w:rPr>
        <w:t>)</w:t>
      </w:r>
    </w:p>
    <w:p w:rsidR="00F13C9E" w:rsidRPr="006D49C1" w:rsidRDefault="00F13C9E" w:rsidP="00C72F67">
      <w:pPr>
        <w:rPr>
          <w:sz w:val="20"/>
          <w:lang w:val="en-GB"/>
        </w:rPr>
      </w:pPr>
      <w:r w:rsidRPr="006D49C1">
        <w:rPr>
          <w:sz w:val="20"/>
          <w:lang w:val="en-GB"/>
        </w:rPr>
        <w:t xml:space="preserve">C4.2. </w:t>
      </w:r>
      <w:r w:rsidRPr="006D49C1">
        <w:rPr>
          <w:rFonts w:ascii="Sylfaen" w:hAnsi="Sylfaen" w:cs="Sylfaen"/>
          <w:sz w:val="20"/>
          <w:lang w:val="en-GB"/>
        </w:rPr>
        <w:t>ისურვებდით</w:t>
      </w:r>
      <w:r w:rsidRPr="006D49C1">
        <w:rPr>
          <w:sz w:val="20"/>
          <w:lang w:val="en-GB"/>
        </w:rPr>
        <w:t xml:space="preserve"> </w:t>
      </w:r>
      <w:r w:rsidRPr="006D49C1">
        <w:rPr>
          <w:rFonts w:ascii="Sylfaen" w:hAnsi="Sylfaen" w:cs="Sylfaen"/>
          <w:sz w:val="20"/>
          <w:lang w:val="en-GB"/>
        </w:rPr>
        <w:t>ტრენინგზე</w:t>
      </w:r>
      <w:r w:rsidRPr="006D49C1">
        <w:rPr>
          <w:sz w:val="20"/>
          <w:lang w:val="en-GB"/>
        </w:rPr>
        <w:t xml:space="preserve"> </w:t>
      </w:r>
      <w:r w:rsidRPr="006D49C1">
        <w:rPr>
          <w:rFonts w:ascii="Sylfaen" w:hAnsi="Sylfaen" w:cs="Sylfaen"/>
          <w:sz w:val="20"/>
          <w:lang w:val="en-GB"/>
        </w:rPr>
        <w:t>დასწრებას</w:t>
      </w:r>
      <w:r w:rsidRPr="006D49C1">
        <w:rPr>
          <w:sz w:val="20"/>
          <w:lang w:val="en-GB"/>
        </w:rPr>
        <w:t>?</w:t>
      </w:r>
    </w:p>
    <w:p w:rsidR="00F13C9E" w:rsidRPr="006D49C1" w:rsidRDefault="00F13C9E" w:rsidP="00C72F67">
      <w:pPr>
        <w:rPr>
          <w:sz w:val="24"/>
          <w:lang w:val="en-GB"/>
        </w:rPr>
      </w:pPr>
      <w:bookmarkStart w:id="186" w:name="_Toc390181134"/>
      <w:r w:rsidRPr="006D49C1">
        <w:rPr>
          <w:rFonts w:ascii="Sylfaen" w:hAnsi="Sylfaen" w:cs="Sylfaen"/>
          <w:sz w:val="24"/>
          <w:lang w:val="en-GB"/>
        </w:rPr>
        <w:t>სამსახურიდანგათავისუფლება</w:t>
      </w:r>
      <w:bookmarkEnd w:id="186"/>
    </w:p>
    <w:p w:rsidR="00F13C9E" w:rsidRPr="006D49C1" w:rsidRDefault="00F13C9E" w:rsidP="00C72F67">
      <w:pPr>
        <w:rPr>
          <w:lang w:val="en-GB"/>
        </w:rPr>
      </w:pPr>
      <w:bookmarkStart w:id="187" w:name="_Toc390181135"/>
      <w:r w:rsidRPr="006D49C1">
        <w:rPr>
          <w:lang w:val="en-GB"/>
        </w:rPr>
        <w:t xml:space="preserve">D1. </w:t>
      </w:r>
      <w:r w:rsidRPr="006D49C1">
        <w:rPr>
          <w:rFonts w:ascii="Sylfaen" w:hAnsi="Sylfaen" w:cs="Sylfaen"/>
          <w:lang w:val="en-GB"/>
        </w:rPr>
        <w:t>როდესმეთუგაუთავისუფლებიხართსამსახურიდან</w:t>
      </w:r>
      <w:r w:rsidRPr="006D49C1">
        <w:rPr>
          <w:lang w:val="en-GB"/>
        </w:rPr>
        <w:t>?</w:t>
      </w:r>
      <w:bookmarkEnd w:id="187"/>
    </w:p>
    <w:p w:rsidR="00F13C9E" w:rsidRPr="006D49C1" w:rsidRDefault="00F13C9E" w:rsidP="00C72F67">
      <w:pPr>
        <w:rPr>
          <w:sz w:val="20"/>
          <w:lang w:val="en-GB"/>
        </w:rPr>
      </w:pPr>
      <w:r w:rsidRPr="006D49C1">
        <w:rPr>
          <w:rFonts w:ascii="Sylfaen" w:hAnsi="Sylfaen" w:cs="Sylfaen"/>
          <w:sz w:val="20"/>
          <w:lang w:val="en-GB"/>
        </w:rPr>
        <w:t>ამ</w:t>
      </w:r>
      <w:r w:rsidRPr="006D49C1">
        <w:rPr>
          <w:sz w:val="20"/>
          <w:lang w:val="en-GB"/>
        </w:rPr>
        <w:t xml:space="preserve"> </w:t>
      </w:r>
      <w:r w:rsidRPr="006D49C1">
        <w:rPr>
          <w:rFonts w:ascii="Sylfaen" w:hAnsi="Sylfaen" w:cs="Sylfaen"/>
          <w:sz w:val="20"/>
          <w:lang w:val="en-GB"/>
        </w:rPr>
        <w:t>კითხვაში</w:t>
      </w:r>
      <w:r w:rsidRPr="006D49C1">
        <w:rPr>
          <w:sz w:val="20"/>
          <w:lang w:val="en-GB"/>
        </w:rPr>
        <w:t xml:space="preserve"> </w:t>
      </w:r>
      <w:r w:rsidRPr="006D49C1">
        <w:rPr>
          <w:rFonts w:ascii="Sylfaen" w:hAnsi="Sylfaen" w:cs="Sylfaen"/>
          <w:sz w:val="20"/>
          <w:lang w:val="en-GB"/>
        </w:rPr>
        <w:t>ზოგადად</w:t>
      </w:r>
      <w:r w:rsidRPr="006D49C1">
        <w:rPr>
          <w:sz w:val="20"/>
          <w:lang w:val="en-GB"/>
        </w:rPr>
        <w:t xml:space="preserve"> </w:t>
      </w:r>
      <w:r w:rsidRPr="006D49C1">
        <w:rPr>
          <w:rFonts w:ascii="Sylfaen" w:hAnsi="Sylfaen" w:cs="Sylfaen"/>
          <w:sz w:val="20"/>
          <w:lang w:val="en-GB"/>
        </w:rPr>
        <w:t>სამსახურიდან</w:t>
      </w:r>
      <w:r w:rsidRPr="006D49C1">
        <w:rPr>
          <w:sz w:val="20"/>
          <w:lang w:val="en-GB"/>
        </w:rPr>
        <w:t xml:space="preserve"> </w:t>
      </w:r>
      <w:r w:rsidRPr="006D49C1">
        <w:rPr>
          <w:rFonts w:ascii="Sylfaen" w:hAnsi="Sylfaen" w:cs="Sylfaen"/>
          <w:sz w:val="20"/>
          <w:lang w:val="en-GB"/>
        </w:rPr>
        <w:t>გათავისუფლების</w:t>
      </w:r>
      <w:r w:rsidRPr="006D49C1">
        <w:rPr>
          <w:sz w:val="20"/>
          <w:lang w:val="en-GB"/>
        </w:rPr>
        <w:t xml:space="preserve"> </w:t>
      </w:r>
      <w:r w:rsidRPr="006D49C1">
        <w:rPr>
          <w:rFonts w:ascii="Sylfaen" w:hAnsi="Sylfaen" w:cs="Sylfaen"/>
          <w:sz w:val="20"/>
          <w:lang w:val="en-GB"/>
        </w:rPr>
        <w:t>გამოცდილება</w:t>
      </w:r>
      <w:r w:rsidRPr="006D49C1">
        <w:rPr>
          <w:sz w:val="20"/>
          <w:lang w:val="en-GB"/>
        </w:rPr>
        <w:t xml:space="preserve"> </w:t>
      </w:r>
      <w:r w:rsidRPr="006D49C1">
        <w:rPr>
          <w:rFonts w:ascii="Sylfaen" w:hAnsi="Sylfaen" w:cs="Sylfaen"/>
          <w:sz w:val="20"/>
          <w:lang w:val="en-GB"/>
        </w:rPr>
        <w:t>გვაინტერესებს</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არა</w:t>
      </w:r>
      <w:r w:rsidRPr="006D49C1">
        <w:rPr>
          <w:sz w:val="20"/>
          <w:lang w:val="en-GB"/>
        </w:rPr>
        <w:t xml:space="preserve"> </w:t>
      </w:r>
      <w:r w:rsidRPr="006D49C1">
        <w:rPr>
          <w:rFonts w:ascii="Sylfaen" w:hAnsi="Sylfaen" w:cs="Sylfaen"/>
          <w:sz w:val="20"/>
          <w:lang w:val="en-GB"/>
        </w:rPr>
        <w:t>რომელიმე</w:t>
      </w:r>
      <w:r w:rsidRPr="006D49C1">
        <w:rPr>
          <w:sz w:val="20"/>
          <w:lang w:val="en-GB"/>
        </w:rPr>
        <w:t xml:space="preserve"> </w:t>
      </w:r>
      <w:r w:rsidRPr="006D49C1">
        <w:rPr>
          <w:rFonts w:ascii="Sylfaen" w:hAnsi="Sylfaen" w:cs="Sylfaen"/>
          <w:sz w:val="20"/>
          <w:lang w:val="en-GB"/>
        </w:rPr>
        <w:t>კონკრეტული</w:t>
      </w:r>
      <w:r w:rsidRPr="006D49C1">
        <w:rPr>
          <w:sz w:val="20"/>
          <w:lang w:val="en-GB"/>
        </w:rPr>
        <w:t xml:space="preserve"> </w:t>
      </w:r>
      <w:r w:rsidRPr="006D49C1">
        <w:rPr>
          <w:rFonts w:ascii="Sylfaen" w:hAnsi="Sylfaen" w:cs="Sylfaen"/>
          <w:sz w:val="20"/>
          <w:lang w:val="en-GB"/>
        </w:rPr>
        <w:t>სამსახურის</w:t>
      </w:r>
      <w:r w:rsidRPr="006D49C1">
        <w:rPr>
          <w:sz w:val="20"/>
          <w:lang w:val="en-GB"/>
        </w:rPr>
        <w:t xml:space="preserve"> </w:t>
      </w:r>
      <w:r w:rsidRPr="006D49C1">
        <w:rPr>
          <w:rFonts w:ascii="Sylfaen" w:hAnsi="Sylfaen" w:cs="Sylfaen"/>
          <w:sz w:val="20"/>
          <w:lang w:val="en-GB"/>
        </w:rPr>
        <w:t>შემთხვევა</w:t>
      </w:r>
      <w:r w:rsidRPr="006D49C1">
        <w:rPr>
          <w:sz w:val="20"/>
          <w:lang w:val="en-GB"/>
        </w:rPr>
        <w:t xml:space="preserve">. </w:t>
      </w:r>
    </w:p>
    <w:p w:rsidR="00F13C9E" w:rsidRPr="006D49C1" w:rsidRDefault="00F13C9E" w:rsidP="00C72F67">
      <w:pPr>
        <w:rPr>
          <w:sz w:val="20"/>
          <w:lang w:val="en-GB"/>
        </w:rPr>
      </w:pP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რესპონდენტს</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აქვს</w:t>
      </w:r>
      <w:r w:rsidRPr="006D49C1">
        <w:rPr>
          <w:sz w:val="20"/>
          <w:lang w:val="en-GB"/>
        </w:rPr>
        <w:t xml:space="preserve"> </w:t>
      </w:r>
      <w:r w:rsidRPr="006D49C1">
        <w:rPr>
          <w:rFonts w:ascii="Sylfaen" w:hAnsi="Sylfaen" w:cs="Sylfaen"/>
          <w:sz w:val="20"/>
          <w:lang w:val="en-GB"/>
        </w:rPr>
        <w:t>სამსახურიდან</w:t>
      </w:r>
      <w:r w:rsidRPr="006D49C1">
        <w:rPr>
          <w:sz w:val="20"/>
          <w:lang w:val="en-GB"/>
        </w:rPr>
        <w:t xml:space="preserve"> </w:t>
      </w:r>
      <w:r w:rsidRPr="006D49C1">
        <w:rPr>
          <w:rFonts w:ascii="Sylfaen" w:hAnsi="Sylfaen" w:cs="Sylfaen"/>
          <w:sz w:val="20"/>
          <w:lang w:val="en-GB"/>
        </w:rPr>
        <w:t>გათავისუფლების</w:t>
      </w:r>
      <w:r w:rsidRPr="006D49C1">
        <w:rPr>
          <w:sz w:val="20"/>
          <w:lang w:val="en-GB"/>
        </w:rPr>
        <w:t xml:space="preserve"> </w:t>
      </w:r>
      <w:r w:rsidRPr="006D49C1">
        <w:rPr>
          <w:rFonts w:ascii="Sylfaen" w:hAnsi="Sylfaen" w:cs="Sylfaen"/>
          <w:sz w:val="20"/>
          <w:lang w:val="en-GB"/>
        </w:rPr>
        <w:t>გამოცდილება</w:t>
      </w:r>
      <w:r w:rsidRPr="006D49C1">
        <w:rPr>
          <w:sz w:val="20"/>
          <w:lang w:val="en-GB"/>
        </w:rPr>
        <w:t xml:space="preserve"> </w:t>
      </w:r>
      <w:r w:rsidRPr="006D49C1">
        <w:rPr>
          <w:rFonts w:ascii="Sylfaen" w:hAnsi="Sylfaen" w:cs="Sylfaen"/>
          <w:sz w:val="20"/>
          <w:lang w:val="en-GB"/>
        </w:rPr>
        <w:t>ან</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სურს</w:t>
      </w:r>
      <w:r w:rsidRPr="006D49C1">
        <w:rPr>
          <w:sz w:val="20"/>
          <w:lang w:val="en-GB"/>
        </w:rPr>
        <w:t xml:space="preserve"> </w:t>
      </w:r>
      <w:r w:rsidRPr="006D49C1">
        <w:rPr>
          <w:rFonts w:ascii="Sylfaen" w:hAnsi="Sylfaen" w:cs="Sylfaen"/>
          <w:sz w:val="20"/>
          <w:lang w:val="en-GB"/>
        </w:rPr>
        <w:t>პასუხის</w:t>
      </w:r>
      <w:r w:rsidRPr="006D49C1">
        <w:rPr>
          <w:sz w:val="20"/>
          <w:lang w:val="en-GB"/>
        </w:rPr>
        <w:t xml:space="preserve"> </w:t>
      </w:r>
      <w:r w:rsidRPr="006D49C1">
        <w:rPr>
          <w:rFonts w:ascii="Sylfaen" w:hAnsi="Sylfaen" w:cs="Sylfaen"/>
          <w:sz w:val="20"/>
          <w:lang w:val="en-GB"/>
        </w:rPr>
        <w:t>გაცემა</w:t>
      </w:r>
      <w:r w:rsidRPr="006D49C1">
        <w:rPr>
          <w:sz w:val="20"/>
          <w:lang w:val="en-GB"/>
        </w:rPr>
        <w:t xml:space="preserve">, </w:t>
      </w:r>
      <w:r w:rsidRPr="006D49C1">
        <w:rPr>
          <w:rFonts w:ascii="Sylfaen" w:hAnsi="Sylfaen" w:cs="Sylfaen"/>
          <w:sz w:val="20"/>
          <w:lang w:val="en-GB"/>
        </w:rPr>
        <w:t>მაშინ</w:t>
      </w:r>
      <w:r w:rsidRPr="006D49C1">
        <w:rPr>
          <w:sz w:val="20"/>
          <w:lang w:val="en-GB"/>
        </w:rPr>
        <w:t xml:space="preserve"> </w:t>
      </w:r>
      <w:r w:rsidRPr="006D49C1">
        <w:rPr>
          <w:rFonts w:ascii="Sylfaen" w:hAnsi="Sylfaen" w:cs="Sylfaen"/>
          <w:sz w:val="20"/>
          <w:lang w:val="en-GB"/>
        </w:rPr>
        <w:t>ამ</w:t>
      </w:r>
      <w:r w:rsidRPr="006D49C1">
        <w:rPr>
          <w:sz w:val="20"/>
          <w:lang w:val="en-GB"/>
        </w:rPr>
        <w:t xml:space="preserve"> </w:t>
      </w:r>
      <w:r w:rsidRPr="006D49C1">
        <w:rPr>
          <w:rFonts w:ascii="Sylfaen" w:hAnsi="Sylfaen" w:cs="Sylfaen"/>
          <w:sz w:val="20"/>
          <w:lang w:val="en-GB"/>
        </w:rPr>
        <w:t>ბლოკს</w:t>
      </w:r>
      <w:r w:rsidRPr="006D49C1">
        <w:rPr>
          <w:sz w:val="20"/>
          <w:lang w:val="en-GB"/>
        </w:rPr>
        <w:t xml:space="preserve"> </w:t>
      </w:r>
      <w:r w:rsidRPr="006D49C1">
        <w:rPr>
          <w:rFonts w:ascii="Sylfaen" w:hAnsi="Sylfaen" w:cs="Sylfaen"/>
          <w:sz w:val="20"/>
          <w:lang w:val="en-GB"/>
        </w:rPr>
        <w:t>მთლიანად</w:t>
      </w:r>
      <w:r w:rsidRPr="006D49C1">
        <w:rPr>
          <w:sz w:val="20"/>
          <w:lang w:val="en-GB"/>
        </w:rPr>
        <w:t xml:space="preserve"> </w:t>
      </w:r>
      <w:r w:rsidRPr="006D49C1">
        <w:rPr>
          <w:rFonts w:ascii="Sylfaen" w:hAnsi="Sylfaen" w:cs="Sylfaen"/>
          <w:sz w:val="20"/>
          <w:lang w:val="en-GB"/>
        </w:rPr>
        <w:t>ტოვებთ</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გადადიხართ</w:t>
      </w:r>
      <w:r w:rsidRPr="006D49C1">
        <w:rPr>
          <w:sz w:val="20"/>
          <w:lang w:val="en-GB"/>
        </w:rPr>
        <w:t xml:space="preserve"> </w:t>
      </w:r>
      <w:r w:rsidRPr="006D49C1">
        <w:rPr>
          <w:rFonts w:ascii="Sylfaen" w:hAnsi="Sylfaen" w:cs="Sylfaen"/>
          <w:sz w:val="20"/>
          <w:lang w:val="en-GB"/>
        </w:rPr>
        <w:t>შემდეგ</w:t>
      </w:r>
      <w:r w:rsidRPr="006D49C1">
        <w:rPr>
          <w:sz w:val="20"/>
          <w:lang w:val="en-GB"/>
        </w:rPr>
        <w:t xml:space="preserve"> </w:t>
      </w:r>
      <w:r w:rsidRPr="006D49C1">
        <w:rPr>
          <w:rFonts w:ascii="Sylfaen" w:hAnsi="Sylfaen" w:cs="Sylfaen"/>
          <w:sz w:val="20"/>
          <w:lang w:val="en-GB"/>
        </w:rPr>
        <w:t>ბლოკზე</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რესპონდენტს</w:t>
      </w:r>
      <w:r w:rsidRPr="006D49C1">
        <w:rPr>
          <w:sz w:val="20"/>
          <w:lang w:val="en-GB"/>
        </w:rPr>
        <w:t xml:space="preserve"> </w:t>
      </w:r>
      <w:r w:rsidRPr="006D49C1">
        <w:rPr>
          <w:rFonts w:ascii="Sylfaen" w:hAnsi="Sylfaen" w:cs="Sylfaen"/>
          <w:sz w:val="20"/>
          <w:lang w:val="en-GB"/>
        </w:rPr>
        <w:t>აქვს</w:t>
      </w:r>
      <w:r w:rsidRPr="006D49C1">
        <w:rPr>
          <w:sz w:val="20"/>
          <w:lang w:val="en-GB"/>
        </w:rPr>
        <w:t xml:space="preserve"> </w:t>
      </w:r>
      <w:r w:rsidRPr="006D49C1">
        <w:rPr>
          <w:rFonts w:ascii="Sylfaen" w:hAnsi="Sylfaen" w:cs="Sylfaen"/>
          <w:sz w:val="20"/>
          <w:lang w:val="en-GB"/>
        </w:rPr>
        <w:t>სამსახურიდან</w:t>
      </w:r>
      <w:r w:rsidRPr="006D49C1">
        <w:rPr>
          <w:sz w:val="20"/>
          <w:lang w:val="en-GB"/>
        </w:rPr>
        <w:t xml:space="preserve"> </w:t>
      </w:r>
      <w:r w:rsidRPr="006D49C1">
        <w:rPr>
          <w:rFonts w:ascii="Sylfaen" w:hAnsi="Sylfaen" w:cs="Sylfaen"/>
          <w:sz w:val="20"/>
          <w:lang w:val="en-GB"/>
        </w:rPr>
        <w:t>გათავისუფლების</w:t>
      </w:r>
      <w:r w:rsidRPr="006D49C1">
        <w:rPr>
          <w:sz w:val="20"/>
          <w:lang w:val="en-GB"/>
        </w:rPr>
        <w:t xml:space="preserve"> </w:t>
      </w:r>
      <w:r w:rsidRPr="006D49C1">
        <w:rPr>
          <w:rFonts w:ascii="Sylfaen" w:hAnsi="Sylfaen" w:cs="Sylfaen"/>
          <w:sz w:val="20"/>
          <w:lang w:val="en-GB"/>
        </w:rPr>
        <w:t>გამოცდილება</w:t>
      </w:r>
      <w:r w:rsidRPr="006D49C1">
        <w:rPr>
          <w:sz w:val="20"/>
          <w:lang w:val="en-GB"/>
        </w:rPr>
        <w:t xml:space="preserve">, </w:t>
      </w:r>
      <w:r w:rsidRPr="006D49C1">
        <w:rPr>
          <w:rFonts w:ascii="Sylfaen" w:hAnsi="Sylfaen" w:cs="Sylfaen"/>
          <w:sz w:val="20"/>
          <w:lang w:val="en-GB"/>
        </w:rPr>
        <w:t>შემდეგი</w:t>
      </w:r>
      <w:r w:rsidRPr="006D49C1">
        <w:rPr>
          <w:sz w:val="20"/>
          <w:lang w:val="en-GB"/>
        </w:rPr>
        <w:t xml:space="preserve"> </w:t>
      </w:r>
      <w:r w:rsidRPr="006D49C1">
        <w:rPr>
          <w:rFonts w:ascii="Sylfaen" w:hAnsi="Sylfaen" w:cs="Sylfaen"/>
          <w:sz w:val="20"/>
          <w:lang w:val="en-GB"/>
        </w:rPr>
        <w:t>კითხვით</w:t>
      </w:r>
      <w:r w:rsidRPr="006D49C1">
        <w:rPr>
          <w:sz w:val="20"/>
          <w:lang w:val="en-GB"/>
        </w:rPr>
        <w:t xml:space="preserve"> </w:t>
      </w:r>
      <w:r w:rsidRPr="006D49C1">
        <w:rPr>
          <w:rFonts w:ascii="Sylfaen" w:hAnsi="Sylfaen" w:cs="Sylfaen"/>
          <w:sz w:val="20"/>
          <w:lang w:val="en-GB"/>
        </w:rPr>
        <w:t>აგრძელებთ</w:t>
      </w:r>
      <w:r w:rsidRPr="006D49C1">
        <w:rPr>
          <w:sz w:val="20"/>
          <w:lang w:val="en-GB"/>
        </w:rPr>
        <w:t>.</w:t>
      </w:r>
    </w:p>
    <w:p w:rsidR="00F13C9E" w:rsidRPr="006D49C1" w:rsidRDefault="00F13C9E" w:rsidP="00C72F67">
      <w:pPr>
        <w:rPr>
          <w:sz w:val="20"/>
          <w:lang w:val="en-GB"/>
        </w:rPr>
      </w:pPr>
      <w:bookmarkStart w:id="188" w:name="_Toc390181136"/>
      <w:r w:rsidRPr="006D49C1">
        <w:rPr>
          <w:sz w:val="20"/>
          <w:lang w:val="en-GB"/>
        </w:rPr>
        <w:t xml:space="preserve">D1.1. </w:t>
      </w:r>
      <w:r w:rsidRPr="006D49C1">
        <w:rPr>
          <w:rFonts w:ascii="Sylfaen" w:hAnsi="Sylfaen" w:cs="Sylfaen"/>
          <w:sz w:val="20"/>
          <w:lang w:val="en-GB"/>
        </w:rPr>
        <w:t>გაუთავისუფლებიხართთუარასამსახურიდანბოლო</w:t>
      </w:r>
      <w:r w:rsidRPr="006D49C1">
        <w:rPr>
          <w:sz w:val="20"/>
          <w:lang w:val="en-GB"/>
        </w:rPr>
        <w:t xml:space="preserve"> 2 </w:t>
      </w:r>
      <w:r w:rsidRPr="006D49C1">
        <w:rPr>
          <w:rFonts w:ascii="Sylfaen" w:hAnsi="Sylfaen" w:cs="Sylfaen"/>
          <w:sz w:val="20"/>
          <w:lang w:val="en-GB"/>
        </w:rPr>
        <w:t>წლისგანმავლობაში</w:t>
      </w:r>
      <w:r w:rsidRPr="006D49C1">
        <w:rPr>
          <w:sz w:val="20"/>
          <w:lang w:val="en-GB"/>
        </w:rPr>
        <w:t>?</w:t>
      </w:r>
      <w:bookmarkEnd w:id="188"/>
    </w:p>
    <w:p w:rsidR="00F13C9E" w:rsidRPr="006D49C1" w:rsidRDefault="00F13C9E" w:rsidP="00C72F67">
      <w:pPr>
        <w:rPr>
          <w:sz w:val="20"/>
          <w:lang w:val="en-GB"/>
        </w:rPr>
      </w:pPr>
      <w:r w:rsidRPr="006D49C1">
        <w:rPr>
          <w:rFonts w:ascii="Sylfaen" w:hAnsi="Sylfaen" w:cs="Sylfaen"/>
          <w:sz w:val="20"/>
          <w:lang w:val="en-GB"/>
        </w:rPr>
        <w:lastRenderedPageBreak/>
        <w:t>ამ</w:t>
      </w:r>
      <w:r w:rsidRPr="006D49C1">
        <w:rPr>
          <w:sz w:val="20"/>
          <w:lang w:val="en-GB"/>
        </w:rPr>
        <w:t xml:space="preserve"> </w:t>
      </w:r>
      <w:r w:rsidRPr="006D49C1">
        <w:rPr>
          <w:rFonts w:ascii="Sylfaen" w:hAnsi="Sylfaen" w:cs="Sylfaen"/>
          <w:sz w:val="20"/>
          <w:lang w:val="en-GB"/>
        </w:rPr>
        <w:t>კითხვით</w:t>
      </w:r>
      <w:r w:rsidRPr="006D49C1">
        <w:rPr>
          <w:sz w:val="20"/>
          <w:lang w:val="en-GB"/>
        </w:rPr>
        <w:t xml:space="preserve"> </w:t>
      </w:r>
      <w:r w:rsidRPr="006D49C1">
        <w:rPr>
          <w:rFonts w:ascii="Sylfaen" w:hAnsi="Sylfaen" w:cs="Sylfaen"/>
          <w:sz w:val="20"/>
          <w:lang w:val="en-GB"/>
        </w:rPr>
        <w:t>აკონკრეტებთ</w:t>
      </w:r>
      <w:r w:rsidRPr="006D49C1">
        <w:rPr>
          <w:sz w:val="20"/>
          <w:lang w:val="en-GB"/>
        </w:rPr>
        <w:t xml:space="preserve">, </w:t>
      </w:r>
      <w:r w:rsidRPr="006D49C1">
        <w:rPr>
          <w:rFonts w:ascii="Sylfaen" w:hAnsi="Sylfaen" w:cs="Sylfaen"/>
          <w:sz w:val="20"/>
          <w:lang w:val="en-GB"/>
        </w:rPr>
        <w:t>გათავისუფლების</w:t>
      </w:r>
      <w:r w:rsidRPr="006D49C1">
        <w:rPr>
          <w:sz w:val="20"/>
          <w:lang w:val="en-GB"/>
        </w:rPr>
        <w:t xml:space="preserve"> </w:t>
      </w:r>
      <w:r w:rsidRPr="006D49C1">
        <w:rPr>
          <w:rFonts w:ascii="Sylfaen" w:hAnsi="Sylfaen" w:cs="Sylfaen"/>
          <w:sz w:val="20"/>
          <w:lang w:val="en-GB"/>
        </w:rPr>
        <w:t>ეპიზოდ</w:t>
      </w:r>
      <w:r w:rsidRPr="006D49C1">
        <w:rPr>
          <w:sz w:val="20"/>
          <w:lang w:val="en-GB"/>
        </w:rPr>
        <w:t>(</w:t>
      </w:r>
      <w:r w:rsidRPr="006D49C1">
        <w:rPr>
          <w:rFonts w:ascii="Sylfaen" w:hAnsi="Sylfaen" w:cs="Sylfaen"/>
          <w:sz w:val="20"/>
          <w:lang w:val="en-GB"/>
        </w:rPr>
        <w:t>ებ</w:t>
      </w:r>
      <w:r w:rsidRPr="006D49C1">
        <w:rPr>
          <w:sz w:val="20"/>
          <w:lang w:val="en-GB"/>
        </w:rPr>
        <w:t>)</w:t>
      </w:r>
      <w:r w:rsidRPr="006D49C1">
        <w:rPr>
          <w:rFonts w:ascii="Sylfaen" w:hAnsi="Sylfaen" w:cs="Sylfaen"/>
          <w:sz w:val="20"/>
          <w:lang w:val="en-GB"/>
        </w:rPr>
        <w:t>ი</w:t>
      </w:r>
      <w:r w:rsidRPr="006D49C1">
        <w:rPr>
          <w:sz w:val="20"/>
          <w:lang w:val="en-GB"/>
        </w:rPr>
        <w:t xml:space="preserve"> </w:t>
      </w:r>
      <w:r w:rsidRPr="006D49C1">
        <w:rPr>
          <w:rFonts w:ascii="Sylfaen" w:hAnsi="Sylfaen" w:cs="Sylfaen"/>
          <w:sz w:val="20"/>
          <w:lang w:val="en-GB"/>
        </w:rPr>
        <w:t>იყო</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არა</w:t>
      </w:r>
      <w:r w:rsidRPr="006D49C1">
        <w:rPr>
          <w:sz w:val="20"/>
          <w:lang w:val="en-GB"/>
        </w:rPr>
        <w:t xml:space="preserve"> </w:t>
      </w:r>
      <w:r w:rsidRPr="006D49C1">
        <w:rPr>
          <w:rFonts w:ascii="Sylfaen" w:hAnsi="Sylfaen" w:cs="Sylfaen"/>
          <w:sz w:val="20"/>
          <w:lang w:val="en-GB"/>
        </w:rPr>
        <w:t>ბოლო</w:t>
      </w:r>
      <w:r w:rsidRPr="006D49C1">
        <w:rPr>
          <w:sz w:val="20"/>
          <w:lang w:val="en-GB"/>
        </w:rPr>
        <w:t xml:space="preserve"> </w:t>
      </w:r>
      <w:r w:rsidRPr="006D49C1">
        <w:rPr>
          <w:rFonts w:ascii="Sylfaen" w:hAnsi="Sylfaen" w:cs="Sylfaen"/>
          <w:sz w:val="20"/>
          <w:lang w:val="en-GB"/>
        </w:rPr>
        <w:t>ორი</w:t>
      </w:r>
      <w:r w:rsidRPr="006D49C1">
        <w:rPr>
          <w:sz w:val="20"/>
          <w:lang w:val="en-GB"/>
        </w:rPr>
        <w:t xml:space="preserve"> </w:t>
      </w:r>
      <w:r w:rsidRPr="006D49C1">
        <w:rPr>
          <w:rFonts w:ascii="Sylfaen" w:hAnsi="Sylfaen" w:cs="Sylfaen"/>
          <w:sz w:val="20"/>
          <w:lang w:val="en-GB"/>
        </w:rPr>
        <w:t>წლის</w:t>
      </w:r>
      <w:r w:rsidRPr="006D49C1">
        <w:rPr>
          <w:sz w:val="20"/>
          <w:lang w:val="en-GB"/>
        </w:rPr>
        <w:t xml:space="preserve"> </w:t>
      </w:r>
      <w:r w:rsidRPr="006D49C1">
        <w:rPr>
          <w:rFonts w:ascii="Sylfaen" w:hAnsi="Sylfaen" w:cs="Sylfaen"/>
          <w:sz w:val="20"/>
          <w:lang w:val="en-GB"/>
        </w:rPr>
        <w:t>განმავლობაში</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ეს</w:t>
      </w:r>
      <w:r w:rsidRPr="006D49C1">
        <w:rPr>
          <w:sz w:val="20"/>
          <w:lang w:val="en-GB"/>
        </w:rPr>
        <w:t xml:space="preserve"> </w:t>
      </w:r>
      <w:r w:rsidRPr="006D49C1">
        <w:rPr>
          <w:rFonts w:ascii="Sylfaen" w:hAnsi="Sylfaen" w:cs="Sylfaen"/>
          <w:sz w:val="20"/>
          <w:lang w:val="en-GB"/>
        </w:rPr>
        <w:t>ეპიზოდ</w:t>
      </w:r>
      <w:r w:rsidRPr="006D49C1">
        <w:rPr>
          <w:sz w:val="20"/>
          <w:lang w:val="en-GB"/>
        </w:rPr>
        <w:t>(</w:t>
      </w:r>
      <w:r w:rsidRPr="006D49C1">
        <w:rPr>
          <w:rFonts w:ascii="Sylfaen" w:hAnsi="Sylfaen" w:cs="Sylfaen"/>
          <w:sz w:val="20"/>
          <w:lang w:val="en-GB"/>
        </w:rPr>
        <w:t>ებ</w:t>
      </w:r>
      <w:r w:rsidRPr="006D49C1">
        <w:rPr>
          <w:sz w:val="20"/>
          <w:lang w:val="en-GB"/>
        </w:rPr>
        <w:t>)</w:t>
      </w:r>
      <w:r w:rsidRPr="006D49C1">
        <w:rPr>
          <w:rFonts w:ascii="Sylfaen" w:hAnsi="Sylfaen" w:cs="Sylfaen"/>
          <w:sz w:val="20"/>
          <w:lang w:val="en-GB"/>
        </w:rPr>
        <w:t>ი</w:t>
      </w:r>
      <w:r w:rsidRPr="006D49C1">
        <w:rPr>
          <w:sz w:val="20"/>
          <w:lang w:val="en-GB"/>
        </w:rPr>
        <w:t xml:space="preserve"> </w:t>
      </w:r>
      <w:r w:rsidRPr="006D49C1">
        <w:rPr>
          <w:rFonts w:ascii="Sylfaen" w:hAnsi="Sylfaen" w:cs="Sylfaen"/>
          <w:sz w:val="20"/>
          <w:lang w:val="en-GB"/>
        </w:rPr>
        <w:t>ორ</w:t>
      </w:r>
      <w:r w:rsidRPr="006D49C1">
        <w:rPr>
          <w:sz w:val="20"/>
          <w:lang w:val="en-GB"/>
        </w:rPr>
        <w:t xml:space="preserve"> </w:t>
      </w:r>
      <w:r w:rsidRPr="006D49C1">
        <w:rPr>
          <w:rFonts w:ascii="Sylfaen" w:hAnsi="Sylfaen" w:cs="Sylfaen"/>
          <w:sz w:val="20"/>
          <w:lang w:val="en-GB"/>
        </w:rPr>
        <w:t>წელზე</w:t>
      </w:r>
      <w:r w:rsidRPr="006D49C1">
        <w:rPr>
          <w:sz w:val="20"/>
          <w:lang w:val="en-GB"/>
        </w:rPr>
        <w:t xml:space="preserve"> </w:t>
      </w:r>
      <w:r w:rsidRPr="006D49C1">
        <w:rPr>
          <w:rFonts w:ascii="Sylfaen" w:hAnsi="Sylfaen" w:cs="Sylfaen"/>
          <w:sz w:val="20"/>
          <w:lang w:val="en-GB"/>
        </w:rPr>
        <w:t>მეტი</w:t>
      </w:r>
      <w:r w:rsidRPr="006D49C1">
        <w:rPr>
          <w:sz w:val="20"/>
          <w:lang w:val="en-GB"/>
        </w:rPr>
        <w:t xml:space="preserve"> </w:t>
      </w:r>
      <w:r w:rsidRPr="006D49C1">
        <w:rPr>
          <w:rFonts w:ascii="Sylfaen" w:hAnsi="Sylfaen" w:cs="Sylfaen"/>
          <w:sz w:val="20"/>
          <w:lang w:val="en-GB"/>
        </w:rPr>
        <w:t>ხნის</w:t>
      </w:r>
      <w:r w:rsidRPr="006D49C1">
        <w:rPr>
          <w:sz w:val="20"/>
          <w:lang w:val="en-GB"/>
        </w:rPr>
        <w:t xml:space="preserve"> </w:t>
      </w:r>
      <w:r w:rsidRPr="006D49C1">
        <w:rPr>
          <w:rFonts w:ascii="Sylfaen" w:hAnsi="Sylfaen" w:cs="Sylfaen"/>
          <w:sz w:val="20"/>
          <w:lang w:val="en-GB"/>
        </w:rPr>
        <w:t>წინ</w:t>
      </w:r>
      <w:r w:rsidRPr="006D49C1">
        <w:rPr>
          <w:sz w:val="20"/>
          <w:lang w:val="en-GB"/>
        </w:rPr>
        <w:t xml:space="preserve"> </w:t>
      </w:r>
      <w:r w:rsidRPr="006D49C1">
        <w:rPr>
          <w:rFonts w:ascii="Sylfaen" w:hAnsi="Sylfaen" w:cs="Sylfaen"/>
          <w:sz w:val="20"/>
          <w:lang w:val="en-GB"/>
        </w:rPr>
        <w:t>იყო</w:t>
      </w:r>
      <w:r w:rsidRPr="006D49C1">
        <w:rPr>
          <w:sz w:val="20"/>
          <w:lang w:val="en-GB"/>
        </w:rPr>
        <w:t xml:space="preserve">, </w:t>
      </w:r>
      <w:r w:rsidRPr="006D49C1">
        <w:rPr>
          <w:rFonts w:ascii="Sylfaen" w:hAnsi="Sylfaen" w:cs="Sylfaen"/>
          <w:sz w:val="20"/>
          <w:lang w:val="en-GB"/>
        </w:rPr>
        <w:t>მაშინ</w:t>
      </w:r>
      <w:r w:rsidRPr="006D49C1">
        <w:rPr>
          <w:sz w:val="20"/>
          <w:lang w:val="en-GB"/>
        </w:rPr>
        <w:t xml:space="preserve"> </w:t>
      </w:r>
      <w:r w:rsidRPr="006D49C1">
        <w:rPr>
          <w:rFonts w:ascii="Sylfaen" w:hAnsi="Sylfaen" w:cs="Sylfaen"/>
          <w:sz w:val="20"/>
          <w:lang w:val="en-GB"/>
        </w:rPr>
        <w:t>შემდეგ</w:t>
      </w:r>
      <w:r w:rsidRPr="006D49C1">
        <w:rPr>
          <w:sz w:val="20"/>
          <w:lang w:val="en-GB"/>
        </w:rPr>
        <w:t xml:space="preserve"> </w:t>
      </w:r>
      <w:r w:rsidRPr="006D49C1">
        <w:rPr>
          <w:rFonts w:ascii="Sylfaen" w:hAnsi="Sylfaen" w:cs="Sylfaen"/>
          <w:sz w:val="20"/>
          <w:lang w:val="en-GB"/>
        </w:rPr>
        <w:t>ბლოკზე</w:t>
      </w:r>
      <w:r w:rsidRPr="006D49C1">
        <w:rPr>
          <w:sz w:val="20"/>
          <w:lang w:val="en-GB"/>
        </w:rPr>
        <w:t xml:space="preserve"> </w:t>
      </w:r>
      <w:r w:rsidRPr="006D49C1">
        <w:rPr>
          <w:rFonts w:ascii="Sylfaen" w:hAnsi="Sylfaen" w:cs="Sylfaen"/>
          <w:sz w:val="20"/>
          <w:lang w:val="en-GB"/>
        </w:rPr>
        <w:t>გადადიხართ</w:t>
      </w:r>
      <w:r w:rsidRPr="006D49C1">
        <w:rPr>
          <w:sz w:val="20"/>
          <w:lang w:val="en-GB"/>
        </w:rPr>
        <w:t xml:space="preserve">, </w:t>
      </w:r>
      <w:r w:rsidRPr="006D49C1">
        <w:rPr>
          <w:rFonts w:ascii="Sylfaen" w:hAnsi="Sylfaen" w:cs="Sylfaen"/>
          <w:sz w:val="20"/>
          <w:lang w:val="en-GB"/>
        </w:rPr>
        <w:t>ხოლო</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ამ</w:t>
      </w:r>
      <w:r w:rsidRPr="006D49C1">
        <w:rPr>
          <w:sz w:val="20"/>
          <w:lang w:val="en-GB"/>
        </w:rPr>
        <w:t xml:space="preserve"> </w:t>
      </w:r>
      <w:r w:rsidRPr="006D49C1">
        <w:rPr>
          <w:rFonts w:ascii="Sylfaen" w:hAnsi="Sylfaen" w:cs="Sylfaen"/>
          <w:sz w:val="20"/>
          <w:lang w:val="en-GB"/>
        </w:rPr>
        <w:t>ორი</w:t>
      </w:r>
      <w:r w:rsidRPr="006D49C1">
        <w:rPr>
          <w:sz w:val="20"/>
          <w:lang w:val="en-GB"/>
        </w:rPr>
        <w:t xml:space="preserve"> </w:t>
      </w:r>
      <w:r w:rsidRPr="006D49C1">
        <w:rPr>
          <w:rFonts w:ascii="Sylfaen" w:hAnsi="Sylfaen" w:cs="Sylfaen"/>
          <w:sz w:val="20"/>
          <w:lang w:val="en-GB"/>
        </w:rPr>
        <w:t>წლის</w:t>
      </w:r>
      <w:r w:rsidRPr="006D49C1">
        <w:rPr>
          <w:sz w:val="20"/>
          <w:lang w:val="en-GB"/>
        </w:rPr>
        <w:t xml:space="preserve"> </w:t>
      </w:r>
      <w:r w:rsidRPr="006D49C1">
        <w:rPr>
          <w:rFonts w:ascii="Sylfaen" w:hAnsi="Sylfaen" w:cs="Sylfaen"/>
          <w:sz w:val="20"/>
          <w:lang w:val="en-GB"/>
        </w:rPr>
        <w:t>განმავლობაში</w:t>
      </w:r>
      <w:r w:rsidRPr="006D49C1">
        <w:rPr>
          <w:sz w:val="20"/>
          <w:lang w:val="en-GB"/>
        </w:rPr>
        <w:t xml:space="preserve"> </w:t>
      </w:r>
      <w:r w:rsidRPr="006D49C1">
        <w:rPr>
          <w:rFonts w:ascii="Sylfaen" w:hAnsi="Sylfaen" w:cs="Sylfaen"/>
          <w:sz w:val="20"/>
          <w:lang w:val="en-GB"/>
        </w:rPr>
        <w:t>იყო</w:t>
      </w:r>
      <w:r w:rsidRPr="006D49C1">
        <w:rPr>
          <w:sz w:val="20"/>
          <w:lang w:val="en-GB"/>
        </w:rPr>
        <w:t xml:space="preserve"> </w:t>
      </w:r>
      <w:r w:rsidRPr="006D49C1">
        <w:rPr>
          <w:rFonts w:ascii="Sylfaen" w:hAnsi="Sylfaen" w:cs="Sylfaen"/>
          <w:sz w:val="20"/>
          <w:lang w:val="en-GB"/>
        </w:rPr>
        <w:t>განურჩევლად</w:t>
      </w:r>
      <w:r w:rsidRPr="006D49C1">
        <w:rPr>
          <w:sz w:val="20"/>
          <w:lang w:val="en-GB"/>
        </w:rPr>
        <w:t xml:space="preserve"> </w:t>
      </w:r>
      <w:r w:rsidRPr="006D49C1">
        <w:rPr>
          <w:rFonts w:ascii="Sylfaen" w:hAnsi="Sylfaen" w:cs="Sylfaen"/>
          <w:sz w:val="20"/>
          <w:lang w:val="en-GB"/>
        </w:rPr>
        <w:t>იმისა</w:t>
      </w:r>
      <w:r w:rsidRPr="006D49C1">
        <w:rPr>
          <w:sz w:val="20"/>
          <w:lang w:val="en-GB"/>
        </w:rPr>
        <w:t xml:space="preserve">, </w:t>
      </w:r>
      <w:r w:rsidRPr="006D49C1">
        <w:rPr>
          <w:rFonts w:ascii="Sylfaen" w:hAnsi="Sylfaen" w:cs="Sylfaen"/>
          <w:sz w:val="20"/>
          <w:lang w:val="en-GB"/>
        </w:rPr>
        <w:t>ერთი</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მეტი</w:t>
      </w:r>
      <w:r w:rsidRPr="006D49C1">
        <w:rPr>
          <w:sz w:val="20"/>
          <w:lang w:val="en-GB"/>
        </w:rPr>
        <w:t xml:space="preserve"> </w:t>
      </w:r>
      <w:r w:rsidRPr="006D49C1">
        <w:rPr>
          <w:rFonts w:ascii="Sylfaen" w:hAnsi="Sylfaen" w:cs="Sylfaen"/>
          <w:sz w:val="20"/>
          <w:lang w:val="en-GB"/>
        </w:rPr>
        <w:t>ეპიზოდი</w:t>
      </w:r>
      <w:r w:rsidRPr="006D49C1">
        <w:rPr>
          <w:sz w:val="20"/>
          <w:lang w:val="en-GB"/>
        </w:rPr>
        <w:t xml:space="preserve">, </w:t>
      </w:r>
      <w:r w:rsidRPr="006D49C1">
        <w:rPr>
          <w:rFonts w:ascii="Sylfaen" w:hAnsi="Sylfaen" w:cs="Sylfaen"/>
          <w:sz w:val="20"/>
          <w:lang w:val="en-GB"/>
        </w:rPr>
        <w:t>აგრძელებთ</w:t>
      </w:r>
      <w:r w:rsidRPr="006D49C1">
        <w:rPr>
          <w:sz w:val="20"/>
          <w:lang w:val="en-GB"/>
        </w:rPr>
        <w:t xml:space="preserve"> </w:t>
      </w:r>
      <w:r w:rsidRPr="006D49C1">
        <w:rPr>
          <w:rFonts w:ascii="Sylfaen" w:hAnsi="Sylfaen" w:cs="Sylfaen"/>
          <w:sz w:val="20"/>
          <w:lang w:val="en-GB"/>
        </w:rPr>
        <w:t>შემდეგი</w:t>
      </w:r>
      <w:r w:rsidRPr="006D49C1">
        <w:rPr>
          <w:sz w:val="20"/>
          <w:lang w:val="en-GB"/>
        </w:rPr>
        <w:t xml:space="preserve"> </w:t>
      </w:r>
      <w:r w:rsidRPr="006D49C1">
        <w:rPr>
          <w:rFonts w:ascii="Sylfaen" w:hAnsi="Sylfaen" w:cs="Sylfaen"/>
          <w:sz w:val="20"/>
          <w:lang w:val="en-GB"/>
        </w:rPr>
        <w:t>კითხვიდან</w:t>
      </w:r>
      <w:r w:rsidRPr="006D49C1">
        <w:rPr>
          <w:sz w:val="20"/>
          <w:lang w:val="en-GB"/>
        </w:rPr>
        <w:t>.</w:t>
      </w:r>
    </w:p>
    <w:p w:rsidR="00F13C9E" w:rsidRPr="006D49C1" w:rsidRDefault="00F13C9E" w:rsidP="00C72F67">
      <w:pPr>
        <w:rPr>
          <w:sz w:val="20"/>
          <w:lang w:val="en-GB"/>
        </w:rPr>
      </w:pPr>
      <w:bookmarkStart w:id="189" w:name="_Toc390181137"/>
      <w:r w:rsidRPr="006D49C1">
        <w:rPr>
          <w:sz w:val="20"/>
          <w:lang w:val="en-GB"/>
        </w:rPr>
        <w:t xml:space="preserve">D1.2. </w:t>
      </w:r>
      <w:r w:rsidRPr="006D49C1">
        <w:rPr>
          <w:rFonts w:ascii="Sylfaen" w:hAnsi="Sylfaen" w:cs="Sylfaen"/>
          <w:sz w:val="20"/>
          <w:lang w:val="en-GB"/>
        </w:rPr>
        <w:t>გაგაფრთხილესთუარაწინასწარ</w:t>
      </w:r>
      <w:r w:rsidRPr="006D49C1">
        <w:rPr>
          <w:sz w:val="20"/>
          <w:lang w:val="en-GB"/>
        </w:rPr>
        <w:t xml:space="preserve">, </w:t>
      </w:r>
      <w:r w:rsidRPr="006D49C1">
        <w:rPr>
          <w:rFonts w:ascii="Sylfaen" w:hAnsi="Sylfaen" w:cs="Sylfaen"/>
          <w:sz w:val="20"/>
          <w:lang w:val="en-GB"/>
        </w:rPr>
        <w:t>რომ</w:t>
      </w:r>
      <w:r w:rsidRPr="006D49C1">
        <w:rPr>
          <w:sz w:val="20"/>
          <w:lang w:val="en-GB"/>
        </w:rPr>
        <w:t xml:space="preserve">, </w:t>
      </w:r>
      <w:r w:rsidRPr="006D49C1">
        <w:rPr>
          <w:rFonts w:ascii="Sylfaen" w:hAnsi="Sylfaen" w:cs="Sylfaen"/>
          <w:sz w:val="20"/>
          <w:lang w:val="en-GB"/>
        </w:rPr>
        <w:t>შესაძლოა</w:t>
      </w:r>
      <w:r w:rsidRPr="006D49C1">
        <w:rPr>
          <w:sz w:val="20"/>
          <w:lang w:val="en-GB"/>
        </w:rPr>
        <w:t xml:space="preserve">, </w:t>
      </w:r>
      <w:r w:rsidRPr="006D49C1">
        <w:rPr>
          <w:rFonts w:ascii="Sylfaen" w:hAnsi="Sylfaen" w:cs="Sylfaen"/>
          <w:sz w:val="20"/>
          <w:lang w:val="en-GB"/>
        </w:rPr>
        <w:t>სამსახურიდანგაეთავისუფლებინეთ</w:t>
      </w:r>
      <w:r w:rsidRPr="006D49C1">
        <w:rPr>
          <w:sz w:val="20"/>
          <w:lang w:val="en-GB"/>
        </w:rPr>
        <w:t>(</w:t>
      </w:r>
      <w:r w:rsidRPr="006D49C1">
        <w:rPr>
          <w:rFonts w:ascii="Sylfaen" w:hAnsi="Sylfaen" w:cs="Sylfaen"/>
          <w:sz w:val="20"/>
          <w:lang w:val="en-GB"/>
        </w:rPr>
        <w:t>თურესპონდენტიერთჯერზემეტადგაათავისუფლესბოლო</w:t>
      </w:r>
      <w:r w:rsidRPr="006D49C1">
        <w:rPr>
          <w:sz w:val="20"/>
          <w:lang w:val="en-GB"/>
        </w:rPr>
        <w:t xml:space="preserve"> 2 </w:t>
      </w:r>
      <w:r w:rsidRPr="006D49C1">
        <w:rPr>
          <w:rFonts w:ascii="Sylfaen" w:hAnsi="Sylfaen" w:cs="Sylfaen"/>
          <w:sz w:val="20"/>
          <w:lang w:val="en-GB"/>
        </w:rPr>
        <w:t>წლისგანმავლობაში</w:t>
      </w:r>
      <w:r w:rsidRPr="006D49C1">
        <w:rPr>
          <w:sz w:val="20"/>
          <w:lang w:val="en-GB"/>
        </w:rPr>
        <w:t xml:space="preserve">, </w:t>
      </w:r>
      <w:r w:rsidRPr="006D49C1">
        <w:rPr>
          <w:rFonts w:ascii="Sylfaen" w:hAnsi="Sylfaen" w:cs="Sylfaen"/>
          <w:sz w:val="20"/>
          <w:lang w:val="en-GB"/>
        </w:rPr>
        <w:t>ბოლოშემთხვევისშესახებუნდაისაუბროს</w:t>
      </w:r>
      <w:r w:rsidRPr="006D49C1">
        <w:rPr>
          <w:sz w:val="20"/>
          <w:lang w:val="en-GB"/>
        </w:rPr>
        <w:t>)?</w:t>
      </w:r>
      <w:bookmarkEnd w:id="189"/>
    </w:p>
    <w:p w:rsidR="00F13C9E" w:rsidRPr="006D49C1" w:rsidRDefault="00F13C9E" w:rsidP="00C72F67">
      <w:pPr>
        <w:rPr>
          <w:sz w:val="20"/>
          <w:lang w:val="en-GB"/>
        </w:rPr>
      </w:pPr>
      <w:r w:rsidRPr="006D49C1">
        <w:rPr>
          <w:rFonts w:ascii="Sylfaen" w:hAnsi="Sylfaen" w:cs="Sylfaen"/>
          <w:sz w:val="20"/>
          <w:lang w:val="en-GB"/>
        </w:rPr>
        <w:t>კითხვის</w:t>
      </w:r>
      <w:r w:rsidRPr="006D49C1">
        <w:rPr>
          <w:sz w:val="20"/>
          <w:lang w:val="en-GB"/>
        </w:rPr>
        <w:t xml:space="preserve"> </w:t>
      </w:r>
      <w:r w:rsidRPr="006D49C1">
        <w:rPr>
          <w:rFonts w:ascii="Sylfaen" w:hAnsi="Sylfaen" w:cs="Sylfaen"/>
          <w:sz w:val="20"/>
          <w:lang w:val="en-GB"/>
        </w:rPr>
        <w:t>ტექსტიდანაც</w:t>
      </w:r>
      <w:r w:rsidRPr="006D49C1">
        <w:rPr>
          <w:sz w:val="20"/>
          <w:lang w:val="en-GB"/>
        </w:rPr>
        <w:t xml:space="preserve"> </w:t>
      </w:r>
      <w:r w:rsidRPr="006D49C1">
        <w:rPr>
          <w:rFonts w:ascii="Sylfaen" w:hAnsi="Sylfaen" w:cs="Sylfaen"/>
          <w:sz w:val="20"/>
          <w:lang w:val="en-GB"/>
        </w:rPr>
        <w:t>ნათელია</w:t>
      </w:r>
      <w:r w:rsidRPr="006D49C1">
        <w:rPr>
          <w:sz w:val="20"/>
          <w:lang w:val="en-GB"/>
        </w:rPr>
        <w:t xml:space="preserve">, </w:t>
      </w:r>
      <w:r w:rsidRPr="006D49C1">
        <w:rPr>
          <w:rFonts w:ascii="Sylfaen" w:hAnsi="Sylfaen" w:cs="Sylfaen"/>
          <w:sz w:val="20"/>
          <w:lang w:val="en-GB"/>
        </w:rPr>
        <w:t>რომ</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წინა</w:t>
      </w:r>
      <w:r w:rsidRPr="006D49C1">
        <w:rPr>
          <w:sz w:val="20"/>
          <w:lang w:val="en-GB"/>
        </w:rPr>
        <w:t xml:space="preserve"> </w:t>
      </w:r>
      <w:r w:rsidRPr="006D49C1">
        <w:rPr>
          <w:rFonts w:ascii="Sylfaen" w:hAnsi="Sylfaen" w:cs="Sylfaen"/>
          <w:sz w:val="20"/>
          <w:lang w:val="en-GB"/>
        </w:rPr>
        <w:t>კითხვაში</w:t>
      </w:r>
      <w:r w:rsidRPr="006D49C1">
        <w:rPr>
          <w:sz w:val="20"/>
          <w:lang w:val="en-GB"/>
        </w:rPr>
        <w:t xml:space="preserve"> </w:t>
      </w:r>
      <w:r w:rsidRPr="006D49C1">
        <w:rPr>
          <w:rFonts w:ascii="Sylfaen" w:hAnsi="Sylfaen" w:cs="Sylfaen"/>
          <w:sz w:val="20"/>
          <w:lang w:val="en-GB"/>
        </w:rPr>
        <w:t>რესპონდენტი</w:t>
      </w:r>
      <w:r w:rsidRPr="006D49C1">
        <w:rPr>
          <w:sz w:val="20"/>
          <w:lang w:val="en-GB"/>
        </w:rPr>
        <w:t xml:space="preserve"> </w:t>
      </w:r>
      <w:r w:rsidRPr="006D49C1">
        <w:rPr>
          <w:rFonts w:ascii="Sylfaen" w:hAnsi="Sylfaen" w:cs="Sylfaen"/>
          <w:sz w:val="20"/>
          <w:lang w:val="en-GB"/>
        </w:rPr>
        <w:t>მესამე</w:t>
      </w:r>
      <w:r w:rsidRPr="006D49C1">
        <w:rPr>
          <w:sz w:val="20"/>
          <w:lang w:val="en-GB"/>
        </w:rPr>
        <w:t xml:space="preserve"> </w:t>
      </w:r>
      <w:r w:rsidRPr="006D49C1">
        <w:rPr>
          <w:rFonts w:ascii="Sylfaen" w:hAnsi="Sylfaen" w:cs="Sylfaen"/>
          <w:sz w:val="20"/>
          <w:lang w:val="en-GB"/>
        </w:rPr>
        <w:t>ვარიანტს</w:t>
      </w:r>
      <w:r w:rsidRPr="006D49C1">
        <w:rPr>
          <w:sz w:val="20"/>
          <w:lang w:val="en-GB"/>
        </w:rPr>
        <w:t xml:space="preserve"> </w:t>
      </w:r>
      <w:r w:rsidRPr="006D49C1">
        <w:rPr>
          <w:rFonts w:ascii="Sylfaen" w:hAnsi="Sylfaen" w:cs="Sylfaen"/>
          <w:sz w:val="20"/>
          <w:lang w:val="en-GB"/>
        </w:rPr>
        <w:t>პასუხობს</w:t>
      </w:r>
      <w:r w:rsidRPr="006D49C1">
        <w:rPr>
          <w:sz w:val="20"/>
          <w:lang w:val="en-GB"/>
        </w:rPr>
        <w:t xml:space="preserve"> </w:t>
      </w:r>
      <w:r w:rsidRPr="006D49C1">
        <w:rPr>
          <w:rFonts w:ascii="Sylfaen" w:hAnsi="Sylfaen" w:cs="Sylfaen"/>
          <w:sz w:val="20"/>
          <w:lang w:val="en-GB"/>
        </w:rPr>
        <w:t>ანუ</w:t>
      </w:r>
      <w:r w:rsidRPr="006D49C1">
        <w:rPr>
          <w:sz w:val="20"/>
          <w:lang w:val="en-GB"/>
        </w:rPr>
        <w:t xml:space="preserve"> </w:t>
      </w:r>
      <w:r w:rsidRPr="006D49C1">
        <w:rPr>
          <w:rFonts w:ascii="Sylfaen" w:hAnsi="Sylfaen" w:cs="Sylfaen"/>
          <w:sz w:val="20"/>
          <w:lang w:val="en-GB"/>
        </w:rPr>
        <w:t>ერთ</w:t>
      </w:r>
      <w:r w:rsidRPr="006D49C1">
        <w:rPr>
          <w:sz w:val="20"/>
          <w:lang w:val="en-GB"/>
        </w:rPr>
        <w:t xml:space="preserve"> </w:t>
      </w:r>
      <w:r w:rsidRPr="006D49C1">
        <w:rPr>
          <w:rFonts w:ascii="Sylfaen" w:hAnsi="Sylfaen" w:cs="Sylfaen"/>
          <w:sz w:val="20"/>
          <w:lang w:val="en-GB"/>
        </w:rPr>
        <w:t>ჯერზე</w:t>
      </w:r>
      <w:r w:rsidRPr="006D49C1">
        <w:rPr>
          <w:sz w:val="20"/>
          <w:lang w:val="en-GB"/>
        </w:rPr>
        <w:t xml:space="preserve"> </w:t>
      </w:r>
      <w:r w:rsidRPr="006D49C1">
        <w:rPr>
          <w:rFonts w:ascii="Sylfaen" w:hAnsi="Sylfaen" w:cs="Sylfaen"/>
          <w:sz w:val="20"/>
          <w:lang w:val="en-GB"/>
        </w:rPr>
        <w:t>მეტად</w:t>
      </w:r>
      <w:r w:rsidRPr="006D49C1">
        <w:rPr>
          <w:sz w:val="20"/>
          <w:lang w:val="en-GB"/>
        </w:rPr>
        <w:t xml:space="preserve"> </w:t>
      </w:r>
      <w:r w:rsidRPr="006D49C1">
        <w:rPr>
          <w:rFonts w:ascii="Sylfaen" w:hAnsi="Sylfaen" w:cs="Sylfaen"/>
          <w:sz w:val="20"/>
          <w:lang w:val="en-GB"/>
        </w:rPr>
        <w:t>ჰქონდა</w:t>
      </w:r>
      <w:r w:rsidRPr="006D49C1">
        <w:rPr>
          <w:sz w:val="20"/>
          <w:lang w:val="en-GB"/>
        </w:rPr>
        <w:t xml:space="preserve"> </w:t>
      </w:r>
      <w:r w:rsidRPr="006D49C1">
        <w:rPr>
          <w:rFonts w:ascii="Sylfaen" w:hAnsi="Sylfaen" w:cs="Sylfaen"/>
          <w:sz w:val="20"/>
          <w:lang w:val="en-GB"/>
        </w:rPr>
        <w:t>გათავისუფლების</w:t>
      </w:r>
      <w:r w:rsidRPr="006D49C1">
        <w:rPr>
          <w:sz w:val="20"/>
          <w:lang w:val="en-GB"/>
        </w:rPr>
        <w:t xml:space="preserve"> </w:t>
      </w:r>
      <w:r w:rsidRPr="006D49C1">
        <w:rPr>
          <w:rFonts w:ascii="Sylfaen" w:hAnsi="Sylfaen" w:cs="Sylfaen"/>
          <w:sz w:val="20"/>
          <w:lang w:val="en-GB"/>
        </w:rPr>
        <w:t>გამოცდილება</w:t>
      </w:r>
      <w:r w:rsidRPr="006D49C1">
        <w:rPr>
          <w:sz w:val="20"/>
          <w:lang w:val="en-GB"/>
        </w:rPr>
        <w:t xml:space="preserve"> </w:t>
      </w:r>
      <w:r w:rsidRPr="006D49C1">
        <w:rPr>
          <w:rFonts w:ascii="Sylfaen" w:hAnsi="Sylfaen" w:cs="Sylfaen"/>
          <w:sz w:val="20"/>
          <w:lang w:val="en-GB"/>
        </w:rPr>
        <w:t>ბოლო</w:t>
      </w:r>
      <w:r w:rsidRPr="006D49C1">
        <w:rPr>
          <w:sz w:val="20"/>
          <w:lang w:val="en-GB"/>
        </w:rPr>
        <w:t xml:space="preserve"> </w:t>
      </w:r>
      <w:r w:rsidRPr="006D49C1">
        <w:rPr>
          <w:rFonts w:ascii="Sylfaen" w:hAnsi="Sylfaen" w:cs="Sylfaen"/>
          <w:sz w:val="20"/>
          <w:lang w:val="en-GB"/>
        </w:rPr>
        <w:t>ორი</w:t>
      </w:r>
      <w:r w:rsidRPr="006D49C1">
        <w:rPr>
          <w:sz w:val="20"/>
          <w:lang w:val="en-GB"/>
        </w:rPr>
        <w:t xml:space="preserve"> </w:t>
      </w:r>
      <w:r w:rsidRPr="006D49C1">
        <w:rPr>
          <w:rFonts w:ascii="Sylfaen" w:hAnsi="Sylfaen" w:cs="Sylfaen"/>
          <w:sz w:val="20"/>
          <w:lang w:val="en-GB"/>
        </w:rPr>
        <w:t>წლის</w:t>
      </w:r>
      <w:r w:rsidRPr="006D49C1">
        <w:rPr>
          <w:sz w:val="20"/>
          <w:lang w:val="en-GB"/>
        </w:rPr>
        <w:t xml:space="preserve"> </w:t>
      </w:r>
      <w:r w:rsidRPr="006D49C1">
        <w:rPr>
          <w:rFonts w:ascii="Sylfaen" w:hAnsi="Sylfaen" w:cs="Sylfaen"/>
          <w:sz w:val="20"/>
          <w:lang w:val="en-GB"/>
        </w:rPr>
        <w:t>განმავლობაში</w:t>
      </w:r>
      <w:r w:rsidRPr="006D49C1">
        <w:rPr>
          <w:sz w:val="20"/>
          <w:lang w:val="en-GB"/>
        </w:rPr>
        <w:t xml:space="preserve">, </w:t>
      </w:r>
      <w:r w:rsidRPr="006D49C1">
        <w:rPr>
          <w:rFonts w:ascii="Sylfaen" w:hAnsi="Sylfaen" w:cs="Sylfaen"/>
          <w:sz w:val="20"/>
          <w:lang w:val="en-GB"/>
        </w:rPr>
        <w:t>ბოლო</w:t>
      </w:r>
      <w:r w:rsidRPr="006D49C1">
        <w:rPr>
          <w:sz w:val="20"/>
          <w:lang w:val="en-GB"/>
        </w:rPr>
        <w:t xml:space="preserve"> </w:t>
      </w:r>
      <w:r w:rsidRPr="006D49C1">
        <w:rPr>
          <w:rFonts w:ascii="Sylfaen" w:hAnsi="Sylfaen" w:cs="Sylfaen"/>
          <w:sz w:val="20"/>
          <w:lang w:val="en-GB"/>
        </w:rPr>
        <w:t>შემთხვევის</w:t>
      </w:r>
      <w:r w:rsidRPr="006D49C1">
        <w:rPr>
          <w:sz w:val="20"/>
          <w:lang w:val="en-GB"/>
        </w:rPr>
        <w:t xml:space="preserve"> </w:t>
      </w:r>
      <w:r w:rsidRPr="006D49C1">
        <w:rPr>
          <w:rFonts w:ascii="Sylfaen" w:hAnsi="Sylfaen" w:cs="Sylfaen"/>
          <w:sz w:val="20"/>
          <w:lang w:val="en-GB"/>
        </w:rPr>
        <w:t>შესახებ</w:t>
      </w:r>
      <w:r w:rsidRPr="006D49C1">
        <w:rPr>
          <w:sz w:val="20"/>
          <w:lang w:val="en-GB"/>
        </w:rPr>
        <w:t xml:space="preserve"> </w:t>
      </w:r>
      <w:r w:rsidRPr="006D49C1">
        <w:rPr>
          <w:rFonts w:ascii="Sylfaen" w:hAnsi="Sylfaen" w:cs="Sylfaen"/>
          <w:sz w:val="20"/>
          <w:lang w:val="en-GB"/>
        </w:rPr>
        <w:t>პასუხობს</w:t>
      </w:r>
      <w:r w:rsidRPr="006D49C1">
        <w:rPr>
          <w:sz w:val="20"/>
          <w:lang w:val="en-GB"/>
        </w:rPr>
        <w:t xml:space="preserve"> </w:t>
      </w:r>
      <w:r w:rsidRPr="006D49C1">
        <w:rPr>
          <w:rFonts w:ascii="Sylfaen" w:hAnsi="Sylfaen" w:cs="Sylfaen"/>
          <w:sz w:val="20"/>
          <w:lang w:val="en-GB"/>
        </w:rPr>
        <w:t>ამ</w:t>
      </w:r>
      <w:r w:rsidRPr="006D49C1">
        <w:rPr>
          <w:sz w:val="20"/>
          <w:lang w:val="en-GB"/>
        </w:rPr>
        <w:t xml:space="preserve"> </w:t>
      </w:r>
      <w:r w:rsidRPr="006D49C1">
        <w:rPr>
          <w:rFonts w:ascii="Sylfaen" w:hAnsi="Sylfaen" w:cs="Sylfaen"/>
          <w:sz w:val="20"/>
          <w:lang w:val="en-GB"/>
        </w:rPr>
        <w:t>კითხვას</w:t>
      </w:r>
      <w:r w:rsidRPr="006D49C1">
        <w:rPr>
          <w:sz w:val="20"/>
          <w:lang w:val="en-GB"/>
        </w:rPr>
        <w:t>.</w:t>
      </w:r>
    </w:p>
    <w:p w:rsidR="00F13C9E" w:rsidRPr="006D49C1" w:rsidRDefault="00F13C9E" w:rsidP="00C72F67">
      <w:pPr>
        <w:rPr>
          <w:sz w:val="20"/>
          <w:lang w:val="en-GB"/>
        </w:rPr>
      </w:pPr>
      <w:bookmarkStart w:id="190" w:name="_Toc390181138"/>
      <w:r w:rsidRPr="006D49C1">
        <w:rPr>
          <w:sz w:val="20"/>
          <w:lang w:val="en-GB"/>
        </w:rPr>
        <w:t>D1.3.</w:t>
      </w:r>
      <w:r w:rsidRPr="006D49C1">
        <w:rPr>
          <w:rFonts w:ascii="Sylfaen" w:hAnsi="Sylfaen" w:cs="Sylfaen"/>
          <w:sz w:val="20"/>
          <w:lang w:val="en-GB"/>
        </w:rPr>
        <w:t>გითხრესთუარა</w:t>
      </w:r>
      <w:r w:rsidRPr="006D49C1">
        <w:rPr>
          <w:sz w:val="20"/>
          <w:lang w:val="en-GB"/>
        </w:rPr>
        <w:t xml:space="preserve">, </w:t>
      </w:r>
      <w:r w:rsidRPr="006D49C1">
        <w:rPr>
          <w:rFonts w:ascii="Sylfaen" w:hAnsi="Sylfaen" w:cs="Sylfaen"/>
          <w:sz w:val="20"/>
          <w:lang w:val="en-GB"/>
        </w:rPr>
        <w:t>რატომგაგათავისუფლესსამსახურიდან</w:t>
      </w:r>
      <w:r w:rsidRPr="006D49C1">
        <w:rPr>
          <w:rFonts w:cs="Sylfaen"/>
          <w:sz w:val="20"/>
          <w:lang w:val="en-GB"/>
        </w:rPr>
        <w:t>?</w:t>
      </w:r>
      <w:r w:rsidRPr="006D49C1">
        <w:rPr>
          <w:sz w:val="20"/>
          <w:lang w:val="en-GB"/>
        </w:rPr>
        <w:t>(</w:t>
      </w:r>
      <w:r w:rsidRPr="006D49C1">
        <w:rPr>
          <w:rFonts w:ascii="Sylfaen" w:hAnsi="Sylfaen" w:cs="Sylfaen"/>
          <w:sz w:val="20"/>
          <w:lang w:val="en-GB"/>
        </w:rPr>
        <w:t>თურესპონდენტიერთჯერზემეტადგაათავისუფლესბოლო</w:t>
      </w:r>
      <w:r w:rsidRPr="006D49C1">
        <w:rPr>
          <w:sz w:val="20"/>
          <w:lang w:val="en-GB"/>
        </w:rPr>
        <w:t xml:space="preserve"> 2 </w:t>
      </w:r>
      <w:r w:rsidRPr="006D49C1">
        <w:rPr>
          <w:rFonts w:ascii="Sylfaen" w:hAnsi="Sylfaen" w:cs="Sylfaen"/>
          <w:sz w:val="20"/>
          <w:lang w:val="en-GB"/>
        </w:rPr>
        <w:t>წლისგანმავლობაში</w:t>
      </w:r>
      <w:r w:rsidRPr="006D49C1">
        <w:rPr>
          <w:sz w:val="20"/>
          <w:lang w:val="en-GB"/>
        </w:rPr>
        <w:t xml:space="preserve">, </w:t>
      </w:r>
      <w:r w:rsidRPr="006D49C1">
        <w:rPr>
          <w:rFonts w:ascii="Sylfaen" w:hAnsi="Sylfaen" w:cs="Sylfaen"/>
          <w:sz w:val="20"/>
          <w:lang w:val="en-GB"/>
        </w:rPr>
        <w:t>ბოლოშემთხვევისშესახებუნდაისაუბროს</w:t>
      </w:r>
      <w:r w:rsidRPr="006D49C1">
        <w:rPr>
          <w:sz w:val="20"/>
          <w:lang w:val="en-GB"/>
        </w:rPr>
        <w:t>)</w:t>
      </w:r>
      <w:bookmarkEnd w:id="190"/>
    </w:p>
    <w:p w:rsidR="00F13C9E" w:rsidRPr="006D49C1" w:rsidRDefault="00F13C9E" w:rsidP="00C72F67">
      <w:pPr>
        <w:rPr>
          <w:sz w:val="20"/>
          <w:lang w:val="en-GB"/>
        </w:rPr>
      </w:pPr>
      <w:r w:rsidRPr="006D49C1">
        <w:rPr>
          <w:sz w:val="20"/>
          <w:lang w:val="en-GB"/>
        </w:rPr>
        <w:t>D1.3.1.</w:t>
      </w:r>
      <w:r w:rsidRPr="006D49C1">
        <w:rPr>
          <w:rFonts w:ascii="Sylfaen" w:hAnsi="Sylfaen" w:cs="Sylfaen"/>
          <w:sz w:val="20"/>
          <w:lang w:val="en-GB"/>
        </w:rPr>
        <w:t>გთხოვთ</w:t>
      </w:r>
      <w:r w:rsidRPr="006D49C1">
        <w:rPr>
          <w:sz w:val="20"/>
          <w:lang w:val="en-GB"/>
        </w:rPr>
        <w:t xml:space="preserve">, </w:t>
      </w:r>
      <w:r w:rsidRPr="006D49C1">
        <w:rPr>
          <w:rFonts w:ascii="Sylfaen" w:hAnsi="Sylfaen" w:cs="Sylfaen"/>
          <w:sz w:val="20"/>
          <w:lang w:val="en-GB"/>
        </w:rPr>
        <w:t>დააკონკრეტოთ</w:t>
      </w:r>
      <w:r w:rsidRPr="006D49C1">
        <w:rPr>
          <w:sz w:val="20"/>
          <w:lang w:val="en-GB"/>
        </w:rPr>
        <w:t xml:space="preserve">, </w:t>
      </w:r>
      <w:r w:rsidRPr="006D49C1">
        <w:rPr>
          <w:rFonts w:ascii="Sylfaen" w:hAnsi="Sylfaen" w:cs="Sylfaen"/>
          <w:sz w:val="20"/>
          <w:lang w:val="en-GB"/>
        </w:rPr>
        <w:t>რატომგაგათავისუფლესსამსახურიდან</w:t>
      </w:r>
      <w:r w:rsidRPr="006D49C1">
        <w:rPr>
          <w:sz w:val="20"/>
          <w:lang w:val="en-GB"/>
        </w:rPr>
        <w:t xml:space="preserve"> (</w:t>
      </w:r>
      <w:r w:rsidRPr="006D49C1">
        <w:rPr>
          <w:rFonts w:ascii="Sylfaen" w:hAnsi="Sylfaen" w:cs="Sylfaen"/>
          <w:sz w:val="20"/>
          <w:lang w:val="en-GB"/>
        </w:rPr>
        <w:t>დამსაქმებლისნათქვამიდანგამომდინარე</w:t>
      </w:r>
      <w:r w:rsidRPr="006D49C1">
        <w:rPr>
          <w:sz w:val="20"/>
          <w:lang w:val="en-GB"/>
        </w:rPr>
        <w:t>)(</w:t>
      </w:r>
      <w:r w:rsidRPr="006D49C1">
        <w:rPr>
          <w:rFonts w:ascii="Sylfaen" w:hAnsi="Sylfaen" w:cs="Sylfaen"/>
          <w:sz w:val="20"/>
          <w:lang w:val="en-GB"/>
        </w:rPr>
        <w:t>შეგიძლიათ</w:t>
      </w:r>
      <w:r w:rsidRPr="006D49C1">
        <w:rPr>
          <w:sz w:val="20"/>
          <w:lang w:val="en-GB"/>
        </w:rPr>
        <w:t xml:space="preserve"> </w:t>
      </w:r>
      <w:r w:rsidRPr="006D49C1">
        <w:rPr>
          <w:rFonts w:ascii="Sylfaen" w:hAnsi="Sylfaen" w:cs="Sylfaen"/>
          <w:sz w:val="20"/>
          <w:lang w:val="en-GB"/>
        </w:rPr>
        <w:t>ორი</w:t>
      </w:r>
      <w:r w:rsidRPr="006D49C1">
        <w:rPr>
          <w:sz w:val="20"/>
          <w:lang w:val="en-GB"/>
        </w:rPr>
        <w:t xml:space="preserve"> </w:t>
      </w:r>
      <w:r w:rsidRPr="006D49C1">
        <w:rPr>
          <w:rFonts w:ascii="Sylfaen" w:hAnsi="Sylfaen" w:cs="Sylfaen"/>
          <w:sz w:val="20"/>
          <w:lang w:val="en-GB"/>
        </w:rPr>
        <w:t>ან</w:t>
      </w:r>
      <w:r w:rsidRPr="006D49C1">
        <w:rPr>
          <w:sz w:val="20"/>
          <w:lang w:val="en-GB"/>
        </w:rPr>
        <w:t xml:space="preserve"> </w:t>
      </w:r>
      <w:r w:rsidRPr="006D49C1">
        <w:rPr>
          <w:rFonts w:ascii="Sylfaen" w:hAnsi="Sylfaen" w:cs="Sylfaen"/>
          <w:sz w:val="20"/>
          <w:lang w:val="en-GB"/>
        </w:rPr>
        <w:t>სამი</w:t>
      </w:r>
      <w:r w:rsidRPr="006D49C1">
        <w:rPr>
          <w:sz w:val="20"/>
          <w:lang w:val="en-GB"/>
        </w:rPr>
        <w:t xml:space="preserve"> </w:t>
      </w:r>
      <w:r w:rsidRPr="006D49C1">
        <w:rPr>
          <w:rFonts w:ascii="Sylfaen" w:hAnsi="Sylfaen" w:cs="Sylfaen"/>
          <w:sz w:val="20"/>
          <w:lang w:val="en-GB"/>
        </w:rPr>
        <w:t>პასუხის</w:t>
      </w:r>
      <w:r w:rsidRPr="006D49C1">
        <w:rPr>
          <w:sz w:val="20"/>
          <w:lang w:val="en-GB"/>
        </w:rPr>
        <w:t xml:space="preserve"> </w:t>
      </w:r>
      <w:r w:rsidRPr="006D49C1">
        <w:rPr>
          <w:rFonts w:ascii="Sylfaen" w:hAnsi="Sylfaen" w:cs="Sylfaen"/>
          <w:sz w:val="20"/>
          <w:lang w:val="en-GB"/>
        </w:rPr>
        <w:t>შემოხაზვა</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აქ</w:t>
      </w:r>
      <w:r w:rsidRPr="006D49C1">
        <w:rPr>
          <w:sz w:val="20"/>
          <w:lang w:val="en-GB"/>
        </w:rPr>
        <w:t xml:space="preserve"> </w:t>
      </w:r>
      <w:r w:rsidRPr="006D49C1">
        <w:rPr>
          <w:rFonts w:ascii="Sylfaen" w:hAnsi="Sylfaen" w:cs="Sylfaen"/>
          <w:sz w:val="20"/>
          <w:lang w:val="en-GB"/>
        </w:rPr>
        <w:t>გვაინტერესებს</w:t>
      </w:r>
      <w:r w:rsidRPr="006D49C1">
        <w:rPr>
          <w:sz w:val="20"/>
          <w:lang w:val="en-GB"/>
        </w:rPr>
        <w:t xml:space="preserve">, </w:t>
      </w:r>
      <w:r w:rsidRPr="006D49C1">
        <w:rPr>
          <w:rFonts w:ascii="Sylfaen" w:hAnsi="Sylfaen" w:cs="Sylfaen"/>
          <w:sz w:val="20"/>
          <w:lang w:val="en-GB"/>
        </w:rPr>
        <w:t>ფორმალურად</w:t>
      </w:r>
      <w:r w:rsidRPr="006D49C1">
        <w:rPr>
          <w:sz w:val="20"/>
          <w:lang w:val="en-GB"/>
        </w:rPr>
        <w:t xml:space="preserve"> </w:t>
      </w:r>
      <w:r w:rsidRPr="006D49C1">
        <w:rPr>
          <w:rFonts w:ascii="Sylfaen" w:hAnsi="Sylfaen" w:cs="Sylfaen"/>
          <w:sz w:val="20"/>
          <w:lang w:val="en-GB"/>
        </w:rPr>
        <w:t>რა</w:t>
      </w:r>
      <w:r w:rsidRPr="006D49C1">
        <w:rPr>
          <w:sz w:val="20"/>
          <w:lang w:val="en-GB"/>
        </w:rPr>
        <w:t xml:space="preserve"> </w:t>
      </w:r>
      <w:r w:rsidRPr="006D49C1">
        <w:rPr>
          <w:rFonts w:ascii="Sylfaen" w:hAnsi="Sylfaen" w:cs="Sylfaen"/>
          <w:sz w:val="20"/>
          <w:lang w:val="en-GB"/>
        </w:rPr>
        <w:t>მიზეზი</w:t>
      </w:r>
      <w:r w:rsidRPr="006D49C1">
        <w:rPr>
          <w:sz w:val="20"/>
          <w:lang w:val="en-GB"/>
        </w:rPr>
        <w:t xml:space="preserve"> </w:t>
      </w:r>
      <w:r w:rsidRPr="006D49C1">
        <w:rPr>
          <w:rFonts w:ascii="Sylfaen" w:hAnsi="Sylfaen" w:cs="Sylfaen"/>
          <w:sz w:val="20"/>
          <w:lang w:val="en-GB"/>
        </w:rPr>
        <w:t>აცნობეს</w:t>
      </w:r>
      <w:r w:rsidRPr="006D49C1">
        <w:rPr>
          <w:sz w:val="20"/>
          <w:lang w:val="en-GB"/>
        </w:rPr>
        <w:t xml:space="preserve"> </w:t>
      </w:r>
      <w:r w:rsidRPr="006D49C1">
        <w:rPr>
          <w:rFonts w:ascii="Sylfaen" w:hAnsi="Sylfaen" w:cs="Sylfaen"/>
          <w:sz w:val="20"/>
          <w:lang w:val="en-GB"/>
        </w:rPr>
        <w:t>რესპონდენტს</w:t>
      </w:r>
      <w:r w:rsidRPr="006D49C1">
        <w:rPr>
          <w:sz w:val="20"/>
          <w:lang w:val="en-GB"/>
        </w:rPr>
        <w:t xml:space="preserve">, </w:t>
      </w:r>
      <w:r w:rsidRPr="006D49C1">
        <w:rPr>
          <w:rFonts w:ascii="Sylfaen" w:hAnsi="Sylfaen" w:cs="Sylfaen"/>
          <w:sz w:val="20"/>
          <w:lang w:val="en-GB"/>
        </w:rPr>
        <w:t>როგორც</w:t>
      </w:r>
      <w:r w:rsidRPr="006D49C1">
        <w:rPr>
          <w:sz w:val="20"/>
          <w:lang w:val="en-GB"/>
        </w:rPr>
        <w:t xml:space="preserve"> </w:t>
      </w:r>
      <w:r w:rsidRPr="006D49C1">
        <w:rPr>
          <w:rFonts w:ascii="Sylfaen" w:hAnsi="Sylfaen" w:cs="Sylfaen"/>
          <w:sz w:val="20"/>
          <w:lang w:val="en-GB"/>
        </w:rPr>
        <w:t>მისი</w:t>
      </w:r>
      <w:r w:rsidRPr="006D49C1">
        <w:rPr>
          <w:sz w:val="20"/>
          <w:lang w:val="en-GB"/>
        </w:rPr>
        <w:t xml:space="preserve"> </w:t>
      </w:r>
      <w:r w:rsidRPr="006D49C1">
        <w:rPr>
          <w:rFonts w:ascii="Sylfaen" w:hAnsi="Sylfaen" w:cs="Sylfaen"/>
          <w:sz w:val="20"/>
          <w:lang w:val="en-GB"/>
        </w:rPr>
        <w:t>სამსახურიდან</w:t>
      </w:r>
      <w:r w:rsidRPr="006D49C1">
        <w:rPr>
          <w:sz w:val="20"/>
          <w:lang w:val="en-GB"/>
        </w:rPr>
        <w:t xml:space="preserve"> </w:t>
      </w:r>
      <w:r w:rsidRPr="006D49C1">
        <w:rPr>
          <w:rFonts w:ascii="Sylfaen" w:hAnsi="Sylfaen" w:cs="Sylfaen"/>
          <w:sz w:val="20"/>
          <w:lang w:val="en-GB"/>
        </w:rPr>
        <w:t>დათხოვნის</w:t>
      </w:r>
      <w:r w:rsidRPr="006D49C1">
        <w:rPr>
          <w:sz w:val="20"/>
          <w:lang w:val="en-GB"/>
        </w:rPr>
        <w:t xml:space="preserve"> </w:t>
      </w:r>
      <w:r w:rsidRPr="006D49C1">
        <w:rPr>
          <w:rFonts w:ascii="Sylfaen" w:hAnsi="Sylfaen" w:cs="Sylfaen"/>
          <w:sz w:val="20"/>
          <w:lang w:val="en-GB"/>
        </w:rPr>
        <w:t>საფუძველი</w:t>
      </w:r>
      <w:r w:rsidRPr="006D49C1">
        <w:rPr>
          <w:sz w:val="20"/>
          <w:lang w:val="en-GB"/>
        </w:rPr>
        <w:t>.</w:t>
      </w:r>
    </w:p>
    <w:p w:rsidR="00F13C9E" w:rsidRPr="006D49C1" w:rsidRDefault="00F13C9E" w:rsidP="00C72F67">
      <w:pPr>
        <w:rPr>
          <w:sz w:val="20"/>
          <w:lang w:val="en-GB"/>
        </w:rPr>
      </w:pPr>
      <w:r w:rsidRPr="006D49C1">
        <w:rPr>
          <w:sz w:val="20"/>
          <w:lang w:val="en-GB"/>
        </w:rPr>
        <w:t>D1.3.2.</w:t>
      </w:r>
      <w:r w:rsidRPr="006D49C1">
        <w:rPr>
          <w:rFonts w:ascii="Sylfaen" w:hAnsi="Sylfaen" w:cs="Sylfaen"/>
          <w:sz w:val="20"/>
          <w:lang w:val="en-GB"/>
        </w:rPr>
        <w:t>გჯერათ</w:t>
      </w:r>
      <w:r w:rsidRPr="006D49C1">
        <w:rPr>
          <w:sz w:val="20"/>
          <w:lang w:val="en-GB"/>
        </w:rPr>
        <w:t xml:space="preserve">, </w:t>
      </w:r>
      <w:r w:rsidRPr="006D49C1">
        <w:rPr>
          <w:rFonts w:ascii="Sylfaen" w:hAnsi="Sylfaen" w:cs="Sylfaen"/>
          <w:sz w:val="20"/>
          <w:lang w:val="en-GB"/>
        </w:rPr>
        <w:t>რომესრეალურიმიზეზიიყო</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რესპონდენტი</w:t>
      </w:r>
      <w:r w:rsidRPr="006D49C1">
        <w:rPr>
          <w:sz w:val="20"/>
          <w:lang w:val="en-GB"/>
        </w:rPr>
        <w:t xml:space="preserve"> </w:t>
      </w:r>
      <w:r w:rsidRPr="006D49C1">
        <w:rPr>
          <w:rFonts w:ascii="Sylfaen" w:hAnsi="Sylfaen" w:cs="Sylfaen"/>
          <w:sz w:val="20"/>
          <w:lang w:val="en-GB"/>
        </w:rPr>
        <w:t>თვლის</w:t>
      </w:r>
      <w:r w:rsidRPr="006D49C1">
        <w:rPr>
          <w:sz w:val="20"/>
          <w:lang w:val="en-GB"/>
        </w:rPr>
        <w:t xml:space="preserve">, </w:t>
      </w:r>
      <w:r w:rsidRPr="006D49C1">
        <w:rPr>
          <w:rFonts w:ascii="Sylfaen" w:hAnsi="Sylfaen" w:cs="Sylfaen"/>
          <w:sz w:val="20"/>
          <w:lang w:val="en-GB"/>
        </w:rPr>
        <w:t>რომ</w:t>
      </w:r>
      <w:r w:rsidRPr="006D49C1">
        <w:rPr>
          <w:sz w:val="20"/>
          <w:lang w:val="en-GB"/>
        </w:rPr>
        <w:t xml:space="preserve"> </w:t>
      </w:r>
      <w:r w:rsidRPr="006D49C1">
        <w:rPr>
          <w:rFonts w:ascii="Sylfaen" w:hAnsi="Sylfaen" w:cs="Sylfaen"/>
          <w:sz w:val="20"/>
          <w:lang w:val="en-GB"/>
        </w:rPr>
        <w:t>წინა</w:t>
      </w:r>
      <w:r w:rsidRPr="006D49C1">
        <w:rPr>
          <w:sz w:val="20"/>
          <w:lang w:val="en-GB"/>
        </w:rPr>
        <w:t xml:space="preserve"> </w:t>
      </w:r>
      <w:r w:rsidRPr="006D49C1">
        <w:rPr>
          <w:rFonts w:ascii="Sylfaen" w:hAnsi="Sylfaen" w:cs="Sylfaen"/>
          <w:sz w:val="20"/>
          <w:lang w:val="en-GB"/>
        </w:rPr>
        <w:t>კითხვაზე</w:t>
      </w:r>
      <w:r w:rsidRPr="006D49C1">
        <w:rPr>
          <w:sz w:val="20"/>
          <w:lang w:val="en-GB"/>
        </w:rPr>
        <w:t xml:space="preserve"> </w:t>
      </w:r>
      <w:r w:rsidRPr="006D49C1">
        <w:rPr>
          <w:rFonts w:ascii="Sylfaen" w:hAnsi="Sylfaen" w:cs="Sylfaen"/>
          <w:sz w:val="20"/>
          <w:lang w:val="en-GB"/>
        </w:rPr>
        <w:t>აღნიშნული</w:t>
      </w:r>
      <w:r w:rsidRPr="006D49C1">
        <w:rPr>
          <w:sz w:val="20"/>
          <w:lang w:val="en-GB"/>
        </w:rPr>
        <w:t xml:space="preserve"> </w:t>
      </w:r>
      <w:r w:rsidRPr="006D49C1">
        <w:rPr>
          <w:rFonts w:ascii="Sylfaen" w:hAnsi="Sylfaen" w:cs="Sylfaen"/>
          <w:sz w:val="20"/>
          <w:lang w:val="en-GB"/>
        </w:rPr>
        <w:t>პასუხი</w:t>
      </w:r>
      <w:r w:rsidRPr="006D49C1">
        <w:rPr>
          <w:sz w:val="20"/>
          <w:lang w:val="en-GB"/>
        </w:rPr>
        <w:t xml:space="preserve"> </w:t>
      </w:r>
      <w:r w:rsidRPr="006D49C1">
        <w:rPr>
          <w:rFonts w:ascii="Sylfaen" w:hAnsi="Sylfaen" w:cs="Sylfaen"/>
          <w:sz w:val="20"/>
          <w:lang w:val="en-GB"/>
        </w:rPr>
        <w:t>მისი</w:t>
      </w:r>
      <w:r w:rsidRPr="006D49C1">
        <w:rPr>
          <w:sz w:val="20"/>
          <w:lang w:val="en-GB"/>
        </w:rPr>
        <w:t xml:space="preserve"> </w:t>
      </w:r>
      <w:r w:rsidRPr="006D49C1">
        <w:rPr>
          <w:rFonts w:ascii="Sylfaen" w:hAnsi="Sylfaen" w:cs="Sylfaen"/>
          <w:sz w:val="20"/>
          <w:lang w:val="en-GB"/>
        </w:rPr>
        <w:t>გათავისუფლების</w:t>
      </w:r>
      <w:r w:rsidRPr="006D49C1">
        <w:rPr>
          <w:sz w:val="20"/>
          <w:lang w:val="en-GB"/>
        </w:rPr>
        <w:t xml:space="preserve"> </w:t>
      </w:r>
      <w:r w:rsidRPr="006D49C1">
        <w:rPr>
          <w:rFonts w:ascii="Sylfaen" w:hAnsi="Sylfaen" w:cs="Sylfaen"/>
          <w:sz w:val="20"/>
          <w:lang w:val="en-GB"/>
        </w:rPr>
        <w:t>რეალური</w:t>
      </w:r>
      <w:r w:rsidRPr="006D49C1">
        <w:rPr>
          <w:sz w:val="20"/>
          <w:lang w:val="en-GB"/>
        </w:rPr>
        <w:t xml:space="preserve"> </w:t>
      </w:r>
      <w:r w:rsidRPr="006D49C1">
        <w:rPr>
          <w:rFonts w:ascii="Sylfaen" w:hAnsi="Sylfaen" w:cs="Sylfaen"/>
          <w:sz w:val="20"/>
          <w:lang w:val="en-GB"/>
        </w:rPr>
        <w:t>მიზეზი</w:t>
      </w:r>
      <w:r w:rsidRPr="006D49C1">
        <w:rPr>
          <w:sz w:val="20"/>
          <w:lang w:val="en-GB"/>
        </w:rPr>
        <w:t xml:space="preserve"> </w:t>
      </w:r>
      <w:r w:rsidRPr="006D49C1">
        <w:rPr>
          <w:rFonts w:ascii="Sylfaen" w:hAnsi="Sylfaen" w:cs="Sylfaen"/>
          <w:sz w:val="20"/>
          <w:lang w:val="en-GB"/>
        </w:rPr>
        <w:t>იყო</w:t>
      </w:r>
      <w:r w:rsidRPr="006D49C1">
        <w:rPr>
          <w:sz w:val="20"/>
          <w:lang w:val="en-GB"/>
        </w:rPr>
        <w:t xml:space="preserve">, </w:t>
      </w:r>
      <w:r w:rsidRPr="006D49C1">
        <w:rPr>
          <w:rFonts w:ascii="Sylfaen" w:hAnsi="Sylfaen" w:cs="Sylfaen"/>
          <w:sz w:val="20"/>
          <w:lang w:val="en-GB"/>
        </w:rPr>
        <w:t>შემდეგ</w:t>
      </w:r>
      <w:r w:rsidRPr="006D49C1">
        <w:rPr>
          <w:sz w:val="20"/>
          <w:lang w:val="en-GB"/>
        </w:rPr>
        <w:t xml:space="preserve"> </w:t>
      </w:r>
      <w:r w:rsidRPr="006D49C1">
        <w:rPr>
          <w:rFonts w:ascii="Sylfaen" w:hAnsi="Sylfaen" w:cs="Sylfaen"/>
          <w:sz w:val="20"/>
          <w:lang w:val="en-GB"/>
        </w:rPr>
        <w:t>ბლოკზე</w:t>
      </w:r>
      <w:r w:rsidRPr="006D49C1">
        <w:rPr>
          <w:sz w:val="20"/>
          <w:lang w:val="en-GB"/>
        </w:rPr>
        <w:t xml:space="preserve"> </w:t>
      </w:r>
      <w:r w:rsidRPr="006D49C1">
        <w:rPr>
          <w:rFonts w:ascii="Sylfaen" w:hAnsi="Sylfaen" w:cs="Sylfaen"/>
          <w:sz w:val="20"/>
          <w:lang w:val="en-GB"/>
        </w:rPr>
        <w:t>გადადიხართ</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ის</w:t>
      </w:r>
      <w:r w:rsidRPr="006D49C1">
        <w:rPr>
          <w:sz w:val="20"/>
          <w:lang w:val="en-GB"/>
        </w:rPr>
        <w:t xml:space="preserve"> </w:t>
      </w:r>
      <w:r w:rsidRPr="006D49C1">
        <w:rPr>
          <w:rFonts w:ascii="Sylfaen" w:hAnsi="Sylfaen" w:cs="Sylfaen"/>
          <w:sz w:val="20"/>
          <w:lang w:val="en-GB"/>
        </w:rPr>
        <w:t>თვლის</w:t>
      </w:r>
      <w:r w:rsidRPr="006D49C1">
        <w:rPr>
          <w:sz w:val="20"/>
          <w:lang w:val="en-GB"/>
        </w:rPr>
        <w:t xml:space="preserve">, </w:t>
      </w:r>
      <w:r w:rsidRPr="006D49C1">
        <w:rPr>
          <w:rFonts w:ascii="Sylfaen" w:hAnsi="Sylfaen" w:cs="Sylfaen"/>
          <w:sz w:val="20"/>
          <w:lang w:val="en-GB"/>
        </w:rPr>
        <w:t>რომ</w:t>
      </w:r>
      <w:r w:rsidRPr="006D49C1">
        <w:rPr>
          <w:sz w:val="20"/>
          <w:lang w:val="en-GB"/>
        </w:rPr>
        <w:t xml:space="preserve"> </w:t>
      </w:r>
      <w:r w:rsidRPr="006D49C1">
        <w:rPr>
          <w:rFonts w:ascii="Sylfaen" w:hAnsi="Sylfaen" w:cs="Sylfaen"/>
          <w:sz w:val="20"/>
          <w:lang w:val="en-GB"/>
        </w:rPr>
        <w:t>ეს</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იყო</w:t>
      </w:r>
      <w:r w:rsidRPr="006D49C1">
        <w:rPr>
          <w:sz w:val="20"/>
          <w:lang w:val="en-GB"/>
        </w:rPr>
        <w:t xml:space="preserve"> </w:t>
      </w:r>
      <w:r w:rsidRPr="006D49C1">
        <w:rPr>
          <w:rFonts w:ascii="Sylfaen" w:hAnsi="Sylfaen" w:cs="Sylfaen"/>
          <w:sz w:val="20"/>
          <w:lang w:val="en-GB"/>
        </w:rPr>
        <w:t>რეალური</w:t>
      </w:r>
      <w:r w:rsidRPr="006D49C1">
        <w:rPr>
          <w:sz w:val="20"/>
          <w:lang w:val="en-GB"/>
        </w:rPr>
        <w:t xml:space="preserve"> </w:t>
      </w:r>
      <w:r w:rsidRPr="006D49C1">
        <w:rPr>
          <w:rFonts w:ascii="Sylfaen" w:hAnsi="Sylfaen" w:cs="Sylfaen"/>
          <w:sz w:val="20"/>
          <w:lang w:val="en-GB"/>
        </w:rPr>
        <w:t>მიზეზი</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რაღაც</w:t>
      </w:r>
      <w:r w:rsidRPr="006D49C1">
        <w:rPr>
          <w:sz w:val="20"/>
          <w:lang w:val="en-GB"/>
        </w:rPr>
        <w:t xml:space="preserve"> </w:t>
      </w:r>
      <w:r w:rsidRPr="006D49C1">
        <w:rPr>
          <w:rFonts w:ascii="Sylfaen" w:hAnsi="Sylfaen" w:cs="Sylfaen"/>
          <w:sz w:val="20"/>
          <w:lang w:val="en-GB"/>
        </w:rPr>
        <w:t>სხვა</w:t>
      </w:r>
      <w:r w:rsidRPr="006D49C1">
        <w:rPr>
          <w:sz w:val="20"/>
          <w:lang w:val="en-GB"/>
        </w:rPr>
        <w:t xml:space="preserve">, </w:t>
      </w:r>
      <w:r w:rsidRPr="006D49C1">
        <w:rPr>
          <w:rFonts w:ascii="Sylfaen" w:hAnsi="Sylfaen" w:cs="Sylfaen"/>
          <w:sz w:val="20"/>
          <w:lang w:val="en-GB"/>
        </w:rPr>
        <w:t>თავისი</w:t>
      </w:r>
      <w:r w:rsidRPr="006D49C1">
        <w:rPr>
          <w:sz w:val="20"/>
          <w:lang w:val="en-GB"/>
        </w:rPr>
        <w:t xml:space="preserve"> </w:t>
      </w:r>
      <w:r w:rsidRPr="006D49C1">
        <w:rPr>
          <w:rFonts w:ascii="Sylfaen" w:hAnsi="Sylfaen" w:cs="Sylfaen"/>
          <w:sz w:val="20"/>
          <w:lang w:val="en-GB"/>
        </w:rPr>
        <w:t>ვერსიებიც</w:t>
      </w:r>
      <w:r w:rsidRPr="006D49C1">
        <w:rPr>
          <w:sz w:val="20"/>
          <w:lang w:val="en-GB"/>
        </w:rPr>
        <w:t xml:space="preserve"> </w:t>
      </w:r>
      <w:r w:rsidRPr="006D49C1">
        <w:rPr>
          <w:rFonts w:ascii="Sylfaen" w:hAnsi="Sylfaen" w:cs="Sylfaen"/>
          <w:sz w:val="20"/>
          <w:lang w:val="en-GB"/>
        </w:rPr>
        <w:t>აქვს</w:t>
      </w:r>
      <w:r w:rsidRPr="006D49C1">
        <w:rPr>
          <w:sz w:val="20"/>
          <w:lang w:val="en-GB"/>
        </w:rPr>
        <w:t xml:space="preserve">, </w:t>
      </w:r>
      <w:r w:rsidRPr="006D49C1">
        <w:rPr>
          <w:rFonts w:ascii="Sylfaen" w:hAnsi="Sylfaen" w:cs="Sylfaen"/>
          <w:sz w:val="20"/>
          <w:lang w:val="en-GB"/>
        </w:rPr>
        <w:t>შემდეგი</w:t>
      </w:r>
      <w:r w:rsidRPr="006D49C1">
        <w:rPr>
          <w:sz w:val="20"/>
          <w:lang w:val="en-GB"/>
        </w:rPr>
        <w:t xml:space="preserve"> </w:t>
      </w:r>
      <w:r w:rsidRPr="006D49C1">
        <w:rPr>
          <w:rFonts w:ascii="Sylfaen" w:hAnsi="Sylfaen" w:cs="Sylfaen"/>
          <w:sz w:val="20"/>
          <w:lang w:val="en-GB"/>
        </w:rPr>
        <w:t>კითხვით</w:t>
      </w:r>
      <w:r w:rsidRPr="006D49C1">
        <w:rPr>
          <w:sz w:val="20"/>
          <w:lang w:val="en-GB"/>
        </w:rPr>
        <w:t xml:space="preserve"> </w:t>
      </w:r>
      <w:r w:rsidRPr="006D49C1">
        <w:rPr>
          <w:rFonts w:ascii="Sylfaen" w:hAnsi="Sylfaen" w:cs="Sylfaen"/>
          <w:sz w:val="20"/>
          <w:lang w:val="en-GB"/>
        </w:rPr>
        <w:t>აგრძელებთ</w:t>
      </w:r>
      <w:r w:rsidRPr="006D49C1">
        <w:rPr>
          <w:sz w:val="20"/>
          <w:lang w:val="en-GB"/>
        </w:rPr>
        <w:t>.</w:t>
      </w:r>
    </w:p>
    <w:p w:rsidR="00F13C9E" w:rsidRPr="006D49C1" w:rsidRDefault="00F13C9E" w:rsidP="00C72F67">
      <w:pPr>
        <w:rPr>
          <w:sz w:val="20"/>
          <w:lang w:val="en-GB"/>
        </w:rPr>
      </w:pPr>
      <w:r w:rsidRPr="006D49C1">
        <w:rPr>
          <w:rFonts w:cstheme="minorHAnsi"/>
          <w:lang w:val="en-GB"/>
        </w:rPr>
        <w:t xml:space="preserve">D1.3.3. </w:t>
      </w:r>
      <w:r w:rsidRPr="006D49C1">
        <w:rPr>
          <w:rFonts w:ascii="Sylfaen" w:hAnsi="Sylfaen" w:cs="Sylfaen"/>
          <w:lang w:val="en-GB"/>
        </w:rPr>
        <w:t>როგორ</w:t>
      </w:r>
      <w:r w:rsidRPr="006D49C1">
        <w:rPr>
          <w:rFonts w:cstheme="minorHAnsi"/>
          <w:lang w:val="en-GB"/>
        </w:rPr>
        <w:t xml:space="preserve"> </w:t>
      </w:r>
      <w:r w:rsidRPr="006D49C1">
        <w:rPr>
          <w:rFonts w:ascii="Sylfaen" w:hAnsi="Sylfaen" w:cs="Sylfaen"/>
          <w:lang w:val="en-GB"/>
        </w:rPr>
        <w:t>ფიქრობთ</w:t>
      </w:r>
      <w:r w:rsidRPr="006D49C1">
        <w:rPr>
          <w:rFonts w:cstheme="minorHAnsi"/>
          <w:lang w:val="en-GB"/>
        </w:rPr>
        <w:t xml:space="preserve">, </w:t>
      </w:r>
      <w:r w:rsidRPr="006D49C1">
        <w:rPr>
          <w:rFonts w:ascii="Sylfaen" w:hAnsi="Sylfaen" w:cs="Sylfaen"/>
          <w:lang w:val="en-GB"/>
        </w:rPr>
        <w:t>რა</w:t>
      </w:r>
      <w:r w:rsidRPr="006D49C1">
        <w:rPr>
          <w:rFonts w:cstheme="minorHAnsi"/>
          <w:lang w:val="en-GB"/>
        </w:rPr>
        <w:t xml:space="preserve"> </w:t>
      </w:r>
      <w:r w:rsidRPr="006D49C1">
        <w:rPr>
          <w:rFonts w:ascii="Sylfaen" w:hAnsi="Sylfaen" w:cs="Sylfaen"/>
          <w:lang w:val="en-GB"/>
        </w:rPr>
        <w:t>იყო</w:t>
      </w:r>
      <w:r w:rsidRPr="006D49C1">
        <w:rPr>
          <w:rFonts w:cstheme="minorHAnsi"/>
          <w:lang w:val="en-GB"/>
        </w:rPr>
        <w:t xml:space="preserve"> </w:t>
      </w:r>
      <w:r w:rsidRPr="006D49C1">
        <w:rPr>
          <w:rFonts w:ascii="Sylfaen" w:hAnsi="Sylfaen" w:cs="Sylfaen"/>
          <w:lang w:val="en-GB"/>
        </w:rPr>
        <w:t>თქვენი</w:t>
      </w:r>
      <w:r w:rsidRPr="006D49C1">
        <w:rPr>
          <w:rFonts w:cstheme="minorHAnsi"/>
          <w:lang w:val="en-GB"/>
        </w:rPr>
        <w:t xml:space="preserve"> </w:t>
      </w:r>
      <w:r w:rsidRPr="006D49C1">
        <w:rPr>
          <w:rFonts w:ascii="Sylfaen" w:hAnsi="Sylfaen" w:cs="Sylfaen"/>
          <w:lang w:val="en-GB"/>
        </w:rPr>
        <w:t>სამსახურიდან</w:t>
      </w:r>
      <w:r w:rsidRPr="006D49C1">
        <w:rPr>
          <w:rFonts w:cstheme="minorHAnsi"/>
          <w:lang w:val="en-GB"/>
        </w:rPr>
        <w:t xml:space="preserve"> </w:t>
      </w:r>
      <w:r w:rsidRPr="006D49C1">
        <w:rPr>
          <w:rFonts w:ascii="Sylfaen" w:hAnsi="Sylfaen" w:cs="Sylfaen"/>
          <w:lang w:val="en-GB"/>
        </w:rPr>
        <w:t>გათავისუფლების</w:t>
      </w:r>
      <w:r w:rsidRPr="006D49C1">
        <w:rPr>
          <w:rFonts w:cstheme="minorHAnsi"/>
          <w:lang w:val="en-GB"/>
        </w:rPr>
        <w:t xml:space="preserve"> </w:t>
      </w:r>
      <w:r w:rsidRPr="006D49C1">
        <w:rPr>
          <w:rFonts w:ascii="Sylfaen" w:hAnsi="Sylfaen" w:cs="Sylfaen"/>
          <w:lang w:val="en-GB"/>
        </w:rPr>
        <w:t>რეალური</w:t>
      </w:r>
      <w:r w:rsidRPr="006D49C1">
        <w:rPr>
          <w:rFonts w:cstheme="minorHAnsi"/>
          <w:lang w:val="en-GB"/>
        </w:rPr>
        <w:t xml:space="preserve"> </w:t>
      </w:r>
      <w:r w:rsidRPr="006D49C1">
        <w:rPr>
          <w:rFonts w:ascii="Sylfaen" w:hAnsi="Sylfaen" w:cs="Sylfaen"/>
          <w:lang w:val="en-GB"/>
        </w:rPr>
        <w:t>მიზეზი</w:t>
      </w:r>
      <w:r w:rsidRPr="006D49C1">
        <w:rPr>
          <w:sz w:val="20"/>
          <w:lang w:val="en-GB"/>
        </w:rPr>
        <w:t>(</w:t>
      </w:r>
      <w:r w:rsidRPr="006D49C1">
        <w:rPr>
          <w:rFonts w:ascii="Sylfaen" w:hAnsi="Sylfaen" w:cs="Sylfaen"/>
          <w:sz w:val="20"/>
          <w:lang w:val="en-GB"/>
        </w:rPr>
        <w:t>შესაძლებელია</w:t>
      </w:r>
      <w:r w:rsidRPr="006D49C1">
        <w:rPr>
          <w:sz w:val="20"/>
          <w:lang w:val="en-GB"/>
        </w:rPr>
        <w:t xml:space="preserve"> </w:t>
      </w:r>
      <w:r w:rsidRPr="006D49C1">
        <w:rPr>
          <w:rFonts w:ascii="Sylfaen" w:hAnsi="Sylfaen" w:cs="Sylfaen"/>
          <w:sz w:val="20"/>
          <w:lang w:val="en-GB"/>
        </w:rPr>
        <w:t>რამდენიმე</w:t>
      </w:r>
      <w:r w:rsidRPr="006D49C1">
        <w:rPr>
          <w:sz w:val="20"/>
          <w:lang w:val="en-GB"/>
        </w:rPr>
        <w:t xml:space="preserve"> </w:t>
      </w:r>
      <w:r w:rsidRPr="006D49C1">
        <w:rPr>
          <w:rFonts w:ascii="Sylfaen" w:hAnsi="Sylfaen" w:cs="Sylfaen"/>
          <w:sz w:val="20"/>
          <w:lang w:val="en-GB"/>
        </w:rPr>
        <w:t>პასუხის</w:t>
      </w:r>
      <w:r w:rsidRPr="006D49C1">
        <w:rPr>
          <w:sz w:val="20"/>
          <w:lang w:val="en-GB"/>
        </w:rPr>
        <w:t xml:space="preserve"> </w:t>
      </w:r>
      <w:r w:rsidRPr="006D49C1">
        <w:rPr>
          <w:rFonts w:ascii="Sylfaen" w:hAnsi="Sylfaen" w:cs="Sylfaen"/>
          <w:sz w:val="20"/>
          <w:lang w:val="en-GB"/>
        </w:rPr>
        <w:t>შემოხაზვა</w:t>
      </w:r>
      <w:r w:rsidRPr="006D49C1">
        <w:rPr>
          <w:sz w:val="20"/>
          <w:lang w:val="en-GB"/>
        </w:rPr>
        <w:t>)?</w:t>
      </w:r>
    </w:p>
    <w:p w:rsidR="00F13C9E" w:rsidRPr="006D49C1" w:rsidRDefault="00F13C9E" w:rsidP="00C72F67">
      <w:pPr>
        <w:rPr>
          <w:sz w:val="20"/>
          <w:lang w:val="en-GB"/>
        </w:rPr>
      </w:pPr>
      <w:bookmarkStart w:id="191" w:name="_Toc390181139"/>
      <w:r w:rsidRPr="006D49C1">
        <w:rPr>
          <w:sz w:val="20"/>
          <w:lang w:val="en-GB"/>
        </w:rPr>
        <w:t>D1.4.</w:t>
      </w:r>
      <w:r w:rsidRPr="006D49C1">
        <w:rPr>
          <w:rFonts w:ascii="Sylfaen" w:hAnsi="Sylfaen" w:cs="Sylfaen"/>
          <w:sz w:val="20"/>
          <w:lang w:val="en-GB"/>
        </w:rPr>
        <w:t>თუ</w:t>
      </w:r>
      <w:r w:rsidRPr="006D49C1">
        <w:rPr>
          <w:rFonts w:cs="Sylfaen"/>
          <w:sz w:val="20"/>
          <w:lang w:val="en-GB"/>
        </w:rPr>
        <w:t xml:space="preserve"> </w:t>
      </w:r>
      <w:r w:rsidRPr="006D49C1">
        <w:rPr>
          <w:rFonts w:ascii="Sylfaen" w:hAnsi="Sylfaen" w:cs="Sylfaen"/>
          <w:sz w:val="20"/>
          <w:lang w:val="en-GB"/>
        </w:rPr>
        <w:t>თვლიდით</w:t>
      </w:r>
      <w:r w:rsidRPr="006D49C1">
        <w:rPr>
          <w:rFonts w:cs="Sylfaen"/>
          <w:sz w:val="20"/>
          <w:lang w:val="en-GB"/>
        </w:rPr>
        <w:t>,</w:t>
      </w:r>
      <w:r w:rsidRPr="006D49C1">
        <w:rPr>
          <w:rFonts w:ascii="Sylfaen" w:hAnsi="Sylfaen" w:cs="Sylfaen"/>
          <w:sz w:val="20"/>
          <w:lang w:val="en-GB"/>
        </w:rPr>
        <w:t>რომთქვენისამსახურიდანგათავისუფლებაუსაფუძვლოიყო</w:t>
      </w:r>
      <w:r w:rsidRPr="006D49C1">
        <w:rPr>
          <w:sz w:val="20"/>
          <w:lang w:val="en-GB"/>
        </w:rPr>
        <w:t xml:space="preserve">, </w:t>
      </w:r>
      <w:r w:rsidRPr="006D49C1">
        <w:rPr>
          <w:rFonts w:ascii="Sylfaen" w:hAnsi="Sylfaen" w:cs="Sylfaen"/>
          <w:sz w:val="20"/>
          <w:lang w:val="en-GB"/>
        </w:rPr>
        <w:t>შეატყობინეთთუარაამისშესახებვინმეს</w:t>
      </w:r>
      <w:r w:rsidRPr="006D49C1">
        <w:rPr>
          <w:sz w:val="20"/>
          <w:lang w:val="en-GB"/>
        </w:rPr>
        <w:t>/</w:t>
      </w:r>
      <w:r w:rsidRPr="006D49C1">
        <w:rPr>
          <w:rFonts w:ascii="Sylfaen" w:hAnsi="Sylfaen" w:cs="Sylfaen"/>
          <w:sz w:val="20"/>
          <w:lang w:val="en-GB"/>
        </w:rPr>
        <w:t>რომელიმეორგანიზაციასანთუგაასაჩივრეთ</w:t>
      </w:r>
      <w:r w:rsidRPr="006D49C1">
        <w:rPr>
          <w:sz w:val="20"/>
          <w:lang w:val="en-GB"/>
        </w:rPr>
        <w:t>?</w:t>
      </w:r>
      <w:bookmarkEnd w:id="191"/>
    </w:p>
    <w:p w:rsidR="00F13C9E" w:rsidRPr="006D49C1" w:rsidRDefault="00F13C9E" w:rsidP="00C72F67">
      <w:pPr>
        <w:rPr>
          <w:lang w:val="en-GB"/>
        </w:rPr>
      </w:pPr>
      <w:r w:rsidRPr="006D49C1">
        <w:rPr>
          <w:lang w:val="en-GB"/>
        </w:rPr>
        <w:t xml:space="preserve">D2. </w:t>
      </w:r>
      <w:r w:rsidRPr="006D49C1">
        <w:rPr>
          <w:rFonts w:ascii="Sylfaen" w:hAnsi="Sylfaen" w:cs="Sylfaen"/>
          <w:lang w:val="en-GB"/>
        </w:rPr>
        <w:t>თქვენირომელიმეკოლეგაგაათავისუფლესთუარასამსახურიდანორსულობისანბავშვისგაჩენისგამოუკანასკნელიხუთიწლისგანმავლობაში</w:t>
      </w:r>
      <w:r w:rsidRPr="006D49C1">
        <w:rPr>
          <w:lang w:val="en-GB"/>
        </w:rPr>
        <w:t>.</w:t>
      </w:r>
    </w:p>
    <w:p w:rsidR="00F13C9E" w:rsidRPr="006D49C1" w:rsidRDefault="00F13C9E" w:rsidP="00C72F67">
      <w:pPr>
        <w:rPr>
          <w:sz w:val="20"/>
          <w:lang w:val="en-GB"/>
        </w:rPr>
      </w:pPr>
      <w:r w:rsidRPr="006D49C1">
        <w:rPr>
          <w:rFonts w:ascii="Sylfaen" w:hAnsi="Sylfaen" w:cs="Sylfaen"/>
          <w:sz w:val="20"/>
          <w:lang w:val="en-GB"/>
        </w:rPr>
        <w:t>კითხვა</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შეეხება</w:t>
      </w:r>
      <w:r w:rsidRPr="006D49C1">
        <w:rPr>
          <w:sz w:val="20"/>
          <w:lang w:val="en-GB"/>
        </w:rPr>
        <w:t xml:space="preserve"> </w:t>
      </w:r>
      <w:r w:rsidRPr="006D49C1">
        <w:rPr>
          <w:rFonts w:ascii="Sylfaen" w:hAnsi="Sylfaen" w:cs="Sylfaen"/>
          <w:sz w:val="20"/>
          <w:lang w:val="en-GB"/>
        </w:rPr>
        <w:t>რომელიმე</w:t>
      </w:r>
      <w:r w:rsidRPr="006D49C1">
        <w:rPr>
          <w:sz w:val="20"/>
          <w:lang w:val="en-GB"/>
        </w:rPr>
        <w:t xml:space="preserve"> </w:t>
      </w:r>
      <w:r w:rsidRPr="006D49C1">
        <w:rPr>
          <w:rFonts w:ascii="Sylfaen" w:hAnsi="Sylfaen" w:cs="Sylfaen"/>
          <w:sz w:val="20"/>
          <w:lang w:val="en-GB"/>
        </w:rPr>
        <w:t>კონკრეტულ</w:t>
      </w:r>
      <w:r w:rsidRPr="006D49C1">
        <w:rPr>
          <w:sz w:val="20"/>
          <w:lang w:val="en-GB"/>
        </w:rPr>
        <w:t xml:space="preserve">, </w:t>
      </w:r>
      <w:r w:rsidRPr="006D49C1">
        <w:rPr>
          <w:rFonts w:ascii="Sylfaen" w:hAnsi="Sylfaen" w:cs="Sylfaen"/>
          <w:sz w:val="20"/>
          <w:lang w:val="en-GB"/>
        </w:rPr>
        <w:t>მაგალითად</w:t>
      </w:r>
      <w:r w:rsidRPr="006D49C1">
        <w:rPr>
          <w:sz w:val="20"/>
          <w:lang w:val="en-GB"/>
        </w:rPr>
        <w:t xml:space="preserve">, </w:t>
      </w:r>
      <w:r w:rsidRPr="006D49C1">
        <w:rPr>
          <w:rFonts w:ascii="Sylfaen" w:hAnsi="Sylfaen" w:cs="Sylfaen"/>
          <w:sz w:val="20"/>
          <w:lang w:val="en-GB"/>
        </w:rPr>
        <w:t>ამჟამინდელ</w:t>
      </w:r>
      <w:r w:rsidRPr="006D49C1">
        <w:rPr>
          <w:sz w:val="20"/>
          <w:lang w:val="en-GB"/>
        </w:rPr>
        <w:t xml:space="preserve"> </w:t>
      </w:r>
      <w:r w:rsidRPr="006D49C1">
        <w:rPr>
          <w:rFonts w:ascii="Sylfaen" w:hAnsi="Sylfaen" w:cs="Sylfaen"/>
          <w:sz w:val="20"/>
          <w:lang w:val="en-GB"/>
        </w:rPr>
        <w:t>სამსახურს</w:t>
      </w:r>
      <w:r w:rsidRPr="006D49C1">
        <w:rPr>
          <w:sz w:val="20"/>
          <w:lang w:val="en-GB"/>
        </w:rPr>
        <w:t xml:space="preserve">. </w:t>
      </w:r>
      <w:r w:rsidRPr="006D49C1">
        <w:rPr>
          <w:rFonts w:ascii="Sylfaen" w:hAnsi="Sylfaen" w:cs="Sylfaen"/>
          <w:sz w:val="20"/>
          <w:lang w:val="en-GB"/>
        </w:rPr>
        <w:t>რესპონდენტი</w:t>
      </w:r>
      <w:r w:rsidRPr="006D49C1">
        <w:rPr>
          <w:sz w:val="20"/>
          <w:lang w:val="en-GB"/>
        </w:rPr>
        <w:t xml:space="preserve"> </w:t>
      </w:r>
      <w:r w:rsidRPr="006D49C1">
        <w:rPr>
          <w:rFonts w:ascii="Sylfaen" w:hAnsi="Sylfaen" w:cs="Sylfaen"/>
          <w:sz w:val="20"/>
          <w:lang w:val="en-GB"/>
        </w:rPr>
        <w:t>პასუხობს</w:t>
      </w:r>
      <w:r w:rsidRPr="006D49C1">
        <w:rPr>
          <w:sz w:val="20"/>
          <w:lang w:val="en-GB"/>
        </w:rPr>
        <w:t xml:space="preserve"> </w:t>
      </w:r>
      <w:r w:rsidRPr="006D49C1">
        <w:rPr>
          <w:rFonts w:ascii="Sylfaen" w:hAnsi="Sylfaen" w:cs="Sylfaen"/>
          <w:sz w:val="20"/>
          <w:lang w:val="en-GB"/>
        </w:rPr>
        <w:t>ბოლო</w:t>
      </w:r>
      <w:r w:rsidRPr="006D49C1">
        <w:rPr>
          <w:sz w:val="20"/>
          <w:lang w:val="en-GB"/>
        </w:rPr>
        <w:t xml:space="preserve"> </w:t>
      </w:r>
      <w:r w:rsidRPr="006D49C1">
        <w:rPr>
          <w:rFonts w:ascii="Sylfaen" w:hAnsi="Sylfaen" w:cs="Sylfaen"/>
          <w:sz w:val="20"/>
          <w:lang w:val="en-GB"/>
        </w:rPr>
        <w:t>ხუთი</w:t>
      </w:r>
      <w:r w:rsidRPr="006D49C1">
        <w:rPr>
          <w:sz w:val="20"/>
          <w:lang w:val="en-GB"/>
        </w:rPr>
        <w:t xml:space="preserve"> </w:t>
      </w:r>
      <w:r w:rsidRPr="006D49C1">
        <w:rPr>
          <w:rFonts w:ascii="Sylfaen" w:hAnsi="Sylfaen" w:cs="Sylfaen"/>
          <w:sz w:val="20"/>
          <w:lang w:val="en-GB"/>
        </w:rPr>
        <w:t>წლის</w:t>
      </w:r>
      <w:r w:rsidRPr="006D49C1">
        <w:rPr>
          <w:sz w:val="20"/>
          <w:lang w:val="en-GB"/>
        </w:rPr>
        <w:t xml:space="preserve"> </w:t>
      </w:r>
      <w:r w:rsidRPr="006D49C1">
        <w:rPr>
          <w:rFonts w:ascii="Sylfaen" w:hAnsi="Sylfaen" w:cs="Sylfaen"/>
          <w:sz w:val="20"/>
          <w:lang w:val="en-GB"/>
        </w:rPr>
        <w:t>გამოცდილებიდან</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პასუხებს</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უკითხავთ</w:t>
      </w:r>
      <w:r w:rsidRPr="006D49C1">
        <w:rPr>
          <w:sz w:val="20"/>
          <w:lang w:val="en-GB"/>
        </w:rPr>
        <w:t xml:space="preserve">, </w:t>
      </w:r>
      <w:r w:rsidRPr="006D49C1">
        <w:rPr>
          <w:rFonts w:ascii="Sylfaen" w:hAnsi="Sylfaen" w:cs="Sylfaen"/>
          <w:sz w:val="20"/>
          <w:lang w:val="en-GB"/>
        </w:rPr>
        <w:t>თავად</w:t>
      </w:r>
      <w:r w:rsidRPr="006D49C1">
        <w:rPr>
          <w:sz w:val="20"/>
          <w:lang w:val="en-GB"/>
        </w:rPr>
        <w:t xml:space="preserve"> </w:t>
      </w:r>
      <w:r w:rsidRPr="006D49C1">
        <w:rPr>
          <w:rFonts w:ascii="Sylfaen" w:hAnsi="Sylfaen" w:cs="Sylfaen"/>
          <w:sz w:val="20"/>
          <w:lang w:val="en-GB"/>
        </w:rPr>
        <w:t>გპასუხობთ</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თქვენ</w:t>
      </w:r>
      <w:r w:rsidRPr="006D49C1">
        <w:rPr>
          <w:sz w:val="20"/>
          <w:lang w:val="en-GB"/>
        </w:rPr>
        <w:t xml:space="preserve"> </w:t>
      </w:r>
      <w:r w:rsidRPr="006D49C1">
        <w:rPr>
          <w:rFonts w:ascii="Sylfaen" w:hAnsi="Sylfaen" w:cs="Sylfaen"/>
          <w:sz w:val="20"/>
          <w:lang w:val="en-GB"/>
        </w:rPr>
        <w:t>ხაზავთ</w:t>
      </w:r>
      <w:r w:rsidRPr="006D49C1">
        <w:rPr>
          <w:sz w:val="20"/>
          <w:lang w:val="en-GB"/>
        </w:rPr>
        <w:t xml:space="preserve"> </w:t>
      </w:r>
      <w:r w:rsidRPr="006D49C1">
        <w:rPr>
          <w:rFonts w:ascii="Sylfaen" w:hAnsi="Sylfaen" w:cs="Sylfaen"/>
          <w:sz w:val="20"/>
          <w:lang w:val="en-GB"/>
        </w:rPr>
        <w:t>შესაბამის</w:t>
      </w:r>
      <w:r w:rsidRPr="006D49C1">
        <w:rPr>
          <w:sz w:val="20"/>
          <w:lang w:val="en-GB"/>
        </w:rPr>
        <w:t xml:space="preserve"> </w:t>
      </w:r>
      <w:r w:rsidRPr="006D49C1">
        <w:rPr>
          <w:rFonts w:ascii="Sylfaen" w:hAnsi="Sylfaen" w:cs="Sylfaen"/>
          <w:sz w:val="20"/>
          <w:lang w:val="en-GB"/>
        </w:rPr>
        <w:t>რიცხვს</w:t>
      </w:r>
      <w:r w:rsidRPr="006D49C1">
        <w:rPr>
          <w:sz w:val="20"/>
          <w:lang w:val="en-GB"/>
        </w:rPr>
        <w:t>.</w:t>
      </w:r>
    </w:p>
    <w:p w:rsidR="00F13C9E" w:rsidRPr="006D49C1" w:rsidRDefault="00F13C9E" w:rsidP="00C72F67">
      <w:pPr>
        <w:rPr>
          <w:sz w:val="24"/>
          <w:lang w:val="en-GB"/>
        </w:rPr>
      </w:pPr>
      <w:bookmarkStart w:id="192" w:name="_Toc390181140"/>
      <w:r w:rsidRPr="006D49C1">
        <w:rPr>
          <w:rFonts w:ascii="Sylfaen" w:hAnsi="Sylfaen" w:cs="Sylfaen"/>
          <w:sz w:val="24"/>
          <w:lang w:val="en-GB"/>
        </w:rPr>
        <w:t>ხელფასი</w:t>
      </w:r>
      <w:bookmarkEnd w:id="192"/>
    </w:p>
    <w:p w:rsidR="00F13C9E" w:rsidRPr="006D49C1" w:rsidRDefault="00F13C9E" w:rsidP="00C72F67">
      <w:pPr>
        <w:rPr>
          <w:sz w:val="20"/>
          <w:lang w:val="en-GB"/>
        </w:rPr>
      </w:pPr>
      <w:bookmarkStart w:id="193" w:name="_Toc390181141"/>
      <w:r w:rsidRPr="006D49C1">
        <w:rPr>
          <w:lang w:val="en-GB"/>
        </w:rPr>
        <w:lastRenderedPageBreak/>
        <w:t xml:space="preserve">E1. </w:t>
      </w:r>
      <w:r w:rsidRPr="006D49C1">
        <w:rPr>
          <w:rFonts w:ascii="Sylfaen" w:hAnsi="Sylfaen" w:cs="Sylfaen"/>
          <w:lang w:val="en-GB"/>
        </w:rPr>
        <w:t>გაძლევთთუარარაიმედამატებითკომპენსაციასანსარგებელსთქვენიდამსაქმებელი</w:t>
      </w:r>
      <w:r w:rsidRPr="006D49C1">
        <w:rPr>
          <w:rFonts w:cs="Sylfaen"/>
          <w:lang w:val="en-GB"/>
        </w:rPr>
        <w:t>?</w:t>
      </w:r>
      <w:r w:rsidRPr="006D49C1">
        <w:rPr>
          <w:sz w:val="20"/>
          <w:lang w:val="en-GB"/>
        </w:rPr>
        <w:t>(</w:t>
      </w:r>
      <w:r w:rsidRPr="006D49C1">
        <w:rPr>
          <w:rFonts w:ascii="Sylfaen" w:hAnsi="Sylfaen" w:cs="Sylfaen"/>
          <w:sz w:val="20"/>
          <w:lang w:val="en-GB"/>
        </w:rPr>
        <w:t>მაგალითად</w:t>
      </w:r>
      <w:r w:rsidRPr="006D49C1">
        <w:rPr>
          <w:sz w:val="20"/>
          <w:lang w:val="en-GB"/>
        </w:rPr>
        <w:t xml:space="preserve">, </w:t>
      </w:r>
      <w:r w:rsidRPr="006D49C1">
        <w:rPr>
          <w:rFonts w:ascii="Sylfaen" w:hAnsi="Sylfaen" w:cs="Sylfaen"/>
          <w:sz w:val="20"/>
          <w:lang w:val="en-GB"/>
        </w:rPr>
        <w:t>მობილურტელეფონს</w:t>
      </w:r>
      <w:r w:rsidRPr="006D49C1">
        <w:rPr>
          <w:sz w:val="20"/>
          <w:lang w:val="en-GB"/>
        </w:rPr>
        <w:t xml:space="preserve">, </w:t>
      </w:r>
      <w:r w:rsidRPr="006D49C1">
        <w:rPr>
          <w:rFonts w:ascii="Sylfaen" w:hAnsi="Sylfaen" w:cs="Sylfaen"/>
          <w:sz w:val="20"/>
          <w:lang w:val="en-GB"/>
        </w:rPr>
        <w:t>მანქანასდაა</w:t>
      </w:r>
      <w:r w:rsidRPr="006D49C1">
        <w:rPr>
          <w:sz w:val="20"/>
          <w:lang w:val="en-GB"/>
        </w:rPr>
        <w:t>.</w:t>
      </w:r>
      <w:r w:rsidRPr="006D49C1">
        <w:rPr>
          <w:rFonts w:ascii="Sylfaen" w:hAnsi="Sylfaen" w:cs="Sylfaen"/>
          <w:sz w:val="20"/>
          <w:lang w:val="en-GB"/>
        </w:rPr>
        <w:t>შ</w:t>
      </w:r>
      <w:r w:rsidRPr="006D49C1">
        <w:rPr>
          <w:sz w:val="20"/>
          <w:lang w:val="en-GB"/>
        </w:rPr>
        <w:t>.)</w:t>
      </w:r>
      <w:bookmarkEnd w:id="193"/>
    </w:p>
    <w:p w:rsidR="00F13C9E" w:rsidRPr="006D49C1" w:rsidRDefault="00F13C9E" w:rsidP="00C72F67">
      <w:pPr>
        <w:rPr>
          <w:sz w:val="20"/>
          <w:lang w:val="en-GB"/>
        </w:rPr>
      </w:pPr>
      <w:r w:rsidRPr="006D49C1">
        <w:rPr>
          <w:rFonts w:ascii="Sylfaen" w:hAnsi="Sylfaen" w:cs="Sylfaen"/>
          <w:sz w:val="20"/>
          <w:lang w:val="en-GB"/>
        </w:rPr>
        <w:t>აქ</w:t>
      </w:r>
      <w:r w:rsidRPr="006D49C1">
        <w:rPr>
          <w:sz w:val="20"/>
          <w:lang w:val="en-GB"/>
        </w:rPr>
        <w:t xml:space="preserve"> </w:t>
      </w:r>
      <w:r w:rsidRPr="006D49C1">
        <w:rPr>
          <w:rFonts w:ascii="Sylfaen" w:hAnsi="Sylfaen" w:cs="Sylfaen"/>
          <w:sz w:val="20"/>
          <w:lang w:val="en-GB"/>
        </w:rPr>
        <w:t>იგულისხმება</w:t>
      </w:r>
      <w:r w:rsidRPr="006D49C1">
        <w:rPr>
          <w:sz w:val="20"/>
          <w:lang w:val="en-GB"/>
        </w:rPr>
        <w:t xml:space="preserve"> </w:t>
      </w:r>
      <w:r w:rsidRPr="006D49C1">
        <w:rPr>
          <w:rFonts w:ascii="Sylfaen" w:hAnsi="Sylfaen" w:cs="Sylfaen"/>
          <w:sz w:val="20"/>
          <w:lang w:val="en-GB"/>
        </w:rPr>
        <w:t>ნებისმიერი</w:t>
      </w:r>
      <w:r w:rsidRPr="006D49C1">
        <w:rPr>
          <w:sz w:val="20"/>
          <w:lang w:val="en-GB"/>
        </w:rPr>
        <w:t xml:space="preserve"> </w:t>
      </w:r>
      <w:r w:rsidRPr="006D49C1">
        <w:rPr>
          <w:rFonts w:ascii="Sylfaen" w:hAnsi="Sylfaen" w:cs="Sylfaen"/>
          <w:sz w:val="20"/>
          <w:lang w:val="en-GB"/>
        </w:rPr>
        <w:t>რამ</w:t>
      </w:r>
      <w:r w:rsidRPr="006D49C1">
        <w:rPr>
          <w:sz w:val="20"/>
          <w:lang w:val="en-GB"/>
        </w:rPr>
        <w:t xml:space="preserve">, </w:t>
      </w:r>
      <w:r w:rsidRPr="006D49C1">
        <w:rPr>
          <w:rFonts w:ascii="Sylfaen" w:hAnsi="Sylfaen" w:cs="Sylfaen"/>
          <w:sz w:val="20"/>
          <w:lang w:val="en-GB"/>
        </w:rPr>
        <w:t>რაც</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შედის</w:t>
      </w:r>
      <w:r w:rsidRPr="006D49C1">
        <w:rPr>
          <w:sz w:val="20"/>
          <w:lang w:val="en-GB"/>
        </w:rPr>
        <w:t xml:space="preserve"> </w:t>
      </w:r>
      <w:r w:rsidRPr="006D49C1">
        <w:rPr>
          <w:rFonts w:ascii="Sylfaen" w:hAnsi="Sylfaen" w:cs="Sylfaen"/>
          <w:sz w:val="20"/>
          <w:lang w:val="en-GB"/>
        </w:rPr>
        <w:t>ხელფასში</w:t>
      </w:r>
      <w:r w:rsidRPr="006D49C1">
        <w:rPr>
          <w:sz w:val="20"/>
          <w:lang w:val="en-GB"/>
        </w:rPr>
        <w:t>.</w:t>
      </w:r>
    </w:p>
    <w:p w:rsidR="00F13C9E" w:rsidRPr="006D49C1" w:rsidRDefault="00F13C9E" w:rsidP="00C72F67">
      <w:pPr>
        <w:rPr>
          <w:sz w:val="20"/>
          <w:lang w:val="en-GB"/>
        </w:rPr>
      </w:pPr>
      <w:bookmarkStart w:id="194" w:name="_Toc390181142"/>
      <w:r w:rsidRPr="006D49C1">
        <w:rPr>
          <w:sz w:val="20"/>
          <w:lang w:val="en-GB"/>
        </w:rPr>
        <w:t xml:space="preserve">E1.1. </w:t>
      </w:r>
      <w:r w:rsidRPr="006D49C1">
        <w:rPr>
          <w:rFonts w:ascii="Sylfaen" w:hAnsi="Sylfaen" w:cs="Sylfaen"/>
          <w:sz w:val="20"/>
          <w:lang w:val="en-GB"/>
        </w:rPr>
        <w:t>რასახისკომპენსაციას</w:t>
      </w:r>
      <w:r w:rsidRPr="006D49C1">
        <w:rPr>
          <w:sz w:val="20"/>
          <w:lang w:val="en-GB"/>
        </w:rPr>
        <w:t>/</w:t>
      </w:r>
      <w:r w:rsidRPr="006D49C1">
        <w:rPr>
          <w:rFonts w:ascii="Sylfaen" w:hAnsi="Sylfaen" w:cs="Sylfaen"/>
          <w:sz w:val="20"/>
          <w:lang w:val="en-GB"/>
        </w:rPr>
        <w:t>სარგებელსიღებთ</w:t>
      </w:r>
      <w:r w:rsidRPr="006D49C1">
        <w:rPr>
          <w:sz w:val="20"/>
          <w:lang w:val="en-GB"/>
        </w:rPr>
        <w:t>? (</w:t>
      </w:r>
      <w:r w:rsidRPr="006D49C1">
        <w:rPr>
          <w:rFonts w:ascii="Sylfaen" w:hAnsi="Sylfaen" w:cs="Sylfaen"/>
          <w:sz w:val="20"/>
          <w:lang w:val="en-GB"/>
        </w:rPr>
        <w:t>შესაძლებელია</w:t>
      </w:r>
      <w:r w:rsidRPr="006D49C1">
        <w:rPr>
          <w:sz w:val="20"/>
          <w:lang w:val="en-GB"/>
        </w:rPr>
        <w:t xml:space="preserve"> </w:t>
      </w:r>
      <w:r w:rsidRPr="006D49C1">
        <w:rPr>
          <w:rFonts w:ascii="Sylfaen" w:hAnsi="Sylfaen" w:cs="Sylfaen"/>
          <w:sz w:val="20"/>
          <w:lang w:val="en-GB"/>
        </w:rPr>
        <w:t>რამდენიმე</w:t>
      </w:r>
      <w:r w:rsidRPr="006D49C1">
        <w:rPr>
          <w:sz w:val="20"/>
          <w:lang w:val="en-GB"/>
        </w:rPr>
        <w:t xml:space="preserve"> </w:t>
      </w:r>
      <w:r w:rsidRPr="006D49C1">
        <w:rPr>
          <w:rFonts w:ascii="Sylfaen" w:hAnsi="Sylfaen" w:cs="Sylfaen"/>
          <w:sz w:val="20"/>
          <w:lang w:val="en-GB"/>
        </w:rPr>
        <w:t>პასუხის</w:t>
      </w:r>
      <w:r w:rsidRPr="006D49C1">
        <w:rPr>
          <w:sz w:val="20"/>
          <w:lang w:val="en-GB"/>
        </w:rPr>
        <w:t xml:space="preserve"> </w:t>
      </w:r>
      <w:r w:rsidRPr="006D49C1">
        <w:rPr>
          <w:rFonts w:ascii="Sylfaen" w:hAnsi="Sylfaen" w:cs="Sylfaen"/>
          <w:sz w:val="20"/>
          <w:lang w:val="en-GB"/>
        </w:rPr>
        <w:t>აღნიშვნა</w:t>
      </w:r>
      <w:r w:rsidRPr="006D49C1">
        <w:rPr>
          <w:sz w:val="20"/>
          <w:lang w:val="en-GB"/>
        </w:rPr>
        <w:t>)</w:t>
      </w:r>
      <w:bookmarkEnd w:id="194"/>
    </w:p>
    <w:p w:rsidR="00F13C9E" w:rsidRPr="006D49C1" w:rsidRDefault="00F13C9E" w:rsidP="00C72F67">
      <w:pPr>
        <w:rPr>
          <w:sz w:val="20"/>
          <w:lang w:val="en-GB"/>
        </w:rPr>
      </w:pPr>
      <w:r w:rsidRPr="006D49C1">
        <w:rPr>
          <w:rFonts w:ascii="Sylfaen" w:hAnsi="Sylfaen" w:cs="Sylfaen"/>
          <w:sz w:val="20"/>
          <w:lang w:val="en-GB"/>
        </w:rPr>
        <w:t>აქ</w:t>
      </w:r>
      <w:r w:rsidRPr="006D49C1">
        <w:rPr>
          <w:sz w:val="20"/>
          <w:lang w:val="en-GB"/>
        </w:rPr>
        <w:t xml:space="preserve"> </w:t>
      </w:r>
      <w:r w:rsidRPr="006D49C1">
        <w:rPr>
          <w:rFonts w:ascii="Sylfaen" w:hAnsi="Sylfaen" w:cs="Sylfaen"/>
          <w:sz w:val="20"/>
          <w:lang w:val="en-GB"/>
        </w:rPr>
        <w:t>იგულისხმება</w:t>
      </w:r>
      <w:r w:rsidRPr="006D49C1">
        <w:rPr>
          <w:sz w:val="20"/>
          <w:lang w:val="en-GB"/>
        </w:rPr>
        <w:t xml:space="preserve"> </w:t>
      </w:r>
      <w:r w:rsidRPr="006D49C1">
        <w:rPr>
          <w:rFonts w:ascii="Sylfaen" w:hAnsi="Sylfaen" w:cs="Sylfaen"/>
          <w:sz w:val="20"/>
          <w:lang w:val="en-GB"/>
        </w:rPr>
        <w:t>ნებისმიერი</w:t>
      </w:r>
      <w:r w:rsidRPr="006D49C1">
        <w:rPr>
          <w:sz w:val="20"/>
          <w:lang w:val="en-GB"/>
        </w:rPr>
        <w:t xml:space="preserve"> </w:t>
      </w:r>
      <w:r w:rsidRPr="006D49C1">
        <w:rPr>
          <w:rFonts w:ascii="Sylfaen" w:hAnsi="Sylfaen" w:cs="Sylfaen"/>
          <w:sz w:val="20"/>
          <w:lang w:val="en-GB"/>
        </w:rPr>
        <w:t>სახის</w:t>
      </w:r>
      <w:r w:rsidRPr="006D49C1">
        <w:rPr>
          <w:sz w:val="20"/>
          <w:lang w:val="en-GB"/>
        </w:rPr>
        <w:t xml:space="preserve"> </w:t>
      </w:r>
      <w:r w:rsidRPr="006D49C1">
        <w:rPr>
          <w:rFonts w:ascii="Sylfaen" w:hAnsi="Sylfaen" w:cs="Sylfaen"/>
          <w:sz w:val="20"/>
          <w:lang w:val="en-GB"/>
        </w:rPr>
        <w:t>სარგებელი</w:t>
      </w:r>
      <w:r w:rsidRPr="006D49C1">
        <w:rPr>
          <w:sz w:val="20"/>
          <w:lang w:val="en-GB"/>
        </w:rPr>
        <w:t xml:space="preserve">, </w:t>
      </w:r>
      <w:r w:rsidRPr="006D49C1">
        <w:rPr>
          <w:rFonts w:ascii="Sylfaen" w:hAnsi="Sylfaen" w:cs="Sylfaen"/>
          <w:sz w:val="20"/>
          <w:lang w:val="en-GB"/>
        </w:rPr>
        <w:t>რომელიც</w:t>
      </w:r>
      <w:r w:rsidRPr="006D49C1">
        <w:rPr>
          <w:sz w:val="20"/>
          <w:lang w:val="en-GB"/>
        </w:rPr>
        <w:t xml:space="preserve"> </w:t>
      </w:r>
      <w:r w:rsidRPr="006D49C1">
        <w:rPr>
          <w:rFonts w:ascii="Sylfaen" w:hAnsi="Sylfaen" w:cs="Sylfaen"/>
          <w:sz w:val="20"/>
          <w:lang w:val="en-GB"/>
        </w:rPr>
        <w:t>შეიძლება</w:t>
      </w:r>
      <w:r w:rsidRPr="006D49C1">
        <w:rPr>
          <w:sz w:val="20"/>
          <w:lang w:val="en-GB"/>
        </w:rPr>
        <w:t xml:space="preserve"> </w:t>
      </w:r>
      <w:r w:rsidRPr="006D49C1">
        <w:rPr>
          <w:rFonts w:ascii="Sylfaen" w:hAnsi="Sylfaen" w:cs="Sylfaen"/>
          <w:sz w:val="20"/>
          <w:lang w:val="en-GB"/>
        </w:rPr>
        <w:t>მიიღოს</w:t>
      </w:r>
      <w:r w:rsidRPr="006D49C1">
        <w:rPr>
          <w:sz w:val="20"/>
          <w:lang w:val="en-GB"/>
        </w:rPr>
        <w:t xml:space="preserve"> </w:t>
      </w:r>
      <w:r w:rsidRPr="006D49C1">
        <w:rPr>
          <w:rFonts w:ascii="Sylfaen" w:hAnsi="Sylfaen" w:cs="Sylfaen"/>
          <w:sz w:val="20"/>
          <w:lang w:val="en-GB"/>
        </w:rPr>
        <w:t>დასაქმებულმა</w:t>
      </w:r>
      <w:r w:rsidRPr="006D49C1">
        <w:rPr>
          <w:sz w:val="20"/>
          <w:lang w:val="en-GB"/>
        </w:rPr>
        <w:t xml:space="preserve"> </w:t>
      </w:r>
      <w:r w:rsidRPr="006D49C1">
        <w:rPr>
          <w:rFonts w:ascii="Sylfaen" w:hAnsi="Sylfaen" w:cs="Sylfaen"/>
          <w:sz w:val="20"/>
          <w:lang w:val="en-GB"/>
        </w:rPr>
        <w:t>კომპანიისგან</w:t>
      </w:r>
      <w:r w:rsidRPr="006D49C1">
        <w:rPr>
          <w:sz w:val="20"/>
          <w:lang w:val="en-GB"/>
        </w:rPr>
        <w:t>/</w:t>
      </w:r>
      <w:r w:rsidRPr="006D49C1">
        <w:rPr>
          <w:rFonts w:ascii="Sylfaen" w:hAnsi="Sylfaen" w:cs="Sylfaen"/>
          <w:sz w:val="20"/>
          <w:lang w:val="en-GB"/>
        </w:rPr>
        <w:t>ორგანიზაციისგან</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რაც</w:t>
      </w:r>
      <w:r w:rsidRPr="006D49C1">
        <w:rPr>
          <w:sz w:val="20"/>
          <w:lang w:val="en-GB"/>
        </w:rPr>
        <w:t xml:space="preserve"> </w:t>
      </w:r>
      <w:r w:rsidRPr="006D49C1">
        <w:rPr>
          <w:rFonts w:ascii="Sylfaen" w:hAnsi="Sylfaen" w:cs="Sylfaen"/>
          <w:sz w:val="20"/>
          <w:lang w:val="en-GB"/>
        </w:rPr>
        <w:t>შეეხება</w:t>
      </w:r>
      <w:r w:rsidRPr="006D49C1">
        <w:rPr>
          <w:sz w:val="20"/>
          <w:lang w:val="en-GB"/>
        </w:rPr>
        <w:t xml:space="preserve"> </w:t>
      </w:r>
      <w:r w:rsidRPr="006D49C1">
        <w:rPr>
          <w:rFonts w:ascii="Sylfaen" w:hAnsi="Sylfaen" w:cs="Sylfaen"/>
          <w:sz w:val="20"/>
          <w:lang w:val="en-GB"/>
        </w:rPr>
        <w:t>ბონუსსა</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პრემიას</w:t>
      </w:r>
      <w:r w:rsidRPr="006D49C1">
        <w:rPr>
          <w:sz w:val="20"/>
          <w:lang w:val="en-GB"/>
        </w:rPr>
        <w:t xml:space="preserve"> </w:t>
      </w:r>
      <w:r w:rsidRPr="006D49C1">
        <w:rPr>
          <w:rFonts w:ascii="Sylfaen" w:hAnsi="Sylfaen" w:cs="Sylfaen"/>
          <w:sz w:val="20"/>
          <w:lang w:val="en-GB"/>
        </w:rPr>
        <w:t>შორის</w:t>
      </w:r>
      <w:r w:rsidRPr="006D49C1">
        <w:rPr>
          <w:sz w:val="20"/>
          <w:lang w:val="en-GB"/>
        </w:rPr>
        <w:t xml:space="preserve"> </w:t>
      </w:r>
      <w:r w:rsidRPr="006D49C1">
        <w:rPr>
          <w:rFonts w:ascii="Sylfaen" w:hAnsi="Sylfaen" w:cs="Sylfaen"/>
          <w:sz w:val="20"/>
          <w:lang w:val="en-GB"/>
        </w:rPr>
        <w:t>განსხვავებას</w:t>
      </w:r>
      <w:r w:rsidRPr="006D49C1">
        <w:rPr>
          <w:sz w:val="20"/>
          <w:lang w:val="en-GB"/>
        </w:rPr>
        <w:t xml:space="preserve">, </w:t>
      </w:r>
      <w:r w:rsidRPr="006D49C1">
        <w:rPr>
          <w:rFonts w:ascii="Sylfaen" w:hAnsi="Sylfaen" w:cs="Sylfaen"/>
          <w:sz w:val="20"/>
          <w:lang w:val="en-GB"/>
        </w:rPr>
        <w:t>პრემია</w:t>
      </w:r>
      <w:r w:rsidRPr="006D49C1">
        <w:rPr>
          <w:sz w:val="20"/>
          <w:lang w:val="en-GB"/>
        </w:rPr>
        <w:t xml:space="preserve"> </w:t>
      </w:r>
      <w:r w:rsidRPr="006D49C1">
        <w:rPr>
          <w:rFonts w:ascii="Sylfaen" w:hAnsi="Sylfaen" w:cs="Sylfaen"/>
          <w:sz w:val="20"/>
          <w:lang w:val="en-GB"/>
        </w:rPr>
        <w:t>ყოველთვის</w:t>
      </w:r>
      <w:r w:rsidRPr="006D49C1">
        <w:rPr>
          <w:sz w:val="20"/>
          <w:lang w:val="en-GB"/>
        </w:rPr>
        <w:t xml:space="preserve"> </w:t>
      </w:r>
      <w:r w:rsidRPr="006D49C1">
        <w:rPr>
          <w:rFonts w:ascii="Sylfaen" w:hAnsi="Sylfaen" w:cs="Sylfaen"/>
          <w:sz w:val="20"/>
          <w:lang w:val="en-GB"/>
        </w:rPr>
        <w:t>არის</w:t>
      </w:r>
      <w:r w:rsidRPr="006D49C1">
        <w:rPr>
          <w:sz w:val="20"/>
          <w:lang w:val="en-GB"/>
        </w:rPr>
        <w:t xml:space="preserve"> </w:t>
      </w:r>
      <w:r w:rsidRPr="006D49C1">
        <w:rPr>
          <w:rFonts w:ascii="Sylfaen" w:hAnsi="Sylfaen" w:cs="Sylfaen"/>
          <w:sz w:val="20"/>
          <w:lang w:val="en-GB"/>
        </w:rPr>
        <w:t>ფულადი</w:t>
      </w:r>
      <w:r w:rsidRPr="006D49C1">
        <w:rPr>
          <w:sz w:val="20"/>
          <w:lang w:val="en-GB"/>
        </w:rPr>
        <w:t xml:space="preserve"> </w:t>
      </w:r>
      <w:r w:rsidRPr="006D49C1">
        <w:rPr>
          <w:rFonts w:ascii="Sylfaen" w:hAnsi="Sylfaen" w:cs="Sylfaen"/>
          <w:sz w:val="20"/>
          <w:lang w:val="en-GB"/>
        </w:rPr>
        <w:t>დანამატი</w:t>
      </w:r>
      <w:r w:rsidRPr="006D49C1">
        <w:rPr>
          <w:sz w:val="20"/>
          <w:lang w:val="en-GB"/>
        </w:rPr>
        <w:t xml:space="preserve">, </w:t>
      </w:r>
      <w:r w:rsidRPr="006D49C1">
        <w:rPr>
          <w:rFonts w:ascii="Sylfaen" w:hAnsi="Sylfaen" w:cs="Sylfaen"/>
          <w:sz w:val="20"/>
          <w:lang w:val="en-GB"/>
        </w:rPr>
        <w:t>რომელიც</w:t>
      </w:r>
      <w:r w:rsidRPr="006D49C1">
        <w:rPr>
          <w:sz w:val="20"/>
          <w:lang w:val="en-GB"/>
        </w:rPr>
        <w:t xml:space="preserve"> </w:t>
      </w:r>
      <w:r w:rsidRPr="006D49C1">
        <w:rPr>
          <w:rFonts w:ascii="Sylfaen" w:hAnsi="Sylfaen" w:cs="Sylfaen"/>
          <w:sz w:val="20"/>
          <w:lang w:val="en-GB"/>
        </w:rPr>
        <w:t>ხელფასის</w:t>
      </w:r>
      <w:r w:rsidRPr="006D49C1">
        <w:rPr>
          <w:sz w:val="20"/>
          <w:lang w:val="en-GB"/>
        </w:rPr>
        <w:t xml:space="preserve"> </w:t>
      </w:r>
      <w:r w:rsidRPr="006D49C1">
        <w:rPr>
          <w:i/>
          <w:sz w:val="20"/>
          <w:lang w:val="en-GB"/>
        </w:rPr>
        <w:t>x</w:t>
      </w:r>
      <w:r w:rsidRPr="006D49C1">
        <w:rPr>
          <w:sz w:val="20"/>
          <w:lang w:val="en-GB"/>
        </w:rPr>
        <w:t xml:space="preserve"> </w:t>
      </w:r>
      <w:r w:rsidRPr="006D49C1">
        <w:rPr>
          <w:rFonts w:ascii="Sylfaen" w:hAnsi="Sylfaen" w:cs="Sylfaen"/>
          <w:sz w:val="20"/>
          <w:lang w:val="en-GB"/>
        </w:rPr>
        <w:t>პროცენტს</w:t>
      </w:r>
      <w:r w:rsidRPr="006D49C1">
        <w:rPr>
          <w:sz w:val="20"/>
          <w:lang w:val="en-GB"/>
        </w:rPr>
        <w:t xml:space="preserve"> </w:t>
      </w:r>
      <w:r w:rsidRPr="006D49C1">
        <w:rPr>
          <w:rFonts w:ascii="Sylfaen" w:hAnsi="Sylfaen" w:cs="Sylfaen"/>
          <w:sz w:val="20"/>
          <w:lang w:val="en-GB"/>
        </w:rPr>
        <w:t>შეადგენს</w:t>
      </w:r>
      <w:r w:rsidRPr="006D49C1">
        <w:rPr>
          <w:sz w:val="20"/>
          <w:lang w:val="en-GB"/>
        </w:rPr>
        <w:t xml:space="preserve"> (</w:t>
      </w:r>
      <w:r w:rsidRPr="006D49C1">
        <w:rPr>
          <w:rFonts w:ascii="Sylfaen" w:hAnsi="Sylfaen" w:cs="Sylfaen"/>
          <w:sz w:val="20"/>
          <w:lang w:val="en-GB"/>
        </w:rPr>
        <w:t>მაგალითად</w:t>
      </w:r>
      <w:r w:rsidRPr="006D49C1">
        <w:rPr>
          <w:sz w:val="20"/>
          <w:lang w:val="en-GB"/>
        </w:rPr>
        <w:t xml:space="preserve">, 30 </w:t>
      </w:r>
      <w:r w:rsidRPr="006D49C1">
        <w:rPr>
          <w:rFonts w:ascii="Sylfaen" w:hAnsi="Sylfaen" w:cs="Sylfaen"/>
          <w:sz w:val="20"/>
          <w:lang w:val="en-GB"/>
        </w:rPr>
        <w:t>პროცენტს</w:t>
      </w:r>
      <w:r w:rsidRPr="006D49C1">
        <w:rPr>
          <w:sz w:val="20"/>
          <w:lang w:val="en-GB"/>
        </w:rPr>
        <w:t xml:space="preserve">), </w:t>
      </w:r>
      <w:r w:rsidRPr="006D49C1">
        <w:rPr>
          <w:rFonts w:ascii="Sylfaen" w:hAnsi="Sylfaen" w:cs="Sylfaen"/>
          <w:sz w:val="20"/>
          <w:lang w:val="en-GB"/>
        </w:rPr>
        <w:t>ხოლო</w:t>
      </w:r>
      <w:r w:rsidRPr="006D49C1">
        <w:rPr>
          <w:sz w:val="20"/>
          <w:lang w:val="en-GB"/>
        </w:rPr>
        <w:t xml:space="preserve"> </w:t>
      </w:r>
      <w:r w:rsidRPr="006D49C1">
        <w:rPr>
          <w:rFonts w:ascii="Sylfaen" w:hAnsi="Sylfaen" w:cs="Sylfaen"/>
          <w:sz w:val="20"/>
          <w:lang w:val="en-GB"/>
        </w:rPr>
        <w:t>ბონუსი</w:t>
      </w:r>
      <w:r w:rsidRPr="006D49C1">
        <w:rPr>
          <w:sz w:val="20"/>
          <w:lang w:val="en-GB"/>
        </w:rPr>
        <w:t xml:space="preserve"> </w:t>
      </w:r>
      <w:r w:rsidRPr="006D49C1">
        <w:rPr>
          <w:rFonts w:ascii="Sylfaen" w:hAnsi="Sylfaen" w:cs="Sylfaen"/>
          <w:sz w:val="20"/>
          <w:lang w:val="en-GB"/>
        </w:rPr>
        <w:t>შეიძლება</w:t>
      </w:r>
      <w:r w:rsidRPr="006D49C1">
        <w:rPr>
          <w:sz w:val="20"/>
          <w:lang w:val="en-GB"/>
        </w:rPr>
        <w:t xml:space="preserve"> </w:t>
      </w:r>
      <w:r w:rsidRPr="006D49C1">
        <w:rPr>
          <w:rFonts w:ascii="Sylfaen" w:hAnsi="Sylfaen" w:cs="Sylfaen"/>
          <w:sz w:val="20"/>
          <w:lang w:val="en-GB"/>
        </w:rPr>
        <w:t>იყოს</w:t>
      </w:r>
      <w:r w:rsidRPr="006D49C1">
        <w:rPr>
          <w:sz w:val="20"/>
          <w:lang w:val="en-GB"/>
        </w:rPr>
        <w:t xml:space="preserve"> </w:t>
      </w:r>
      <w:r w:rsidRPr="006D49C1">
        <w:rPr>
          <w:rFonts w:ascii="Sylfaen" w:hAnsi="Sylfaen" w:cs="Sylfaen"/>
          <w:sz w:val="20"/>
          <w:lang w:val="en-GB"/>
        </w:rPr>
        <w:t>როგორც</w:t>
      </w:r>
      <w:r w:rsidRPr="006D49C1">
        <w:rPr>
          <w:sz w:val="20"/>
          <w:lang w:val="en-GB"/>
        </w:rPr>
        <w:t xml:space="preserve"> </w:t>
      </w:r>
      <w:r w:rsidRPr="006D49C1">
        <w:rPr>
          <w:rFonts w:ascii="Sylfaen" w:hAnsi="Sylfaen" w:cs="Sylfaen"/>
          <w:sz w:val="20"/>
          <w:lang w:val="en-GB"/>
        </w:rPr>
        <w:t>ფულადი</w:t>
      </w:r>
      <w:r w:rsidRPr="006D49C1">
        <w:rPr>
          <w:sz w:val="20"/>
          <w:lang w:val="en-GB"/>
        </w:rPr>
        <w:t xml:space="preserve">, </w:t>
      </w:r>
      <w:r w:rsidRPr="006D49C1">
        <w:rPr>
          <w:rFonts w:ascii="Sylfaen" w:hAnsi="Sylfaen" w:cs="Sylfaen"/>
          <w:sz w:val="20"/>
          <w:lang w:val="en-GB"/>
        </w:rPr>
        <w:t>ისე</w:t>
      </w:r>
      <w:r w:rsidRPr="006D49C1">
        <w:rPr>
          <w:sz w:val="20"/>
          <w:lang w:val="en-GB"/>
        </w:rPr>
        <w:t xml:space="preserve"> </w:t>
      </w:r>
      <w:r w:rsidRPr="006D49C1">
        <w:rPr>
          <w:rFonts w:ascii="Sylfaen" w:hAnsi="Sylfaen" w:cs="Sylfaen"/>
          <w:sz w:val="20"/>
          <w:lang w:val="en-GB"/>
        </w:rPr>
        <w:t>არაფულადი</w:t>
      </w:r>
      <w:r w:rsidRPr="006D49C1">
        <w:rPr>
          <w:sz w:val="20"/>
          <w:lang w:val="en-GB"/>
        </w:rPr>
        <w:t xml:space="preserve"> </w:t>
      </w:r>
      <w:r w:rsidRPr="006D49C1">
        <w:rPr>
          <w:rFonts w:ascii="Sylfaen" w:hAnsi="Sylfaen" w:cs="Sylfaen"/>
          <w:sz w:val="20"/>
          <w:lang w:val="en-GB"/>
        </w:rPr>
        <w:t>ჯილდო</w:t>
      </w:r>
      <w:r w:rsidRPr="006D49C1">
        <w:rPr>
          <w:sz w:val="20"/>
          <w:lang w:val="en-GB"/>
        </w:rPr>
        <w:t xml:space="preserve">, </w:t>
      </w:r>
      <w:r w:rsidRPr="006D49C1">
        <w:rPr>
          <w:rFonts w:ascii="Sylfaen" w:hAnsi="Sylfaen" w:cs="Sylfaen"/>
          <w:sz w:val="20"/>
          <w:lang w:val="en-GB"/>
        </w:rPr>
        <w:t>მაგალითად</w:t>
      </w:r>
      <w:r w:rsidRPr="006D49C1">
        <w:rPr>
          <w:sz w:val="20"/>
          <w:lang w:val="en-GB"/>
        </w:rPr>
        <w:t xml:space="preserve">, </w:t>
      </w:r>
      <w:r w:rsidRPr="006D49C1">
        <w:rPr>
          <w:rFonts w:ascii="Sylfaen" w:hAnsi="Sylfaen" w:cs="Sylfaen"/>
          <w:sz w:val="20"/>
          <w:lang w:val="en-GB"/>
        </w:rPr>
        <w:t>განსაკუთრებული</w:t>
      </w:r>
      <w:r w:rsidRPr="006D49C1">
        <w:rPr>
          <w:sz w:val="20"/>
          <w:lang w:val="en-GB"/>
        </w:rPr>
        <w:t xml:space="preserve"> </w:t>
      </w:r>
      <w:r w:rsidRPr="006D49C1">
        <w:rPr>
          <w:rFonts w:ascii="Sylfaen" w:hAnsi="Sylfaen" w:cs="Sylfaen"/>
          <w:sz w:val="20"/>
          <w:lang w:val="en-GB"/>
        </w:rPr>
        <w:t>პირობები</w:t>
      </w:r>
      <w:r w:rsidRPr="006D49C1">
        <w:rPr>
          <w:sz w:val="20"/>
          <w:lang w:val="en-GB"/>
        </w:rPr>
        <w:t xml:space="preserve"> </w:t>
      </w:r>
      <w:r w:rsidRPr="006D49C1">
        <w:rPr>
          <w:rFonts w:ascii="Sylfaen" w:hAnsi="Sylfaen" w:cs="Sylfaen"/>
          <w:sz w:val="20"/>
          <w:lang w:val="en-GB"/>
        </w:rPr>
        <w:t>დაზღვევისთვის</w:t>
      </w:r>
      <w:r w:rsidRPr="006D49C1">
        <w:rPr>
          <w:sz w:val="20"/>
          <w:lang w:val="en-GB"/>
        </w:rPr>
        <w:t xml:space="preserve"> </w:t>
      </w:r>
      <w:r w:rsidRPr="006D49C1">
        <w:rPr>
          <w:rFonts w:ascii="Sylfaen" w:hAnsi="Sylfaen" w:cs="Sylfaen"/>
          <w:sz w:val="20"/>
          <w:lang w:val="en-GB"/>
        </w:rPr>
        <w:t>ან</w:t>
      </w:r>
      <w:r w:rsidRPr="006D49C1">
        <w:rPr>
          <w:sz w:val="20"/>
          <w:lang w:val="en-GB"/>
        </w:rPr>
        <w:t xml:space="preserve"> </w:t>
      </w:r>
      <w:r w:rsidRPr="006D49C1">
        <w:rPr>
          <w:rFonts w:ascii="Sylfaen" w:hAnsi="Sylfaen" w:cs="Sylfaen"/>
          <w:sz w:val="20"/>
          <w:lang w:val="en-GB"/>
        </w:rPr>
        <w:t>დამატებითი</w:t>
      </w:r>
      <w:r w:rsidRPr="006D49C1">
        <w:rPr>
          <w:sz w:val="20"/>
          <w:lang w:val="en-GB"/>
        </w:rPr>
        <w:t xml:space="preserve"> </w:t>
      </w:r>
      <w:r w:rsidRPr="006D49C1">
        <w:rPr>
          <w:rFonts w:ascii="Sylfaen" w:hAnsi="Sylfaen" w:cs="Sylfaen"/>
          <w:sz w:val="20"/>
          <w:lang w:val="en-GB"/>
        </w:rPr>
        <w:t>სასაუბრო</w:t>
      </w:r>
      <w:r w:rsidRPr="006D49C1">
        <w:rPr>
          <w:sz w:val="20"/>
          <w:lang w:val="en-GB"/>
        </w:rPr>
        <w:t xml:space="preserve"> </w:t>
      </w:r>
      <w:r w:rsidRPr="006D49C1">
        <w:rPr>
          <w:rFonts w:ascii="Sylfaen" w:hAnsi="Sylfaen" w:cs="Sylfaen"/>
          <w:sz w:val="20"/>
          <w:lang w:val="en-GB"/>
        </w:rPr>
        <w:t>დრო</w:t>
      </w:r>
      <w:r w:rsidRPr="006D49C1">
        <w:rPr>
          <w:sz w:val="20"/>
          <w:lang w:val="en-GB"/>
        </w:rPr>
        <w:t xml:space="preserve"> </w:t>
      </w:r>
      <w:r w:rsidRPr="006D49C1">
        <w:rPr>
          <w:rFonts w:ascii="Sylfaen" w:hAnsi="Sylfaen" w:cs="Sylfaen"/>
          <w:sz w:val="20"/>
          <w:lang w:val="en-GB"/>
        </w:rPr>
        <w:t>მობილურზე</w:t>
      </w:r>
      <w:r w:rsidRPr="006D49C1">
        <w:rPr>
          <w:sz w:val="20"/>
          <w:lang w:val="en-GB"/>
        </w:rPr>
        <w:t>.</w:t>
      </w:r>
    </w:p>
    <w:p w:rsidR="00F13C9E" w:rsidRPr="006D49C1" w:rsidRDefault="00F13C9E" w:rsidP="00C72F67">
      <w:pPr>
        <w:rPr>
          <w:lang w:val="en-GB"/>
        </w:rPr>
      </w:pPr>
      <w:bookmarkStart w:id="195" w:name="_Toc390181143"/>
      <w:r w:rsidRPr="006D49C1">
        <w:rPr>
          <w:lang w:val="en-GB"/>
        </w:rPr>
        <w:t xml:space="preserve">E2. </w:t>
      </w:r>
      <w:r w:rsidRPr="006D49C1">
        <w:rPr>
          <w:rFonts w:ascii="Sylfaen" w:hAnsi="Sylfaen" w:cs="Sylfaen"/>
          <w:lang w:val="en-GB"/>
        </w:rPr>
        <w:t>რამდენჯერმიიღეთრაიმესახისპრემია</w:t>
      </w:r>
      <w:r w:rsidRPr="006D49C1">
        <w:rPr>
          <w:lang w:val="en-GB"/>
        </w:rPr>
        <w:t>/</w:t>
      </w:r>
      <w:r w:rsidRPr="006D49C1">
        <w:rPr>
          <w:rFonts w:ascii="Sylfaen" w:hAnsi="Sylfaen" w:cs="Sylfaen"/>
          <w:lang w:val="en-GB"/>
        </w:rPr>
        <w:t>ბონუსიბოლოწლისგანმავლობაში</w:t>
      </w:r>
      <w:r w:rsidRPr="006D49C1">
        <w:rPr>
          <w:lang w:val="en-GB"/>
        </w:rPr>
        <w:t>?</w:t>
      </w:r>
      <w:bookmarkEnd w:id="195"/>
    </w:p>
    <w:p w:rsidR="00F13C9E" w:rsidRPr="006D49C1" w:rsidRDefault="00F13C9E" w:rsidP="00C72F67">
      <w:pPr>
        <w:rPr>
          <w:sz w:val="20"/>
          <w:lang w:val="en-GB"/>
        </w:rPr>
      </w:pPr>
      <w:r w:rsidRPr="006D49C1">
        <w:rPr>
          <w:rFonts w:ascii="Sylfaen" w:hAnsi="Sylfaen" w:cs="Sylfaen"/>
          <w:sz w:val="20"/>
          <w:lang w:val="en-GB"/>
        </w:rPr>
        <w:t>პასუხებს</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უკითხავთ</w:t>
      </w:r>
      <w:r w:rsidRPr="006D49C1">
        <w:rPr>
          <w:sz w:val="20"/>
          <w:lang w:val="en-GB"/>
        </w:rPr>
        <w:t xml:space="preserve">, </w:t>
      </w:r>
      <w:r w:rsidRPr="006D49C1">
        <w:rPr>
          <w:rFonts w:ascii="Sylfaen" w:hAnsi="Sylfaen" w:cs="Sylfaen"/>
          <w:sz w:val="20"/>
          <w:lang w:val="en-GB"/>
        </w:rPr>
        <w:t>თვითონ</w:t>
      </w:r>
      <w:r w:rsidRPr="006D49C1">
        <w:rPr>
          <w:sz w:val="20"/>
          <w:lang w:val="en-GB"/>
        </w:rPr>
        <w:t xml:space="preserve"> </w:t>
      </w:r>
      <w:r w:rsidRPr="006D49C1">
        <w:rPr>
          <w:rFonts w:ascii="Sylfaen" w:hAnsi="Sylfaen" w:cs="Sylfaen"/>
          <w:sz w:val="20"/>
          <w:lang w:val="en-GB"/>
        </w:rPr>
        <w:t>გპასუხობთ</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თქვენ</w:t>
      </w:r>
      <w:r w:rsidRPr="006D49C1">
        <w:rPr>
          <w:sz w:val="20"/>
          <w:lang w:val="en-GB"/>
        </w:rPr>
        <w:t xml:space="preserve"> </w:t>
      </w:r>
      <w:r w:rsidRPr="006D49C1">
        <w:rPr>
          <w:rFonts w:ascii="Sylfaen" w:hAnsi="Sylfaen" w:cs="Sylfaen"/>
          <w:sz w:val="20"/>
          <w:lang w:val="en-GB"/>
        </w:rPr>
        <w:t>ხაზავთ</w:t>
      </w:r>
      <w:r w:rsidRPr="006D49C1">
        <w:rPr>
          <w:sz w:val="20"/>
          <w:lang w:val="en-GB"/>
        </w:rPr>
        <w:t xml:space="preserve"> </w:t>
      </w:r>
      <w:r w:rsidRPr="006D49C1">
        <w:rPr>
          <w:rFonts w:ascii="Sylfaen" w:hAnsi="Sylfaen" w:cs="Sylfaen"/>
          <w:sz w:val="20"/>
          <w:lang w:val="en-GB"/>
        </w:rPr>
        <w:t>შესატყვის</w:t>
      </w:r>
      <w:r w:rsidRPr="006D49C1">
        <w:rPr>
          <w:sz w:val="20"/>
          <w:lang w:val="en-GB"/>
        </w:rPr>
        <w:t xml:space="preserve"> </w:t>
      </w:r>
      <w:r w:rsidRPr="006D49C1">
        <w:rPr>
          <w:rFonts w:ascii="Sylfaen" w:hAnsi="Sylfaen" w:cs="Sylfaen"/>
          <w:sz w:val="20"/>
          <w:lang w:val="en-GB"/>
        </w:rPr>
        <w:t>ვარიანტს</w:t>
      </w:r>
      <w:r w:rsidRPr="006D49C1">
        <w:rPr>
          <w:sz w:val="20"/>
          <w:lang w:val="en-GB"/>
        </w:rPr>
        <w:t>.</w:t>
      </w:r>
    </w:p>
    <w:p w:rsidR="00F13C9E" w:rsidRPr="006D49C1" w:rsidRDefault="00F13C9E" w:rsidP="00C72F67">
      <w:pPr>
        <w:rPr>
          <w:lang w:val="en-GB"/>
        </w:rPr>
      </w:pPr>
      <w:bookmarkStart w:id="196" w:name="_Toc390181144"/>
      <w:r w:rsidRPr="006D49C1">
        <w:rPr>
          <w:lang w:val="en-GB"/>
        </w:rPr>
        <w:t xml:space="preserve">E3. </w:t>
      </w:r>
      <w:r w:rsidRPr="006D49C1">
        <w:rPr>
          <w:rFonts w:ascii="Sylfaen" w:hAnsi="Sylfaen" w:cs="Sylfaen"/>
          <w:lang w:val="en-GB"/>
        </w:rPr>
        <w:t>თქვენსსამსახურზეთუიფიქრებთ</w:t>
      </w:r>
      <w:r w:rsidRPr="006D49C1">
        <w:rPr>
          <w:lang w:val="en-GB"/>
        </w:rPr>
        <w:t xml:space="preserve">, </w:t>
      </w:r>
      <w:r w:rsidRPr="006D49C1">
        <w:rPr>
          <w:rFonts w:ascii="Sylfaen" w:hAnsi="Sylfaen" w:cs="Sylfaen"/>
          <w:lang w:val="en-GB"/>
        </w:rPr>
        <w:t>ეთანხმებით</w:t>
      </w:r>
      <w:r w:rsidRPr="006D49C1">
        <w:rPr>
          <w:rFonts w:cs="Sylfaen"/>
          <w:lang w:val="en-GB"/>
        </w:rPr>
        <w:t xml:space="preserve"> </w:t>
      </w:r>
      <w:r w:rsidRPr="006D49C1">
        <w:rPr>
          <w:rFonts w:ascii="Sylfaen" w:hAnsi="Sylfaen" w:cs="Sylfaen"/>
          <w:lang w:val="en-GB"/>
        </w:rPr>
        <w:t>თუ</w:t>
      </w:r>
      <w:r w:rsidRPr="006D49C1">
        <w:rPr>
          <w:rFonts w:cs="Sylfaen"/>
          <w:lang w:val="en-GB"/>
        </w:rPr>
        <w:t xml:space="preserve"> </w:t>
      </w:r>
      <w:r w:rsidRPr="006D49C1">
        <w:rPr>
          <w:rFonts w:ascii="Sylfaen" w:hAnsi="Sylfaen" w:cs="Sylfaen"/>
          <w:lang w:val="en-GB"/>
        </w:rPr>
        <w:t>არ</w:t>
      </w:r>
      <w:r w:rsidRPr="006D49C1">
        <w:rPr>
          <w:rFonts w:cs="Sylfaen"/>
          <w:lang w:val="en-GB"/>
        </w:rPr>
        <w:t xml:space="preserve"> </w:t>
      </w:r>
      <w:r w:rsidRPr="006D49C1">
        <w:rPr>
          <w:rFonts w:ascii="Sylfaen" w:hAnsi="Sylfaen" w:cs="Sylfaen"/>
          <w:lang w:val="en-GB"/>
        </w:rPr>
        <w:t>ეთანხმებითქვემოთმოცემულდებულებებს</w:t>
      </w:r>
      <w:r w:rsidRPr="006D49C1">
        <w:rPr>
          <w:lang w:val="en-GB"/>
        </w:rPr>
        <w:t>:</w:t>
      </w:r>
      <w:bookmarkEnd w:id="196"/>
    </w:p>
    <w:p w:rsidR="00F13C9E" w:rsidRPr="006D49C1" w:rsidRDefault="00F13C9E" w:rsidP="00C72F67">
      <w:pPr>
        <w:rPr>
          <w:sz w:val="20"/>
          <w:lang w:val="en-GB"/>
        </w:rPr>
      </w:pPr>
      <w:bookmarkStart w:id="197" w:name="_Toc390181145"/>
      <w:r w:rsidRPr="006D49C1">
        <w:rPr>
          <w:rFonts w:ascii="Sylfaen" w:hAnsi="Sylfaen" w:cs="Sylfaen"/>
          <w:sz w:val="20"/>
          <w:lang w:val="en-GB"/>
        </w:rPr>
        <w:t>ამ</w:t>
      </w:r>
      <w:r w:rsidRPr="006D49C1">
        <w:rPr>
          <w:sz w:val="20"/>
          <w:lang w:val="en-GB"/>
        </w:rPr>
        <w:t xml:space="preserve"> </w:t>
      </w:r>
      <w:r w:rsidRPr="006D49C1">
        <w:rPr>
          <w:rFonts w:ascii="Sylfaen" w:hAnsi="Sylfaen" w:cs="Sylfaen"/>
          <w:sz w:val="20"/>
          <w:lang w:val="en-GB"/>
        </w:rPr>
        <w:t>კითხვაში</w:t>
      </w:r>
      <w:r w:rsidRPr="006D49C1">
        <w:rPr>
          <w:sz w:val="20"/>
          <w:lang w:val="en-GB"/>
        </w:rPr>
        <w:t xml:space="preserve"> </w:t>
      </w:r>
      <w:r w:rsidRPr="006D49C1">
        <w:rPr>
          <w:rFonts w:ascii="Sylfaen" w:hAnsi="Sylfaen" w:cs="Sylfaen"/>
          <w:sz w:val="20"/>
          <w:lang w:val="en-GB"/>
        </w:rPr>
        <w:t>უკითხავთ</w:t>
      </w:r>
      <w:r w:rsidRPr="006D49C1">
        <w:rPr>
          <w:sz w:val="20"/>
          <w:lang w:val="en-GB"/>
        </w:rPr>
        <w:t xml:space="preserve"> </w:t>
      </w:r>
      <w:r w:rsidRPr="006D49C1">
        <w:rPr>
          <w:rFonts w:ascii="Sylfaen" w:hAnsi="Sylfaen" w:cs="Sylfaen"/>
          <w:sz w:val="20"/>
          <w:lang w:val="en-GB"/>
        </w:rPr>
        <w:t>მხოლოდ</w:t>
      </w:r>
      <w:r w:rsidRPr="006D49C1">
        <w:rPr>
          <w:sz w:val="20"/>
          <w:lang w:val="en-GB"/>
        </w:rPr>
        <w:t xml:space="preserve"> </w:t>
      </w:r>
      <w:r w:rsidRPr="006D49C1">
        <w:rPr>
          <w:rFonts w:ascii="Sylfaen" w:hAnsi="Sylfaen" w:cs="Sylfaen"/>
          <w:sz w:val="20"/>
          <w:lang w:val="en-GB"/>
        </w:rPr>
        <w:t>ცხრილში</w:t>
      </w:r>
      <w:r w:rsidRPr="006D49C1">
        <w:rPr>
          <w:sz w:val="20"/>
          <w:lang w:val="en-GB"/>
        </w:rPr>
        <w:t xml:space="preserve"> </w:t>
      </w:r>
      <w:r w:rsidRPr="006D49C1">
        <w:rPr>
          <w:rFonts w:ascii="Sylfaen" w:hAnsi="Sylfaen" w:cs="Sylfaen"/>
          <w:sz w:val="20"/>
          <w:lang w:val="en-GB"/>
        </w:rPr>
        <w:t>მოცემულ</w:t>
      </w:r>
      <w:r w:rsidRPr="006D49C1">
        <w:rPr>
          <w:sz w:val="20"/>
          <w:lang w:val="en-GB"/>
        </w:rPr>
        <w:t xml:space="preserve"> </w:t>
      </w:r>
      <w:r w:rsidRPr="006D49C1">
        <w:rPr>
          <w:rFonts w:ascii="Sylfaen" w:hAnsi="Sylfaen" w:cs="Sylfaen"/>
          <w:sz w:val="20"/>
          <w:lang w:val="en-GB"/>
        </w:rPr>
        <w:t>დებულებებს</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თქვენვე</w:t>
      </w:r>
      <w:r w:rsidRPr="006D49C1">
        <w:rPr>
          <w:sz w:val="20"/>
          <w:lang w:val="en-GB"/>
        </w:rPr>
        <w:t xml:space="preserve"> </w:t>
      </w:r>
      <w:r w:rsidRPr="006D49C1">
        <w:rPr>
          <w:rFonts w:ascii="Sylfaen" w:hAnsi="Sylfaen" w:cs="Sylfaen"/>
          <w:sz w:val="20"/>
          <w:lang w:val="en-GB"/>
        </w:rPr>
        <w:t>აფიქსირებთ</w:t>
      </w:r>
      <w:r w:rsidRPr="006D49C1">
        <w:rPr>
          <w:sz w:val="20"/>
          <w:lang w:val="en-GB"/>
        </w:rPr>
        <w:t xml:space="preserve"> </w:t>
      </w:r>
      <w:r w:rsidRPr="006D49C1">
        <w:rPr>
          <w:rFonts w:ascii="Sylfaen" w:hAnsi="Sylfaen" w:cs="Sylfaen"/>
          <w:sz w:val="20"/>
          <w:lang w:val="en-GB"/>
        </w:rPr>
        <w:t>პასუხებს</w:t>
      </w:r>
      <w:r w:rsidRPr="006D49C1">
        <w:rPr>
          <w:sz w:val="20"/>
          <w:lang w:val="en-GB"/>
        </w:rPr>
        <w:t xml:space="preserve">. </w:t>
      </w:r>
    </w:p>
    <w:p w:rsidR="00F13C9E" w:rsidRPr="006D49C1" w:rsidRDefault="00F13C9E" w:rsidP="00C72F67">
      <w:pPr>
        <w:rPr>
          <w:sz w:val="24"/>
          <w:lang w:val="en-GB"/>
        </w:rPr>
      </w:pPr>
      <w:r w:rsidRPr="006D49C1">
        <w:rPr>
          <w:rFonts w:ascii="Sylfaen" w:hAnsi="Sylfaen" w:cs="Sylfaen"/>
          <w:sz w:val="24"/>
          <w:lang w:val="en-GB"/>
        </w:rPr>
        <w:t>თანასწორიმოპყრობა</w:t>
      </w:r>
      <w:bookmarkEnd w:id="197"/>
    </w:p>
    <w:p w:rsidR="00F13C9E" w:rsidRPr="006D49C1" w:rsidRDefault="00F13C9E" w:rsidP="00C72F67">
      <w:pPr>
        <w:rPr>
          <w:lang w:val="en-GB"/>
        </w:rPr>
      </w:pPr>
      <w:bookmarkStart w:id="198" w:name="_Toc390181146"/>
      <w:r w:rsidRPr="006D49C1">
        <w:rPr>
          <w:lang w:val="en-GB"/>
        </w:rPr>
        <w:t xml:space="preserve">F1. </w:t>
      </w:r>
      <w:r w:rsidRPr="006D49C1">
        <w:rPr>
          <w:rFonts w:ascii="Sylfaen" w:hAnsi="Sylfaen" w:cs="Sylfaen"/>
          <w:lang w:val="en-GB"/>
        </w:rPr>
        <w:t>ბავშვისანოჯახისწევრისავადმყოფობისგამორომმოგიწიოთსამსახურისგაცდენა</w:t>
      </w:r>
      <w:r w:rsidRPr="006D49C1">
        <w:rPr>
          <w:lang w:val="en-GB"/>
        </w:rPr>
        <w:t xml:space="preserve">, </w:t>
      </w:r>
      <w:r w:rsidRPr="006D49C1">
        <w:rPr>
          <w:rFonts w:ascii="Sylfaen" w:hAnsi="Sylfaen" w:cs="Sylfaen"/>
          <w:lang w:val="en-GB"/>
        </w:rPr>
        <w:t>რადამოკიდებულებაექნებათ</w:t>
      </w:r>
      <w:r w:rsidRPr="006D49C1">
        <w:rPr>
          <w:lang w:val="en-GB"/>
        </w:rPr>
        <w:t>?</w:t>
      </w:r>
      <w:bookmarkEnd w:id="198"/>
    </w:p>
    <w:p w:rsidR="00F13C9E" w:rsidRPr="006D49C1" w:rsidRDefault="00F13C9E" w:rsidP="00C72F67">
      <w:pPr>
        <w:rPr>
          <w:sz w:val="20"/>
          <w:lang w:val="en-GB"/>
        </w:rPr>
      </w:pPr>
      <w:bookmarkStart w:id="199" w:name="_Toc390181147"/>
      <w:r w:rsidRPr="006D49C1">
        <w:rPr>
          <w:rFonts w:ascii="Sylfaen" w:hAnsi="Sylfaen" w:cs="Sylfaen"/>
          <w:sz w:val="20"/>
          <w:lang w:val="en-GB"/>
        </w:rPr>
        <w:t>ცხადია</w:t>
      </w:r>
      <w:r w:rsidRPr="006D49C1">
        <w:rPr>
          <w:sz w:val="20"/>
          <w:lang w:val="en-GB"/>
        </w:rPr>
        <w:t xml:space="preserve">, </w:t>
      </w:r>
      <w:r w:rsidRPr="006D49C1">
        <w:rPr>
          <w:rFonts w:ascii="Sylfaen" w:hAnsi="Sylfaen" w:cs="Sylfaen"/>
          <w:sz w:val="20"/>
          <w:lang w:val="en-GB"/>
        </w:rPr>
        <w:t>ამ</w:t>
      </w:r>
      <w:r w:rsidRPr="006D49C1">
        <w:rPr>
          <w:sz w:val="20"/>
          <w:lang w:val="en-GB"/>
        </w:rPr>
        <w:t xml:space="preserve"> </w:t>
      </w:r>
      <w:r w:rsidRPr="006D49C1">
        <w:rPr>
          <w:rFonts w:ascii="Sylfaen" w:hAnsi="Sylfaen" w:cs="Sylfaen"/>
          <w:sz w:val="20"/>
          <w:lang w:val="en-GB"/>
        </w:rPr>
        <w:t>კითხვას</w:t>
      </w:r>
      <w:r w:rsidRPr="006D49C1">
        <w:rPr>
          <w:sz w:val="20"/>
          <w:lang w:val="en-GB"/>
        </w:rPr>
        <w:t xml:space="preserve"> </w:t>
      </w:r>
      <w:r w:rsidRPr="006D49C1">
        <w:rPr>
          <w:rFonts w:ascii="Sylfaen" w:hAnsi="Sylfaen" w:cs="Sylfaen"/>
          <w:sz w:val="20"/>
          <w:lang w:val="en-GB"/>
        </w:rPr>
        <w:t>ქალებსაც</w:t>
      </w:r>
      <w:r w:rsidRPr="006D49C1">
        <w:rPr>
          <w:sz w:val="20"/>
          <w:lang w:val="en-GB"/>
        </w:rPr>
        <w:t xml:space="preserve"> </w:t>
      </w:r>
      <w:r w:rsidRPr="006D49C1">
        <w:rPr>
          <w:rFonts w:ascii="Sylfaen" w:hAnsi="Sylfaen" w:cs="Sylfaen"/>
          <w:sz w:val="20"/>
          <w:lang w:val="en-GB"/>
        </w:rPr>
        <w:t>უკითხავთ</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მამაკაცებსაც</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რომელიმე</w:t>
      </w:r>
      <w:r w:rsidRPr="006D49C1">
        <w:rPr>
          <w:sz w:val="20"/>
          <w:lang w:val="en-GB"/>
        </w:rPr>
        <w:t xml:space="preserve"> </w:t>
      </w:r>
      <w:r w:rsidRPr="006D49C1">
        <w:rPr>
          <w:rFonts w:ascii="Sylfaen" w:hAnsi="Sylfaen" w:cs="Sylfaen"/>
          <w:sz w:val="20"/>
          <w:lang w:val="en-GB"/>
        </w:rPr>
        <w:t>თვლის</w:t>
      </w:r>
      <w:r w:rsidRPr="006D49C1">
        <w:rPr>
          <w:sz w:val="20"/>
          <w:lang w:val="en-GB"/>
        </w:rPr>
        <w:t xml:space="preserve">, </w:t>
      </w:r>
      <w:r w:rsidRPr="006D49C1">
        <w:rPr>
          <w:rFonts w:ascii="Sylfaen" w:hAnsi="Sylfaen" w:cs="Sylfaen"/>
          <w:sz w:val="20"/>
          <w:lang w:val="en-GB"/>
        </w:rPr>
        <w:t>რომ</w:t>
      </w:r>
      <w:r w:rsidRPr="006D49C1">
        <w:rPr>
          <w:sz w:val="20"/>
          <w:lang w:val="en-GB"/>
        </w:rPr>
        <w:t xml:space="preserve"> </w:t>
      </w:r>
      <w:r w:rsidRPr="006D49C1">
        <w:rPr>
          <w:rFonts w:ascii="Sylfaen" w:hAnsi="Sylfaen" w:cs="Sylfaen"/>
          <w:sz w:val="20"/>
          <w:lang w:val="en-GB"/>
        </w:rPr>
        <w:t>მათთვის</w:t>
      </w:r>
      <w:r w:rsidRPr="006D49C1">
        <w:rPr>
          <w:sz w:val="20"/>
          <w:lang w:val="en-GB"/>
        </w:rPr>
        <w:t xml:space="preserve"> </w:t>
      </w:r>
      <w:r w:rsidRPr="006D49C1">
        <w:rPr>
          <w:rFonts w:ascii="Sylfaen" w:hAnsi="Sylfaen" w:cs="Sylfaen"/>
          <w:sz w:val="20"/>
          <w:lang w:val="en-GB"/>
        </w:rPr>
        <w:t>შეუსაბამო</w:t>
      </w:r>
      <w:r w:rsidRPr="006D49C1">
        <w:rPr>
          <w:sz w:val="20"/>
          <w:lang w:val="en-GB"/>
        </w:rPr>
        <w:t xml:space="preserve"> </w:t>
      </w:r>
      <w:r w:rsidRPr="006D49C1">
        <w:rPr>
          <w:rFonts w:ascii="Sylfaen" w:hAnsi="Sylfaen" w:cs="Sylfaen"/>
          <w:sz w:val="20"/>
          <w:lang w:val="en-GB"/>
        </w:rPr>
        <w:t>კითხვაა</w:t>
      </w:r>
      <w:r w:rsidRPr="006D49C1">
        <w:rPr>
          <w:sz w:val="20"/>
          <w:lang w:val="en-GB"/>
        </w:rPr>
        <w:t xml:space="preserve">, </w:t>
      </w:r>
      <w:r w:rsidRPr="006D49C1">
        <w:rPr>
          <w:rFonts w:ascii="Sylfaen" w:hAnsi="Sylfaen" w:cs="Sylfaen"/>
          <w:sz w:val="20"/>
          <w:lang w:val="en-GB"/>
        </w:rPr>
        <w:t>აფიქსირებთ</w:t>
      </w:r>
      <w:r w:rsidRPr="006D49C1">
        <w:rPr>
          <w:sz w:val="20"/>
          <w:lang w:val="en-GB"/>
        </w:rPr>
        <w:t xml:space="preserve"> </w:t>
      </w:r>
      <w:r w:rsidRPr="006D49C1">
        <w:rPr>
          <w:rFonts w:ascii="Sylfaen" w:hAnsi="Sylfaen" w:cs="Sylfaen"/>
          <w:sz w:val="20"/>
          <w:lang w:val="en-GB"/>
        </w:rPr>
        <w:t>ამ</w:t>
      </w:r>
      <w:r w:rsidRPr="006D49C1">
        <w:rPr>
          <w:sz w:val="20"/>
          <w:lang w:val="en-GB"/>
        </w:rPr>
        <w:t xml:space="preserve"> </w:t>
      </w:r>
      <w:r w:rsidRPr="006D49C1">
        <w:rPr>
          <w:rFonts w:ascii="Sylfaen" w:hAnsi="Sylfaen" w:cs="Sylfaen"/>
          <w:sz w:val="20"/>
          <w:lang w:val="en-GB"/>
        </w:rPr>
        <w:t>ვარიანტსაც</w:t>
      </w:r>
      <w:r w:rsidRPr="006D49C1">
        <w:rPr>
          <w:sz w:val="20"/>
          <w:lang w:val="en-GB"/>
        </w:rPr>
        <w:t xml:space="preserve">. </w:t>
      </w:r>
      <w:r w:rsidRPr="006D49C1">
        <w:rPr>
          <w:rFonts w:ascii="Sylfaen" w:hAnsi="Sylfaen" w:cs="Sylfaen"/>
          <w:sz w:val="20"/>
          <w:lang w:val="en-GB"/>
        </w:rPr>
        <w:t>აქ</w:t>
      </w:r>
      <w:r w:rsidRPr="006D49C1">
        <w:rPr>
          <w:sz w:val="20"/>
          <w:lang w:val="en-GB"/>
        </w:rPr>
        <w:t xml:space="preserve"> </w:t>
      </w:r>
      <w:r w:rsidRPr="006D49C1">
        <w:rPr>
          <w:rFonts w:ascii="Sylfaen" w:hAnsi="Sylfaen" w:cs="Sylfaen"/>
          <w:sz w:val="20"/>
          <w:lang w:val="en-GB"/>
        </w:rPr>
        <w:t>უკითხავთ</w:t>
      </w:r>
      <w:r w:rsidRPr="006D49C1">
        <w:rPr>
          <w:sz w:val="20"/>
          <w:lang w:val="en-GB"/>
        </w:rPr>
        <w:t xml:space="preserve"> </w:t>
      </w:r>
      <w:r w:rsidRPr="006D49C1">
        <w:rPr>
          <w:rFonts w:ascii="Sylfaen" w:hAnsi="Sylfaen" w:cs="Sylfaen"/>
          <w:sz w:val="20"/>
          <w:lang w:val="en-GB"/>
        </w:rPr>
        <w:t>ვარიანტებს</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ისე</w:t>
      </w:r>
      <w:r w:rsidRPr="006D49C1">
        <w:rPr>
          <w:sz w:val="20"/>
          <w:lang w:val="en-GB"/>
        </w:rPr>
        <w:t xml:space="preserve"> </w:t>
      </w:r>
      <w:r w:rsidRPr="006D49C1">
        <w:rPr>
          <w:rFonts w:ascii="Sylfaen" w:hAnsi="Sylfaen" w:cs="Sylfaen"/>
          <w:sz w:val="20"/>
          <w:lang w:val="en-GB"/>
        </w:rPr>
        <w:t>ხაზავთ</w:t>
      </w:r>
      <w:r w:rsidRPr="006D49C1">
        <w:rPr>
          <w:sz w:val="20"/>
          <w:lang w:val="en-GB"/>
        </w:rPr>
        <w:t>.</w:t>
      </w:r>
    </w:p>
    <w:p w:rsidR="00F13C9E" w:rsidRPr="006D49C1" w:rsidRDefault="00F13C9E" w:rsidP="00C72F67">
      <w:pPr>
        <w:rPr>
          <w:lang w:val="en-GB"/>
        </w:rPr>
      </w:pPr>
      <w:r w:rsidRPr="006D49C1">
        <w:rPr>
          <w:lang w:val="en-GB"/>
        </w:rPr>
        <w:t xml:space="preserve">F2. </w:t>
      </w:r>
      <w:r w:rsidRPr="006D49C1">
        <w:rPr>
          <w:rFonts w:ascii="Sylfaen" w:hAnsi="Sylfaen" w:cs="Sylfaen"/>
          <w:lang w:val="en-GB"/>
        </w:rPr>
        <w:t>გაქვთთუარაგანცდა</w:t>
      </w:r>
      <w:r w:rsidRPr="006D49C1">
        <w:rPr>
          <w:lang w:val="en-GB"/>
        </w:rPr>
        <w:t xml:space="preserve">, </w:t>
      </w:r>
      <w:r w:rsidRPr="006D49C1">
        <w:rPr>
          <w:rFonts w:ascii="Sylfaen" w:hAnsi="Sylfaen" w:cs="Sylfaen"/>
          <w:lang w:val="en-GB"/>
        </w:rPr>
        <w:t>რომთქვენიამჟამინდელიდამსაქმებელიოდესმეუსამართლოდმოგექცათ</w:t>
      </w:r>
      <w:r w:rsidRPr="006D49C1">
        <w:rPr>
          <w:lang w:val="en-GB"/>
        </w:rPr>
        <w:t>?</w:t>
      </w:r>
      <w:bookmarkEnd w:id="199"/>
    </w:p>
    <w:p w:rsidR="00F13C9E" w:rsidRPr="006D49C1" w:rsidRDefault="00F13C9E" w:rsidP="00C72F67">
      <w:pPr>
        <w:rPr>
          <w:lang w:val="en-GB"/>
        </w:rPr>
      </w:pPr>
      <w:bookmarkStart w:id="200" w:name="_Toc390181148"/>
      <w:r w:rsidRPr="006D49C1">
        <w:rPr>
          <w:rFonts w:ascii="Sylfaen" w:hAnsi="Sylfaen" w:cs="Sylfaen"/>
          <w:sz w:val="20"/>
          <w:lang w:val="en-GB"/>
        </w:rPr>
        <w:t>ამ</w:t>
      </w:r>
      <w:r w:rsidRPr="006D49C1">
        <w:rPr>
          <w:sz w:val="20"/>
          <w:lang w:val="en-GB"/>
        </w:rPr>
        <w:t xml:space="preserve"> </w:t>
      </w:r>
      <w:r w:rsidRPr="006D49C1">
        <w:rPr>
          <w:rFonts w:ascii="Sylfaen" w:hAnsi="Sylfaen" w:cs="Sylfaen"/>
          <w:sz w:val="20"/>
          <w:lang w:val="en-GB"/>
        </w:rPr>
        <w:t>შემთხვევაშიც</w:t>
      </w:r>
      <w:r w:rsidRPr="006D49C1">
        <w:rPr>
          <w:sz w:val="20"/>
          <w:lang w:val="en-GB"/>
        </w:rPr>
        <w:t xml:space="preserve"> </w:t>
      </w:r>
      <w:r w:rsidRPr="006D49C1">
        <w:rPr>
          <w:rFonts w:ascii="Sylfaen" w:hAnsi="Sylfaen" w:cs="Sylfaen"/>
          <w:sz w:val="20"/>
          <w:lang w:val="en-GB"/>
        </w:rPr>
        <w:t>თავად</w:t>
      </w:r>
      <w:r w:rsidRPr="006D49C1">
        <w:rPr>
          <w:sz w:val="20"/>
          <w:lang w:val="en-GB"/>
        </w:rPr>
        <w:t xml:space="preserve"> </w:t>
      </w:r>
      <w:r w:rsidRPr="006D49C1">
        <w:rPr>
          <w:rFonts w:ascii="Sylfaen" w:hAnsi="Sylfaen" w:cs="Sylfaen"/>
          <w:sz w:val="20"/>
          <w:lang w:val="en-GB"/>
        </w:rPr>
        <w:t>უკითხავთ</w:t>
      </w:r>
      <w:r w:rsidRPr="006D49C1">
        <w:rPr>
          <w:sz w:val="20"/>
          <w:lang w:val="en-GB"/>
        </w:rPr>
        <w:t xml:space="preserve"> </w:t>
      </w:r>
      <w:r w:rsidRPr="006D49C1">
        <w:rPr>
          <w:rFonts w:ascii="Sylfaen" w:hAnsi="Sylfaen" w:cs="Sylfaen"/>
          <w:sz w:val="20"/>
          <w:lang w:val="en-GB"/>
        </w:rPr>
        <w:t>ცხრილში</w:t>
      </w:r>
      <w:r w:rsidRPr="006D49C1">
        <w:rPr>
          <w:sz w:val="20"/>
          <w:lang w:val="en-GB"/>
        </w:rPr>
        <w:t xml:space="preserve"> </w:t>
      </w:r>
      <w:r w:rsidRPr="006D49C1">
        <w:rPr>
          <w:rFonts w:ascii="Sylfaen" w:hAnsi="Sylfaen" w:cs="Sylfaen"/>
          <w:sz w:val="20"/>
          <w:lang w:val="en-GB"/>
        </w:rPr>
        <w:t>მოცემულ</w:t>
      </w:r>
      <w:r w:rsidRPr="006D49C1">
        <w:rPr>
          <w:sz w:val="20"/>
          <w:lang w:val="en-GB"/>
        </w:rPr>
        <w:t xml:space="preserve"> </w:t>
      </w:r>
      <w:r w:rsidRPr="006D49C1">
        <w:rPr>
          <w:rFonts w:ascii="Sylfaen" w:hAnsi="Sylfaen" w:cs="Sylfaen"/>
          <w:sz w:val="20"/>
          <w:lang w:val="en-GB"/>
        </w:rPr>
        <w:t>დებულებებს</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რესპონდენტი</w:t>
      </w:r>
      <w:r w:rsidRPr="006D49C1">
        <w:rPr>
          <w:sz w:val="20"/>
          <w:lang w:val="en-GB"/>
        </w:rPr>
        <w:t xml:space="preserve"> </w:t>
      </w:r>
      <w:r w:rsidRPr="006D49C1">
        <w:rPr>
          <w:rFonts w:ascii="Sylfaen" w:hAnsi="Sylfaen" w:cs="Sylfaen"/>
          <w:sz w:val="20"/>
          <w:lang w:val="en-GB"/>
        </w:rPr>
        <w:t>ეთანხმება</w:t>
      </w:r>
      <w:r w:rsidRPr="006D49C1">
        <w:rPr>
          <w:sz w:val="20"/>
          <w:lang w:val="en-GB"/>
        </w:rPr>
        <w:t xml:space="preserve"> </w:t>
      </w:r>
      <w:r w:rsidRPr="006D49C1">
        <w:rPr>
          <w:rFonts w:ascii="Sylfaen" w:hAnsi="Sylfaen" w:cs="Sylfaen"/>
          <w:sz w:val="20"/>
          <w:lang w:val="en-GB"/>
        </w:rPr>
        <w:t>ან</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ეთანხმება</w:t>
      </w:r>
      <w:r w:rsidRPr="006D49C1">
        <w:rPr>
          <w:sz w:val="20"/>
          <w:lang w:val="en-GB"/>
        </w:rPr>
        <w:t xml:space="preserve">. </w:t>
      </w:r>
    </w:p>
    <w:p w:rsidR="00F13C9E" w:rsidRPr="006D49C1" w:rsidRDefault="00F13C9E" w:rsidP="00C72F67">
      <w:pPr>
        <w:rPr>
          <w:lang w:val="en-GB"/>
        </w:rPr>
      </w:pPr>
      <w:r w:rsidRPr="006D49C1">
        <w:rPr>
          <w:lang w:val="en-GB"/>
        </w:rPr>
        <w:t xml:space="preserve">F3. </w:t>
      </w:r>
      <w:r w:rsidRPr="006D49C1">
        <w:rPr>
          <w:rFonts w:ascii="Sylfaen" w:hAnsi="Sylfaen" w:cs="Sylfaen"/>
          <w:lang w:val="en-GB"/>
        </w:rPr>
        <w:t>გიწევთთუარადამატებითსაათებშიმუშაობა</w:t>
      </w:r>
      <w:r w:rsidRPr="006D49C1">
        <w:rPr>
          <w:lang w:val="en-GB"/>
        </w:rPr>
        <w:t>?</w:t>
      </w:r>
      <w:bookmarkEnd w:id="200"/>
    </w:p>
    <w:p w:rsidR="00F13C9E" w:rsidRPr="006D49C1" w:rsidRDefault="00F13C9E" w:rsidP="00C72F67">
      <w:pPr>
        <w:rPr>
          <w:sz w:val="20"/>
          <w:lang w:val="en-GB"/>
        </w:rPr>
      </w:pPr>
      <w:r w:rsidRPr="006D49C1">
        <w:rPr>
          <w:rFonts w:ascii="Sylfaen" w:hAnsi="Sylfaen" w:cs="Sylfaen"/>
          <w:sz w:val="20"/>
          <w:lang w:val="en-GB"/>
        </w:rPr>
        <w:t>კითხვა</w:t>
      </w:r>
      <w:r w:rsidRPr="006D49C1">
        <w:rPr>
          <w:sz w:val="20"/>
          <w:lang w:val="en-GB"/>
        </w:rPr>
        <w:t xml:space="preserve"> </w:t>
      </w:r>
      <w:r w:rsidRPr="006D49C1">
        <w:rPr>
          <w:rFonts w:ascii="Sylfaen" w:hAnsi="Sylfaen" w:cs="Sylfaen"/>
          <w:sz w:val="20"/>
          <w:lang w:val="en-GB"/>
        </w:rPr>
        <w:t>შეეხება</w:t>
      </w:r>
      <w:r w:rsidRPr="006D49C1">
        <w:rPr>
          <w:sz w:val="20"/>
          <w:lang w:val="en-GB"/>
        </w:rPr>
        <w:t xml:space="preserve"> </w:t>
      </w:r>
      <w:r w:rsidRPr="006D49C1">
        <w:rPr>
          <w:rFonts w:ascii="Sylfaen" w:hAnsi="Sylfaen" w:cs="Sylfaen"/>
          <w:sz w:val="20"/>
          <w:lang w:val="en-GB"/>
        </w:rPr>
        <w:t>შრომითი</w:t>
      </w:r>
      <w:r w:rsidRPr="006D49C1">
        <w:rPr>
          <w:sz w:val="20"/>
          <w:lang w:val="en-GB"/>
        </w:rPr>
        <w:t xml:space="preserve"> </w:t>
      </w:r>
      <w:r w:rsidRPr="006D49C1">
        <w:rPr>
          <w:rFonts w:ascii="Sylfaen" w:hAnsi="Sylfaen" w:cs="Sylfaen"/>
          <w:sz w:val="20"/>
          <w:lang w:val="en-GB"/>
        </w:rPr>
        <w:t>კონტრაქტის</w:t>
      </w:r>
      <w:r w:rsidRPr="006D49C1">
        <w:rPr>
          <w:sz w:val="20"/>
          <w:lang w:val="en-GB"/>
        </w:rPr>
        <w:t xml:space="preserve"> </w:t>
      </w:r>
      <w:r w:rsidRPr="006D49C1">
        <w:rPr>
          <w:rFonts w:ascii="Sylfaen" w:hAnsi="Sylfaen" w:cs="Sylfaen"/>
          <w:sz w:val="20"/>
          <w:lang w:val="en-GB"/>
        </w:rPr>
        <w:t>ან</w:t>
      </w:r>
      <w:r w:rsidRPr="006D49C1">
        <w:rPr>
          <w:sz w:val="20"/>
          <w:lang w:val="en-GB"/>
        </w:rPr>
        <w:t xml:space="preserve"> </w:t>
      </w:r>
      <w:r w:rsidRPr="006D49C1">
        <w:rPr>
          <w:rFonts w:ascii="Sylfaen" w:hAnsi="Sylfaen" w:cs="Sylfaen"/>
          <w:sz w:val="20"/>
          <w:lang w:val="en-GB"/>
        </w:rPr>
        <w:t>ზეპირი</w:t>
      </w:r>
      <w:r w:rsidRPr="006D49C1">
        <w:rPr>
          <w:sz w:val="20"/>
          <w:lang w:val="en-GB"/>
        </w:rPr>
        <w:t xml:space="preserve"> </w:t>
      </w:r>
      <w:r w:rsidRPr="006D49C1">
        <w:rPr>
          <w:rFonts w:ascii="Sylfaen" w:hAnsi="Sylfaen" w:cs="Sylfaen"/>
          <w:sz w:val="20"/>
          <w:lang w:val="en-GB"/>
        </w:rPr>
        <w:t>შეთანხმების</w:t>
      </w:r>
      <w:r w:rsidRPr="006D49C1">
        <w:rPr>
          <w:sz w:val="20"/>
          <w:lang w:val="en-GB"/>
        </w:rPr>
        <w:t xml:space="preserve"> </w:t>
      </w:r>
      <w:r w:rsidRPr="006D49C1">
        <w:rPr>
          <w:rFonts w:ascii="Sylfaen" w:hAnsi="Sylfaen" w:cs="Sylfaen"/>
          <w:sz w:val="20"/>
          <w:lang w:val="en-GB"/>
        </w:rPr>
        <w:t>მიხედვით</w:t>
      </w:r>
      <w:r w:rsidRPr="006D49C1">
        <w:rPr>
          <w:sz w:val="20"/>
          <w:lang w:val="en-GB"/>
        </w:rPr>
        <w:t xml:space="preserve"> </w:t>
      </w:r>
      <w:r w:rsidRPr="006D49C1">
        <w:rPr>
          <w:rFonts w:ascii="Sylfaen" w:hAnsi="Sylfaen" w:cs="Sylfaen"/>
          <w:sz w:val="20"/>
          <w:lang w:val="en-GB"/>
        </w:rPr>
        <w:t>განსაზღვრული</w:t>
      </w:r>
      <w:r w:rsidRPr="006D49C1">
        <w:rPr>
          <w:sz w:val="20"/>
          <w:lang w:val="en-GB"/>
        </w:rPr>
        <w:t xml:space="preserve"> </w:t>
      </w:r>
      <w:r w:rsidRPr="006D49C1">
        <w:rPr>
          <w:rFonts w:ascii="Sylfaen" w:hAnsi="Sylfaen" w:cs="Sylfaen"/>
          <w:sz w:val="20"/>
          <w:lang w:val="en-GB"/>
        </w:rPr>
        <w:t>სამუშაო</w:t>
      </w:r>
      <w:r w:rsidRPr="006D49C1">
        <w:rPr>
          <w:sz w:val="20"/>
          <w:lang w:val="en-GB"/>
        </w:rPr>
        <w:t xml:space="preserve"> </w:t>
      </w:r>
      <w:r w:rsidRPr="006D49C1">
        <w:rPr>
          <w:rFonts w:ascii="Sylfaen" w:hAnsi="Sylfaen" w:cs="Sylfaen"/>
          <w:sz w:val="20"/>
          <w:lang w:val="en-GB"/>
        </w:rPr>
        <w:t>საათების</w:t>
      </w:r>
      <w:r w:rsidRPr="006D49C1">
        <w:rPr>
          <w:sz w:val="20"/>
          <w:lang w:val="en-GB"/>
        </w:rPr>
        <w:t xml:space="preserve"> </w:t>
      </w:r>
      <w:r w:rsidRPr="006D49C1">
        <w:rPr>
          <w:rFonts w:ascii="Sylfaen" w:hAnsi="Sylfaen" w:cs="Sylfaen"/>
          <w:sz w:val="20"/>
          <w:lang w:val="en-GB"/>
        </w:rPr>
        <w:t>გარდა</w:t>
      </w:r>
      <w:r w:rsidRPr="006D49C1">
        <w:rPr>
          <w:sz w:val="20"/>
          <w:lang w:val="en-GB"/>
        </w:rPr>
        <w:t xml:space="preserve"> </w:t>
      </w:r>
      <w:r w:rsidRPr="006D49C1">
        <w:rPr>
          <w:rFonts w:ascii="Sylfaen" w:hAnsi="Sylfaen" w:cs="Sylfaen"/>
          <w:sz w:val="20"/>
          <w:lang w:val="en-GB"/>
        </w:rPr>
        <w:t>დამატებით</w:t>
      </w:r>
      <w:r w:rsidRPr="006D49C1">
        <w:rPr>
          <w:sz w:val="20"/>
          <w:lang w:val="en-GB"/>
        </w:rPr>
        <w:t xml:space="preserve"> </w:t>
      </w:r>
      <w:r w:rsidRPr="006D49C1">
        <w:rPr>
          <w:rFonts w:ascii="Sylfaen" w:hAnsi="Sylfaen" w:cs="Sylfaen"/>
          <w:sz w:val="20"/>
          <w:lang w:val="en-GB"/>
        </w:rPr>
        <w:t>სამუშაო</w:t>
      </w:r>
      <w:r w:rsidRPr="006D49C1">
        <w:rPr>
          <w:sz w:val="20"/>
          <w:lang w:val="en-GB"/>
        </w:rPr>
        <w:t xml:space="preserve"> </w:t>
      </w:r>
      <w:r w:rsidRPr="006D49C1">
        <w:rPr>
          <w:rFonts w:ascii="Sylfaen" w:hAnsi="Sylfaen" w:cs="Sylfaen"/>
          <w:sz w:val="20"/>
          <w:lang w:val="en-GB"/>
        </w:rPr>
        <w:t>საათებს</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რესპონდენტი</w:t>
      </w:r>
      <w:r w:rsidRPr="006D49C1">
        <w:rPr>
          <w:sz w:val="20"/>
          <w:lang w:val="en-GB"/>
        </w:rPr>
        <w:t xml:space="preserve"> </w:t>
      </w:r>
      <w:r w:rsidRPr="006D49C1">
        <w:rPr>
          <w:rFonts w:ascii="Sylfaen" w:hAnsi="Sylfaen" w:cs="Sylfaen"/>
          <w:sz w:val="20"/>
          <w:lang w:val="en-GB"/>
        </w:rPr>
        <w:t>პასუხობს</w:t>
      </w:r>
      <w:r w:rsidRPr="006D49C1">
        <w:rPr>
          <w:sz w:val="20"/>
          <w:lang w:val="en-GB"/>
        </w:rPr>
        <w:t xml:space="preserve"> „</w:t>
      </w:r>
      <w:r w:rsidRPr="006D49C1">
        <w:rPr>
          <w:rFonts w:ascii="Sylfaen" w:hAnsi="Sylfaen" w:cs="Sylfaen"/>
          <w:sz w:val="20"/>
          <w:lang w:val="en-GB"/>
        </w:rPr>
        <w:t>დიახ</w:t>
      </w:r>
      <w:r w:rsidRPr="006D49C1">
        <w:rPr>
          <w:sz w:val="20"/>
          <w:lang w:val="en-GB"/>
        </w:rPr>
        <w:t xml:space="preserve">“, </w:t>
      </w:r>
      <w:r w:rsidRPr="006D49C1">
        <w:rPr>
          <w:rFonts w:ascii="Sylfaen" w:hAnsi="Sylfaen" w:cs="Sylfaen"/>
          <w:sz w:val="20"/>
          <w:lang w:val="en-GB"/>
        </w:rPr>
        <w:t>აგრძელებთ</w:t>
      </w:r>
      <w:r w:rsidRPr="006D49C1">
        <w:rPr>
          <w:sz w:val="20"/>
          <w:lang w:val="en-GB"/>
        </w:rPr>
        <w:t xml:space="preserve"> </w:t>
      </w:r>
      <w:r w:rsidRPr="006D49C1">
        <w:rPr>
          <w:rFonts w:ascii="Sylfaen" w:hAnsi="Sylfaen" w:cs="Sylfaen"/>
          <w:sz w:val="20"/>
          <w:lang w:val="en-GB"/>
        </w:rPr>
        <w:t>შემდეგი</w:t>
      </w:r>
      <w:r w:rsidRPr="006D49C1">
        <w:rPr>
          <w:sz w:val="20"/>
          <w:lang w:val="en-GB"/>
        </w:rPr>
        <w:t xml:space="preserve"> </w:t>
      </w:r>
      <w:r w:rsidRPr="006D49C1">
        <w:rPr>
          <w:rFonts w:ascii="Sylfaen" w:hAnsi="Sylfaen" w:cs="Sylfaen"/>
          <w:sz w:val="20"/>
          <w:lang w:val="en-GB"/>
        </w:rPr>
        <w:t>კითხვით</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პასუხობს</w:t>
      </w:r>
      <w:r w:rsidRPr="006D49C1">
        <w:rPr>
          <w:sz w:val="20"/>
          <w:lang w:val="en-GB"/>
        </w:rPr>
        <w:t xml:space="preserve"> „</w:t>
      </w:r>
      <w:r w:rsidRPr="006D49C1">
        <w:rPr>
          <w:rFonts w:ascii="Sylfaen" w:hAnsi="Sylfaen" w:cs="Sylfaen"/>
          <w:sz w:val="20"/>
          <w:lang w:val="en-GB"/>
        </w:rPr>
        <w:t>არა</w:t>
      </w:r>
      <w:r w:rsidRPr="006D49C1">
        <w:rPr>
          <w:sz w:val="20"/>
          <w:lang w:val="en-GB"/>
        </w:rPr>
        <w:t xml:space="preserve">“, </w:t>
      </w:r>
      <w:r w:rsidRPr="006D49C1">
        <w:rPr>
          <w:rFonts w:ascii="Sylfaen" w:hAnsi="Sylfaen" w:cs="Sylfaen"/>
          <w:sz w:val="20"/>
          <w:lang w:val="en-GB"/>
        </w:rPr>
        <w:t>გადადიხართ</w:t>
      </w:r>
      <w:r w:rsidRPr="006D49C1">
        <w:rPr>
          <w:sz w:val="20"/>
          <w:lang w:val="en-GB"/>
        </w:rPr>
        <w:t xml:space="preserve"> F4 </w:t>
      </w:r>
      <w:r w:rsidRPr="006D49C1">
        <w:rPr>
          <w:rFonts w:ascii="Sylfaen" w:hAnsi="Sylfaen" w:cs="Sylfaen"/>
          <w:sz w:val="20"/>
          <w:lang w:val="en-GB"/>
        </w:rPr>
        <w:t>კითხვაზე</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კითხვა</w:t>
      </w:r>
      <w:r w:rsidRPr="006D49C1">
        <w:rPr>
          <w:sz w:val="20"/>
          <w:lang w:val="en-GB"/>
        </w:rPr>
        <w:t xml:space="preserve"> </w:t>
      </w:r>
      <w:r w:rsidRPr="006D49C1">
        <w:rPr>
          <w:rFonts w:ascii="Sylfaen" w:hAnsi="Sylfaen" w:cs="Sylfaen"/>
          <w:sz w:val="20"/>
          <w:lang w:val="en-GB"/>
        </w:rPr>
        <w:t>ამჟამინდელ</w:t>
      </w:r>
      <w:r w:rsidRPr="006D49C1">
        <w:rPr>
          <w:sz w:val="20"/>
          <w:lang w:val="en-GB"/>
        </w:rPr>
        <w:t xml:space="preserve"> </w:t>
      </w:r>
      <w:r w:rsidRPr="006D49C1">
        <w:rPr>
          <w:rFonts w:ascii="Sylfaen" w:hAnsi="Sylfaen" w:cs="Sylfaen"/>
          <w:sz w:val="20"/>
          <w:lang w:val="en-GB"/>
        </w:rPr>
        <w:t>დამსაქმებელს</w:t>
      </w:r>
      <w:r w:rsidRPr="006D49C1">
        <w:rPr>
          <w:sz w:val="20"/>
          <w:lang w:val="en-GB"/>
        </w:rPr>
        <w:t xml:space="preserve"> </w:t>
      </w:r>
      <w:r w:rsidRPr="006D49C1">
        <w:rPr>
          <w:rFonts w:ascii="Sylfaen" w:hAnsi="Sylfaen" w:cs="Sylfaen"/>
          <w:sz w:val="20"/>
          <w:lang w:val="en-GB"/>
        </w:rPr>
        <w:t>შეეხება</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ერთზე</w:t>
      </w:r>
      <w:r w:rsidRPr="006D49C1">
        <w:rPr>
          <w:sz w:val="20"/>
          <w:lang w:val="en-GB"/>
        </w:rPr>
        <w:t xml:space="preserve"> </w:t>
      </w:r>
      <w:r w:rsidRPr="006D49C1">
        <w:rPr>
          <w:rFonts w:ascii="Sylfaen" w:hAnsi="Sylfaen" w:cs="Sylfaen"/>
          <w:sz w:val="20"/>
          <w:lang w:val="en-GB"/>
        </w:rPr>
        <w:t>მეტი</w:t>
      </w:r>
      <w:r w:rsidRPr="006D49C1">
        <w:rPr>
          <w:sz w:val="20"/>
          <w:lang w:val="en-GB"/>
        </w:rPr>
        <w:t xml:space="preserve"> </w:t>
      </w:r>
      <w:r w:rsidRPr="006D49C1">
        <w:rPr>
          <w:rFonts w:ascii="Sylfaen" w:hAnsi="Sylfaen" w:cs="Sylfaen"/>
          <w:sz w:val="20"/>
          <w:lang w:val="en-GB"/>
        </w:rPr>
        <w:t>დამსაქმებელი</w:t>
      </w:r>
      <w:r w:rsidRPr="006D49C1">
        <w:rPr>
          <w:sz w:val="20"/>
          <w:lang w:val="en-GB"/>
        </w:rPr>
        <w:t xml:space="preserve"> </w:t>
      </w:r>
      <w:r w:rsidRPr="006D49C1">
        <w:rPr>
          <w:rFonts w:ascii="Sylfaen" w:hAnsi="Sylfaen" w:cs="Sylfaen"/>
          <w:sz w:val="20"/>
          <w:lang w:val="en-GB"/>
        </w:rPr>
        <w:t>ჰყავს</w:t>
      </w:r>
      <w:r w:rsidRPr="006D49C1">
        <w:rPr>
          <w:sz w:val="20"/>
          <w:lang w:val="en-GB"/>
        </w:rPr>
        <w:t xml:space="preserve">, </w:t>
      </w:r>
      <w:r w:rsidRPr="006D49C1">
        <w:rPr>
          <w:rFonts w:ascii="Sylfaen" w:hAnsi="Sylfaen" w:cs="Sylfaen"/>
          <w:sz w:val="20"/>
          <w:lang w:val="en-GB"/>
        </w:rPr>
        <w:t>პასუხობს</w:t>
      </w:r>
      <w:r w:rsidRPr="006D49C1">
        <w:rPr>
          <w:sz w:val="20"/>
          <w:lang w:val="en-GB"/>
        </w:rPr>
        <w:t xml:space="preserve"> </w:t>
      </w:r>
      <w:r w:rsidRPr="006D49C1">
        <w:rPr>
          <w:rFonts w:ascii="Sylfaen" w:hAnsi="Sylfaen" w:cs="Sylfaen"/>
          <w:sz w:val="20"/>
          <w:lang w:val="en-GB"/>
        </w:rPr>
        <w:t>ძირითადი</w:t>
      </w:r>
      <w:r w:rsidRPr="006D49C1">
        <w:rPr>
          <w:sz w:val="20"/>
          <w:lang w:val="en-GB"/>
        </w:rPr>
        <w:t xml:space="preserve"> (</w:t>
      </w:r>
      <w:r w:rsidRPr="006D49C1">
        <w:rPr>
          <w:rFonts w:ascii="Sylfaen" w:hAnsi="Sylfaen" w:cs="Sylfaen"/>
          <w:sz w:val="20"/>
          <w:lang w:val="en-GB"/>
        </w:rPr>
        <w:t>იხ</w:t>
      </w:r>
      <w:r w:rsidRPr="006D49C1">
        <w:rPr>
          <w:sz w:val="20"/>
          <w:lang w:val="en-GB"/>
        </w:rPr>
        <w:t xml:space="preserve">. </w:t>
      </w:r>
      <w:r w:rsidRPr="006D49C1">
        <w:rPr>
          <w:rFonts w:ascii="Sylfaen" w:hAnsi="Sylfaen" w:cs="Sylfaen"/>
          <w:sz w:val="20"/>
          <w:lang w:val="en-GB"/>
        </w:rPr>
        <w:t>კითხვა</w:t>
      </w:r>
      <w:r w:rsidRPr="006D49C1">
        <w:rPr>
          <w:sz w:val="20"/>
          <w:lang w:val="en-GB"/>
        </w:rPr>
        <w:t xml:space="preserve"> A3.1) </w:t>
      </w:r>
      <w:r w:rsidRPr="006D49C1">
        <w:rPr>
          <w:rFonts w:ascii="Sylfaen" w:hAnsi="Sylfaen" w:cs="Sylfaen"/>
          <w:sz w:val="20"/>
          <w:lang w:val="en-GB"/>
        </w:rPr>
        <w:t>დამსაქმებლის</w:t>
      </w:r>
      <w:r w:rsidRPr="006D49C1">
        <w:rPr>
          <w:sz w:val="20"/>
          <w:lang w:val="en-GB"/>
        </w:rPr>
        <w:t xml:space="preserve"> </w:t>
      </w:r>
      <w:r w:rsidRPr="006D49C1">
        <w:rPr>
          <w:rFonts w:ascii="Sylfaen" w:hAnsi="Sylfaen" w:cs="Sylfaen"/>
          <w:sz w:val="20"/>
          <w:lang w:val="en-GB"/>
        </w:rPr>
        <w:t>შესახებ</w:t>
      </w:r>
      <w:r w:rsidRPr="006D49C1">
        <w:rPr>
          <w:sz w:val="20"/>
          <w:lang w:val="en-GB"/>
        </w:rPr>
        <w:t>.</w:t>
      </w:r>
    </w:p>
    <w:p w:rsidR="00F13C9E" w:rsidRPr="006D49C1" w:rsidRDefault="00F13C9E" w:rsidP="00C72F67">
      <w:pPr>
        <w:rPr>
          <w:sz w:val="20"/>
          <w:lang w:val="en-GB"/>
        </w:rPr>
      </w:pPr>
      <w:bookmarkStart w:id="201" w:name="_Toc390181149"/>
      <w:r w:rsidRPr="006D49C1">
        <w:rPr>
          <w:sz w:val="20"/>
          <w:lang w:val="en-GB"/>
        </w:rPr>
        <w:t xml:space="preserve">F3.1 </w:t>
      </w:r>
      <w:r w:rsidRPr="006D49C1">
        <w:rPr>
          <w:rFonts w:ascii="Sylfaen" w:hAnsi="Sylfaen" w:cs="Sylfaen"/>
          <w:sz w:val="20"/>
          <w:lang w:val="en-GB"/>
        </w:rPr>
        <w:t>გინაზღაურებენთუარაამსაათებშიშესრულებულსამუშაოს</w:t>
      </w:r>
      <w:r w:rsidRPr="006D49C1">
        <w:rPr>
          <w:sz w:val="20"/>
          <w:lang w:val="en-GB"/>
        </w:rPr>
        <w:t>?</w:t>
      </w:r>
      <w:bookmarkEnd w:id="201"/>
    </w:p>
    <w:p w:rsidR="00F13C9E" w:rsidRPr="006D49C1" w:rsidRDefault="00F13C9E" w:rsidP="00C72F67">
      <w:pPr>
        <w:rPr>
          <w:lang w:val="en-GB"/>
        </w:rPr>
      </w:pPr>
      <w:bookmarkStart w:id="202" w:name="_Toc390181150"/>
      <w:r w:rsidRPr="006D49C1">
        <w:rPr>
          <w:lang w:val="en-GB"/>
        </w:rPr>
        <w:lastRenderedPageBreak/>
        <w:t xml:space="preserve">F4. </w:t>
      </w:r>
      <w:r w:rsidRPr="006D49C1">
        <w:rPr>
          <w:rFonts w:ascii="Sylfaen" w:hAnsi="Sylfaen" w:cs="Sylfaen"/>
          <w:lang w:val="en-GB"/>
        </w:rPr>
        <w:t>თუგსურდათგასულიყავითანიყავითდეკრეტულშვებულებაში</w:t>
      </w:r>
      <w:r w:rsidRPr="006D49C1">
        <w:rPr>
          <w:lang w:val="en-GB"/>
        </w:rPr>
        <w:t xml:space="preserve">, </w:t>
      </w:r>
      <w:r w:rsidRPr="006D49C1">
        <w:rPr>
          <w:rFonts w:ascii="Sylfaen" w:hAnsi="Sylfaen" w:cs="Sylfaen"/>
          <w:lang w:val="en-GB"/>
        </w:rPr>
        <w:t>როგორმიიღოესთქვენმადამსაქმებელმა</w:t>
      </w:r>
      <w:r w:rsidRPr="006D49C1">
        <w:rPr>
          <w:lang w:val="en-GB"/>
        </w:rPr>
        <w:t xml:space="preserve"> (</w:t>
      </w:r>
      <w:r w:rsidRPr="006D49C1">
        <w:rPr>
          <w:rFonts w:ascii="Sylfaen" w:hAnsi="Sylfaen" w:cs="Sylfaen"/>
          <w:lang w:val="en-GB"/>
        </w:rPr>
        <w:t>შეგიძლიაწარსულიდანნებისმიერიდამსაქმებლისშესახებუპასუხოთ</w:t>
      </w:r>
      <w:r w:rsidRPr="006D49C1">
        <w:rPr>
          <w:lang w:val="en-GB"/>
        </w:rPr>
        <w:t xml:space="preserve">, </w:t>
      </w:r>
      <w:r w:rsidRPr="006D49C1">
        <w:rPr>
          <w:rFonts w:ascii="Sylfaen" w:hAnsi="Sylfaen" w:cs="Sylfaen"/>
          <w:lang w:val="en-GB"/>
        </w:rPr>
        <w:t>თუამჟამინდელსამსახურშიყოფნისასბავშვებიარგაგიჩენიათ</w:t>
      </w:r>
      <w:r w:rsidRPr="006D49C1">
        <w:rPr>
          <w:lang w:val="en-GB"/>
        </w:rPr>
        <w:t>)?</w:t>
      </w:r>
      <w:bookmarkEnd w:id="202"/>
    </w:p>
    <w:p w:rsidR="00F13C9E" w:rsidRPr="006D49C1" w:rsidRDefault="00F13C9E" w:rsidP="00C72F67">
      <w:pPr>
        <w:rPr>
          <w:sz w:val="20"/>
          <w:lang w:val="en-GB"/>
        </w:rPr>
      </w:pPr>
      <w:r w:rsidRPr="006D49C1">
        <w:rPr>
          <w:rFonts w:ascii="Sylfaen" w:hAnsi="Sylfaen" w:cs="Sylfaen"/>
          <w:sz w:val="20"/>
          <w:lang w:val="en-GB"/>
        </w:rPr>
        <w:t>როგორც</w:t>
      </w:r>
      <w:r w:rsidRPr="006D49C1">
        <w:rPr>
          <w:sz w:val="20"/>
          <w:lang w:val="en-GB"/>
        </w:rPr>
        <w:t xml:space="preserve"> </w:t>
      </w:r>
      <w:r w:rsidRPr="006D49C1">
        <w:rPr>
          <w:rFonts w:ascii="Sylfaen" w:hAnsi="Sylfaen" w:cs="Sylfaen"/>
          <w:sz w:val="20"/>
          <w:lang w:val="en-GB"/>
        </w:rPr>
        <w:t>კითხვის</w:t>
      </w:r>
      <w:r w:rsidRPr="006D49C1">
        <w:rPr>
          <w:sz w:val="20"/>
          <w:lang w:val="en-GB"/>
        </w:rPr>
        <w:t xml:space="preserve"> </w:t>
      </w:r>
      <w:r w:rsidRPr="006D49C1">
        <w:rPr>
          <w:rFonts w:ascii="Sylfaen" w:hAnsi="Sylfaen" w:cs="Sylfaen"/>
          <w:sz w:val="20"/>
          <w:lang w:val="en-GB"/>
        </w:rPr>
        <w:t>ტექსტიდანაც</w:t>
      </w:r>
      <w:r w:rsidRPr="006D49C1">
        <w:rPr>
          <w:sz w:val="20"/>
          <w:lang w:val="en-GB"/>
        </w:rPr>
        <w:t xml:space="preserve"> </w:t>
      </w:r>
      <w:r w:rsidRPr="006D49C1">
        <w:rPr>
          <w:rFonts w:ascii="Sylfaen" w:hAnsi="Sylfaen" w:cs="Sylfaen"/>
          <w:sz w:val="20"/>
          <w:lang w:val="en-GB"/>
        </w:rPr>
        <w:t>ჩანს</w:t>
      </w:r>
      <w:r w:rsidRPr="006D49C1">
        <w:rPr>
          <w:sz w:val="20"/>
          <w:lang w:val="en-GB"/>
        </w:rPr>
        <w:t xml:space="preserve">, </w:t>
      </w:r>
      <w:r w:rsidRPr="006D49C1">
        <w:rPr>
          <w:rFonts w:ascii="Sylfaen" w:hAnsi="Sylfaen" w:cs="Sylfaen"/>
          <w:sz w:val="20"/>
          <w:lang w:val="en-GB"/>
        </w:rPr>
        <w:t>რესპონდენტი</w:t>
      </w:r>
      <w:r w:rsidRPr="006D49C1">
        <w:rPr>
          <w:sz w:val="20"/>
          <w:lang w:val="en-GB"/>
        </w:rPr>
        <w:t xml:space="preserve"> </w:t>
      </w:r>
      <w:r w:rsidRPr="006D49C1">
        <w:rPr>
          <w:rFonts w:ascii="Sylfaen" w:hAnsi="Sylfaen" w:cs="Sylfaen"/>
          <w:sz w:val="20"/>
          <w:lang w:val="en-GB"/>
        </w:rPr>
        <w:t>პასუხობს</w:t>
      </w:r>
      <w:r w:rsidRPr="006D49C1">
        <w:rPr>
          <w:sz w:val="20"/>
          <w:lang w:val="en-GB"/>
        </w:rPr>
        <w:t xml:space="preserve"> </w:t>
      </w:r>
      <w:r w:rsidRPr="006D49C1">
        <w:rPr>
          <w:rFonts w:ascii="Sylfaen" w:hAnsi="Sylfaen" w:cs="Sylfaen"/>
          <w:sz w:val="20"/>
          <w:lang w:val="en-GB"/>
        </w:rPr>
        <w:t>ამჟამინდელი</w:t>
      </w:r>
      <w:r w:rsidRPr="006D49C1">
        <w:rPr>
          <w:sz w:val="20"/>
          <w:lang w:val="en-GB"/>
        </w:rPr>
        <w:t xml:space="preserve"> </w:t>
      </w:r>
      <w:r w:rsidRPr="006D49C1">
        <w:rPr>
          <w:rFonts w:ascii="Sylfaen" w:hAnsi="Sylfaen" w:cs="Sylfaen"/>
          <w:sz w:val="20"/>
          <w:lang w:val="en-GB"/>
        </w:rPr>
        <w:t>სამსახურის</w:t>
      </w:r>
      <w:r w:rsidRPr="006D49C1">
        <w:rPr>
          <w:sz w:val="20"/>
          <w:lang w:val="en-GB"/>
        </w:rPr>
        <w:t xml:space="preserve"> </w:t>
      </w:r>
      <w:r w:rsidRPr="006D49C1">
        <w:rPr>
          <w:rFonts w:ascii="Sylfaen" w:hAnsi="Sylfaen" w:cs="Sylfaen"/>
          <w:sz w:val="20"/>
          <w:lang w:val="en-GB"/>
        </w:rPr>
        <w:t>შესახებ</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კითხვა</w:t>
      </w:r>
      <w:r w:rsidRPr="006D49C1">
        <w:rPr>
          <w:sz w:val="20"/>
          <w:lang w:val="en-GB"/>
        </w:rPr>
        <w:t xml:space="preserve"> </w:t>
      </w:r>
      <w:r w:rsidRPr="006D49C1">
        <w:rPr>
          <w:rFonts w:ascii="Sylfaen" w:hAnsi="Sylfaen" w:cs="Sylfaen"/>
          <w:sz w:val="20"/>
          <w:lang w:val="en-GB"/>
        </w:rPr>
        <w:t>რელევანტურია</w:t>
      </w:r>
      <w:r w:rsidRPr="006D49C1">
        <w:rPr>
          <w:sz w:val="20"/>
          <w:lang w:val="en-GB"/>
        </w:rPr>
        <w:t xml:space="preserve">, </w:t>
      </w:r>
      <w:r w:rsidRPr="006D49C1">
        <w:rPr>
          <w:rFonts w:ascii="Sylfaen" w:hAnsi="Sylfaen" w:cs="Sylfaen"/>
          <w:sz w:val="20"/>
          <w:lang w:val="en-GB"/>
        </w:rPr>
        <w:t>ხოლო</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არის</w:t>
      </w:r>
      <w:r w:rsidRPr="006D49C1">
        <w:rPr>
          <w:sz w:val="20"/>
          <w:lang w:val="en-GB"/>
        </w:rPr>
        <w:t xml:space="preserve"> </w:t>
      </w:r>
      <w:r w:rsidRPr="006D49C1">
        <w:rPr>
          <w:rFonts w:ascii="Sylfaen" w:hAnsi="Sylfaen" w:cs="Sylfaen"/>
          <w:sz w:val="20"/>
          <w:lang w:val="en-GB"/>
        </w:rPr>
        <w:t>რელევანტური</w:t>
      </w:r>
      <w:r w:rsidRPr="006D49C1">
        <w:rPr>
          <w:sz w:val="20"/>
          <w:lang w:val="en-GB"/>
        </w:rPr>
        <w:t xml:space="preserve">, </w:t>
      </w:r>
      <w:r w:rsidRPr="006D49C1">
        <w:rPr>
          <w:rFonts w:ascii="Sylfaen" w:hAnsi="Sylfaen" w:cs="Sylfaen"/>
          <w:sz w:val="20"/>
          <w:lang w:val="en-GB"/>
        </w:rPr>
        <w:t>მაშინ</w:t>
      </w:r>
      <w:r w:rsidRPr="006D49C1">
        <w:rPr>
          <w:sz w:val="20"/>
          <w:lang w:val="en-GB"/>
        </w:rPr>
        <w:t xml:space="preserve"> </w:t>
      </w:r>
      <w:r w:rsidRPr="006D49C1">
        <w:rPr>
          <w:rFonts w:ascii="Sylfaen" w:hAnsi="Sylfaen" w:cs="Sylfaen"/>
          <w:sz w:val="20"/>
          <w:lang w:val="en-GB"/>
        </w:rPr>
        <w:t>ნებისმიერი</w:t>
      </w:r>
      <w:r w:rsidRPr="006D49C1">
        <w:rPr>
          <w:sz w:val="20"/>
          <w:lang w:val="en-GB"/>
        </w:rPr>
        <w:t xml:space="preserve"> </w:t>
      </w:r>
      <w:r w:rsidRPr="006D49C1">
        <w:rPr>
          <w:rFonts w:ascii="Sylfaen" w:hAnsi="Sylfaen" w:cs="Sylfaen"/>
          <w:sz w:val="20"/>
          <w:lang w:val="en-GB"/>
        </w:rPr>
        <w:t>წარსული</w:t>
      </w:r>
      <w:r w:rsidRPr="006D49C1">
        <w:rPr>
          <w:sz w:val="20"/>
          <w:lang w:val="en-GB"/>
        </w:rPr>
        <w:t xml:space="preserve"> </w:t>
      </w:r>
      <w:r w:rsidRPr="006D49C1">
        <w:rPr>
          <w:rFonts w:ascii="Sylfaen" w:hAnsi="Sylfaen" w:cs="Sylfaen"/>
          <w:sz w:val="20"/>
          <w:lang w:val="en-GB"/>
        </w:rPr>
        <w:t>სამსახურის</w:t>
      </w:r>
      <w:r w:rsidRPr="006D49C1">
        <w:rPr>
          <w:sz w:val="20"/>
          <w:lang w:val="en-GB"/>
        </w:rPr>
        <w:t xml:space="preserve"> </w:t>
      </w:r>
      <w:r w:rsidRPr="006D49C1">
        <w:rPr>
          <w:rFonts w:ascii="Sylfaen" w:hAnsi="Sylfaen" w:cs="Sylfaen"/>
          <w:sz w:val="20"/>
          <w:lang w:val="en-GB"/>
        </w:rPr>
        <w:t>შესახებ</w:t>
      </w:r>
      <w:r w:rsidRPr="006D49C1">
        <w:rPr>
          <w:sz w:val="20"/>
          <w:lang w:val="en-GB"/>
        </w:rPr>
        <w:t xml:space="preserve"> </w:t>
      </w:r>
      <w:r w:rsidRPr="006D49C1">
        <w:rPr>
          <w:rFonts w:ascii="Sylfaen" w:hAnsi="Sylfaen" w:cs="Sylfaen"/>
          <w:sz w:val="20"/>
          <w:lang w:val="en-GB"/>
        </w:rPr>
        <w:t>საუბრობს</w:t>
      </w:r>
      <w:r w:rsidRPr="006D49C1">
        <w:rPr>
          <w:sz w:val="20"/>
          <w:lang w:val="en-GB"/>
        </w:rPr>
        <w:t xml:space="preserve">, </w:t>
      </w:r>
      <w:r w:rsidRPr="006D49C1">
        <w:rPr>
          <w:rFonts w:ascii="Sylfaen" w:hAnsi="Sylfaen" w:cs="Sylfaen"/>
          <w:sz w:val="20"/>
          <w:lang w:val="en-GB"/>
        </w:rPr>
        <w:t>რომელში</w:t>
      </w:r>
      <w:r w:rsidRPr="006D49C1">
        <w:rPr>
          <w:sz w:val="20"/>
          <w:lang w:val="en-GB"/>
        </w:rPr>
        <w:t xml:space="preserve"> </w:t>
      </w:r>
      <w:r w:rsidRPr="006D49C1">
        <w:rPr>
          <w:rFonts w:ascii="Sylfaen" w:hAnsi="Sylfaen" w:cs="Sylfaen"/>
          <w:sz w:val="20"/>
          <w:lang w:val="en-GB"/>
        </w:rPr>
        <w:t>ყოფნის</w:t>
      </w:r>
      <w:r w:rsidRPr="006D49C1">
        <w:rPr>
          <w:sz w:val="20"/>
          <w:lang w:val="en-GB"/>
        </w:rPr>
        <w:t xml:space="preserve"> </w:t>
      </w:r>
      <w:r w:rsidRPr="006D49C1">
        <w:rPr>
          <w:rFonts w:ascii="Sylfaen" w:hAnsi="Sylfaen" w:cs="Sylfaen"/>
          <w:sz w:val="20"/>
          <w:lang w:val="en-GB"/>
        </w:rPr>
        <w:t>დროსაც</w:t>
      </w:r>
      <w:r w:rsidRPr="006D49C1">
        <w:rPr>
          <w:sz w:val="20"/>
          <w:lang w:val="en-GB"/>
        </w:rPr>
        <w:t xml:space="preserve"> </w:t>
      </w:r>
      <w:r w:rsidRPr="006D49C1">
        <w:rPr>
          <w:rFonts w:ascii="Sylfaen" w:hAnsi="Sylfaen" w:cs="Sylfaen"/>
          <w:sz w:val="20"/>
          <w:lang w:val="en-GB"/>
        </w:rPr>
        <w:t>ჰქონია</w:t>
      </w:r>
      <w:r w:rsidRPr="006D49C1">
        <w:rPr>
          <w:sz w:val="20"/>
          <w:lang w:val="en-GB"/>
        </w:rPr>
        <w:t xml:space="preserve"> </w:t>
      </w:r>
      <w:r w:rsidRPr="006D49C1">
        <w:rPr>
          <w:rFonts w:ascii="Sylfaen" w:hAnsi="Sylfaen" w:cs="Sylfaen"/>
          <w:sz w:val="20"/>
          <w:lang w:val="en-GB"/>
        </w:rPr>
        <w:t>მსგავსი</w:t>
      </w:r>
      <w:r w:rsidRPr="006D49C1">
        <w:rPr>
          <w:sz w:val="20"/>
          <w:lang w:val="en-GB"/>
        </w:rPr>
        <w:t xml:space="preserve"> </w:t>
      </w:r>
      <w:r w:rsidRPr="006D49C1">
        <w:rPr>
          <w:rFonts w:ascii="Sylfaen" w:hAnsi="Sylfaen" w:cs="Sylfaen"/>
          <w:sz w:val="20"/>
          <w:lang w:val="en-GB"/>
        </w:rPr>
        <w:t>გამოცდილება</w:t>
      </w:r>
      <w:r w:rsidRPr="006D49C1">
        <w:rPr>
          <w:sz w:val="20"/>
          <w:lang w:val="en-GB"/>
        </w:rPr>
        <w:t xml:space="preserve">. </w:t>
      </w:r>
    </w:p>
    <w:p w:rsidR="00F13C9E" w:rsidRPr="006D49C1" w:rsidRDefault="00F13C9E" w:rsidP="00C72F67">
      <w:pPr>
        <w:rPr>
          <w:sz w:val="20"/>
          <w:lang w:val="en-GB"/>
        </w:rPr>
      </w:pP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კითხვა</w:t>
      </w:r>
      <w:r w:rsidRPr="006D49C1">
        <w:rPr>
          <w:sz w:val="20"/>
          <w:lang w:val="en-GB"/>
        </w:rPr>
        <w:t xml:space="preserve"> </w:t>
      </w:r>
      <w:r w:rsidRPr="006D49C1">
        <w:rPr>
          <w:rFonts w:ascii="Sylfaen" w:hAnsi="Sylfaen" w:cs="Sylfaen"/>
          <w:sz w:val="20"/>
          <w:lang w:val="en-GB"/>
        </w:rPr>
        <w:t>შეუსაბამოა</w:t>
      </w:r>
      <w:r w:rsidRPr="006D49C1">
        <w:rPr>
          <w:sz w:val="20"/>
          <w:lang w:val="en-GB"/>
        </w:rPr>
        <w:t xml:space="preserve">, </w:t>
      </w:r>
      <w:r w:rsidRPr="006D49C1">
        <w:rPr>
          <w:rFonts w:ascii="Sylfaen" w:hAnsi="Sylfaen" w:cs="Sylfaen"/>
          <w:sz w:val="20"/>
          <w:lang w:val="en-GB"/>
        </w:rPr>
        <w:t>პირველივე</w:t>
      </w:r>
      <w:r w:rsidRPr="006D49C1">
        <w:rPr>
          <w:sz w:val="20"/>
          <w:lang w:val="en-GB"/>
        </w:rPr>
        <w:t xml:space="preserve"> </w:t>
      </w:r>
      <w:r w:rsidRPr="006D49C1">
        <w:rPr>
          <w:rFonts w:ascii="Sylfaen" w:hAnsi="Sylfaen" w:cs="Sylfaen"/>
          <w:sz w:val="20"/>
          <w:lang w:val="en-GB"/>
        </w:rPr>
        <w:t>ვარიანტს</w:t>
      </w:r>
      <w:r w:rsidRPr="006D49C1">
        <w:rPr>
          <w:sz w:val="20"/>
          <w:lang w:val="en-GB"/>
        </w:rPr>
        <w:t xml:space="preserve"> </w:t>
      </w:r>
      <w:r w:rsidRPr="006D49C1">
        <w:rPr>
          <w:rFonts w:ascii="Sylfaen" w:hAnsi="Sylfaen" w:cs="Sylfaen"/>
          <w:sz w:val="20"/>
          <w:lang w:val="en-GB"/>
        </w:rPr>
        <w:t>ხაზავთ</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პასუხებს</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უკითხავთ</w:t>
      </w:r>
      <w:r w:rsidRPr="006D49C1">
        <w:rPr>
          <w:sz w:val="20"/>
          <w:lang w:val="en-GB"/>
        </w:rPr>
        <w:t xml:space="preserve">, </w:t>
      </w:r>
      <w:r w:rsidRPr="006D49C1">
        <w:rPr>
          <w:rFonts w:ascii="Sylfaen" w:hAnsi="Sylfaen" w:cs="Sylfaen"/>
          <w:sz w:val="20"/>
          <w:lang w:val="en-GB"/>
        </w:rPr>
        <w:t>თვითონ</w:t>
      </w:r>
      <w:r w:rsidRPr="006D49C1">
        <w:rPr>
          <w:sz w:val="20"/>
          <w:lang w:val="en-GB"/>
        </w:rPr>
        <w:t xml:space="preserve"> </w:t>
      </w:r>
      <w:r w:rsidRPr="006D49C1">
        <w:rPr>
          <w:rFonts w:ascii="Sylfaen" w:hAnsi="Sylfaen" w:cs="Sylfaen"/>
          <w:sz w:val="20"/>
          <w:lang w:val="en-GB"/>
        </w:rPr>
        <w:t>გპასუხობთ</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თქვენ</w:t>
      </w:r>
      <w:r w:rsidRPr="006D49C1">
        <w:rPr>
          <w:sz w:val="20"/>
          <w:lang w:val="en-GB"/>
        </w:rPr>
        <w:t xml:space="preserve"> </w:t>
      </w:r>
      <w:r w:rsidRPr="006D49C1">
        <w:rPr>
          <w:rFonts w:ascii="Sylfaen" w:hAnsi="Sylfaen" w:cs="Sylfaen"/>
          <w:sz w:val="20"/>
          <w:lang w:val="en-GB"/>
        </w:rPr>
        <w:t>ხაზავთ</w:t>
      </w:r>
      <w:r w:rsidRPr="006D49C1">
        <w:rPr>
          <w:sz w:val="20"/>
          <w:lang w:val="en-GB"/>
        </w:rPr>
        <w:t xml:space="preserve"> </w:t>
      </w:r>
      <w:r w:rsidRPr="006D49C1">
        <w:rPr>
          <w:rFonts w:ascii="Sylfaen" w:hAnsi="Sylfaen" w:cs="Sylfaen"/>
          <w:sz w:val="20"/>
          <w:lang w:val="en-GB"/>
        </w:rPr>
        <w:t>შესატყვის</w:t>
      </w:r>
      <w:r w:rsidRPr="006D49C1">
        <w:rPr>
          <w:sz w:val="20"/>
          <w:lang w:val="en-GB"/>
        </w:rPr>
        <w:t xml:space="preserve"> </w:t>
      </w:r>
      <w:r w:rsidRPr="006D49C1">
        <w:rPr>
          <w:rFonts w:ascii="Sylfaen" w:hAnsi="Sylfaen" w:cs="Sylfaen"/>
          <w:sz w:val="20"/>
          <w:lang w:val="en-GB"/>
        </w:rPr>
        <w:t>ვარიანტს</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ჩამონათვალში</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არის</w:t>
      </w:r>
      <w:r w:rsidRPr="006D49C1">
        <w:rPr>
          <w:sz w:val="20"/>
          <w:lang w:val="en-GB"/>
        </w:rPr>
        <w:t xml:space="preserve"> </w:t>
      </w:r>
      <w:r w:rsidRPr="006D49C1">
        <w:rPr>
          <w:rFonts w:ascii="Sylfaen" w:hAnsi="Sylfaen" w:cs="Sylfaen"/>
          <w:sz w:val="20"/>
          <w:lang w:val="en-GB"/>
        </w:rPr>
        <w:t>რესპონდენტის</w:t>
      </w:r>
      <w:r w:rsidRPr="006D49C1">
        <w:rPr>
          <w:sz w:val="20"/>
          <w:lang w:val="en-GB"/>
        </w:rPr>
        <w:t xml:space="preserve"> </w:t>
      </w:r>
      <w:r w:rsidRPr="006D49C1">
        <w:rPr>
          <w:rFonts w:ascii="Sylfaen" w:hAnsi="Sylfaen" w:cs="Sylfaen"/>
          <w:sz w:val="20"/>
          <w:lang w:val="en-GB"/>
        </w:rPr>
        <w:t>მიერ</w:t>
      </w:r>
      <w:r w:rsidRPr="006D49C1">
        <w:rPr>
          <w:sz w:val="20"/>
          <w:lang w:val="en-GB"/>
        </w:rPr>
        <w:t xml:space="preserve"> </w:t>
      </w:r>
      <w:r w:rsidRPr="006D49C1">
        <w:rPr>
          <w:rFonts w:ascii="Sylfaen" w:hAnsi="Sylfaen" w:cs="Sylfaen"/>
          <w:sz w:val="20"/>
          <w:lang w:val="en-GB"/>
        </w:rPr>
        <w:t>დასახელებული</w:t>
      </w:r>
      <w:r w:rsidRPr="006D49C1">
        <w:rPr>
          <w:sz w:val="20"/>
          <w:lang w:val="en-GB"/>
        </w:rPr>
        <w:t xml:space="preserve"> </w:t>
      </w:r>
      <w:r w:rsidRPr="006D49C1">
        <w:rPr>
          <w:rFonts w:ascii="Sylfaen" w:hAnsi="Sylfaen" w:cs="Sylfaen"/>
          <w:sz w:val="20"/>
          <w:lang w:val="en-GB"/>
        </w:rPr>
        <w:t>ქცევა</w:t>
      </w:r>
      <w:r w:rsidRPr="006D49C1">
        <w:rPr>
          <w:sz w:val="20"/>
          <w:lang w:val="en-GB"/>
        </w:rPr>
        <w:t xml:space="preserve">, </w:t>
      </w:r>
      <w:r w:rsidRPr="006D49C1">
        <w:rPr>
          <w:rFonts w:ascii="Sylfaen" w:hAnsi="Sylfaen" w:cs="Sylfaen"/>
          <w:sz w:val="20"/>
          <w:lang w:val="en-GB"/>
        </w:rPr>
        <w:t>წერთ</w:t>
      </w:r>
      <w:r w:rsidRPr="006D49C1">
        <w:rPr>
          <w:sz w:val="20"/>
          <w:lang w:val="en-GB"/>
        </w:rPr>
        <w:t xml:space="preserve"> „</w:t>
      </w:r>
      <w:r w:rsidRPr="006D49C1">
        <w:rPr>
          <w:rFonts w:ascii="Sylfaen" w:hAnsi="Sylfaen" w:cs="Sylfaen"/>
          <w:sz w:val="20"/>
          <w:lang w:val="en-GB"/>
        </w:rPr>
        <w:t>სხვა</w:t>
      </w:r>
      <w:r w:rsidRPr="006D49C1">
        <w:rPr>
          <w:sz w:val="20"/>
          <w:lang w:val="en-GB"/>
        </w:rPr>
        <w:t>“-</w:t>
      </w:r>
      <w:r w:rsidRPr="006D49C1">
        <w:rPr>
          <w:rFonts w:ascii="Sylfaen" w:hAnsi="Sylfaen" w:cs="Sylfaen"/>
          <w:sz w:val="20"/>
          <w:lang w:val="en-GB"/>
        </w:rPr>
        <w:t>ში</w:t>
      </w:r>
      <w:r w:rsidRPr="006D49C1">
        <w:rPr>
          <w:sz w:val="20"/>
          <w:lang w:val="en-GB"/>
        </w:rPr>
        <w:t>.</w:t>
      </w:r>
    </w:p>
    <w:p w:rsidR="00F13C9E" w:rsidRPr="006D49C1" w:rsidRDefault="00F13C9E" w:rsidP="00C72F67">
      <w:pPr>
        <w:rPr>
          <w:sz w:val="20"/>
          <w:lang w:val="en-GB"/>
        </w:rPr>
      </w:pPr>
    </w:p>
    <w:p w:rsidR="00F13C9E" w:rsidRPr="006D49C1" w:rsidRDefault="00F13C9E" w:rsidP="00C72F67">
      <w:pPr>
        <w:rPr>
          <w:sz w:val="20"/>
          <w:lang w:val="en-GB"/>
        </w:rPr>
      </w:pPr>
    </w:p>
    <w:p w:rsidR="00F13C9E" w:rsidRPr="006D49C1" w:rsidRDefault="00F13C9E" w:rsidP="00C72F67">
      <w:pPr>
        <w:rPr>
          <w:sz w:val="24"/>
          <w:szCs w:val="24"/>
          <w:lang w:val="en-GB"/>
        </w:rPr>
      </w:pPr>
      <w:bookmarkStart w:id="203" w:name="_Toc390181151"/>
      <w:r w:rsidRPr="006D49C1">
        <w:rPr>
          <w:rFonts w:ascii="Sylfaen" w:hAnsi="Sylfaen" w:cs="Sylfaen"/>
          <w:sz w:val="24"/>
          <w:szCs w:val="24"/>
          <w:lang w:val="en-GB"/>
        </w:rPr>
        <w:t>შევიწროვებასამსახურში</w:t>
      </w:r>
      <w:bookmarkEnd w:id="203"/>
    </w:p>
    <w:p w:rsidR="00F13C9E" w:rsidRPr="006D49C1" w:rsidRDefault="00F13C9E" w:rsidP="00C72F67">
      <w:pPr>
        <w:rPr>
          <w:sz w:val="20"/>
          <w:lang w:val="en-GB"/>
        </w:rPr>
      </w:pPr>
      <w:bookmarkStart w:id="204" w:name="_Toc390181152"/>
      <w:r w:rsidRPr="006D49C1">
        <w:rPr>
          <w:rFonts w:ascii="Sylfaen" w:hAnsi="Sylfaen" w:cs="Sylfaen"/>
          <w:sz w:val="20"/>
          <w:lang w:val="en-GB"/>
        </w:rPr>
        <w:t>ვინაიდან</w:t>
      </w:r>
      <w:r w:rsidRPr="006D49C1">
        <w:rPr>
          <w:sz w:val="20"/>
          <w:lang w:val="en-GB"/>
        </w:rPr>
        <w:t xml:space="preserve"> </w:t>
      </w:r>
      <w:r w:rsidRPr="006D49C1">
        <w:rPr>
          <w:rFonts w:ascii="Sylfaen" w:hAnsi="Sylfaen" w:cs="Sylfaen"/>
          <w:sz w:val="20"/>
          <w:lang w:val="en-GB"/>
        </w:rPr>
        <w:t>ეს</w:t>
      </w:r>
      <w:r w:rsidRPr="006D49C1">
        <w:rPr>
          <w:sz w:val="20"/>
          <w:lang w:val="en-GB"/>
        </w:rPr>
        <w:t xml:space="preserve"> </w:t>
      </w:r>
      <w:r w:rsidRPr="006D49C1">
        <w:rPr>
          <w:rFonts w:ascii="Sylfaen" w:hAnsi="Sylfaen" w:cs="Sylfaen"/>
          <w:sz w:val="20"/>
          <w:lang w:val="en-GB"/>
        </w:rPr>
        <w:t>ბლოკი</w:t>
      </w:r>
      <w:r w:rsidRPr="006D49C1">
        <w:rPr>
          <w:sz w:val="20"/>
          <w:lang w:val="en-GB"/>
        </w:rPr>
        <w:t xml:space="preserve"> </w:t>
      </w:r>
      <w:r w:rsidRPr="006D49C1">
        <w:rPr>
          <w:rFonts w:ascii="Sylfaen" w:hAnsi="Sylfaen" w:cs="Sylfaen"/>
          <w:sz w:val="20"/>
          <w:lang w:val="en-GB"/>
        </w:rPr>
        <w:t>ყველაზე</w:t>
      </w:r>
      <w:r w:rsidRPr="006D49C1">
        <w:rPr>
          <w:sz w:val="20"/>
          <w:lang w:val="en-GB"/>
        </w:rPr>
        <w:t xml:space="preserve"> </w:t>
      </w:r>
      <w:r w:rsidRPr="006D49C1">
        <w:rPr>
          <w:rFonts w:ascii="Sylfaen" w:hAnsi="Sylfaen" w:cs="Sylfaen"/>
          <w:sz w:val="20"/>
          <w:lang w:val="en-GB"/>
        </w:rPr>
        <w:t>სენზიტიურ</w:t>
      </w:r>
      <w:r w:rsidRPr="006D49C1">
        <w:rPr>
          <w:sz w:val="20"/>
          <w:lang w:val="en-GB"/>
        </w:rPr>
        <w:t xml:space="preserve"> </w:t>
      </w:r>
      <w:r w:rsidRPr="006D49C1">
        <w:rPr>
          <w:rFonts w:ascii="Sylfaen" w:hAnsi="Sylfaen" w:cs="Sylfaen"/>
          <w:sz w:val="20"/>
          <w:lang w:val="en-GB"/>
        </w:rPr>
        <w:t>კითხვებს</w:t>
      </w:r>
      <w:r w:rsidRPr="006D49C1">
        <w:rPr>
          <w:sz w:val="20"/>
          <w:lang w:val="en-GB"/>
        </w:rPr>
        <w:t xml:space="preserve"> </w:t>
      </w:r>
      <w:r w:rsidRPr="006D49C1">
        <w:rPr>
          <w:rFonts w:ascii="Sylfaen" w:hAnsi="Sylfaen" w:cs="Sylfaen"/>
          <w:sz w:val="20"/>
          <w:lang w:val="en-GB"/>
        </w:rPr>
        <w:t>მოიცავს</w:t>
      </w:r>
      <w:r w:rsidRPr="006D49C1">
        <w:rPr>
          <w:sz w:val="20"/>
          <w:lang w:val="en-GB"/>
        </w:rPr>
        <w:t xml:space="preserve"> </w:t>
      </w:r>
      <w:r w:rsidRPr="006D49C1">
        <w:rPr>
          <w:rFonts w:ascii="Sylfaen" w:hAnsi="Sylfaen" w:cs="Sylfaen"/>
          <w:sz w:val="20"/>
          <w:lang w:val="en-GB"/>
        </w:rPr>
        <w:t>სექსუალური</w:t>
      </w:r>
      <w:r w:rsidRPr="006D49C1">
        <w:rPr>
          <w:sz w:val="20"/>
          <w:lang w:val="en-GB"/>
        </w:rPr>
        <w:t xml:space="preserve"> </w:t>
      </w:r>
      <w:r w:rsidRPr="006D49C1">
        <w:rPr>
          <w:rFonts w:ascii="Sylfaen" w:hAnsi="Sylfaen" w:cs="Sylfaen"/>
          <w:sz w:val="20"/>
          <w:lang w:val="en-GB"/>
        </w:rPr>
        <w:t>შევიწროვების</w:t>
      </w:r>
      <w:r w:rsidRPr="006D49C1">
        <w:rPr>
          <w:sz w:val="20"/>
          <w:lang w:val="en-GB"/>
        </w:rPr>
        <w:t xml:space="preserve"> </w:t>
      </w:r>
      <w:r w:rsidRPr="006D49C1">
        <w:rPr>
          <w:rFonts w:ascii="Sylfaen" w:hAnsi="Sylfaen" w:cs="Sylfaen"/>
          <w:sz w:val="20"/>
          <w:lang w:val="en-GB"/>
        </w:rPr>
        <w:t>შესახებ</w:t>
      </w:r>
      <w:r w:rsidRPr="006D49C1">
        <w:rPr>
          <w:sz w:val="20"/>
          <w:lang w:val="en-GB"/>
        </w:rPr>
        <w:t xml:space="preserve"> </w:t>
      </w:r>
      <w:r w:rsidRPr="006D49C1">
        <w:rPr>
          <w:rFonts w:ascii="Sylfaen" w:hAnsi="Sylfaen" w:cs="Sylfaen"/>
          <w:sz w:val="20"/>
          <w:lang w:val="en-GB"/>
        </w:rPr>
        <w:t>სამსახურში</w:t>
      </w:r>
      <w:r w:rsidRPr="006D49C1">
        <w:rPr>
          <w:sz w:val="20"/>
          <w:lang w:val="en-GB"/>
        </w:rPr>
        <w:t xml:space="preserve">, </w:t>
      </w:r>
      <w:r w:rsidRPr="006D49C1">
        <w:rPr>
          <w:rFonts w:ascii="Sylfaen" w:hAnsi="Sylfaen" w:cs="Sylfaen"/>
          <w:sz w:val="20"/>
          <w:lang w:val="en-GB"/>
        </w:rPr>
        <w:t>ის</w:t>
      </w:r>
      <w:r w:rsidRPr="006D49C1">
        <w:rPr>
          <w:sz w:val="20"/>
          <w:lang w:val="en-GB"/>
        </w:rPr>
        <w:t xml:space="preserve"> </w:t>
      </w:r>
      <w:r w:rsidRPr="006D49C1">
        <w:rPr>
          <w:rFonts w:ascii="Sylfaen" w:hAnsi="Sylfaen" w:cs="Sylfaen"/>
          <w:sz w:val="20"/>
          <w:lang w:val="en-GB"/>
        </w:rPr>
        <w:t>გამოყოფილია</w:t>
      </w:r>
      <w:r w:rsidRPr="006D49C1">
        <w:rPr>
          <w:sz w:val="20"/>
          <w:lang w:val="en-GB"/>
        </w:rPr>
        <w:t xml:space="preserve"> </w:t>
      </w:r>
      <w:r w:rsidRPr="006D49C1">
        <w:rPr>
          <w:rFonts w:ascii="Sylfaen" w:hAnsi="Sylfaen" w:cs="Sylfaen"/>
          <w:sz w:val="20"/>
          <w:lang w:val="en-GB"/>
        </w:rPr>
        <w:t>ორ</w:t>
      </w:r>
      <w:r w:rsidRPr="006D49C1">
        <w:rPr>
          <w:sz w:val="20"/>
          <w:lang w:val="en-GB"/>
        </w:rPr>
        <w:t xml:space="preserve"> </w:t>
      </w:r>
      <w:r w:rsidRPr="006D49C1">
        <w:rPr>
          <w:rFonts w:ascii="Sylfaen" w:hAnsi="Sylfaen" w:cs="Sylfaen"/>
          <w:sz w:val="20"/>
          <w:lang w:val="en-GB"/>
        </w:rPr>
        <w:t>ნაწილად</w:t>
      </w:r>
      <w:r w:rsidRPr="006D49C1">
        <w:rPr>
          <w:sz w:val="20"/>
          <w:lang w:val="en-GB"/>
        </w:rPr>
        <w:t xml:space="preserve">. </w:t>
      </w:r>
      <w:r w:rsidRPr="006D49C1">
        <w:rPr>
          <w:rFonts w:ascii="Sylfaen" w:hAnsi="Sylfaen" w:cs="Sylfaen"/>
          <w:sz w:val="20"/>
          <w:lang w:val="en-GB"/>
        </w:rPr>
        <w:t>პირველი</w:t>
      </w:r>
      <w:r w:rsidRPr="006D49C1">
        <w:rPr>
          <w:sz w:val="20"/>
          <w:lang w:val="en-GB"/>
        </w:rPr>
        <w:t xml:space="preserve"> </w:t>
      </w:r>
      <w:r w:rsidRPr="006D49C1">
        <w:rPr>
          <w:rFonts w:ascii="Sylfaen" w:hAnsi="Sylfaen" w:cs="Sylfaen"/>
          <w:sz w:val="20"/>
          <w:lang w:val="en-GB"/>
        </w:rPr>
        <w:t>ნაწილი</w:t>
      </w:r>
      <w:r w:rsidRPr="006D49C1">
        <w:rPr>
          <w:sz w:val="20"/>
          <w:lang w:val="en-GB"/>
        </w:rPr>
        <w:t xml:space="preserve"> (</w:t>
      </w:r>
      <w:r w:rsidRPr="006D49C1">
        <w:rPr>
          <w:rFonts w:ascii="Sylfaen" w:hAnsi="Sylfaen" w:cs="Sylfaen"/>
          <w:sz w:val="20"/>
          <w:lang w:val="en-GB"/>
        </w:rPr>
        <w:t>რომელიც</w:t>
      </w:r>
      <w:r w:rsidRPr="006D49C1">
        <w:rPr>
          <w:sz w:val="20"/>
          <w:lang w:val="en-GB"/>
        </w:rPr>
        <w:t xml:space="preserve"> </w:t>
      </w:r>
      <w:r w:rsidRPr="006D49C1">
        <w:rPr>
          <w:rFonts w:ascii="Sylfaen" w:hAnsi="Sylfaen" w:cs="Sylfaen"/>
          <w:sz w:val="20"/>
          <w:lang w:val="en-GB"/>
        </w:rPr>
        <w:t>ქვემოთ</w:t>
      </w:r>
      <w:r w:rsidRPr="006D49C1">
        <w:rPr>
          <w:sz w:val="20"/>
          <w:lang w:val="en-GB"/>
        </w:rPr>
        <w:t xml:space="preserve"> </w:t>
      </w:r>
      <w:r w:rsidRPr="006D49C1">
        <w:rPr>
          <w:rFonts w:ascii="Sylfaen" w:hAnsi="Sylfaen" w:cs="Sylfaen"/>
          <w:sz w:val="20"/>
          <w:lang w:val="en-GB"/>
        </w:rPr>
        <w:t>არის</w:t>
      </w:r>
      <w:r w:rsidRPr="006D49C1">
        <w:rPr>
          <w:sz w:val="20"/>
          <w:lang w:val="en-GB"/>
        </w:rPr>
        <w:t xml:space="preserve"> </w:t>
      </w:r>
      <w:r w:rsidRPr="006D49C1">
        <w:rPr>
          <w:rFonts w:ascii="Sylfaen" w:hAnsi="Sylfaen" w:cs="Sylfaen"/>
          <w:sz w:val="20"/>
          <w:lang w:val="en-GB"/>
        </w:rPr>
        <w:t>წარმოდგენილი</w:t>
      </w:r>
      <w:r w:rsidRPr="006D49C1">
        <w:rPr>
          <w:sz w:val="20"/>
          <w:lang w:val="en-GB"/>
        </w:rPr>
        <w:t xml:space="preserve">) </w:t>
      </w:r>
      <w:r w:rsidRPr="006D49C1">
        <w:rPr>
          <w:rFonts w:ascii="Sylfaen" w:hAnsi="Sylfaen" w:cs="Sylfaen"/>
          <w:sz w:val="20"/>
          <w:lang w:val="en-GB"/>
        </w:rPr>
        <w:t>ჩართულია</w:t>
      </w:r>
      <w:r w:rsidRPr="006D49C1">
        <w:rPr>
          <w:sz w:val="20"/>
          <w:lang w:val="en-GB"/>
        </w:rPr>
        <w:t xml:space="preserve"> </w:t>
      </w:r>
      <w:r w:rsidRPr="006D49C1">
        <w:rPr>
          <w:rFonts w:ascii="Sylfaen" w:hAnsi="Sylfaen" w:cs="Sylfaen"/>
          <w:sz w:val="20"/>
          <w:lang w:val="en-GB"/>
        </w:rPr>
        <w:t>კითხვარში</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თქვენ</w:t>
      </w:r>
      <w:r w:rsidRPr="006D49C1">
        <w:rPr>
          <w:sz w:val="20"/>
          <w:lang w:val="en-GB"/>
        </w:rPr>
        <w:t xml:space="preserve">, </w:t>
      </w:r>
      <w:r w:rsidRPr="006D49C1">
        <w:rPr>
          <w:rFonts w:ascii="Sylfaen" w:hAnsi="Sylfaen" w:cs="Sylfaen"/>
          <w:sz w:val="20"/>
          <w:lang w:val="en-GB"/>
        </w:rPr>
        <w:t>კითხვარის</w:t>
      </w:r>
      <w:r w:rsidRPr="006D49C1">
        <w:rPr>
          <w:sz w:val="20"/>
          <w:lang w:val="en-GB"/>
        </w:rPr>
        <w:t xml:space="preserve"> </w:t>
      </w:r>
      <w:r w:rsidRPr="006D49C1">
        <w:rPr>
          <w:rFonts w:ascii="Sylfaen" w:hAnsi="Sylfaen" w:cs="Sylfaen"/>
          <w:sz w:val="20"/>
          <w:lang w:val="en-GB"/>
        </w:rPr>
        <w:t>დანარჩენი</w:t>
      </w:r>
      <w:r w:rsidRPr="006D49C1">
        <w:rPr>
          <w:sz w:val="20"/>
          <w:lang w:val="en-GB"/>
        </w:rPr>
        <w:t xml:space="preserve"> </w:t>
      </w:r>
      <w:r w:rsidRPr="006D49C1">
        <w:rPr>
          <w:rFonts w:ascii="Sylfaen" w:hAnsi="Sylfaen" w:cs="Sylfaen"/>
          <w:sz w:val="20"/>
          <w:lang w:val="en-GB"/>
        </w:rPr>
        <w:t>ბლოკების</w:t>
      </w:r>
      <w:r w:rsidRPr="006D49C1">
        <w:rPr>
          <w:sz w:val="20"/>
          <w:lang w:val="en-GB"/>
        </w:rPr>
        <w:t xml:space="preserve"> </w:t>
      </w:r>
      <w:r w:rsidRPr="006D49C1">
        <w:rPr>
          <w:rFonts w:ascii="Sylfaen" w:hAnsi="Sylfaen" w:cs="Sylfaen"/>
          <w:sz w:val="20"/>
          <w:lang w:val="en-GB"/>
        </w:rPr>
        <w:t>მსგავსად</w:t>
      </w:r>
      <w:r w:rsidRPr="006D49C1">
        <w:rPr>
          <w:sz w:val="20"/>
          <w:lang w:val="en-GB"/>
        </w:rPr>
        <w:t xml:space="preserve">, </w:t>
      </w:r>
      <w:r w:rsidRPr="006D49C1">
        <w:rPr>
          <w:rFonts w:ascii="Sylfaen" w:hAnsi="Sylfaen" w:cs="Sylfaen"/>
          <w:sz w:val="20"/>
          <w:lang w:val="en-GB"/>
        </w:rPr>
        <w:t>უკითხავთ</w:t>
      </w:r>
      <w:r w:rsidRPr="006D49C1">
        <w:rPr>
          <w:sz w:val="20"/>
          <w:lang w:val="en-GB"/>
        </w:rPr>
        <w:t xml:space="preserve"> </w:t>
      </w:r>
      <w:r w:rsidRPr="006D49C1">
        <w:rPr>
          <w:rFonts w:ascii="Sylfaen" w:hAnsi="Sylfaen" w:cs="Sylfaen"/>
          <w:sz w:val="20"/>
          <w:lang w:val="en-GB"/>
        </w:rPr>
        <w:t>რესპონდენტს</w:t>
      </w:r>
      <w:r w:rsidRPr="006D49C1">
        <w:rPr>
          <w:sz w:val="20"/>
          <w:lang w:val="en-GB"/>
        </w:rPr>
        <w:t xml:space="preserve">, </w:t>
      </w:r>
      <w:r w:rsidRPr="006D49C1">
        <w:rPr>
          <w:rFonts w:ascii="Sylfaen" w:hAnsi="Sylfaen" w:cs="Sylfaen"/>
          <w:sz w:val="20"/>
          <w:lang w:val="en-GB"/>
        </w:rPr>
        <w:t>ხოლო</w:t>
      </w:r>
      <w:r w:rsidRPr="006D49C1">
        <w:rPr>
          <w:sz w:val="20"/>
          <w:lang w:val="en-GB"/>
        </w:rPr>
        <w:t xml:space="preserve"> </w:t>
      </w:r>
      <w:r w:rsidRPr="006D49C1">
        <w:rPr>
          <w:rFonts w:ascii="Sylfaen" w:hAnsi="Sylfaen" w:cs="Sylfaen"/>
          <w:sz w:val="20"/>
          <w:lang w:val="en-GB"/>
        </w:rPr>
        <w:t>მეორე</w:t>
      </w:r>
      <w:r w:rsidRPr="006D49C1">
        <w:rPr>
          <w:sz w:val="20"/>
          <w:lang w:val="en-GB"/>
        </w:rPr>
        <w:t xml:space="preserve"> </w:t>
      </w:r>
      <w:r w:rsidRPr="006D49C1">
        <w:rPr>
          <w:rFonts w:ascii="Sylfaen" w:hAnsi="Sylfaen" w:cs="Sylfaen"/>
          <w:sz w:val="20"/>
          <w:lang w:val="en-GB"/>
        </w:rPr>
        <w:t>ნაწილი</w:t>
      </w:r>
      <w:r w:rsidRPr="006D49C1">
        <w:rPr>
          <w:sz w:val="20"/>
          <w:lang w:val="en-GB"/>
        </w:rPr>
        <w:t xml:space="preserve"> </w:t>
      </w:r>
      <w:r w:rsidRPr="006D49C1">
        <w:rPr>
          <w:rFonts w:ascii="Sylfaen" w:hAnsi="Sylfaen" w:cs="Sylfaen"/>
          <w:sz w:val="20"/>
          <w:lang w:val="en-GB"/>
        </w:rPr>
        <w:t>ანუ</w:t>
      </w:r>
      <w:r w:rsidRPr="006D49C1">
        <w:rPr>
          <w:sz w:val="20"/>
          <w:lang w:val="en-GB"/>
        </w:rPr>
        <w:t xml:space="preserve"> </w:t>
      </w:r>
      <w:r w:rsidRPr="006D49C1">
        <w:rPr>
          <w:rFonts w:ascii="Sylfaen" w:hAnsi="Sylfaen" w:cs="Sylfaen"/>
          <w:sz w:val="20"/>
          <w:lang w:val="en-GB"/>
        </w:rPr>
        <w:t>კითხვები</w:t>
      </w:r>
      <w:r w:rsidRPr="006D49C1">
        <w:rPr>
          <w:sz w:val="20"/>
          <w:lang w:val="en-GB"/>
        </w:rPr>
        <w:t xml:space="preserve"> G7 </w:t>
      </w:r>
      <w:r w:rsidRPr="006D49C1">
        <w:rPr>
          <w:rFonts w:ascii="Sylfaen" w:hAnsi="Sylfaen" w:cs="Sylfaen"/>
          <w:sz w:val="20"/>
          <w:lang w:val="en-GB"/>
        </w:rPr>
        <w:t>და</w:t>
      </w:r>
      <w:r w:rsidRPr="006D49C1">
        <w:rPr>
          <w:sz w:val="20"/>
          <w:lang w:val="en-GB"/>
        </w:rPr>
        <w:t xml:space="preserve"> G8 </w:t>
      </w:r>
      <w:r w:rsidRPr="006D49C1">
        <w:rPr>
          <w:rFonts w:ascii="Sylfaen" w:hAnsi="Sylfaen" w:cs="Sylfaen"/>
          <w:sz w:val="20"/>
          <w:lang w:val="en-GB"/>
        </w:rPr>
        <w:t>ცალკეა</w:t>
      </w:r>
      <w:r w:rsidRPr="006D49C1">
        <w:rPr>
          <w:sz w:val="20"/>
          <w:lang w:val="en-GB"/>
        </w:rPr>
        <w:t xml:space="preserve"> </w:t>
      </w:r>
      <w:r w:rsidRPr="006D49C1">
        <w:rPr>
          <w:rFonts w:ascii="Sylfaen" w:hAnsi="Sylfaen" w:cs="Sylfaen"/>
          <w:sz w:val="20"/>
          <w:lang w:val="en-GB"/>
        </w:rPr>
        <w:t>დაბეჭდილი</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კონვერტშია</w:t>
      </w:r>
      <w:r w:rsidRPr="006D49C1">
        <w:rPr>
          <w:sz w:val="20"/>
          <w:lang w:val="en-GB"/>
        </w:rPr>
        <w:t xml:space="preserve"> </w:t>
      </w:r>
      <w:r w:rsidRPr="006D49C1">
        <w:rPr>
          <w:rFonts w:ascii="Sylfaen" w:hAnsi="Sylfaen" w:cs="Sylfaen"/>
          <w:sz w:val="20"/>
          <w:lang w:val="en-GB"/>
        </w:rPr>
        <w:t>მოთავსებული</w:t>
      </w:r>
      <w:r w:rsidRPr="006D49C1">
        <w:rPr>
          <w:sz w:val="20"/>
          <w:lang w:val="en-GB"/>
        </w:rPr>
        <w:t xml:space="preserve">. </w:t>
      </w:r>
    </w:p>
    <w:p w:rsidR="00F13C9E" w:rsidRPr="006D49C1" w:rsidRDefault="00F13C9E" w:rsidP="00C72F67">
      <w:pPr>
        <w:rPr>
          <w:sz w:val="20"/>
          <w:lang w:val="en-GB"/>
        </w:rPr>
      </w:pPr>
      <w:r w:rsidRPr="006D49C1">
        <w:rPr>
          <w:rFonts w:ascii="Sylfaen" w:hAnsi="Sylfaen" w:cs="Sylfaen"/>
          <w:sz w:val="20"/>
          <w:lang w:val="en-GB"/>
        </w:rPr>
        <w:t>ბოლო</w:t>
      </w:r>
      <w:r w:rsidRPr="006D49C1">
        <w:rPr>
          <w:sz w:val="20"/>
          <w:lang w:val="en-GB"/>
        </w:rPr>
        <w:t xml:space="preserve"> </w:t>
      </w:r>
      <w:r w:rsidRPr="006D49C1">
        <w:rPr>
          <w:rFonts w:ascii="Sylfaen" w:hAnsi="Sylfaen" w:cs="Sylfaen"/>
          <w:sz w:val="20"/>
          <w:lang w:val="en-GB"/>
        </w:rPr>
        <w:t>ორი</w:t>
      </w:r>
      <w:r w:rsidRPr="006D49C1">
        <w:rPr>
          <w:sz w:val="20"/>
          <w:lang w:val="en-GB"/>
        </w:rPr>
        <w:t xml:space="preserve"> </w:t>
      </w:r>
      <w:r w:rsidRPr="006D49C1">
        <w:rPr>
          <w:rFonts w:ascii="Sylfaen" w:hAnsi="Sylfaen" w:cs="Sylfaen"/>
          <w:sz w:val="20"/>
          <w:lang w:val="en-GB"/>
        </w:rPr>
        <w:t>კითხვის</w:t>
      </w:r>
      <w:r w:rsidRPr="006D49C1">
        <w:rPr>
          <w:sz w:val="20"/>
          <w:lang w:val="en-GB"/>
        </w:rPr>
        <w:t xml:space="preserve"> </w:t>
      </w:r>
      <w:r w:rsidRPr="006D49C1">
        <w:rPr>
          <w:rFonts w:ascii="Sylfaen" w:hAnsi="Sylfaen" w:cs="Sylfaen"/>
          <w:sz w:val="20"/>
          <w:lang w:val="en-GB"/>
        </w:rPr>
        <w:t>შესახებ</w:t>
      </w:r>
      <w:r w:rsidRPr="006D49C1">
        <w:rPr>
          <w:sz w:val="20"/>
          <w:lang w:val="en-GB"/>
        </w:rPr>
        <w:t xml:space="preserve"> </w:t>
      </w:r>
      <w:r w:rsidRPr="006D49C1">
        <w:rPr>
          <w:rFonts w:ascii="Sylfaen" w:hAnsi="Sylfaen" w:cs="Sylfaen"/>
          <w:sz w:val="20"/>
          <w:lang w:val="en-GB"/>
        </w:rPr>
        <w:t>ინფორმაცია</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შესაბამის</w:t>
      </w:r>
      <w:r w:rsidRPr="006D49C1">
        <w:rPr>
          <w:sz w:val="20"/>
          <w:lang w:val="en-GB"/>
        </w:rPr>
        <w:t xml:space="preserve"> </w:t>
      </w:r>
      <w:r w:rsidRPr="006D49C1">
        <w:rPr>
          <w:rFonts w:ascii="Sylfaen" w:hAnsi="Sylfaen" w:cs="Sylfaen"/>
          <w:sz w:val="20"/>
          <w:lang w:val="en-GB"/>
        </w:rPr>
        <w:t>ინსტრუქციები</w:t>
      </w:r>
      <w:r w:rsidRPr="006D49C1">
        <w:rPr>
          <w:sz w:val="20"/>
          <w:lang w:val="en-GB"/>
        </w:rPr>
        <w:t xml:space="preserve"> </w:t>
      </w:r>
      <w:r w:rsidRPr="006D49C1">
        <w:rPr>
          <w:rFonts w:ascii="Sylfaen" w:hAnsi="Sylfaen" w:cs="Sylfaen"/>
          <w:sz w:val="20"/>
          <w:lang w:val="en-GB"/>
        </w:rPr>
        <w:t>იხ</w:t>
      </w:r>
      <w:r w:rsidRPr="006D49C1">
        <w:rPr>
          <w:sz w:val="20"/>
          <w:lang w:val="en-GB"/>
        </w:rPr>
        <w:t xml:space="preserve">. </w:t>
      </w:r>
      <w:r w:rsidRPr="006D49C1">
        <w:rPr>
          <w:rFonts w:ascii="Sylfaen" w:hAnsi="Sylfaen" w:cs="Sylfaen"/>
          <w:sz w:val="20"/>
          <w:lang w:val="en-GB"/>
        </w:rPr>
        <w:t>ქვემოთ</w:t>
      </w:r>
      <w:r w:rsidRPr="006D49C1">
        <w:rPr>
          <w:sz w:val="20"/>
          <w:lang w:val="en-GB"/>
        </w:rPr>
        <w:t xml:space="preserve"> (III </w:t>
      </w:r>
      <w:r w:rsidRPr="006D49C1">
        <w:rPr>
          <w:rFonts w:ascii="Sylfaen" w:hAnsi="Sylfaen" w:cs="Sylfaen"/>
          <w:sz w:val="20"/>
          <w:lang w:val="en-GB"/>
        </w:rPr>
        <w:t>ნაწილი</w:t>
      </w:r>
      <w:r w:rsidRPr="006D49C1">
        <w:rPr>
          <w:sz w:val="20"/>
          <w:lang w:val="en-GB"/>
        </w:rPr>
        <w:t>).</w:t>
      </w:r>
    </w:p>
    <w:p w:rsidR="00F13C9E" w:rsidRPr="006D49C1" w:rsidRDefault="00F13C9E" w:rsidP="00C72F67">
      <w:pPr>
        <w:rPr>
          <w:lang w:val="en-GB"/>
        </w:rPr>
      </w:pPr>
      <w:r w:rsidRPr="006D49C1">
        <w:rPr>
          <w:lang w:val="en-GB"/>
        </w:rPr>
        <w:t xml:space="preserve">G1. </w:t>
      </w:r>
      <w:r w:rsidRPr="006D49C1">
        <w:rPr>
          <w:rFonts w:ascii="Sylfaen" w:hAnsi="Sylfaen" w:cs="Sylfaen"/>
          <w:lang w:val="en-GB"/>
        </w:rPr>
        <w:t>რასფიქრობთიმსიტუაციებისშესახებ</w:t>
      </w:r>
      <w:r w:rsidRPr="006D49C1">
        <w:rPr>
          <w:lang w:val="en-GB"/>
        </w:rPr>
        <w:t xml:space="preserve">, </w:t>
      </w:r>
      <w:r w:rsidRPr="006D49C1">
        <w:rPr>
          <w:rFonts w:ascii="Sylfaen" w:hAnsi="Sylfaen" w:cs="Sylfaen"/>
          <w:lang w:val="en-GB"/>
        </w:rPr>
        <w:t>რომლებიცქვემოთარისწარმოდგენილი</w:t>
      </w:r>
      <w:r w:rsidRPr="006D49C1">
        <w:rPr>
          <w:lang w:val="en-GB"/>
        </w:rPr>
        <w:t>.</w:t>
      </w:r>
    </w:p>
    <w:p w:rsidR="00F13C9E" w:rsidRPr="006D49C1" w:rsidRDefault="00F13C9E" w:rsidP="00C72F67">
      <w:pPr>
        <w:rPr>
          <w:sz w:val="20"/>
          <w:lang w:val="en-GB"/>
        </w:rPr>
      </w:pPr>
      <w:r w:rsidRPr="006D49C1">
        <w:rPr>
          <w:rFonts w:ascii="Sylfaen" w:hAnsi="Sylfaen" w:cs="Sylfaen"/>
          <w:sz w:val="20"/>
          <w:lang w:val="en-GB"/>
        </w:rPr>
        <w:t>ეს</w:t>
      </w:r>
      <w:r w:rsidRPr="006D49C1">
        <w:rPr>
          <w:sz w:val="20"/>
          <w:lang w:val="en-GB"/>
        </w:rPr>
        <w:t xml:space="preserve"> </w:t>
      </w:r>
      <w:r w:rsidRPr="006D49C1">
        <w:rPr>
          <w:rFonts w:ascii="Sylfaen" w:hAnsi="Sylfaen" w:cs="Sylfaen"/>
          <w:sz w:val="20"/>
          <w:lang w:val="en-GB"/>
        </w:rPr>
        <w:t>კითხვა</w:t>
      </w:r>
      <w:r w:rsidRPr="006D49C1">
        <w:rPr>
          <w:sz w:val="20"/>
          <w:lang w:val="en-GB"/>
        </w:rPr>
        <w:t xml:space="preserve"> </w:t>
      </w:r>
      <w:r w:rsidRPr="006D49C1">
        <w:rPr>
          <w:rFonts w:ascii="Sylfaen" w:hAnsi="Sylfaen" w:cs="Sylfaen"/>
          <w:sz w:val="20"/>
          <w:lang w:val="en-GB"/>
        </w:rPr>
        <w:t>მიზნად</w:t>
      </w:r>
      <w:r w:rsidRPr="006D49C1">
        <w:rPr>
          <w:sz w:val="20"/>
          <w:lang w:val="en-GB"/>
        </w:rPr>
        <w:t xml:space="preserve"> </w:t>
      </w:r>
      <w:r w:rsidRPr="006D49C1">
        <w:rPr>
          <w:rFonts w:ascii="Sylfaen" w:hAnsi="Sylfaen" w:cs="Sylfaen"/>
          <w:sz w:val="20"/>
          <w:lang w:val="en-GB"/>
        </w:rPr>
        <w:t>ისახავს</w:t>
      </w:r>
      <w:r w:rsidRPr="006D49C1">
        <w:rPr>
          <w:sz w:val="20"/>
          <w:lang w:val="en-GB"/>
        </w:rPr>
        <w:t xml:space="preserve"> </w:t>
      </w:r>
      <w:r w:rsidRPr="006D49C1">
        <w:rPr>
          <w:rFonts w:ascii="Sylfaen" w:hAnsi="Sylfaen" w:cs="Sylfaen"/>
          <w:sz w:val="20"/>
          <w:lang w:val="en-GB"/>
        </w:rPr>
        <w:t>იმის</w:t>
      </w:r>
      <w:r w:rsidRPr="006D49C1">
        <w:rPr>
          <w:sz w:val="20"/>
          <w:lang w:val="en-GB"/>
        </w:rPr>
        <w:t xml:space="preserve"> </w:t>
      </w:r>
      <w:r w:rsidRPr="006D49C1">
        <w:rPr>
          <w:rFonts w:ascii="Sylfaen" w:hAnsi="Sylfaen" w:cs="Sylfaen"/>
          <w:sz w:val="20"/>
          <w:lang w:val="en-GB"/>
        </w:rPr>
        <w:t>გარკვევას</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რამდენად</w:t>
      </w:r>
      <w:r w:rsidRPr="006D49C1">
        <w:rPr>
          <w:sz w:val="20"/>
          <w:lang w:val="en-GB"/>
        </w:rPr>
        <w:t xml:space="preserve"> </w:t>
      </w:r>
      <w:r w:rsidRPr="006D49C1">
        <w:rPr>
          <w:rFonts w:ascii="Sylfaen" w:hAnsi="Sylfaen" w:cs="Sylfaen"/>
          <w:sz w:val="20"/>
          <w:lang w:val="en-GB"/>
        </w:rPr>
        <w:t>იცის</w:t>
      </w:r>
      <w:r w:rsidRPr="006D49C1">
        <w:rPr>
          <w:sz w:val="20"/>
          <w:lang w:val="en-GB"/>
        </w:rPr>
        <w:t xml:space="preserve"> </w:t>
      </w:r>
      <w:r w:rsidRPr="006D49C1">
        <w:rPr>
          <w:rFonts w:ascii="Sylfaen" w:hAnsi="Sylfaen" w:cs="Sylfaen"/>
          <w:sz w:val="20"/>
          <w:lang w:val="en-GB"/>
        </w:rPr>
        <w:t>რესპონდენტმა</w:t>
      </w:r>
      <w:r w:rsidRPr="006D49C1">
        <w:rPr>
          <w:sz w:val="20"/>
          <w:lang w:val="en-GB"/>
        </w:rPr>
        <w:t xml:space="preserve">, </w:t>
      </w:r>
      <w:r w:rsidRPr="006D49C1">
        <w:rPr>
          <w:rFonts w:ascii="Sylfaen" w:hAnsi="Sylfaen" w:cs="Sylfaen"/>
          <w:sz w:val="20"/>
          <w:lang w:val="en-GB"/>
        </w:rPr>
        <w:t>რა</w:t>
      </w:r>
      <w:r w:rsidRPr="006D49C1">
        <w:rPr>
          <w:sz w:val="20"/>
          <w:lang w:val="en-GB"/>
        </w:rPr>
        <w:t xml:space="preserve"> </w:t>
      </w:r>
      <w:r w:rsidRPr="006D49C1">
        <w:rPr>
          <w:rFonts w:ascii="Sylfaen" w:hAnsi="Sylfaen" w:cs="Sylfaen"/>
          <w:sz w:val="20"/>
          <w:lang w:val="en-GB"/>
        </w:rPr>
        <w:t>არის</w:t>
      </w:r>
      <w:r w:rsidRPr="006D49C1">
        <w:rPr>
          <w:sz w:val="20"/>
          <w:lang w:val="en-GB"/>
        </w:rPr>
        <w:t xml:space="preserve"> </w:t>
      </w:r>
      <w:r w:rsidRPr="006D49C1">
        <w:rPr>
          <w:rFonts w:ascii="Sylfaen" w:hAnsi="Sylfaen" w:cs="Sylfaen"/>
          <w:sz w:val="20"/>
          <w:lang w:val="en-GB"/>
        </w:rPr>
        <w:t>დისკრიმინაცია</w:t>
      </w:r>
      <w:r w:rsidRPr="006D49C1">
        <w:rPr>
          <w:sz w:val="20"/>
          <w:lang w:val="en-GB"/>
        </w:rPr>
        <w:t xml:space="preserve"> </w:t>
      </w:r>
      <w:r w:rsidRPr="006D49C1">
        <w:rPr>
          <w:rFonts w:ascii="Sylfaen" w:hAnsi="Sylfaen" w:cs="Sylfaen"/>
          <w:sz w:val="20"/>
          <w:lang w:val="en-GB"/>
        </w:rPr>
        <w:t>სამუშაო</w:t>
      </w:r>
      <w:r w:rsidRPr="006D49C1">
        <w:rPr>
          <w:sz w:val="20"/>
          <w:lang w:val="en-GB"/>
        </w:rPr>
        <w:t xml:space="preserve"> </w:t>
      </w:r>
      <w:r w:rsidRPr="006D49C1">
        <w:rPr>
          <w:rFonts w:ascii="Sylfaen" w:hAnsi="Sylfaen" w:cs="Sylfaen"/>
          <w:sz w:val="20"/>
          <w:lang w:val="en-GB"/>
        </w:rPr>
        <w:t>ადგილზე</w:t>
      </w:r>
      <w:r w:rsidRPr="006D49C1">
        <w:rPr>
          <w:sz w:val="20"/>
          <w:lang w:val="en-GB"/>
        </w:rPr>
        <w:t xml:space="preserve">. </w:t>
      </w:r>
      <w:r w:rsidRPr="006D49C1">
        <w:rPr>
          <w:rFonts w:ascii="Sylfaen" w:hAnsi="Sylfaen" w:cs="Sylfaen"/>
          <w:sz w:val="20"/>
          <w:lang w:val="en-GB"/>
        </w:rPr>
        <w:t>თქვენ</w:t>
      </w:r>
      <w:r w:rsidRPr="006D49C1">
        <w:rPr>
          <w:sz w:val="20"/>
          <w:lang w:val="en-GB"/>
        </w:rPr>
        <w:t xml:space="preserve"> </w:t>
      </w:r>
      <w:r w:rsidRPr="006D49C1">
        <w:rPr>
          <w:rFonts w:ascii="Sylfaen" w:hAnsi="Sylfaen" w:cs="Sylfaen"/>
          <w:sz w:val="20"/>
          <w:lang w:val="en-GB"/>
        </w:rPr>
        <w:t>უკითხავთ</w:t>
      </w:r>
      <w:r w:rsidRPr="006D49C1">
        <w:rPr>
          <w:sz w:val="20"/>
          <w:lang w:val="en-GB"/>
        </w:rPr>
        <w:t xml:space="preserve"> </w:t>
      </w:r>
      <w:r w:rsidRPr="006D49C1">
        <w:rPr>
          <w:rFonts w:ascii="Sylfaen" w:hAnsi="Sylfaen" w:cs="Sylfaen"/>
          <w:sz w:val="20"/>
          <w:lang w:val="en-GB"/>
        </w:rPr>
        <w:t>თითოეულ</w:t>
      </w:r>
      <w:r w:rsidRPr="006D49C1">
        <w:rPr>
          <w:sz w:val="20"/>
          <w:lang w:val="en-GB"/>
        </w:rPr>
        <w:t xml:space="preserve"> </w:t>
      </w:r>
      <w:r w:rsidRPr="006D49C1">
        <w:rPr>
          <w:rFonts w:ascii="Sylfaen" w:hAnsi="Sylfaen" w:cs="Sylfaen"/>
          <w:sz w:val="20"/>
          <w:lang w:val="en-GB"/>
        </w:rPr>
        <w:t>დებულებას</w:t>
      </w:r>
      <w:r w:rsidRPr="006D49C1">
        <w:rPr>
          <w:sz w:val="20"/>
          <w:lang w:val="en-GB"/>
        </w:rPr>
        <w:t xml:space="preserve">, </w:t>
      </w:r>
      <w:r w:rsidRPr="006D49C1">
        <w:rPr>
          <w:rFonts w:ascii="Sylfaen" w:hAnsi="Sylfaen" w:cs="Sylfaen"/>
          <w:sz w:val="20"/>
          <w:lang w:val="en-GB"/>
        </w:rPr>
        <w:t>უკითხავთ</w:t>
      </w:r>
      <w:r w:rsidRPr="006D49C1">
        <w:rPr>
          <w:sz w:val="20"/>
          <w:lang w:val="en-GB"/>
        </w:rPr>
        <w:t xml:space="preserve"> </w:t>
      </w:r>
      <w:r w:rsidRPr="006D49C1">
        <w:rPr>
          <w:rFonts w:ascii="Sylfaen" w:hAnsi="Sylfaen" w:cs="Sylfaen"/>
          <w:sz w:val="20"/>
          <w:lang w:val="en-GB"/>
        </w:rPr>
        <w:t>პასუხებს</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აღნიშნავთ</w:t>
      </w:r>
      <w:r w:rsidRPr="006D49C1">
        <w:rPr>
          <w:sz w:val="20"/>
          <w:lang w:val="en-GB"/>
        </w:rPr>
        <w:t xml:space="preserve"> </w:t>
      </w:r>
      <w:r w:rsidRPr="006D49C1">
        <w:rPr>
          <w:rFonts w:ascii="Sylfaen" w:hAnsi="Sylfaen" w:cs="Sylfaen"/>
          <w:sz w:val="20"/>
          <w:lang w:val="en-GB"/>
        </w:rPr>
        <w:t>რესპონდენტის</w:t>
      </w:r>
      <w:r w:rsidRPr="006D49C1">
        <w:rPr>
          <w:sz w:val="20"/>
          <w:lang w:val="en-GB"/>
        </w:rPr>
        <w:t xml:space="preserve"> </w:t>
      </w:r>
      <w:r w:rsidRPr="006D49C1">
        <w:rPr>
          <w:rFonts w:ascii="Sylfaen" w:hAnsi="Sylfaen" w:cs="Sylfaen"/>
          <w:sz w:val="20"/>
          <w:lang w:val="en-GB"/>
        </w:rPr>
        <w:t>მიერ</w:t>
      </w:r>
      <w:r w:rsidRPr="006D49C1">
        <w:rPr>
          <w:sz w:val="20"/>
          <w:lang w:val="en-GB"/>
        </w:rPr>
        <w:t xml:space="preserve"> </w:t>
      </w:r>
      <w:r w:rsidRPr="006D49C1">
        <w:rPr>
          <w:rFonts w:ascii="Sylfaen" w:hAnsi="Sylfaen" w:cs="Sylfaen"/>
          <w:sz w:val="20"/>
          <w:lang w:val="en-GB"/>
        </w:rPr>
        <w:t>გაცემულ</w:t>
      </w:r>
      <w:r w:rsidRPr="006D49C1">
        <w:rPr>
          <w:sz w:val="20"/>
          <w:lang w:val="en-GB"/>
        </w:rPr>
        <w:t xml:space="preserve"> </w:t>
      </w:r>
      <w:r w:rsidRPr="006D49C1">
        <w:rPr>
          <w:rFonts w:ascii="Sylfaen" w:hAnsi="Sylfaen" w:cs="Sylfaen"/>
          <w:sz w:val="20"/>
          <w:lang w:val="en-GB"/>
        </w:rPr>
        <w:t>პასუხს</w:t>
      </w:r>
      <w:r w:rsidRPr="006D49C1">
        <w:rPr>
          <w:sz w:val="20"/>
          <w:lang w:val="en-GB"/>
        </w:rPr>
        <w:t>.</w:t>
      </w:r>
    </w:p>
    <w:p w:rsidR="00F13C9E" w:rsidRPr="006D49C1" w:rsidRDefault="00F13C9E" w:rsidP="00C72F67">
      <w:pPr>
        <w:rPr>
          <w:lang w:val="en-GB"/>
        </w:rPr>
      </w:pPr>
      <w:r w:rsidRPr="006D49C1">
        <w:rPr>
          <w:lang w:val="en-GB"/>
        </w:rPr>
        <w:t xml:space="preserve">G2. </w:t>
      </w:r>
      <w:r w:rsidRPr="006D49C1">
        <w:rPr>
          <w:rFonts w:ascii="Sylfaen" w:hAnsi="Sylfaen" w:cs="Sylfaen"/>
          <w:lang w:val="en-GB"/>
        </w:rPr>
        <w:t>გქონიათთუარასექსუალურიშევიწროვებისგამოცდილებასამსახურში</w:t>
      </w:r>
      <w:r w:rsidRPr="006D49C1">
        <w:rPr>
          <w:lang w:val="en-GB"/>
        </w:rPr>
        <w:t>?</w:t>
      </w:r>
      <w:bookmarkEnd w:id="204"/>
    </w:p>
    <w:p w:rsidR="00F13C9E" w:rsidRPr="006D49C1" w:rsidRDefault="00F13C9E" w:rsidP="00C72F67">
      <w:pPr>
        <w:rPr>
          <w:sz w:val="20"/>
          <w:lang w:val="en-GB"/>
        </w:rPr>
      </w:pPr>
      <w:r w:rsidRPr="006D49C1">
        <w:rPr>
          <w:rFonts w:ascii="Sylfaen" w:hAnsi="Sylfaen" w:cs="Sylfaen"/>
          <w:sz w:val="20"/>
          <w:lang w:val="en-GB"/>
        </w:rPr>
        <w:t>აქ</w:t>
      </w:r>
      <w:r w:rsidRPr="006D49C1">
        <w:rPr>
          <w:sz w:val="20"/>
          <w:lang w:val="en-GB"/>
        </w:rPr>
        <w:t xml:space="preserve"> </w:t>
      </w:r>
      <w:r w:rsidRPr="006D49C1">
        <w:rPr>
          <w:rFonts w:ascii="Sylfaen" w:hAnsi="Sylfaen" w:cs="Sylfaen"/>
          <w:sz w:val="20"/>
          <w:lang w:val="en-GB"/>
        </w:rPr>
        <w:t>საუბარია</w:t>
      </w:r>
      <w:r w:rsidRPr="006D49C1">
        <w:rPr>
          <w:sz w:val="20"/>
          <w:lang w:val="en-GB"/>
        </w:rPr>
        <w:t xml:space="preserve"> </w:t>
      </w:r>
      <w:r w:rsidRPr="006D49C1">
        <w:rPr>
          <w:rFonts w:ascii="Sylfaen" w:hAnsi="Sylfaen" w:cs="Sylfaen"/>
          <w:sz w:val="20"/>
          <w:lang w:val="en-GB"/>
        </w:rPr>
        <w:t>ზოგადად</w:t>
      </w:r>
      <w:r w:rsidRPr="006D49C1">
        <w:rPr>
          <w:sz w:val="20"/>
          <w:lang w:val="en-GB"/>
        </w:rPr>
        <w:t xml:space="preserve"> </w:t>
      </w:r>
      <w:r w:rsidRPr="006D49C1">
        <w:rPr>
          <w:rFonts w:ascii="Sylfaen" w:hAnsi="Sylfaen" w:cs="Sylfaen"/>
          <w:sz w:val="20"/>
          <w:lang w:val="en-GB"/>
        </w:rPr>
        <w:t>აღწერილი</w:t>
      </w:r>
      <w:r w:rsidRPr="006D49C1">
        <w:rPr>
          <w:sz w:val="20"/>
          <w:lang w:val="en-GB"/>
        </w:rPr>
        <w:t xml:space="preserve"> </w:t>
      </w:r>
      <w:r w:rsidRPr="006D49C1">
        <w:rPr>
          <w:rFonts w:ascii="Sylfaen" w:hAnsi="Sylfaen" w:cs="Sylfaen"/>
          <w:sz w:val="20"/>
          <w:lang w:val="en-GB"/>
        </w:rPr>
        <w:t>გამოცდილების</w:t>
      </w:r>
      <w:r w:rsidRPr="006D49C1">
        <w:rPr>
          <w:sz w:val="20"/>
          <w:lang w:val="en-GB"/>
        </w:rPr>
        <w:t xml:space="preserve"> </w:t>
      </w:r>
      <w:r w:rsidRPr="006D49C1">
        <w:rPr>
          <w:rFonts w:ascii="Sylfaen" w:hAnsi="Sylfaen" w:cs="Sylfaen"/>
          <w:sz w:val="20"/>
          <w:lang w:val="en-GB"/>
        </w:rPr>
        <w:t>შესახებ</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არა</w:t>
      </w:r>
      <w:r w:rsidRPr="006D49C1">
        <w:rPr>
          <w:sz w:val="20"/>
          <w:lang w:val="en-GB"/>
        </w:rPr>
        <w:t xml:space="preserve"> </w:t>
      </w:r>
      <w:r w:rsidRPr="006D49C1">
        <w:rPr>
          <w:rFonts w:ascii="Sylfaen" w:hAnsi="Sylfaen" w:cs="Sylfaen"/>
          <w:sz w:val="20"/>
          <w:lang w:val="en-GB"/>
        </w:rPr>
        <w:t>მხოლოდ</w:t>
      </w:r>
      <w:r w:rsidRPr="006D49C1">
        <w:rPr>
          <w:sz w:val="20"/>
          <w:lang w:val="en-GB"/>
        </w:rPr>
        <w:t xml:space="preserve"> </w:t>
      </w:r>
      <w:r w:rsidRPr="006D49C1">
        <w:rPr>
          <w:rFonts w:ascii="Sylfaen" w:hAnsi="Sylfaen" w:cs="Sylfaen"/>
          <w:sz w:val="20"/>
          <w:lang w:val="en-GB"/>
        </w:rPr>
        <w:t>ამჟამინდელ</w:t>
      </w:r>
      <w:r w:rsidRPr="006D49C1">
        <w:rPr>
          <w:sz w:val="20"/>
          <w:lang w:val="en-GB"/>
        </w:rPr>
        <w:t xml:space="preserve"> </w:t>
      </w:r>
      <w:r w:rsidRPr="006D49C1">
        <w:rPr>
          <w:rFonts w:ascii="Sylfaen" w:hAnsi="Sylfaen" w:cs="Sylfaen"/>
          <w:sz w:val="20"/>
          <w:lang w:val="en-GB"/>
        </w:rPr>
        <w:t>სამსახურში</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რესპონდენტს</w:t>
      </w:r>
      <w:r w:rsidRPr="006D49C1">
        <w:rPr>
          <w:sz w:val="20"/>
          <w:lang w:val="en-GB"/>
        </w:rPr>
        <w:t xml:space="preserve"> </w:t>
      </w:r>
      <w:r w:rsidRPr="006D49C1">
        <w:rPr>
          <w:rFonts w:ascii="Sylfaen" w:hAnsi="Sylfaen" w:cs="Sylfaen"/>
          <w:sz w:val="20"/>
          <w:lang w:val="en-GB"/>
        </w:rPr>
        <w:t>ჰქონია</w:t>
      </w:r>
      <w:r w:rsidRPr="006D49C1">
        <w:rPr>
          <w:sz w:val="20"/>
          <w:lang w:val="en-GB"/>
        </w:rPr>
        <w:t xml:space="preserve"> </w:t>
      </w:r>
      <w:r w:rsidRPr="006D49C1">
        <w:rPr>
          <w:rFonts w:ascii="Sylfaen" w:hAnsi="Sylfaen" w:cs="Sylfaen"/>
          <w:sz w:val="20"/>
          <w:lang w:val="en-GB"/>
        </w:rPr>
        <w:t>მსგავსი</w:t>
      </w:r>
      <w:r w:rsidRPr="006D49C1">
        <w:rPr>
          <w:sz w:val="20"/>
          <w:lang w:val="en-GB"/>
        </w:rPr>
        <w:t xml:space="preserve"> </w:t>
      </w:r>
      <w:r w:rsidRPr="006D49C1">
        <w:rPr>
          <w:rFonts w:ascii="Sylfaen" w:hAnsi="Sylfaen" w:cs="Sylfaen"/>
          <w:sz w:val="20"/>
          <w:lang w:val="en-GB"/>
        </w:rPr>
        <w:t>გამოცდილება</w:t>
      </w:r>
      <w:r w:rsidRPr="006D49C1">
        <w:rPr>
          <w:sz w:val="20"/>
          <w:lang w:val="en-GB"/>
        </w:rPr>
        <w:t xml:space="preserve">, </w:t>
      </w:r>
      <w:r w:rsidRPr="006D49C1">
        <w:rPr>
          <w:rFonts w:ascii="Sylfaen" w:hAnsi="Sylfaen" w:cs="Sylfaen"/>
          <w:sz w:val="20"/>
          <w:lang w:val="en-GB"/>
        </w:rPr>
        <w:t>აგრძელებთ</w:t>
      </w:r>
      <w:r w:rsidRPr="006D49C1">
        <w:rPr>
          <w:sz w:val="20"/>
          <w:lang w:val="en-GB"/>
        </w:rPr>
        <w:t xml:space="preserve"> </w:t>
      </w:r>
      <w:r w:rsidRPr="006D49C1">
        <w:rPr>
          <w:rFonts w:ascii="Sylfaen" w:hAnsi="Sylfaen" w:cs="Sylfaen"/>
          <w:sz w:val="20"/>
          <w:lang w:val="en-GB"/>
        </w:rPr>
        <w:t>შემდეგი</w:t>
      </w:r>
      <w:r w:rsidRPr="006D49C1">
        <w:rPr>
          <w:sz w:val="20"/>
          <w:lang w:val="en-GB"/>
        </w:rPr>
        <w:t xml:space="preserve"> </w:t>
      </w:r>
      <w:r w:rsidRPr="006D49C1">
        <w:rPr>
          <w:rFonts w:ascii="Sylfaen" w:hAnsi="Sylfaen" w:cs="Sylfaen"/>
          <w:sz w:val="20"/>
          <w:lang w:val="en-GB"/>
        </w:rPr>
        <w:t>კითხვით</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აკონკრეტებთ</w:t>
      </w:r>
      <w:r w:rsidRPr="006D49C1">
        <w:rPr>
          <w:sz w:val="20"/>
          <w:lang w:val="en-GB"/>
        </w:rPr>
        <w:t xml:space="preserve">, </w:t>
      </w:r>
      <w:r w:rsidRPr="006D49C1">
        <w:rPr>
          <w:rFonts w:ascii="Sylfaen" w:hAnsi="Sylfaen" w:cs="Sylfaen"/>
          <w:sz w:val="20"/>
          <w:lang w:val="en-GB"/>
        </w:rPr>
        <w:t>ეს</w:t>
      </w:r>
      <w:r w:rsidRPr="006D49C1">
        <w:rPr>
          <w:sz w:val="20"/>
          <w:lang w:val="en-GB"/>
        </w:rPr>
        <w:t xml:space="preserve"> </w:t>
      </w:r>
      <w:r w:rsidRPr="006D49C1">
        <w:rPr>
          <w:rFonts w:ascii="Sylfaen" w:hAnsi="Sylfaen" w:cs="Sylfaen"/>
          <w:sz w:val="20"/>
          <w:lang w:val="en-GB"/>
        </w:rPr>
        <w:t>გამოცდილება</w:t>
      </w:r>
      <w:r w:rsidRPr="006D49C1">
        <w:rPr>
          <w:sz w:val="20"/>
          <w:lang w:val="en-GB"/>
        </w:rPr>
        <w:t xml:space="preserve"> </w:t>
      </w:r>
      <w:r w:rsidRPr="006D49C1">
        <w:rPr>
          <w:rFonts w:ascii="Sylfaen" w:hAnsi="Sylfaen" w:cs="Sylfaen"/>
          <w:sz w:val="20"/>
          <w:lang w:val="en-GB"/>
        </w:rPr>
        <w:t>ბოლო</w:t>
      </w:r>
      <w:r w:rsidRPr="006D49C1">
        <w:rPr>
          <w:sz w:val="20"/>
          <w:lang w:val="en-GB"/>
        </w:rPr>
        <w:t xml:space="preserve"> 12 </w:t>
      </w:r>
      <w:r w:rsidRPr="006D49C1">
        <w:rPr>
          <w:rFonts w:ascii="Sylfaen" w:hAnsi="Sylfaen" w:cs="Sylfaen"/>
          <w:sz w:val="20"/>
          <w:lang w:val="en-GB"/>
        </w:rPr>
        <w:t>თვის</w:t>
      </w:r>
      <w:r w:rsidRPr="006D49C1">
        <w:rPr>
          <w:sz w:val="20"/>
          <w:lang w:val="en-GB"/>
        </w:rPr>
        <w:t xml:space="preserve"> </w:t>
      </w:r>
      <w:r w:rsidRPr="006D49C1">
        <w:rPr>
          <w:rFonts w:ascii="Sylfaen" w:hAnsi="Sylfaen" w:cs="Sylfaen"/>
          <w:sz w:val="20"/>
          <w:lang w:val="en-GB"/>
        </w:rPr>
        <w:t>განმავლობაში</w:t>
      </w:r>
      <w:r w:rsidRPr="006D49C1">
        <w:rPr>
          <w:sz w:val="20"/>
          <w:lang w:val="en-GB"/>
        </w:rPr>
        <w:t xml:space="preserve"> </w:t>
      </w:r>
      <w:r w:rsidRPr="006D49C1">
        <w:rPr>
          <w:rFonts w:ascii="Sylfaen" w:hAnsi="Sylfaen" w:cs="Sylfaen"/>
          <w:sz w:val="20"/>
          <w:lang w:val="en-GB"/>
        </w:rPr>
        <w:t>იყო</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არა</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რესპონდენტს</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ჰქონია</w:t>
      </w:r>
      <w:r w:rsidRPr="006D49C1">
        <w:rPr>
          <w:sz w:val="20"/>
          <w:lang w:val="en-GB"/>
        </w:rPr>
        <w:t xml:space="preserve"> </w:t>
      </w:r>
      <w:r w:rsidRPr="006D49C1">
        <w:rPr>
          <w:rFonts w:ascii="Sylfaen" w:hAnsi="Sylfaen" w:cs="Sylfaen"/>
          <w:sz w:val="20"/>
          <w:lang w:val="en-GB"/>
        </w:rPr>
        <w:t>მსგავსი</w:t>
      </w:r>
      <w:r w:rsidRPr="006D49C1">
        <w:rPr>
          <w:sz w:val="20"/>
          <w:lang w:val="en-GB"/>
        </w:rPr>
        <w:t xml:space="preserve"> </w:t>
      </w:r>
      <w:r w:rsidRPr="006D49C1">
        <w:rPr>
          <w:rFonts w:ascii="Sylfaen" w:hAnsi="Sylfaen" w:cs="Sylfaen"/>
          <w:sz w:val="20"/>
          <w:lang w:val="en-GB"/>
        </w:rPr>
        <w:t>გამოცდილება</w:t>
      </w:r>
      <w:r w:rsidRPr="006D49C1">
        <w:rPr>
          <w:sz w:val="20"/>
          <w:lang w:val="en-GB"/>
        </w:rPr>
        <w:t xml:space="preserve"> (</w:t>
      </w:r>
      <w:r w:rsidRPr="006D49C1">
        <w:rPr>
          <w:rFonts w:ascii="Sylfaen" w:hAnsi="Sylfaen" w:cs="Sylfaen"/>
          <w:sz w:val="20"/>
          <w:lang w:val="en-GB"/>
        </w:rPr>
        <w:t>არა</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ვიცი</w:t>
      </w:r>
      <w:r w:rsidRPr="006D49C1">
        <w:rPr>
          <w:sz w:val="20"/>
          <w:lang w:val="en-GB"/>
        </w:rPr>
        <w:t xml:space="preserve">) </w:t>
      </w:r>
      <w:r w:rsidRPr="006D49C1">
        <w:rPr>
          <w:rFonts w:ascii="Sylfaen" w:hAnsi="Sylfaen" w:cs="Sylfaen"/>
          <w:sz w:val="20"/>
          <w:lang w:val="en-GB"/>
        </w:rPr>
        <w:t>ან</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სურს</w:t>
      </w:r>
      <w:r w:rsidRPr="006D49C1">
        <w:rPr>
          <w:sz w:val="20"/>
          <w:lang w:val="en-GB"/>
        </w:rPr>
        <w:t xml:space="preserve"> </w:t>
      </w:r>
      <w:r w:rsidRPr="006D49C1">
        <w:rPr>
          <w:rFonts w:ascii="Sylfaen" w:hAnsi="Sylfaen" w:cs="Sylfaen"/>
          <w:sz w:val="20"/>
          <w:lang w:val="en-GB"/>
        </w:rPr>
        <w:t>პასუხის</w:t>
      </w:r>
      <w:r w:rsidRPr="006D49C1">
        <w:rPr>
          <w:sz w:val="20"/>
          <w:lang w:val="en-GB"/>
        </w:rPr>
        <w:t xml:space="preserve"> </w:t>
      </w:r>
      <w:r w:rsidRPr="006D49C1">
        <w:rPr>
          <w:rFonts w:ascii="Sylfaen" w:hAnsi="Sylfaen" w:cs="Sylfaen"/>
          <w:sz w:val="20"/>
          <w:lang w:val="en-GB"/>
        </w:rPr>
        <w:t>გაცემა</w:t>
      </w:r>
      <w:r w:rsidRPr="006D49C1">
        <w:rPr>
          <w:sz w:val="20"/>
          <w:lang w:val="en-GB"/>
        </w:rPr>
        <w:t xml:space="preserve">, </w:t>
      </w:r>
      <w:r w:rsidRPr="006D49C1">
        <w:rPr>
          <w:rFonts w:ascii="Sylfaen" w:hAnsi="Sylfaen" w:cs="Sylfaen"/>
          <w:sz w:val="20"/>
          <w:lang w:val="en-GB"/>
        </w:rPr>
        <w:t>გადადიხართ</w:t>
      </w:r>
      <w:r w:rsidRPr="006D49C1">
        <w:rPr>
          <w:sz w:val="20"/>
          <w:lang w:val="en-GB"/>
        </w:rPr>
        <w:t xml:space="preserve"> G4 </w:t>
      </w:r>
      <w:r w:rsidRPr="006D49C1">
        <w:rPr>
          <w:rFonts w:ascii="Sylfaen" w:hAnsi="Sylfaen" w:cs="Sylfaen"/>
          <w:sz w:val="20"/>
          <w:lang w:val="en-GB"/>
        </w:rPr>
        <w:t>კითხვაზე</w:t>
      </w:r>
      <w:r w:rsidRPr="006D49C1">
        <w:rPr>
          <w:sz w:val="20"/>
          <w:lang w:val="en-GB"/>
        </w:rPr>
        <w:t>.</w:t>
      </w:r>
    </w:p>
    <w:p w:rsidR="00F13C9E" w:rsidRPr="006D49C1" w:rsidRDefault="00F13C9E" w:rsidP="00C72F67">
      <w:pPr>
        <w:rPr>
          <w:lang w:val="en-GB"/>
        </w:rPr>
      </w:pPr>
      <w:r w:rsidRPr="006D49C1">
        <w:rPr>
          <w:lang w:val="en-GB"/>
        </w:rPr>
        <w:t xml:space="preserve">G3. </w:t>
      </w:r>
      <w:r w:rsidRPr="006D49C1">
        <w:rPr>
          <w:rFonts w:ascii="Sylfaen" w:hAnsi="Sylfaen" w:cs="Sylfaen"/>
          <w:lang w:val="en-GB"/>
        </w:rPr>
        <w:t>გქონიათ</w:t>
      </w:r>
      <w:r w:rsidRPr="006D49C1">
        <w:rPr>
          <w:lang w:val="en-GB"/>
        </w:rPr>
        <w:t xml:space="preserve"> </w:t>
      </w:r>
      <w:r w:rsidRPr="006D49C1">
        <w:rPr>
          <w:rFonts w:ascii="Sylfaen" w:hAnsi="Sylfaen" w:cs="Sylfaen"/>
          <w:lang w:val="en-GB"/>
        </w:rPr>
        <w:t>თუ</w:t>
      </w:r>
      <w:r w:rsidRPr="006D49C1">
        <w:rPr>
          <w:lang w:val="en-GB"/>
        </w:rPr>
        <w:t xml:space="preserve"> </w:t>
      </w:r>
      <w:r w:rsidRPr="006D49C1">
        <w:rPr>
          <w:rFonts w:ascii="Sylfaen" w:hAnsi="Sylfaen" w:cs="Sylfaen"/>
          <w:lang w:val="en-GB"/>
        </w:rPr>
        <w:t>არა</w:t>
      </w:r>
      <w:r w:rsidRPr="006D49C1">
        <w:rPr>
          <w:lang w:val="en-GB"/>
        </w:rPr>
        <w:t xml:space="preserve"> </w:t>
      </w:r>
      <w:r w:rsidRPr="006D49C1">
        <w:rPr>
          <w:rFonts w:ascii="Sylfaen" w:hAnsi="Sylfaen" w:cs="Sylfaen"/>
          <w:lang w:val="en-GB"/>
        </w:rPr>
        <w:t>სექსუალური</w:t>
      </w:r>
      <w:r w:rsidRPr="006D49C1">
        <w:rPr>
          <w:lang w:val="en-GB"/>
        </w:rPr>
        <w:t xml:space="preserve"> </w:t>
      </w:r>
      <w:r w:rsidRPr="006D49C1">
        <w:rPr>
          <w:rFonts w:ascii="Sylfaen" w:hAnsi="Sylfaen" w:cs="Sylfaen"/>
          <w:lang w:val="en-GB"/>
        </w:rPr>
        <w:t>შევიწროვების</w:t>
      </w:r>
      <w:r w:rsidRPr="006D49C1">
        <w:rPr>
          <w:lang w:val="en-GB"/>
        </w:rPr>
        <w:t xml:space="preserve"> </w:t>
      </w:r>
      <w:r w:rsidRPr="006D49C1">
        <w:rPr>
          <w:rFonts w:ascii="Sylfaen" w:hAnsi="Sylfaen" w:cs="Sylfaen"/>
          <w:lang w:val="en-GB"/>
        </w:rPr>
        <w:t>გამოცდილება</w:t>
      </w:r>
      <w:r w:rsidRPr="006D49C1">
        <w:rPr>
          <w:lang w:val="en-GB"/>
        </w:rPr>
        <w:t xml:space="preserve"> </w:t>
      </w:r>
      <w:r w:rsidRPr="006D49C1">
        <w:rPr>
          <w:rFonts w:ascii="Sylfaen" w:hAnsi="Sylfaen" w:cs="Sylfaen"/>
          <w:lang w:val="en-GB"/>
        </w:rPr>
        <w:t>სამსახურში</w:t>
      </w:r>
      <w:r w:rsidRPr="006D49C1">
        <w:rPr>
          <w:lang w:val="en-GB"/>
        </w:rPr>
        <w:t xml:space="preserve"> </w:t>
      </w:r>
      <w:r w:rsidRPr="006D49C1">
        <w:rPr>
          <w:rFonts w:ascii="Sylfaen" w:hAnsi="Sylfaen" w:cs="Sylfaen"/>
          <w:lang w:val="en-GB"/>
        </w:rPr>
        <w:t>ბოლო</w:t>
      </w:r>
      <w:r w:rsidRPr="006D49C1">
        <w:rPr>
          <w:lang w:val="en-GB"/>
        </w:rPr>
        <w:t xml:space="preserve"> 12 </w:t>
      </w:r>
      <w:r w:rsidRPr="006D49C1">
        <w:rPr>
          <w:rFonts w:ascii="Sylfaen" w:hAnsi="Sylfaen" w:cs="Sylfaen"/>
          <w:lang w:val="en-GB"/>
        </w:rPr>
        <w:t>თვის</w:t>
      </w:r>
      <w:r w:rsidRPr="006D49C1">
        <w:rPr>
          <w:lang w:val="en-GB"/>
        </w:rPr>
        <w:t xml:space="preserve"> </w:t>
      </w:r>
      <w:r w:rsidRPr="006D49C1">
        <w:rPr>
          <w:rFonts w:ascii="Sylfaen" w:hAnsi="Sylfaen" w:cs="Sylfaen"/>
          <w:lang w:val="en-GB"/>
        </w:rPr>
        <w:t>განმავლობაში</w:t>
      </w:r>
      <w:r w:rsidRPr="006D49C1">
        <w:rPr>
          <w:lang w:val="en-GB"/>
        </w:rPr>
        <w:t>?</w:t>
      </w:r>
    </w:p>
    <w:p w:rsidR="00F13C9E" w:rsidRPr="006D49C1" w:rsidRDefault="00F13C9E" w:rsidP="00C72F67">
      <w:pPr>
        <w:rPr>
          <w:sz w:val="20"/>
          <w:szCs w:val="20"/>
          <w:lang w:val="en-GB"/>
        </w:rPr>
      </w:pPr>
      <w:r w:rsidRPr="006D49C1">
        <w:rPr>
          <w:rFonts w:ascii="Sylfaen" w:hAnsi="Sylfaen" w:cs="Sylfaen"/>
          <w:sz w:val="20"/>
          <w:szCs w:val="20"/>
          <w:lang w:val="en-GB"/>
        </w:rPr>
        <w:t>ამ</w:t>
      </w:r>
      <w:r w:rsidRPr="006D49C1">
        <w:rPr>
          <w:sz w:val="20"/>
          <w:szCs w:val="20"/>
          <w:lang w:val="en-GB"/>
        </w:rPr>
        <w:t xml:space="preserve"> </w:t>
      </w:r>
      <w:r w:rsidRPr="006D49C1">
        <w:rPr>
          <w:rFonts w:ascii="Sylfaen" w:hAnsi="Sylfaen" w:cs="Sylfaen"/>
          <w:sz w:val="20"/>
          <w:szCs w:val="20"/>
          <w:lang w:val="en-GB"/>
        </w:rPr>
        <w:t>კითხვიდან</w:t>
      </w:r>
      <w:r w:rsidRPr="006D49C1">
        <w:rPr>
          <w:sz w:val="20"/>
          <w:szCs w:val="20"/>
          <w:lang w:val="en-GB"/>
        </w:rPr>
        <w:t xml:space="preserve">, </w:t>
      </w:r>
      <w:r w:rsidRPr="006D49C1">
        <w:rPr>
          <w:rFonts w:ascii="Sylfaen" w:hAnsi="Sylfaen" w:cs="Sylfaen"/>
          <w:sz w:val="20"/>
          <w:szCs w:val="20"/>
          <w:lang w:val="en-GB"/>
        </w:rPr>
        <w:t>ნებისმიერი</w:t>
      </w:r>
      <w:r w:rsidRPr="006D49C1">
        <w:rPr>
          <w:sz w:val="20"/>
          <w:szCs w:val="20"/>
          <w:lang w:val="en-GB"/>
        </w:rPr>
        <w:t xml:space="preserve"> </w:t>
      </w:r>
      <w:r w:rsidRPr="006D49C1">
        <w:rPr>
          <w:rFonts w:ascii="Sylfaen" w:hAnsi="Sylfaen" w:cs="Sylfaen"/>
          <w:sz w:val="20"/>
          <w:szCs w:val="20"/>
          <w:lang w:val="en-GB"/>
        </w:rPr>
        <w:t>პასუხოს</w:t>
      </w:r>
      <w:r w:rsidRPr="006D49C1">
        <w:rPr>
          <w:sz w:val="20"/>
          <w:szCs w:val="20"/>
          <w:lang w:val="en-GB"/>
        </w:rPr>
        <w:t xml:space="preserve"> </w:t>
      </w:r>
      <w:r w:rsidRPr="006D49C1">
        <w:rPr>
          <w:rFonts w:ascii="Sylfaen" w:hAnsi="Sylfaen" w:cs="Sylfaen"/>
          <w:sz w:val="20"/>
          <w:szCs w:val="20"/>
          <w:lang w:val="en-GB"/>
        </w:rPr>
        <w:t>შემთხვევაში</w:t>
      </w:r>
      <w:r w:rsidRPr="006D49C1">
        <w:rPr>
          <w:sz w:val="20"/>
          <w:szCs w:val="20"/>
          <w:lang w:val="en-GB"/>
        </w:rPr>
        <w:t xml:space="preserve"> </w:t>
      </w:r>
      <w:r w:rsidRPr="006D49C1">
        <w:rPr>
          <w:rFonts w:ascii="Sylfaen" w:hAnsi="Sylfaen" w:cs="Sylfaen"/>
          <w:sz w:val="20"/>
          <w:szCs w:val="20"/>
          <w:lang w:val="en-GB"/>
        </w:rPr>
        <w:t>გადადიხართ</w:t>
      </w:r>
      <w:r w:rsidRPr="006D49C1">
        <w:rPr>
          <w:sz w:val="20"/>
          <w:szCs w:val="20"/>
          <w:lang w:val="en-GB"/>
        </w:rPr>
        <w:t xml:space="preserve"> </w:t>
      </w:r>
      <w:r w:rsidRPr="006D49C1">
        <w:rPr>
          <w:rFonts w:ascii="Sylfaen" w:hAnsi="Sylfaen" w:cs="Sylfaen"/>
          <w:sz w:val="20"/>
          <w:szCs w:val="20"/>
          <w:lang w:val="en-GB"/>
        </w:rPr>
        <w:t>შემდეგ</w:t>
      </w:r>
      <w:r w:rsidRPr="006D49C1">
        <w:rPr>
          <w:sz w:val="20"/>
          <w:szCs w:val="20"/>
          <w:lang w:val="en-GB"/>
        </w:rPr>
        <w:t xml:space="preserve"> </w:t>
      </w:r>
      <w:r w:rsidRPr="006D49C1">
        <w:rPr>
          <w:rFonts w:ascii="Sylfaen" w:hAnsi="Sylfaen" w:cs="Sylfaen"/>
          <w:sz w:val="20"/>
          <w:szCs w:val="20"/>
          <w:lang w:val="en-GB"/>
        </w:rPr>
        <w:t>კითხვაზე</w:t>
      </w:r>
      <w:r w:rsidRPr="006D49C1">
        <w:rPr>
          <w:sz w:val="20"/>
          <w:szCs w:val="20"/>
          <w:lang w:val="en-GB"/>
        </w:rPr>
        <w:t>.</w:t>
      </w:r>
    </w:p>
    <w:p w:rsidR="00F13C9E" w:rsidRPr="006D49C1" w:rsidRDefault="00F13C9E" w:rsidP="00C72F67">
      <w:pPr>
        <w:rPr>
          <w:sz w:val="20"/>
          <w:szCs w:val="20"/>
          <w:lang w:val="en-GB"/>
        </w:rPr>
      </w:pPr>
      <w:r w:rsidRPr="006D49C1">
        <w:rPr>
          <w:rFonts w:ascii="Sylfaen" w:hAnsi="Sylfaen" w:cs="Sylfaen"/>
          <w:sz w:val="20"/>
          <w:szCs w:val="20"/>
          <w:lang w:val="en-GB"/>
        </w:rPr>
        <w:lastRenderedPageBreak/>
        <w:t>შემდეგ</w:t>
      </w:r>
      <w:r w:rsidRPr="006D49C1">
        <w:rPr>
          <w:sz w:val="20"/>
          <w:szCs w:val="20"/>
          <w:lang w:val="en-GB"/>
        </w:rPr>
        <w:t xml:space="preserve"> </w:t>
      </w:r>
      <w:r w:rsidRPr="006D49C1">
        <w:rPr>
          <w:rFonts w:ascii="Sylfaen" w:hAnsi="Sylfaen" w:cs="Sylfaen"/>
          <w:sz w:val="20"/>
          <w:szCs w:val="20"/>
          <w:lang w:val="en-GB"/>
        </w:rPr>
        <w:t>აცნობთ</w:t>
      </w:r>
      <w:r w:rsidRPr="006D49C1">
        <w:rPr>
          <w:sz w:val="20"/>
          <w:szCs w:val="20"/>
          <w:lang w:val="en-GB"/>
        </w:rPr>
        <w:t xml:space="preserve"> </w:t>
      </w:r>
      <w:r w:rsidRPr="006D49C1">
        <w:rPr>
          <w:rFonts w:ascii="Sylfaen" w:hAnsi="Sylfaen" w:cs="Sylfaen"/>
          <w:sz w:val="20"/>
          <w:szCs w:val="20"/>
          <w:lang w:val="en-GB"/>
        </w:rPr>
        <w:t>ჩარჩოში</w:t>
      </w:r>
      <w:r w:rsidRPr="006D49C1">
        <w:rPr>
          <w:sz w:val="20"/>
          <w:szCs w:val="20"/>
          <w:lang w:val="en-GB"/>
        </w:rPr>
        <w:t xml:space="preserve"> </w:t>
      </w:r>
      <w:r w:rsidRPr="006D49C1">
        <w:rPr>
          <w:rFonts w:ascii="Sylfaen" w:hAnsi="Sylfaen" w:cs="Sylfaen"/>
          <w:sz w:val="20"/>
          <w:szCs w:val="20"/>
          <w:lang w:val="en-GB"/>
        </w:rPr>
        <w:t>მოყვანილ</w:t>
      </w:r>
      <w:r w:rsidRPr="006D49C1">
        <w:rPr>
          <w:sz w:val="20"/>
          <w:szCs w:val="20"/>
          <w:lang w:val="en-GB"/>
        </w:rPr>
        <w:t xml:space="preserve"> </w:t>
      </w:r>
      <w:r w:rsidRPr="006D49C1">
        <w:rPr>
          <w:rFonts w:ascii="Sylfaen" w:hAnsi="Sylfaen" w:cs="Sylfaen"/>
          <w:sz w:val="20"/>
          <w:szCs w:val="20"/>
          <w:lang w:val="en-GB"/>
        </w:rPr>
        <w:t>ინსტრუქციას</w:t>
      </w:r>
      <w:r w:rsidRPr="006D49C1">
        <w:rPr>
          <w:sz w:val="20"/>
          <w:szCs w:val="20"/>
          <w:lang w:val="en-GB"/>
        </w:rPr>
        <w:t xml:space="preserve"> </w:t>
      </w:r>
      <w:r w:rsidRPr="006D49C1">
        <w:rPr>
          <w:rFonts w:ascii="Sylfaen" w:hAnsi="Sylfaen" w:cs="Sylfaen"/>
          <w:sz w:val="20"/>
          <w:szCs w:val="20"/>
          <w:lang w:val="en-GB"/>
        </w:rPr>
        <w:t>და</w:t>
      </w:r>
      <w:r w:rsidRPr="006D49C1">
        <w:rPr>
          <w:sz w:val="20"/>
          <w:szCs w:val="20"/>
          <w:lang w:val="en-GB"/>
        </w:rPr>
        <w:t xml:space="preserve"> </w:t>
      </w:r>
      <w:r w:rsidRPr="006D49C1">
        <w:rPr>
          <w:rFonts w:ascii="Sylfaen" w:hAnsi="Sylfaen" w:cs="Sylfaen"/>
          <w:sz w:val="20"/>
          <w:szCs w:val="20"/>
          <w:lang w:val="en-GB"/>
        </w:rPr>
        <w:t>კარგად</w:t>
      </w:r>
      <w:r w:rsidRPr="006D49C1">
        <w:rPr>
          <w:sz w:val="20"/>
          <w:szCs w:val="20"/>
          <w:lang w:val="en-GB"/>
        </w:rPr>
        <w:t xml:space="preserve"> </w:t>
      </w:r>
      <w:r w:rsidRPr="006D49C1">
        <w:rPr>
          <w:rFonts w:ascii="Sylfaen" w:hAnsi="Sylfaen" w:cs="Sylfaen"/>
          <w:sz w:val="20"/>
          <w:szCs w:val="20"/>
          <w:lang w:val="en-GB"/>
        </w:rPr>
        <w:t>უხსნით</w:t>
      </w:r>
      <w:r w:rsidRPr="006D49C1">
        <w:rPr>
          <w:sz w:val="20"/>
          <w:szCs w:val="20"/>
          <w:lang w:val="en-GB"/>
        </w:rPr>
        <w:t xml:space="preserve"> (</w:t>
      </w:r>
      <w:r w:rsidRPr="006D49C1">
        <w:rPr>
          <w:rFonts w:ascii="Sylfaen" w:hAnsi="Sylfaen" w:cs="Sylfaen"/>
          <w:sz w:val="20"/>
          <w:szCs w:val="20"/>
          <w:lang w:val="en-GB"/>
        </w:rPr>
        <w:t>რამდენჯერმე</w:t>
      </w:r>
      <w:r w:rsidRPr="006D49C1">
        <w:rPr>
          <w:sz w:val="20"/>
          <w:szCs w:val="20"/>
          <w:lang w:val="en-GB"/>
        </w:rPr>
        <w:t xml:space="preserve"> </w:t>
      </w:r>
      <w:r w:rsidRPr="006D49C1">
        <w:rPr>
          <w:rFonts w:ascii="Sylfaen" w:hAnsi="Sylfaen" w:cs="Sylfaen"/>
          <w:sz w:val="20"/>
          <w:szCs w:val="20"/>
          <w:lang w:val="en-GB"/>
        </w:rPr>
        <w:t>უმეორებთ</w:t>
      </w:r>
      <w:r w:rsidRPr="006D49C1">
        <w:rPr>
          <w:sz w:val="20"/>
          <w:szCs w:val="20"/>
          <w:lang w:val="en-GB"/>
        </w:rPr>
        <w:t xml:space="preserve"> </w:t>
      </w:r>
      <w:r w:rsidRPr="006D49C1">
        <w:rPr>
          <w:rFonts w:ascii="Sylfaen" w:hAnsi="Sylfaen" w:cs="Sylfaen"/>
          <w:sz w:val="20"/>
          <w:szCs w:val="20"/>
          <w:lang w:val="en-GB"/>
        </w:rPr>
        <w:t>საჭიროების</w:t>
      </w:r>
      <w:r w:rsidRPr="006D49C1">
        <w:rPr>
          <w:sz w:val="20"/>
          <w:szCs w:val="20"/>
          <w:lang w:val="en-GB"/>
        </w:rPr>
        <w:t xml:space="preserve"> </w:t>
      </w:r>
      <w:r w:rsidRPr="006D49C1">
        <w:rPr>
          <w:rFonts w:ascii="Sylfaen" w:hAnsi="Sylfaen" w:cs="Sylfaen"/>
          <w:sz w:val="20"/>
          <w:szCs w:val="20"/>
          <w:lang w:val="en-GB"/>
        </w:rPr>
        <w:t>შემთხვევაში</w:t>
      </w:r>
      <w:r w:rsidRPr="006D49C1">
        <w:rPr>
          <w:sz w:val="20"/>
          <w:szCs w:val="20"/>
          <w:lang w:val="en-GB"/>
        </w:rPr>
        <w:t xml:space="preserve">), </w:t>
      </w:r>
      <w:r w:rsidRPr="006D49C1">
        <w:rPr>
          <w:rFonts w:ascii="Sylfaen" w:hAnsi="Sylfaen" w:cs="Sylfaen"/>
          <w:sz w:val="20"/>
          <w:szCs w:val="20"/>
          <w:lang w:val="en-GB"/>
        </w:rPr>
        <w:t>რომ</w:t>
      </w:r>
      <w:r w:rsidRPr="006D49C1">
        <w:rPr>
          <w:sz w:val="20"/>
          <w:szCs w:val="20"/>
          <w:lang w:val="en-GB"/>
        </w:rPr>
        <w:t xml:space="preserve"> </w:t>
      </w:r>
      <w:r w:rsidRPr="006D49C1">
        <w:rPr>
          <w:rFonts w:ascii="Sylfaen" w:hAnsi="Sylfaen" w:cs="Sylfaen"/>
          <w:sz w:val="20"/>
          <w:szCs w:val="20"/>
          <w:lang w:val="en-GB"/>
        </w:rPr>
        <w:t>მათი</w:t>
      </w:r>
      <w:r w:rsidRPr="006D49C1">
        <w:rPr>
          <w:sz w:val="20"/>
          <w:szCs w:val="20"/>
          <w:lang w:val="en-GB"/>
        </w:rPr>
        <w:t xml:space="preserve"> </w:t>
      </w:r>
      <w:r w:rsidRPr="006D49C1">
        <w:rPr>
          <w:rFonts w:ascii="Sylfaen" w:hAnsi="Sylfaen" w:cs="Sylfaen"/>
          <w:sz w:val="20"/>
          <w:szCs w:val="20"/>
          <w:lang w:val="en-GB"/>
        </w:rPr>
        <w:t>პასუხები</w:t>
      </w:r>
      <w:r w:rsidRPr="006D49C1">
        <w:rPr>
          <w:sz w:val="20"/>
          <w:szCs w:val="20"/>
          <w:lang w:val="en-GB"/>
        </w:rPr>
        <w:t xml:space="preserve"> </w:t>
      </w:r>
      <w:r w:rsidRPr="006D49C1">
        <w:rPr>
          <w:rFonts w:ascii="Sylfaen" w:hAnsi="Sylfaen" w:cs="Sylfaen"/>
          <w:sz w:val="20"/>
          <w:szCs w:val="20"/>
          <w:lang w:val="en-GB"/>
        </w:rPr>
        <w:t>ნამდვილად</w:t>
      </w:r>
      <w:r w:rsidRPr="006D49C1">
        <w:rPr>
          <w:sz w:val="20"/>
          <w:szCs w:val="20"/>
          <w:lang w:val="en-GB"/>
        </w:rPr>
        <w:t xml:space="preserve"> </w:t>
      </w:r>
      <w:r w:rsidRPr="006D49C1">
        <w:rPr>
          <w:rFonts w:ascii="Sylfaen" w:hAnsi="Sylfaen" w:cs="Sylfaen"/>
          <w:sz w:val="20"/>
          <w:szCs w:val="20"/>
          <w:lang w:val="en-GB"/>
        </w:rPr>
        <w:t>ანონიმურად</w:t>
      </w:r>
      <w:r w:rsidRPr="006D49C1">
        <w:rPr>
          <w:sz w:val="20"/>
          <w:szCs w:val="20"/>
          <w:lang w:val="en-GB"/>
        </w:rPr>
        <w:t xml:space="preserve"> </w:t>
      </w:r>
      <w:r w:rsidRPr="006D49C1">
        <w:rPr>
          <w:rFonts w:ascii="Sylfaen" w:hAnsi="Sylfaen" w:cs="Sylfaen"/>
          <w:sz w:val="20"/>
          <w:szCs w:val="20"/>
          <w:lang w:val="en-GB"/>
        </w:rPr>
        <w:t>დარჩება</w:t>
      </w:r>
      <w:r w:rsidRPr="006D49C1">
        <w:rPr>
          <w:sz w:val="20"/>
          <w:szCs w:val="20"/>
          <w:lang w:val="en-GB"/>
        </w:rPr>
        <w:t xml:space="preserve"> </w:t>
      </w:r>
      <w:r w:rsidRPr="006D49C1">
        <w:rPr>
          <w:rFonts w:ascii="Sylfaen" w:hAnsi="Sylfaen" w:cs="Sylfaen"/>
          <w:sz w:val="20"/>
          <w:szCs w:val="20"/>
          <w:lang w:val="en-GB"/>
        </w:rPr>
        <w:t>და</w:t>
      </w:r>
      <w:r w:rsidRPr="006D49C1">
        <w:rPr>
          <w:sz w:val="20"/>
          <w:szCs w:val="20"/>
          <w:lang w:val="en-GB"/>
        </w:rPr>
        <w:t xml:space="preserve"> </w:t>
      </w:r>
      <w:r w:rsidRPr="006D49C1">
        <w:rPr>
          <w:rFonts w:ascii="Sylfaen" w:hAnsi="Sylfaen" w:cs="Sylfaen"/>
          <w:sz w:val="20"/>
          <w:szCs w:val="20"/>
          <w:lang w:val="en-GB"/>
        </w:rPr>
        <w:t>არავინ</w:t>
      </w:r>
      <w:r w:rsidRPr="006D49C1">
        <w:rPr>
          <w:sz w:val="20"/>
          <w:szCs w:val="20"/>
          <w:lang w:val="en-GB"/>
        </w:rPr>
        <w:t xml:space="preserve"> </w:t>
      </w:r>
      <w:r w:rsidRPr="006D49C1">
        <w:rPr>
          <w:rFonts w:ascii="Sylfaen" w:hAnsi="Sylfaen" w:cs="Sylfaen"/>
          <w:sz w:val="20"/>
          <w:szCs w:val="20"/>
          <w:lang w:val="en-GB"/>
        </w:rPr>
        <w:t>ნახავს</w:t>
      </w:r>
      <w:r w:rsidRPr="006D49C1">
        <w:rPr>
          <w:sz w:val="20"/>
          <w:szCs w:val="20"/>
          <w:lang w:val="en-GB"/>
        </w:rPr>
        <w:t xml:space="preserve"> </w:t>
      </w:r>
      <w:r w:rsidRPr="006D49C1">
        <w:rPr>
          <w:rFonts w:ascii="Sylfaen" w:hAnsi="Sylfaen" w:cs="Sylfaen"/>
          <w:sz w:val="20"/>
          <w:szCs w:val="20"/>
          <w:lang w:val="en-GB"/>
        </w:rPr>
        <w:t>მონაცემების</w:t>
      </w:r>
      <w:r w:rsidRPr="006D49C1">
        <w:rPr>
          <w:sz w:val="20"/>
          <w:szCs w:val="20"/>
          <w:lang w:val="en-GB"/>
        </w:rPr>
        <w:t xml:space="preserve"> </w:t>
      </w:r>
      <w:r w:rsidRPr="006D49C1">
        <w:rPr>
          <w:rFonts w:ascii="Sylfaen" w:hAnsi="Sylfaen" w:cs="Sylfaen"/>
          <w:sz w:val="20"/>
          <w:szCs w:val="20"/>
          <w:lang w:val="en-GB"/>
        </w:rPr>
        <w:t>შემყვანის</w:t>
      </w:r>
      <w:r w:rsidRPr="006D49C1">
        <w:rPr>
          <w:sz w:val="20"/>
          <w:szCs w:val="20"/>
          <w:lang w:val="en-GB"/>
        </w:rPr>
        <w:t xml:space="preserve"> </w:t>
      </w:r>
      <w:r w:rsidRPr="006D49C1">
        <w:rPr>
          <w:rFonts w:ascii="Sylfaen" w:hAnsi="Sylfaen" w:cs="Sylfaen"/>
          <w:sz w:val="20"/>
          <w:szCs w:val="20"/>
          <w:lang w:val="en-GB"/>
        </w:rPr>
        <w:t>გარდა</w:t>
      </w:r>
      <w:r w:rsidRPr="006D49C1">
        <w:rPr>
          <w:sz w:val="20"/>
          <w:szCs w:val="20"/>
          <w:lang w:val="en-GB"/>
        </w:rPr>
        <w:t xml:space="preserve">, </w:t>
      </w:r>
      <w:r w:rsidRPr="006D49C1">
        <w:rPr>
          <w:rFonts w:ascii="Sylfaen" w:hAnsi="Sylfaen" w:cs="Sylfaen"/>
          <w:sz w:val="20"/>
          <w:szCs w:val="20"/>
          <w:lang w:val="en-GB"/>
        </w:rPr>
        <w:t>რომელსაც</w:t>
      </w:r>
      <w:r w:rsidRPr="006D49C1">
        <w:rPr>
          <w:sz w:val="20"/>
          <w:szCs w:val="20"/>
          <w:lang w:val="en-GB"/>
        </w:rPr>
        <w:t xml:space="preserve"> </w:t>
      </w:r>
      <w:r w:rsidRPr="006D49C1">
        <w:rPr>
          <w:rFonts w:ascii="Sylfaen" w:hAnsi="Sylfaen" w:cs="Sylfaen"/>
          <w:sz w:val="20"/>
          <w:szCs w:val="20"/>
          <w:lang w:val="en-GB"/>
        </w:rPr>
        <w:t>მხოლოდ</w:t>
      </w:r>
      <w:r w:rsidRPr="006D49C1">
        <w:rPr>
          <w:sz w:val="20"/>
          <w:szCs w:val="20"/>
          <w:lang w:val="en-GB"/>
        </w:rPr>
        <w:t xml:space="preserve"> </w:t>
      </w:r>
      <w:r w:rsidRPr="006D49C1">
        <w:rPr>
          <w:rFonts w:ascii="Sylfaen" w:hAnsi="Sylfaen" w:cs="Sylfaen"/>
          <w:sz w:val="20"/>
          <w:szCs w:val="20"/>
          <w:lang w:val="en-GB"/>
        </w:rPr>
        <w:t>კითხვარის</w:t>
      </w:r>
      <w:r w:rsidRPr="006D49C1">
        <w:rPr>
          <w:sz w:val="20"/>
          <w:szCs w:val="20"/>
          <w:lang w:val="en-GB"/>
        </w:rPr>
        <w:t xml:space="preserve"> </w:t>
      </w:r>
      <w:r w:rsidRPr="006D49C1">
        <w:rPr>
          <w:rFonts w:ascii="Sylfaen" w:hAnsi="Sylfaen" w:cs="Sylfaen"/>
          <w:sz w:val="20"/>
          <w:szCs w:val="20"/>
          <w:lang w:val="en-GB"/>
        </w:rPr>
        <w:t>ნომერი</w:t>
      </w:r>
      <w:r w:rsidRPr="006D49C1">
        <w:rPr>
          <w:sz w:val="20"/>
          <w:szCs w:val="20"/>
          <w:lang w:val="en-GB"/>
        </w:rPr>
        <w:t xml:space="preserve"> </w:t>
      </w:r>
      <w:r w:rsidRPr="006D49C1">
        <w:rPr>
          <w:rFonts w:ascii="Sylfaen" w:hAnsi="Sylfaen" w:cs="Sylfaen"/>
          <w:sz w:val="20"/>
          <w:szCs w:val="20"/>
          <w:lang w:val="en-GB"/>
        </w:rPr>
        <w:t>ექნება</w:t>
      </w:r>
      <w:r w:rsidRPr="006D49C1">
        <w:rPr>
          <w:sz w:val="20"/>
          <w:szCs w:val="20"/>
          <w:lang w:val="en-GB"/>
        </w:rPr>
        <w:t xml:space="preserve"> </w:t>
      </w:r>
      <w:r w:rsidRPr="006D49C1">
        <w:rPr>
          <w:rFonts w:ascii="Sylfaen" w:hAnsi="Sylfaen" w:cs="Sylfaen"/>
          <w:sz w:val="20"/>
          <w:szCs w:val="20"/>
          <w:lang w:val="en-GB"/>
        </w:rPr>
        <w:t>და</w:t>
      </w:r>
      <w:r w:rsidRPr="006D49C1">
        <w:rPr>
          <w:sz w:val="20"/>
          <w:szCs w:val="20"/>
          <w:lang w:val="en-GB"/>
        </w:rPr>
        <w:t xml:space="preserve"> </w:t>
      </w:r>
      <w:r w:rsidRPr="006D49C1">
        <w:rPr>
          <w:rFonts w:ascii="Sylfaen" w:hAnsi="Sylfaen" w:cs="Sylfaen"/>
          <w:sz w:val="20"/>
          <w:szCs w:val="20"/>
          <w:lang w:val="en-GB"/>
        </w:rPr>
        <w:t>არანაირი</w:t>
      </w:r>
      <w:r w:rsidRPr="006D49C1">
        <w:rPr>
          <w:sz w:val="20"/>
          <w:szCs w:val="20"/>
          <w:lang w:val="en-GB"/>
        </w:rPr>
        <w:t xml:space="preserve"> </w:t>
      </w:r>
      <w:r w:rsidRPr="006D49C1">
        <w:rPr>
          <w:rFonts w:ascii="Sylfaen" w:hAnsi="Sylfaen" w:cs="Sylfaen"/>
          <w:sz w:val="20"/>
          <w:szCs w:val="20"/>
          <w:lang w:val="en-GB"/>
        </w:rPr>
        <w:t>საიდენტიფიკაციო</w:t>
      </w:r>
      <w:r w:rsidRPr="006D49C1">
        <w:rPr>
          <w:sz w:val="20"/>
          <w:szCs w:val="20"/>
          <w:lang w:val="en-GB"/>
        </w:rPr>
        <w:t xml:space="preserve"> </w:t>
      </w:r>
      <w:r w:rsidRPr="006D49C1">
        <w:rPr>
          <w:rFonts w:ascii="Sylfaen" w:hAnsi="Sylfaen" w:cs="Sylfaen"/>
          <w:sz w:val="20"/>
          <w:szCs w:val="20"/>
          <w:lang w:val="en-GB"/>
        </w:rPr>
        <w:t>ინფორმაცია</w:t>
      </w:r>
      <w:r w:rsidRPr="006D49C1">
        <w:rPr>
          <w:sz w:val="20"/>
          <w:szCs w:val="20"/>
          <w:lang w:val="en-GB"/>
        </w:rPr>
        <w:t xml:space="preserve">, </w:t>
      </w:r>
      <w:r w:rsidRPr="006D49C1">
        <w:rPr>
          <w:rFonts w:ascii="Sylfaen" w:hAnsi="Sylfaen" w:cs="Sylfaen"/>
          <w:sz w:val="20"/>
          <w:szCs w:val="20"/>
          <w:lang w:val="en-GB"/>
        </w:rPr>
        <w:t>რომლითაც</w:t>
      </w:r>
      <w:r w:rsidRPr="006D49C1">
        <w:rPr>
          <w:sz w:val="20"/>
          <w:szCs w:val="20"/>
          <w:lang w:val="en-GB"/>
        </w:rPr>
        <w:t xml:space="preserve"> </w:t>
      </w:r>
      <w:r w:rsidRPr="006D49C1">
        <w:rPr>
          <w:rFonts w:ascii="Sylfaen" w:hAnsi="Sylfaen" w:cs="Sylfaen"/>
          <w:sz w:val="20"/>
          <w:szCs w:val="20"/>
          <w:lang w:val="en-GB"/>
        </w:rPr>
        <w:t>რესპონდენტი</w:t>
      </w:r>
      <w:r w:rsidRPr="006D49C1">
        <w:rPr>
          <w:sz w:val="20"/>
          <w:szCs w:val="20"/>
          <w:lang w:val="en-GB"/>
        </w:rPr>
        <w:t xml:space="preserve"> </w:t>
      </w:r>
      <w:r w:rsidRPr="006D49C1">
        <w:rPr>
          <w:rFonts w:ascii="Sylfaen" w:hAnsi="Sylfaen" w:cs="Sylfaen"/>
          <w:sz w:val="20"/>
          <w:szCs w:val="20"/>
          <w:lang w:val="en-GB"/>
        </w:rPr>
        <w:t>რამენაირად</w:t>
      </w:r>
      <w:r w:rsidRPr="006D49C1">
        <w:rPr>
          <w:sz w:val="20"/>
          <w:szCs w:val="20"/>
          <w:lang w:val="en-GB"/>
        </w:rPr>
        <w:t xml:space="preserve"> </w:t>
      </w:r>
      <w:r w:rsidRPr="006D49C1">
        <w:rPr>
          <w:rFonts w:ascii="Sylfaen" w:hAnsi="Sylfaen" w:cs="Sylfaen"/>
          <w:sz w:val="20"/>
          <w:szCs w:val="20"/>
          <w:lang w:val="en-GB"/>
        </w:rPr>
        <w:t>ამოცნობადი</w:t>
      </w:r>
      <w:r w:rsidRPr="006D49C1">
        <w:rPr>
          <w:sz w:val="20"/>
          <w:szCs w:val="20"/>
          <w:lang w:val="en-GB"/>
        </w:rPr>
        <w:t xml:space="preserve"> </w:t>
      </w:r>
      <w:r w:rsidRPr="006D49C1">
        <w:rPr>
          <w:rFonts w:ascii="Sylfaen" w:hAnsi="Sylfaen" w:cs="Sylfaen"/>
          <w:sz w:val="20"/>
          <w:szCs w:val="20"/>
          <w:lang w:val="en-GB"/>
        </w:rPr>
        <w:t>იქნება</w:t>
      </w:r>
      <w:r w:rsidRPr="006D49C1">
        <w:rPr>
          <w:sz w:val="20"/>
          <w:szCs w:val="20"/>
          <w:lang w:val="en-GB"/>
        </w:rPr>
        <w:t>.</w:t>
      </w:r>
    </w:p>
    <w:p w:rsidR="00F13C9E" w:rsidRPr="006D49C1" w:rsidRDefault="00F13C9E" w:rsidP="00C72F67">
      <w:pPr>
        <w:rPr>
          <w:i/>
          <w:sz w:val="18"/>
          <w:lang w:val="en-GB"/>
        </w:rPr>
      </w:pPr>
      <w:bookmarkStart w:id="205" w:name="_Toc390181154"/>
      <w:r w:rsidRPr="006D49C1">
        <w:rPr>
          <w:rFonts w:ascii="Sylfaen" w:hAnsi="Sylfaen" w:cs="Sylfaen"/>
          <w:i/>
          <w:sz w:val="18"/>
          <w:lang w:val="en-GB"/>
        </w:rPr>
        <w:t>შემდეგიკითხვებიშეეხებაიმსიტუაციებს</w:t>
      </w:r>
      <w:r w:rsidRPr="006D49C1">
        <w:rPr>
          <w:i/>
          <w:sz w:val="18"/>
          <w:lang w:val="en-GB"/>
        </w:rPr>
        <w:t xml:space="preserve">, </w:t>
      </w:r>
      <w:r w:rsidRPr="006D49C1">
        <w:rPr>
          <w:rFonts w:ascii="Sylfaen" w:hAnsi="Sylfaen" w:cs="Sylfaen"/>
          <w:i/>
          <w:sz w:val="18"/>
          <w:lang w:val="en-GB"/>
        </w:rPr>
        <w:t>რომლებშიცშეიძლებააღმოჩენილიყავითსამსახურშიანმუშაობისდროს</w:t>
      </w:r>
      <w:r w:rsidRPr="006D49C1">
        <w:rPr>
          <w:i/>
          <w:sz w:val="18"/>
          <w:lang w:val="en-GB"/>
        </w:rPr>
        <w:t xml:space="preserve">. </w:t>
      </w:r>
      <w:r w:rsidRPr="006D49C1">
        <w:rPr>
          <w:rFonts w:ascii="Sylfaen" w:hAnsi="Sylfaen" w:cs="Sylfaen"/>
          <w:i/>
          <w:sz w:val="18"/>
          <w:lang w:val="en-GB"/>
        </w:rPr>
        <w:t>გთხოვთ</w:t>
      </w:r>
      <w:r w:rsidRPr="006D49C1">
        <w:rPr>
          <w:i/>
          <w:sz w:val="18"/>
          <w:lang w:val="en-GB"/>
        </w:rPr>
        <w:t xml:space="preserve">, </w:t>
      </w:r>
      <w:r w:rsidRPr="006D49C1">
        <w:rPr>
          <w:rFonts w:ascii="Sylfaen" w:hAnsi="Sylfaen" w:cs="Sylfaen"/>
          <w:i/>
          <w:sz w:val="18"/>
          <w:lang w:val="en-GB"/>
        </w:rPr>
        <w:t>წაიკითხოთკითხვებიდაშეძლებისდაგვარადგულწრფელადუპასუხოთ</w:t>
      </w:r>
      <w:r w:rsidRPr="006D49C1">
        <w:rPr>
          <w:i/>
          <w:sz w:val="18"/>
          <w:lang w:val="en-GB"/>
        </w:rPr>
        <w:t xml:space="preserve">. </w:t>
      </w:r>
      <w:r w:rsidRPr="006D49C1">
        <w:rPr>
          <w:rFonts w:ascii="Sylfaen" w:hAnsi="Sylfaen" w:cs="Sylfaen"/>
          <w:i/>
          <w:sz w:val="18"/>
          <w:lang w:val="en-GB"/>
        </w:rPr>
        <w:t>თქვენსმიერგაცემულიპასუხებიგანზოგადდებადაარავისეცოდინება</w:t>
      </w:r>
      <w:r w:rsidRPr="006D49C1">
        <w:rPr>
          <w:i/>
          <w:sz w:val="18"/>
          <w:lang w:val="en-GB"/>
        </w:rPr>
        <w:t xml:space="preserve">, </w:t>
      </w:r>
      <w:r w:rsidRPr="006D49C1">
        <w:rPr>
          <w:rFonts w:ascii="Sylfaen" w:hAnsi="Sylfaen" w:cs="Sylfaen"/>
          <w:i/>
          <w:sz w:val="18"/>
          <w:lang w:val="en-GB"/>
        </w:rPr>
        <w:t>კონკრეტულადთქვენრაპასუხებიგაეცით</w:t>
      </w:r>
      <w:r w:rsidRPr="006D49C1">
        <w:rPr>
          <w:i/>
          <w:sz w:val="18"/>
          <w:lang w:val="en-GB"/>
        </w:rPr>
        <w:t>.</w:t>
      </w:r>
    </w:p>
    <w:p w:rsidR="00F13C9E" w:rsidRPr="006D49C1" w:rsidRDefault="00F13C9E" w:rsidP="00C72F67">
      <w:pPr>
        <w:rPr>
          <w:lang w:val="en-GB"/>
        </w:rPr>
      </w:pPr>
      <w:r w:rsidRPr="006D49C1">
        <w:rPr>
          <w:lang w:val="en-GB"/>
        </w:rPr>
        <w:t xml:space="preserve">G4. </w:t>
      </w:r>
      <w:r w:rsidRPr="006D49C1">
        <w:rPr>
          <w:rFonts w:ascii="Sylfaen" w:hAnsi="Sylfaen" w:cs="Sylfaen"/>
          <w:lang w:val="en-GB"/>
        </w:rPr>
        <w:t>უსიამოვნებისგანცდადაგეუფლებათთუარა</w:t>
      </w:r>
      <w:r w:rsidRPr="006D49C1">
        <w:rPr>
          <w:lang w:val="en-GB"/>
        </w:rPr>
        <w:t xml:space="preserve">, </w:t>
      </w:r>
      <w:r w:rsidRPr="006D49C1">
        <w:rPr>
          <w:rFonts w:ascii="Sylfaen" w:hAnsi="Sylfaen" w:cs="Sylfaen"/>
          <w:lang w:val="en-GB"/>
        </w:rPr>
        <w:t>თუვინმე</w:t>
      </w:r>
      <w:r w:rsidRPr="006D49C1">
        <w:rPr>
          <w:lang w:val="en-GB"/>
        </w:rPr>
        <w:t xml:space="preserve"> (</w:t>
      </w:r>
      <w:r w:rsidRPr="006D49C1">
        <w:rPr>
          <w:rFonts w:ascii="Sylfaen" w:hAnsi="Sylfaen" w:cs="Sylfaen"/>
          <w:lang w:val="en-GB"/>
        </w:rPr>
        <w:t>კოლეგა</w:t>
      </w:r>
      <w:r w:rsidRPr="006D49C1">
        <w:rPr>
          <w:lang w:val="en-GB"/>
        </w:rPr>
        <w:t xml:space="preserve">, </w:t>
      </w:r>
      <w:r w:rsidRPr="006D49C1">
        <w:rPr>
          <w:rFonts w:ascii="Sylfaen" w:hAnsi="Sylfaen" w:cs="Sylfaen"/>
          <w:lang w:val="en-GB"/>
        </w:rPr>
        <w:t>მენეჯერი</w:t>
      </w:r>
      <w:r w:rsidRPr="006D49C1">
        <w:rPr>
          <w:lang w:val="en-GB"/>
        </w:rPr>
        <w:t xml:space="preserve">, </w:t>
      </w:r>
      <w:r w:rsidRPr="006D49C1">
        <w:rPr>
          <w:rFonts w:ascii="Sylfaen" w:hAnsi="Sylfaen" w:cs="Sylfaen"/>
          <w:lang w:val="en-GB"/>
        </w:rPr>
        <w:t>კლიენტიანვინმესხვა</w:t>
      </w:r>
      <w:r w:rsidRPr="006D49C1">
        <w:rPr>
          <w:lang w:val="en-GB"/>
        </w:rPr>
        <w:t xml:space="preserve">, </w:t>
      </w:r>
      <w:r w:rsidRPr="006D49C1">
        <w:rPr>
          <w:rFonts w:ascii="Sylfaen" w:hAnsi="Sylfaen" w:cs="Sylfaen"/>
          <w:lang w:val="en-GB"/>
        </w:rPr>
        <w:t>ვისთანაცგიწევთურთიერთობამუშაობისდროს</w:t>
      </w:r>
      <w:r w:rsidRPr="006D49C1">
        <w:rPr>
          <w:lang w:val="en-GB"/>
        </w:rPr>
        <w:t xml:space="preserve">) </w:t>
      </w:r>
      <w:r w:rsidRPr="006D49C1">
        <w:rPr>
          <w:rFonts w:ascii="Sylfaen" w:hAnsi="Sylfaen" w:cs="Sylfaen"/>
          <w:lang w:val="en-GB"/>
        </w:rPr>
        <w:t>თქვენთანსამსახურშიისემოიქცევა</w:t>
      </w:r>
      <w:r w:rsidRPr="006D49C1">
        <w:rPr>
          <w:lang w:val="en-GB"/>
        </w:rPr>
        <w:t xml:space="preserve">, </w:t>
      </w:r>
      <w:r w:rsidRPr="006D49C1">
        <w:rPr>
          <w:rFonts w:ascii="Sylfaen" w:hAnsi="Sylfaen" w:cs="Sylfaen"/>
          <w:lang w:val="en-GB"/>
        </w:rPr>
        <w:t>როგორცქვემოთარისაღწერილი</w:t>
      </w:r>
      <w:r w:rsidRPr="006D49C1">
        <w:rPr>
          <w:lang w:val="en-GB"/>
        </w:rPr>
        <w:t>?</w:t>
      </w:r>
      <w:bookmarkEnd w:id="205"/>
    </w:p>
    <w:p w:rsidR="00F13C9E" w:rsidRPr="006D49C1" w:rsidRDefault="00F13C9E" w:rsidP="00C72F67">
      <w:pPr>
        <w:rPr>
          <w:sz w:val="20"/>
          <w:lang w:val="en-GB"/>
        </w:rPr>
      </w:pPr>
      <w:bookmarkStart w:id="206" w:name="_Toc390181155"/>
      <w:r w:rsidRPr="006D49C1">
        <w:rPr>
          <w:rFonts w:ascii="Sylfaen" w:hAnsi="Sylfaen" w:cs="Sylfaen"/>
          <w:sz w:val="20"/>
          <w:lang w:val="en-GB"/>
        </w:rPr>
        <w:t>ამ</w:t>
      </w:r>
      <w:r w:rsidRPr="006D49C1">
        <w:rPr>
          <w:sz w:val="20"/>
          <w:lang w:val="en-GB"/>
        </w:rPr>
        <w:t xml:space="preserve"> </w:t>
      </w:r>
      <w:r w:rsidRPr="006D49C1">
        <w:rPr>
          <w:rFonts w:ascii="Sylfaen" w:hAnsi="Sylfaen" w:cs="Sylfaen"/>
          <w:sz w:val="20"/>
          <w:lang w:val="en-GB"/>
        </w:rPr>
        <w:t>კითხვაში</w:t>
      </w:r>
      <w:r w:rsidRPr="006D49C1">
        <w:rPr>
          <w:sz w:val="20"/>
          <w:lang w:val="en-GB"/>
        </w:rPr>
        <w:t xml:space="preserve"> </w:t>
      </w:r>
      <w:r w:rsidRPr="006D49C1">
        <w:rPr>
          <w:rFonts w:ascii="Sylfaen" w:hAnsi="Sylfaen" w:cs="Sylfaen"/>
          <w:sz w:val="20"/>
          <w:lang w:val="en-GB"/>
        </w:rPr>
        <w:t>კარგად</w:t>
      </w:r>
      <w:r w:rsidRPr="006D49C1">
        <w:rPr>
          <w:sz w:val="20"/>
          <w:lang w:val="en-GB"/>
        </w:rPr>
        <w:t xml:space="preserve"> </w:t>
      </w:r>
      <w:r w:rsidRPr="006D49C1">
        <w:rPr>
          <w:rFonts w:ascii="Sylfaen" w:hAnsi="Sylfaen" w:cs="Sylfaen"/>
          <w:sz w:val="20"/>
          <w:lang w:val="en-GB"/>
        </w:rPr>
        <w:t>ვუხსნით</w:t>
      </w:r>
      <w:r w:rsidRPr="006D49C1">
        <w:rPr>
          <w:sz w:val="20"/>
          <w:lang w:val="en-GB"/>
        </w:rPr>
        <w:t xml:space="preserve"> </w:t>
      </w:r>
      <w:r w:rsidRPr="006D49C1">
        <w:rPr>
          <w:rFonts w:ascii="Sylfaen" w:hAnsi="Sylfaen" w:cs="Sylfaen"/>
          <w:sz w:val="20"/>
          <w:lang w:val="en-GB"/>
        </w:rPr>
        <w:t>რესპონდენტს</w:t>
      </w:r>
      <w:r w:rsidRPr="006D49C1">
        <w:rPr>
          <w:sz w:val="20"/>
          <w:lang w:val="en-GB"/>
        </w:rPr>
        <w:t xml:space="preserve">, </w:t>
      </w:r>
      <w:r w:rsidRPr="006D49C1">
        <w:rPr>
          <w:rFonts w:ascii="Sylfaen" w:hAnsi="Sylfaen" w:cs="Sylfaen"/>
          <w:sz w:val="20"/>
          <w:lang w:val="en-GB"/>
        </w:rPr>
        <w:t>რომ</w:t>
      </w:r>
      <w:r w:rsidRPr="006D49C1">
        <w:rPr>
          <w:sz w:val="20"/>
          <w:lang w:val="en-GB"/>
        </w:rPr>
        <w:t xml:space="preserve"> </w:t>
      </w:r>
      <w:r w:rsidRPr="006D49C1">
        <w:rPr>
          <w:rFonts w:ascii="Sylfaen" w:hAnsi="Sylfaen" w:cs="Sylfaen"/>
          <w:sz w:val="20"/>
          <w:lang w:val="en-GB"/>
        </w:rPr>
        <w:t>კითხვაში</w:t>
      </w:r>
      <w:r w:rsidRPr="006D49C1">
        <w:rPr>
          <w:sz w:val="20"/>
          <w:lang w:val="en-GB"/>
        </w:rPr>
        <w:t xml:space="preserve"> </w:t>
      </w:r>
      <w:r w:rsidRPr="006D49C1">
        <w:rPr>
          <w:rFonts w:ascii="Sylfaen" w:hAnsi="Sylfaen" w:cs="Sylfaen"/>
          <w:sz w:val="20"/>
          <w:lang w:val="en-GB"/>
        </w:rPr>
        <w:t>აღწერილი</w:t>
      </w:r>
      <w:r w:rsidRPr="006D49C1">
        <w:rPr>
          <w:sz w:val="20"/>
          <w:lang w:val="en-GB"/>
        </w:rPr>
        <w:t xml:space="preserve"> </w:t>
      </w:r>
      <w:r w:rsidRPr="006D49C1">
        <w:rPr>
          <w:rFonts w:ascii="Sylfaen" w:hAnsi="Sylfaen" w:cs="Sylfaen"/>
          <w:sz w:val="20"/>
          <w:lang w:val="en-GB"/>
        </w:rPr>
        <w:t>სიტუაციები</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შეეხება</w:t>
      </w:r>
      <w:r w:rsidRPr="006D49C1">
        <w:rPr>
          <w:sz w:val="20"/>
          <w:lang w:val="en-GB"/>
        </w:rPr>
        <w:t xml:space="preserve"> </w:t>
      </w:r>
      <w:r w:rsidRPr="006D49C1">
        <w:rPr>
          <w:rFonts w:ascii="Sylfaen" w:hAnsi="Sylfaen" w:cs="Sylfaen"/>
          <w:sz w:val="20"/>
          <w:lang w:val="en-GB"/>
        </w:rPr>
        <w:t>პირადად</w:t>
      </w:r>
      <w:r w:rsidRPr="006D49C1">
        <w:rPr>
          <w:sz w:val="20"/>
          <w:lang w:val="en-GB"/>
        </w:rPr>
        <w:t xml:space="preserve"> </w:t>
      </w:r>
      <w:r w:rsidRPr="006D49C1">
        <w:rPr>
          <w:rFonts w:ascii="Sylfaen" w:hAnsi="Sylfaen" w:cs="Sylfaen"/>
          <w:sz w:val="20"/>
          <w:lang w:val="en-GB"/>
        </w:rPr>
        <w:t>მას</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მის</w:t>
      </w:r>
      <w:r w:rsidRPr="006D49C1">
        <w:rPr>
          <w:sz w:val="20"/>
          <w:lang w:val="en-GB"/>
        </w:rPr>
        <w:t xml:space="preserve"> </w:t>
      </w:r>
      <w:r w:rsidRPr="006D49C1">
        <w:rPr>
          <w:rFonts w:ascii="Sylfaen" w:hAnsi="Sylfaen" w:cs="Sylfaen"/>
          <w:sz w:val="20"/>
          <w:lang w:val="en-GB"/>
        </w:rPr>
        <w:t>წარსულ</w:t>
      </w:r>
      <w:r w:rsidRPr="006D49C1">
        <w:rPr>
          <w:sz w:val="20"/>
          <w:lang w:val="en-GB"/>
        </w:rPr>
        <w:t xml:space="preserve"> </w:t>
      </w:r>
      <w:r w:rsidRPr="006D49C1">
        <w:rPr>
          <w:rFonts w:ascii="Sylfaen" w:hAnsi="Sylfaen" w:cs="Sylfaen"/>
          <w:sz w:val="20"/>
          <w:lang w:val="en-GB"/>
        </w:rPr>
        <w:t>გამოცდილებას</w:t>
      </w:r>
      <w:r w:rsidRPr="006D49C1">
        <w:rPr>
          <w:sz w:val="20"/>
          <w:lang w:val="en-GB"/>
        </w:rPr>
        <w:t xml:space="preserve">. </w:t>
      </w:r>
      <w:r w:rsidRPr="006D49C1">
        <w:rPr>
          <w:rFonts w:ascii="Sylfaen" w:hAnsi="Sylfaen" w:cs="Sylfaen"/>
          <w:sz w:val="20"/>
          <w:lang w:val="en-GB"/>
        </w:rPr>
        <w:t>ეს</w:t>
      </w:r>
      <w:r w:rsidRPr="006D49C1">
        <w:rPr>
          <w:sz w:val="20"/>
          <w:lang w:val="en-GB"/>
        </w:rPr>
        <w:t xml:space="preserve"> </w:t>
      </w:r>
      <w:r w:rsidRPr="006D49C1">
        <w:rPr>
          <w:rFonts w:ascii="Sylfaen" w:hAnsi="Sylfaen" w:cs="Sylfaen"/>
          <w:sz w:val="20"/>
          <w:lang w:val="en-GB"/>
        </w:rPr>
        <w:t>არის</w:t>
      </w:r>
      <w:r w:rsidRPr="006D49C1">
        <w:rPr>
          <w:sz w:val="20"/>
          <w:lang w:val="en-GB"/>
        </w:rPr>
        <w:t xml:space="preserve"> </w:t>
      </w:r>
      <w:r w:rsidRPr="006D49C1">
        <w:rPr>
          <w:rFonts w:ascii="Sylfaen" w:hAnsi="Sylfaen" w:cs="Sylfaen"/>
          <w:sz w:val="20"/>
          <w:lang w:val="en-GB"/>
        </w:rPr>
        <w:t>ჰიპოთეტური</w:t>
      </w:r>
      <w:r w:rsidRPr="006D49C1">
        <w:rPr>
          <w:sz w:val="20"/>
          <w:lang w:val="en-GB"/>
        </w:rPr>
        <w:t xml:space="preserve"> </w:t>
      </w:r>
      <w:r w:rsidRPr="006D49C1">
        <w:rPr>
          <w:rFonts w:ascii="Sylfaen" w:hAnsi="Sylfaen" w:cs="Sylfaen"/>
          <w:sz w:val="20"/>
          <w:lang w:val="en-GB"/>
        </w:rPr>
        <w:t>სიტუაციები</w:t>
      </w:r>
      <w:r w:rsidRPr="006D49C1">
        <w:rPr>
          <w:sz w:val="20"/>
          <w:lang w:val="en-GB"/>
        </w:rPr>
        <w:t xml:space="preserve">, </w:t>
      </w:r>
      <w:r w:rsidRPr="006D49C1">
        <w:rPr>
          <w:rFonts w:ascii="Sylfaen" w:hAnsi="Sylfaen" w:cs="Sylfaen"/>
          <w:sz w:val="20"/>
          <w:lang w:val="en-GB"/>
        </w:rPr>
        <w:t>რომელიც</w:t>
      </w:r>
      <w:r w:rsidRPr="006D49C1">
        <w:rPr>
          <w:sz w:val="20"/>
          <w:lang w:val="en-GB"/>
        </w:rPr>
        <w:t xml:space="preserve"> </w:t>
      </w:r>
      <w:r w:rsidRPr="006D49C1">
        <w:rPr>
          <w:rFonts w:ascii="Sylfaen" w:hAnsi="Sylfaen" w:cs="Sylfaen"/>
          <w:sz w:val="20"/>
          <w:lang w:val="en-GB"/>
        </w:rPr>
        <w:t>მან</w:t>
      </w:r>
      <w:r w:rsidRPr="006D49C1">
        <w:rPr>
          <w:sz w:val="20"/>
          <w:lang w:val="en-GB"/>
        </w:rPr>
        <w:t xml:space="preserve"> </w:t>
      </w:r>
      <w:r w:rsidRPr="006D49C1">
        <w:rPr>
          <w:rFonts w:ascii="Sylfaen" w:hAnsi="Sylfaen" w:cs="Sylfaen"/>
          <w:sz w:val="20"/>
          <w:lang w:val="en-GB"/>
        </w:rPr>
        <w:t>უნდა</w:t>
      </w:r>
      <w:r w:rsidRPr="006D49C1">
        <w:rPr>
          <w:sz w:val="20"/>
          <w:lang w:val="en-GB"/>
        </w:rPr>
        <w:t xml:space="preserve"> </w:t>
      </w:r>
      <w:r w:rsidRPr="006D49C1">
        <w:rPr>
          <w:rFonts w:ascii="Sylfaen" w:hAnsi="Sylfaen" w:cs="Sylfaen"/>
          <w:sz w:val="20"/>
          <w:lang w:val="en-GB"/>
        </w:rPr>
        <w:t>წარმოისახოს</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ისე</w:t>
      </w:r>
      <w:r w:rsidRPr="006D49C1">
        <w:rPr>
          <w:sz w:val="20"/>
          <w:lang w:val="en-GB"/>
        </w:rPr>
        <w:t xml:space="preserve"> </w:t>
      </w:r>
      <w:r w:rsidRPr="006D49C1">
        <w:rPr>
          <w:rFonts w:ascii="Sylfaen" w:hAnsi="Sylfaen" w:cs="Sylfaen"/>
          <w:sz w:val="20"/>
          <w:lang w:val="en-GB"/>
        </w:rPr>
        <w:t>გიპასუხოთ</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პასუხებს</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უკითხავთ</w:t>
      </w:r>
      <w:r w:rsidRPr="006D49C1">
        <w:rPr>
          <w:sz w:val="20"/>
          <w:lang w:val="en-GB"/>
        </w:rPr>
        <w:t xml:space="preserve">, </w:t>
      </w:r>
      <w:r w:rsidRPr="006D49C1">
        <w:rPr>
          <w:rFonts w:ascii="Sylfaen" w:hAnsi="Sylfaen" w:cs="Sylfaen"/>
          <w:sz w:val="20"/>
          <w:lang w:val="en-GB"/>
        </w:rPr>
        <w:t>თვითონ</w:t>
      </w:r>
      <w:r w:rsidRPr="006D49C1">
        <w:rPr>
          <w:sz w:val="20"/>
          <w:lang w:val="en-GB"/>
        </w:rPr>
        <w:t xml:space="preserve"> </w:t>
      </w:r>
      <w:r w:rsidRPr="006D49C1">
        <w:rPr>
          <w:rFonts w:ascii="Sylfaen" w:hAnsi="Sylfaen" w:cs="Sylfaen"/>
          <w:sz w:val="20"/>
          <w:lang w:val="en-GB"/>
        </w:rPr>
        <w:t>გპასუხობთ</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თქვენ</w:t>
      </w:r>
      <w:r w:rsidRPr="006D49C1">
        <w:rPr>
          <w:sz w:val="20"/>
          <w:lang w:val="en-GB"/>
        </w:rPr>
        <w:t xml:space="preserve"> </w:t>
      </w:r>
      <w:r w:rsidRPr="006D49C1">
        <w:rPr>
          <w:rFonts w:ascii="Sylfaen" w:hAnsi="Sylfaen" w:cs="Sylfaen"/>
          <w:sz w:val="20"/>
          <w:lang w:val="en-GB"/>
        </w:rPr>
        <w:t>შესაბამის</w:t>
      </w:r>
      <w:r w:rsidRPr="006D49C1">
        <w:rPr>
          <w:sz w:val="20"/>
          <w:lang w:val="en-GB"/>
        </w:rPr>
        <w:t xml:space="preserve"> </w:t>
      </w:r>
      <w:r w:rsidRPr="006D49C1">
        <w:rPr>
          <w:rFonts w:ascii="Sylfaen" w:hAnsi="Sylfaen" w:cs="Sylfaen"/>
          <w:sz w:val="20"/>
          <w:lang w:val="en-GB"/>
        </w:rPr>
        <w:t>რიცხვ</w:t>
      </w:r>
      <w:r w:rsidRPr="006D49C1">
        <w:rPr>
          <w:sz w:val="20"/>
          <w:lang w:val="en-GB"/>
        </w:rPr>
        <w:t xml:space="preserve"> </w:t>
      </w:r>
      <w:r w:rsidRPr="006D49C1">
        <w:rPr>
          <w:rFonts w:ascii="Sylfaen" w:hAnsi="Sylfaen" w:cs="Sylfaen"/>
          <w:sz w:val="20"/>
          <w:lang w:val="en-GB"/>
        </w:rPr>
        <w:t>ხაზავთ</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რესპონდენტი</w:t>
      </w:r>
      <w:r w:rsidRPr="006D49C1">
        <w:rPr>
          <w:sz w:val="20"/>
          <w:lang w:val="en-GB"/>
        </w:rPr>
        <w:t xml:space="preserve"> </w:t>
      </w:r>
      <w:r w:rsidRPr="006D49C1">
        <w:rPr>
          <w:rFonts w:ascii="Sylfaen" w:hAnsi="Sylfaen" w:cs="Sylfaen"/>
          <w:sz w:val="20"/>
          <w:lang w:val="en-GB"/>
        </w:rPr>
        <w:t>ამბობს</w:t>
      </w:r>
      <w:r w:rsidRPr="006D49C1">
        <w:rPr>
          <w:sz w:val="20"/>
          <w:lang w:val="en-GB"/>
        </w:rPr>
        <w:t xml:space="preserve">, </w:t>
      </w:r>
      <w:r w:rsidRPr="006D49C1">
        <w:rPr>
          <w:rFonts w:ascii="Sylfaen" w:hAnsi="Sylfaen" w:cs="Sylfaen"/>
          <w:sz w:val="20"/>
          <w:lang w:val="en-GB"/>
        </w:rPr>
        <w:t>რომ</w:t>
      </w:r>
      <w:r w:rsidRPr="006D49C1">
        <w:rPr>
          <w:sz w:val="20"/>
          <w:lang w:val="en-GB"/>
        </w:rPr>
        <w:t xml:space="preserve"> </w:t>
      </w:r>
      <w:r w:rsidRPr="006D49C1">
        <w:rPr>
          <w:rFonts w:ascii="Sylfaen" w:hAnsi="Sylfaen" w:cs="Sylfaen"/>
          <w:sz w:val="20"/>
          <w:lang w:val="en-GB"/>
        </w:rPr>
        <w:t>მისთვის</w:t>
      </w:r>
      <w:r w:rsidRPr="006D49C1">
        <w:rPr>
          <w:sz w:val="20"/>
          <w:lang w:val="en-GB"/>
        </w:rPr>
        <w:t xml:space="preserve"> </w:t>
      </w:r>
      <w:r w:rsidRPr="006D49C1">
        <w:rPr>
          <w:rFonts w:ascii="Sylfaen" w:hAnsi="Sylfaen" w:cs="Sylfaen"/>
          <w:sz w:val="20"/>
          <w:lang w:val="en-GB"/>
        </w:rPr>
        <w:t>შეუსაბამოა</w:t>
      </w:r>
      <w:r w:rsidRPr="006D49C1">
        <w:rPr>
          <w:sz w:val="20"/>
          <w:lang w:val="en-GB"/>
        </w:rPr>
        <w:t xml:space="preserve"> </w:t>
      </w:r>
      <w:r w:rsidRPr="006D49C1">
        <w:rPr>
          <w:rFonts w:ascii="Sylfaen" w:hAnsi="Sylfaen" w:cs="Sylfaen"/>
          <w:sz w:val="20"/>
          <w:lang w:val="en-GB"/>
        </w:rPr>
        <w:t>და</w:t>
      </w:r>
      <w:r w:rsidRPr="006D49C1">
        <w:rPr>
          <w:sz w:val="20"/>
          <w:lang w:val="en-GB"/>
        </w:rPr>
        <w:t>/</w:t>
      </w:r>
      <w:r w:rsidRPr="006D49C1">
        <w:rPr>
          <w:rFonts w:ascii="Sylfaen" w:hAnsi="Sylfaen" w:cs="Sylfaen"/>
          <w:sz w:val="20"/>
          <w:lang w:val="en-GB"/>
        </w:rPr>
        <w:t>ან</w:t>
      </w:r>
      <w:r w:rsidRPr="006D49C1">
        <w:rPr>
          <w:sz w:val="20"/>
          <w:lang w:val="en-GB"/>
        </w:rPr>
        <w:t xml:space="preserve"> </w:t>
      </w:r>
      <w:r w:rsidRPr="006D49C1">
        <w:rPr>
          <w:rFonts w:ascii="Sylfaen" w:hAnsi="Sylfaen" w:cs="Sylfaen"/>
          <w:sz w:val="20"/>
          <w:lang w:val="en-GB"/>
        </w:rPr>
        <w:t>უჭირს</w:t>
      </w:r>
      <w:r w:rsidRPr="006D49C1">
        <w:rPr>
          <w:sz w:val="20"/>
          <w:lang w:val="en-GB"/>
        </w:rPr>
        <w:t xml:space="preserve"> </w:t>
      </w:r>
      <w:r w:rsidRPr="006D49C1">
        <w:rPr>
          <w:rFonts w:ascii="Sylfaen" w:hAnsi="Sylfaen" w:cs="Sylfaen"/>
          <w:sz w:val="20"/>
          <w:lang w:val="en-GB"/>
        </w:rPr>
        <w:t>წარმოდგენა</w:t>
      </w:r>
      <w:r w:rsidRPr="006D49C1">
        <w:rPr>
          <w:sz w:val="20"/>
          <w:lang w:val="en-GB"/>
        </w:rPr>
        <w:t xml:space="preserve">, </w:t>
      </w:r>
      <w:r w:rsidRPr="006D49C1">
        <w:rPr>
          <w:rFonts w:ascii="Sylfaen" w:hAnsi="Sylfaen" w:cs="Sylfaen"/>
          <w:sz w:val="20"/>
          <w:lang w:val="en-GB"/>
        </w:rPr>
        <w:t>მაშინ</w:t>
      </w:r>
      <w:r w:rsidRPr="006D49C1">
        <w:rPr>
          <w:sz w:val="20"/>
          <w:lang w:val="en-GB"/>
        </w:rPr>
        <w:t xml:space="preserve"> </w:t>
      </w:r>
      <w:r w:rsidRPr="006D49C1">
        <w:rPr>
          <w:rFonts w:ascii="Sylfaen" w:hAnsi="Sylfaen" w:cs="Sylfaen"/>
          <w:sz w:val="20"/>
          <w:lang w:val="en-GB"/>
        </w:rPr>
        <w:t>პასუხს</w:t>
      </w:r>
      <w:r w:rsidRPr="006D49C1">
        <w:rPr>
          <w:sz w:val="20"/>
          <w:lang w:val="en-GB"/>
        </w:rPr>
        <w:t xml:space="preserve"> </w:t>
      </w:r>
      <w:r w:rsidRPr="006D49C1">
        <w:rPr>
          <w:rFonts w:ascii="Sylfaen" w:hAnsi="Sylfaen" w:cs="Sylfaen"/>
          <w:sz w:val="20"/>
          <w:lang w:val="en-GB"/>
        </w:rPr>
        <w:t>ბოლო</w:t>
      </w:r>
      <w:r w:rsidRPr="006D49C1">
        <w:rPr>
          <w:sz w:val="20"/>
          <w:lang w:val="en-GB"/>
        </w:rPr>
        <w:t xml:space="preserve"> </w:t>
      </w:r>
      <w:r w:rsidRPr="006D49C1">
        <w:rPr>
          <w:rFonts w:ascii="Sylfaen" w:hAnsi="Sylfaen" w:cs="Sylfaen"/>
          <w:sz w:val="20"/>
          <w:lang w:val="en-GB"/>
        </w:rPr>
        <w:t>სვეტში</w:t>
      </w:r>
      <w:r w:rsidRPr="006D49C1">
        <w:rPr>
          <w:sz w:val="20"/>
          <w:lang w:val="en-GB"/>
        </w:rPr>
        <w:t xml:space="preserve"> („</w:t>
      </w:r>
      <w:r w:rsidRPr="006D49C1">
        <w:rPr>
          <w:rFonts w:ascii="Sylfaen" w:hAnsi="Sylfaen" w:cs="Sylfaen"/>
          <w:sz w:val="20"/>
          <w:lang w:val="en-GB"/>
        </w:rPr>
        <w:t>მიჭირს</w:t>
      </w:r>
      <w:r w:rsidRPr="006D49C1">
        <w:rPr>
          <w:sz w:val="20"/>
          <w:lang w:val="en-GB"/>
        </w:rPr>
        <w:t xml:space="preserve"> </w:t>
      </w:r>
      <w:r w:rsidRPr="006D49C1">
        <w:rPr>
          <w:rFonts w:ascii="Sylfaen" w:hAnsi="Sylfaen" w:cs="Sylfaen"/>
          <w:sz w:val="20"/>
          <w:lang w:val="en-GB"/>
        </w:rPr>
        <w:t>წარმოდგენა</w:t>
      </w:r>
      <w:r w:rsidRPr="006D49C1">
        <w:rPr>
          <w:sz w:val="20"/>
          <w:lang w:val="en-GB"/>
        </w:rPr>
        <w:t xml:space="preserve">“) </w:t>
      </w:r>
      <w:r w:rsidRPr="006D49C1">
        <w:rPr>
          <w:rFonts w:ascii="Sylfaen" w:hAnsi="Sylfaen" w:cs="Sylfaen"/>
          <w:sz w:val="20"/>
          <w:lang w:val="en-GB"/>
        </w:rPr>
        <w:t>აფიქსირებთ</w:t>
      </w:r>
      <w:r w:rsidRPr="006D49C1">
        <w:rPr>
          <w:sz w:val="20"/>
          <w:lang w:val="en-GB"/>
        </w:rPr>
        <w:t>.</w:t>
      </w:r>
    </w:p>
    <w:p w:rsidR="00F13C9E" w:rsidRPr="006D49C1" w:rsidRDefault="00F13C9E" w:rsidP="00C72F67">
      <w:pPr>
        <w:rPr>
          <w:lang w:val="en-GB"/>
        </w:rPr>
      </w:pPr>
      <w:r w:rsidRPr="006D49C1">
        <w:rPr>
          <w:lang w:val="en-GB"/>
        </w:rPr>
        <w:t xml:space="preserve">G5. </w:t>
      </w:r>
      <w:r w:rsidRPr="006D49C1">
        <w:rPr>
          <w:rFonts w:ascii="Sylfaen" w:hAnsi="Sylfaen" w:cs="Sylfaen"/>
          <w:lang w:val="en-GB"/>
        </w:rPr>
        <w:t>მსგავსსიტუაციაში</w:t>
      </w:r>
      <w:r w:rsidRPr="006D49C1">
        <w:rPr>
          <w:lang w:val="en-GB"/>
        </w:rPr>
        <w:t xml:space="preserve"> (</w:t>
      </w:r>
      <w:r w:rsidRPr="006D49C1">
        <w:rPr>
          <w:rFonts w:ascii="Sylfaen" w:hAnsi="Sylfaen" w:cs="Sylfaen"/>
          <w:lang w:val="en-GB"/>
        </w:rPr>
        <w:t>წინაკითხვაშიაღწერილ</w:t>
      </w:r>
      <w:r w:rsidRPr="006D49C1">
        <w:rPr>
          <w:lang w:val="en-GB"/>
        </w:rPr>
        <w:t xml:space="preserve">) </w:t>
      </w:r>
      <w:r w:rsidRPr="006D49C1">
        <w:rPr>
          <w:rFonts w:ascii="Sylfaen" w:hAnsi="Sylfaen" w:cs="Sylfaen"/>
          <w:lang w:val="en-GB"/>
        </w:rPr>
        <w:t>რომაღმოჩნდეთ</w:t>
      </w:r>
      <w:r w:rsidRPr="006D49C1">
        <w:rPr>
          <w:lang w:val="en-GB"/>
        </w:rPr>
        <w:t xml:space="preserve">, </w:t>
      </w:r>
      <w:r w:rsidRPr="006D49C1">
        <w:rPr>
          <w:rFonts w:ascii="Sylfaen" w:hAnsi="Sylfaen" w:cs="Sylfaen"/>
          <w:lang w:val="en-GB"/>
        </w:rPr>
        <w:t>რასმოიმოქმედებდით</w:t>
      </w:r>
      <w:r w:rsidRPr="006D49C1">
        <w:rPr>
          <w:lang w:val="en-GB"/>
        </w:rPr>
        <w:t>?</w:t>
      </w:r>
      <w:bookmarkEnd w:id="206"/>
    </w:p>
    <w:p w:rsidR="00F13C9E" w:rsidRPr="006D49C1" w:rsidRDefault="00F13C9E" w:rsidP="00C72F67">
      <w:pPr>
        <w:rPr>
          <w:sz w:val="20"/>
          <w:lang w:val="en-GB"/>
        </w:rPr>
      </w:pPr>
      <w:r w:rsidRPr="006D49C1">
        <w:rPr>
          <w:rFonts w:ascii="Sylfaen" w:hAnsi="Sylfaen" w:cs="Sylfaen"/>
          <w:sz w:val="20"/>
          <w:lang w:val="en-GB"/>
        </w:rPr>
        <w:t>ამ</w:t>
      </w:r>
      <w:r w:rsidRPr="006D49C1">
        <w:rPr>
          <w:sz w:val="20"/>
          <w:lang w:val="en-GB"/>
        </w:rPr>
        <w:t xml:space="preserve"> </w:t>
      </w:r>
      <w:r w:rsidRPr="006D49C1">
        <w:rPr>
          <w:rFonts w:ascii="Sylfaen" w:hAnsi="Sylfaen" w:cs="Sylfaen"/>
          <w:sz w:val="20"/>
          <w:lang w:val="en-GB"/>
        </w:rPr>
        <w:t>კითხვაშიც</w:t>
      </w:r>
      <w:r w:rsidRPr="006D49C1">
        <w:rPr>
          <w:sz w:val="20"/>
          <w:lang w:val="en-GB"/>
        </w:rPr>
        <w:t xml:space="preserve"> </w:t>
      </w:r>
      <w:r w:rsidRPr="006D49C1">
        <w:rPr>
          <w:rFonts w:ascii="Sylfaen" w:hAnsi="Sylfaen" w:cs="Sylfaen"/>
          <w:sz w:val="20"/>
          <w:lang w:val="en-GB"/>
        </w:rPr>
        <w:t>მხოლოდ</w:t>
      </w:r>
      <w:r w:rsidRPr="006D49C1">
        <w:rPr>
          <w:sz w:val="20"/>
          <w:lang w:val="en-GB"/>
        </w:rPr>
        <w:t xml:space="preserve"> </w:t>
      </w:r>
      <w:r w:rsidRPr="006D49C1">
        <w:rPr>
          <w:rFonts w:ascii="Sylfaen" w:hAnsi="Sylfaen" w:cs="Sylfaen"/>
          <w:sz w:val="20"/>
          <w:lang w:val="en-GB"/>
        </w:rPr>
        <w:t>კითხვას</w:t>
      </w:r>
      <w:r w:rsidRPr="006D49C1">
        <w:rPr>
          <w:sz w:val="20"/>
          <w:lang w:val="en-GB"/>
        </w:rPr>
        <w:t xml:space="preserve"> </w:t>
      </w:r>
      <w:r w:rsidRPr="006D49C1">
        <w:rPr>
          <w:rFonts w:ascii="Sylfaen" w:hAnsi="Sylfaen" w:cs="Sylfaen"/>
          <w:sz w:val="20"/>
          <w:lang w:val="en-GB"/>
        </w:rPr>
        <w:t>უკითხავთ</w:t>
      </w:r>
      <w:r w:rsidRPr="006D49C1">
        <w:rPr>
          <w:sz w:val="20"/>
          <w:lang w:val="en-GB"/>
        </w:rPr>
        <w:t xml:space="preserve">, </w:t>
      </w:r>
      <w:r w:rsidRPr="006D49C1">
        <w:rPr>
          <w:rFonts w:ascii="Sylfaen" w:hAnsi="Sylfaen" w:cs="Sylfaen"/>
          <w:sz w:val="20"/>
          <w:lang w:val="en-GB"/>
        </w:rPr>
        <w:t>ისმენთ</w:t>
      </w:r>
      <w:r w:rsidRPr="006D49C1">
        <w:rPr>
          <w:sz w:val="20"/>
          <w:lang w:val="en-GB"/>
        </w:rPr>
        <w:t xml:space="preserve"> </w:t>
      </w:r>
      <w:r w:rsidRPr="006D49C1">
        <w:rPr>
          <w:rFonts w:ascii="Sylfaen" w:hAnsi="Sylfaen" w:cs="Sylfaen"/>
          <w:sz w:val="20"/>
          <w:lang w:val="en-GB"/>
        </w:rPr>
        <w:t>პასუხს</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შესაბამის</w:t>
      </w:r>
      <w:r w:rsidRPr="006D49C1">
        <w:rPr>
          <w:sz w:val="20"/>
          <w:lang w:val="en-GB"/>
        </w:rPr>
        <w:t xml:space="preserve"> </w:t>
      </w:r>
      <w:r w:rsidRPr="006D49C1">
        <w:rPr>
          <w:rFonts w:ascii="Sylfaen" w:hAnsi="Sylfaen" w:cs="Sylfaen"/>
          <w:sz w:val="20"/>
          <w:lang w:val="en-GB"/>
        </w:rPr>
        <w:t>ვარიანტს</w:t>
      </w:r>
      <w:r w:rsidRPr="006D49C1">
        <w:rPr>
          <w:sz w:val="20"/>
          <w:lang w:val="en-GB"/>
        </w:rPr>
        <w:t xml:space="preserve"> </w:t>
      </w:r>
      <w:r w:rsidRPr="006D49C1">
        <w:rPr>
          <w:rFonts w:ascii="Sylfaen" w:hAnsi="Sylfaen" w:cs="Sylfaen"/>
          <w:sz w:val="20"/>
          <w:lang w:val="en-GB"/>
        </w:rPr>
        <w:t>ხაზავს</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რესპონდენტი</w:t>
      </w:r>
      <w:r w:rsidRPr="006D49C1">
        <w:rPr>
          <w:sz w:val="20"/>
          <w:lang w:val="en-GB"/>
        </w:rPr>
        <w:t xml:space="preserve"> </w:t>
      </w:r>
      <w:r w:rsidRPr="006D49C1">
        <w:rPr>
          <w:rFonts w:ascii="Sylfaen" w:hAnsi="Sylfaen" w:cs="Sylfaen"/>
          <w:sz w:val="20"/>
          <w:lang w:val="en-GB"/>
        </w:rPr>
        <w:t>ისეთ</w:t>
      </w:r>
      <w:r w:rsidRPr="006D49C1">
        <w:rPr>
          <w:sz w:val="20"/>
          <w:lang w:val="en-GB"/>
        </w:rPr>
        <w:t xml:space="preserve"> </w:t>
      </w:r>
      <w:r w:rsidRPr="006D49C1">
        <w:rPr>
          <w:rFonts w:ascii="Sylfaen" w:hAnsi="Sylfaen" w:cs="Sylfaen"/>
          <w:sz w:val="20"/>
          <w:lang w:val="en-GB"/>
        </w:rPr>
        <w:t>ქმედებას</w:t>
      </w:r>
      <w:r w:rsidRPr="006D49C1">
        <w:rPr>
          <w:sz w:val="20"/>
          <w:lang w:val="en-GB"/>
        </w:rPr>
        <w:t xml:space="preserve"> </w:t>
      </w:r>
      <w:r w:rsidRPr="006D49C1">
        <w:rPr>
          <w:rFonts w:ascii="Sylfaen" w:hAnsi="Sylfaen" w:cs="Sylfaen"/>
          <w:sz w:val="20"/>
          <w:lang w:val="en-GB"/>
        </w:rPr>
        <w:t>აღწერს</w:t>
      </w:r>
      <w:r w:rsidRPr="006D49C1">
        <w:rPr>
          <w:sz w:val="20"/>
          <w:lang w:val="en-GB"/>
        </w:rPr>
        <w:t xml:space="preserve">, </w:t>
      </w:r>
      <w:r w:rsidRPr="006D49C1">
        <w:rPr>
          <w:rFonts w:ascii="Sylfaen" w:hAnsi="Sylfaen" w:cs="Sylfaen"/>
          <w:sz w:val="20"/>
          <w:lang w:val="en-GB"/>
        </w:rPr>
        <w:t>რაც</w:t>
      </w:r>
      <w:r w:rsidRPr="006D49C1">
        <w:rPr>
          <w:sz w:val="20"/>
          <w:lang w:val="en-GB"/>
        </w:rPr>
        <w:t xml:space="preserve"> </w:t>
      </w:r>
      <w:r w:rsidRPr="006D49C1">
        <w:rPr>
          <w:rFonts w:ascii="Sylfaen" w:hAnsi="Sylfaen" w:cs="Sylfaen"/>
          <w:sz w:val="20"/>
          <w:lang w:val="en-GB"/>
        </w:rPr>
        <w:t>ჩამონათვალში</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არის</w:t>
      </w:r>
      <w:r w:rsidRPr="006D49C1">
        <w:rPr>
          <w:sz w:val="20"/>
          <w:lang w:val="en-GB"/>
        </w:rPr>
        <w:t xml:space="preserve">, </w:t>
      </w:r>
      <w:r w:rsidRPr="006D49C1">
        <w:rPr>
          <w:rFonts w:ascii="Sylfaen" w:hAnsi="Sylfaen" w:cs="Sylfaen"/>
          <w:sz w:val="20"/>
          <w:lang w:val="en-GB"/>
        </w:rPr>
        <w:t>აფიქსირებთ</w:t>
      </w:r>
      <w:r w:rsidRPr="006D49C1">
        <w:rPr>
          <w:sz w:val="20"/>
          <w:lang w:val="en-GB"/>
        </w:rPr>
        <w:t xml:space="preserve"> </w:t>
      </w:r>
      <w:r w:rsidRPr="006D49C1">
        <w:rPr>
          <w:rFonts w:ascii="Sylfaen" w:hAnsi="Sylfaen" w:cs="Sylfaen"/>
          <w:sz w:val="20"/>
          <w:lang w:val="en-GB"/>
        </w:rPr>
        <w:t>ბოლო</w:t>
      </w:r>
      <w:r w:rsidRPr="006D49C1">
        <w:rPr>
          <w:sz w:val="20"/>
          <w:lang w:val="en-GB"/>
        </w:rPr>
        <w:t xml:space="preserve"> </w:t>
      </w:r>
      <w:r w:rsidRPr="006D49C1">
        <w:rPr>
          <w:rFonts w:ascii="Sylfaen" w:hAnsi="Sylfaen" w:cs="Sylfaen"/>
          <w:sz w:val="20"/>
          <w:lang w:val="en-GB"/>
        </w:rPr>
        <w:t>პუნქტში</w:t>
      </w:r>
      <w:r w:rsidRPr="006D49C1">
        <w:rPr>
          <w:sz w:val="20"/>
          <w:lang w:val="en-GB"/>
        </w:rPr>
        <w:t>.</w:t>
      </w:r>
    </w:p>
    <w:p w:rsidR="00F13C9E" w:rsidRPr="006D49C1" w:rsidRDefault="00F13C9E" w:rsidP="00C72F67">
      <w:pPr>
        <w:rPr>
          <w:lang w:val="en-GB"/>
        </w:rPr>
      </w:pPr>
      <w:bookmarkStart w:id="207" w:name="_Toc390181156"/>
      <w:r w:rsidRPr="006D49C1">
        <w:rPr>
          <w:lang w:val="en-GB"/>
        </w:rPr>
        <w:t>G6.</w:t>
      </w:r>
      <w:r w:rsidRPr="006D49C1">
        <w:rPr>
          <w:rFonts w:ascii="Sylfaen" w:hAnsi="Sylfaen" w:cs="Sylfaen"/>
          <w:lang w:val="en-GB"/>
        </w:rPr>
        <w:t>აქვსთუარათქვენსორგანიზაციას</w:t>
      </w:r>
      <w:r w:rsidRPr="006D49C1">
        <w:rPr>
          <w:lang w:val="en-GB"/>
        </w:rPr>
        <w:t>/</w:t>
      </w:r>
      <w:r w:rsidRPr="006D49C1">
        <w:rPr>
          <w:rFonts w:ascii="Sylfaen" w:hAnsi="Sylfaen" w:cs="Sylfaen"/>
          <w:lang w:val="en-GB"/>
        </w:rPr>
        <w:t>კომპანიასრაიმესახისშინაგანაწესი</w:t>
      </w:r>
      <w:r w:rsidRPr="006D49C1">
        <w:rPr>
          <w:lang w:val="en-GB"/>
        </w:rPr>
        <w:t xml:space="preserve">, </w:t>
      </w:r>
      <w:r w:rsidRPr="006D49C1">
        <w:rPr>
          <w:rFonts w:ascii="Sylfaen" w:hAnsi="Sylfaen" w:cs="Sylfaen"/>
          <w:lang w:val="en-GB"/>
        </w:rPr>
        <w:t>რომელიცკრძალავსასეთ</w:t>
      </w:r>
      <w:r w:rsidRPr="006D49C1">
        <w:rPr>
          <w:lang w:val="en-GB"/>
        </w:rPr>
        <w:t xml:space="preserve"> (</w:t>
      </w:r>
      <w:r w:rsidRPr="006D49C1">
        <w:rPr>
          <w:rFonts w:ascii="Sylfaen" w:hAnsi="Sylfaen" w:cs="Sylfaen"/>
          <w:lang w:val="en-GB"/>
        </w:rPr>
        <w:t>ზემოთჩამოთვლილ</w:t>
      </w:r>
      <w:r w:rsidRPr="006D49C1">
        <w:rPr>
          <w:lang w:val="en-GB"/>
        </w:rPr>
        <w:t xml:space="preserve">) </w:t>
      </w:r>
      <w:r w:rsidRPr="006D49C1">
        <w:rPr>
          <w:rFonts w:ascii="Sylfaen" w:hAnsi="Sylfaen" w:cs="Sylfaen"/>
          <w:lang w:val="en-GB"/>
        </w:rPr>
        <w:t>ქცევებსდაშეგიძლიათგამოიყენოთ</w:t>
      </w:r>
      <w:r w:rsidRPr="006D49C1">
        <w:rPr>
          <w:lang w:val="en-GB"/>
        </w:rPr>
        <w:t xml:space="preserve">, </w:t>
      </w:r>
      <w:r w:rsidRPr="006D49C1">
        <w:rPr>
          <w:rFonts w:ascii="Sylfaen" w:hAnsi="Sylfaen" w:cs="Sylfaen"/>
          <w:lang w:val="en-GB"/>
        </w:rPr>
        <w:t>თუმსგავსსიტუაციაშიაღმოჩნდებით</w:t>
      </w:r>
      <w:r w:rsidRPr="006D49C1">
        <w:rPr>
          <w:lang w:val="en-GB"/>
        </w:rPr>
        <w:t>?</w:t>
      </w:r>
      <w:bookmarkEnd w:id="207"/>
    </w:p>
    <w:p w:rsidR="00F13C9E" w:rsidRPr="006D49C1" w:rsidRDefault="00F13C9E" w:rsidP="00C72F67">
      <w:pPr>
        <w:rPr>
          <w:sz w:val="24"/>
          <w:lang w:val="en-GB"/>
        </w:rPr>
      </w:pPr>
      <w:bookmarkStart w:id="208" w:name="_Toc390181163"/>
      <w:r w:rsidRPr="006D49C1">
        <w:rPr>
          <w:rFonts w:ascii="Sylfaen" w:hAnsi="Sylfaen" w:cs="Sylfaen"/>
          <w:sz w:val="24"/>
          <w:lang w:val="en-GB"/>
        </w:rPr>
        <w:t>დემოგრაფიულიმონაცემები</w:t>
      </w:r>
      <w:bookmarkEnd w:id="208"/>
    </w:p>
    <w:p w:rsidR="00F13C9E" w:rsidRPr="006D49C1" w:rsidRDefault="00F13C9E" w:rsidP="00C72F67">
      <w:pPr>
        <w:rPr>
          <w:lang w:val="en-GB"/>
        </w:rPr>
      </w:pPr>
      <w:bookmarkStart w:id="209" w:name="_Toc390181164"/>
      <w:r w:rsidRPr="006D49C1">
        <w:rPr>
          <w:lang w:val="en-GB"/>
        </w:rPr>
        <w:t xml:space="preserve">H1. </w:t>
      </w:r>
      <w:r w:rsidRPr="006D49C1">
        <w:rPr>
          <w:rStyle w:val="Heading2Char"/>
          <w:rFonts w:ascii="Sylfaen" w:hAnsi="Sylfaen"/>
          <w:b w:val="0"/>
          <w:sz w:val="24"/>
          <w:lang w:val="en-GB"/>
        </w:rPr>
        <w:t>სქესი</w:t>
      </w:r>
      <w:bookmarkEnd w:id="209"/>
    </w:p>
    <w:p w:rsidR="00F13C9E" w:rsidRPr="006D49C1" w:rsidRDefault="00F13C9E" w:rsidP="00C72F67">
      <w:pPr>
        <w:rPr>
          <w:lang w:val="en-GB"/>
        </w:rPr>
      </w:pPr>
      <w:bookmarkStart w:id="210" w:name="_Toc390181165"/>
      <w:r w:rsidRPr="006D49C1">
        <w:rPr>
          <w:lang w:val="en-GB"/>
        </w:rPr>
        <w:t xml:space="preserve">H2. </w:t>
      </w:r>
      <w:r w:rsidRPr="006D49C1">
        <w:rPr>
          <w:rFonts w:ascii="Sylfaen" w:hAnsi="Sylfaen" w:cs="Sylfaen"/>
          <w:lang w:val="en-GB"/>
        </w:rPr>
        <w:t>ასაკი</w:t>
      </w:r>
      <w:bookmarkEnd w:id="210"/>
    </w:p>
    <w:p w:rsidR="00F13C9E" w:rsidRPr="006D49C1" w:rsidRDefault="00F13C9E" w:rsidP="00C72F67">
      <w:pPr>
        <w:rPr>
          <w:lang w:val="en-GB"/>
        </w:rPr>
      </w:pPr>
      <w:bookmarkStart w:id="211" w:name="_Toc390181166"/>
      <w:r w:rsidRPr="006D49C1">
        <w:rPr>
          <w:lang w:val="en-GB"/>
        </w:rPr>
        <w:t xml:space="preserve">H3. </w:t>
      </w:r>
      <w:r w:rsidRPr="006D49C1">
        <w:rPr>
          <w:rFonts w:ascii="Sylfaen" w:hAnsi="Sylfaen" w:cs="Sylfaen"/>
          <w:lang w:val="en-GB"/>
        </w:rPr>
        <w:t>საცხოვრებელიადგილი</w:t>
      </w:r>
      <w:bookmarkEnd w:id="211"/>
    </w:p>
    <w:p w:rsidR="00F13C9E" w:rsidRPr="006D49C1" w:rsidRDefault="00F13C9E" w:rsidP="00C72F67">
      <w:pPr>
        <w:rPr>
          <w:lang w:val="en-GB"/>
        </w:rPr>
      </w:pPr>
      <w:bookmarkStart w:id="212" w:name="_Toc390181167"/>
      <w:r w:rsidRPr="006D49C1">
        <w:rPr>
          <w:lang w:val="en-GB"/>
        </w:rPr>
        <w:t xml:space="preserve">H4. </w:t>
      </w:r>
      <w:r w:rsidRPr="006D49C1">
        <w:rPr>
          <w:rFonts w:ascii="Sylfaen" w:hAnsi="Sylfaen" w:cs="Sylfaen"/>
          <w:lang w:val="en-GB"/>
        </w:rPr>
        <w:t>სკოლიდანდაწყებული</w:t>
      </w:r>
      <w:r w:rsidRPr="006D49C1">
        <w:rPr>
          <w:lang w:val="en-GB"/>
        </w:rPr>
        <w:t xml:space="preserve">, </w:t>
      </w:r>
      <w:r w:rsidRPr="006D49C1">
        <w:rPr>
          <w:rFonts w:ascii="Sylfaen" w:hAnsi="Sylfaen" w:cs="Sylfaen"/>
          <w:lang w:val="en-GB"/>
        </w:rPr>
        <w:t>დღემდემიღებულიგანათლებისყველასაფეხურისჩათვლით</w:t>
      </w:r>
      <w:r w:rsidRPr="006D49C1">
        <w:rPr>
          <w:lang w:val="en-GB"/>
        </w:rPr>
        <w:t xml:space="preserve"> (</w:t>
      </w:r>
      <w:r w:rsidRPr="006D49C1">
        <w:rPr>
          <w:rFonts w:ascii="Sylfaen" w:hAnsi="Sylfaen" w:cs="Sylfaen"/>
          <w:lang w:val="en-GB"/>
        </w:rPr>
        <w:t>დაწყებითიდასაშუალოსკოლა</w:t>
      </w:r>
      <w:r w:rsidRPr="006D49C1">
        <w:rPr>
          <w:lang w:val="en-GB"/>
        </w:rPr>
        <w:t xml:space="preserve">, </w:t>
      </w:r>
      <w:r w:rsidRPr="006D49C1">
        <w:rPr>
          <w:rFonts w:ascii="Sylfaen" w:hAnsi="Sylfaen" w:cs="Sylfaen"/>
          <w:lang w:val="en-GB"/>
        </w:rPr>
        <w:t>უნივერსიტეტი</w:t>
      </w:r>
      <w:r w:rsidRPr="006D49C1">
        <w:rPr>
          <w:lang w:val="en-GB"/>
        </w:rPr>
        <w:t xml:space="preserve">, </w:t>
      </w:r>
      <w:r w:rsidRPr="006D49C1">
        <w:rPr>
          <w:rFonts w:ascii="Sylfaen" w:hAnsi="Sylfaen" w:cs="Sylfaen"/>
          <w:lang w:val="en-GB"/>
        </w:rPr>
        <w:t>სრულიპროფესიულიგანათლება</w:t>
      </w:r>
      <w:r w:rsidRPr="006D49C1">
        <w:rPr>
          <w:lang w:val="en-GB"/>
        </w:rPr>
        <w:t xml:space="preserve">), </w:t>
      </w:r>
      <w:r w:rsidRPr="006D49C1">
        <w:rPr>
          <w:rFonts w:ascii="Sylfaen" w:hAnsi="Sylfaen" w:cs="Sylfaen"/>
          <w:lang w:val="en-GB"/>
        </w:rPr>
        <w:t>სულრამდენიწელიისწავლეთსასწავლოდაწესებულებაში</w:t>
      </w:r>
      <w:r w:rsidRPr="006D49C1">
        <w:rPr>
          <w:lang w:val="en-GB"/>
        </w:rPr>
        <w:t xml:space="preserve">? </w:t>
      </w:r>
      <w:r w:rsidRPr="006D49C1">
        <w:rPr>
          <w:rFonts w:ascii="Sylfaen" w:hAnsi="Sylfaen" w:cs="Sylfaen"/>
          <w:lang w:val="en-GB"/>
        </w:rPr>
        <w:t>თუამჟამადგანათლებასიღებთ</w:t>
      </w:r>
      <w:r w:rsidRPr="006D49C1">
        <w:rPr>
          <w:lang w:val="en-GB"/>
        </w:rPr>
        <w:t xml:space="preserve">, </w:t>
      </w:r>
      <w:r w:rsidRPr="006D49C1">
        <w:rPr>
          <w:rFonts w:ascii="Sylfaen" w:hAnsi="Sylfaen" w:cs="Sylfaen"/>
          <w:lang w:val="en-GB"/>
        </w:rPr>
        <w:t>დათვალეთდღემდედაგროვილიწლებისრაოდენობა</w:t>
      </w:r>
      <w:r w:rsidRPr="006D49C1">
        <w:rPr>
          <w:lang w:val="en-GB"/>
        </w:rPr>
        <w:t>.</w:t>
      </w:r>
      <w:bookmarkEnd w:id="212"/>
    </w:p>
    <w:p w:rsidR="00F13C9E" w:rsidRPr="006D49C1" w:rsidRDefault="00F13C9E" w:rsidP="00C72F67">
      <w:pPr>
        <w:rPr>
          <w:sz w:val="20"/>
          <w:lang w:val="en-GB"/>
        </w:rPr>
      </w:pPr>
      <w:bookmarkStart w:id="213" w:name="_Toc390181168"/>
      <w:r w:rsidRPr="006D49C1">
        <w:rPr>
          <w:sz w:val="20"/>
          <w:lang w:val="en-GB"/>
        </w:rPr>
        <w:t xml:space="preserve">H4.1. </w:t>
      </w:r>
      <w:r w:rsidRPr="006D49C1">
        <w:rPr>
          <w:rFonts w:ascii="Sylfaen" w:hAnsi="Sylfaen" w:cs="Sylfaen"/>
          <w:sz w:val="20"/>
          <w:lang w:val="en-GB"/>
        </w:rPr>
        <w:t>თქვენი</w:t>
      </w:r>
      <w:r w:rsidRPr="006D49C1">
        <w:rPr>
          <w:sz w:val="20"/>
          <w:lang w:val="en-GB"/>
        </w:rPr>
        <w:t xml:space="preserve"> </w:t>
      </w:r>
      <w:r w:rsidRPr="006D49C1">
        <w:rPr>
          <w:rFonts w:ascii="Sylfaen" w:hAnsi="Sylfaen" w:cs="Sylfaen"/>
          <w:sz w:val="20"/>
          <w:lang w:val="en-GB"/>
        </w:rPr>
        <w:t>განათლების</w:t>
      </w:r>
      <w:r w:rsidRPr="006D49C1">
        <w:rPr>
          <w:sz w:val="20"/>
          <w:lang w:val="en-GB"/>
        </w:rPr>
        <w:t xml:space="preserve"> </w:t>
      </w:r>
      <w:r w:rsidRPr="006D49C1">
        <w:rPr>
          <w:rFonts w:ascii="Sylfaen" w:hAnsi="Sylfaen" w:cs="Sylfaen"/>
          <w:sz w:val="20"/>
          <w:lang w:val="en-GB"/>
        </w:rPr>
        <w:t>უმაღლესი</w:t>
      </w:r>
      <w:r w:rsidRPr="006D49C1">
        <w:rPr>
          <w:sz w:val="20"/>
          <w:lang w:val="en-GB"/>
        </w:rPr>
        <w:t xml:space="preserve"> </w:t>
      </w:r>
      <w:r w:rsidRPr="006D49C1">
        <w:rPr>
          <w:rFonts w:ascii="Sylfaen" w:hAnsi="Sylfaen" w:cs="Sylfaen"/>
          <w:sz w:val="20"/>
          <w:lang w:val="en-GB"/>
        </w:rPr>
        <w:t>საფეხურია</w:t>
      </w:r>
      <w:bookmarkEnd w:id="213"/>
    </w:p>
    <w:p w:rsidR="00F13C9E" w:rsidRPr="006D49C1" w:rsidRDefault="00F13C9E" w:rsidP="00C72F67">
      <w:pPr>
        <w:rPr>
          <w:sz w:val="20"/>
          <w:lang w:val="en-GB"/>
        </w:rPr>
      </w:pPr>
      <w:r w:rsidRPr="006D49C1">
        <w:rPr>
          <w:rFonts w:ascii="Sylfaen" w:hAnsi="Sylfaen" w:cs="Sylfaen"/>
          <w:sz w:val="20"/>
          <w:lang w:val="en-GB"/>
        </w:rPr>
        <w:lastRenderedPageBreak/>
        <w:t>თუ</w:t>
      </w:r>
      <w:r w:rsidRPr="006D49C1">
        <w:rPr>
          <w:sz w:val="20"/>
          <w:lang w:val="en-GB"/>
        </w:rPr>
        <w:t xml:space="preserve"> </w:t>
      </w:r>
      <w:r w:rsidRPr="006D49C1">
        <w:rPr>
          <w:rFonts w:ascii="Sylfaen" w:hAnsi="Sylfaen" w:cs="Sylfaen"/>
          <w:sz w:val="20"/>
          <w:lang w:val="en-GB"/>
        </w:rPr>
        <w:t>რესპონდენტის</w:t>
      </w:r>
      <w:r w:rsidRPr="006D49C1">
        <w:rPr>
          <w:sz w:val="20"/>
          <w:lang w:val="en-GB"/>
        </w:rPr>
        <w:t xml:space="preserve"> </w:t>
      </w:r>
      <w:r w:rsidRPr="006D49C1">
        <w:rPr>
          <w:rFonts w:ascii="Sylfaen" w:hAnsi="Sylfaen" w:cs="Sylfaen"/>
          <w:sz w:val="20"/>
          <w:lang w:val="en-GB"/>
        </w:rPr>
        <w:t>მიერ</w:t>
      </w:r>
      <w:r w:rsidRPr="006D49C1">
        <w:rPr>
          <w:sz w:val="20"/>
          <w:lang w:val="en-GB"/>
        </w:rPr>
        <w:t xml:space="preserve"> </w:t>
      </w:r>
      <w:r w:rsidRPr="006D49C1">
        <w:rPr>
          <w:rFonts w:ascii="Sylfaen" w:hAnsi="Sylfaen" w:cs="Sylfaen"/>
          <w:sz w:val="20"/>
          <w:lang w:val="en-GB"/>
        </w:rPr>
        <w:t>მიღებული</w:t>
      </w:r>
      <w:r w:rsidRPr="006D49C1">
        <w:rPr>
          <w:sz w:val="20"/>
          <w:lang w:val="en-GB"/>
        </w:rPr>
        <w:t xml:space="preserve"> </w:t>
      </w:r>
      <w:r w:rsidRPr="006D49C1">
        <w:rPr>
          <w:rFonts w:ascii="Sylfaen" w:hAnsi="Sylfaen" w:cs="Sylfaen"/>
          <w:sz w:val="20"/>
          <w:lang w:val="en-GB"/>
        </w:rPr>
        <w:t>განათლება</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შეესაბამება</w:t>
      </w:r>
      <w:r w:rsidRPr="006D49C1">
        <w:rPr>
          <w:sz w:val="20"/>
          <w:lang w:val="en-GB"/>
        </w:rPr>
        <w:t xml:space="preserve"> </w:t>
      </w:r>
      <w:r w:rsidRPr="006D49C1">
        <w:rPr>
          <w:rFonts w:ascii="Sylfaen" w:hAnsi="Sylfaen" w:cs="Sylfaen"/>
          <w:sz w:val="20"/>
          <w:lang w:val="en-GB"/>
        </w:rPr>
        <w:t>ჩამოთვლილ</w:t>
      </w:r>
      <w:r w:rsidRPr="006D49C1">
        <w:rPr>
          <w:sz w:val="20"/>
          <w:lang w:val="en-GB"/>
        </w:rPr>
        <w:t xml:space="preserve"> </w:t>
      </w:r>
      <w:r w:rsidRPr="006D49C1">
        <w:rPr>
          <w:rFonts w:ascii="Sylfaen" w:hAnsi="Sylfaen" w:cs="Sylfaen"/>
          <w:sz w:val="20"/>
          <w:lang w:val="en-GB"/>
        </w:rPr>
        <w:t>ვარიანტებს</w:t>
      </w:r>
      <w:r w:rsidRPr="006D49C1">
        <w:rPr>
          <w:sz w:val="20"/>
          <w:lang w:val="en-GB"/>
        </w:rPr>
        <w:t xml:space="preserve">, </w:t>
      </w:r>
      <w:r w:rsidRPr="006D49C1">
        <w:rPr>
          <w:rFonts w:ascii="Sylfaen" w:hAnsi="Sylfaen" w:cs="Sylfaen"/>
          <w:sz w:val="20"/>
          <w:lang w:val="en-GB"/>
        </w:rPr>
        <w:t>მაგალითად</w:t>
      </w:r>
      <w:r w:rsidRPr="006D49C1">
        <w:rPr>
          <w:sz w:val="20"/>
          <w:lang w:val="en-GB"/>
        </w:rPr>
        <w:t xml:space="preserve">, </w:t>
      </w:r>
      <w:r w:rsidRPr="006D49C1">
        <w:rPr>
          <w:rFonts w:ascii="Sylfaen" w:hAnsi="Sylfaen" w:cs="Sylfaen"/>
          <w:sz w:val="20"/>
          <w:lang w:val="en-GB"/>
        </w:rPr>
        <w:t>საბჭოთა</w:t>
      </w:r>
      <w:r w:rsidRPr="006D49C1">
        <w:rPr>
          <w:sz w:val="20"/>
          <w:lang w:val="en-GB"/>
        </w:rPr>
        <w:t xml:space="preserve"> </w:t>
      </w:r>
      <w:r w:rsidRPr="006D49C1">
        <w:rPr>
          <w:rFonts w:ascii="Sylfaen" w:hAnsi="Sylfaen" w:cs="Sylfaen"/>
          <w:sz w:val="20"/>
          <w:lang w:val="en-GB"/>
        </w:rPr>
        <w:t>სისტემაში</w:t>
      </w:r>
      <w:r w:rsidRPr="006D49C1">
        <w:rPr>
          <w:sz w:val="20"/>
          <w:lang w:val="en-GB"/>
        </w:rPr>
        <w:t xml:space="preserve"> </w:t>
      </w:r>
      <w:r w:rsidRPr="006D49C1">
        <w:rPr>
          <w:rFonts w:ascii="Sylfaen" w:hAnsi="Sylfaen" w:cs="Sylfaen"/>
          <w:sz w:val="20"/>
          <w:lang w:val="en-GB"/>
        </w:rPr>
        <w:t>აქვს</w:t>
      </w:r>
      <w:r w:rsidRPr="006D49C1">
        <w:rPr>
          <w:sz w:val="20"/>
          <w:lang w:val="en-GB"/>
        </w:rPr>
        <w:t xml:space="preserve"> </w:t>
      </w:r>
      <w:r w:rsidRPr="006D49C1">
        <w:rPr>
          <w:rFonts w:ascii="Sylfaen" w:hAnsi="Sylfaen" w:cs="Sylfaen"/>
          <w:sz w:val="20"/>
          <w:lang w:val="en-GB"/>
        </w:rPr>
        <w:t>ნასწავლი</w:t>
      </w:r>
      <w:r w:rsidRPr="006D49C1">
        <w:rPr>
          <w:sz w:val="20"/>
          <w:lang w:val="en-GB"/>
        </w:rPr>
        <w:t xml:space="preserve">, </w:t>
      </w:r>
      <w:r w:rsidRPr="006D49C1">
        <w:rPr>
          <w:rFonts w:ascii="Sylfaen" w:hAnsi="Sylfaen" w:cs="Sylfaen"/>
          <w:sz w:val="20"/>
          <w:lang w:val="en-GB"/>
        </w:rPr>
        <w:t>ჩაწერთ</w:t>
      </w:r>
      <w:r w:rsidRPr="006D49C1">
        <w:rPr>
          <w:sz w:val="20"/>
          <w:lang w:val="en-GB"/>
        </w:rPr>
        <w:t xml:space="preserve"> </w:t>
      </w:r>
      <w:r w:rsidRPr="006D49C1">
        <w:rPr>
          <w:rFonts w:ascii="Sylfaen" w:hAnsi="Sylfaen" w:cs="Sylfaen"/>
          <w:sz w:val="20"/>
          <w:lang w:val="en-GB"/>
        </w:rPr>
        <w:t>ბოლო</w:t>
      </w:r>
      <w:r w:rsidRPr="006D49C1">
        <w:rPr>
          <w:sz w:val="20"/>
          <w:lang w:val="en-GB"/>
        </w:rPr>
        <w:t xml:space="preserve"> </w:t>
      </w:r>
      <w:r w:rsidRPr="006D49C1">
        <w:rPr>
          <w:rFonts w:ascii="Sylfaen" w:hAnsi="Sylfaen" w:cs="Sylfaen"/>
          <w:sz w:val="20"/>
          <w:lang w:val="en-GB"/>
        </w:rPr>
        <w:t>გრაფაში</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რესპონდენტი</w:t>
      </w:r>
      <w:r w:rsidRPr="006D49C1">
        <w:rPr>
          <w:sz w:val="20"/>
          <w:lang w:val="en-GB"/>
        </w:rPr>
        <w:t xml:space="preserve"> </w:t>
      </w:r>
      <w:r w:rsidRPr="006D49C1">
        <w:rPr>
          <w:rFonts w:ascii="Sylfaen" w:hAnsi="Sylfaen" w:cs="Sylfaen"/>
          <w:sz w:val="20"/>
          <w:lang w:val="en-GB"/>
        </w:rPr>
        <w:t>სტუდენტია</w:t>
      </w:r>
      <w:r w:rsidRPr="006D49C1">
        <w:rPr>
          <w:sz w:val="20"/>
          <w:lang w:val="en-GB"/>
        </w:rPr>
        <w:t xml:space="preserve">, </w:t>
      </w:r>
      <w:r w:rsidRPr="006D49C1">
        <w:rPr>
          <w:rFonts w:ascii="Sylfaen" w:hAnsi="Sylfaen" w:cs="Sylfaen"/>
          <w:sz w:val="20"/>
          <w:lang w:val="en-GB"/>
        </w:rPr>
        <w:t>აფიქსირებთ</w:t>
      </w:r>
      <w:r w:rsidRPr="006D49C1">
        <w:rPr>
          <w:sz w:val="20"/>
          <w:lang w:val="en-GB"/>
        </w:rPr>
        <w:t xml:space="preserve"> </w:t>
      </w:r>
      <w:r w:rsidRPr="006D49C1">
        <w:rPr>
          <w:rFonts w:ascii="Sylfaen" w:hAnsi="Sylfaen" w:cs="Sylfaen"/>
          <w:sz w:val="20"/>
          <w:lang w:val="en-GB"/>
        </w:rPr>
        <w:t>მეოთხე</w:t>
      </w:r>
      <w:r w:rsidRPr="006D49C1">
        <w:rPr>
          <w:sz w:val="20"/>
          <w:lang w:val="en-GB"/>
        </w:rPr>
        <w:t xml:space="preserve"> </w:t>
      </w:r>
      <w:r w:rsidRPr="006D49C1">
        <w:rPr>
          <w:rFonts w:ascii="Sylfaen" w:hAnsi="Sylfaen" w:cs="Sylfaen"/>
          <w:sz w:val="20"/>
          <w:lang w:val="en-GB"/>
        </w:rPr>
        <w:t>ვარიანტს</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აკონკრეტებთ</w:t>
      </w:r>
      <w:r w:rsidRPr="006D49C1">
        <w:rPr>
          <w:sz w:val="20"/>
          <w:lang w:val="en-GB"/>
        </w:rPr>
        <w:t xml:space="preserve">, </w:t>
      </w:r>
      <w:r w:rsidRPr="006D49C1">
        <w:rPr>
          <w:rFonts w:ascii="Sylfaen" w:hAnsi="Sylfaen" w:cs="Sylfaen"/>
          <w:sz w:val="20"/>
          <w:lang w:val="en-GB"/>
        </w:rPr>
        <w:t>რომელი</w:t>
      </w:r>
      <w:r w:rsidRPr="006D49C1">
        <w:rPr>
          <w:sz w:val="20"/>
          <w:lang w:val="en-GB"/>
        </w:rPr>
        <w:t xml:space="preserve"> </w:t>
      </w:r>
      <w:r w:rsidRPr="006D49C1">
        <w:rPr>
          <w:rFonts w:ascii="Sylfaen" w:hAnsi="Sylfaen" w:cs="Sylfaen"/>
          <w:sz w:val="20"/>
          <w:lang w:val="en-GB"/>
        </w:rPr>
        <w:t>საფეხურის</w:t>
      </w:r>
      <w:r w:rsidRPr="006D49C1">
        <w:rPr>
          <w:sz w:val="20"/>
          <w:lang w:val="en-GB"/>
        </w:rPr>
        <w:t xml:space="preserve"> </w:t>
      </w:r>
      <w:r w:rsidRPr="006D49C1">
        <w:rPr>
          <w:rFonts w:ascii="Sylfaen" w:hAnsi="Sylfaen" w:cs="Sylfaen"/>
          <w:sz w:val="20"/>
          <w:lang w:val="en-GB"/>
        </w:rPr>
        <w:t>სტუდენტია</w:t>
      </w:r>
      <w:r w:rsidRPr="006D49C1">
        <w:rPr>
          <w:sz w:val="20"/>
          <w:lang w:val="en-GB"/>
        </w:rPr>
        <w:t>.</w:t>
      </w:r>
    </w:p>
    <w:p w:rsidR="00F13C9E" w:rsidRPr="006D49C1" w:rsidRDefault="00F13C9E" w:rsidP="00C72F67">
      <w:pPr>
        <w:rPr>
          <w:lang w:val="en-GB"/>
        </w:rPr>
      </w:pPr>
      <w:bookmarkStart w:id="214" w:name="_Ref386486979"/>
      <w:bookmarkStart w:id="215" w:name="_Toc390181169"/>
      <w:r w:rsidRPr="006D49C1">
        <w:rPr>
          <w:lang w:val="en-GB"/>
        </w:rPr>
        <w:t xml:space="preserve">H5. </w:t>
      </w:r>
      <w:bookmarkEnd w:id="214"/>
      <w:r w:rsidRPr="006D49C1">
        <w:rPr>
          <w:rFonts w:ascii="Sylfaen" w:hAnsi="Sylfaen" w:cs="Sylfaen"/>
          <w:lang w:val="en-GB"/>
        </w:rPr>
        <w:t>ოჯახურიმდგომარეობა</w:t>
      </w:r>
      <w:bookmarkEnd w:id="215"/>
    </w:p>
    <w:p w:rsidR="00F13C9E" w:rsidRPr="006D49C1" w:rsidRDefault="00F13C9E" w:rsidP="00C72F67">
      <w:pPr>
        <w:rPr>
          <w:lang w:val="en-GB"/>
        </w:rPr>
      </w:pPr>
      <w:bookmarkStart w:id="216" w:name="_Toc390181170"/>
      <w:r w:rsidRPr="006D49C1">
        <w:rPr>
          <w:lang w:val="en-GB"/>
        </w:rPr>
        <w:t xml:space="preserve">H6. </w:t>
      </w:r>
      <w:r w:rsidRPr="006D49C1">
        <w:rPr>
          <w:rFonts w:ascii="Sylfaen" w:hAnsi="Sylfaen" w:cs="Sylfaen"/>
          <w:lang w:val="en-GB"/>
        </w:rPr>
        <w:t>ეთნიკურიმიკუთვნებულობა</w:t>
      </w:r>
    </w:p>
    <w:p w:rsidR="00F13C9E" w:rsidRPr="006D49C1" w:rsidRDefault="00F13C9E" w:rsidP="00C72F67">
      <w:pPr>
        <w:rPr>
          <w:sz w:val="20"/>
          <w:lang w:val="en-GB"/>
        </w:rPr>
        <w:sectPr w:rsidR="00F13C9E" w:rsidRPr="006D49C1" w:rsidSect="001700A4">
          <w:headerReference w:type="default" r:id="rId19"/>
          <w:footerReference w:type="default" r:id="rId20"/>
          <w:pgSz w:w="12240" w:h="15840" w:code="1"/>
          <w:pgMar w:top="1440" w:right="1080" w:bottom="1440" w:left="1080" w:header="720" w:footer="720" w:gutter="0"/>
          <w:pgNumType w:start="0"/>
          <w:cols w:space="720"/>
          <w:titlePg/>
          <w:docGrid w:linePitch="360"/>
        </w:sectPr>
      </w:pPr>
    </w:p>
    <w:p w:rsidR="00F13C9E" w:rsidRPr="006D49C1" w:rsidRDefault="00F13C9E" w:rsidP="00C72F67">
      <w:pPr>
        <w:rPr>
          <w:lang w:val="en-GB"/>
        </w:rPr>
      </w:pPr>
      <w:r w:rsidRPr="006D49C1">
        <w:rPr>
          <w:lang w:val="en-GB"/>
        </w:rPr>
        <w:lastRenderedPageBreak/>
        <w:t xml:space="preserve">H7. </w:t>
      </w:r>
      <w:r w:rsidRPr="006D49C1">
        <w:rPr>
          <w:rFonts w:ascii="Sylfaen" w:hAnsi="Sylfaen" w:cs="Sylfaen"/>
          <w:lang w:val="en-GB"/>
        </w:rPr>
        <w:t>რელიგიურობა</w:t>
      </w:r>
    </w:p>
    <w:p w:rsidR="00F13C9E" w:rsidRPr="006D49C1" w:rsidRDefault="00F13C9E" w:rsidP="00C72F67">
      <w:pPr>
        <w:rPr>
          <w:sz w:val="20"/>
          <w:lang w:val="en-GB"/>
        </w:rPr>
        <w:sectPr w:rsidR="00F13C9E" w:rsidRPr="006D49C1" w:rsidSect="00832CC1">
          <w:type w:val="continuous"/>
          <w:pgSz w:w="12240" w:h="15840" w:code="1"/>
          <w:pgMar w:top="1440" w:right="1080" w:bottom="1440" w:left="1080" w:header="720" w:footer="720" w:gutter="0"/>
          <w:cols w:space="720"/>
          <w:docGrid w:linePitch="360"/>
        </w:sectPr>
      </w:pPr>
    </w:p>
    <w:p w:rsidR="00F13C9E" w:rsidRPr="006D49C1" w:rsidRDefault="00F13C9E" w:rsidP="00C72F67">
      <w:pPr>
        <w:rPr>
          <w:sz w:val="20"/>
          <w:lang w:val="en-GB"/>
        </w:rPr>
      </w:pPr>
      <w:r w:rsidRPr="006D49C1">
        <w:rPr>
          <w:sz w:val="20"/>
          <w:lang w:val="en-GB"/>
        </w:rPr>
        <w:lastRenderedPageBreak/>
        <w:t xml:space="preserve">H6 </w:t>
      </w:r>
      <w:r w:rsidRPr="006D49C1">
        <w:rPr>
          <w:rFonts w:ascii="Sylfaen" w:hAnsi="Sylfaen" w:cs="Sylfaen"/>
          <w:sz w:val="20"/>
          <w:lang w:val="en-GB"/>
        </w:rPr>
        <w:t>და</w:t>
      </w:r>
      <w:r w:rsidRPr="006D49C1">
        <w:rPr>
          <w:sz w:val="20"/>
          <w:lang w:val="en-GB"/>
        </w:rPr>
        <w:t xml:space="preserve"> H7 </w:t>
      </w:r>
      <w:r w:rsidRPr="006D49C1">
        <w:rPr>
          <w:rFonts w:ascii="Sylfaen" w:hAnsi="Sylfaen" w:cs="Sylfaen"/>
          <w:sz w:val="20"/>
          <w:lang w:val="en-GB"/>
        </w:rPr>
        <w:t>კითხვების</w:t>
      </w:r>
      <w:r w:rsidRPr="006D49C1">
        <w:rPr>
          <w:sz w:val="20"/>
          <w:lang w:val="en-GB"/>
        </w:rPr>
        <w:t xml:space="preserve"> </w:t>
      </w:r>
      <w:r w:rsidRPr="006D49C1">
        <w:rPr>
          <w:rFonts w:ascii="Sylfaen" w:hAnsi="Sylfaen" w:cs="Sylfaen"/>
          <w:sz w:val="20"/>
          <w:lang w:val="en-GB"/>
        </w:rPr>
        <w:t>ვარიანტებს</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უკითხავთ</w:t>
      </w:r>
      <w:r w:rsidRPr="006D49C1">
        <w:rPr>
          <w:sz w:val="20"/>
          <w:lang w:val="en-GB"/>
        </w:rPr>
        <w:t xml:space="preserve">, </w:t>
      </w:r>
      <w:r w:rsidRPr="006D49C1">
        <w:rPr>
          <w:rFonts w:ascii="Sylfaen" w:hAnsi="Sylfaen" w:cs="Sylfaen"/>
          <w:sz w:val="20"/>
          <w:lang w:val="en-GB"/>
        </w:rPr>
        <w:t>ეკითხებით</w:t>
      </w:r>
      <w:r w:rsidRPr="006D49C1">
        <w:rPr>
          <w:sz w:val="20"/>
          <w:lang w:val="en-GB"/>
        </w:rPr>
        <w:t xml:space="preserve"> </w:t>
      </w:r>
      <w:r w:rsidRPr="006D49C1">
        <w:rPr>
          <w:rFonts w:ascii="Sylfaen" w:hAnsi="Sylfaen" w:cs="Sylfaen"/>
          <w:sz w:val="20"/>
          <w:lang w:val="en-GB"/>
        </w:rPr>
        <w:t>ღიად</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ხაზავთ</w:t>
      </w:r>
      <w:r w:rsidRPr="006D49C1">
        <w:rPr>
          <w:sz w:val="20"/>
          <w:lang w:val="en-GB"/>
        </w:rPr>
        <w:t xml:space="preserve"> </w:t>
      </w:r>
      <w:r w:rsidRPr="006D49C1">
        <w:rPr>
          <w:rFonts w:ascii="Sylfaen" w:hAnsi="Sylfaen" w:cs="Sylfaen"/>
          <w:sz w:val="20"/>
          <w:lang w:val="en-GB"/>
        </w:rPr>
        <w:t>შესატყვის</w:t>
      </w:r>
      <w:r w:rsidRPr="006D49C1">
        <w:rPr>
          <w:sz w:val="20"/>
          <w:lang w:val="en-GB"/>
        </w:rPr>
        <w:t xml:space="preserve"> </w:t>
      </w:r>
      <w:r w:rsidRPr="006D49C1">
        <w:rPr>
          <w:rFonts w:ascii="Sylfaen" w:hAnsi="Sylfaen" w:cs="Sylfaen"/>
          <w:sz w:val="20"/>
          <w:lang w:val="en-GB"/>
        </w:rPr>
        <w:t>პასუხს</w:t>
      </w:r>
      <w:r w:rsidRPr="006D49C1">
        <w:rPr>
          <w:sz w:val="20"/>
          <w:lang w:val="en-GB"/>
        </w:rPr>
        <w:t>.</w:t>
      </w:r>
    </w:p>
    <w:p w:rsidR="00F13C9E" w:rsidRPr="006D49C1" w:rsidRDefault="00F13C9E" w:rsidP="00C72F67">
      <w:pPr>
        <w:rPr>
          <w:lang w:val="en-GB"/>
        </w:rPr>
      </w:pPr>
      <w:r w:rsidRPr="006D49C1">
        <w:rPr>
          <w:lang w:val="en-GB"/>
        </w:rPr>
        <w:t xml:space="preserve">H8. </w:t>
      </w:r>
      <w:r w:rsidRPr="006D49C1">
        <w:rPr>
          <w:rFonts w:ascii="Sylfaen" w:hAnsi="Sylfaen" w:cs="Sylfaen"/>
          <w:lang w:val="en-GB"/>
        </w:rPr>
        <w:t>გთხოვთ</w:t>
      </w:r>
      <w:r w:rsidRPr="006D49C1">
        <w:rPr>
          <w:lang w:val="en-GB"/>
        </w:rPr>
        <w:t xml:space="preserve">, </w:t>
      </w:r>
      <w:r w:rsidRPr="006D49C1">
        <w:rPr>
          <w:rFonts w:ascii="Sylfaen" w:hAnsi="Sylfaen" w:cs="Sylfaen"/>
          <w:lang w:val="en-GB"/>
        </w:rPr>
        <w:t>მიუთითეთთქვენიპირადიხელზეასაღებითვიურიხელფასი</w:t>
      </w:r>
      <w:r w:rsidRPr="006D49C1">
        <w:rPr>
          <w:lang w:val="en-GB"/>
        </w:rPr>
        <w:t>.</w:t>
      </w:r>
      <w:bookmarkEnd w:id="216"/>
    </w:p>
    <w:p w:rsidR="00F13C9E" w:rsidRPr="006D49C1" w:rsidRDefault="00F13C9E" w:rsidP="00C72F67">
      <w:pPr>
        <w:rPr>
          <w:sz w:val="20"/>
          <w:lang w:val="en-GB"/>
        </w:rPr>
        <w:sectPr w:rsidR="00F13C9E" w:rsidRPr="006D49C1" w:rsidSect="00832CC1">
          <w:type w:val="continuous"/>
          <w:pgSz w:w="12240" w:h="15840" w:code="1"/>
          <w:pgMar w:top="1440" w:right="1080" w:bottom="1440" w:left="1080" w:header="720" w:footer="720" w:gutter="0"/>
          <w:cols w:space="720"/>
          <w:docGrid w:linePitch="360"/>
        </w:sectPr>
      </w:pPr>
    </w:p>
    <w:p w:rsidR="00F13C9E" w:rsidRPr="006D49C1" w:rsidRDefault="00F13C9E" w:rsidP="00C72F67">
      <w:pPr>
        <w:rPr>
          <w:lang w:val="en-GB"/>
        </w:rPr>
      </w:pPr>
      <w:bookmarkStart w:id="217" w:name="_Toc390181171"/>
      <w:r w:rsidRPr="006D49C1">
        <w:rPr>
          <w:lang w:val="en-GB"/>
        </w:rPr>
        <w:lastRenderedPageBreak/>
        <w:t xml:space="preserve">H9. </w:t>
      </w:r>
      <w:r w:rsidRPr="006D49C1">
        <w:rPr>
          <w:rFonts w:ascii="Sylfaen" w:hAnsi="Sylfaen" w:cs="Sylfaen"/>
          <w:lang w:val="en-GB"/>
        </w:rPr>
        <w:t>გთხოვთ</w:t>
      </w:r>
      <w:r w:rsidRPr="006D49C1">
        <w:rPr>
          <w:lang w:val="en-GB"/>
        </w:rPr>
        <w:t xml:space="preserve">, </w:t>
      </w:r>
      <w:r w:rsidRPr="006D49C1">
        <w:rPr>
          <w:rFonts w:ascii="Sylfaen" w:hAnsi="Sylfaen" w:cs="Sylfaen"/>
          <w:lang w:val="en-GB"/>
        </w:rPr>
        <w:t>მიუთითეთთქვენიმეუღლის</w:t>
      </w:r>
      <w:r w:rsidRPr="006D49C1">
        <w:rPr>
          <w:lang w:val="en-GB"/>
        </w:rPr>
        <w:t>/</w:t>
      </w:r>
      <w:r w:rsidRPr="006D49C1">
        <w:rPr>
          <w:rFonts w:ascii="Sylfaen" w:hAnsi="Sylfaen" w:cs="Sylfaen"/>
          <w:lang w:val="en-GB"/>
        </w:rPr>
        <w:t>პარტნიორისსაშუალოხელზეასაღებიხელფასი</w:t>
      </w:r>
      <w:r w:rsidRPr="006D49C1">
        <w:rPr>
          <w:lang w:val="en-GB"/>
        </w:rPr>
        <w:t>.</w:t>
      </w:r>
      <w:bookmarkEnd w:id="217"/>
    </w:p>
    <w:p w:rsidR="00F13C9E" w:rsidRPr="006D49C1" w:rsidRDefault="00F13C9E" w:rsidP="00C72F67">
      <w:pPr>
        <w:rPr>
          <w:sz w:val="20"/>
          <w:lang w:val="en-GB"/>
        </w:rPr>
        <w:sectPr w:rsidR="00F13C9E" w:rsidRPr="006D49C1" w:rsidSect="00832CC1">
          <w:type w:val="continuous"/>
          <w:pgSz w:w="12240" w:h="15840" w:code="1"/>
          <w:pgMar w:top="1440" w:right="1080" w:bottom="1440" w:left="1080" w:header="720" w:footer="720" w:gutter="0"/>
          <w:cols w:space="720"/>
          <w:docGrid w:linePitch="360"/>
        </w:sectPr>
      </w:pPr>
    </w:p>
    <w:p w:rsidR="00F13C9E" w:rsidRPr="006D49C1" w:rsidRDefault="00F13C9E" w:rsidP="00C72F67">
      <w:pPr>
        <w:rPr>
          <w:sz w:val="20"/>
          <w:lang w:val="en-GB"/>
        </w:rPr>
      </w:pPr>
      <w:bookmarkStart w:id="218" w:name="_Toc390181172"/>
      <w:r w:rsidRPr="006D49C1">
        <w:rPr>
          <w:sz w:val="20"/>
          <w:lang w:val="en-GB"/>
        </w:rPr>
        <w:lastRenderedPageBreak/>
        <w:t xml:space="preserve">H8 </w:t>
      </w:r>
      <w:r w:rsidRPr="006D49C1">
        <w:rPr>
          <w:rFonts w:ascii="Sylfaen" w:hAnsi="Sylfaen" w:cs="Sylfaen"/>
          <w:sz w:val="20"/>
          <w:lang w:val="en-GB"/>
        </w:rPr>
        <w:t>და</w:t>
      </w:r>
      <w:r w:rsidRPr="006D49C1">
        <w:rPr>
          <w:sz w:val="20"/>
          <w:lang w:val="en-GB"/>
        </w:rPr>
        <w:t xml:space="preserve"> H9 </w:t>
      </w:r>
      <w:r w:rsidRPr="006D49C1">
        <w:rPr>
          <w:rFonts w:ascii="Sylfaen" w:hAnsi="Sylfaen" w:cs="Sylfaen"/>
          <w:sz w:val="20"/>
          <w:lang w:val="en-GB"/>
        </w:rPr>
        <w:t>კითხვებში</w:t>
      </w:r>
      <w:r w:rsidRPr="006D49C1">
        <w:rPr>
          <w:sz w:val="20"/>
          <w:lang w:val="en-GB"/>
        </w:rPr>
        <w:t xml:space="preserve"> </w:t>
      </w:r>
      <w:r w:rsidRPr="006D49C1">
        <w:rPr>
          <w:rFonts w:ascii="Sylfaen" w:hAnsi="Sylfaen" w:cs="Sylfaen"/>
          <w:sz w:val="20"/>
          <w:lang w:val="en-GB"/>
        </w:rPr>
        <w:t>ეკითხებით</w:t>
      </w:r>
      <w:r w:rsidRPr="006D49C1">
        <w:rPr>
          <w:sz w:val="20"/>
          <w:lang w:val="en-GB"/>
        </w:rPr>
        <w:t xml:space="preserve"> </w:t>
      </w:r>
      <w:r w:rsidRPr="006D49C1">
        <w:rPr>
          <w:rFonts w:ascii="Sylfaen" w:hAnsi="Sylfaen" w:cs="Sylfaen"/>
          <w:sz w:val="20"/>
          <w:lang w:val="en-GB"/>
        </w:rPr>
        <w:t>დაბეგვრის</w:t>
      </w:r>
      <w:r w:rsidRPr="006D49C1">
        <w:rPr>
          <w:sz w:val="20"/>
          <w:lang w:val="en-GB"/>
        </w:rPr>
        <w:t xml:space="preserve"> </w:t>
      </w:r>
      <w:r w:rsidRPr="006D49C1">
        <w:rPr>
          <w:rFonts w:ascii="Sylfaen" w:hAnsi="Sylfaen" w:cs="Sylfaen"/>
          <w:sz w:val="20"/>
          <w:lang w:val="en-GB"/>
        </w:rPr>
        <w:t>შემდეგ</w:t>
      </w:r>
      <w:r w:rsidRPr="006D49C1">
        <w:rPr>
          <w:sz w:val="20"/>
          <w:lang w:val="en-GB"/>
        </w:rPr>
        <w:t xml:space="preserve"> </w:t>
      </w:r>
      <w:r w:rsidRPr="006D49C1">
        <w:rPr>
          <w:rFonts w:ascii="Sylfaen" w:hAnsi="Sylfaen" w:cs="Sylfaen"/>
          <w:sz w:val="20"/>
          <w:lang w:val="en-GB"/>
        </w:rPr>
        <w:t>თანხაზე</w:t>
      </w:r>
      <w:r w:rsidRPr="006D49C1">
        <w:rPr>
          <w:sz w:val="20"/>
          <w:lang w:val="en-GB"/>
        </w:rPr>
        <w:t xml:space="preserve"> </w:t>
      </w:r>
      <w:r w:rsidRPr="006D49C1">
        <w:rPr>
          <w:rFonts w:ascii="Sylfaen" w:hAnsi="Sylfaen" w:cs="Sylfaen"/>
          <w:sz w:val="20"/>
          <w:lang w:val="en-GB"/>
        </w:rPr>
        <w:t>ანუ</w:t>
      </w:r>
      <w:r w:rsidRPr="006D49C1">
        <w:rPr>
          <w:sz w:val="20"/>
          <w:lang w:val="en-GB"/>
        </w:rPr>
        <w:t xml:space="preserve"> </w:t>
      </w:r>
      <w:r w:rsidRPr="006D49C1">
        <w:rPr>
          <w:rFonts w:ascii="Sylfaen" w:hAnsi="Sylfaen" w:cs="Sylfaen"/>
          <w:sz w:val="20"/>
          <w:lang w:val="en-GB"/>
        </w:rPr>
        <w:t>იმ</w:t>
      </w:r>
      <w:r w:rsidRPr="006D49C1">
        <w:rPr>
          <w:sz w:val="20"/>
          <w:lang w:val="en-GB"/>
        </w:rPr>
        <w:t xml:space="preserve"> </w:t>
      </w:r>
      <w:r w:rsidRPr="006D49C1">
        <w:rPr>
          <w:rFonts w:ascii="Sylfaen" w:hAnsi="Sylfaen" w:cs="Sylfaen"/>
          <w:sz w:val="20"/>
          <w:lang w:val="en-GB"/>
        </w:rPr>
        <w:t>რაოდენობას</w:t>
      </w:r>
      <w:r w:rsidRPr="006D49C1">
        <w:rPr>
          <w:sz w:val="20"/>
          <w:lang w:val="en-GB"/>
        </w:rPr>
        <w:t xml:space="preserve">, </w:t>
      </w:r>
      <w:r w:rsidRPr="006D49C1">
        <w:rPr>
          <w:rFonts w:ascii="Sylfaen" w:hAnsi="Sylfaen" w:cs="Sylfaen"/>
          <w:sz w:val="20"/>
          <w:lang w:val="en-GB"/>
        </w:rPr>
        <w:t>რომელსაც</w:t>
      </w:r>
      <w:r w:rsidRPr="006D49C1">
        <w:rPr>
          <w:sz w:val="20"/>
          <w:lang w:val="en-GB"/>
        </w:rPr>
        <w:t xml:space="preserve"> </w:t>
      </w:r>
      <w:r w:rsidRPr="006D49C1">
        <w:rPr>
          <w:rFonts w:ascii="Sylfaen" w:hAnsi="Sylfaen" w:cs="Sylfaen"/>
          <w:sz w:val="20"/>
          <w:lang w:val="en-GB"/>
        </w:rPr>
        <w:t>ურიცხავენ</w:t>
      </w:r>
      <w:r w:rsidRPr="006D49C1">
        <w:rPr>
          <w:sz w:val="20"/>
          <w:lang w:val="en-GB"/>
        </w:rPr>
        <w:t xml:space="preserve"> </w:t>
      </w:r>
      <w:r w:rsidRPr="006D49C1">
        <w:rPr>
          <w:rFonts w:ascii="Sylfaen" w:hAnsi="Sylfaen" w:cs="Sylfaen"/>
          <w:sz w:val="20"/>
          <w:lang w:val="en-GB"/>
        </w:rPr>
        <w:t>ანგარიშზე</w:t>
      </w:r>
      <w:r w:rsidRPr="006D49C1">
        <w:rPr>
          <w:sz w:val="20"/>
          <w:lang w:val="en-GB"/>
        </w:rPr>
        <w:t xml:space="preserve"> </w:t>
      </w:r>
      <w:r w:rsidRPr="006D49C1">
        <w:rPr>
          <w:rFonts w:ascii="Sylfaen" w:hAnsi="Sylfaen" w:cs="Sylfaen"/>
          <w:sz w:val="20"/>
          <w:lang w:val="en-GB"/>
        </w:rPr>
        <w:t>ან</w:t>
      </w:r>
      <w:r w:rsidRPr="006D49C1">
        <w:rPr>
          <w:sz w:val="20"/>
          <w:lang w:val="en-GB"/>
        </w:rPr>
        <w:t xml:space="preserve"> </w:t>
      </w:r>
      <w:r w:rsidRPr="006D49C1">
        <w:rPr>
          <w:rFonts w:ascii="Sylfaen" w:hAnsi="Sylfaen" w:cs="Sylfaen"/>
          <w:sz w:val="20"/>
          <w:lang w:val="en-GB"/>
        </w:rPr>
        <w:t>ხელზე</w:t>
      </w:r>
      <w:r w:rsidRPr="006D49C1">
        <w:rPr>
          <w:sz w:val="20"/>
          <w:lang w:val="en-GB"/>
        </w:rPr>
        <w:t xml:space="preserve"> </w:t>
      </w:r>
      <w:r w:rsidRPr="006D49C1">
        <w:rPr>
          <w:rFonts w:ascii="Sylfaen" w:hAnsi="Sylfaen" w:cs="Sylfaen"/>
          <w:sz w:val="20"/>
          <w:lang w:val="en-GB"/>
        </w:rPr>
        <w:t>აძლევენ</w:t>
      </w:r>
      <w:r w:rsidRPr="006D49C1">
        <w:rPr>
          <w:sz w:val="20"/>
          <w:lang w:val="en-GB"/>
        </w:rPr>
        <w:t xml:space="preserve"> </w:t>
      </w:r>
      <w:r w:rsidRPr="006D49C1">
        <w:rPr>
          <w:rFonts w:ascii="Sylfaen" w:hAnsi="Sylfaen" w:cs="Sylfaen"/>
          <w:sz w:val="20"/>
          <w:lang w:val="en-GB"/>
        </w:rPr>
        <w:t>რესპონდენტს</w:t>
      </w:r>
      <w:r w:rsidRPr="006D49C1">
        <w:rPr>
          <w:sz w:val="20"/>
          <w:lang w:val="en-GB"/>
        </w:rPr>
        <w:t>/</w:t>
      </w:r>
      <w:r w:rsidRPr="006D49C1">
        <w:rPr>
          <w:rFonts w:ascii="Sylfaen" w:hAnsi="Sylfaen" w:cs="Sylfaen"/>
          <w:sz w:val="20"/>
          <w:lang w:val="en-GB"/>
        </w:rPr>
        <w:t>მის</w:t>
      </w:r>
      <w:r w:rsidRPr="006D49C1">
        <w:rPr>
          <w:sz w:val="20"/>
          <w:lang w:val="en-GB"/>
        </w:rPr>
        <w:t xml:space="preserve"> </w:t>
      </w:r>
      <w:r w:rsidRPr="006D49C1">
        <w:rPr>
          <w:rFonts w:ascii="Sylfaen" w:hAnsi="Sylfaen" w:cs="Sylfaen"/>
          <w:sz w:val="20"/>
          <w:lang w:val="en-GB"/>
        </w:rPr>
        <w:t>პარტნიორს</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პასუხებს</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უკითხავთ</w:t>
      </w:r>
      <w:r w:rsidRPr="006D49C1">
        <w:rPr>
          <w:sz w:val="20"/>
          <w:lang w:val="en-GB"/>
        </w:rPr>
        <w:t xml:space="preserve">, </w:t>
      </w:r>
      <w:r w:rsidRPr="006D49C1">
        <w:rPr>
          <w:rFonts w:ascii="Sylfaen" w:hAnsi="Sylfaen" w:cs="Sylfaen"/>
          <w:sz w:val="20"/>
          <w:lang w:val="en-GB"/>
        </w:rPr>
        <w:t>რესპონდენტი</w:t>
      </w:r>
      <w:r w:rsidRPr="006D49C1">
        <w:rPr>
          <w:sz w:val="20"/>
          <w:lang w:val="en-GB"/>
        </w:rPr>
        <w:t xml:space="preserve"> </w:t>
      </w:r>
      <w:r w:rsidRPr="006D49C1">
        <w:rPr>
          <w:rFonts w:ascii="Sylfaen" w:hAnsi="Sylfaen" w:cs="Sylfaen"/>
          <w:sz w:val="20"/>
          <w:lang w:val="en-GB"/>
        </w:rPr>
        <w:t>გეუბნებათ</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თქვენ</w:t>
      </w:r>
      <w:r w:rsidRPr="006D49C1">
        <w:rPr>
          <w:sz w:val="20"/>
          <w:lang w:val="en-GB"/>
        </w:rPr>
        <w:t xml:space="preserve"> </w:t>
      </w:r>
      <w:r w:rsidRPr="006D49C1">
        <w:rPr>
          <w:rFonts w:ascii="Sylfaen" w:hAnsi="Sylfaen" w:cs="Sylfaen"/>
          <w:sz w:val="20"/>
          <w:lang w:val="en-GB"/>
        </w:rPr>
        <w:t>ხაზავთ</w:t>
      </w:r>
      <w:r w:rsidRPr="006D49C1">
        <w:rPr>
          <w:sz w:val="20"/>
          <w:lang w:val="en-GB"/>
        </w:rPr>
        <w:t xml:space="preserve"> </w:t>
      </w:r>
      <w:r w:rsidRPr="006D49C1">
        <w:rPr>
          <w:rFonts w:ascii="Sylfaen" w:hAnsi="Sylfaen" w:cs="Sylfaen"/>
          <w:sz w:val="20"/>
          <w:lang w:val="en-GB"/>
        </w:rPr>
        <w:t>შესატყვის</w:t>
      </w:r>
      <w:r w:rsidRPr="006D49C1">
        <w:rPr>
          <w:sz w:val="20"/>
          <w:lang w:val="en-GB"/>
        </w:rPr>
        <w:t xml:space="preserve"> </w:t>
      </w:r>
      <w:r w:rsidRPr="006D49C1">
        <w:rPr>
          <w:rFonts w:ascii="Sylfaen" w:hAnsi="Sylfaen" w:cs="Sylfaen"/>
          <w:sz w:val="20"/>
          <w:lang w:val="en-GB"/>
        </w:rPr>
        <w:t>ვარიანტს</w:t>
      </w:r>
      <w:r w:rsidRPr="006D49C1">
        <w:rPr>
          <w:sz w:val="20"/>
          <w:lang w:val="en-GB"/>
        </w:rPr>
        <w:t>.</w:t>
      </w:r>
    </w:p>
    <w:p w:rsidR="00F13C9E" w:rsidRPr="006D49C1" w:rsidRDefault="00F13C9E" w:rsidP="00C72F67">
      <w:pPr>
        <w:rPr>
          <w:lang w:val="en-GB"/>
        </w:rPr>
      </w:pPr>
      <w:r w:rsidRPr="006D49C1">
        <w:rPr>
          <w:lang w:val="en-GB"/>
        </w:rPr>
        <w:t xml:space="preserve">H10. </w:t>
      </w:r>
      <w:r w:rsidRPr="006D49C1">
        <w:rPr>
          <w:rFonts w:ascii="Sylfaen" w:hAnsi="Sylfaen" w:cs="Sylfaen"/>
          <w:lang w:val="en-GB"/>
        </w:rPr>
        <w:t>თქვენიდაბავშვებისჩათვლით</w:t>
      </w:r>
      <w:r w:rsidRPr="006D49C1">
        <w:rPr>
          <w:lang w:val="en-GB"/>
        </w:rPr>
        <w:t xml:space="preserve">, </w:t>
      </w:r>
      <w:r w:rsidRPr="006D49C1">
        <w:rPr>
          <w:rFonts w:ascii="Sylfaen" w:hAnsi="Sylfaen" w:cs="Sylfaen"/>
          <w:lang w:val="en-GB"/>
        </w:rPr>
        <w:t>ჩვეულებრივ</w:t>
      </w:r>
      <w:r w:rsidRPr="006D49C1">
        <w:rPr>
          <w:lang w:val="en-GB"/>
        </w:rPr>
        <w:t xml:space="preserve">, </w:t>
      </w:r>
      <w:r w:rsidRPr="006D49C1">
        <w:rPr>
          <w:rFonts w:ascii="Sylfaen" w:hAnsi="Sylfaen" w:cs="Sylfaen"/>
          <w:lang w:val="en-GB"/>
        </w:rPr>
        <w:t>რამდენიადამიანიცხოვრობსთქვენსოჯახში</w:t>
      </w:r>
      <w:r w:rsidRPr="006D49C1">
        <w:rPr>
          <w:lang w:val="en-GB"/>
        </w:rPr>
        <w:t>?</w:t>
      </w:r>
      <w:bookmarkEnd w:id="218"/>
    </w:p>
    <w:p w:rsidR="00F13C9E" w:rsidRPr="006D49C1" w:rsidRDefault="00F13C9E" w:rsidP="00C72F67">
      <w:pPr>
        <w:rPr>
          <w:rFonts w:cstheme="minorHAnsi"/>
          <w:sz w:val="20"/>
          <w:lang w:val="en-GB"/>
        </w:rPr>
      </w:pPr>
      <w:r w:rsidRPr="006D49C1">
        <w:rPr>
          <w:rFonts w:ascii="Sylfaen" w:hAnsi="Sylfaen" w:cs="Sylfaen"/>
          <w:sz w:val="20"/>
          <w:lang w:val="en-GB"/>
        </w:rPr>
        <w:t>ამ</w:t>
      </w:r>
      <w:r w:rsidRPr="006D49C1">
        <w:rPr>
          <w:rFonts w:cstheme="minorHAnsi"/>
          <w:sz w:val="20"/>
          <w:lang w:val="en-GB"/>
        </w:rPr>
        <w:t xml:space="preserve"> </w:t>
      </w:r>
      <w:r w:rsidRPr="006D49C1">
        <w:rPr>
          <w:rFonts w:ascii="Sylfaen" w:hAnsi="Sylfaen" w:cs="Sylfaen"/>
          <w:sz w:val="20"/>
          <w:lang w:val="en-GB"/>
        </w:rPr>
        <w:t>კითხვაში</w:t>
      </w:r>
      <w:r w:rsidRPr="006D49C1">
        <w:rPr>
          <w:rFonts w:cstheme="minorHAnsi"/>
          <w:sz w:val="20"/>
          <w:lang w:val="en-GB"/>
        </w:rPr>
        <w:t xml:space="preserve"> </w:t>
      </w:r>
      <w:r w:rsidRPr="006D49C1">
        <w:rPr>
          <w:rFonts w:ascii="Sylfaen" w:hAnsi="Sylfaen" w:cs="Sylfaen"/>
          <w:sz w:val="20"/>
          <w:lang w:val="en-GB"/>
        </w:rPr>
        <w:t>უკითხავთ</w:t>
      </w:r>
      <w:r w:rsidRPr="006D49C1">
        <w:rPr>
          <w:rFonts w:cstheme="minorHAnsi"/>
          <w:sz w:val="20"/>
          <w:lang w:val="en-GB"/>
        </w:rPr>
        <w:t xml:space="preserve"> </w:t>
      </w:r>
      <w:r w:rsidRPr="006D49C1">
        <w:rPr>
          <w:rFonts w:ascii="Sylfaen" w:hAnsi="Sylfaen" w:cs="Sylfaen"/>
          <w:sz w:val="20"/>
          <w:lang w:val="en-GB"/>
        </w:rPr>
        <w:t>სათითაოდ</w:t>
      </w:r>
      <w:r w:rsidRPr="006D49C1">
        <w:rPr>
          <w:rFonts w:cstheme="minorHAnsi"/>
          <w:sz w:val="20"/>
          <w:lang w:val="en-GB"/>
        </w:rPr>
        <w:t xml:space="preserve"> </w:t>
      </w:r>
      <w:r w:rsidRPr="006D49C1">
        <w:rPr>
          <w:rFonts w:ascii="Sylfaen" w:hAnsi="Sylfaen" w:cs="Sylfaen"/>
          <w:sz w:val="20"/>
          <w:lang w:val="en-GB"/>
        </w:rPr>
        <w:t>პუნქტებს</w:t>
      </w:r>
      <w:r w:rsidRPr="006D49C1">
        <w:rPr>
          <w:rFonts w:cstheme="minorHAnsi"/>
          <w:sz w:val="20"/>
          <w:lang w:val="en-GB"/>
        </w:rPr>
        <w:t xml:space="preserve"> </w:t>
      </w:r>
      <w:r w:rsidRPr="006D49C1">
        <w:rPr>
          <w:rFonts w:ascii="Sylfaen" w:hAnsi="Sylfaen" w:cs="Sylfaen"/>
          <w:sz w:val="20"/>
          <w:lang w:val="en-GB"/>
        </w:rPr>
        <w:t>და</w:t>
      </w:r>
      <w:r w:rsidRPr="006D49C1">
        <w:rPr>
          <w:rFonts w:cstheme="minorHAnsi"/>
          <w:sz w:val="20"/>
          <w:lang w:val="en-GB"/>
        </w:rPr>
        <w:t xml:space="preserve"> </w:t>
      </w:r>
      <w:r w:rsidRPr="006D49C1">
        <w:rPr>
          <w:rFonts w:ascii="Sylfaen" w:hAnsi="Sylfaen" w:cs="Sylfaen"/>
          <w:sz w:val="20"/>
          <w:lang w:val="en-GB"/>
        </w:rPr>
        <w:t>თქვენ</w:t>
      </w:r>
      <w:r w:rsidRPr="006D49C1">
        <w:rPr>
          <w:rFonts w:cstheme="minorHAnsi"/>
          <w:sz w:val="20"/>
          <w:lang w:val="en-GB"/>
        </w:rPr>
        <w:t xml:space="preserve"> </w:t>
      </w:r>
      <w:r w:rsidRPr="006D49C1">
        <w:rPr>
          <w:rFonts w:ascii="Sylfaen" w:hAnsi="Sylfaen" w:cs="Sylfaen"/>
          <w:sz w:val="20"/>
          <w:lang w:val="en-GB"/>
        </w:rPr>
        <w:t>იწერთ</w:t>
      </w:r>
      <w:r w:rsidRPr="006D49C1">
        <w:rPr>
          <w:rFonts w:cstheme="minorHAnsi"/>
          <w:sz w:val="20"/>
          <w:lang w:val="en-GB"/>
        </w:rPr>
        <w:t xml:space="preserve"> </w:t>
      </w:r>
      <w:r w:rsidRPr="006D49C1">
        <w:rPr>
          <w:rFonts w:ascii="Sylfaen" w:hAnsi="Sylfaen" w:cs="Sylfaen"/>
          <w:sz w:val="20"/>
          <w:lang w:val="en-GB"/>
        </w:rPr>
        <w:t>დასახელებულ</w:t>
      </w:r>
      <w:r w:rsidRPr="006D49C1">
        <w:rPr>
          <w:rFonts w:cstheme="minorHAnsi"/>
          <w:sz w:val="20"/>
          <w:lang w:val="en-GB"/>
        </w:rPr>
        <w:t xml:space="preserve"> </w:t>
      </w:r>
      <w:r w:rsidRPr="006D49C1">
        <w:rPr>
          <w:rFonts w:ascii="Sylfaen" w:hAnsi="Sylfaen" w:cs="Sylfaen"/>
          <w:sz w:val="20"/>
          <w:lang w:val="en-GB"/>
        </w:rPr>
        <w:t>რაოდენობებს</w:t>
      </w:r>
      <w:r w:rsidRPr="006D49C1">
        <w:rPr>
          <w:rFonts w:cstheme="minorHAnsi"/>
          <w:sz w:val="20"/>
          <w:lang w:val="en-GB"/>
        </w:rPr>
        <w:t>.</w:t>
      </w:r>
    </w:p>
    <w:p w:rsidR="00F13C9E" w:rsidRPr="006D49C1" w:rsidRDefault="00F13C9E" w:rsidP="00C72F67">
      <w:pPr>
        <w:rPr>
          <w:lang w:val="en-GB"/>
        </w:rPr>
      </w:pPr>
      <w:r w:rsidRPr="006D49C1">
        <w:rPr>
          <w:lang w:val="en-GB"/>
        </w:rPr>
        <w:t xml:space="preserve">III </w:t>
      </w:r>
      <w:r w:rsidRPr="006D49C1">
        <w:rPr>
          <w:rFonts w:ascii="Sylfaen" w:hAnsi="Sylfaen" w:cs="Sylfaen"/>
          <w:lang w:val="en-GB"/>
        </w:rPr>
        <w:t>ნაწილი</w:t>
      </w:r>
      <w:r w:rsidRPr="006D49C1">
        <w:rPr>
          <w:lang w:val="en-GB"/>
        </w:rPr>
        <w:t xml:space="preserve">. </w:t>
      </w:r>
      <w:r w:rsidRPr="006D49C1">
        <w:rPr>
          <w:rFonts w:ascii="Sylfaen" w:hAnsi="Sylfaen" w:cs="Sylfaen"/>
          <w:lang w:val="en-GB"/>
        </w:rPr>
        <w:t>კონვერტი</w:t>
      </w:r>
    </w:p>
    <w:p w:rsidR="00F13C9E" w:rsidRPr="006D49C1" w:rsidRDefault="00F13C9E" w:rsidP="00C72F67">
      <w:pPr>
        <w:rPr>
          <w:sz w:val="20"/>
          <w:lang w:val="en-GB"/>
        </w:rPr>
      </w:pPr>
      <w:r w:rsidRPr="006D49C1">
        <w:rPr>
          <w:rFonts w:ascii="Sylfaen" w:hAnsi="Sylfaen" w:cs="Sylfaen"/>
          <w:sz w:val="20"/>
          <w:lang w:val="en-GB"/>
        </w:rPr>
        <w:t>ამ</w:t>
      </w:r>
      <w:r w:rsidRPr="006D49C1">
        <w:rPr>
          <w:sz w:val="20"/>
          <w:lang w:val="en-GB"/>
        </w:rPr>
        <w:t xml:space="preserve"> </w:t>
      </w:r>
      <w:r w:rsidRPr="006D49C1">
        <w:rPr>
          <w:rFonts w:ascii="Sylfaen" w:hAnsi="Sylfaen" w:cs="Sylfaen"/>
          <w:sz w:val="20"/>
          <w:lang w:val="en-GB"/>
        </w:rPr>
        <w:t>ნაწილში</w:t>
      </w:r>
      <w:r w:rsidRPr="006D49C1">
        <w:rPr>
          <w:sz w:val="20"/>
          <w:lang w:val="en-GB"/>
        </w:rPr>
        <w:t xml:space="preserve"> </w:t>
      </w:r>
      <w:r w:rsidRPr="006D49C1">
        <w:rPr>
          <w:rFonts w:ascii="Sylfaen" w:hAnsi="Sylfaen" w:cs="Sylfaen"/>
          <w:sz w:val="20"/>
          <w:lang w:val="en-GB"/>
        </w:rPr>
        <w:t>წარმოდგენილი</w:t>
      </w:r>
      <w:r w:rsidRPr="006D49C1">
        <w:rPr>
          <w:sz w:val="20"/>
          <w:lang w:val="en-GB"/>
        </w:rPr>
        <w:t xml:space="preserve"> </w:t>
      </w:r>
      <w:r w:rsidRPr="006D49C1">
        <w:rPr>
          <w:rFonts w:ascii="Sylfaen" w:hAnsi="Sylfaen" w:cs="Sylfaen"/>
          <w:sz w:val="20"/>
          <w:lang w:val="en-GB"/>
        </w:rPr>
        <w:t>ორი</w:t>
      </w:r>
      <w:r w:rsidRPr="006D49C1">
        <w:rPr>
          <w:sz w:val="20"/>
          <w:lang w:val="en-GB"/>
        </w:rPr>
        <w:t xml:space="preserve"> </w:t>
      </w:r>
      <w:r w:rsidRPr="006D49C1">
        <w:rPr>
          <w:rFonts w:ascii="Sylfaen" w:hAnsi="Sylfaen" w:cs="Sylfaen"/>
          <w:sz w:val="20"/>
          <w:lang w:val="en-GB"/>
        </w:rPr>
        <w:t>კითხვა</w:t>
      </w:r>
      <w:r w:rsidRPr="006D49C1">
        <w:rPr>
          <w:sz w:val="20"/>
          <w:lang w:val="en-GB"/>
        </w:rPr>
        <w:t xml:space="preserve"> </w:t>
      </w:r>
      <w:r w:rsidRPr="006D49C1">
        <w:rPr>
          <w:rFonts w:ascii="Sylfaen" w:hAnsi="Sylfaen" w:cs="Sylfaen"/>
          <w:sz w:val="20"/>
          <w:lang w:val="en-GB"/>
        </w:rPr>
        <w:t>ჩადებულია</w:t>
      </w:r>
      <w:r w:rsidRPr="006D49C1">
        <w:rPr>
          <w:sz w:val="20"/>
          <w:lang w:val="en-GB"/>
        </w:rPr>
        <w:t xml:space="preserve"> </w:t>
      </w:r>
      <w:r w:rsidRPr="006D49C1">
        <w:rPr>
          <w:rFonts w:ascii="Sylfaen" w:hAnsi="Sylfaen" w:cs="Sylfaen"/>
          <w:sz w:val="20"/>
          <w:lang w:val="en-GB"/>
        </w:rPr>
        <w:t>კითხვარის</w:t>
      </w:r>
      <w:r w:rsidRPr="006D49C1">
        <w:rPr>
          <w:sz w:val="20"/>
          <w:lang w:val="en-GB"/>
        </w:rPr>
        <w:t xml:space="preserve"> </w:t>
      </w:r>
      <w:r w:rsidRPr="006D49C1">
        <w:rPr>
          <w:rFonts w:ascii="Sylfaen" w:hAnsi="Sylfaen" w:cs="Sylfaen"/>
          <w:sz w:val="20"/>
          <w:lang w:val="en-GB"/>
        </w:rPr>
        <w:t>თანდართულ</w:t>
      </w:r>
      <w:r w:rsidRPr="006D49C1">
        <w:rPr>
          <w:sz w:val="20"/>
          <w:lang w:val="en-GB"/>
        </w:rPr>
        <w:t xml:space="preserve"> </w:t>
      </w:r>
      <w:r w:rsidRPr="006D49C1">
        <w:rPr>
          <w:rFonts w:ascii="Sylfaen" w:hAnsi="Sylfaen" w:cs="Sylfaen"/>
          <w:sz w:val="20"/>
          <w:lang w:val="en-GB"/>
        </w:rPr>
        <w:t>კონვერტში</w:t>
      </w:r>
      <w:r w:rsidRPr="006D49C1">
        <w:rPr>
          <w:sz w:val="20"/>
          <w:lang w:val="en-GB"/>
        </w:rPr>
        <w:t xml:space="preserve">. G6 </w:t>
      </w:r>
      <w:r w:rsidRPr="006D49C1">
        <w:rPr>
          <w:rFonts w:ascii="Sylfaen" w:hAnsi="Sylfaen" w:cs="Sylfaen"/>
          <w:sz w:val="20"/>
          <w:lang w:val="en-GB"/>
        </w:rPr>
        <w:t>კითხვაზე</w:t>
      </w:r>
      <w:r w:rsidRPr="006D49C1">
        <w:rPr>
          <w:sz w:val="20"/>
          <w:lang w:val="en-GB"/>
        </w:rPr>
        <w:t xml:space="preserve"> </w:t>
      </w:r>
      <w:r w:rsidRPr="006D49C1">
        <w:rPr>
          <w:rFonts w:ascii="Sylfaen" w:hAnsi="Sylfaen" w:cs="Sylfaen"/>
          <w:sz w:val="20"/>
          <w:lang w:val="en-GB"/>
        </w:rPr>
        <w:t>პასუხის</w:t>
      </w:r>
      <w:r w:rsidRPr="006D49C1">
        <w:rPr>
          <w:sz w:val="20"/>
          <w:lang w:val="en-GB"/>
        </w:rPr>
        <w:t xml:space="preserve"> </w:t>
      </w:r>
      <w:r w:rsidRPr="006D49C1">
        <w:rPr>
          <w:rFonts w:ascii="Sylfaen" w:hAnsi="Sylfaen" w:cs="Sylfaen"/>
          <w:sz w:val="20"/>
          <w:lang w:val="en-GB"/>
        </w:rPr>
        <w:t>გაცემის</w:t>
      </w:r>
      <w:r w:rsidRPr="006D49C1">
        <w:rPr>
          <w:sz w:val="20"/>
          <w:lang w:val="en-GB"/>
        </w:rPr>
        <w:t xml:space="preserve"> </w:t>
      </w:r>
      <w:r w:rsidRPr="006D49C1">
        <w:rPr>
          <w:rFonts w:ascii="Sylfaen" w:hAnsi="Sylfaen" w:cs="Sylfaen"/>
          <w:sz w:val="20"/>
          <w:lang w:val="en-GB"/>
        </w:rPr>
        <w:t>შემდეგ</w:t>
      </w:r>
      <w:r w:rsidRPr="006D49C1">
        <w:rPr>
          <w:sz w:val="20"/>
          <w:lang w:val="en-GB"/>
        </w:rPr>
        <w:t xml:space="preserve"> </w:t>
      </w:r>
      <w:r w:rsidRPr="006D49C1">
        <w:rPr>
          <w:rFonts w:ascii="Sylfaen" w:hAnsi="Sylfaen" w:cs="Sylfaen"/>
          <w:sz w:val="20"/>
          <w:lang w:val="en-GB"/>
        </w:rPr>
        <w:t>რესპონდენტს</w:t>
      </w:r>
      <w:r w:rsidRPr="006D49C1">
        <w:rPr>
          <w:sz w:val="20"/>
          <w:lang w:val="en-GB"/>
        </w:rPr>
        <w:t xml:space="preserve"> </w:t>
      </w:r>
      <w:r w:rsidRPr="006D49C1">
        <w:rPr>
          <w:rFonts w:ascii="Sylfaen" w:hAnsi="Sylfaen" w:cs="Sylfaen"/>
          <w:sz w:val="20"/>
          <w:lang w:val="en-GB"/>
        </w:rPr>
        <w:t>სთავაზობთ</w:t>
      </w:r>
      <w:r w:rsidRPr="006D49C1">
        <w:rPr>
          <w:sz w:val="20"/>
          <w:lang w:val="en-GB"/>
        </w:rPr>
        <w:t xml:space="preserve"> </w:t>
      </w:r>
      <w:r w:rsidRPr="006D49C1">
        <w:rPr>
          <w:rFonts w:ascii="Sylfaen" w:hAnsi="Sylfaen" w:cs="Sylfaen"/>
          <w:sz w:val="20"/>
          <w:lang w:val="en-GB"/>
        </w:rPr>
        <w:t>არჩევანს</w:t>
      </w:r>
      <w:r w:rsidRPr="006D49C1">
        <w:rPr>
          <w:sz w:val="20"/>
          <w:lang w:val="en-GB"/>
        </w:rPr>
        <w:t xml:space="preserve">. </w:t>
      </w:r>
      <w:r w:rsidRPr="006D49C1">
        <w:rPr>
          <w:rFonts w:ascii="Sylfaen" w:hAnsi="Sylfaen" w:cs="Sylfaen"/>
          <w:sz w:val="20"/>
          <w:lang w:val="en-GB"/>
        </w:rPr>
        <w:t>ეუბნებით</w:t>
      </w:r>
      <w:r w:rsidRPr="006D49C1">
        <w:rPr>
          <w:sz w:val="20"/>
          <w:lang w:val="en-GB"/>
        </w:rPr>
        <w:t xml:space="preserve">, </w:t>
      </w:r>
      <w:r w:rsidRPr="006D49C1">
        <w:rPr>
          <w:rFonts w:ascii="Sylfaen" w:hAnsi="Sylfaen" w:cs="Sylfaen"/>
          <w:sz w:val="20"/>
          <w:lang w:val="en-GB"/>
        </w:rPr>
        <w:t>რომ</w:t>
      </w:r>
      <w:r w:rsidRPr="006D49C1">
        <w:rPr>
          <w:sz w:val="20"/>
          <w:lang w:val="en-GB"/>
        </w:rPr>
        <w:t xml:space="preserve"> </w:t>
      </w:r>
      <w:r w:rsidRPr="006D49C1">
        <w:rPr>
          <w:rFonts w:ascii="Sylfaen" w:hAnsi="Sylfaen" w:cs="Sylfaen"/>
          <w:sz w:val="20"/>
          <w:lang w:val="en-GB"/>
        </w:rPr>
        <w:t>შემდეგ</w:t>
      </w:r>
      <w:r w:rsidRPr="006D49C1">
        <w:rPr>
          <w:sz w:val="20"/>
          <w:lang w:val="en-GB"/>
        </w:rPr>
        <w:t xml:space="preserve"> </w:t>
      </w:r>
      <w:r w:rsidRPr="006D49C1">
        <w:rPr>
          <w:rFonts w:ascii="Sylfaen" w:hAnsi="Sylfaen" w:cs="Sylfaen"/>
          <w:sz w:val="20"/>
          <w:lang w:val="en-GB"/>
        </w:rPr>
        <w:t>ორ</w:t>
      </w:r>
      <w:r w:rsidRPr="006D49C1">
        <w:rPr>
          <w:sz w:val="20"/>
          <w:lang w:val="en-GB"/>
        </w:rPr>
        <w:t xml:space="preserve"> </w:t>
      </w:r>
      <w:r w:rsidRPr="006D49C1">
        <w:rPr>
          <w:rFonts w:ascii="Sylfaen" w:hAnsi="Sylfaen" w:cs="Sylfaen"/>
          <w:sz w:val="20"/>
          <w:lang w:val="en-GB"/>
        </w:rPr>
        <w:t>კითხვაზე</w:t>
      </w:r>
      <w:r w:rsidRPr="006D49C1">
        <w:rPr>
          <w:sz w:val="20"/>
          <w:lang w:val="en-GB"/>
        </w:rPr>
        <w:t xml:space="preserve"> </w:t>
      </w:r>
      <w:r w:rsidRPr="006D49C1">
        <w:rPr>
          <w:rFonts w:ascii="Sylfaen" w:hAnsi="Sylfaen" w:cs="Sylfaen"/>
          <w:sz w:val="20"/>
          <w:lang w:val="en-GB"/>
        </w:rPr>
        <w:t>პასუხების</w:t>
      </w:r>
      <w:r w:rsidRPr="006D49C1">
        <w:rPr>
          <w:sz w:val="20"/>
          <w:lang w:val="en-GB"/>
        </w:rPr>
        <w:t xml:space="preserve"> </w:t>
      </w:r>
      <w:r w:rsidRPr="006D49C1">
        <w:rPr>
          <w:rFonts w:ascii="Sylfaen" w:hAnsi="Sylfaen" w:cs="Sylfaen"/>
          <w:sz w:val="20"/>
          <w:lang w:val="en-GB"/>
        </w:rPr>
        <w:t>გასაცემად</w:t>
      </w:r>
      <w:r w:rsidRPr="006D49C1">
        <w:rPr>
          <w:sz w:val="20"/>
          <w:lang w:val="en-GB"/>
        </w:rPr>
        <w:t xml:space="preserve"> </w:t>
      </w:r>
      <w:r w:rsidRPr="006D49C1">
        <w:rPr>
          <w:rFonts w:ascii="Sylfaen" w:hAnsi="Sylfaen" w:cs="Sylfaen"/>
          <w:sz w:val="20"/>
          <w:lang w:val="en-GB"/>
        </w:rPr>
        <w:t>მას</w:t>
      </w:r>
      <w:r w:rsidRPr="006D49C1">
        <w:rPr>
          <w:sz w:val="20"/>
          <w:lang w:val="en-GB"/>
        </w:rPr>
        <w:t xml:space="preserve"> </w:t>
      </w:r>
      <w:r w:rsidRPr="006D49C1">
        <w:rPr>
          <w:rFonts w:ascii="Sylfaen" w:hAnsi="Sylfaen" w:cs="Sylfaen"/>
          <w:sz w:val="20"/>
          <w:lang w:val="en-GB"/>
        </w:rPr>
        <w:t>შეუძლია</w:t>
      </w:r>
      <w:r w:rsidRPr="006D49C1">
        <w:rPr>
          <w:sz w:val="20"/>
          <w:lang w:val="en-GB"/>
        </w:rPr>
        <w:t>: (</w:t>
      </w:r>
      <w:r w:rsidRPr="006D49C1">
        <w:rPr>
          <w:rFonts w:ascii="Sylfaen" w:hAnsi="Sylfaen" w:cs="Sylfaen"/>
          <w:sz w:val="20"/>
          <w:lang w:val="en-GB"/>
        </w:rPr>
        <w:t>ა</w:t>
      </w:r>
      <w:r w:rsidRPr="006D49C1">
        <w:rPr>
          <w:sz w:val="20"/>
          <w:lang w:val="en-GB"/>
        </w:rPr>
        <w:t xml:space="preserve">) </w:t>
      </w:r>
      <w:r w:rsidRPr="006D49C1">
        <w:rPr>
          <w:rFonts w:ascii="Sylfaen" w:hAnsi="Sylfaen" w:cs="Sylfaen"/>
          <w:sz w:val="20"/>
          <w:lang w:val="en-GB"/>
        </w:rPr>
        <w:t>თავად</w:t>
      </w:r>
      <w:r w:rsidRPr="006D49C1">
        <w:rPr>
          <w:sz w:val="20"/>
          <w:lang w:val="en-GB"/>
        </w:rPr>
        <w:t xml:space="preserve"> </w:t>
      </w:r>
      <w:r w:rsidRPr="006D49C1">
        <w:rPr>
          <w:rFonts w:ascii="Sylfaen" w:hAnsi="Sylfaen" w:cs="Sylfaen"/>
          <w:sz w:val="20"/>
          <w:lang w:val="en-GB"/>
        </w:rPr>
        <w:t>წაიკითხოს</w:t>
      </w:r>
      <w:r w:rsidRPr="006D49C1">
        <w:rPr>
          <w:sz w:val="20"/>
          <w:lang w:val="en-GB"/>
        </w:rPr>
        <w:t xml:space="preserve"> </w:t>
      </w:r>
      <w:r w:rsidRPr="006D49C1">
        <w:rPr>
          <w:rFonts w:ascii="Sylfaen" w:hAnsi="Sylfaen" w:cs="Sylfaen"/>
          <w:sz w:val="20"/>
          <w:lang w:val="en-GB"/>
        </w:rPr>
        <w:t>კითხვები</w:t>
      </w:r>
      <w:r w:rsidRPr="006D49C1">
        <w:rPr>
          <w:sz w:val="20"/>
          <w:lang w:val="en-GB"/>
        </w:rPr>
        <w:t xml:space="preserve">, </w:t>
      </w:r>
      <w:r w:rsidRPr="006D49C1">
        <w:rPr>
          <w:rFonts w:ascii="Sylfaen" w:hAnsi="Sylfaen" w:cs="Sylfaen"/>
          <w:sz w:val="20"/>
          <w:lang w:val="en-GB"/>
        </w:rPr>
        <w:t>დააფიქსიროს</w:t>
      </w:r>
      <w:r w:rsidRPr="006D49C1">
        <w:rPr>
          <w:sz w:val="20"/>
          <w:lang w:val="en-GB"/>
        </w:rPr>
        <w:t xml:space="preserve"> </w:t>
      </w:r>
      <w:r w:rsidRPr="006D49C1">
        <w:rPr>
          <w:rFonts w:ascii="Sylfaen" w:hAnsi="Sylfaen" w:cs="Sylfaen"/>
          <w:sz w:val="20"/>
          <w:lang w:val="en-GB"/>
        </w:rPr>
        <w:t>პასუხები</w:t>
      </w:r>
      <w:r w:rsidRPr="006D49C1">
        <w:rPr>
          <w:sz w:val="20"/>
          <w:lang w:val="en-GB"/>
        </w:rPr>
        <w:t xml:space="preserve">, </w:t>
      </w:r>
      <w:r w:rsidRPr="006D49C1">
        <w:rPr>
          <w:rFonts w:ascii="Sylfaen" w:hAnsi="Sylfaen" w:cs="Sylfaen"/>
          <w:sz w:val="20"/>
          <w:lang w:val="en-GB"/>
        </w:rPr>
        <w:t>ჩადოს</w:t>
      </w:r>
      <w:r w:rsidRPr="006D49C1">
        <w:rPr>
          <w:sz w:val="20"/>
          <w:lang w:val="en-GB"/>
        </w:rPr>
        <w:t xml:space="preserve"> </w:t>
      </w:r>
      <w:r w:rsidRPr="006D49C1">
        <w:rPr>
          <w:rFonts w:ascii="Sylfaen" w:hAnsi="Sylfaen" w:cs="Sylfaen"/>
          <w:sz w:val="20"/>
          <w:lang w:val="en-GB"/>
        </w:rPr>
        <w:t>ფურცელი</w:t>
      </w:r>
      <w:r w:rsidRPr="006D49C1">
        <w:rPr>
          <w:sz w:val="20"/>
          <w:lang w:val="en-GB"/>
        </w:rPr>
        <w:t xml:space="preserve"> </w:t>
      </w:r>
      <w:r w:rsidRPr="006D49C1">
        <w:rPr>
          <w:rFonts w:ascii="Sylfaen" w:hAnsi="Sylfaen" w:cs="Sylfaen"/>
          <w:sz w:val="20"/>
          <w:lang w:val="en-GB"/>
        </w:rPr>
        <w:t>კონვერტში</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დალუქული</w:t>
      </w:r>
      <w:r w:rsidRPr="006D49C1">
        <w:rPr>
          <w:sz w:val="20"/>
          <w:lang w:val="en-GB"/>
        </w:rPr>
        <w:t xml:space="preserve"> </w:t>
      </w:r>
      <w:r w:rsidRPr="006D49C1">
        <w:rPr>
          <w:rFonts w:ascii="Sylfaen" w:hAnsi="Sylfaen" w:cs="Sylfaen"/>
          <w:sz w:val="20"/>
          <w:lang w:val="en-GB"/>
        </w:rPr>
        <w:t>კონვერტი</w:t>
      </w:r>
      <w:r w:rsidRPr="006D49C1">
        <w:rPr>
          <w:sz w:val="20"/>
          <w:lang w:val="en-GB"/>
        </w:rPr>
        <w:t xml:space="preserve"> </w:t>
      </w:r>
      <w:r w:rsidRPr="006D49C1">
        <w:rPr>
          <w:rFonts w:ascii="Sylfaen" w:hAnsi="Sylfaen" w:cs="Sylfaen"/>
          <w:sz w:val="20"/>
          <w:lang w:val="en-GB"/>
        </w:rPr>
        <w:t>გადმოგცეთ</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ბ</w:t>
      </w:r>
      <w:r w:rsidRPr="006D49C1">
        <w:rPr>
          <w:sz w:val="20"/>
          <w:lang w:val="en-GB"/>
        </w:rPr>
        <w:t xml:space="preserve">) </w:t>
      </w:r>
      <w:r w:rsidRPr="006D49C1">
        <w:rPr>
          <w:rFonts w:ascii="Sylfaen" w:hAnsi="Sylfaen" w:cs="Sylfaen"/>
          <w:sz w:val="20"/>
          <w:lang w:val="en-GB"/>
        </w:rPr>
        <w:t>თქვენ</w:t>
      </w:r>
      <w:r w:rsidRPr="006D49C1">
        <w:rPr>
          <w:sz w:val="20"/>
          <w:lang w:val="en-GB"/>
        </w:rPr>
        <w:t xml:space="preserve"> </w:t>
      </w:r>
      <w:r w:rsidRPr="006D49C1">
        <w:rPr>
          <w:rFonts w:ascii="Sylfaen" w:hAnsi="Sylfaen" w:cs="Sylfaen"/>
          <w:sz w:val="20"/>
          <w:lang w:val="en-GB"/>
        </w:rPr>
        <w:t>წაუკითხოთ</w:t>
      </w:r>
      <w:r w:rsidRPr="006D49C1">
        <w:rPr>
          <w:sz w:val="20"/>
          <w:lang w:val="en-GB"/>
        </w:rPr>
        <w:t xml:space="preserve"> </w:t>
      </w:r>
      <w:r w:rsidRPr="006D49C1">
        <w:rPr>
          <w:rFonts w:ascii="Sylfaen" w:hAnsi="Sylfaen" w:cs="Sylfaen"/>
          <w:sz w:val="20"/>
          <w:lang w:val="en-GB"/>
        </w:rPr>
        <w:t>ეს</w:t>
      </w:r>
      <w:r w:rsidRPr="006D49C1">
        <w:rPr>
          <w:sz w:val="20"/>
          <w:lang w:val="en-GB"/>
        </w:rPr>
        <w:t xml:space="preserve"> </w:t>
      </w:r>
      <w:r w:rsidRPr="006D49C1">
        <w:rPr>
          <w:rFonts w:ascii="Sylfaen" w:hAnsi="Sylfaen" w:cs="Sylfaen"/>
          <w:sz w:val="20"/>
          <w:lang w:val="en-GB"/>
        </w:rPr>
        <w:t>ორი</w:t>
      </w:r>
      <w:r w:rsidRPr="006D49C1">
        <w:rPr>
          <w:sz w:val="20"/>
          <w:lang w:val="en-GB"/>
        </w:rPr>
        <w:t xml:space="preserve"> </w:t>
      </w:r>
      <w:r w:rsidRPr="006D49C1">
        <w:rPr>
          <w:rFonts w:ascii="Sylfaen" w:hAnsi="Sylfaen" w:cs="Sylfaen"/>
          <w:sz w:val="20"/>
          <w:lang w:val="en-GB"/>
        </w:rPr>
        <w:t>კითხვა</w:t>
      </w:r>
      <w:r w:rsidRPr="006D49C1">
        <w:rPr>
          <w:sz w:val="20"/>
          <w:lang w:val="en-GB"/>
        </w:rPr>
        <w:t xml:space="preserve"> </w:t>
      </w:r>
      <w:r w:rsidRPr="006D49C1">
        <w:rPr>
          <w:rFonts w:ascii="Sylfaen" w:hAnsi="Sylfaen" w:cs="Sylfaen"/>
          <w:sz w:val="20"/>
          <w:lang w:val="en-GB"/>
        </w:rPr>
        <w:t>ისევე</w:t>
      </w:r>
      <w:r w:rsidRPr="006D49C1">
        <w:rPr>
          <w:sz w:val="20"/>
          <w:lang w:val="en-GB"/>
        </w:rPr>
        <w:t xml:space="preserve">, </w:t>
      </w:r>
      <w:r w:rsidRPr="006D49C1">
        <w:rPr>
          <w:rFonts w:ascii="Sylfaen" w:hAnsi="Sylfaen" w:cs="Sylfaen"/>
          <w:sz w:val="20"/>
          <w:lang w:val="en-GB"/>
        </w:rPr>
        <w:t>როგორც</w:t>
      </w:r>
      <w:r w:rsidRPr="006D49C1">
        <w:rPr>
          <w:sz w:val="20"/>
          <w:lang w:val="en-GB"/>
        </w:rPr>
        <w:t xml:space="preserve"> </w:t>
      </w:r>
      <w:r w:rsidRPr="006D49C1">
        <w:rPr>
          <w:rFonts w:ascii="Sylfaen" w:hAnsi="Sylfaen" w:cs="Sylfaen"/>
          <w:sz w:val="20"/>
          <w:lang w:val="en-GB"/>
        </w:rPr>
        <w:t>წინა</w:t>
      </w:r>
      <w:r w:rsidRPr="006D49C1">
        <w:rPr>
          <w:sz w:val="20"/>
          <w:lang w:val="en-GB"/>
        </w:rPr>
        <w:t xml:space="preserve"> </w:t>
      </w:r>
      <w:r w:rsidRPr="006D49C1">
        <w:rPr>
          <w:rFonts w:ascii="Sylfaen" w:hAnsi="Sylfaen" w:cs="Sylfaen"/>
          <w:sz w:val="20"/>
          <w:lang w:val="en-GB"/>
        </w:rPr>
        <w:t>კითხვები</w:t>
      </w:r>
      <w:r w:rsidRPr="006D49C1">
        <w:rPr>
          <w:sz w:val="20"/>
          <w:lang w:val="en-GB"/>
        </w:rPr>
        <w:t xml:space="preserve"> </w:t>
      </w:r>
      <w:r w:rsidRPr="006D49C1">
        <w:rPr>
          <w:rFonts w:ascii="Sylfaen" w:hAnsi="Sylfaen" w:cs="Sylfaen"/>
          <w:sz w:val="20"/>
          <w:lang w:val="en-GB"/>
        </w:rPr>
        <w:t>წაუკითხეთ</w:t>
      </w:r>
      <w:r w:rsidRPr="006D49C1">
        <w:rPr>
          <w:sz w:val="20"/>
          <w:lang w:val="en-GB"/>
        </w:rPr>
        <w:t xml:space="preserve">. </w:t>
      </w:r>
      <w:r w:rsidRPr="006D49C1">
        <w:rPr>
          <w:rFonts w:ascii="Sylfaen" w:hAnsi="Sylfaen" w:cs="Sylfaen"/>
          <w:sz w:val="20"/>
          <w:lang w:val="en-GB"/>
        </w:rPr>
        <w:t>არჩევანი</w:t>
      </w:r>
      <w:r w:rsidRPr="006D49C1">
        <w:rPr>
          <w:sz w:val="20"/>
          <w:lang w:val="en-GB"/>
        </w:rPr>
        <w:t xml:space="preserve"> </w:t>
      </w:r>
      <w:r w:rsidRPr="006D49C1">
        <w:rPr>
          <w:rFonts w:ascii="Sylfaen" w:hAnsi="Sylfaen" w:cs="Sylfaen"/>
          <w:sz w:val="20"/>
          <w:lang w:val="en-GB"/>
        </w:rPr>
        <w:t>მასზეა</w:t>
      </w:r>
      <w:r w:rsidRPr="006D49C1">
        <w:rPr>
          <w:sz w:val="20"/>
          <w:lang w:val="en-GB"/>
        </w:rPr>
        <w:t xml:space="preserve">, </w:t>
      </w:r>
      <w:r w:rsidRPr="006D49C1">
        <w:rPr>
          <w:rFonts w:ascii="Sylfaen" w:hAnsi="Sylfaen" w:cs="Sylfaen"/>
          <w:sz w:val="20"/>
          <w:lang w:val="en-GB"/>
        </w:rPr>
        <w:t>თუმცა</w:t>
      </w:r>
      <w:r w:rsidRPr="006D49C1">
        <w:rPr>
          <w:sz w:val="20"/>
          <w:lang w:val="en-GB"/>
        </w:rPr>
        <w:t xml:space="preserve"> </w:t>
      </w:r>
      <w:r w:rsidRPr="006D49C1">
        <w:rPr>
          <w:rFonts w:ascii="Sylfaen" w:hAnsi="Sylfaen" w:cs="Sylfaen"/>
          <w:sz w:val="20"/>
          <w:lang w:val="en-GB"/>
        </w:rPr>
        <w:t>დამატებით</w:t>
      </w:r>
      <w:r w:rsidRPr="006D49C1">
        <w:rPr>
          <w:sz w:val="20"/>
          <w:lang w:val="en-GB"/>
        </w:rPr>
        <w:t xml:space="preserve"> </w:t>
      </w:r>
      <w:r w:rsidRPr="006D49C1">
        <w:rPr>
          <w:rFonts w:ascii="Sylfaen" w:hAnsi="Sylfaen" w:cs="Sylfaen"/>
          <w:sz w:val="20"/>
          <w:lang w:val="en-GB"/>
        </w:rPr>
        <w:t>განუმარტავთ</w:t>
      </w:r>
      <w:r w:rsidRPr="006D49C1">
        <w:rPr>
          <w:sz w:val="20"/>
          <w:lang w:val="en-GB"/>
        </w:rPr>
        <w:t xml:space="preserve">, </w:t>
      </w:r>
      <w:r w:rsidRPr="006D49C1">
        <w:rPr>
          <w:rFonts w:ascii="Sylfaen" w:hAnsi="Sylfaen" w:cs="Sylfaen"/>
          <w:sz w:val="20"/>
          <w:lang w:val="en-GB"/>
        </w:rPr>
        <w:t>რომ</w:t>
      </w:r>
      <w:r w:rsidRPr="006D49C1">
        <w:rPr>
          <w:sz w:val="20"/>
          <w:lang w:val="en-GB"/>
        </w:rPr>
        <w:t xml:space="preserve"> </w:t>
      </w:r>
      <w:r w:rsidRPr="006D49C1">
        <w:rPr>
          <w:rFonts w:ascii="Sylfaen" w:hAnsi="Sylfaen" w:cs="Sylfaen"/>
          <w:sz w:val="20"/>
          <w:lang w:val="en-GB"/>
        </w:rPr>
        <w:t>კვლევა</w:t>
      </w:r>
      <w:r w:rsidRPr="006D49C1">
        <w:rPr>
          <w:sz w:val="20"/>
          <w:lang w:val="en-GB"/>
        </w:rPr>
        <w:t xml:space="preserve"> </w:t>
      </w:r>
      <w:r w:rsidRPr="006D49C1">
        <w:rPr>
          <w:rFonts w:ascii="Sylfaen" w:hAnsi="Sylfaen" w:cs="Sylfaen"/>
          <w:sz w:val="20"/>
          <w:lang w:val="en-GB"/>
        </w:rPr>
        <w:t>სრულიად</w:t>
      </w:r>
      <w:r w:rsidRPr="006D49C1">
        <w:rPr>
          <w:sz w:val="20"/>
          <w:lang w:val="en-GB"/>
        </w:rPr>
        <w:t xml:space="preserve"> </w:t>
      </w:r>
      <w:r w:rsidRPr="006D49C1">
        <w:rPr>
          <w:rFonts w:ascii="Sylfaen" w:hAnsi="Sylfaen" w:cs="Sylfaen"/>
          <w:sz w:val="20"/>
          <w:lang w:val="en-GB"/>
        </w:rPr>
        <w:t>კონფიდენციალური</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ანონიმურია</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კონვერტში</w:t>
      </w:r>
      <w:r w:rsidRPr="006D49C1">
        <w:rPr>
          <w:sz w:val="20"/>
          <w:lang w:val="en-GB"/>
        </w:rPr>
        <w:t xml:space="preserve"> </w:t>
      </w:r>
      <w:r w:rsidRPr="006D49C1">
        <w:rPr>
          <w:rFonts w:ascii="Sylfaen" w:hAnsi="Sylfaen" w:cs="Sylfaen"/>
          <w:sz w:val="20"/>
          <w:lang w:val="en-GB"/>
        </w:rPr>
        <w:t>პასუხების</w:t>
      </w:r>
      <w:r w:rsidRPr="006D49C1">
        <w:rPr>
          <w:sz w:val="20"/>
          <w:lang w:val="en-GB"/>
        </w:rPr>
        <w:t xml:space="preserve"> </w:t>
      </w:r>
      <w:r w:rsidRPr="006D49C1">
        <w:rPr>
          <w:rFonts w:ascii="Sylfaen" w:hAnsi="Sylfaen" w:cs="Sylfaen"/>
          <w:sz w:val="20"/>
          <w:lang w:val="en-GB"/>
        </w:rPr>
        <w:t>მოთავსება</w:t>
      </w:r>
      <w:r w:rsidRPr="006D49C1">
        <w:rPr>
          <w:sz w:val="20"/>
          <w:lang w:val="en-GB"/>
        </w:rPr>
        <w:t xml:space="preserve"> </w:t>
      </w:r>
      <w:r w:rsidRPr="006D49C1">
        <w:rPr>
          <w:rFonts w:ascii="Sylfaen" w:hAnsi="Sylfaen" w:cs="Sylfaen"/>
          <w:sz w:val="20"/>
          <w:lang w:val="en-GB"/>
        </w:rPr>
        <w:t>კიდევ</w:t>
      </w:r>
      <w:r w:rsidRPr="006D49C1">
        <w:rPr>
          <w:sz w:val="20"/>
          <w:lang w:val="en-GB"/>
        </w:rPr>
        <w:t xml:space="preserve"> </w:t>
      </w:r>
      <w:r w:rsidRPr="006D49C1">
        <w:rPr>
          <w:rFonts w:ascii="Sylfaen" w:hAnsi="Sylfaen" w:cs="Sylfaen"/>
          <w:sz w:val="20"/>
          <w:lang w:val="en-GB"/>
        </w:rPr>
        <w:t>უფრო</w:t>
      </w:r>
      <w:r w:rsidRPr="006D49C1">
        <w:rPr>
          <w:sz w:val="20"/>
          <w:lang w:val="en-GB"/>
        </w:rPr>
        <w:t xml:space="preserve"> </w:t>
      </w:r>
      <w:r w:rsidRPr="006D49C1">
        <w:rPr>
          <w:rFonts w:ascii="Sylfaen" w:hAnsi="Sylfaen" w:cs="Sylfaen"/>
          <w:sz w:val="20"/>
          <w:lang w:val="en-GB"/>
        </w:rPr>
        <w:t>მეტად</w:t>
      </w:r>
      <w:r w:rsidRPr="006D49C1">
        <w:rPr>
          <w:sz w:val="20"/>
          <w:lang w:val="en-GB"/>
        </w:rPr>
        <w:t xml:space="preserve"> </w:t>
      </w:r>
      <w:r w:rsidRPr="006D49C1">
        <w:rPr>
          <w:rFonts w:ascii="Sylfaen" w:hAnsi="Sylfaen" w:cs="Sylfaen"/>
          <w:sz w:val="20"/>
          <w:lang w:val="en-GB"/>
        </w:rPr>
        <w:t>ანონიმურს</w:t>
      </w:r>
      <w:r w:rsidRPr="006D49C1">
        <w:rPr>
          <w:sz w:val="20"/>
          <w:lang w:val="en-GB"/>
        </w:rPr>
        <w:t xml:space="preserve"> </w:t>
      </w:r>
      <w:r w:rsidRPr="006D49C1">
        <w:rPr>
          <w:rFonts w:ascii="Sylfaen" w:hAnsi="Sylfaen" w:cs="Sylfaen"/>
          <w:sz w:val="20"/>
          <w:lang w:val="en-GB"/>
        </w:rPr>
        <w:t>ხდის</w:t>
      </w:r>
      <w:r w:rsidRPr="006D49C1">
        <w:rPr>
          <w:sz w:val="20"/>
          <w:lang w:val="en-GB"/>
        </w:rPr>
        <w:t xml:space="preserve"> </w:t>
      </w:r>
      <w:r w:rsidRPr="006D49C1">
        <w:rPr>
          <w:rFonts w:ascii="Sylfaen" w:hAnsi="Sylfaen" w:cs="Sylfaen"/>
          <w:sz w:val="20"/>
          <w:lang w:val="en-GB"/>
        </w:rPr>
        <w:t>მას</w:t>
      </w:r>
      <w:r w:rsidRPr="006D49C1">
        <w:rPr>
          <w:sz w:val="20"/>
          <w:lang w:val="en-GB"/>
        </w:rPr>
        <w:t xml:space="preserve"> </w:t>
      </w:r>
      <w:r w:rsidRPr="006D49C1">
        <w:rPr>
          <w:rFonts w:ascii="Sylfaen" w:hAnsi="Sylfaen" w:cs="Sylfaen"/>
          <w:sz w:val="20"/>
          <w:lang w:val="en-GB"/>
        </w:rPr>
        <w:t>იმით</w:t>
      </w:r>
      <w:r w:rsidRPr="006D49C1">
        <w:rPr>
          <w:sz w:val="20"/>
          <w:lang w:val="en-GB"/>
        </w:rPr>
        <w:t xml:space="preserve">, </w:t>
      </w:r>
      <w:r w:rsidRPr="006D49C1">
        <w:rPr>
          <w:rFonts w:ascii="Sylfaen" w:hAnsi="Sylfaen" w:cs="Sylfaen"/>
          <w:sz w:val="20"/>
          <w:lang w:val="en-GB"/>
        </w:rPr>
        <w:t>რომ</w:t>
      </w:r>
      <w:r w:rsidRPr="006D49C1">
        <w:rPr>
          <w:sz w:val="20"/>
          <w:lang w:val="en-GB"/>
        </w:rPr>
        <w:t xml:space="preserve"> </w:t>
      </w:r>
      <w:r w:rsidRPr="006D49C1">
        <w:rPr>
          <w:rFonts w:ascii="Sylfaen" w:hAnsi="Sylfaen" w:cs="Sylfaen"/>
          <w:sz w:val="20"/>
          <w:lang w:val="en-GB"/>
        </w:rPr>
        <w:t>ინტერვიუერიც</w:t>
      </w:r>
      <w:r w:rsidRPr="006D49C1">
        <w:rPr>
          <w:sz w:val="20"/>
          <w:lang w:val="en-GB"/>
        </w:rPr>
        <w:t xml:space="preserve"> </w:t>
      </w:r>
      <w:r w:rsidRPr="006D49C1">
        <w:rPr>
          <w:rFonts w:ascii="Sylfaen" w:hAnsi="Sylfaen" w:cs="Sylfaen"/>
          <w:sz w:val="20"/>
          <w:lang w:val="en-GB"/>
        </w:rPr>
        <w:t>კი</w:t>
      </w:r>
      <w:r w:rsidRPr="006D49C1">
        <w:rPr>
          <w:sz w:val="20"/>
          <w:lang w:val="en-GB"/>
        </w:rPr>
        <w:t xml:space="preserve"> </w:t>
      </w:r>
      <w:r w:rsidRPr="006D49C1">
        <w:rPr>
          <w:rFonts w:ascii="Sylfaen" w:hAnsi="Sylfaen" w:cs="Sylfaen"/>
          <w:sz w:val="20"/>
          <w:lang w:val="en-GB"/>
        </w:rPr>
        <w:t>ვერ</w:t>
      </w:r>
      <w:r w:rsidRPr="006D49C1">
        <w:rPr>
          <w:sz w:val="20"/>
          <w:lang w:val="en-GB"/>
        </w:rPr>
        <w:t xml:space="preserve"> </w:t>
      </w:r>
      <w:r w:rsidRPr="006D49C1">
        <w:rPr>
          <w:rFonts w:ascii="Sylfaen" w:hAnsi="Sylfaen" w:cs="Sylfaen"/>
          <w:sz w:val="20"/>
          <w:lang w:val="en-GB"/>
        </w:rPr>
        <w:t>ხედავს</w:t>
      </w:r>
      <w:r w:rsidRPr="006D49C1">
        <w:rPr>
          <w:sz w:val="20"/>
          <w:lang w:val="en-GB"/>
        </w:rPr>
        <w:t xml:space="preserve"> </w:t>
      </w:r>
      <w:r w:rsidRPr="006D49C1">
        <w:rPr>
          <w:rFonts w:ascii="Sylfaen" w:hAnsi="Sylfaen" w:cs="Sylfaen"/>
          <w:sz w:val="20"/>
          <w:lang w:val="en-GB"/>
        </w:rPr>
        <w:t>მის</w:t>
      </w:r>
      <w:r w:rsidRPr="006D49C1">
        <w:rPr>
          <w:sz w:val="20"/>
          <w:lang w:val="en-GB"/>
        </w:rPr>
        <w:t xml:space="preserve"> </w:t>
      </w:r>
      <w:r w:rsidRPr="006D49C1">
        <w:rPr>
          <w:rFonts w:ascii="Sylfaen" w:hAnsi="Sylfaen" w:cs="Sylfaen"/>
          <w:sz w:val="20"/>
          <w:lang w:val="en-GB"/>
        </w:rPr>
        <w:t>პასუხებს</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განურჩევლად</w:t>
      </w:r>
      <w:r w:rsidRPr="006D49C1">
        <w:rPr>
          <w:sz w:val="20"/>
          <w:lang w:val="en-GB"/>
        </w:rPr>
        <w:t xml:space="preserve"> </w:t>
      </w:r>
      <w:r w:rsidRPr="006D49C1">
        <w:rPr>
          <w:rFonts w:ascii="Sylfaen" w:hAnsi="Sylfaen" w:cs="Sylfaen"/>
          <w:sz w:val="20"/>
          <w:lang w:val="en-GB"/>
        </w:rPr>
        <w:t>იმისა</w:t>
      </w:r>
      <w:r w:rsidRPr="006D49C1">
        <w:rPr>
          <w:sz w:val="20"/>
          <w:lang w:val="en-GB"/>
        </w:rPr>
        <w:t xml:space="preserve">, </w:t>
      </w:r>
      <w:r w:rsidRPr="006D49C1">
        <w:rPr>
          <w:rFonts w:ascii="Sylfaen" w:hAnsi="Sylfaen" w:cs="Sylfaen"/>
          <w:sz w:val="20"/>
          <w:lang w:val="en-GB"/>
        </w:rPr>
        <w:t>რესპონდენტი</w:t>
      </w:r>
      <w:r w:rsidRPr="006D49C1">
        <w:rPr>
          <w:sz w:val="20"/>
          <w:lang w:val="en-GB"/>
        </w:rPr>
        <w:t xml:space="preserve"> </w:t>
      </w:r>
      <w:r w:rsidRPr="006D49C1">
        <w:rPr>
          <w:rFonts w:ascii="Sylfaen" w:hAnsi="Sylfaen" w:cs="Sylfaen"/>
          <w:sz w:val="20"/>
          <w:lang w:val="en-GB"/>
        </w:rPr>
        <w:t>თავად</w:t>
      </w:r>
      <w:r w:rsidRPr="006D49C1">
        <w:rPr>
          <w:sz w:val="20"/>
          <w:lang w:val="en-GB"/>
        </w:rPr>
        <w:t xml:space="preserve"> </w:t>
      </w:r>
      <w:r w:rsidRPr="006D49C1">
        <w:rPr>
          <w:rFonts w:ascii="Sylfaen" w:hAnsi="Sylfaen" w:cs="Sylfaen"/>
          <w:sz w:val="20"/>
          <w:lang w:val="en-GB"/>
        </w:rPr>
        <w:t>წერს</w:t>
      </w:r>
      <w:r w:rsidRPr="006D49C1">
        <w:rPr>
          <w:sz w:val="20"/>
          <w:lang w:val="en-GB"/>
        </w:rPr>
        <w:t xml:space="preserve"> </w:t>
      </w:r>
      <w:r w:rsidRPr="006D49C1">
        <w:rPr>
          <w:rFonts w:ascii="Sylfaen" w:hAnsi="Sylfaen" w:cs="Sylfaen"/>
          <w:sz w:val="20"/>
          <w:lang w:val="en-GB"/>
        </w:rPr>
        <w:t>პასუხებს</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თქვენ</w:t>
      </w:r>
      <w:r w:rsidRPr="006D49C1">
        <w:rPr>
          <w:sz w:val="20"/>
          <w:lang w:val="en-GB"/>
        </w:rPr>
        <w:t xml:space="preserve"> </w:t>
      </w:r>
      <w:r w:rsidRPr="006D49C1">
        <w:rPr>
          <w:rFonts w:ascii="Sylfaen" w:hAnsi="Sylfaen" w:cs="Sylfaen"/>
          <w:sz w:val="20"/>
          <w:lang w:val="en-GB"/>
        </w:rPr>
        <w:t>უკითხავთ</w:t>
      </w:r>
      <w:r w:rsidRPr="006D49C1">
        <w:rPr>
          <w:sz w:val="20"/>
          <w:lang w:val="en-GB"/>
        </w:rPr>
        <w:t xml:space="preserve">, </w:t>
      </w:r>
      <w:r w:rsidRPr="006D49C1">
        <w:rPr>
          <w:rFonts w:ascii="Sylfaen" w:hAnsi="Sylfaen" w:cs="Sylfaen"/>
          <w:sz w:val="20"/>
          <w:lang w:val="en-GB"/>
        </w:rPr>
        <w:t>ამ</w:t>
      </w:r>
      <w:r w:rsidRPr="006D49C1">
        <w:rPr>
          <w:sz w:val="20"/>
          <w:lang w:val="en-GB"/>
        </w:rPr>
        <w:t xml:space="preserve"> </w:t>
      </w:r>
      <w:r w:rsidRPr="006D49C1">
        <w:rPr>
          <w:rFonts w:ascii="Sylfaen" w:hAnsi="Sylfaen" w:cs="Sylfaen"/>
          <w:sz w:val="20"/>
          <w:lang w:val="en-GB"/>
        </w:rPr>
        <w:t>ორი</w:t>
      </w:r>
      <w:r w:rsidRPr="006D49C1">
        <w:rPr>
          <w:sz w:val="20"/>
          <w:lang w:val="en-GB"/>
        </w:rPr>
        <w:t xml:space="preserve"> </w:t>
      </w:r>
      <w:r w:rsidRPr="006D49C1">
        <w:rPr>
          <w:rFonts w:ascii="Sylfaen" w:hAnsi="Sylfaen" w:cs="Sylfaen"/>
          <w:sz w:val="20"/>
          <w:lang w:val="en-GB"/>
        </w:rPr>
        <w:t>კითხვის</w:t>
      </w:r>
      <w:r w:rsidRPr="006D49C1">
        <w:rPr>
          <w:sz w:val="20"/>
          <w:lang w:val="en-GB"/>
        </w:rPr>
        <w:t xml:space="preserve"> </w:t>
      </w:r>
      <w:r w:rsidRPr="006D49C1">
        <w:rPr>
          <w:rFonts w:ascii="Sylfaen" w:hAnsi="Sylfaen" w:cs="Sylfaen"/>
          <w:sz w:val="20"/>
          <w:lang w:val="en-GB"/>
        </w:rPr>
        <w:t>პასუხი</w:t>
      </w:r>
      <w:r w:rsidRPr="006D49C1">
        <w:rPr>
          <w:sz w:val="20"/>
          <w:lang w:val="en-GB"/>
        </w:rPr>
        <w:t xml:space="preserve"> </w:t>
      </w:r>
      <w:r w:rsidRPr="006D49C1">
        <w:rPr>
          <w:rFonts w:ascii="Sylfaen" w:hAnsi="Sylfaen" w:cs="Sylfaen"/>
          <w:sz w:val="20"/>
          <w:lang w:val="en-GB"/>
        </w:rPr>
        <w:t>კონვერტშია</w:t>
      </w:r>
      <w:r w:rsidRPr="006D49C1">
        <w:rPr>
          <w:sz w:val="20"/>
          <w:lang w:val="en-GB"/>
        </w:rPr>
        <w:t xml:space="preserve"> </w:t>
      </w:r>
      <w:r w:rsidRPr="006D49C1">
        <w:rPr>
          <w:rFonts w:ascii="Sylfaen" w:hAnsi="Sylfaen" w:cs="Sylfaen"/>
          <w:sz w:val="20"/>
          <w:lang w:val="en-GB"/>
        </w:rPr>
        <w:t>მოთავსებული</w:t>
      </w:r>
      <w:r w:rsidRPr="006D49C1">
        <w:rPr>
          <w:sz w:val="20"/>
          <w:lang w:val="en-GB"/>
        </w:rPr>
        <w:t xml:space="preserve">. </w:t>
      </w:r>
      <w:r w:rsidRPr="006D49C1">
        <w:rPr>
          <w:rFonts w:ascii="Sylfaen" w:hAnsi="Sylfaen" w:cs="Sylfaen"/>
          <w:sz w:val="20"/>
          <w:lang w:val="en-GB"/>
        </w:rPr>
        <w:t>მას</w:t>
      </w:r>
      <w:r w:rsidRPr="006D49C1">
        <w:rPr>
          <w:sz w:val="20"/>
          <w:lang w:val="en-GB"/>
        </w:rPr>
        <w:t xml:space="preserve"> </w:t>
      </w:r>
      <w:r w:rsidRPr="006D49C1">
        <w:rPr>
          <w:rFonts w:ascii="Sylfaen" w:hAnsi="Sylfaen" w:cs="Sylfaen"/>
          <w:sz w:val="20"/>
          <w:lang w:val="en-GB"/>
        </w:rPr>
        <w:t>შემდეგ</w:t>
      </w:r>
      <w:r w:rsidRPr="006D49C1">
        <w:rPr>
          <w:sz w:val="20"/>
          <w:lang w:val="en-GB"/>
        </w:rPr>
        <w:t xml:space="preserve">, </w:t>
      </w:r>
      <w:r w:rsidRPr="006D49C1">
        <w:rPr>
          <w:rFonts w:ascii="Sylfaen" w:hAnsi="Sylfaen" w:cs="Sylfaen"/>
          <w:sz w:val="20"/>
          <w:lang w:val="en-GB"/>
        </w:rPr>
        <w:t>რაც</w:t>
      </w:r>
      <w:r w:rsidRPr="006D49C1">
        <w:rPr>
          <w:sz w:val="20"/>
          <w:lang w:val="en-GB"/>
        </w:rPr>
        <w:t xml:space="preserve"> </w:t>
      </w:r>
      <w:r w:rsidRPr="006D49C1">
        <w:rPr>
          <w:rFonts w:ascii="Sylfaen" w:hAnsi="Sylfaen" w:cs="Sylfaen"/>
          <w:sz w:val="20"/>
          <w:lang w:val="en-GB"/>
        </w:rPr>
        <w:t>დაასრულებთ</w:t>
      </w:r>
      <w:r w:rsidRPr="006D49C1">
        <w:rPr>
          <w:sz w:val="20"/>
          <w:lang w:val="en-GB"/>
        </w:rPr>
        <w:t xml:space="preserve"> </w:t>
      </w:r>
      <w:r w:rsidRPr="006D49C1">
        <w:rPr>
          <w:rFonts w:ascii="Sylfaen" w:hAnsi="Sylfaen" w:cs="Sylfaen"/>
          <w:sz w:val="20"/>
          <w:lang w:val="en-GB"/>
        </w:rPr>
        <w:t>ინტერვიუს</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დაგავიწყდეთ</w:t>
      </w:r>
      <w:r w:rsidRPr="006D49C1">
        <w:rPr>
          <w:sz w:val="20"/>
          <w:lang w:val="en-GB"/>
        </w:rPr>
        <w:t xml:space="preserve">, </w:t>
      </w:r>
      <w:r w:rsidRPr="006D49C1">
        <w:rPr>
          <w:rFonts w:ascii="Sylfaen" w:hAnsi="Sylfaen" w:cs="Sylfaen"/>
          <w:sz w:val="20"/>
          <w:lang w:val="en-GB"/>
        </w:rPr>
        <w:t>რომ</w:t>
      </w:r>
      <w:r w:rsidRPr="006D49C1">
        <w:rPr>
          <w:sz w:val="20"/>
          <w:lang w:val="en-GB"/>
        </w:rPr>
        <w:t xml:space="preserve"> </w:t>
      </w:r>
      <w:r w:rsidRPr="006D49C1">
        <w:rPr>
          <w:rFonts w:ascii="Sylfaen" w:hAnsi="Sylfaen" w:cs="Sylfaen"/>
          <w:sz w:val="20"/>
          <w:lang w:val="en-GB"/>
        </w:rPr>
        <w:t>კითხვარის</w:t>
      </w:r>
      <w:r w:rsidRPr="006D49C1">
        <w:rPr>
          <w:sz w:val="20"/>
          <w:lang w:val="en-GB"/>
        </w:rPr>
        <w:t xml:space="preserve"> </w:t>
      </w:r>
      <w:r w:rsidRPr="006D49C1">
        <w:rPr>
          <w:rFonts w:ascii="Sylfaen" w:hAnsi="Sylfaen" w:cs="Sylfaen"/>
          <w:sz w:val="20"/>
          <w:lang w:val="en-GB"/>
        </w:rPr>
        <w:t>შესაბამისი</w:t>
      </w:r>
      <w:r w:rsidRPr="006D49C1">
        <w:rPr>
          <w:sz w:val="20"/>
          <w:lang w:val="en-GB"/>
        </w:rPr>
        <w:t xml:space="preserve"> </w:t>
      </w:r>
      <w:r w:rsidRPr="006D49C1">
        <w:rPr>
          <w:rFonts w:ascii="Sylfaen" w:hAnsi="Sylfaen" w:cs="Sylfaen"/>
          <w:sz w:val="20"/>
          <w:lang w:val="en-GB"/>
        </w:rPr>
        <w:t>კოდი</w:t>
      </w:r>
      <w:r w:rsidRPr="006D49C1">
        <w:rPr>
          <w:sz w:val="20"/>
          <w:lang w:val="en-GB"/>
        </w:rPr>
        <w:t xml:space="preserve"> </w:t>
      </w:r>
      <w:r w:rsidRPr="006D49C1">
        <w:rPr>
          <w:rFonts w:ascii="Sylfaen" w:hAnsi="Sylfaen" w:cs="Sylfaen"/>
          <w:sz w:val="20"/>
          <w:lang w:val="en-GB"/>
        </w:rPr>
        <w:t>კონვერტზეც</w:t>
      </w:r>
      <w:r w:rsidRPr="006D49C1">
        <w:rPr>
          <w:sz w:val="20"/>
          <w:lang w:val="en-GB"/>
        </w:rPr>
        <w:t xml:space="preserve"> </w:t>
      </w:r>
      <w:r w:rsidRPr="006D49C1">
        <w:rPr>
          <w:rFonts w:ascii="Sylfaen" w:hAnsi="Sylfaen" w:cs="Sylfaen"/>
          <w:sz w:val="20"/>
          <w:lang w:val="en-GB"/>
        </w:rPr>
        <w:t>დააწეროთ</w:t>
      </w:r>
      <w:r w:rsidRPr="006D49C1">
        <w:rPr>
          <w:sz w:val="20"/>
          <w:lang w:val="en-GB"/>
        </w:rPr>
        <w:t xml:space="preserve">. </w:t>
      </w:r>
    </w:p>
    <w:p w:rsidR="00F13C9E" w:rsidRPr="006D49C1" w:rsidRDefault="00F13C9E" w:rsidP="00C72F67">
      <w:pPr>
        <w:rPr>
          <w:sz w:val="20"/>
          <w:lang w:val="en-GB"/>
        </w:rPr>
      </w:pPr>
      <w:r w:rsidRPr="006D49C1">
        <w:rPr>
          <w:rFonts w:ascii="Sylfaen" w:hAnsi="Sylfaen" w:cs="Sylfaen"/>
          <w:sz w:val="20"/>
          <w:lang w:val="en-GB"/>
        </w:rPr>
        <w:t>ასევე</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რესპონდენტი</w:t>
      </w:r>
      <w:r w:rsidRPr="006D49C1">
        <w:rPr>
          <w:sz w:val="20"/>
          <w:lang w:val="en-GB"/>
        </w:rPr>
        <w:t xml:space="preserve"> </w:t>
      </w:r>
      <w:r w:rsidRPr="006D49C1">
        <w:rPr>
          <w:rFonts w:ascii="Sylfaen" w:hAnsi="Sylfaen" w:cs="Sylfaen"/>
          <w:sz w:val="20"/>
          <w:lang w:val="en-GB"/>
        </w:rPr>
        <w:t>თავად</w:t>
      </w:r>
      <w:r w:rsidRPr="006D49C1">
        <w:rPr>
          <w:sz w:val="20"/>
          <w:lang w:val="en-GB"/>
        </w:rPr>
        <w:t xml:space="preserve"> </w:t>
      </w:r>
      <w:r w:rsidRPr="006D49C1">
        <w:rPr>
          <w:rFonts w:ascii="Sylfaen" w:hAnsi="Sylfaen" w:cs="Sylfaen"/>
          <w:sz w:val="20"/>
          <w:lang w:val="en-GB"/>
        </w:rPr>
        <w:t>კითხულობს</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წერს</w:t>
      </w:r>
      <w:r w:rsidRPr="006D49C1">
        <w:rPr>
          <w:sz w:val="20"/>
          <w:lang w:val="en-GB"/>
        </w:rPr>
        <w:t xml:space="preserve"> </w:t>
      </w:r>
      <w:r w:rsidRPr="006D49C1">
        <w:rPr>
          <w:rFonts w:ascii="Sylfaen" w:hAnsi="Sylfaen" w:cs="Sylfaen"/>
          <w:sz w:val="20"/>
          <w:lang w:val="en-GB"/>
        </w:rPr>
        <w:t>პასუხებს</w:t>
      </w:r>
      <w:r w:rsidRPr="006D49C1">
        <w:rPr>
          <w:sz w:val="20"/>
          <w:lang w:val="en-GB"/>
        </w:rPr>
        <w:t xml:space="preserve">, </w:t>
      </w:r>
      <w:r w:rsidRPr="006D49C1">
        <w:rPr>
          <w:rFonts w:ascii="Sylfaen" w:hAnsi="Sylfaen" w:cs="Sylfaen"/>
          <w:sz w:val="20"/>
          <w:lang w:val="en-GB"/>
        </w:rPr>
        <w:t>კონვერტი</w:t>
      </w:r>
      <w:r w:rsidRPr="006D49C1">
        <w:rPr>
          <w:sz w:val="20"/>
          <w:lang w:val="en-GB"/>
        </w:rPr>
        <w:t xml:space="preserve"> </w:t>
      </w:r>
      <w:r w:rsidRPr="006D49C1">
        <w:rPr>
          <w:rFonts w:ascii="Sylfaen" w:hAnsi="Sylfaen" w:cs="Sylfaen"/>
          <w:sz w:val="20"/>
          <w:lang w:val="en-GB"/>
        </w:rPr>
        <w:t>დალუქული</w:t>
      </w:r>
      <w:r w:rsidRPr="006D49C1">
        <w:rPr>
          <w:sz w:val="20"/>
          <w:lang w:val="en-GB"/>
        </w:rPr>
        <w:t xml:space="preserve"> </w:t>
      </w:r>
      <w:r w:rsidRPr="006D49C1">
        <w:rPr>
          <w:rFonts w:ascii="Sylfaen" w:hAnsi="Sylfaen" w:cs="Sylfaen"/>
          <w:sz w:val="20"/>
          <w:lang w:val="en-GB"/>
        </w:rPr>
        <w:t>წამოიღეთ</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თქვენ</w:t>
      </w:r>
      <w:r w:rsidRPr="006D49C1">
        <w:rPr>
          <w:sz w:val="20"/>
          <w:lang w:val="en-GB"/>
        </w:rPr>
        <w:t xml:space="preserve"> </w:t>
      </w:r>
      <w:r w:rsidRPr="006D49C1">
        <w:rPr>
          <w:rFonts w:ascii="Sylfaen" w:hAnsi="Sylfaen" w:cs="Sylfaen"/>
          <w:sz w:val="20"/>
          <w:lang w:val="en-GB"/>
        </w:rPr>
        <w:t>წაუკითხავთ</w:t>
      </w:r>
      <w:r w:rsidRPr="006D49C1">
        <w:rPr>
          <w:sz w:val="20"/>
          <w:lang w:val="en-GB"/>
        </w:rPr>
        <w:t xml:space="preserve">, </w:t>
      </w:r>
      <w:r w:rsidRPr="006D49C1">
        <w:rPr>
          <w:rFonts w:ascii="Sylfaen" w:hAnsi="Sylfaen" w:cs="Sylfaen"/>
          <w:sz w:val="20"/>
          <w:lang w:val="en-GB"/>
        </w:rPr>
        <w:t>მაშინ</w:t>
      </w:r>
      <w:r w:rsidRPr="006D49C1">
        <w:rPr>
          <w:sz w:val="20"/>
          <w:lang w:val="en-GB"/>
        </w:rPr>
        <w:t xml:space="preserve"> </w:t>
      </w:r>
      <w:r w:rsidRPr="006D49C1">
        <w:rPr>
          <w:rFonts w:ascii="Sylfaen" w:hAnsi="Sylfaen" w:cs="Sylfaen"/>
          <w:sz w:val="20"/>
          <w:lang w:val="en-GB"/>
        </w:rPr>
        <w:t>კონვერტი</w:t>
      </w:r>
      <w:r w:rsidRPr="006D49C1">
        <w:rPr>
          <w:sz w:val="20"/>
          <w:lang w:val="en-GB"/>
        </w:rPr>
        <w:t xml:space="preserve"> </w:t>
      </w:r>
      <w:r w:rsidRPr="006D49C1">
        <w:rPr>
          <w:rFonts w:ascii="Sylfaen" w:hAnsi="Sylfaen" w:cs="Sylfaen"/>
          <w:sz w:val="20"/>
          <w:lang w:val="en-GB"/>
        </w:rPr>
        <w:t>ღია</w:t>
      </w:r>
      <w:r w:rsidRPr="006D49C1">
        <w:rPr>
          <w:sz w:val="20"/>
          <w:lang w:val="en-GB"/>
        </w:rPr>
        <w:t xml:space="preserve"> </w:t>
      </w:r>
      <w:r w:rsidRPr="006D49C1">
        <w:rPr>
          <w:rFonts w:ascii="Sylfaen" w:hAnsi="Sylfaen" w:cs="Sylfaen"/>
          <w:sz w:val="20"/>
          <w:lang w:val="en-GB"/>
        </w:rPr>
        <w:t>დატოვეთ</w:t>
      </w:r>
      <w:r w:rsidRPr="006D49C1">
        <w:rPr>
          <w:sz w:val="20"/>
          <w:lang w:val="en-GB"/>
        </w:rPr>
        <w:t xml:space="preserve">, </w:t>
      </w:r>
      <w:r w:rsidRPr="006D49C1">
        <w:rPr>
          <w:rFonts w:ascii="Sylfaen" w:hAnsi="Sylfaen" w:cs="Sylfaen"/>
          <w:sz w:val="20"/>
          <w:lang w:val="en-GB"/>
        </w:rPr>
        <w:t>რათა</w:t>
      </w:r>
      <w:r w:rsidRPr="006D49C1">
        <w:rPr>
          <w:sz w:val="20"/>
          <w:lang w:val="en-GB"/>
        </w:rPr>
        <w:t xml:space="preserve"> </w:t>
      </w:r>
      <w:r w:rsidRPr="006D49C1">
        <w:rPr>
          <w:rFonts w:ascii="Sylfaen" w:hAnsi="Sylfaen" w:cs="Sylfaen"/>
          <w:sz w:val="20"/>
          <w:lang w:val="en-GB"/>
        </w:rPr>
        <w:t>ვიცოდეთ</w:t>
      </w:r>
      <w:r w:rsidRPr="006D49C1">
        <w:rPr>
          <w:sz w:val="20"/>
          <w:lang w:val="en-GB"/>
        </w:rPr>
        <w:t xml:space="preserve">, </w:t>
      </w:r>
      <w:r w:rsidRPr="006D49C1">
        <w:rPr>
          <w:rFonts w:ascii="Sylfaen" w:hAnsi="Sylfaen" w:cs="Sylfaen"/>
          <w:sz w:val="20"/>
          <w:lang w:val="en-GB"/>
        </w:rPr>
        <w:t>რომელი</w:t>
      </w:r>
      <w:r w:rsidRPr="006D49C1">
        <w:rPr>
          <w:sz w:val="20"/>
          <w:lang w:val="en-GB"/>
        </w:rPr>
        <w:t xml:space="preserve"> </w:t>
      </w:r>
      <w:r w:rsidRPr="006D49C1">
        <w:rPr>
          <w:rFonts w:ascii="Sylfaen" w:hAnsi="Sylfaen" w:cs="Sylfaen"/>
          <w:sz w:val="20"/>
          <w:lang w:val="en-GB"/>
        </w:rPr>
        <w:t>გზით</w:t>
      </w:r>
      <w:r w:rsidRPr="006D49C1">
        <w:rPr>
          <w:sz w:val="20"/>
          <w:lang w:val="en-GB"/>
        </w:rPr>
        <w:t xml:space="preserve"> </w:t>
      </w:r>
      <w:r w:rsidRPr="006D49C1">
        <w:rPr>
          <w:rFonts w:ascii="Sylfaen" w:hAnsi="Sylfaen" w:cs="Sylfaen"/>
          <w:sz w:val="20"/>
          <w:lang w:val="en-GB"/>
        </w:rPr>
        <w:t>შეივსო</w:t>
      </w:r>
      <w:r w:rsidRPr="006D49C1">
        <w:rPr>
          <w:sz w:val="20"/>
          <w:lang w:val="en-GB"/>
        </w:rPr>
        <w:t xml:space="preserve"> </w:t>
      </w:r>
      <w:r w:rsidRPr="006D49C1">
        <w:rPr>
          <w:rFonts w:ascii="Sylfaen" w:hAnsi="Sylfaen" w:cs="Sylfaen"/>
          <w:sz w:val="20"/>
          <w:lang w:val="en-GB"/>
        </w:rPr>
        <w:t>ეს</w:t>
      </w:r>
      <w:r w:rsidRPr="006D49C1">
        <w:rPr>
          <w:sz w:val="20"/>
          <w:lang w:val="en-GB"/>
        </w:rPr>
        <w:t xml:space="preserve"> </w:t>
      </w:r>
      <w:r w:rsidRPr="006D49C1">
        <w:rPr>
          <w:rFonts w:ascii="Sylfaen" w:hAnsi="Sylfaen" w:cs="Sylfaen"/>
          <w:sz w:val="20"/>
          <w:lang w:val="en-GB"/>
        </w:rPr>
        <w:t>ნაწილი</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დარწმუნდით</w:t>
      </w:r>
      <w:r w:rsidRPr="006D49C1">
        <w:rPr>
          <w:sz w:val="20"/>
          <w:lang w:val="en-GB"/>
        </w:rPr>
        <w:t xml:space="preserve">, </w:t>
      </w:r>
      <w:r w:rsidRPr="006D49C1">
        <w:rPr>
          <w:rFonts w:ascii="Sylfaen" w:hAnsi="Sylfaen" w:cs="Sylfaen"/>
          <w:sz w:val="20"/>
          <w:lang w:val="en-GB"/>
        </w:rPr>
        <w:t>რომ</w:t>
      </w:r>
      <w:r w:rsidRPr="006D49C1">
        <w:rPr>
          <w:sz w:val="20"/>
          <w:lang w:val="en-GB"/>
        </w:rPr>
        <w:t xml:space="preserve"> </w:t>
      </w:r>
      <w:r w:rsidRPr="006D49C1">
        <w:rPr>
          <w:rFonts w:ascii="Sylfaen" w:hAnsi="Sylfaen" w:cs="Sylfaen"/>
          <w:sz w:val="20"/>
          <w:lang w:val="en-GB"/>
        </w:rPr>
        <w:t>რესპონდენტს</w:t>
      </w:r>
      <w:r w:rsidRPr="006D49C1">
        <w:rPr>
          <w:sz w:val="20"/>
          <w:lang w:val="en-GB"/>
        </w:rPr>
        <w:t xml:space="preserve"> </w:t>
      </w:r>
      <w:r w:rsidRPr="006D49C1">
        <w:rPr>
          <w:rFonts w:ascii="Sylfaen" w:hAnsi="Sylfaen" w:cs="Sylfaen"/>
          <w:sz w:val="20"/>
          <w:lang w:val="en-GB"/>
        </w:rPr>
        <w:t>კარგად</w:t>
      </w:r>
      <w:r w:rsidRPr="006D49C1">
        <w:rPr>
          <w:sz w:val="20"/>
          <w:lang w:val="en-GB"/>
        </w:rPr>
        <w:t xml:space="preserve"> </w:t>
      </w:r>
      <w:r w:rsidRPr="006D49C1">
        <w:rPr>
          <w:rFonts w:ascii="Sylfaen" w:hAnsi="Sylfaen" w:cs="Sylfaen"/>
          <w:sz w:val="20"/>
          <w:lang w:val="en-GB"/>
        </w:rPr>
        <w:t>ესმის</w:t>
      </w:r>
      <w:r w:rsidRPr="006D49C1">
        <w:rPr>
          <w:sz w:val="20"/>
          <w:lang w:val="en-GB"/>
        </w:rPr>
        <w:t xml:space="preserve"> </w:t>
      </w:r>
      <w:r w:rsidRPr="006D49C1">
        <w:rPr>
          <w:rFonts w:ascii="Sylfaen" w:hAnsi="Sylfaen" w:cs="Sylfaen"/>
          <w:sz w:val="20"/>
          <w:lang w:val="en-GB"/>
        </w:rPr>
        <w:t>განსხვავება</w:t>
      </w:r>
      <w:r w:rsidRPr="006D49C1">
        <w:rPr>
          <w:sz w:val="20"/>
          <w:lang w:val="en-GB"/>
        </w:rPr>
        <w:t xml:space="preserve"> G4 </w:t>
      </w:r>
      <w:r w:rsidRPr="006D49C1">
        <w:rPr>
          <w:rFonts w:ascii="Sylfaen" w:hAnsi="Sylfaen" w:cs="Sylfaen"/>
          <w:sz w:val="20"/>
          <w:lang w:val="en-GB"/>
        </w:rPr>
        <w:t>კითხვასა</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G7 </w:t>
      </w:r>
      <w:r w:rsidRPr="006D49C1">
        <w:rPr>
          <w:rFonts w:ascii="Sylfaen" w:hAnsi="Sylfaen" w:cs="Sylfaen"/>
          <w:sz w:val="20"/>
          <w:lang w:val="en-GB"/>
        </w:rPr>
        <w:t>კითხვებს</w:t>
      </w:r>
      <w:r w:rsidRPr="006D49C1">
        <w:rPr>
          <w:sz w:val="20"/>
          <w:lang w:val="en-GB"/>
        </w:rPr>
        <w:t xml:space="preserve"> </w:t>
      </w:r>
      <w:r w:rsidRPr="006D49C1">
        <w:rPr>
          <w:rFonts w:ascii="Sylfaen" w:hAnsi="Sylfaen" w:cs="Sylfaen"/>
          <w:sz w:val="20"/>
          <w:lang w:val="en-GB"/>
        </w:rPr>
        <w:t>შორის</w:t>
      </w:r>
      <w:r w:rsidRPr="006D49C1">
        <w:rPr>
          <w:sz w:val="20"/>
          <w:lang w:val="en-GB"/>
        </w:rPr>
        <w:t xml:space="preserve"> </w:t>
      </w:r>
      <w:r w:rsidRPr="006D49C1">
        <w:rPr>
          <w:rFonts w:ascii="Sylfaen" w:hAnsi="Sylfaen" w:cs="Sylfaen"/>
          <w:sz w:val="20"/>
          <w:lang w:val="en-GB"/>
        </w:rPr>
        <w:t>განსხვავება</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პირველში</w:t>
      </w:r>
      <w:r w:rsidRPr="006D49C1">
        <w:rPr>
          <w:sz w:val="20"/>
          <w:lang w:val="en-GB"/>
        </w:rPr>
        <w:t xml:space="preserve"> </w:t>
      </w:r>
      <w:r w:rsidRPr="006D49C1">
        <w:rPr>
          <w:rFonts w:ascii="Sylfaen" w:hAnsi="Sylfaen" w:cs="Sylfaen"/>
          <w:sz w:val="20"/>
          <w:lang w:val="en-GB"/>
        </w:rPr>
        <w:t>ჰიპოთეტური</w:t>
      </w:r>
      <w:r w:rsidRPr="006D49C1">
        <w:rPr>
          <w:sz w:val="20"/>
          <w:lang w:val="en-GB"/>
        </w:rPr>
        <w:t xml:space="preserve"> </w:t>
      </w:r>
      <w:r w:rsidRPr="006D49C1">
        <w:rPr>
          <w:rFonts w:ascii="Sylfaen" w:hAnsi="Sylfaen" w:cs="Sylfaen"/>
          <w:sz w:val="20"/>
          <w:lang w:val="en-GB"/>
        </w:rPr>
        <w:t>სიტუაციები</w:t>
      </w:r>
      <w:r w:rsidRPr="006D49C1">
        <w:rPr>
          <w:sz w:val="20"/>
          <w:lang w:val="en-GB"/>
        </w:rPr>
        <w:t xml:space="preserve"> </w:t>
      </w:r>
      <w:r w:rsidRPr="006D49C1">
        <w:rPr>
          <w:rFonts w:ascii="Sylfaen" w:hAnsi="Sylfaen" w:cs="Sylfaen"/>
          <w:sz w:val="20"/>
          <w:lang w:val="en-GB"/>
        </w:rPr>
        <w:t>იყო</w:t>
      </w:r>
      <w:r w:rsidRPr="006D49C1">
        <w:rPr>
          <w:sz w:val="20"/>
          <w:lang w:val="en-GB"/>
        </w:rPr>
        <w:t xml:space="preserve"> </w:t>
      </w:r>
      <w:r w:rsidRPr="006D49C1">
        <w:rPr>
          <w:rFonts w:ascii="Sylfaen" w:hAnsi="Sylfaen" w:cs="Sylfaen"/>
          <w:sz w:val="20"/>
          <w:lang w:val="en-GB"/>
        </w:rPr>
        <w:t>მოცემული</w:t>
      </w:r>
      <w:r w:rsidRPr="006D49C1">
        <w:rPr>
          <w:sz w:val="20"/>
          <w:lang w:val="en-GB"/>
        </w:rPr>
        <w:t xml:space="preserve"> </w:t>
      </w:r>
      <w:r w:rsidRPr="006D49C1">
        <w:rPr>
          <w:rFonts w:ascii="Sylfaen" w:hAnsi="Sylfaen" w:cs="Sylfaen"/>
          <w:sz w:val="20"/>
          <w:lang w:val="en-GB"/>
        </w:rPr>
        <w:t>და</w:t>
      </w:r>
      <w:r w:rsidRPr="006D49C1">
        <w:rPr>
          <w:sz w:val="20"/>
          <w:lang w:val="en-GB"/>
        </w:rPr>
        <w:t xml:space="preserve"> </w:t>
      </w:r>
      <w:r w:rsidRPr="006D49C1">
        <w:rPr>
          <w:rFonts w:ascii="Sylfaen" w:hAnsi="Sylfaen" w:cs="Sylfaen"/>
          <w:sz w:val="20"/>
          <w:lang w:val="en-GB"/>
        </w:rPr>
        <w:t>მისი</w:t>
      </w:r>
      <w:r w:rsidRPr="006D49C1">
        <w:rPr>
          <w:sz w:val="20"/>
          <w:lang w:val="en-GB"/>
        </w:rPr>
        <w:t xml:space="preserve"> </w:t>
      </w:r>
      <w:r w:rsidRPr="006D49C1">
        <w:rPr>
          <w:rFonts w:ascii="Sylfaen" w:hAnsi="Sylfaen" w:cs="Sylfaen"/>
          <w:sz w:val="20"/>
          <w:lang w:val="en-GB"/>
        </w:rPr>
        <w:t>მოსაზრებები</w:t>
      </w:r>
      <w:r w:rsidRPr="006D49C1">
        <w:rPr>
          <w:sz w:val="20"/>
          <w:lang w:val="en-GB"/>
        </w:rPr>
        <w:t xml:space="preserve"> </w:t>
      </w:r>
      <w:r w:rsidRPr="006D49C1">
        <w:rPr>
          <w:rFonts w:ascii="Sylfaen" w:hAnsi="Sylfaen" w:cs="Sylfaen"/>
          <w:sz w:val="20"/>
          <w:lang w:val="en-GB"/>
        </w:rPr>
        <w:t>გაინტერესებდათ</w:t>
      </w:r>
      <w:r w:rsidRPr="006D49C1">
        <w:rPr>
          <w:sz w:val="20"/>
          <w:lang w:val="en-GB"/>
        </w:rPr>
        <w:t xml:space="preserve">, </w:t>
      </w:r>
      <w:r w:rsidRPr="006D49C1">
        <w:rPr>
          <w:rFonts w:ascii="Sylfaen" w:hAnsi="Sylfaen" w:cs="Sylfaen"/>
          <w:sz w:val="20"/>
          <w:lang w:val="en-GB"/>
        </w:rPr>
        <w:t>აქ</w:t>
      </w:r>
      <w:r w:rsidRPr="006D49C1">
        <w:rPr>
          <w:sz w:val="20"/>
          <w:lang w:val="en-GB"/>
        </w:rPr>
        <w:t xml:space="preserve"> </w:t>
      </w:r>
      <w:r w:rsidRPr="006D49C1">
        <w:rPr>
          <w:rFonts w:ascii="Sylfaen" w:hAnsi="Sylfaen" w:cs="Sylfaen"/>
          <w:sz w:val="20"/>
          <w:lang w:val="en-GB"/>
        </w:rPr>
        <w:t>მისი</w:t>
      </w:r>
      <w:r w:rsidRPr="006D49C1">
        <w:rPr>
          <w:sz w:val="20"/>
          <w:lang w:val="en-GB"/>
        </w:rPr>
        <w:t xml:space="preserve"> </w:t>
      </w:r>
      <w:r w:rsidRPr="006D49C1">
        <w:rPr>
          <w:rFonts w:ascii="Sylfaen" w:hAnsi="Sylfaen" w:cs="Sylfaen"/>
          <w:sz w:val="20"/>
          <w:lang w:val="en-GB"/>
        </w:rPr>
        <w:lastRenderedPageBreak/>
        <w:t>პირადი</w:t>
      </w:r>
      <w:r w:rsidRPr="006D49C1">
        <w:rPr>
          <w:sz w:val="20"/>
          <w:lang w:val="en-GB"/>
        </w:rPr>
        <w:t xml:space="preserve"> </w:t>
      </w:r>
      <w:r w:rsidRPr="006D49C1">
        <w:rPr>
          <w:rFonts w:ascii="Sylfaen" w:hAnsi="Sylfaen" w:cs="Sylfaen"/>
          <w:sz w:val="20"/>
          <w:lang w:val="en-GB"/>
        </w:rPr>
        <w:t>გამოცდილების</w:t>
      </w:r>
      <w:r w:rsidRPr="006D49C1">
        <w:rPr>
          <w:sz w:val="20"/>
          <w:lang w:val="en-GB"/>
        </w:rPr>
        <w:t xml:space="preserve"> </w:t>
      </w:r>
      <w:r w:rsidRPr="006D49C1">
        <w:rPr>
          <w:rFonts w:ascii="Sylfaen" w:hAnsi="Sylfaen" w:cs="Sylfaen"/>
          <w:sz w:val="20"/>
          <w:lang w:val="en-GB"/>
        </w:rPr>
        <w:t>შესახებ</w:t>
      </w:r>
      <w:r w:rsidRPr="006D49C1">
        <w:rPr>
          <w:sz w:val="20"/>
          <w:lang w:val="en-GB"/>
        </w:rPr>
        <w:t xml:space="preserve"> </w:t>
      </w:r>
      <w:r w:rsidRPr="006D49C1">
        <w:rPr>
          <w:rFonts w:ascii="Sylfaen" w:hAnsi="Sylfaen" w:cs="Sylfaen"/>
          <w:sz w:val="20"/>
          <w:lang w:val="en-GB"/>
        </w:rPr>
        <w:t>არის</w:t>
      </w:r>
      <w:r w:rsidRPr="006D49C1">
        <w:rPr>
          <w:sz w:val="20"/>
          <w:lang w:val="en-GB"/>
        </w:rPr>
        <w:t xml:space="preserve"> </w:t>
      </w:r>
      <w:r w:rsidRPr="006D49C1">
        <w:rPr>
          <w:rFonts w:ascii="Sylfaen" w:hAnsi="Sylfaen" w:cs="Sylfaen"/>
          <w:sz w:val="20"/>
          <w:lang w:val="en-GB"/>
        </w:rPr>
        <w:t>კითხვები</w:t>
      </w:r>
      <w:r w:rsidRPr="006D49C1">
        <w:rPr>
          <w:sz w:val="20"/>
          <w:lang w:val="en-GB"/>
        </w:rPr>
        <w:t xml:space="preserve">, </w:t>
      </w:r>
      <w:r w:rsidRPr="006D49C1">
        <w:rPr>
          <w:rFonts w:ascii="Sylfaen" w:hAnsi="Sylfaen" w:cs="Sylfaen"/>
          <w:sz w:val="20"/>
          <w:lang w:val="en-GB"/>
        </w:rPr>
        <w:t>ანუ</w:t>
      </w:r>
      <w:r w:rsidRPr="006D49C1">
        <w:rPr>
          <w:sz w:val="20"/>
          <w:lang w:val="en-GB"/>
        </w:rPr>
        <w:t xml:space="preserve"> </w:t>
      </w:r>
      <w:r w:rsidRPr="006D49C1">
        <w:rPr>
          <w:rFonts w:ascii="Sylfaen" w:hAnsi="Sylfaen" w:cs="Sylfaen"/>
          <w:sz w:val="20"/>
          <w:lang w:val="en-GB"/>
        </w:rPr>
        <w:t>მან</w:t>
      </w:r>
      <w:r w:rsidRPr="006D49C1">
        <w:rPr>
          <w:sz w:val="20"/>
          <w:lang w:val="en-GB"/>
        </w:rPr>
        <w:t xml:space="preserve"> </w:t>
      </w:r>
      <w:r w:rsidRPr="006D49C1">
        <w:rPr>
          <w:rFonts w:ascii="Sylfaen" w:hAnsi="Sylfaen" w:cs="Sylfaen"/>
          <w:sz w:val="20"/>
          <w:lang w:val="en-GB"/>
        </w:rPr>
        <w:t>საკუთარი</w:t>
      </w:r>
      <w:r w:rsidRPr="006D49C1">
        <w:rPr>
          <w:sz w:val="20"/>
          <w:lang w:val="en-GB"/>
        </w:rPr>
        <w:t xml:space="preserve"> </w:t>
      </w:r>
      <w:r w:rsidRPr="006D49C1">
        <w:rPr>
          <w:rFonts w:ascii="Sylfaen" w:hAnsi="Sylfaen" w:cs="Sylfaen"/>
          <w:sz w:val="20"/>
          <w:lang w:val="en-GB"/>
        </w:rPr>
        <w:t>გამოცდილება</w:t>
      </w:r>
      <w:r w:rsidRPr="006D49C1">
        <w:rPr>
          <w:sz w:val="20"/>
          <w:lang w:val="en-GB"/>
        </w:rPr>
        <w:t xml:space="preserve"> </w:t>
      </w:r>
      <w:r w:rsidRPr="006D49C1">
        <w:rPr>
          <w:rFonts w:ascii="Sylfaen" w:hAnsi="Sylfaen" w:cs="Sylfaen"/>
          <w:sz w:val="20"/>
          <w:lang w:val="en-GB"/>
        </w:rPr>
        <w:t>უნდა</w:t>
      </w:r>
      <w:r w:rsidRPr="006D49C1">
        <w:rPr>
          <w:sz w:val="20"/>
          <w:lang w:val="en-GB"/>
        </w:rPr>
        <w:t xml:space="preserve"> </w:t>
      </w:r>
      <w:r w:rsidRPr="006D49C1">
        <w:rPr>
          <w:rFonts w:ascii="Sylfaen" w:hAnsi="Sylfaen" w:cs="Sylfaen"/>
          <w:sz w:val="20"/>
          <w:lang w:val="en-GB"/>
        </w:rPr>
        <w:t>აღწეროს</w:t>
      </w:r>
      <w:r w:rsidRPr="006D49C1">
        <w:rPr>
          <w:sz w:val="20"/>
          <w:lang w:val="en-GB"/>
        </w:rPr>
        <w:t xml:space="preserve">; </w:t>
      </w:r>
      <w:r w:rsidRPr="006D49C1">
        <w:rPr>
          <w:rFonts w:ascii="Sylfaen" w:hAnsi="Sylfaen" w:cs="Sylfaen"/>
          <w:sz w:val="20"/>
          <w:lang w:val="en-GB"/>
        </w:rPr>
        <w:t>ის</w:t>
      </w:r>
      <w:r w:rsidRPr="006D49C1">
        <w:rPr>
          <w:sz w:val="20"/>
          <w:lang w:val="en-GB"/>
        </w:rPr>
        <w:t xml:space="preserve">, </w:t>
      </w:r>
      <w:r w:rsidRPr="006D49C1">
        <w:rPr>
          <w:rFonts w:ascii="Sylfaen" w:hAnsi="Sylfaen" w:cs="Sylfaen"/>
          <w:sz w:val="20"/>
          <w:lang w:val="en-GB"/>
        </w:rPr>
        <w:t>რაც</w:t>
      </w:r>
      <w:r w:rsidRPr="006D49C1">
        <w:rPr>
          <w:sz w:val="20"/>
          <w:lang w:val="en-GB"/>
        </w:rPr>
        <w:t xml:space="preserve"> </w:t>
      </w:r>
      <w:r w:rsidRPr="006D49C1">
        <w:rPr>
          <w:rFonts w:ascii="Sylfaen" w:hAnsi="Sylfaen" w:cs="Sylfaen"/>
          <w:sz w:val="20"/>
          <w:lang w:val="en-GB"/>
        </w:rPr>
        <w:t>მას</w:t>
      </w:r>
      <w:r w:rsidRPr="006D49C1">
        <w:rPr>
          <w:sz w:val="20"/>
          <w:lang w:val="en-GB"/>
        </w:rPr>
        <w:t xml:space="preserve"> </w:t>
      </w:r>
      <w:r w:rsidRPr="006D49C1">
        <w:rPr>
          <w:rFonts w:ascii="Sylfaen" w:hAnsi="Sylfaen" w:cs="Sylfaen"/>
          <w:sz w:val="20"/>
          <w:lang w:val="en-GB"/>
        </w:rPr>
        <w:t>გადახდა</w:t>
      </w:r>
      <w:r w:rsidRPr="006D49C1">
        <w:rPr>
          <w:sz w:val="20"/>
          <w:lang w:val="en-GB"/>
        </w:rPr>
        <w:t xml:space="preserve"> </w:t>
      </w:r>
      <w:r w:rsidRPr="006D49C1">
        <w:rPr>
          <w:rFonts w:ascii="Sylfaen" w:hAnsi="Sylfaen" w:cs="Sylfaen"/>
          <w:sz w:val="20"/>
          <w:lang w:val="en-GB"/>
        </w:rPr>
        <w:t>ან</w:t>
      </w:r>
      <w:r w:rsidRPr="006D49C1">
        <w:rPr>
          <w:sz w:val="20"/>
          <w:lang w:val="en-GB"/>
        </w:rPr>
        <w:t xml:space="preserve"> </w:t>
      </w:r>
      <w:r w:rsidRPr="006D49C1">
        <w:rPr>
          <w:rFonts w:ascii="Sylfaen" w:hAnsi="Sylfaen" w:cs="Sylfaen"/>
          <w:sz w:val="20"/>
          <w:lang w:val="en-GB"/>
        </w:rPr>
        <w:t>არ</w:t>
      </w:r>
      <w:r w:rsidRPr="006D49C1">
        <w:rPr>
          <w:sz w:val="20"/>
          <w:lang w:val="en-GB"/>
        </w:rPr>
        <w:t xml:space="preserve"> </w:t>
      </w:r>
      <w:r w:rsidRPr="006D49C1">
        <w:rPr>
          <w:rFonts w:ascii="Sylfaen" w:hAnsi="Sylfaen" w:cs="Sylfaen"/>
          <w:sz w:val="20"/>
          <w:lang w:val="en-GB"/>
        </w:rPr>
        <w:t>გადახდა</w:t>
      </w:r>
      <w:r w:rsidRPr="006D49C1">
        <w:rPr>
          <w:sz w:val="20"/>
          <w:lang w:val="en-GB"/>
        </w:rPr>
        <w:t xml:space="preserve"> </w:t>
      </w:r>
      <w:r w:rsidRPr="006D49C1">
        <w:rPr>
          <w:rFonts w:ascii="Sylfaen" w:hAnsi="Sylfaen" w:cs="Sylfaen"/>
          <w:sz w:val="20"/>
          <w:lang w:val="en-GB"/>
        </w:rPr>
        <w:t>თავს</w:t>
      </w:r>
      <w:r w:rsidRPr="006D49C1">
        <w:rPr>
          <w:sz w:val="20"/>
          <w:lang w:val="en-GB"/>
        </w:rPr>
        <w:t>.</w:t>
      </w:r>
    </w:p>
    <w:p w:rsidR="00F13C9E" w:rsidRPr="006D49C1" w:rsidRDefault="00F13C9E" w:rsidP="00C72F67">
      <w:pPr>
        <w:rPr>
          <w:sz w:val="20"/>
          <w:lang w:val="en-GB"/>
        </w:rPr>
      </w:pPr>
      <w:r w:rsidRPr="006D49C1">
        <w:rPr>
          <w:rFonts w:ascii="Sylfaen" w:hAnsi="Sylfaen" w:cs="Sylfaen"/>
          <w:sz w:val="20"/>
          <w:lang w:val="en-GB"/>
        </w:rPr>
        <w:t>ინსტრუქციის</w:t>
      </w:r>
      <w:r w:rsidRPr="006D49C1">
        <w:rPr>
          <w:sz w:val="20"/>
          <w:lang w:val="en-GB"/>
        </w:rPr>
        <w:t xml:space="preserve"> </w:t>
      </w:r>
      <w:r w:rsidRPr="006D49C1">
        <w:rPr>
          <w:rFonts w:ascii="Sylfaen" w:hAnsi="Sylfaen" w:cs="Sylfaen"/>
          <w:sz w:val="20"/>
          <w:lang w:val="en-GB"/>
        </w:rPr>
        <w:t>მიცემის</w:t>
      </w:r>
      <w:r w:rsidRPr="006D49C1">
        <w:rPr>
          <w:sz w:val="20"/>
          <w:lang w:val="en-GB"/>
        </w:rPr>
        <w:t xml:space="preserve"> </w:t>
      </w:r>
      <w:r w:rsidRPr="006D49C1">
        <w:rPr>
          <w:rFonts w:ascii="Sylfaen" w:hAnsi="Sylfaen" w:cs="Sylfaen"/>
          <w:sz w:val="20"/>
          <w:lang w:val="en-GB"/>
        </w:rPr>
        <w:t>შემდეგ</w:t>
      </w:r>
      <w:r w:rsidRPr="006D49C1">
        <w:rPr>
          <w:sz w:val="20"/>
          <w:lang w:val="en-GB"/>
        </w:rPr>
        <w:t xml:space="preserve"> </w:t>
      </w:r>
      <w:r w:rsidRPr="006D49C1">
        <w:rPr>
          <w:rFonts w:ascii="Sylfaen" w:hAnsi="Sylfaen" w:cs="Sylfaen"/>
          <w:sz w:val="20"/>
          <w:lang w:val="en-GB"/>
        </w:rPr>
        <w:t>კარგად</w:t>
      </w:r>
      <w:r w:rsidRPr="006D49C1">
        <w:rPr>
          <w:sz w:val="20"/>
          <w:lang w:val="en-GB"/>
        </w:rPr>
        <w:t xml:space="preserve"> </w:t>
      </w:r>
      <w:r w:rsidRPr="006D49C1">
        <w:rPr>
          <w:rFonts w:ascii="Sylfaen" w:hAnsi="Sylfaen" w:cs="Sylfaen"/>
          <w:sz w:val="20"/>
          <w:lang w:val="en-GB"/>
        </w:rPr>
        <w:t>გადაამოწმეთ</w:t>
      </w:r>
      <w:r w:rsidRPr="006D49C1">
        <w:rPr>
          <w:sz w:val="20"/>
          <w:lang w:val="en-GB"/>
        </w:rPr>
        <w:t xml:space="preserve">, </w:t>
      </w:r>
      <w:r w:rsidRPr="006D49C1">
        <w:rPr>
          <w:rFonts w:ascii="Sylfaen" w:hAnsi="Sylfaen" w:cs="Sylfaen"/>
          <w:sz w:val="20"/>
          <w:lang w:val="en-GB"/>
        </w:rPr>
        <w:t>რომ</w:t>
      </w:r>
      <w:r w:rsidRPr="006D49C1">
        <w:rPr>
          <w:sz w:val="20"/>
          <w:lang w:val="en-GB"/>
        </w:rPr>
        <w:t xml:space="preserve"> </w:t>
      </w:r>
      <w:r w:rsidRPr="006D49C1">
        <w:rPr>
          <w:rFonts w:ascii="Sylfaen" w:hAnsi="Sylfaen" w:cs="Sylfaen"/>
          <w:sz w:val="20"/>
          <w:lang w:val="en-GB"/>
        </w:rPr>
        <w:t>რესპონდენტმა</w:t>
      </w:r>
      <w:r w:rsidRPr="006D49C1">
        <w:rPr>
          <w:sz w:val="20"/>
          <w:lang w:val="en-GB"/>
        </w:rPr>
        <w:t xml:space="preserve"> </w:t>
      </w:r>
      <w:r w:rsidRPr="006D49C1">
        <w:rPr>
          <w:rFonts w:ascii="Sylfaen" w:hAnsi="Sylfaen" w:cs="Sylfaen"/>
          <w:sz w:val="20"/>
          <w:lang w:val="en-GB"/>
        </w:rPr>
        <w:t>ზუსტად</w:t>
      </w:r>
      <w:r w:rsidRPr="006D49C1">
        <w:rPr>
          <w:sz w:val="20"/>
          <w:lang w:val="en-GB"/>
        </w:rPr>
        <w:t xml:space="preserve"> </w:t>
      </w:r>
      <w:r w:rsidRPr="006D49C1">
        <w:rPr>
          <w:rFonts w:ascii="Sylfaen" w:hAnsi="Sylfaen" w:cs="Sylfaen"/>
          <w:sz w:val="20"/>
          <w:lang w:val="en-GB"/>
        </w:rPr>
        <w:t>გაიგო</w:t>
      </w:r>
      <w:r w:rsidRPr="006D49C1">
        <w:rPr>
          <w:sz w:val="20"/>
          <w:lang w:val="en-GB"/>
        </w:rPr>
        <w:t xml:space="preserve">, </w:t>
      </w:r>
      <w:r w:rsidRPr="006D49C1">
        <w:rPr>
          <w:rFonts w:ascii="Sylfaen" w:hAnsi="Sylfaen" w:cs="Sylfaen"/>
          <w:sz w:val="20"/>
          <w:lang w:val="en-GB"/>
        </w:rPr>
        <w:t>რა</w:t>
      </w:r>
      <w:r w:rsidRPr="006D49C1">
        <w:rPr>
          <w:sz w:val="20"/>
          <w:lang w:val="en-GB"/>
        </w:rPr>
        <w:t xml:space="preserve"> </w:t>
      </w:r>
      <w:r w:rsidRPr="006D49C1">
        <w:rPr>
          <w:rFonts w:ascii="Sylfaen" w:hAnsi="Sylfaen" w:cs="Sylfaen"/>
          <w:sz w:val="20"/>
          <w:lang w:val="en-GB"/>
        </w:rPr>
        <w:t>უნდა</w:t>
      </w:r>
      <w:r w:rsidRPr="006D49C1">
        <w:rPr>
          <w:sz w:val="20"/>
          <w:lang w:val="en-GB"/>
        </w:rPr>
        <w:t xml:space="preserve"> </w:t>
      </w:r>
      <w:r w:rsidRPr="006D49C1">
        <w:rPr>
          <w:rFonts w:ascii="Sylfaen" w:hAnsi="Sylfaen" w:cs="Sylfaen"/>
          <w:sz w:val="20"/>
          <w:lang w:val="en-GB"/>
        </w:rPr>
        <w:t>გააკეთოს</w:t>
      </w:r>
      <w:r w:rsidRPr="006D49C1">
        <w:rPr>
          <w:sz w:val="20"/>
          <w:lang w:val="en-GB"/>
        </w:rPr>
        <w:t>.</w:t>
      </w:r>
    </w:p>
    <w:p w:rsidR="00F13C9E" w:rsidRPr="006D49C1" w:rsidRDefault="00F13C9E" w:rsidP="00C72F67">
      <w:pPr>
        <w:rPr>
          <w:sz w:val="20"/>
          <w:lang w:val="en-GB"/>
        </w:rPr>
      </w:pPr>
    </w:p>
    <w:p w:rsidR="00F13C9E" w:rsidRPr="006D49C1" w:rsidRDefault="00F13C9E" w:rsidP="00C72F67">
      <w:pPr>
        <w:rPr>
          <w:lang w:val="en-GB"/>
        </w:rPr>
      </w:pPr>
      <w:r w:rsidRPr="006D49C1">
        <w:rPr>
          <w:lang w:val="en-GB"/>
        </w:rPr>
        <w:t xml:space="preserve">G7. </w:t>
      </w:r>
      <w:r w:rsidRPr="006D49C1">
        <w:rPr>
          <w:rFonts w:ascii="Sylfaen" w:hAnsi="Sylfaen" w:cs="Sylfaen"/>
          <w:lang w:val="en-GB"/>
        </w:rPr>
        <w:t>ბოლო</w:t>
      </w:r>
      <w:r w:rsidRPr="006D49C1">
        <w:rPr>
          <w:lang w:val="en-GB"/>
        </w:rPr>
        <w:t xml:space="preserve"> 12 </w:t>
      </w:r>
      <w:r w:rsidRPr="006D49C1">
        <w:rPr>
          <w:rFonts w:ascii="Sylfaen" w:hAnsi="Sylfaen" w:cs="Sylfaen"/>
          <w:lang w:val="en-GB"/>
        </w:rPr>
        <w:t>თვისგანმავლობაშივინმე</w:t>
      </w:r>
      <w:r w:rsidRPr="006D49C1">
        <w:rPr>
          <w:lang w:val="en-GB"/>
        </w:rPr>
        <w:t xml:space="preserve"> (</w:t>
      </w:r>
      <w:r w:rsidRPr="006D49C1">
        <w:rPr>
          <w:rFonts w:ascii="Sylfaen" w:hAnsi="Sylfaen" w:cs="Sylfaen"/>
          <w:lang w:val="en-GB"/>
        </w:rPr>
        <w:t>კოლეგა</w:t>
      </w:r>
      <w:r w:rsidRPr="006D49C1">
        <w:rPr>
          <w:lang w:val="en-GB"/>
        </w:rPr>
        <w:t xml:space="preserve">, </w:t>
      </w:r>
      <w:r w:rsidRPr="006D49C1">
        <w:rPr>
          <w:rFonts w:ascii="Sylfaen" w:hAnsi="Sylfaen" w:cs="Sylfaen"/>
          <w:lang w:val="en-GB"/>
        </w:rPr>
        <w:t>მენეჯერი</w:t>
      </w:r>
      <w:r w:rsidRPr="006D49C1">
        <w:rPr>
          <w:lang w:val="en-GB"/>
        </w:rPr>
        <w:t xml:space="preserve">, </w:t>
      </w:r>
      <w:r w:rsidRPr="006D49C1">
        <w:rPr>
          <w:rFonts w:ascii="Sylfaen" w:hAnsi="Sylfaen" w:cs="Sylfaen"/>
          <w:lang w:val="en-GB"/>
        </w:rPr>
        <w:t>კლიენტიანვინმესხვა</w:t>
      </w:r>
      <w:r w:rsidRPr="006D49C1">
        <w:rPr>
          <w:lang w:val="en-GB"/>
        </w:rPr>
        <w:t xml:space="preserve">, </w:t>
      </w:r>
      <w:r w:rsidRPr="006D49C1">
        <w:rPr>
          <w:rFonts w:ascii="Sylfaen" w:hAnsi="Sylfaen" w:cs="Sylfaen"/>
          <w:lang w:val="en-GB"/>
        </w:rPr>
        <w:t>ვისთანაცგიწევთურთიერთობამუშაობისდროს</w:t>
      </w:r>
      <w:r w:rsidRPr="006D49C1">
        <w:rPr>
          <w:lang w:val="en-GB"/>
        </w:rPr>
        <w:t xml:space="preserve">) </w:t>
      </w:r>
      <w:r w:rsidRPr="006D49C1">
        <w:rPr>
          <w:rFonts w:ascii="Sylfaen" w:hAnsi="Sylfaen" w:cs="Sylfaen"/>
          <w:lang w:val="en-GB"/>
        </w:rPr>
        <w:t>თქვენთანსამსახურშიმოქცეულათუარაისე</w:t>
      </w:r>
      <w:r w:rsidRPr="006D49C1">
        <w:rPr>
          <w:lang w:val="en-GB"/>
        </w:rPr>
        <w:t xml:space="preserve">, </w:t>
      </w:r>
      <w:r w:rsidRPr="006D49C1">
        <w:rPr>
          <w:rFonts w:ascii="Sylfaen" w:hAnsi="Sylfaen" w:cs="Sylfaen"/>
          <w:lang w:val="en-GB"/>
        </w:rPr>
        <w:t>როგორცქვემოთარისაღწერილი</w:t>
      </w:r>
      <w:r w:rsidRPr="006D49C1">
        <w:rPr>
          <w:lang w:val="en-GB"/>
        </w:rPr>
        <w:t>?</w:t>
      </w:r>
    </w:p>
    <w:p w:rsidR="00F13C9E" w:rsidRPr="006D49C1" w:rsidRDefault="00F13C9E" w:rsidP="00C72F67">
      <w:pPr>
        <w:rPr>
          <w:rFonts w:cstheme="minorHAnsi"/>
          <w:sz w:val="20"/>
          <w:lang w:val="en-GB"/>
        </w:rPr>
      </w:pPr>
      <w:r w:rsidRPr="006D49C1">
        <w:rPr>
          <w:rFonts w:ascii="Sylfaen" w:hAnsi="Sylfaen" w:cs="Sylfaen"/>
          <w:sz w:val="20"/>
          <w:lang w:val="en-GB"/>
        </w:rPr>
        <w:t>თუ</w:t>
      </w:r>
      <w:r w:rsidRPr="006D49C1">
        <w:rPr>
          <w:rFonts w:cstheme="minorHAnsi"/>
          <w:sz w:val="20"/>
          <w:lang w:val="en-GB"/>
        </w:rPr>
        <w:t xml:space="preserve"> </w:t>
      </w:r>
      <w:r w:rsidRPr="006D49C1">
        <w:rPr>
          <w:rFonts w:ascii="Sylfaen" w:hAnsi="Sylfaen" w:cs="Sylfaen"/>
          <w:sz w:val="20"/>
          <w:lang w:val="en-GB"/>
        </w:rPr>
        <w:t>რესპონდენტი</w:t>
      </w:r>
      <w:r w:rsidRPr="006D49C1">
        <w:rPr>
          <w:rFonts w:cstheme="minorHAnsi"/>
          <w:sz w:val="20"/>
          <w:lang w:val="en-GB"/>
        </w:rPr>
        <w:t xml:space="preserve"> </w:t>
      </w:r>
      <w:r w:rsidRPr="006D49C1">
        <w:rPr>
          <w:rFonts w:ascii="Sylfaen" w:hAnsi="Sylfaen" w:cs="Sylfaen"/>
          <w:sz w:val="20"/>
          <w:lang w:val="en-GB"/>
        </w:rPr>
        <w:t>ერთ</w:t>
      </w:r>
      <w:r w:rsidRPr="006D49C1">
        <w:rPr>
          <w:rFonts w:cstheme="minorHAnsi"/>
          <w:sz w:val="20"/>
          <w:lang w:val="en-GB"/>
        </w:rPr>
        <w:t>-</w:t>
      </w:r>
      <w:r w:rsidRPr="006D49C1">
        <w:rPr>
          <w:rFonts w:ascii="Sylfaen" w:hAnsi="Sylfaen" w:cs="Sylfaen"/>
          <w:sz w:val="20"/>
          <w:lang w:val="en-GB"/>
        </w:rPr>
        <w:t>ერთ</w:t>
      </w:r>
      <w:r w:rsidRPr="006D49C1">
        <w:rPr>
          <w:rFonts w:cstheme="minorHAnsi"/>
          <w:sz w:val="20"/>
          <w:lang w:val="en-GB"/>
        </w:rPr>
        <w:t xml:space="preserve"> </w:t>
      </w:r>
      <w:r w:rsidRPr="006D49C1">
        <w:rPr>
          <w:rFonts w:ascii="Sylfaen" w:hAnsi="Sylfaen" w:cs="Sylfaen"/>
          <w:sz w:val="20"/>
          <w:lang w:val="en-GB"/>
        </w:rPr>
        <w:t>დებულებას</w:t>
      </w:r>
      <w:r w:rsidRPr="006D49C1">
        <w:rPr>
          <w:rFonts w:cstheme="minorHAnsi"/>
          <w:sz w:val="20"/>
          <w:lang w:val="en-GB"/>
        </w:rPr>
        <w:t xml:space="preserve"> </w:t>
      </w:r>
      <w:r w:rsidRPr="006D49C1">
        <w:rPr>
          <w:rFonts w:ascii="Sylfaen" w:hAnsi="Sylfaen" w:cs="Sylfaen"/>
          <w:sz w:val="20"/>
          <w:lang w:val="en-GB"/>
        </w:rPr>
        <w:t>მაინც</w:t>
      </w:r>
      <w:r w:rsidRPr="006D49C1">
        <w:rPr>
          <w:rFonts w:cstheme="minorHAnsi"/>
          <w:sz w:val="20"/>
          <w:lang w:val="en-GB"/>
        </w:rPr>
        <w:t xml:space="preserve"> </w:t>
      </w:r>
      <w:r w:rsidRPr="006D49C1">
        <w:rPr>
          <w:rFonts w:ascii="Sylfaen" w:hAnsi="Sylfaen" w:cs="Sylfaen"/>
          <w:sz w:val="20"/>
          <w:lang w:val="en-GB"/>
        </w:rPr>
        <w:t>დადებითად</w:t>
      </w:r>
      <w:r w:rsidRPr="006D49C1">
        <w:rPr>
          <w:rFonts w:cstheme="minorHAnsi"/>
          <w:sz w:val="20"/>
          <w:lang w:val="en-GB"/>
        </w:rPr>
        <w:t xml:space="preserve"> </w:t>
      </w:r>
      <w:r w:rsidRPr="006D49C1">
        <w:rPr>
          <w:rFonts w:ascii="Sylfaen" w:hAnsi="Sylfaen" w:cs="Sylfaen"/>
          <w:sz w:val="20"/>
          <w:lang w:val="en-GB"/>
        </w:rPr>
        <w:t>პასუხობს</w:t>
      </w:r>
      <w:r w:rsidRPr="006D49C1">
        <w:rPr>
          <w:rFonts w:cstheme="minorHAnsi"/>
          <w:sz w:val="20"/>
          <w:lang w:val="en-GB"/>
        </w:rPr>
        <w:t xml:space="preserve">, </w:t>
      </w:r>
      <w:r w:rsidRPr="006D49C1">
        <w:rPr>
          <w:rFonts w:ascii="Sylfaen" w:hAnsi="Sylfaen" w:cs="Sylfaen"/>
          <w:sz w:val="20"/>
          <w:lang w:val="en-GB"/>
        </w:rPr>
        <w:t>გადადის</w:t>
      </w:r>
      <w:r w:rsidRPr="006D49C1">
        <w:rPr>
          <w:rFonts w:cstheme="minorHAnsi"/>
          <w:sz w:val="20"/>
          <w:lang w:val="en-GB"/>
        </w:rPr>
        <w:t xml:space="preserve"> </w:t>
      </w:r>
      <w:r w:rsidRPr="006D49C1">
        <w:rPr>
          <w:rFonts w:ascii="Sylfaen" w:hAnsi="Sylfaen" w:cs="Sylfaen"/>
          <w:sz w:val="20"/>
          <w:lang w:val="en-GB"/>
        </w:rPr>
        <w:t>შემდეგ</w:t>
      </w:r>
      <w:r w:rsidRPr="006D49C1">
        <w:rPr>
          <w:rFonts w:cstheme="minorHAnsi"/>
          <w:sz w:val="20"/>
          <w:lang w:val="en-GB"/>
        </w:rPr>
        <w:t xml:space="preserve"> </w:t>
      </w:r>
      <w:r w:rsidRPr="006D49C1">
        <w:rPr>
          <w:rFonts w:ascii="Sylfaen" w:hAnsi="Sylfaen" w:cs="Sylfaen"/>
          <w:sz w:val="20"/>
          <w:lang w:val="en-GB"/>
        </w:rPr>
        <w:t>კითხვაზე</w:t>
      </w:r>
      <w:r w:rsidRPr="006D49C1">
        <w:rPr>
          <w:rFonts w:cstheme="minorHAnsi"/>
          <w:sz w:val="20"/>
          <w:lang w:val="en-GB"/>
        </w:rPr>
        <w:t xml:space="preserve"> </w:t>
      </w:r>
      <w:r w:rsidRPr="006D49C1">
        <w:rPr>
          <w:rFonts w:ascii="Sylfaen" w:hAnsi="Sylfaen" w:cs="Sylfaen"/>
          <w:sz w:val="20"/>
          <w:lang w:val="en-GB"/>
        </w:rPr>
        <w:t>და</w:t>
      </w:r>
      <w:r w:rsidRPr="006D49C1">
        <w:rPr>
          <w:rFonts w:cstheme="minorHAnsi"/>
          <w:sz w:val="20"/>
          <w:lang w:val="en-GB"/>
        </w:rPr>
        <w:t xml:space="preserve"> </w:t>
      </w:r>
      <w:r w:rsidRPr="006D49C1">
        <w:rPr>
          <w:rFonts w:ascii="Sylfaen" w:hAnsi="Sylfaen" w:cs="Sylfaen"/>
          <w:sz w:val="20"/>
          <w:lang w:val="en-GB"/>
        </w:rPr>
        <w:t>ბოლომდე</w:t>
      </w:r>
      <w:r w:rsidRPr="006D49C1">
        <w:rPr>
          <w:rFonts w:cstheme="minorHAnsi"/>
          <w:sz w:val="20"/>
          <w:lang w:val="en-GB"/>
        </w:rPr>
        <w:t xml:space="preserve"> </w:t>
      </w:r>
      <w:r w:rsidRPr="006D49C1">
        <w:rPr>
          <w:rFonts w:ascii="Sylfaen" w:hAnsi="Sylfaen" w:cs="Sylfaen"/>
          <w:sz w:val="20"/>
          <w:lang w:val="en-GB"/>
        </w:rPr>
        <w:t>ავსებს</w:t>
      </w:r>
      <w:r w:rsidRPr="006D49C1">
        <w:rPr>
          <w:rFonts w:cstheme="minorHAnsi"/>
          <w:sz w:val="20"/>
          <w:lang w:val="en-GB"/>
        </w:rPr>
        <w:t xml:space="preserve"> </w:t>
      </w:r>
      <w:r w:rsidRPr="006D49C1">
        <w:rPr>
          <w:rFonts w:ascii="Sylfaen" w:hAnsi="Sylfaen" w:cs="Sylfaen"/>
          <w:sz w:val="20"/>
          <w:lang w:val="en-GB"/>
        </w:rPr>
        <w:t>ბლოკს</w:t>
      </w:r>
      <w:r w:rsidRPr="006D49C1">
        <w:rPr>
          <w:rFonts w:cstheme="minorHAnsi"/>
          <w:sz w:val="20"/>
          <w:lang w:val="en-GB"/>
        </w:rPr>
        <w:t xml:space="preserve">. </w:t>
      </w:r>
      <w:r w:rsidRPr="006D49C1">
        <w:rPr>
          <w:rFonts w:ascii="Sylfaen" w:hAnsi="Sylfaen" w:cs="Sylfaen"/>
          <w:sz w:val="20"/>
          <w:lang w:val="en-GB"/>
        </w:rPr>
        <w:t>თუ</w:t>
      </w:r>
      <w:r w:rsidRPr="006D49C1">
        <w:rPr>
          <w:rFonts w:cstheme="minorHAnsi"/>
          <w:sz w:val="20"/>
          <w:lang w:val="en-GB"/>
        </w:rPr>
        <w:t xml:space="preserve"> </w:t>
      </w:r>
      <w:r w:rsidRPr="006D49C1">
        <w:rPr>
          <w:rFonts w:ascii="Sylfaen" w:hAnsi="Sylfaen" w:cs="Sylfaen"/>
          <w:sz w:val="20"/>
          <w:lang w:val="en-GB"/>
        </w:rPr>
        <w:t>არც</w:t>
      </w:r>
      <w:r w:rsidRPr="006D49C1">
        <w:rPr>
          <w:rFonts w:cstheme="minorHAnsi"/>
          <w:sz w:val="20"/>
          <w:lang w:val="en-GB"/>
        </w:rPr>
        <w:t xml:space="preserve"> </w:t>
      </w:r>
      <w:r w:rsidRPr="006D49C1">
        <w:rPr>
          <w:rFonts w:ascii="Sylfaen" w:hAnsi="Sylfaen" w:cs="Sylfaen"/>
          <w:sz w:val="20"/>
          <w:lang w:val="en-GB"/>
        </w:rPr>
        <w:t>ერთი</w:t>
      </w:r>
      <w:r w:rsidRPr="006D49C1">
        <w:rPr>
          <w:rFonts w:cstheme="minorHAnsi"/>
          <w:sz w:val="20"/>
          <w:lang w:val="en-GB"/>
        </w:rPr>
        <w:t xml:space="preserve"> „</w:t>
      </w:r>
      <w:r w:rsidRPr="006D49C1">
        <w:rPr>
          <w:rFonts w:ascii="Sylfaen" w:hAnsi="Sylfaen" w:cs="Sylfaen"/>
          <w:sz w:val="20"/>
          <w:lang w:val="en-GB"/>
        </w:rPr>
        <w:t>დიახ</w:t>
      </w:r>
      <w:r w:rsidRPr="006D49C1">
        <w:rPr>
          <w:rFonts w:cstheme="minorHAnsi"/>
          <w:sz w:val="20"/>
          <w:lang w:val="en-GB"/>
        </w:rPr>
        <w:t xml:space="preserve">“ </w:t>
      </w:r>
      <w:r w:rsidRPr="006D49C1">
        <w:rPr>
          <w:rFonts w:ascii="Sylfaen" w:hAnsi="Sylfaen" w:cs="Sylfaen"/>
          <w:sz w:val="20"/>
          <w:lang w:val="en-GB"/>
        </w:rPr>
        <w:t>არ</w:t>
      </w:r>
      <w:r w:rsidRPr="006D49C1">
        <w:rPr>
          <w:rFonts w:cstheme="minorHAnsi"/>
          <w:sz w:val="20"/>
          <w:lang w:val="en-GB"/>
        </w:rPr>
        <w:t xml:space="preserve"> </w:t>
      </w:r>
      <w:r w:rsidRPr="006D49C1">
        <w:rPr>
          <w:rFonts w:ascii="Sylfaen" w:hAnsi="Sylfaen" w:cs="Sylfaen"/>
          <w:sz w:val="20"/>
          <w:lang w:val="en-GB"/>
        </w:rPr>
        <w:t>აქვს</w:t>
      </w:r>
      <w:r w:rsidRPr="006D49C1">
        <w:rPr>
          <w:rFonts w:cstheme="minorHAnsi"/>
          <w:sz w:val="20"/>
          <w:lang w:val="en-GB"/>
        </w:rPr>
        <w:t xml:space="preserve">, </w:t>
      </w:r>
      <w:r w:rsidRPr="006D49C1">
        <w:rPr>
          <w:rFonts w:ascii="Sylfaen" w:hAnsi="Sylfaen" w:cs="Sylfaen"/>
          <w:sz w:val="20"/>
          <w:lang w:val="en-GB"/>
        </w:rPr>
        <w:t>მაშინ</w:t>
      </w:r>
      <w:r w:rsidRPr="006D49C1">
        <w:rPr>
          <w:rFonts w:cstheme="minorHAnsi"/>
          <w:sz w:val="20"/>
          <w:lang w:val="en-GB"/>
        </w:rPr>
        <w:t xml:space="preserve"> </w:t>
      </w:r>
      <w:r w:rsidRPr="006D49C1">
        <w:rPr>
          <w:rFonts w:ascii="Sylfaen" w:hAnsi="Sylfaen" w:cs="Sylfaen"/>
          <w:sz w:val="20"/>
          <w:lang w:val="en-GB"/>
        </w:rPr>
        <w:t>ასრულებს</w:t>
      </w:r>
      <w:r w:rsidRPr="006D49C1">
        <w:rPr>
          <w:rFonts w:cstheme="minorHAnsi"/>
          <w:sz w:val="20"/>
          <w:lang w:val="en-GB"/>
        </w:rPr>
        <w:t xml:space="preserve"> </w:t>
      </w:r>
      <w:r w:rsidRPr="006D49C1">
        <w:rPr>
          <w:rFonts w:ascii="Sylfaen" w:hAnsi="Sylfaen" w:cs="Sylfaen"/>
          <w:sz w:val="20"/>
          <w:lang w:val="en-GB"/>
        </w:rPr>
        <w:t>კითხვარის</w:t>
      </w:r>
      <w:r w:rsidRPr="006D49C1">
        <w:rPr>
          <w:rFonts w:cstheme="minorHAnsi"/>
          <w:sz w:val="20"/>
          <w:lang w:val="en-GB"/>
        </w:rPr>
        <w:t xml:space="preserve"> </w:t>
      </w:r>
      <w:r w:rsidRPr="006D49C1">
        <w:rPr>
          <w:rFonts w:ascii="Sylfaen" w:hAnsi="Sylfaen" w:cs="Sylfaen"/>
          <w:sz w:val="20"/>
          <w:lang w:val="en-GB"/>
        </w:rPr>
        <w:t>ამ</w:t>
      </w:r>
      <w:r w:rsidRPr="006D49C1">
        <w:rPr>
          <w:rFonts w:cstheme="minorHAnsi"/>
          <w:sz w:val="20"/>
          <w:lang w:val="en-GB"/>
        </w:rPr>
        <w:t xml:space="preserve"> </w:t>
      </w:r>
      <w:r w:rsidRPr="006D49C1">
        <w:rPr>
          <w:rFonts w:ascii="Sylfaen" w:hAnsi="Sylfaen" w:cs="Sylfaen"/>
          <w:sz w:val="20"/>
          <w:lang w:val="en-GB"/>
        </w:rPr>
        <w:t>ბლოკის</w:t>
      </w:r>
      <w:r w:rsidRPr="006D49C1">
        <w:rPr>
          <w:rFonts w:cstheme="minorHAnsi"/>
          <w:sz w:val="20"/>
          <w:lang w:val="en-GB"/>
        </w:rPr>
        <w:t xml:space="preserve"> </w:t>
      </w:r>
      <w:r w:rsidRPr="006D49C1">
        <w:rPr>
          <w:rFonts w:ascii="Sylfaen" w:hAnsi="Sylfaen" w:cs="Sylfaen"/>
          <w:sz w:val="20"/>
          <w:lang w:val="en-GB"/>
        </w:rPr>
        <w:t>შევსებას</w:t>
      </w:r>
      <w:r w:rsidRPr="006D49C1">
        <w:rPr>
          <w:rFonts w:cstheme="minorHAnsi"/>
          <w:sz w:val="20"/>
          <w:lang w:val="en-GB"/>
        </w:rPr>
        <w:t xml:space="preserve"> </w:t>
      </w:r>
      <w:r w:rsidRPr="006D49C1">
        <w:rPr>
          <w:rFonts w:ascii="Sylfaen" w:hAnsi="Sylfaen" w:cs="Sylfaen"/>
          <w:sz w:val="20"/>
          <w:lang w:val="en-GB"/>
        </w:rPr>
        <w:t>და</w:t>
      </w:r>
      <w:r w:rsidRPr="006D49C1">
        <w:rPr>
          <w:rFonts w:cstheme="minorHAnsi"/>
          <w:sz w:val="20"/>
          <w:lang w:val="en-GB"/>
        </w:rPr>
        <w:t xml:space="preserve"> </w:t>
      </w:r>
      <w:r w:rsidRPr="006D49C1">
        <w:rPr>
          <w:rFonts w:ascii="Sylfaen" w:hAnsi="Sylfaen" w:cs="Sylfaen"/>
          <w:sz w:val="20"/>
          <w:lang w:val="en-GB"/>
        </w:rPr>
        <w:t>გადადიხართ</w:t>
      </w:r>
      <w:r w:rsidRPr="006D49C1">
        <w:rPr>
          <w:rFonts w:cstheme="minorHAnsi"/>
          <w:sz w:val="20"/>
          <w:lang w:val="en-GB"/>
        </w:rPr>
        <w:t xml:space="preserve"> </w:t>
      </w:r>
      <w:r w:rsidRPr="006D49C1">
        <w:rPr>
          <w:rFonts w:ascii="Sylfaen" w:hAnsi="Sylfaen" w:cs="Sylfaen"/>
          <w:sz w:val="20"/>
          <w:lang w:val="en-GB"/>
        </w:rPr>
        <w:t>შემდეგ</w:t>
      </w:r>
      <w:r w:rsidRPr="006D49C1">
        <w:rPr>
          <w:rFonts w:cstheme="minorHAnsi"/>
          <w:sz w:val="20"/>
          <w:lang w:val="en-GB"/>
        </w:rPr>
        <w:t xml:space="preserve"> </w:t>
      </w:r>
      <w:r w:rsidRPr="006D49C1">
        <w:rPr>
          <w:rFonts w:ascii="Sylfaen" w:hAnsi="Sylfaen" w:cs="Sylfaen"/>
          <w:sz w:val="20"/>
          <w:lang w:val="en-GB"/>
        </w:rPr>
        <w:t>ბლოკზე</w:t>
      </w:r>
      <w:r w:rsidRPr="006D49C1">
        <w:rPr>
          <w:rFonts w:cstheme="minorHAnsi"/>
          <w:sz w:val="20"/>
          <w:lang w:val="en-GB"/>
        </w:rPr>
        <w:t>.</w:t>
      </w:r>
    </w:p>
    <w:p w:rsidR="00F13C9E" w:rsidRPr="006D49C1" w:rsidRDefault="00F13C9E" w:rsidP="00C72F67">
      <w:pPr>
        <w:rPr>
          <w:lang w:val="en-GB"/>
        </w:rPr>
      </w:pPr>
      <w:bookmarkStart w:id="219" w:name="_Toc390181158"/>
      <w:r w:rsidRPr="006D49C1">
        <w:rPr>
          <w:lang w:val="en-GB"/>
        </w:rPr>
        <w:t xml:space="preserve">G8. </w:t>
      </w:r>
      <w:r w:rsidRPr="006D49C1">
        <w:rPr>
          <w:rFonts w:ascii="Sylfaen" w:hAnsi="Sylfaen" w:cs="Sylfaen"/>
          <w:lang w:val="en-GB"/>
        </w:rPr>
        <w:t>იყოთუარაესსიტუაცია</w:t>
      </w:r>
      <w:r w:rsidRPr="006D49C1">
        <w:rPr>
          <w:lang w:val="en-GB"/>
        </w:rPr>
        <w:t>/</w:t>
      </w:r>
      <w:r w:rsidRPr="006D49C1">
        <w:rPr>
          <w:rFonts w:ascii="Sylfaen" w:hAnsi="Sylfaen" w:cs="Sylfaen"/>
          <w:lang w:val="en-GB"/>
        </w:rPr>
        <w:t>სიტუაციებითქვენთვისუსიამოვნო</w:t>
      </w:r>
      <w:r w:rsidRPr="006D49C1">
        <w:rPr>
          <w:lang w:val="en-GB"/>
        </w:rPr>
        <w:t>?</w:t>
      </w:r>
      <w:bookmarkEnd w:id="219"/>
    </w:p>
    <w:p w:rsidR="00F13C9E" w:rsidRPr="006D49C1" w:rsidRDefault="00F13C9E" w:rsidP="00C72F67">
      <w:pPr>
        <w:rPr>
          <w:sz w:val="20"/>
          <w:lang w:val="en-GB"/>
        </w:rPr>
        <w:sectPr w:rsidR="00F13C9E" w:rsidRPr="006D49C1" w:rsidSect="00832CC1">
          <w:type w:val="continuous"/>
          <w:pgSz w:w="12240" w:h="15840" w:code="1"/>
          <w:pgMar w:top="1440" w:right="1080" w:bottom="1440" w:left="1080" w:header="720" w:footer="720" w:gutter="0"/>
          <w:cols w:space="720"/>
          <w:docGrid w:linePitch="360"/>
        </w:sectPr>
      </w:pPr>
    </w:p>
    <w:p w:rsidR="00F13C9E" w:rsidRPr="006D49C1" w:rsidRDefault="00F13C9E" w:rsidP="00C72F67">
      <w:pPr>
        <w:rPr>
          <w:sz w:val="20"/>
          <w:lang w:val="en-GB"/>
        </w:rPr>
      </w:pPr>
      <w:bookmarkStart w:id="220" w:name="_Toc390181159"/>
      <w:r w:rsidRPr="006D49C1">
        <w:rPr>
          <w:sz w:val="20"/>
          <w:lang w:val="en-GB"/>
        </w:rPr>
        <w:lastRenderedPageBreak/>
        <w:t xml:space="preserve">G8.1. </w:t>
      </w:r>
      <w:r w:rsidRPr="006D49C1">
        <w:rPr>
          <w:rFonts w:ascii="Sylfaen" w:hAnsi="Sylfaen" w:cs="Sylfaen"/>
          <w:sz w:val="20"/>
          <w:lang w:val="en-GB"/>
        </w:rPr>
        <w:t>გქონდათ</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არა</w:t>
      </w:r>
      <w:r w:rsidRPr="006D49C1">
        <w:rPr>
          <w:sz w:val="20"/>
          <w:lang w:val="en-GB"/>
        </w:rPr>
        <w:t xml:space="preserve"> </w:t>
      </w:r>
      <w:r w:rsidRPr="006D49C1">
        <w:rPr>
          <w:rFonts w:ascii="Sylfaen" w:hAnsi="Sylfaen" w:cs="Sylfaen"/>
          <w:sz w:val="20"/>
          <w:lang w:val="en-GB"/>
        </w:rPr>
        <w:t>განცდა</w:t>
      </w:r>
      <w:r w:rsidRPr="006D49C1">
        <w:rPr>
          <w:sz w:val="20"/>
          <w:lang w:val="en-GB"/>
        </w:rPr>
        <w:t xml:space="preserve"> </w:t>
      </w:r>
      <w:r w:rsidRPr="006D49C1">
        <w:rPr>
          <w:rFonts w:ascii="Sylfaen" w:hAnsi="Sylfaen" w:cs="Sylfaen"/>
          <w:sz w:val="20"/>
          <w:lang w:val="en-GB"/>
        </w:rPr>
        <w:t>იმ</w:t>
      </w:r>
      <w:r w:rsidRPr="006D49C1">
        <w:rPr>
          <w:sz w:val="20"/>
          <w:lang w:val="en-GB"/>
        </w:rPr>
        <w:t xml:space="preserve"> </w:t>
      </w:r>
      <w:r w:rsidRPr="006D49C1">
        <w:rPr>
          <w:rFonts w:ascii="Sylfaen" w:hAnsi="Sylfaen" w:cs="Sylfaen"/>
          <w:sz w:val="20"/>
          <w:lang w:val="en-GB"/>
        </w:rPr>
        <w:t>სიტუაციაში</w:t>
      </w:r>
      <w:r w:rsidRPr="006D49C1">
        <w:rPr>
          <w:sz w:val="20"/>
          <w:lang w:val="en-GB"/>
        </w:rPr>
        <w:t xml:space="preserve"> </w:t>
      </w:r>
      <w:r w:rsidRPr="006D49C1">
        <w:rPr>
          <w:rFonts w:ascii="Sylfaen" w:hAnsi="Sylfaen" w:cs="Sylfaen"/>
          <w:sz w:val="20"/>
          <w:lang w:val="en-GB"/>
        </w:rPr>
        <w:t>ან</w:t>
      </w:r>
      <w:r w:rsidRPr="006D49C1">
        <w:rPr>
          <w:sz w:val="20"/>
          <w:lang w:val="en-GB"/>
        </w:rPr>
        <w:t xml:space="preserve"> </w:t>
      </w:r>
      <w:r w:rsidRPr="006D49C1">
        <w:rPr>
          <w:rFonts w:ascii="Sylfaen" w:hAnsi="Sylfaen" w:cs="Sylfaen"/>
          <w:sz w:val="20"/>
          <w:lang w:val="en-GB"/>
        </w:rPr>
        <w:t>მას</w:t>
      </w:r>
      <w:r w:rsidRPr="006D49C1">
        <w:rPr>
          <w:sz w:val="20"/>
          <w:lang w:val="en-GB"/>
        </w:rPr>
        <w:t xml:space="preserve"> </w:t>
      </w:r>
      <w:r w:rsidRPr="006D49C1">
        <w:rPr>
          <w:rFonts w:ascii="Sylfaen" w:hAnsi="Sylfaen" w:cs="Sylfaen"/>
          <w:sz w:val="20"/>
          <w:lang w:val="en-GB"/>
        </w:rPr>
        <w:t>შემდეგ</w:t>
      </w:r>
      <w:r w:rsidRPr="006D49C1">
        <w:rPr>
          <w:sz w:val="20"/>
          <w:lang w:val="en-GB"/>
        </w:rPr>
        <w:t xml:space="preserve">, </w:t>
      </w:r>
      <w:r w:rsidRPr="006D49C1">
        <w:rPr>
          <w:rFonts w:ascii="Sylfaen" w:hAnsi="Sylfaen" w:cs="Sylfaen"/>
          <w:sz w:val="20"/>
          <w:lang w:val="en-GB"/>
        </w:rPr>
        <w:t>რომ</w:t>
      </w:r>
      <w:r w:rsidRPr="006D49C1">
        <w:rPr>
          <w:sz w:val="20"/>
          <w:lang w:val="en-GB"/>
        </w:rPr>
        <w:t xml:space="preserve"> </w:t>
      </w:r>
      <w:r w:rsidRPr="006D49C1">
        <w:rPr>
          <w:rFonts w:ascii="Sylfaen" w:hAnsi="Sylfaen" w:cs="Sylfaen"/>
          <w:sz w:val="20"/>
          <w:lang w:val="en-GB"/>
        </w:rPr>
        <w:t>ეს</w:t>
      </w:r>
      <w:r w:rsidRPr="006D49C1">
        <w:rPr>
          <w:sz w:val="20"/>
          <w:lang w:val="en-GB"/>
        </w:rPr>
        <w:t xml:space="preserve"> </w:t>
      </w:r>
      <w:r w:rsidRPr="006D49C1">
        <w:rPr>
          <w:rFonts w:ascii="Sylfaen" w:hAnsi="Sylfaen" w:cs="Sylfaen"/>
          <w:sz w:val="20"/>
          <w:lang w:val="en-GB"/>
        </w:rPr>
        <w:t>რაღაცნაირად</w:t>
      </w:r>
      <w:r w:rsidRPr="006D49C1">
        <w:rPr>
          <w:sz w:val="20"/>
          <w:lang w:val="en-GB"/>
        </w:rPr>
        <w:t xml:space="preserve"> </w:t>
      </w:r>
      <w:r w:rsidRPr="006D49C1">
        <w:rPr>
          <w:rFonts w:ascii="Sylfaen" w:hAnsi="Sylfaen" w:cs="Sylfaen"/>
          <w:sz w:val="20"/>
          <w:lang w:val="en-GB"/>
        </w:rPr>
        <w:t>თქვენი</w:t>
      </w:r>
      <w:r w:rsidRPr="006D49C1">
        <w:rPr>
          <w:sz w:val="20"/>
          <w:lang w:val="en-GB"/>
        </w:rPr>
        <w:t xml:space="preserve"> </w:t>
      </w:r>
      <w:r w:rsidRPr="006D49C1">
        <w:rPr>
          <w:rFonts w:ascii="Sylfaen" w:hAnsi="Sylfaen" w:cs="Sylfaen"/>
          <w:sz w:val="20"/>
          <w:lang w:val="en-GB"/>
        </w:rPr>
        <w:t>ბრალი</w:t>
      </w:r>
      <w:r w:rsidRPr="006D49C1">
        <w:rPr>
          <w:sz w:val="20"/>
          <w:lang w:val="en-GB"/>
        </w:rPr>
        <w:t xml:space="preserve"> </w:t>
      </w:r>
      <w:r w:rsidRPr="006D49C1">
        <w:rPr>
          <w:rFonts w:ascii="Sylfaen" w:hAnsi="Sylfaen" w:cs="Sylfaen"/>
          <w:sz w:val="20"/>
          <w:lang w:val="en-GB"/>
        </w:rPr>
        <w:t>იყო</w:t>
      </w:r>
      <w:r w:rsidRPr="006D49C1">
        <w:rPr>
          <w:sz w:val="20"/>
          <w:lang w:val="en-GB"/>
        </w:rPr>
        <w:t>?</w:t>
      </w:r>
      <w:bookmarkEnd w:id="220"/>
    </w:p>
    <w:p w:rsidR="00F13C9E" w:rsidRPr="006D49C1" w:rsidRDefault="00F13C9E" w:rsidP="00C72F67">
      <w:pPr>
        <w:rPr>
          <w:sz w:val="20"/>
          <w:lang w:val="en-GB"/>
        </w:rPr>
        <w:sectPr w:rsidR="00F13C9E" w:rsidRPr="006D49C1" w:rsidSect="00832CC1">
          <w:type w:val="continuous"/>
          <w:pgSz w:w="12240" w:h="15840" w:code="1"/>
          <w:pgMar w:top="1440" w:right="1080" w:bottom="1440" w:left="1080" w:header="720" w:footer="720" w:gutter="0"/>
          <w:cols w:space="720"/>
          <w:docGrid w:linePitch="360"/>
        </w:sectPr>
      </w:pPr>
    </w:p>
    <w:p w:rsidR="00F13C9E" w:rsidRPr="006D49C1" w:rsidRDefault="00F13C9E" w:rsidP="00C72F67">
      <w:pPr>
        <w:rPr>
          <w:sz w:val="20"/>
          <w:lang w:val="en-GB"/>
        </w:rPr>
      </w:pPr>
      <w:bookmarkStart w:id="221" w:name="_Toc390181160"/>
      <w:r w:rsidRPr="006D49C1">
        <w:rPr>
          <w:sz w:val="20"/>
          <w:lang w:val="en-GB"/>
        </w:rPr>
        <w:lastRenderedPageBreak/>
        <w:t xml:space="preserve">G8.2 </w:t>
      </w:r>
      <w:r w:rsidRPr="006D49C1">
        <w:rPr>
          <w:rFonts w:ascii="Sylfaen" w:hAnsi="Sylfaen" w:cs="Sylfaen"/>
          <w:sz w:val="20"/>
          <w:lang w:val="en-GB"/>
        </w:rPr>
        <w:t>გთხოვთ</w:t>
      </w:r>
      <w:r w:rsidRPr="006D49C1">
        <w:rPr>
          <w:sz w:val="20"/>
          <w:lang w:val="en-GB"/>
        </w:rPr>
        <w:t xml:space="preserve">, </w:t>
      </w:r>
      <w:r w:rsidRPr="006D49C1">
        <w:rPr>
          <w:rFonts w:ascii="Sylfaen" w:hAnsi="Sylfaen" w:cs="Sylfaen"/>
          <w:sz w:val="20"/>
          <w:lang w:val="en-GB"/>
        </w:rPr>
        <w:t>გაიხსენოთ</w:t>
      </w:r>
      <w:r w:rsidRPr="006D49C1">
        <w:rPr>
          <w:sz w:val="20"/>
          <w:lang w:val="en-GB"/>
        </w:rPr>
        <w:t xml:space="preserve"> G7 </w:t>
      </w:r>
      <w:r w:rsidRPr="006D49C1">
        <w:rPr>
          <w:rFonts w:ascii="Sylfaen" w:hAnsi="Sylfaen" w:cs="Sylfaen"/>
          <w:sz w:val="20"/>
          <w:lang w:val="en-GB"/>
        </w:rPr>
        <w:t>კითხვაში</w:t>
      </w:r>
      <w:r w:rsidRPr="006D49C1">
        <w:rPr>
          <w:sz w:val="20"/>
          <w:lang w:val="en-GB"/>
        </w:rPr>
        <w:t xml:space="preserve"> </w:t>
      </w:r>
      <w:r w:rsidRPr="006D49C1">
        <w:rPr>
          <w:rFonts w:ascii="Sylfaen" w:hAnsi="Sylfaen" w:cs="Sylfaen"/>
          <w:sz w:val="20"/>
          <w:lang w:val="en-GB"/>
        </w:rPr>
        <w:t>ჩამოთვლილი</w:t>
      </w:r>
      <w:r w:rsidRPr="006D49C1">
        <w:rPr>
          <w:sz w:val="20"/>
          <w:lang w:val="en-GB"/>
        </w:rPr>
        <w:t xml:space="preserve"> </w:t>
      </w:r>
      <w:r w:rsidRPr="006D49C1">
        <w:rPr>
          <w:rFonts w:ascii="Sylfaen" w:hAnsi="Sylfaen" w:cs="Sylfaen"/>
          <w:sz w:val="20"/>
          <w:lang w:val="en-GB"/>
        </w:rPr>
        <w:t>სიტუაციებიდან</w:t>
      </w:r>
      <w:r w:rsidRPr="006D49C1">
        <w:rPr>
          <w:sz w:val="20"/>
          <w:lang w:val="en-GB"/>
        </w:rPr>
        <w:t xml:space="preserve"> </w:t>
      </w:r>
      <w:r w:rsidRPr="006D49C1">
        <w:rPr>
          <w:rFonts w:ascii="Sylfaen" w:hAnsi="Sylfaen" w:cs="Sylfaen"/>
          <w:sz w:val="20"/>
          <w:lang w:val="en-GB"/>
        </w:rPr>
        <w:t>თქვენთვის</w:t>
      </w:r>
      <w:r w:rsidRPr="006D49C1">
        <w:rPr>
          <w:sz w:val="20"/>
          <w:lang w:val="en-GB"/>
        </w:rPr>
        <w:t xml:space="preserve"> </w:t>
      </w:r>
      <w:r w:rsidRPr="006D49C1">
        <w:rPr>
          <w:rFonts w:ascii="Sylfaen" w:hAnsi="Sylfaen" w:cs="Sylfaen"/>
          <w:sz w:val="20"/>
          <w:lang w:val="en-GB"/>
        </w:rPr>
        <w:t>ყველაზე</w:t>
      </w:r>
      <w:r w:rsidRPr="006D49C1">
        <w:rPr>
          <w:sz w:val="20"/>
          <w:lang w:val="en-GB"/>
        </w:rPr>
        <w:t xml:space="preserve"> </w:t>
      </w:r>
      <w:r w:rsidRPr="006D49C1">
        <w:rPr>
          <w:rFonts w:ascii="Sylfaen" w:hAnsi="Sylfaen" w:cs="Sylfaen"/>
          <w:sz w:val="20"/>
          <w:lang w:val="en-GB"/>
        </w:rPr>
        <w:t>უსიამოვნო</w:t>
      </w:r>
      <w:r w:rsidRPr="006D49C1">
        <w:rPr>
          <w:sz w:val="20"/>
          <w:lang w:val="en-GB"/>
        </w:rPr>
        <w:t xml:space="preserve"> </w:t>
      </w:r>
      <w:r w:rsidRPr="006D49C1">
        <w:rPr>
          <w:rFonts w:ascii="Sylfaen" w:hAnsi="Sylfaen" w:cs="Sylfaen"/>
          <w:sz w:val="20"/>
          <w:lang w:val="en-GB"/>
        </w:rPr>
        <w:t>სიტუცია</w:t>
      </w:r>
      <w:r w:rsidRPr="006D49C1">
        <w:rPr>
          <w:sz w:val="20"/>
          <w:lang w:val="en-GB"/>
        </w:rPr>
        <w:t xml:space="preserve">, </w:t>
      </w:r>
      <w:r w:rsidRPr="006D49C1">
        <w:rPr>
          <w:rFonts w:ascii="Sylfaen" w:hAnsi="Sylfaen" w:cs="Sylfaen"/>
          <w:sz w:val="20"/>
          <w:lang w:val="en-GB"/>
        </w:rPr>
        <w:t>რომელშიც</w:t>
      </w:r>
      <w:r w:rsidRPr="006D49C1">
        <w:rPr>
          <w:sz w:val="20"/>
          <w:lang w:val="en-GB"/>
        </w:rPr>
        <w:t xml:space="preserve"> </w:t>
      </w:r>
      <w:r w:rsidRPr="006D49C1">
        <w:rPr>
          <w:rFonts w:ascii="Sylfaen" w:hAnsi="Sylfaen" w:cs="Sylfaen"/>
          <w:sz w:val="20"/>
          <w:lang w:val="en-GB"/>
        </w:rPr>
        <w:t>აღმოჩენილხართ</w:t>
      </w:r>
      <w:r w:rsidRPr="006D49C1">
        <w:rPr>
          <w:sz w:val="20"/>
          <w:lang w:val="en-GB"/>
        </w:rPr>
        <w:t xml:space="preserve"> </w:t>
      </w:r>
      <w:r w:rsidRPr="006D49C1">
        <w:rPr>
          <w:rFonts w:ascii="Sylfaen" w:hAnsi="Sylfaen" w:cs="Sylfaen"/>
          <w:sz w:val="20"/>
          <w:lang w:val="en-GB"/>
        </w:rPr>
        <w:t>ბოლო</w:t>
      </w:r>
      <w:r w:rsidRPr="006D49C1">
        <w:rPr>
          <w:sz w:val="20"/>
          <w:lang w:val="en-GB"/>
        </w:rPr>
        <w:t xml:space="preserve"> 12 </w:t>
      </w:r>
      <w:r w:rsidRPr="006D49C1">
        <w:rPr>
          <w:rFonts w:ascii="Sylfaen" w:hAnsi="Sylfaen" w:cs="Sylfaen"/>
          <w:sz w:val="20"/>
          <w:lang w:val="en-GB"/>
        </w:rPr>
        <w:t>თვის</w:t>
      </w:r>
      <w:r w:rsidRPr="006D49C1">
        <w:rPr>
          <w:sz w:val="20"/>
          <w:lang w:val="en-GB"/>
        </w:rPr>
        <w:t xml:space="preserve"> </w:t>
      </w:r>
      <w:r w:rsidRPr="006D49C1">
        <w:rPr>
          <w:rFonts w:ascii="Sylfaen" w:hAnsi="Sylfaen" w:cs="Sylfaen"/>
          <w:sz w:val="20"/>
          <w:lang w:val="en-GB"/>
        </w:rPr>
        <w:t>განმავლობაში</w:t>
      </w:r>
      <w:r w:rsidRPr="006D49C1">
        <w:rPr>
          <w:sz w:val="20"/>
          <w:lang w:val="en-GB"/>
        </w:rPr>
        <w:t xml:space="preserve">. </w:t>
      </w:r>
      <w:r w:rsidRPr="006D49C1">
        <w:rPr>
          <w:rFonts w:ascii="Sylfaen" w:hAnsi="Sylfaen" w:cs="Sylfaen"/>
          <w:sz w:val="20"/>
          <w:lang w:val="en-GB"/>
        </w:rPr>
        <w:t>რამდენჯერ</w:t>
      </w:r>
      <w:r w:rsidRPr="006D49C1">
        <w:rPr>
          <w:sz w:val="20"/>
          <w:lang w:val="en-GB"/>
        </w:rPr>
        <w:t xml:space="preserve"> </w:t>
      </w:r>
      <w:r w:rsidRPr="006D49C1">
        <w:rPr>
          <w:rFonts w:ascii="Sylfaen" w:hAnsi="Sylfaen" w:cs="Sylfaen"/>
          <w:sz w:val="20"/>
          <w:lang w:val="en-GB"/>
        </w:rPr>
        <w:t>აღმოჩნდით</w:t>
      </w:r>
      <w:r w:rsidRPr="006D49C1">
        <w:rPr>
          <w:sz w:val="20"/>
          <w:lang w:val="en-GB"/>
        </w:rPr>
        <w:t xml:space="preserve"> </w:t>
      </w:r>
      <w:r w:rsidRPr="006D49C1">
        <w:rPr>
          <w:rFonts w:ascii="Sylfaen" w:hAnsi="Sylfaen" w:cs="Sylfaen"/>
          <w:sz w:val="20"/>
          <w:lang w:val="en-GB"/>
        </w:rPr>
        <w:t>ასეთ</w:t>
      </w:r>
      <w:r w:rsidRPr="006D49C1">
        <w:rPr>
          <w:sz w:val="20"/>
          <w:lang w:val="en-GB"/>
        </w:rPr>
        <w:t xml:space="preserve"> </w:t>
      </w:r>
      <w:r w:rsidRPr="006D49C1">
        <w:rPr>
          <w:rFonts w:ascii="Sylfaen" w:hAnsi="Sylfaen" w:cs="Sylfaen"/>
          <w:sz w:val="20"/>
          <w:lang w:val="en-GB"/>
        </w:rPr>
        <w:t>სიტუაციაში</w:t>
      </w:r>
      <w:r w:rsidRPr="006D49C1">
        <w:rPr>
          <w:sz w:val="20"/>
          <w:lang w:val="en-GB"/>
        </w:rPr>
        <w:t xml:space="preserve"> </w:t>
      </w:r>
      <w:r w:rsidRPr="006D49C1">
        <w:rPr>
          <w:rFonts w:ascii="Sylfaen" w:hAnsi="Sylfaen" w:cs="Sylfaen"/>
          <w:sz w:val="20"/>
          <w:lang w:val="en-GB"/>
        </w:rPr>
        <w:t>ბოლო</w:t>
      </w:r>
      <w:r w:rsidRPr="006D49C1">
        <w:rPr>
          <w:sz w:val="20"/>
          <w:lang w:val="en-GB"/>
        </w:rPr>
        <w:t xml:space="preserve"> 12 </w:t>
      </w:r>
      <w:r w:rsidRPr="006D49C1">
        <w:rPr>
          <w:rFonts w:ascii="Sylfaen" w:hAnsi="Sylfaen" w:cs="Sylfaen"/>
          <w:sz w:val="20"/>
          <w:lang w:val="en-GB"/>
        </w:rPr>
        <w:t>თვის</w:t>
      </w:r>
      <w:r w:rsidRPr="006D49C1">
        <w:rPr>
          <w:sz w:val="20"/>
          <w:lang w:val="en-GB"/>
        </w:rPr>
        <w:t xml:space="preserve"> </w:t>
      </w:r>
      <w:r w:rsidRPr="006D49C1">
        <w:rPr>
          <w:rFonts w:ascii="Sylfaen" w:hAnsi="Sylfaen" w:cs="Sylfaen"/>
          <w:sz w:val="20"/>
          <w:lang w:val="en-GB"/>
        </w:rPr>
        <w:t>განმავლობაში</w:t>
      </w:r>
      <w:r w:rsidRPr="006D49C1">
        <w:rPr>
          <w:sz w:val="20"/>
          <w:lang w:val="en-GB"/>
        </w:rPr>
        <w:t>?</w:t>
      </w:r>
      <w:bookmarkEnd w:id="221"/>
    </w:p>
    <w:p w:rsidR="00F13C9E" w:rsidRPr="006D49C1" w:rsidRDefault="00F13C9E" w:rsidP="00C72F67">
      <w:pPr>
        <w:rPr>
          <w:sz w:val="20"/>
          <w:lang w:val="en-GB"/>
        </w:rPr>
        <w:sectPr w:rsidR="00F13C9E" w:rsidRPr="006D49C1" w:rsidSect="00832CC1">
          <w:type w:val="continuous"/>
          <w:pgSz w:w="12240" w:h="15840" w:code="1"/>
          <w:pgMar w:top="1440" w:right="1080" w:bottom="1440" w:left="1080" w:header="720" w:footer="720" w:gutter="0"/>
          <w:cols w:space="720"/>
          <w:docGrid w:linePitch="360"/>
        </w:sectPr>
      </w:pPr>
    </w:p>
    <w:p w:rsidR="00F13C9E" w:rsidRPr="006D49C1" w:rsidRDefault="00F13C9E" w:rsidP="00C72F67">
      <w:pPr>
        <w:rPr>
          <w:sz w:val="20"/>
          <w:lang w:val="en-GB"/>
        </w:rPr>
      </w:pPr>
      <w:bookmarkStart w:id="222" w:name="_Toc390181161"/>
      <w:r w:rsidRPr="006D49C1">
        <w:rPr>
          <w:sz w:val="20"/>
          <w:lang w:val="en-GB"/>
        </w:rPr>
        <w:lastRenderedPageBreak/>
        <w:t>G8.3.</w:t>
      </w:r>
      <w:r w:rsidRPr="006D49C1">
        <w:rPr>
          <w:rFonts w:ascii="Sylfaen" w:hAnsi="Sylfaen" w:cs="Sylfaen"/>
          <w:sz w:val="20"/>
          <w:lang w:val="en-GB"/>
        </w:rPr>
        <w:t>ესაუბრეთ</w:t>
      </w:r>
      <w:r w:rsidRPr="006D49C1">
        <w:rPr>
          <w:sz w:val="20"/>
          <w:lang w:val="en-GB"/>
        </w:rPr>
        <w:t xml:space="preserve"> </w:t>
      </w:r>
      <w:r w:rsidRPr="006D49C1">
        <w:rPr>
          <w:rFonts w:ascii="Sylfaen" w:hAnsi="Sylfaen" w:cs="Sylfaen"/>
          <w:sz w:val="20"/>
          <w:lang w:val="en-GB"/>
        </w:rPr>
        <w:t>თუ</w:t>
      </w:r>
      <w:r w:rsidRPr="006D49C1">
        <w:rPr>
          <w:sz w:val="20"/>
          <w:lang w:val="en-GB"/>
        </w:rPr>
        <w:t xml:space="preserve"> </w:t>
      </w:r>
      <w:r w:rsidRPr="006D49C1">
        <w:rPr>
          <w:rFonts w:ascii="Sylfaen" w:hAnsi="Sylfaen" w:cs="Sylfaen"/>
          <w:sz w:val="20"/>
          <w:lang w:val="en-GB"/>
        </w:rPr>
        <w:t>არა</w:t>
      </w:r>
      <w:r w:rsidRPr="006D49C1">
        <w:rPr>
          <w:sz w:val="20"/>
          <w:lang w:val="en-GB"/>
        </w:rPr>
        <w:t xml:space="preserve"> </w:t>
      </w:r>
      <w:r w:rsidRPr="006D49C1">
        <w:rPr>
          <w:rFonts w:ascii="Sylfaen" w:hAnsi="Sylfaen" w:cs="Sylfaen"/>
          <w:sz w:val="20"/>
          <w:lang w:val="en-GB"/>
        </w:rPr>
        <w:t>ვინმეს</w:t>
      </w:r>
      <w:r w:rsidRPr="006D49C1">
        <w:rPr>
          <w:sz w:val="20"/>
          <w:lang w:val="en-GB"/>
        </w:rPr>
        <w:t xml:space="preserve"> </w:t>
      </w:r>
      <w:r w:rsidRPr="006D49C1">
        <w:rPr>
          <w:rFonts w:ascii="Sylfaen" w:hAnsi="Sylfaen" w:cs="Sylfaen"/>
          <w:sz w:val="20"/>
          <w:lang w:val="en-GB"/>
        </w:rPr>
        <w:t>ამ</w:t>
      </w:r>
      <w:r w:rsidRPr="006D49C1">
        <w:rPr>
          <w:sz w:val="20"/>
          <w:lang w:val="en-GB"/>
        </w:rPr>
        <w:t xml:space="preserve"> </w:t>
      </w:r>
      <w:r w:rsidRPr="006D49C1">
        <w:rPr>
          <w:rFonts w:ascii="Sylfaen" w:hAnsi="Sylfaen" w:cs="Sylfaen"/>
          <w:sz w:val="20"/>
          <w:lang w:val="en-GB"/>
        </w:rPr>
        <w:t>სიტუაციის</w:t>
      </w:r>
      <w:r w:rsidRPr="006D49C1">
        <w:rPr>
          <w:sz w:val="20"/>
          <w:lang w:val="en-GB"/>
        </w:rPr>
        <w:t xml:space="preserve"> </w:t>
      </w:r>
      <w:r w:rsidRPr="006D49C1">
        <w:rPr>
          <w:rFonts w:ascii="Sylfaen" w:hAnsi="Sylfaen" w:cs="Sylfaen"/>
          <w:sz w:val="20"/>
          <w:lang w:val="en-GB"/>
        </w:rPr>
        <w:t>შესახებ</w:t>
      </w:r>
      <w:r w:rsidRPr="006D49C1">
        <w:rPr>
          <w:sz w:val="20"/>
          <w:lang w:val="en-GB"/>
        </w:rPr>
        <w:t>?</w:t>
      </w:r>
      <w:bookmarkEnd w:id="222"/>
    </w:p>
    <w:p w:rsidR="00F13C9E" w:rsidRPr="006D49C1" w:rsidRDefault="00F13C9E" w:rsidP="00C72F67">
      <w:pPr>
        <w:rPr>
          <w:sz w:val="20"/>
          <w:lang w:val="en-GB"/>
        </w:rPr>
        <w:sectPr w:rsidR="00F13C9E" w:rsidRPr="006D49C1" w:rsidSect="00832CC1">
          <w:type w:val="continuous"/>
          <w:pgSz w:w="12240" w:h="15840" w:code="1"/>
          <w:pgMar w:top="1440" w:right="1080" w:bottom="1440" w:left="1080" w:header="720" w:footer="720" w:gutter="0"/>
          <w:cols w:space="720"/>
          <w:docGrid w:linePitch="360"/>
        </w:sectPr>
      </w:pPr>
    </w:p>
    <w:p w:rsidR="00F13C9E" w:rsidRPr="006D49C1" w:rsidRDefault="00F13C9E" w:rsidP="00C72F67">
      <w:pPr>
        <w:rPr>
          <w:sz w:val="20"/>
          <w:lang w:val="en-GB"/>
        </w:rPr>
      </w:pPr>
      <w:r w:rsidRPr="006D49C1">
        <w:rPr>
          <w:sz w:val="20"/>
          <w:lang w:val="en-GB"/>
        </w:rPr>
        <w:lastRenderedPageBreak/>
        <w:t xml:space="preserve">G8.3.1. </w:t>
      </w:r>
      <w:r w:rsidRPr="006D49C1">
        <w:rPr>
          <w:rFonts w:ascii="Sylfaen" w:hAnsi="Sylfaen" w:cs="Sylfaen"/>
          <w:sz w:val="20"/>
          <w:lang w:val="en-GB"/>
        </w:rPr>
        <w:t>ვის</w:t>
      </w:r>
      <w:r w:rsidRPr="006D49C1">
        <w:rPr>
          <w:sz w:val="20"/>
          <w:lang w:val="en-GB"/>
        </w:rPr>
        <w:t xml:space="preserve"> </w:t>
      </w:r>
      <w:r w:rsidRPr="006D49C1">
        <w:rPr>
          <w:rFonts w:ascii="Sylfaen" w:hAnsi="Sylfaen" w:cs="Sylfaen"/>
          <w:sz w:val="20"/>
          <w:lang w:val="en-GB"/>
        </w:rPr>
        <w:t>ესაუბრეთ</w:t>
      </w:r>
      <w:r w:rsidRPr="006D49C1">
        <w:rPr>
          <w:sz w:val="20"/>
          <w:lang w:val="en-GB"/>
        </w:rPr>
        <w:t xml:space="preserve"> </w:t>
      </w:r>
      <w:r w:rsidRPr="006D49C1">
        <w:rPr>
          <w:rFonts w:ascii="Sylfaen" w:hAnsi="Sylfaen" w:cs="Sylfaen"/>
          <w:sz w:val="20"/>
          <w:lang w:val="en-GB"/>
        </w:rPr>
        <w:t>ამ</w:t>
      </w:r>
      <w:r w:rsidRPr="006D49C1">
        <w:rPr>
          <w:sz w:val="20"/>
          <w:lang w:val="en-GB"/>
        </w:rPr>
        <w:t xml:space="preserve"> </w:t>
      </w:r>
      <w:r w:rsidRPr="006D49C1">
        <w:rPr>
          <w:rFonts w:ascii="Sylfaen" w:hAnsi="Sylfaen" w:cs="Sylfaen"/>
          <w:sz w:val="20"/>
          <w:lang w:val="en-GB"/>
        </w:rPr>
        <w:t>სიტუაციის</w:t>
      </w:r>
      <w:r w:rsidRPr="006D49C1">
        <w:rPr>
          <w:sz w:val="20"/>
          <w:lang w:val="en-GB"/>
        </w:rPr>
        <w:t xml:space="preserve"> </w:t>
      </w:r>
      <w:r w:rsidRPr="006D49C1">
        <w:rPr>
          <w:rFonts w:ascii="Sylfaen" w:hAnsi="Sylfaen" w:cs="Sylfaen"/>
          <w:sz w:val="20"/>
          <w:lang w:val="en-GB"/>
        </w:rPr>
        <w:t>შესახებ</w:t>
      </w:r>
      <w:r w:rsidRPr="006D49C1">
        <w:rPr>
          <w:sz w:val="20"/>
          <w:lang w:val="en-GB"/>
        </w:rPr>
        <w:t>?</w:t>
      </w:r>
    </w:p>
    <w:p w:rsidR="00F13C9E" w:rsidRPr="006D49C1" w:rsidRDefault="00F13C9E" w:rsidP="00C72F67">
      <w:pPr>
        <w:rPr>
          <w:sz w:val="20"/>
          <w:lang w:val="en-GB"/>
        </w:rPr>
        <w:sectPr w:rsidR="00F13C9E" w:rsidRPr="006D49C1" w:rsidSect="00832CC1">
          <w:type w:val="continuous"/>
          <w:pgSz w:w="12240" w:h="15840" w:code="1"/>
          <w:pgMar w:top="1440" w:right="1080" w:bottom="1440" w:left="1080" w:header="720" w:footer="720" w:gutter="0"/>
          <w:cols w:space="720"/>
          <w:docGrid w:linePitch="360"/>
        </w:sectPr>
      </w:pPr>
    </w:p>
    <w:p w:rsidR="00F13C9E" w:rsidRPr="006D49C1" w:rsidRDefault="00F13C9E" w:rsidP="00C72F67">
      <w:pPr>
        <w:rPr>
          <w:sz w:val="20"/>
          <w:lang w:val="en-GB"/>
        </w:rPr>
      </w:pPr>
      <w:r w:rsidRPr="006D49C1">
        <w:rPr>
          <w:sz w:val="20"/>
          <w:lang w:val="en-GB"/>
        </w:rPr>
        <w:lastRenderedPageBreak/>
        <w:t xml:space="preserve">G8.3.2. </w:t>
      </w:r>
      <w:r w:rsidRPr="006D49C1">
        <w:rPr>
          <w:rFonts w:ascii="Sylfaen" w:hAnsi="Sylfaen" w:cs="Sylfaen"/>
          <w:sz w:val="20"/>
          <w:lang w:val="en-GB"/>
        </w:rPr>
        <w:t>რატომ</w:t>
      </w:r>
      <w:r w:rsidRPr="006D49C1">
        <w:rPr>
          <w:sz w:val="20"/>
          <w:lang w:val="en-GB"/>
        </w:rPr>
        <w:t xml:space="preserve"> </w:t>
      </w:r>
      <w:r w:rsidRPr="006D49C1">
        <w:rPr>
          <w:rFonts w:ascii="Sylfaen" w:hAnsi="Sylfaen" w:cs="Sylfaen"/>
          <w:sz w:val="20"/>
          <w:lang w:val="en-GB"/>
        </w:rPr>
        <w:t>არავის</w:t>
      </w:r>
      <w:r w:rsidRPr="006D49C1">
        <w:rPr>
          <w:sz w:val="20"/>
          <w:lang w:val="en-GB"/>
        </w:rPr>
        <w:t xml:space="preserve"> </w:t>
      </w:r>
      <w:r w:rsidRPr="006D49C1">
        <w:rPr>
          <w:rFonts w:ascii="Sylfaen" w:hAnsi="Sylfaen" w:cs="Sylfaen"/>
          <w:sz w:val="20"/>
          <w:lang w:val="en-GB"/>
        </w:rPr>
        <w:t>ესაუბრეთ</w:t>
      </w:r>
      <w:r w:rsidRPr="006D49C1">
        <w:rPr>
          <w:sz w:val="20"/>
          <w:lang w:val="en-GB"/>
        </w:rPr>
        <w:t xml:space="preserve"> </w:t>
      </w:r>
      <w:r w:rsidRPr="006D49C1">
        <w:rPr>
          <w:rFonts w:ascii="Sylfaen" w:hAnsi="Sylfaen" w:cs="Sylfaen"/>
          <w:sz w:val="20"/>
          <w:lang w:val="en-GB"/>
        </w:rPr>
        <w:t>ამ</w:t>
      </w:r>
      <w:r w:rsidRPr="006D49C1">
        <w:rPr>
          <w:sz w:val="20"/>
          <w:lang w:val="en-GB"/>
        </w:rPr>
        <w:t xml:space="preserve"> </w:t>
      </w:r>
      <w:r w:rsidRPr="006D49C1">
        <w:rPr>
          <w:rFonts w:ascii="Sylfaen" w:hAnsi="Sylfaen" w:cs="Sylfaen"/>
          <w:sz w:val="20"/>
          <w:lang w:val="en-GB"/>
        </w:rPr>
        <w:t>სიტუაციის</w:t>
      </w:r>
      <w:r w:rsidRPr="006D49C1">
        <w:rPr>
          <w:sz w:val="20"/>
          <w:lang w:val="en-GB"/>
        </w:rPr>
        <w:t xml:space="preserve"> </w:t>
      </w:r>
      <w:r w:rsidRPr="006D49C1">
        <w:rPr>
          <w:rFonts w:ascii="Sylfaen" w:hAnsi="Sylfaen" w:cs="Sylfaen"/>
          <w:sz w:val="20"/>
          <w:lang w:val="en-GB"/>
        </w:rPr>
        <w:t>შესახებ</w:t>
      </w:r>
      <w:r w:rsidRPr="006D49C1">
        <w:rPr>
          <w:sz w:val="20"/>
          <w:lang w:val="en-GB"/>
        </w:rPr>
        <w:t>?</w:t>
      </w:r>
    </w:p>
    <w:p w:rsidR="00F13C9E" w:rsidRPr="006D49C1" w:rsidRDefault="00F13C9E" w:rsidP="00C72F67">
      <w:pPr>
        <w:rPr>
          <w:sz w:val="20"/>
          <w:lang w:val="en-GB"/>
        </w:rPr>
      </w:pPr>
      <w:bookmarkStart w:id="223" w:name="_Toc390181162"/>
      <w:r w:rsidRPr="006D49C1">
        <w:rPr>
          <w:sz w:val="20"/>
          <w:lang w:val="en-GB"/>
        </w:rPr>
        <w:t xml:space="preserve">G8.4. </w:t>
      </w:r>
      <w:r w:rsidRPr="006D49C1">
        <w:rPr>
          <w:rFonts w:ascii="Sylfaen" w:hAnsi="Sylfaen" w:cs="Sylfaen"/>
          <w:sz w:val="20"/>
          <w:lang w:val="en-GB"/>
        </w:rPr>
        <w:t>თუ</w:t>
      </w:r>
      <w:r w:rsidRPr="006D49C1">
        <w:rPr>
          <w:sz w:val="20"/>
          <w:lang w:val="en-GB"/>
        </w:rPr>
        <w:t xml:space="preserve"> G7 </w:t>
      </w:r>
      <w:r w:rsidRPr="006D49C1">
        <w:rPr>
          <w:rFonts w:ascii="Sylfaen" w:hAnsi="Sylfaen" w:cs="Sylfaen"/>
          <w:sz w:val="20"/>
          <w:lang w:val="en-GB"/>
        </w:rPr>
        <w:t>კითხვაში</w:t>
      </w:r>
      <w:r w:rsidRPr="006D49C1">
        <w:rPr>
          <w:sz w:val="20"/>
          <w:lang w:val="en-GB"/>
        </w:rPr>
        <w:t xml:space="preserve"> </w:t>
      </w:r>
      <w:r w:rsidRPr="006D49C1">
        <w:rPr>
          <w:rFonts w:ascii="Sylfaen" w:hAnsi="Sylfaen" w:cs="Sylfaen"/>
          <w:sz w:val="20"/>
          <w:lang w:val="en-GB"/>
        </w:rPr>
        <w:t>ჩამოთვლილი</w:t>
      </w:r>
      <w:r w:rsidRPr="006D49C1">
        <w:rPr>
          <w:sz w:val="20"/>
          <w:lang w:val="en-GB"/>
        </w:rPr>
        <w:t xml:space="preserve"> </w:t>
      </w:r>
      <w:r w:rsidRPr="006D49C1">
        <w:rPr>
          <w:rFonts w:ascii="Sylfaen" w:hAnsi="Sylfaen" w:cs="Sylfaen"/>
          <w:sz w:val="20"/>
          <w:lang w:val="en-GB"/>
        </w:rPr>
        <w:t>სიტუაციებიდან</w:t>
      </w:r>
      <w:r w:rsidRPr="006D49C1">
        <w:rPr>
          <w:sz w:val="20"/>
          <w:lang w:val="en-GB"/>
        </w:rPr>
        <w:t xml:space="preserve"> </w:t>
      </w:r>
      <w:r w:rsidRPr="006D49C1">
        <w:rPr>
          <w:rFonts w:ascii="Sylfaen" w:hAnsi="Sylfaen" w:cs="Sylfaen"/>
          <w:sz w:val="20"/>
          <w:lang w:val="en-GB"/>
        </w:rPr>
        <w:t>თქვენთვის</w:t>
      </w:r>
      <w:r w:rsidRPr="006D49C1">
        <w:rPr>
          <w:sz w:val="20"/>
          <w:lang w:val="en-GB"/>
        </w:rPr>
        <w:t xml:space="preserve"> </w:t>
      </w:r>
      <w:r w:rsidRPr="006D49C1">
        <w:rPr>
          <w:rFonts w:ascii="Sylfaen" w:hAnsi="Sylfaen" w:cs="Sylfaen"/>
          <w:sz w:val="20"/>
          <w:lang w:val="en-GB"/>
        </w:rPr>
        <w:t>ყველაზე</w:t>
      </w:r>
      <w:r w:rsidRPr="006D49C1">
        <w:rPr>
          <w:sz w:val="20"/>
          <w:lang w:val="en-GB"/>
        </w:rPr>
        <w:t xml:space="preserve"> </w:t>
      </w:r>
      <w:r w:rsidRPr="006D49C1">
        <w:rPr>
          <w:rFonts w:ascii="Sylfaen" w:hAnsi="Sylfaen" w:cs="Sylfaen"/>
          <w:sz w:val="20"/>
          <w:lang w:val="en-GB"/>
        </w:rPr>
        <w:t>უსიამოვნო</w:t>
      </w:r>
      <w:r w:rsidRPr="006D49C1">
        <w:rPr>
          <w:sz w:val="20"/>
          <w:lang w:val="en-GB"/>
        </w:rPr>
        <w:t xml:space="preserve"> </w:t>
      </w:r>
      <w:r w:rsidRPr="006D49C1">
        <w:rPr>
          <w:rFonts w:ascii="Sylfaen" w:hAnsi="Sylfaen" w:cs="Sylfaen"/>
          <w:sz w:val="20"/>
          <w:lang w:val="en-GB"/>
        </w:rPr>
        <w:t>სიტუციაზე</w:t>
      </w:r>
      <w:r w:rsidRPr="006D49C1">
        <w:rPr>
          <w:sz w:val="20"/>
          <w:lang w:val="en-GB"/>
        </w:rPr>
        <w:t xml:space="preserve"> </w:t>
      </w:r>
      <w:r w:rsidRPr="006D49C1">
        <w:rPr>
          <w:rFonts w:ascii="Sylfaen" w:hAnsi="Sylfaen" w:cs="Sylfaen"/>
          <w:sz w:val="20"/>
          <w:lang w:val="en-GB"/>
        </w:rPr>
        <w:t>ვისაუბრებთ</w:t>
      </w:r>
      <w:r w:rsidRPr="006D49C1">
        <w:rPr>
          <w:sz w:val="20"/>
          <w:lang w:val="en-GB"/>
        </w:rPr>
        <w:t xml:space="preserve">, </w:t>
      </w:r>
      <w:r w:rsidRPr="006D49C1">
        <w:rPr>
          <w:rFonts w:ascii="Sylfaen" w:hAnsi="Sylfaen" w:cs="Sylfaen"/>
          <w:sz w:val="20"/>
          <w:lang w:val="en-GB"/>
        </w:rPr>
        <w:t>რომელშიც</w:t>
      </w:r>
      <w:r w:rsidRPr="006D49C1">
        <w:rPr>
          <w:sz w:val="20"/>
          <w:lang w:val="en-GB"/>
        </w:rPr>
        <w:t xml:space="preserve"> </w:t>
      </w:r>
      <w:r w:rsidRPr="006D49C1">
        <w:rPr>
          <w:rFonts w:ascii="Sylfaen" w:hAnsi="Sylfaen" w:cs="Sylfaen"/>
          <w:sz w:val="20"/>
          <w:lang w:val="en-GB"/>
        </w:rPr>
        <w:t>აღმოჩენილხართ</w:t>
      </w:r>
      <w:r w:rsidRPr="006D49C1">
        <w:rPr>
          <w:sz w:val="20"/>
          <w:lang w:val="en-GB"/>
        </w:rPr>
        <w:t xml:space="preserve"> </w:t>
      </w:r>
      <w:r w:rsidRPr="006D49C1">
        <w:rPr>
          <w:rFonts w:ascii="Sylfaen" w:hAnsi="Sylfaen" w:cs="Sylfaen"/>
          <w:sz w:val="20"/>
          <w:lang w:val="en-GB"/>
        </w:rPr>
        <w:t>ბოლო</w:t>
      </w:r>
      <w:r w:rsidRPr="006D49C1">
        <w:rPr>
          <w:sz w:val="20"/>
          <w:lang w:val="en-GB"/>
        </w:rPr>
        <w:t xml:space="preserve"> 12 </w:t>
      </w:r>
      <w:r w:rsidRPr="006D49C1">
        <w:rPr>
          <w:rFonts w:ascii="Sylfaen" w:hAnsi="Sylfaen" w:cs="Sylfaen"/>
          <w:sz w:val="20"/>
          <w:lang w:val="en-GB"/>
        </w:rPr>
        <w:t>თვის</w:t>
      </w:r>
      <w:r w:rsidRPr="006D49C1">
        <w:rPr>
          <w:sz w:val="20"/>
          <w:lang w:val="en-GB"/>
        </w:rPr>
        <w:t xml:space="preserve"> </w:t>
      </w:r>
      <w:r w:rsidRPr="006D49C1">
        <w:rPr>
          <w:rFonts w:ascii="Sylfaen" w:hAnsi="Sylfaen" w:cs="Sylfaen"/>
          <w:sz w:val="20"/>
          <w:lang w:val="en-GB"/>
        </w:rPr>
        <w:t>განმავლობაში</w:t>
      </w:r>
      <w:r w:rsidRPr="006D49C1">
        <w:rPr>
          <w:sz w:val="20"/>
          <w:lang w:val="en-GB"/>
        </w:rPr>
        <w:t xml:space="preserve">, </w:t>
      </w:r>
      <w:r w:rsidRPr="006D49C1">
        <w:rPr>
          <w:rFonts w:ascii="Sylfaen" w:hAnsi="Sylfaen" w:cs="Sylfaen"/>
          <w:sz w:val="20"/>
          <w:lang w:val="en-GB"/>
        </w:rPr>
        <w:t>ვინ</w:t>
      </w:r>
      <w:r w:rsidRPr="006D49C1">
        <w:rPr>
          <w:sz w:val="20"/>
          <w:lang w:val="en-GB"/>
        </w:rPr>
        <w:t xml:space="preserve"> </w:t>
      </w:r>
      <w:r w:rsidRPr="006D49C1">
        <w:rPr>
          <w:rFonts w:ascii="Sylfaen" w:hAnsi="Sylfaen" w:cs="Sylfaen"/>
          <w:sz w:val="20"/>
          <w:lang w:val="en-GB"/>
        </w:rPr>
        <w:t>მოგექცათ</w:t>
      </w:r>
      <w:r w:rsidRPr="006D49C1">
        <w:rPr>
          <w:sz w:val="20"/>
          <w:lang w:val="en-GB"/>
        </w:rPr>
        <w:t xml:space="preserve"> </w:t>
      </w:r>
      <w:r w:rsidRPr="006D49C1">
        <w:rPr>
          <w:rFonts w:ascii="Sylfaen" w:hAnsi="Sylfaen" w:cs="Sylfaen"/>
          <w:sz w:val="20"/>
          <w:lang w:val="en-GB"/>
        </w:rPr>
        <w:t>ასე</w:t>
      </w:r>
      <w:r w:rsidRPr="006D49C1">
        <w:rPr>
          <w:sz w:val="20"/>
          <w:lang w:val="en-GB"/>
        </w:rPr>
        <w:t>? (</w:t>
      </w:r>
      <w:r w:rsidRPr="006D49C1">
        <w:rPr>
          <w:rFonts w:ascii="Sylfaen" w:hAnsi="Sylfaen" w:cs="Sylfaen"/>
          <w:sz w:val="20"/>
          <w:lang w:val="en-GB"/>
        </w:rPr>
        <w:t>შესაძლებელია</w:t>
      </w:r>
      <w:r w:rsidRPr="006D49C1">
        <w:rPr>
          <w:sz w:val="20"/>
          <w:lang w:val="en-GB"/>
        </w:rPr>
        <w:t xml:space="preserve"> </w:t>
      </w:r>
      <w:r w:rsidRPr="006D49C1">
        <w:rPr>
          <w:rFonts w:ascii="Sylfaen" w:hAnsi="Sylfaen" w:cs="Sylfaen"/>
          <w:sz w:val="20"/>
          <w:lang w:val="en-GB"/>
        </w:rPr>
        <w:t>რამდენიმე</w:t>
      </w:r>
      <w:r w:rsidRPr="006D49C1">
        <w:rPr>
          <w:sz w:val="20"/>
          <w:lang w:val="en-GB"/>
        </w:rPr>
        <w:t xml:space="preserve"> </w:t>
      </w:r>
      <w:r w:rsidRPr="006D49C1">
        <w:rPr>
          <w:rFonts w:ascii="Sylfaen" w:hAnsi="Sylfaen" w:cs="Sylfaen"/>
          <w:sz w:val="20"/>
          <w:lang w:val="en-GB"/>
        </w:rPr>
        <w:t>ვარიანტის</w:t>
      </w:r>
      <w:r w:rsidRPr="006D49C1">
        <w:rPr>
          <w:sz w:val="20"/>
          <w:lang w:val="en-GB"/>
        </w:rPr>
        <w:t xml:space="preserve"> </w:t>
      </w:r>
      <w:r w:rsidRPr="006D49C1">
        <w:rPr>
          <w:rFonts w:ascii="Sylfaen" w:hAnsi="Sylfaen" w:cs="Sylfaen"/>
          <w:sz w:val="20"/>
          <w:lang w:val="en-GB"/>
        </w:rPr>
        <w:t>შემოხაზვა</w:t>
      </w:r>
      <w:r w:rsidRPr="006D49C1">
        <w:rPr>
          <w:sz w:val="20"/>
          <w:lang w:val="en-GB"/>
        </w:rPr>
        <w:t>)</w:t>
      </w:r>
      <w:bookmarkEnd w:id="223"/>
    </w:p>
    <w:p w:rsidR="00F13C9E" w:rsidRPr="006D49C1" w:rsidRDefault="00F13C9E" w:rsidP="00F13C9E">
      <w:pPr>
        <w:widowControl w:val="0"/>
        <w:spacing w:before="120" w:after="0"/>
        <w:rPr>
          <w:rFonts w:ascii="Sylfaen" w:hAnsi="Sylfaen"/>
          <w:lang w:val="en-GB"/>
        </w:rPr>
      </w:pPr>
    </w:p>
    <w:p w:rsidR="00ED070B" w:rsidRPr="006D49C1" w:rsidRDefault="00ED070B" w:rsidP="00673B18">
      <w:pPr>
        <w:pStyle w:val="ListParagraph"/>
        <w:ind w:left="420"/>
        <w:rPr>
          <w:lang w:val="en-GB"/>
        </w:rPr>
      </w:pPr>
    </w:p>
    <w:sectPr w:rsidR="00ED070B" w:rsidRPr="006D49C1" w:rsidSect="00D66E9C">
      <w:headerReference w:type="default" r:id="rId21"/>
      <w:footerReference w:type="default" r:id="rId22"/>
      <w:footerReference w:type="firs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E36" w:rsidRDefault="00254E36" w:rsidP="00D66E9C">
      <w:pPr>
        <w:spacing w:after="0" w:line="240" w:lineRule="auto"/>
      </w:pPr>
      <w:r>
        <w:separator/>
      </w:r>
    </w:p>
  </w:endnote>
  <w:endnote w:type="continuationSeparator" w:id="0">
    <w:p w:rsidR="00254E36" w:rsidRDefault="00254E36" w:rsidP="00D66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9441523"/>
      <w:docPartObj>
        <w:docPartGallery w:val="Page Numbers (Bottom of Page)"/>
        <w:docPartUnique/>
      </w:docPartObj>
    </w:sdtPr>
    <w:sdtEndPr/>
    <w:sdtContent>
      <w:p w:rsidR="00E2133D" w:rsidRDefault="00E2133D">
        <w:pPr>
          <w:pStyle w:val="Footer"/>
        </w:pPr>
        <w:r>
          <w:rPr>
            <w:noProof/>
            <w:lang w:val="en-US"/>
          </w:rPr>
          <mc:AlternateContent>
            <mc:Choice Requires="wps">
              <w:drawing>
                <wp:anchor distT="0" distB="0" distL="114300" distR="114300" simplePos="0" relativeHeight="251660288" behindDoc="0" locked="0" layoutInCell="1" allowOverlap="1" wp14:anchorId="320A82A3" wp14:editId="5842730B">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2133D" w:rsidRDefault="00E2133D">
                              <w:pPr>
                                <w:jc w:val="center"/>
                              </w:pPr>
                              <w:r>
                                <w:fldChar w:fldCharType="begin"/>
                              </w:r>
                              <w:r>
                                <w:instrText xml:space="preserve"> PAGE    \* MERGEFORMAT </w:instrText>
                              </w:r>
                              <w:r>
                                <w:fldChar w:fldCharType="separate"/>
                              </w:r>
                              <w:r w:rsidR="00DE250F">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E2133D" w:rsidRDefault="00E2133D">
                        <w:pPr>
                          <w:jc w:val="center"/>
                        </w:pPr>
                        <w:r>
                          <w:fldChar w:fldCharType="begin"/>
                        </w:r>
                        <w:r>
                          <w:instrText xml:space="preserve"> PAGE    \* MERGEFORMAT </w:instrText>
                        </w:r>
                        <w:r>
                          <w:fldChar w:fldCharType="separate"/>
                        </w:r>
                        <w:r w:rsidR="00DE250F">
                          <w:rPr>
                            <w:noProof/>
                          </w:rPr>
                          <w:t>2</w:t>
                        </w:r>
                        <w:r>
                          <w:rPr>
                            <w:noProof/>
                          </w:rPr>
                          <w:fldChar w:fldCharType="end"/>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08443FF2" wp14:editId="3D55DD50">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633"/>
      <w:gridCol w:w="1030"/>
      <w:gridCol w:w="4633"/>
    </w:tblGrid>
    <w:tr w:rsidR="00E2133D">
      <w:trPr>
        <w:trHeight w:val="151"/>
      </w:trPr>
      <w:tc>
        <w:tcPr>
          <w:tcW w:w="2250" w:type="pct"/>
          <w:tcBorders>
            <w:bottom w:val="single" w:sz="4" w:space="0" w:color="4F81BD" w:themeColor="accent1"/>
          </w:tcBorders>
        </w:tcPr>
        <w:p w:rsidR="00E2133D" w:rsidRDefault="00E2133D">
          <w:pPr>
            <w:pStyle w:val="Header"/>
            <w:rPr>
              <w:rFonts w:asciiTheme="majorHAnsi" w:eastAsiaTheme="majorEastAsia" w:hAnsiTheme="majorHAnsi" w:cstheme="majorBidi"/>
              <w:b/>
              <w:bCs/>
            </w:rPr>
          </w:pPr>
        </w:p>
      </w:tc>
      <w:tc>
        <w:tcPr>
          <w:tcW w:w="500" w:type="pct"/>
          <w:vMerge w:val="restart"/>
          <w:noWrap/>
          <w:vAlign w:val="center"/>
        </w:tcPr>
        <w:p w:rsidR="00E2133D" w:rsidRPr="005B7BC1" w:rsidRDefault="00E2133D">
          <w:pPr>
            <w:pStyle w:val="NoSpacing"/>
            <w:rPr>
              <w:rFonts w:eastAsiaTheme="majorEastAsia" w:cstheme="minorHAnsi"/>
              <w:sz w:val="20"/>
              <w:szCs w:val="20"/>
            </w:rPr>
          </w:pPr>
          <w:r w:rsidRPr="005B7BC1">
            <w:rPr>
              <w:rFonts w:eastAsiaTheme="majorEastAsia" w:cstheme="minorHAnsi"/>
              <w:b/>
              <w:bCs/>
              <w:sz w:val="20"/>
              <w:szCs w:val="20"/>
            </w:rPr>
            <w:t xml:space="preserve">Page </w:t>
          </w:r>
          <w:r w:rsidRPr="005B7BC1">
            <w:rPr>
              <w:rFonts w:cstheme="minorHAnsi"/>
              <w:sz w:val="20"/>
              <w:szCs w:val="20"/>
            </w:rPr>
            <w:fldChar w:fldCharType="begin"/>
          </w:r>
          <w:r w:rsidRPr="005B7BC1">
            <w:rPr>
              <w:rFonts w:cstheme="minorHAnsi"/>
              <w:sz w:val="20"/>
              <w:szCs w:val="20"/>
            </w:rPr>
            <w:instrText xml:space="preserve"> PAGE  \* MERGEFORMAT </w:instrText>
          </w:r>
          <w:r w:rsidRPr="005B7BC1">
            <w:rPr>
              <w:rFonts w:cstheme="minorHAnsi"/>
              <w:sz w:val="20"/>
              <w:szCs w:val="20"/>
            </w:rPr>
            <w:fldChar w:fldCharType="separate"/>
          </w:r>
          <w:r w:rsidR="00DE250F" w:rsidRPr="00DE250F">
            <w:rPr>
              <w:rFonts w:eastAsiaTheme="majorEastAsia" w:cstheme="minorHAnsi"/>
              <w:b/>
              <w:bCs/>
              <w:noProof/>
              <w:sz w:val="20"/>
              <w:szCs w:val="20"/>
            </w:rPr>
            <w:t>23</w:t>
          </w:r>
          <w:r w:rsidRPr="005B7BC1">
            <w:rPr>
              <w:rFonts w:eastAsiaTheme="majorEastAsia" w:cstheme="minorHAnsi"/>
              <w:b/>
              <w:bCs/>
              <w:noProof/>
              <w:sz w:val="20"/>
              <w:szCs w:val="20"/>
            </w:rPr>
            <w:fldChar w:fldCharType="end"/>
          </w:r>
        </w:p>
      </w:tc>
      <w:tc>
        <w:tcPr>
          <w:tcW w:w="2250" w:type="pct"/>
          <w:tcBorders>
            <w:bottom w:val="single" w:sz="4" w:space="0" w:color="4F81BD" w:themeColor="accent1"/>
          </w:tcBorders>
        </w:tcPr>
        <w:p w:rsidR="00E2133D" w:rsidRDefault="00E2133D">
          <w:pPr>
            <w:pStyle w:val="Header"/>
            <w:rPr>
              <w:rFonts w:asciiTheme="majorHAnsi" w:eastAsiaTheme="majorEastAsia" w:hAnsiTheme="majorHAnsi" w:cstheme="majorBidi"/>
              <w:b/>
              <w:bCs/>
            </w:rPr>
          </w:pPr>
        </w:p>
      </w:tc>
    </w:tr>
    <w:tr w:rsidR="00E2133D">
      <w:trPr>
        <w:trHeight w:val="150"/>
      </w:trPr>
      <w:tc>
        <w:tcPr>
          <w:tcW w:w="2250" w:type="pct"/>
          <w:tcBorders>
            <w:top w:val="single" w:sz="4" w:space="0" w:color="4F81BD" w:themeColor="accent1"/>
          </w:tcBorders>
        </w:tcPr>
        <w:p w:rsidR="00E2133D" w:rsidRDefault="00E2133D">
          <w:pPr>
            <w:pStyle w:val="Header"/>
            <w:rPr>
              <w:rFonts w:asciiTheme="majorHAnsi" w:eastAsiaTheme="majorEastAsia" w:hAnsiTheme="majorHAnsi" w:cstheme="majorBidi"/>
              <w:b/>
              <w:bCs/>
            </w:rPr>
          </w:pPr>
        </w:p>
      </w:tc>
      <w:tc>
        <w:tcPr>
          <w:tcW w:w="500" w:type="pct"/>
          <w:vMerge/>
        </w:tcPr>
        <w:p w:rsidR="00E2133D" w:rsidRDefault="00E2133D">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E2133D" w:rsidRDefault="00E2133D">
          <w:pPr>
            <w:pStyle w:val="Header"/>
            <w:rPr>
              <w:rFonts w:asciiTheme="majorHAnsi" w:eastAsiaTheme="majorEastAsia" w:hAnsiTheme="majorHAnsi" w:cstheme="majorBidi"/>
              <w:b/>
              <w:bCs/>
            </w:rPr>
          </w:pPr>
        </w:p>
      </w:tc>
    </w:tr>
  </w:tbl>
  <w:p w:rsidR="00E2133D" w:rsidRDefault="00E2133D" w:rsidP="005B7BC1">
    <w:pPr>
      <w:contextualSpacing/>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5161875"/>
      <w:docPartObj>
        <w:docPartGallery w:val="Page Numbers (Bottom of Page)"/>
        <w:docPartUnique/>
      </w:docPartObj>
    </w:sdtPr>
    <w:sdtEndPr/>
    <w:sdtContent>
      <w:p w:rsidR="00E2133D" w:rsidRDefault="00E2133D">
        <w:pPr>
          <w:pStyle w:val="Footer"/>
          <w:jc w:val="center"/>
        </w:pPr>
        <w:r>
          <w:fldChar w:fldCharType="begin"/>
        </w:r>
        <w:r>
          <w:instrText>PAGE   \* MERGEFORMAT</w:instrText>
        </w:r>
        <w:r>
          <w:fldChar w:fldCharType="separate"/>
        </w:r>
        <w:r>
          <w:rPr>
            <w:noProof/>
          </w:rPr>
          <w:t>26</w:t>
        </w:r>
        <w:r>
          <w:fldChar w:fldCharType="end"/>
        </w:r>
      </w:p>
    </w:sdtContent>
  </w:sdt>
  <w:p w:rsidR="00E2133D" w:rsidRDefault="00E2133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33D" w:rsidRDefault="00E2133D">
    <w:pPr>
      <w:pStyle w:val="Footer"/>
    </w:pPr>
  </w:p>
  <w:p w:rsidR="00E2133D" w:rsidRDefault="00E213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E36" w:rsidRDefault="00254E36" w:rsidP="00D66E9C">
      <w:pPr>
        <w:spacing w:after="0" w:line="240" w:lineRule="auto"/>
      </w:pPr>
      <w:r>
        <w:separator/>
      </w:r>
    </w:p>
  </w:footnote>
  <w:footnote w:type="continuationSeparator" w:id="0">
    <w:p w:rsidR="00254E36" w:rsidRDefault="00254E36" w:rsidP="00D66E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217"/>
      <w:gridCol w:w="3093"/>
    </w:tblGrid>
    <w:tr w:rsidR="00E2133D">
      <w:tc>
        <w:tcPr>
          <w:tcW w:w="3500" w:type="pct"/>
          <w:tcBorders>
            <w:bottom w:val="single" w:sz="4" w:space="0" w:color="auto"/>
          </w:tcBorders>
          <w:vAlign w:val="bottom"/>
        </w:tcPr>
        <w:p w:rsidR="00E2133D" w:rsidRPr="001B1242" w:rsidRDefault="00254E36" w:rsidP="001B1242">
          <w:pPr>
            <w:pStyle w:val="Header"/>
            <w:jc w:val="right"/>
            <w:rPr>
              <w:noProof/>
              <w:color w:val="1F497D" w:themeColor="text2"/>
              <w:sz w:val="24"/>
              <w:szCs w:val="24"/>
            </w:rPr>
          </w:pPr>
          <w:sdt>
            <w:sdtPr>
              <w:rPr>
                <w:bCs/>
                <w:caps/>
                <w:color w:val="1F497D" w:themeColor="text2"/>
                <w:sz w:val="24"/>
                <w:szCs w:val="24"/>
              </w:rPr>
              <w:alias w:val="Title"/>
              <w:id w:val="-1218664223"/>
              <w:dataBinding w:prefixMappings="xmlns:ns0='http://schemas.openxmlformats.org/package/2006/metadata/core-properties' xmlns:ns1='http://purl.org/dc/elements/1.1/'" w:xpath="/ns0:coreProperties[1]/ns1:title[1]" w:storeItemID="{6C3C8BC8-F283-45AE-878A-BAB7291924A1}"/>
              <w:text/>
            </w:sdtPr>
            <w:sdtEndPr/>
            <w:sdtContent>
              <w:r w:rsidR="00E2133D" w:rsidRPr="001B1242">
                <w:rPr>
                  <w:bCs/>
                  <w:caps/>
                  <w:color w:val="1F497D" w:themeColor="text2"/>
                  <w:sz w:val="24"/>
                  <w:szCs w:val="24"/>
                </w:rPr>
                <w:t>Gender discrimination in georgian labour market</w:t>
              </w:r>
            </w:sdtContent>
          </w:sdt>
        </w:p>
      </w:tc>
      <w:sdt>
        <w:sdtPr>
          <w:rPr>
            <w:color w:val="FFFFFF" w:themeColor="background1"/>
          </w:rPr>
          <w:alias w:val="Date"/>
          <w:id w:val="361714909"/>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E2133D" w:rsidRDefault="00E2133D" w:rsidP="001B1242">
              <w:pPr>
                <w:pStyle w:val="Header"/>
                <w:rPr>
                  <w:color w:val="FFFFFF" w:themeColor="background1"/>
                </w:rPr>
              </w:pPr>
              <w:r>
                <w:rPr>
                  <w:color w:val="FFFFFF" w:themeColor="background1"/>
                </w:rPr>
                <w:t>CSS</w:t>
              </w:r>
            </w:p>
          </w:tc>
        </w:sdtContent>
      </w:sdt>
    </w:tr>
  </w:tbl>
  <w:p w:rsidR="00E2133D" w:rsidRDefault="00E2133D" w:rsidP="001A1048">
    <w:pPr>
      <w:contextualSpacing/>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33D" w:rsidRDefault="00E2133D">
    <w:pPr>
      <w:pStyle w:val="Header"/>
    </w:pPr>
    <w:r>
      <w:t>Draft version</w:t>
    </w:r>
  </w:p>
  <w:p w:rsidR="00E2133D" w:rsidRDefault="00E213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A7ABE"/>
    <w:multiLevelType w:val="hybridMultilevel"/>
    <w:tmpl w:val="3C62E37C"/>
    <w:lvl w:ilvl="0" w:tplc="FF2AAB44">
      <w:start w:val="1"/>
      <w:numFmt w:val="decimal"/>
      <w:lvlText w:val="%1."/>
      <w:lvlJc w:val="left"/>
      <w:pPr>
        <w:ind w:left="720" w:hanging="360"/>
      </w:pPr>
      <w:rPr>
        <w:rFonts w:asciiTheme="minorHAnsi" w:eastAsiaTheme="minorHAnsi" w:hAnsiTheme="minorHAnsi" w:cstheme="minorBidi"/>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5CC0C19"/>
    <w:multiLevelType w:val="hybridMultilevel"/>
    <w:tmpl w:val="761C82E2"/>
    <w:lvl w:ilvl="0" w:tplc="0409000B">
      <w:start w:val="1"/>
      <w:numFmt w:val="bullet"/>
      <w:lvlText w:val=""/>
      <w:lvlJc w:val="left"/>
      <w:pPr>
        <w:ind w:left="720" w:hanging="360"/>
      </w:pPr>
      <w:rPr>
        <w:rFonts w:ascii="Wingdings" w:hAnsi="Wingding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nsid w:val="096B74DA"/>
    <w:multiLevelType w:val="hybridMultilevel"/>
    <w:tmpl w:val="F0A0E514"/>
    <w:lvl w:ilvl="0" w:tplc="610C7238">
      <w:start w:val="1"/>
      <w:numFmt w:val="decimal"/>
      <w:lvlText w:val="%1."/>
      <w:lvlJc w:val="left"/>
      <w:pPr>
        <w:ind w:left="2520" w:hanging="360"/>
      </w:pPr>
      <w:rPr>
        <w:rFonts w:ascii="Sylfaen" w:eastAsiaTheme="minorEastAsia" w:hAnsi="Sylfaen"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3">
    <w:nsid w:val="0C06000E"/>
    <w:multiLevelType w:val="hybridMultilevel"/>
    <w:tmpl w:val="88E2E624"/>
    <w:lvl w:ilvl="0" w:tplc="FF2AAB44">
      <w:start w:val="1"/>
      <w:numFmt w:val="decimal"/>
      <w:lvlText w:val="%1."/>
      <w:lvlJc w:val="left"/>
      <w:pPr>
        <w:ind w:left="2880" w:hanging="360"/>
      </w:pPr>
      <w:rPr>
        <w:rFonts w:asciiTheme="minorHAnsi" w:eastAsiaTheme="minorHAnsi" w:hAnsiTheme="minorHAnsi" w:cstheme="minorBidi"/>
      </w:rPr>
    </w:lvl>
    <w:lvl w:ilvl="1" w:tplc="04250019" w:tentative="1">
      <w:start w:val="1"/>
      <w:numFmt w:val="lowerLetter"/>
      <w:lvlText w:val="%2."/>
      <w:lvlJc w:val="left"/>
      <w:pPr>
        <w:ind w:left="3600" w:hanging="360"/>
      </w:pPr>
    </w:lvl>
    <w:lvl w:ilvl="2" w:tplc="0425001B" w:tentative="1">
      <w:start w:val="1"/>
      <w:numFmt w:val="lowerRoman"/>
      <w:lvlText w:val="%3."/>
      <w:lvlJc w:val="right"/>
      <w:pPr>
        <w:ind w:left="4320" w:hanging="180"/>
      </w:pPr>
    </w:lvl>
    <w:lvl w:ilvl="3" w:tplc="0425000F" w:tentative="1">
      <w:start w:val="1"/>
      <w:numFmt w:val="decimal"/>
      <w:lvlText w:val="%4."/>
      <w:lvlJc w:val="left"/>
      <w:pPr>
        <w:ind w:left="5040" w:hanging="360"/>
      </w:pPr>
    </w:lvl>
    <w:lvl w:ilvl="4" w:tplc="04250019" w:tentative="1">
      <w:start w:val="1"/>
      <w:numFmt w:val="lowerLetter"/>
      <w:lvlText w:val="%5."/>
      <w:lvlJc w:val="left"/>
      <w:pPr>
        <w:ind w:left="5760" w:hanging="360"/>
      </w:pPr>
    </w:lvl>
    <w:lvl w:ilvl="5" w:tplc="0425001B" w:tentative="1">
      <w:start w:val="1"/>
      <w:numFmt w:val="lowerRoman"/>
      <w:lvlText w:val="%6."/>
      <w:lvlJc w:val="right"/>
      <w:pPr>
        <w:ind w:left="6480" w:hanging="180"/>
      </w:pPr>
    </w:lvl>
    <w:lvl w:ilvl="6" w:tplc="0425000F" w:tentative="1">
      <w:start w:val="1"/>
      <w:numFmt w:val="decimal"/>
      <w:lvlText w:val="%7."/>
      <w:lvlJc w:val="left"/>
      <w:pPr>
        <w:ind w:left="7200" w:hanging="360"/>
      </w:pPr>
    </w:lvl>
    <w:lvl w:ilvl="7" w:tplc="04250019" w:tentative="1">
      <w:start w:val="1"/>
      <w:numFmt w:val="lowerLetter"/>
      <w:lvlText w:val="%8."/>
      <w:lvlJc w:val="left"/>
      <w:pPr>
        <w:ind w:left="7920" w:hanging="360"/>
      </w:pPr>
    </w:lvl>
    <w:lvl w:ilvl="8" w:tplc="0425001B" w:tentative="1">
      <w:start w:val="1"/>
      <w:numFmt w:val="lowerRoman"/>
      <w:lvlText w:val="%9."/>
      <w:lvlJc w:val="right"/>
      <w:pPr>
        <w:ind w:left="8640" w:hanging="180"/>
      </w:pPr>
    </w:lvl>
  </w:abstractNum>
  <w:abstractNum w:abstractNumId="4">
    <w:nsid w:val="0C3037F8"/>
    <w:multiLevelType w:val="hybridMultilevel"/>
    <w:tmpl w:val="EC6C72B8"/>
    <w:lvl w:ilvl="0" w:tplc="FF2AAB44">
      <w:start w:val="1"/>
      <w:numFmt w:val="decimal"/>
      <w:lvlText w:val="%1."/>
      <w:lvlJc w:val="left"/>
      <w:pPr>
        <w:ind w:left="2880" w:hanging="360"/>
      </w:pPr>
      <w:rPr>
        <w:rFonts w:asciiTheme="minorHAnsi" w:eastAsiaTheme="minorHAnsi" w:hAnsiTheme="minorHAnsi" w:cstheme="minorBidi"/>
      </w:rPr>
    </w:lvl>
    <w:lvl w:ilvl="1" w:tplc="04250019" w:tentative="1">
      <w:start w:val="1"/>
      <w:numFmt w:val="lowerLetter"/>
      <w:lvlText w:val="%2."/>
      <w:lvlJc w:val="left"/>
      <w:pPr>
        <w:ind w:left="3600" w:hanging="360"/>
      </w:pPr>
    </w:lvl>
    <w:lvl w:ilvl="2" w:tplc="0425001B" w:tentative="1">
      <w:start w:val="1"/>
      <w:numFmt w:val="lowerRoman"/>
      <w:lvlText w:val="%3."/>
      <w:lvlJc w:val="right"/>
      <w:pPr>
        <w:ind w:left="4320" w:hanging="180"/>
      </w:pPr>
    </w:lvl>
    <w:lvl w:ilvl="3" w:tplc="0425000F" w:tentative="1">
      <w:start w:val="1"/>
      <w:numFmt w:val="decimal"/>
      <w:lvlText w:val="%4."/>
      <w:lvlJc w:val="left"/>
      <w:pPr>
        <w:ind w:left="5040" w:hanging="360"/>
      </w:pPr>
    </w:lvl>
    <w:lvl w:ilvl="4" w:tplc="04250019" w:tentative="1">
      <w:start w:val="1"/>
      <w:numFmt w:val="lowerLetter"/>
      <w:lvlText w:val="%5."/>
      <w:lvlJc w:val="left"/>
      <w:pPr>
        <w:ind w:left="5760" w:hanging="360"/>
      </w:pPr>
    </w:lvl>
    <w:lvl w:ilvl="5" w:tplc="0425001B" w:tentative="1">
      <w:start w:val="1"/>
      <w:numFmt w:val="lowerRoman"/>
      <w:lvlText w:val="%6."/>
      <w:lvlJc w:val="right"/>
      <w:pPr>
        <w:ind w:left="6480" w:hanging="180"/>
      </w:pPr>
    </w:lvl>
    <w:lvl w:ilvl="6" w:tplc="0425000F" w:tentative="1">
      <w:start w:val="1"/>
      <w:numFmt w:val="decimal"/>
      <w:lvlText w:val="%7."/>
      <w:lvlJc w:val="left"/>
      <w:pPr>
        <w:ind w:left="7200" w:hanging="360"/>
      </w:pPr>
    </w:lvl>
    <w:lvl w:ilvl="7" w:tplc="04250019" w:tentative="1">
      <w:start w:val="1"/>
      <w:numFmt w:val="lowerLetter"/>
      <w:lvlText w:val="%8."/>
      <w:lvlJc w:val="left"/>
      <w:pPr>
        <w:ind w:left="7920" w:hanging="360"/>
      </w:pPr>
    </w:lvl>
    <w:lvl w:ilvl="8" w:tplc="0425001B" w:tentative="1">
      <w:start w:val="1"/>
      <w:numFmt w:val="lowerRoman"/>
      <w:lvlText w:val="%9."/>
      <w:lvlJc w:val="right"/>
      <w:pPr>
        <w:ind w:left="8640" w:hanging="180"/>
      </w:pPr>
    </w:lvl>
  </w:abstractNum>
  <w:abstractNum w:abstractNumId="5">
    <w:nsid w:val="14F81337"/>
    <w:multiLevelType w:val="hybridMultilevel"/>
    <w:tmpl w:val="B6EAC5FE"/>
    <w:lvl w:ilvl="0" w:tplc="0409000B">
      <w:start w:val="1"/>
      <w:numFmt w:val="bullet"/>
      <w:lvlText w:val=""/>
      <w:lvlJc w:val="left"/>
      <w:pPr>
        <w:ind w:left="720" w:hanging="360"/>
      </w:pPr>
      <w:rPr>
        <w:rFonts w:ascii="Wingdings" w:hAnsi="Wingding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nsid w:val="185E0632"/>
    <w:multiLevelType w:val="hybridMultilevel"/>
    <w:tmpl w:val="B7444D6C"/>
    <w:lvl w:ilvl="0" w:tplc="CA56EFD8">
      <w:start w:val="6"/>
      <w:numFmt w:val="bullet"/>
      <w:lvlText w:val=""/>
      <w:lvlJc w:val="left"/>
      <w:pPr>
        <w:ind w:left="720" w:hanging="360"/>
      </w:pPr>
      <w:rPr>
        <w:rFonts w:ascii="Symbol" w:eastAsiaTheme="minorHAnsi" w:hAnsi="Symbol"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1A222EE8"/>
    <w:multiLevelType w:val="hybridMultilevel"/>
    <w:tmpl w:val="DD2204F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1C8D15EF"/>
    <w:multiLevelType w:val="multilevel"/>
    <w:tmpl w:val="36BE776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211D08B2"/>
    <w:multiLevelType w:val="hybridMultilevel"/>
    <w:tmpl w:val="6B10BEA6"/>
    <w:lvl w:ilvl="0" w:tplc="0425000F">
      <w:start w:val="1"/>
      <w:numFmt w:val="decimal"/>
      <w:lvlText w:val="%1."/>
      <w:lvlJc w:val="left"/>
      <w:pPr>
        <w:ind w:left="862" w:hanging="360"/>
      </w:pPr>
    </w:lvl>
    <w:lvl w:ilvl="1" w:tplc="04250019" w:tentative="1">
      <w:start w:val="1"/>
      <w:numFmt w:val="lowerLetter"/>
      <w:lvlText w:val="%2."/>
      <w:lvlJc w:val="left"/>
      <w:pPr>
        <w:ind w:left="1582" w:hanging="360"/>
      </w:pPr>
    </w:lvl>
    <w:lvl w:ilvl="2" w:tplc="0425001B" w:tentative="1">
      <w:start w:val="1"/>
      <w:numFmt w:val="lowerRoman"/>
      <w:lvlText w:val="%3."/>
      <w:lvlJc w:val="right"/>
      <w:pPr>
        <w:ind w:left="2302" w:hanging="180"/>
      </w:pPr>
    </w:lvl>
    <w:lvl w:ilvl="3" w:tplc="0425000F" w:tentative="1">
      <w:start w:val="1"/>
      <w:numFmt w:val="decimal"/>
      <w:lvlText w:val="%4."/>
      <w:lvlJc w:val="left"/>
      <w:pPr>
        <w:ind w:left="3022" w:hanging="360"/>
      </w:pPr>
    </w:lvl>
    <w:lvl w:ilvl="4" w:tplc="04250019" w:tentative="1">
      <w:start w:val="1"/>
      <w:numFmt w:val="lowerLetter"/>
      <w:lvlText w:val="%5."/>
      <w:lvlJc w:val="left"/>
      <w:pPr>
        <w:ind w:left="3742" w:hanging="360"/>
      </w:pPr>
    </w:lvl>
    <w:lvl w:ilvl="5" w:tplc="0425001B" w:tentative="1">
      <w:start w:val="1"/>
      <w:numFmt w:val="lowerRoman"/>
      <w:lvlText w:val="%6."/>
      <w:lvlJc w:val="right"/>
      <w:pPr>
        <w:ind w:left="4462" w:hanging="180"/>
      </w:pPr>
    </w:lvl>
    <w:lvl w:ilvl="6" w:tplc="0425000F" w:tentative="1">
      <w:start w:val="1"/>
      <w:numFmt w:val="decimal"/>
      <w:lvlText w:val="%7."/>
      <w:lvlJc w:val="left"/>
      <w:pPr>
        <w:ind w:left="5182" w:hanging="360"/>
      </w:pPr>
    </w:lvl>
    <w:lvl w:ilvl="7" w:tplc="04250019" w:tentative="1">
      <w:start w:val="1"/>
      <w:numFmt w:val="lowerLetter"/>
      <w:lvlText w:val="%8."/>
      <w:lvlJc w:val="left"/>
      <w:pPr>
        <w:ind w:left="5902" w:hanging="360"/>
      </w:pPr>
    </w:lvl>
    <w:lvl w:ilvl="8" w:tplc="0425001B" w:tentative="1">
      <w:start w:val="1"/>
      <w:numFmt w:val="lowerRoman"/>
      <w:lvlText w:val="%9."/>
      <w:lvlJc w:val="right"/>
      <w:pPr>
        <w:ind w:left="6622" w:hanging="180"/>
      </w:pPr>
    </w:lvl>
  </w:abstractNum>
  <w:abstractNum w:abstractNumId="10">
    <w:nsid w:val="224320F3"/>
    <w:multiLevelType w:val="multilevel"/>
    <w:tmpl w:val="F156377A"/>
    <w:lvl w:ilvl="0">
      <w:start w:val="1"/>
      <w:numFmt w:val="none"/>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Zero"/>
      <w:lvlRestart w:val="1"/>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asciiTheme="minorHAnsi" w:eastAsiaTheme="minorHAnsi" w:hAnsiTheme="minorHAnsi" w:cstheme="minorBidi"/>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2677D1E"/>
    <w:multiLevelType w:val="multilevel"/>
    <w:tmpl w:val="5644C4FA"/>
    <w:lvl w:ilvl="0">
      <w:start w:val="1"/>
      <w:numFmt w:val="none"/>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Zero"/>
      <w:lvlRestart w:val="1"/>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3C62966"/>
    <w:multiLevelType w:val="multilevel"/>
    <w:tmpl w:val="E35AB7AE"/>
    <w:lvl w:ilvl="0">
      <w:start w:val="1"/>
      <w:numFmt w:val="none"/>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Zero"/>
      <w:lvlRestart w:val="1"/>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asciiTheme="minorHAnsi" w:eastAsiaTheme="minorHAnsi" w:hAnsiTheme="minorHAnsi" w:cstheme="minorBidi"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50F609D"/>
    <w:multiLevelType w:val="multilevel"/>
    <w:tmpl w:val="40485D7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nsid w:val="28643E08"/>
    <w:multiLevelType w:val="hybridMultilevel"/>
    <w:tmpl w:val="557E32D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nsid w:val="2A9C4F66"/>
    <w:multiLevelType w:val="multilevel"/>
    <w:tmpl w:val="F156377A"/>
    <w:lvl w:ilvl="0">
      <w:start w:val="1"/>
      <w:numFmt w:val="none"/>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Zero"/>
      <w:lvlRestart w:val="1"/>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asciiTheme="minorHAnsi" w:eastAsiaTheme="minorHAnsi" w:hAnsiTheme="minorHAnsi" w:cstheme="minorBidi"/>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D2F310A"/>
    <w:multiLevelType w:val="hybridMultilevel"/>
    <w:tmpl w:val="F954A4F6"/>
    <w:lvl w:ilvl="0" w:tplc="0425000F">
      <w:start w:val="1"/>
      <w:numFmt w:val="decimal"/>
      <w:lvlText w:val="%1."/>
      <w:lvlJc w:val="left"/>
      <w:pPr>
        <w:ind w:left="2484" w:hanging="360"/>
      </w:pPr>
      <w:rPr>
        <w:rFonts w:hint="default"/>
      </w:rPr>
    </w:lvl>
    <w:lvl w:ilvl="1" w:tplc="04250019" w:tentative="1">
      <w:start w:val="1"/>
      <w:numFmt w:val="lowerLetter"/>
      <w:lvlText w:val="%2."/>
      <w:lvlJc w:val="left"/>
      <w:pPr>
        <w:ind w:left="3204" w:hanging="360"/>
      </w:pPr>
    </w:lvl>
    <w:lvl w:ilvl="2" w:tplc="0425001B" w:tentative="1">
      <w:start w:val="1"/>
      <w:numFmt w:val="lowerRoman"/>
      <w:lvlText w:val="%3."/>
      <w:lvlJc w:val="right"/>
      <w:pPr>
        <w:ind w:left="3924" w:hanging="180"/>
      </w:pPr>
    </w:lvl>
    <w:lvl w:ilvl="3" w:tplc="0425000F" w:tentative="1">
      <w:start w:val="1"/>
      <w:numFmt w:val="decimal"/>
      <w:lvlText w:val="%4."/>
      <w:lvlJc w:val="left"/>
      <w:pPr>
        <w:ind w:left="4644" w:hanging="360"/>
      </w:pPr>
    </w:lvl>
    <w:lvl w:ilvl="4" w:tplc="04250019" w:tentative="1">
      <w:start w:val="1"/>
      <w:numFmt w:val="lowerLetter"/>
      <w:lvlText w:val="%5."/>
      <w:lvlJc w:val="left"/>
      <w:pPr>
        <w:ind w:left="5364" w:hanging="360"/>
      </w:pPr>
    </w:lvl>
    <w:lvl w:ilvl="5" w:tplc="0425001B" w:tentative="1">
      <w:start w:val="1"/>
      <w:numFmt w:val="lowerRoman"/>
      <w:lvlText w:val="%6."/>
      <w:lvlJc w:val="right"/>
      <w:pPr>
        <w:ind w:left="6084" w:hanging="180"/>
      </w:pPr>
    </w:lvl>
    <w:lvl w:ilvl="6" w:tplc="FF2AAB44">
      <w:start w:val="1"/>
      <w:numFmt w:val="decimal"/>
      <w:lvlText w:val="%7."/>
      <w:lvlJc w:val="left"/>
      <w:pPr>
        <w:ind w:left="6804" w:hanging="360"/>
      </w:pPr>
      <w:rPr>
        <w:rFonts w:asciiTheme="minorHAnsi" w:eastAsiaTheme="minorHAnsi" w:hAnsiTheme="minorHAnsi" w:cstheme="minorBidi"/>
      </w:rPr>
    </w:lvl>
    <w:lvl w:ilvl="7" w:tplc="04250019" w:tentative="1">
      <w:start w:val="1"/>
      <w:numFmt w:val="lowerLetter"/>
      <w:lvlText w:val="%8."/>
      <w:lvlJc w:val="left"/>
      <w:pPr>
        <w:ind w:left="7524" w:hanging="360"/>
      </w:pPr>
    </w:lvl>
    <w:lvl w:ilvl="8" w:tplc="0425001B" w:tentative="1">
      <w:start w:val="1"/>
      <w:numFmt w:val="lowerRoman"/>
      <w:lvlText w:val="%9."/>
      <w:lvlJc w:val="right"/>
      <w:pPr>
        <w:ind w:left="8244" w:hanging="180"/>
      </w:pPr>
    </w:lvl>
  </w:abstractNum>
  <w:abstractNum w:abstractNumId="17">
    <w:nsid w:val="3556535A"/>
    <w:multiLevelType w:val="multilevel"/>
    <w:tmpl w:val="F156377A"/>
    <w:lvl w:ilvl="0">
      <w:start w:val="1"/>
      <w:numFmt w:val="none"/>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Zero"/>
      <w:lvlRestart w:val="1"/>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asciiTheme="minorHAnsi" w:eastAsiaTheme="minorHAnsi" w:hAnsiTheme="minorHAnsi" w:cstheme="minorBidi"/>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763122F"/>
    <w:multiLevelType w:val="hybridMultilevel"/>
    <w:tmpl w:val="BBD0CE9C"/>
    <w:lvl w:ilvl="0" w:tplc="AC04921A">
      <w:start w:val="1"/>
      <w:numFmt w:val="decimal"/>
      <w:lvlText w:val="%1."/>
      <w:lvlJc w:val="left"/>
      <w:pPr>
        <w:ind w:left="2880" w:hanging="360"/>
      </w:pPr>
      <w:rPr>
        <w:rFonts w:asciiTheme="minorHAnsi" w:eastAsiaTheme="minorHAnsi" w:hAnsiTheme="minorHAnsi" w:cstheme="minorBidi"/>
      </w:rPr>
    </w:lvl>
    <w:lvl w:ilvl="1" w:tplc="04250019" w:tentative="1">
      <w:start w:val="1"/>
      <w:numFmt w:val="lowerLetter"/>
      <w:lvlText w:val="%2."/>
      <w:lvlJc w:val="left"/>
      <w:pPr>
        <w:ind w:left="3600" w:hanging="360"/>
      </w:pPr>
    </w:lvl>
    <w:lvl w:ilvl="2" w:tplc="0425001B" w:tentative="1">
      <w:start w:val="1"/>
      <w:numFmt w:val="lowerRoman"/>
      <w:lvlText w:val="%3."/>
      <w:lvlJc w:val="right"/>
      <w:pPr>
        <w:ind w:left="4320" w:hanging="180"/>
      </w:pPr>
    </w:lvl>
    <w:lvl w:ilvl="3" w:tplc="0425000F" w:tentative="1">
      <w:start w:val="1"/>
      <w:numFmt w:val="decimal"/>
      <w:lvlText w:val="%4."/>
      <w:lvlJc w:val="left"/>
      <w:pPr>
        <w:ind w:left="5040" w:hanging="360"/>
      </w:pPr>
    </w:lvl>
    <w:lvl w:ilvl="4" w:tplc="04250019" w:tentative="1">
      <w:start w:val="1"/>
      <w:numFmt w:val="lowerLetter"/>
      <w:lvlText w:val="%5."/>
      <w:lvlJc w:val="left"/>
      <w:pPr>
        <w:ind w:left="5760" w:hanging="360"/>
      </w:pPr>
    </w:lvl>
    <w:lvl w:ilvl="5" w:tplc="0425001B" w:tentative="1">
      <w:start w:val="1"/>
      <w:numFmt w:val="lowerRoman"/>
      <w:lvlText w:val="%6."/>
      <w:lvlJc w:val="right"/>
      <w:pPr>
        <w:ind w:left="6480" w:hanging="180"/>
      </w:pPr>
    </w:lvl>
    <w:lvl w:ilvl="6" w:tplc="0425000F" w:tentative="1">
      <w:start w:val="1"/>
      <w:numFmt w:val="decimal"/>
      <w:lvlText w:val="%7."/>
      <w:lvlJc w:val="left"/>
      <w:pPr>
        <w:ind w:left="7200" w:hanging="360"/>
      </w:pPr>
    </w:lvl>
    <w:lvl w:ilvl="7" w:tplc="04250019" w:tentative="1">
      <w:start w:val="1"/>
      <w:numFmt w:val="lowerLetter"/>
      <w:lvlText w:val="%8."/>
      <w:lvlJc w:val="left"/>
      <w:pPr>
        <w:ind w:left="7920" w:hanging="360"/>
      </w:pPr>
    </w:lvl>
    <w:lvl w:ilvl="8" w:tplc="0425001B" w:tentative="1">
      <w:start w:val="1"/>
      <w:numFmt w:val="lowerRoman"/>
      <w:lvlText w:val="%9."/>
      <w:lvlJc w:val="right"/>
      <w:pPr>
        <w:ind w:left="8640" w:hanging="180"/>
      </w:pPr>
    </w:lvl>
  </w:abstractNum>
  <w:abstractNum w:abstractNumId="19">
    <w:nsid w:val="3EDE1090"/>
    <w:multiLevelType w:val="multilevel"/>
    <w:tmpl w:val="8214CD50"/>
    <w:lvl w:ilvl="0">
      <w:start w:val="1"/>
      <w:numFmt w:val="none"/>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Zero"/>
      <w:lvlRestart w:val="1"/>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411216D8"/>
    <w:multiLevelType w:val="multilevel"/>
    <w:tmpl w:val="FFAC343C"/>
    <w:lvl w:ilvl="0">
      <w:start w:val="1"/>
      <w:numFmt w:val="none"/>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Zero"/>
      <w:lvlRestart w:val="1"/>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asciiTheme="minorHAnsi" w:eastAsiaTheme="minorHAnsi" w:hAnsiTheme="minorHAnsi" w:cstheme="minorBidi"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428A7817"/>
    <w:multiLevelType w:val="multilevel"/>
    <w:tmpl w:val="6AC6BC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49796DFB"/>
    <w:multiLevelType w:val="multilevel"/>
    <w:tmpl w:val="192AAC7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4CDA14D2"/>
    <w:multiLevelType w:val="hybridMultilevel"/>
    <w:tmpl w:val="1296543A"/>
    <w:lvl w:ilvl="0" w:tplc="AC04921A">
      <w:start w:val="1"/>
      <w:numFmt w:val="decimal"/>
      <w:lvlText w:val="%1."/>
      <w:lvlJc w:val="left"/>
      <w:pPr>
        <w:ind w:left="3022" w:hanging="360"/>
      </w:pPr>
      <w:rPr>
        <w:rFonts w:asciiTheme="minorHAnsi" w:eastAsiaTheme="minorHAnsi" w:hAnsiTheme="minorHAnsi" w:cstheme="minorBidi"/>
      </w:rPr>
    </w:lvl>
    <w:lvl w:ilvl="1" w:tplc="04250019" w:tentative="1">
      <w:start w:val="1"/>
      <w:numFmt w:val="lowerLetter"/>
      <w:lvlText w:val="%2."/>
      <w:lvlJc w:val="left"/>
      <w:pPr>
        <w:ind w:left="1582" w:hanging="360"/>
      </w:pPr>
    </w:lvl>
    <w:lvl w:ilvl="2" w:tplc="0425001B" w:tentative="1">
      <w:start w:val="1"/>
      <w:numFmt w:val="lowerRoman"/>
      <w:lvlText w:val="%3."/>
      <w:lvlJc w:val="right"/>
      <w:pPr>
        <w:ind w:left="2302" w:hanging="180"/>
      </w:pPr>
    </w:lvl>
    <w:lvl w:ilvl="3" w:tplc="0425000F" w:tentative="1">
      <w:start w:val="1"/>
      <w:numFmt w:val="decimal"/>
      <w:lvlText w:val="%4."/>
      <w:lvlJc w:val="left"/>
      <w:pPr>
        <w:ind w:left="3022" w:hanging="360"/>
      </w:pPr>
    </w:lvl>
    <w:lvl w:ilvl="4" w:tplc="04250019" w:tentative="1">
      <w:start w:val="1"/>
      <w:numFmt w:val="lowerLetter"/>
      <w:lvlText w:val="%5."/>
      <w:lvlJc w:val="left"/>
      <w:pPr>
        <w:ind w:left="3742" w:hanging="360"/>
      </w:pPr>
    </w:lvl>
    <w:lvl w:ilvl="5" w:tplc="0425001B" w:tentative="1">
      <w:start w:val="1"/>
      <w:numFmt w:val="lowerRoman"/>
      <w:lvlText w:val="%6."/>
      <w:lvlJc w:val="right"/>
      <w:pPr>
        <w:ind w:left="4462" w:hanging="180"/>
      </w:pPr>
    </w:lvl>
    <w:lvl w:ilvl="6" w:tplc="0425000F" w:tentative="1">
      <w:start w:val="1"/>
      <w:numFmt w:val="decimal"/>
      <w:lvlText w:val="%7."/>
      <w:lvlJc w:val="left"/>
      <w:pPr>
        <w:ind w:left="5182" w:hanging="360"/>
      </w:pPr>
    </w:lvl>
    <w:lvl w:ilvl="7" w:tplc="04250019" w:tentative="1">
      <w:start w:val="1"/>
      <w:numFmt w:val="lowerLetter"/>
      <w:lvlText w:val="%8."/>
      <w:lvlJc w:val="left"/>
      <w:pPr>
        <w:ind w:left="5902" w:hanging="360"/>
      </w:pPr>
    </w:lvl>
    <w:lvl w:ilvl="8" w:tplc="0425001B" w:tentative="1">
      <w:start w:val="1"/>
      <w:numFmt w:val="lowerRoman"/>
      <w:lvlText w:val="%9."/>
      <w:lvlJc w:val="right"/>
      <w:pPr>
        <w:ind w:left="6622" w:hanging="180"/>
      </w:pPr>
    </w:lvl>
  </w:abstractNum>
  <w:abstractNum w:abstractNumId="24">
    <w:nsid w:val="4ED217D6"/>
    <w:multiLevelType w:val="hybridMultilevel"/>
    <w:tmpl w:val="51DA6988"/>
    <w:lvl w:ilvl="0" w:tplc="6428C850">
      <w:start w:val="1"/>
      <w:numFmt w:val="decimal"/>
      <w:lvlText w:val="%1."/>
      <w:lvlJc w:val="left"/>
      <w:pPr>
        <w:ind w:left="2520" w:hanging="360"/>
      </w:pPr>
      <w:rPr>
        <w:rFonts w:hint="default"/>
      </w:rPr>
    </w:lvl>
    <w:lvl w:ilvl="1" w:tplc="04250019" w:tentative="1">
      <w:start w:val="1"/>
      <w:numFmt w:val="lowerLetter"/>
      <w:lvlText w:val="%2."/>
      <w:lvlJc w:val="left"/>
      <w:pPr>
        <w:ind w:left="3240" w:hanging="360"/>
      </w:pPr>
    </w:lvl>
    <w:lvl w:ilvl="2" w:tplc="0425001B" w:tentative="1">
      <w:start w:val="1"/>
      <w:numFmt w:val="lowerRoman"/>
      <w:lvlText w:val="%3."/>
      <w:lvlJc w:val="right"/>
      <w:pPr>
        <w:ind w:left="3960" w:hanging="180"/>
      </w:pPr>
    </w:lvl>
    <w:lvl w:ilvl="3" w:tplc="0425000F" w:tentative="1">
      <w:start w:val="1"/>
      <w:numFmt w:val="decimal"/>
      <w:lvlText w:val="%4."/>
      <w:lvlJc w:val="left"/>
      <w:pPr>
        <w:ind w:left="4680" w:hanging="360"/>
      </w:pPr>
    </w:lvl>
    <w:lvl w:ilvl="4" w:tplc="04250019" w:tentative="1">
      <w:start w:val="1"/>
      <w:numFmt w:val="lowerLetter"/>
      <w:lvlText w:val="%5."/>
      <w:lvlJc w:val="left"/>
      <w:pPr>
        <w:ind w:left="5400" w:hanging="360"/>
      </w:pPr>
    </w:lvl>
    <w:lvl w:ilvl="5" w:tplc="0425001B" w:tentative="1">
      <w:start w:val="1"/>
      <w:numFmt w:val="lowerRoman"/>
      <w:lvlText w:val="%6."/>
      <w:lvlJc w:val="right"/>
      <w:pPr>
        <w:ind w:left="6120" w:hanging="180"/>
      </w:pPr>
    </w:lvl>
    <w:lvl w:ilvl="6" w:tplc="0425000F" w:tentative="1">
      <w:start w:val="1"/>
      <w:numFmt w:val="decimal"/>
      <w:lvlText w:val="%7."/>
      <w:lvlJc w:val="left"/>
      <w:pPr>
        <w:ind w:left="6840" w:hanging="360"/>
      </w:pPr>
    </w:lvl>
    <w:lvl w:ilvl="7" w:tplc="04250019" w:tentative="1">
      <w:start w:val="1"/>
      <w:numFmt w:val="lowerLetter"/>
      <w:lvlText w:val="%8."/>
      <w:lvlJc w:val="left"/>
      <w:pPr>
        <w:ind w:left="7560" w:hanging="360"/>
      </w:pPr>
    </w:lvl>
    <w:lvl w:ilvl="8" w:tplc="0425001B" w:tentative="1">
      <w:start w:val="1"/>
      <w:numFmt w:val="lowerRoman"/>
      <w:lvlText w:val="%9."/>
      <w:lvlJc w:val="right"/>
      <w:pPr>
        <w:ind w:left="8280" w:hanging="180"/>
      </w:pPr>
    </w:lvl>
  </w:abstractNum>
  <w:abstractNum w:abstractNumId="25">
    <w:nsid w:val="508D0272"/>
    <w:multiLevelType w:val="hybridMultilevel"/>
    <w:tmpl w:val="EB0A88C2"/>
    <w:lvl w:ilvl="0" w:tplc="FF2AAB44">
      <w:start w:val="1"/>
      <w:numFmt w:val="decimal"/>
      <w:lvlText w:val="%1."/>
      <w:lvlJc w:val="left"/>
      <w:pPr>
        <w:ind w:left="2880" w:hanging="360"/>
      </w:pPr>
      <w:rPr>
        <w:rFonts w:asciiTheme="minorHAnsi" w:eastAsiaTheme="minorHAnsi" w:hAnsiTheme="minorHAnsi" w:cstheme="minorBidi"/>
      </w:rPr>
    </w:lvl>
    <w:lvl w:ilvl="1" w:tplc="04250019" w:tentative="1">
      <w:start w:val="1"/>
      <w:numFmt w:val="lowerLetter"/>
      <w:lvlText w:val="%2."/>
      <w:lvlJc w:val="left"/>
      <w:pPr>
        <w:ind w:left="3600" w:hanging="360"/>
      </w:pPr>
    </w:lvl>
    <w:lvl w:ilvl="2" w:tplc="0425001B" w:tentative="1">
      <w:start w:val="1"/>
      <w:numFmt w:val="lowerRoman"/>
      <w:lvlText w:val="%3."/>
      <w:lvlJc w:val="right"/>
      <w:pPr>
        <w:ind w:left="4320" w:hanging="180"/>
      </w:pPr>
    </w:lvl>
    <w:lvl w:ilvl="3" w:tplc="0425000F" w:tentative="1">
      <w:start w:val="1"/>
      <w:numFmt w:val="decimal"/>
      <w:lvlText w:val="%4."/>
      <w:lvlJc w:val="left"/>
      <w:pPr>
        <w:ind w:left="5040" w:hanging="360"/>
      </w:pPr>
    </w:lvl>
    <w:lvl w:ilvl="4" w:tplc="04250019" w:tentative="1">
      <w:start w:val="1"/>
      <w:numFmt w:val="lowerLetter"/>
      <w:lvlText w:val="%5."/>
      <w:lvlJc w:val="left"/>
      <w:pPr>
        <w:ind w:left="5760" w:hanging="360"/>
      </w:pPr>
    </w:lvl>
    <w:lvl w:ilvl="5" w:tplc="0425001B" w:tentative="1">
      <w:start w:val="1"/>
      <w:numFmt w:val="lowerRoman"/>
      <w:lvlText w:val="%6."/>
      <w:lvlJc w:val="right"/>
      <w:pPr>
        <w:ind w:left="6480" w:hanging="180"/>
      </w:pPr>
    </w:lvl>
    <w:lvl w:ilvl="6" w:tplc="0425000F" w:tentative="1">
      <w:start w:val="1"/>
      <w:numFmt w:val="decimal"/>
      <w:lvlText w:val="%7."/>
      <w:lvlJc w:val="left"/>
      <w:pPr>
        <w:ind w:left="7200" w:hanging="360"/>
      </w:pPr>
    </w:lvl>
    <w:lvl w:ilvl="7" w:tplc="04250019" w:tentative="1">
      <w:start w:val="1"/>
      <w:numFmt w:val="lowerLetter"/>
      <w:lvlText w:val="%8."/>
      <w:lvlJc w:val="left"/>
      <w:pPr>
        <w:ind w:left="7920" w:hanging="360"/>
      </w:pPr>
    </w:lvl>
    <w:lvl w:ilvl="8" w:tplc="0425001B" w:tentative="1">
      <w:start w:val="1"/>
      <w:numFmt w:val="lowerRoman"/>
      <w:lvlText w:val="%9."/>
      <w:lvlJc w:val="right"/>
      <w:pPr>
        <w:ind w:left="8640" w:hanging="180"/>
      </w:pPr>
    </w:lvl>
  </w:abstractNum>
  <w:abstractNum w:abstractNumId="26">
    <w:nsid w:val="50AA50E6"/>
    <w:multiLevelType w:val="multilevel"/>
    <w:tmpl w:val="993AC2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61025B23"/>
    <w:multiLevelType w:val="hybridMultilevel"/>
    <w:tmpl w:val="62BE9CD2"/>
    <w:lvl w:ilvl="0" w:tplc="0425000B">
      <w:start w:val="1"/>
      <w:numFmt w:val="bullet"/>
      <w:lvlText w:val=""/>
      <w:lvlJc w:val="left"/>
      <w:pPr>
        <w:ind w:left="720" w:hanging="360"/>
      </w:pPr>
      <w:rPr>
        <w:rFonts w:ascii="Wingdings" w:hAnsi="Wingding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8">
    <w:nsid w:val="648E6C7B"/>
    <w:multiLevelType w:val="multilevel"/>
    <w:tmpl w:val="E2B61ED6"/>
    <w:lvl w:ilvl="0">
      <w:start w:val="4"/>
      <w:numFmt w:val="decimal"/>
      <w:lvlText w:val="%1"/>
      <w:lvlJc w:val="left"/>
      <w:pPr>
        <w:ind w:left="360" w:hanging="360"/>
      </w:pPr>
      <w:rPr>
        <w:rFonts w:hint="default"/>
        <w:u w:val="non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none"/>
      </w:rPr>
    </w:lvl>
    <w:lvl w:ilvl="3">
      <w:start w:val="1"/>
      <w:numFmt w:val="decimal"/>
      <w:lvlText w:val="%1.%2.%3.%4"/>
      <w:lvlJc w:val="left"/>
      <w:pPr>
        <w:ind w:left="1800" w:hanging="720"/>
      </w:pPr>
      <w:rPr>
        <w:rFonts w:hint="default"/>
        <w:u w:val="none"/>
      </w:rPr>
    </w:lvl>
    <w:lvl w:ilvl="4">
      <w:start w:val="1"/>
      <w:numFmt w:val="decimal"/>
      <w:lvlText w:val="%1.%2.%3.%4.%5"/>
      <w:lvlJc w:val="left"/>
      <w:pPr>
        <w:ind w:left="2520" w:hanging="1080"/>
      </w:pPr>
      <w:rPr>
        <w:rFonts w:hint="default"/>
        <w:u w:val="none"/>
      </w:rPr>
    </w:lvl>
    <w:lvl w:ilvl="5">
      <w:start w:val="1"/>
      <w:numFmt w:val="decimal"/>
      <w:lvlText w:val="%1.%2.%3.%4.%5.%6"/>
      <w:lvlJc w:val="left"/>
      <w:pPr>
        <w:ind w:left="2880" w:hanging="1080"/>
      </w:pPr>
      <w:rPr>
        <w:rFonts w:hint="default"/>
        <w:u w:val="none"/>
      </w:rPr>
    </w:lvl>
    <w:lvl w:ilvl="6">
      <w:start w:val="1"/>
      <w:numFmt w:val="decimal"/>
      <w:lvlText w:val="%1.%2.%3.%4.%5.%6.%7"/>
      <w:lvlJc w:val="left"/>
      <w:pPr>
        <w:ind w:left="3600" w:hanging="1440"/>
      </w:pPr>
      <w:rPr>
        <w:rFonts w:hint="default"/>
        <w:u w:val="none"/>
      </w:rPr>
    </w:lvl>
    <w:lvl w:ilvl="7">
      <w:start w:val="1"/>
      <w:numFmt w:val="decimal"/>
      <w:lvlText w:val="%1.%2.%3.%4.%5.%6.%7.%8"/>
      <w:lvlJc w:val="left"/>
      <w:pPr>
        <w:ind w:left="3960" w:hanging="1440"/>
      </w:pPr>
      <w:rPr>
        <w:rFonts w:hint="default"/>
        <w:u w:val="none"/>
      </w:rPr>
    </w:lvl>
    <w:lvl w:ilvl="8">
      <w:start w:val="1"/>
      <w:numFmt w:val="decimal"/>
      <w:lvlText w:val="%1.%2.%3.%4.%5.%6.%7.%8.%9"/>
      <w:lvlJc w:val="left"/>
      <w:pPr>
        <w:ind w:left="4320" w:hanging="1440"/>
      </w:pPr>
      <w:rPr>
        <w:rFonts w:hint="default"/>
        <w:u w:val="none"/>
      </w:rPr>
    </w:lvl>
  </w:abstractNum>
  <w:abstractNum w:abstractNumId="29">
    <w:nsid w:val="65FF3263"/>
    <w:multiLevelType w:val="multilevel"/>
    <w:tmpl w:val="9012955A"/>
    <w:lvl w:ilvl="0">
      <w:start w:val="1"/>
      <w:numFmt w:val="none"/>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Zero"/>
      <w:lvlRestart w:val="1"/>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663F4C03"/>
    <w:multiLevelType w:val="hybridMultilevel"/>
    <w:tmpl w:val="217ABF9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1">
    <w:nsid w:val="66761B02"/>
    <w:multiLevelType w:val="multilevel"/>
    <w:tmpl w:val="02B09D30"/>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74A95738"/>
    <w:multiLevelType w:val="hybridMultilevel"/>
    <w:tmpl w:val="0C348004"/>
    <w:lvl w:ilvl="0" w:tplc="68F037C6">
      <w:start w:val="1"/>
      <w:numFmt w:val="lowerRoman"/>
      <w:lvlText w:val="(%1)"/>
      <w:lvlJc w:val="left"/>
      <w:pPr>
        <w:ind w:left="1080" w:hanging="72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nsid w:val="773041B6"/>
    <w:multiLevelType w:val="hybridMultilevel"/>
    <w:tmpl w:val="E516F876"/>
    <w:lvl w:ilvl="0" w:tplc="0425000F">
      <w:start w:val="1"/>
      <w:numFmt w:val="decimal"/>
      <w:lvlText w:val="%1."/>
      <w:lvlJc w:val="left"/>
      <w:pPr>
        <w:ind w:left="2484" w:hanging="360"/>
      </w:pPr>
      <w:rPr>
        <w:rFonts w:hint="default"/>
      </w:rPr>
    </w:lvl>
    <w:lvl w:ilvl="1" w:tplc="04250019" w:tentative="1">
      <w:start w:val="1"/>
      <w:numFmt w:val="lowerLetter"/>
      <w:lvlText w:val="%2."/>
      <w:lvlJc w:val="left"/>
      <w:pPr>
        <w:ind w:left="3204" w:hanging="360"/>
      </w:pPr>
    </w:lvl>
    <w:lvl w:ilvl="2" w:tplc="0425001B" w:tentative="1">
      <w:start w:val="1"/>
      <w:numFmt w:val="lowerRoman"/>
      <w:lvlText w:val="%3."/>
      <w:lvlJc w:val="right"/>
      <w:pPr>
        <w:ind w:left="3924" w:hanging="180"/>
      </w:pPr>
    </w:lvl>
    <w:lvl w:ilvl="3" w:tplc="0425000F" w:tentative="1">
      <w:start w:val="1"/>
      <w:numFmt w:val="decimal"/>
      <w:lvlText w:val="%4."/>
      <w:lvlJc w:val="left"/>
      <w:pPr>
        <w:ind w:left="4644" w:hanging="360"/>
      </w:pPr>
    </w:lvl>
    <w:lvl w:ilvl="4" w:tplc="04250019" w:tentative="1">
      <w:start w:val="1"/>
      <w:numFmt w:val="lowerLetter"/>
      <w:lvlText w:val="%5."/>
      <w:lvlJc w:val="left"/>
      <w:pPr>
        <w:ind w:left="5364" w:hanging="360"/>
      </w:pPr>
    </w:lvl>
    <w:lvl w:ilvl="5" w:tplc="0425001B" w:tentative="1">
      <w:start w:val="1"/>
      <w:numFmt w:val="lowerRoman"/>
      <w:lvlText w:val="%6."/>
      <w:lvlJc w:val="right"/>
      <w:pPr>
        <w:ind w:left="6084" w:hanging="180"/>
      </w:pPr>
    </w:lvl>
    <w:lvl w:ilvl="6" w:tplc="8672525C">
      <w:start w:val="1"/>
      <w:numFmt w:val="decimal"/>
      <w:lvlText w:val="%7."/>
      <w:lvlJc w:val="left"/>
      <w:pPr>
        <w:ind w:left="6804" w:hanging="360"/>
      </w:pPr>
      <w:rPr>
        <w:rFonts w:asciiTheme="minorHAnsi" w:eastAsiaTheme="minorHAnsi" w:hAnsiTheme="minorHAnsi" w:cstheme="minorBidi"/>
      </w:rPr>
    </w:lvl>
    <w:lvl w:ilvl="7" w:tplc="04250019" w:tentative="1">
      <w:start w:val="1"/>
      <w:numFmt w:val="lowerLetter"/>
      <w:lvlText w:val="%8."/>
      <w:lvlJc w:val="left"/>
      <w:pPr>
        <w:ind w:left="7524" w:hanging="360"/>
      </w:pPr>
    </w:lvl>
    <w:lvl w:ilvl="8" w:tplc="0425001B" w:tentative="1">
      <w:start w:val="1"/>
      <w:numFmt w:val="lowerRoman"/>
      <w:lvlText w:val="%9."/>
      <w:lvlJc w:val="right"/>
      <w:pPr>
        <w:ind w:left="8244" w:hanging="180"/>
      </w:pPr>
    </w:lvl>
  </w:abstractNum>
  <w:abstractNum w:abstractNumId="34">
    <w:nsid w:val="77F72242"/>
    <w:multiLevelType w:val="hybridMultilevel"/>
    <w:tmpl w:val="075CC05A"/>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5">
    <w:nsid w:val="7AEE4F7F"/>
    <w:multiLevelType w:val="hybridMultilevel"/>
    <w:tmpl w:val="0106959C"/>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6">
    <w:nsid w:val="7B00797D"/>
    <w:multiLevelType w:val="multilevel"/>
    <w:tmpl w:val="FC98166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nsid w:val="7E002986"/>
    <w:multiLevelType w:val="hybridMultilevel"/>
    <w:tmpl w:val="7D00061C"/>
    <w:lvl w:ilvl="0" w:tplc="0425000B">
      <w:start w:val="1"/>
      <w:numFmt w:val="bullet"/>
      <w:lvlText w:val=""/>
      <w:lvlJc w:val="left"/>
      <w:pPr>
        <w:ind w:left="720" w:hanging="360"/>
      </w:pPr>
      <w:rPr>
        <w:rFonts w:ascii="Wingdings" w:hAnsi="Wingding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31"/>
  </w:num>
  <w:num w:numId="2">
    <w:abstractNumId w:val="6"/>
  </w:num>
  <w:num w:numId="3">
    <w:abstractNumId w:val="35"/>
  </w:num>
  <w:num w:numId="4">
    <w:abstractNumId w:val="32"/>
  </w:num>
  <w:num w:numId="5">
    <w:abstractNumId w:val="2"/>
  </w:num>
  <w:num w:numId="6">
    <w:abstractNumId w:val="26"/>
  </w:num>
  <w:num w:numId="7">
    <w:abstractNumId w:val="21"/>
  </w:num>
  <w:num w:numId="8">
    <w:abstractNumId w:val="27"/>
  </w:num>
  <w:num w:numId="9">
    <w:abstractNumId w:val="37"/>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31"/>
    <w:lvlOverride w:ilvl="0">
      <w:startOverride w:val="3"/>
    </w:lvlOverride>
    <w:lvlOverride w:ilvl="1">
      <w:startOverride w:val="1"/>
    </w:lvlOverride>
  </w:num>
  <w:num w:numId="13">
    <w:abstractNumId w:val="13"/>
  </w:num>
  <w:num w:numId="14">
    <w:abstractNumId w:val="31"/>
    <w:lvlOverride w:ilvl="0">
      <w:startOverride w:val="3"/>
    </w:lvlOverride>
    <w:lvlOverride w:ilvl="1">
      <w:startOverride w:val="1"/>
    </w:lvlOverride>
  </w:num>
  <w:num w:numId="15">
    <w:abstractNumId w:val="31"/>
    <w:lvlOverride w:ilvl="0">
      <w:startOverride w:val="3"/>
    </w:lvlOverride>
    <w:lvlOverride w:ilvl="1">
      <w:startOverride w:val="1"/>
    </w:lvlOverride>
  </w:num>
  <w:num w:numId="16">
    <w:abstractNumId w:val="31"/>
    <w:lvlOverride w:ilvl="0">
      <w:startOverride w:val="3"/>
    </w:lvlOverride>
    <w:lvlOverride w:ilvl="1">
      <w:startOverride w:val="1"/>
    </w:lvlOverride>
  </w:num>
  <w:num w:numId="17">
    <w:abstractNumId w:val="28"/>
  </w:num>
  <w:num w:numId="18">
    <w:abstractNumId w:val="31"/>
    <w:lvlOverride w:ilvl="0">
      <w:startOverride w:val="5"/>
    </w:lvlOverride>
    <w:lvlOverride w:ilvl="1">
      <w:startOverride w:val="1"/>
    </w:lvlOverride>
  </w:num>
  <w:num w:numId="19">
    <w:abstractNumId w:val="36"/>
  </w:num>
  <w:num w:numId="20">
    <w:abstractNumId w:val="8"/>
  </w:num>
  <w:num w:numId="21">
    <w:abstractNumId w:val="22"/>
  </w:num>
  <w:num w:numId="22">
    <w:abstractNumId w:val="31"/>
  </w:num>
  <w:num w:numId="23">
    <w:abstractNumId w:val="19"/>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11"/>
  </w:num>
  <w:num w:numId="26">
    <w:abstractNumId w:val="30"/>
  </w:num>
  <w:num w:numId="27">
    <w:abstractNumId w:val="16"/>
  </w:num>
  <w:num w:numId="28">
    <w:abstractNumId w:val="33"/>
  </w:num>
  <w:num w:numId="29">
    <w:abstractNumId w:val="34"/>
  </w:num>
  <w:num w:numId="30">
    <w:abstractNumId w:val="24"/>
  </w:num>
  <w:num w:numId="31">
    <w:abstractNumId w:val="10"/>
  </w:num>
  <w:num w:numId="32">
    <w:abstractNumId w:val="17"/>
  </w:num>
  <w:num w:numId="33">
    <w:abstractNumId w:val="15"/>
  </w:num>
  <w:num w:numId="34">
    <w:abstractNumId w:val="14"/>
  </w:num>
  <w:num w:numId="35">
    <w:abstractNumId w:val="0"/>
  </w:num>
  <w:num w:numId="36">
    <w:abstractNumId w:val="18"/>
  </w:num>
  <w:num w:numId="37">
    <w:abstractNumId w:val="23"/>
  </w:num>
  <w:num w:numId="38">
    <w:abstractNumId w:val="9"/>
  </w:num>
  <w:num w:numId="39">
    <w:abstractNumId w:val="29"/>
  </w:num>
  <w:num w:numId="40">
    <w:abstractNumId w:val="4"/>
  </w:num>
  <w:num w:numId="41">
    <w:abstractNumId w:val="3"/>
  </w:num>
  <w:num w:numId="42">
    <w:abstractNumId w:val="25"/>
  </w:num>
  <w:num w:numId="43">
    <w:abstractNumId w:val="12"/>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num>
  <w:num w:numId="46">
    <w:abstractNumId w:val="1"/>
  </w:num>
  <w:num w:numId="47">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E9C"/>
    <w:rsid w:val="000010BE"/>
    <w:rsid w:val="000103C5"/>
    <w:rsid w:val="00012814"/>
    <w:rsid w:val="00013089"/>
    <w:rsid w:val="00014495"/>
    <w:rsid w:val="00024FE8"/>
    <w:rsid w:val="00031B0C"/>
    <w:rsid w:val="0004568D"/>
    <w:rsid w:val="000551BE"/>
    <w:rsid w:val="00055DF2"/>
    <w:rsid w:val="0008654F"/>
    <w:rsid w:val="0009795F"/>
    <w:rsid w:val="000A78ED"/>
    <w:rsid w:val="000C499D"/>
    <w:rsid w:val="000C52AD"/>
    <w:rsid w:val="000E28A5"/>
    <w:rsid w:val="000E7BC2"/>
    <w:rsid w:val="000F09D5"/>
    <w:rsid w:val="000F1AC4"/>
    <w:rsid w:val="000F3742"/>
    <w:rsid w:val="001007D1"/>
    <w:rsid w:val="0011173B"/>
    <w:rsid w:val="00114850"/>
    <w:rsid w:val="00116989"/>
    <w:rsid w:val="00126485"/>
    <w:rsid w:val="0013073D"/>
    <w:rsid w:val="001343DD"/>
    <w:rsid w:val="00136262"/>
    <w:rsid w:val="00150A06"/>
    <w:rsid w:val="001700A4"/>
    <w:rsid w:val="001751EF"/>
    <w:rsid w:val="00187BCF"/>
    <w:rsid w:val="001A1048"/>
    <w:rsid w:val="001B1242"/>
    <w:rsid w:val="001B19C5"/>
    <w:rsid w:val="001B26B7"/>
    <w:rsid w:val="001B3EAD"/>
    <w:rsid w:val="001D7711"/>
    <w:rsid w:val="001E4F95"/>
    <w:rsid w:val="001E713A"/>
    <w:rsid w:val="0020111C"/>
    <w:rsid w:val="00203944"/>
    <w:rsid w:val="00207444"/>
    <w:rsid w:val="00210FD1"/>
    <w:rsid w:val="002157D3"/>
    <w:rsid w:val="002262A6"/>
    <w:rsid w:val="0024083C"/>
    <w:rsid w:val="0024338D"/>
    <w:rsid w:val="00254E36"/>
    <w:rsid w:val="0026253E"/>
    <w:rsid w:val="002852F4"/>
    <w:rsid w:val="00286508"/>
    <w:rsid w:val="00286AF8"/>
    <w:rsid w:val="00294D13"/>
    <w:rsid w:val="002A7076"/>
    <w:rsid w:val="002C0EFE"/>
    <w:rsid w:val="002C6D95"/>
    <w:rsid w:val="002E3446"/>
    <w:rsid w:val="0030196A"/>
    <w:rsid w:val="00304EE8"/>
    <w:rsid w:val="003069E6"/>
    <w:rsid w:val="00311FCF"/>
    <w:rsid w:val="003251EC"/>
    <w:rsid w:val="00326F78"/>
    <w:rsid w:val="003274BC"/>
    <w:rsid w:val="00344412"/>
    <w:rsid w:val="00351C45"/>
    <w:rsid w:val="003561F8"/>
    <w:rsid w:val="00356451"/>
    <w:rsid w:val="00371B55"/>
    <w:rsid w:val="00381421"/>
    <w:rsid w:val="003D00E8"/>
    <w:rsid w:val="003F1744"/>
    <w:rsid w:val="003F7F3C"/>
    <w:rsid w:val="00412895"/>
    <w:rsid w:val="00430EEF"/>
    <w:rsid w:val="00460193"/>
    <w:rsid w:val="00477572"/>
    <w:rsid w:val="004A13B8"/>
    <w:rsid w:val="004C3BF6"/>
    <w:rsid w:val="004E2819"/>
    <w:rsid w:val="004F4AC0"/>
    <w:rsid w:val="005031C1"/>
    <w:rsid w:val="0050569D"/>
    <w:rsid w:val="00515792"/>
    <w:rsid w:val="00517048"/>
    <w:rsid w:val="00517120"/>
    <w:rsid w:val="00530E24"/>
    <w:rsid w:val="0055230D"/>
    <w:rsid w:val="005540BE"/>
    <w:rsid w:val="00563874"/>
    <w:rsid w:val="005669CA"/>
    <w:rsid w:val="00580E60"/>
    <w:rsid w:val="00583FB6"/>
    <w:rsid w:val="00584B41"/>
    <w:rsid w:val="005B7BC1"/>
    <w:rsid w:val="005C46A6"/>
    <w:rsid w:val="005C76DB"/>
    <w:rsid w:val="005E564E"/>
    <w:rsid w:val="006007A8"/>
    <w:rsid w:val="006046FC"/>
    <w:rsid w:val="00610F6D"/>
    <w:rsid w:val="00632F23"/>
    <w:rsid w:val="0064799E"/>
    <w:rsid w:val="00662207"/>
    <w:rsid w:val="00673B18"/>
    <w:rsid w:val="006771A4"/>
    <w:rsid w:val="00682F50"/>
    <w:rsid w:val="00690A66"/>
    <w:rsid w:val="00694271"/>
    <w:rsid w:val="006A0A8A"/>
    <w:rsid w:val="006A148D"/>
    <w:rsid w:val="006B3AEF"/>
    <w:rsid w:val="006D101E"/>
    <w:rsid w:val="006D29CD"/>
    <w:rsid w:val="006D49C1"/>
    <w:rsid w:val="006E2B0A"/>
    <w:rsid w:val="006E37D3"/>
    <w:rsid w:val="006E4738"/>
    <w:rsid w:val="006F4083"/>
    <w:rsid w:val="007072D0"/>
    <w:rsid w:val="0071486C"/>
    <w:rsid w:val="00725E78"/>
    <w:rsid w:val="00732C54"/>
    <w:rsid w:val="00737F00"/>
    <w:rsid w:val="00751969"/>
    <w:rsid w:val="0077274E"/>
    <w:rsid w:val="007A40C4"/>
    <w:rsid w:val="007D1E73"/>
    <w:rsid w:val="007D61B1"/>
    <w:rsid w:val="007D7DAE"/>
    <w:rsid w:val="007E3310"/>
    <w:rsid w:val="007E77C6"/>
    <w:rsid w:val="007F40C0"/>
    <w:rsid w:val="007F43F0"/>
    <w:rsid w:val="007F71DA"/>
    <w:rsid w:val="00804F28"/>
    <w:rsid w:val="00820E70"/>
    <w:rsid w:val="008230D7"/>
    <w:rsid w:val="00832CC1"/>
    <w:rsid w:val="0083658B"/>
    <w:rsid w:val="00855B5A"/>
    <w:rsid w:val="0086077D"/>
    <w:rsid w:val="0086227B"/>
    <w:rsid w:val="00862644"/>
    <w:rsid w:val="0086528E"/>
    <w:rsid w:val="00871FDE"/>
    <w:rsid w:val="008821A0"/>
    <w:rsid w:val="0089084E"/>
    <w:rsid w:val="008A77A1"/>
    <w:rsid w:val="008B625D"/>
    <w:rsid w:val="008B6852"/>
    <w:rsid w:val="008B7CD7"/>
    <w:rsid w:val="008C0CB0"/>
    <w:rsid w:val="008D027F"/>
    <w:rsid w:val="008D706F"/>
    <w:rsid w:val="008F2876"/>
    <w:rsid w:val="00926E48"/>
    <w:rsid w:val="00936512"/>
    <w:rsid w:val="00945A09"/>
    <w:rsid w:val="00956096"/>
    <w:rsid w:val="009577B9"/>
    <w:rsid w:val="0095782E"/>
    <w:rsid w:val="00971B76"/>
    <w:rsid w:val="00975170"/>
    <w:rsid w:val="00977E47"/>
    <w:rsid w:val="00993F46"/>
    <w:rsid w:val="009C2C73"/>
    <w:rsid w:val="009D3721"/>
    <w:rsid w:val="009E5FED"/>
    <w:rsid w:val="009F1324"/>
    <w:rsid w:val="00A01FFC"/>
    <w:rsid w:val="00A56CED"/>
    <w:rsid w:val="00A657A4"/>
    <w:rsid w:val="00A7318B"/>
    <w:rsid w:val="00A76F50"/>
    <w:rsid w:val="00AB424D"/>
    <w:rsid w:val="00AB5724"/>
    <w:rsid w:val="00AC6E23"/>
    <w:rsid w:val="00AD4884"/>
    <w:rsid w:val="00AE2BB8"/>
    <w:rsid w:val="00B07C03"/>
    <w:rsid w:val="00B10602"/>
    <w:rsid w:val="00B15055"/>
    <w:rsid w:val="00B15792"/>
    <w:rsid w:val="00B30CD3"/>
    <w:rsid w:val="00B34ED0"/>
    <w:rsid w:val="00B47649"/>
    <w:rsid w:val="00B5230E"/>
    <w:rsid w:val="00B66BA9"/>
    <w:rsid w:val="00B7191A"/>
    <w:rsid w:val="00B71E8A"/>
    <w:rsid w:val="00B7641E"/>
    <w:rsid w:val="00B81EF6"/>
    <w:rsid w:val="00B950CF"/>
    <w:rsid w:val="00BA568D"/>
    <w:rsid w:val="00BC3ABC"/>
    <w:rsid w:val="00BD177E"/>
    <w:rsid w:val="00BD27AB"/>
    <w:rsid w:val="00BD35ED"/>
    <w:rsid w:val="00BE26F0"/>
    <w:rsid w:val="00BE62C6"/>
    <w:rsid w:val="00C05707"/>
    <w:rsid w:val="00C204A1"/>
    <w:rsid w:val="00C43F35"/>
    <w:rsid w:val="00C56210"/>
    <w:rsid w:val="00C72F67"/>
    <w:rsid w:val="00C756B5"/>
    <w:rsid w:val="00C82B8F"/>
    <w:rsid w:val="00C8432B"/>
    <w:rsid w:val="00C85C86"/>
    <w:rsid w:val="00C873D7"/>
    <w:rsid w:val="00C9177A"/>
    <w:rsid w:val="00CB071A"/>
    <w:rsid w:val="00CB39B3"/>
    <w:rsid w:val="00CC2685"/>
    <w:rsid w:val="00CE48CA"/>
    <w:rsid w:val="00D0527B"/>
    <w:rsid w:val="00D07E4A"/>
    <w:rsid w:val="00D1111E"/>
    <w:rsid w:val="00D1366A"/>
    <w:rsid w:val="00D3200A"/>
    <w:rsid w:val="00D50556"/>
    <w:rsid w:val="00D53039"/>
    <w:rsid w:val="00D6043C"/>
    <w:rsid w:val="00D66E9C"/>
    <w:rsid w:val="00D9050D"/>
    <w:rsid w:val="00DB456F"/>
    <w:rsid w:val="00DC6390"/>
    <w:rsid w:val="00DD245E"/>
    <w:rsid w:val="00DE250F"/>
    <w:rsid w:val="00DE36F3"/>
    <w:rsid w:val="00DF5073"/>
    <w:rsid w:val="00E2133D"/>
    <w:rsid w:val="00E21EC3"/>
    <w:rsid w:val="00E307BC"/>
    <w:rsid w:val="00E33DFB"/>
    <w:rsid w:val="00E3512E"/>
    <w:rsid w:val="00E70B8F"/>
    <w:rsid w:val="00E84139"/>
    <w:rsid w:val="00E84339"/>
    <w:rsid w:val="00EB7450"/>
    <w:rsid w:val="00EC0509"/>
    <w:rsid w:val="00ED070B"/>
    <w:rsid w:val="00EE0905"/>
    <w:rsid w:val="00EE2FE4"/>
    <w:rsid w:val="00EE6BF2"/>
    <w:rsid w:val="00F032B0"/>
    <w:rsid w:val="00F03DF0"/>
    <w:rsid w:val="00F13C9E"/>
    <w:rsid w:val="00F21D91"/>
    <w:rsid w:val="00F41265"/>
    <w:rsid w:val="00F425CF"/>
    <w:rsid w:val="00F6524C"/>
    <w:rsid w:val="00F66428"/>
    <w:rsid w:val="00F66AAF"/>
    <w:rsid w:val="00F66C45"/>
    <w:rsid w:val="00F6767A"/>
    <w:rsid w:val="00F7332F"/>
    <w:rsid w:val="00F80721"/>
    <w:rsid w:val="00F812BB"/>
    <w:rsid w:val="00F82DA7"/>
    <w:rsid w:val="00F9708C"/>
    <w:rsid w:val="00FA2655"/>
    <w:rsid w:val="00FA3F20"/>
    <w:rsid w:val="00FA6714"/>
    <w:rsid w:val="00FD28B6"/>
    <w:rsid w:val="00FD5FE2"/>
    <w:rsid w:val="00FE1D26"/>
    <w:rsid w:val="00FE3A6E"/>
    <w:rsid w:val="00FE5C7B"/>
    <w:rsid w:val="00FF37E9"/>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Paragraph"/>
    <w:next w:val="Normal"/>
    <w:link w:val="Heading1Char"/>
    <w:uiPriority w:val="9"/>
    <w:qFormat/>
    <w:rsid w:val="00583FB6"/>
    <w:pPr>
      <w:numPr>
        <w:numId w:val="1"/>
      </w:numPr>
      <w:autoSpaceDE w:val="0"/>
      <w:autoSpaceDN w:val="0"/>
      <w:adjustRightInd w:val="0"/>
      <w:spacing w:before="120" w:after="120"/>
      <w:outlineLvl w:val="0"/>
    </w:pPr>
    <w:rPr>
      <w:rFonts w:cstheme="minorHAnsi"/>
      <w:b/>
      <w:color w:val="1F497D" w:themeColor="text2"/>
      <w:sz w:val="30"/>
      <w:szCs w:val="30"/>
      <w:lang w:val="en-GB"/>
    </w:rPr>
  </w:style>
  <w:style w:type="paragraph" w:styleId="Heading2">
    <w:name w:val="heading 2"/>
    <w:basedOn w:val="Normal"/>
    <w:next w:val="Normal"/>
    <w:link w:val="Heading2Char"/>
    <w:uiPriority w:val="9"/>
    <w:unhideWhenUsed/>
    <w:qFormat/>
    <w:rsid w:val="00ED07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5B5A"/>
    <w:pPr>
      <w:keepNext/>
      <w:keepLines/>
      <w:spacing w:before="200" w:after="0"/>
      <w:outlineLvl w:val="2"/>
    </w:pPr>
    <w:rPr>
      <w:rFonts w:eastAsiaTheme="majorEastAsia" w:cstheme="minorHAnsi"/>
      <w:b/>
      <w:bCs/>
      <w:color w:val="4F81BD" w:themeColor="accent1"/>
      <w:sz w:val="28"/>
      <w:szCs w:val="28"/>
      <w:lang w:val="en-GB"/>
    </w:rPr>
  </w:style>
  <w:style w:type="paragraph" w:styleId="Heading4">
    <w:name w:val="heading 4"/>
    <w:basedOn w:val="Normal"/>
    <w:next w:val="Normal"/>
    <w:link w:val="Heading4Char"/>
    <w:uiPriority w:val="9"/>
    <w:unhideWhenUsed/>
    <w:qFormat/>
    <w:rsid w:val="00F13C9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13C9E"/>
    <w:pPr>
      <w:keepNext/>
      <w:keepLines/>
      <w:spacing w:before="200" w:after="0"/>
      <w:ind w:left="720" w:firstLine="720"/>
      <w:contextualSpacing/>
      <w:outlineLvl w:val="4"/>
    </w:pPr>
    <w:rPr>
      <w:rFonts w:eastAsiaTheme="majorEastAsia" w:cstheme="minorHAnsi"/>
      <w:b/>
      <w:lang w:val="en-GB" w:eastAsia="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E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66E9C"/>
  </w:style>
  <w:style w:type="paragraph" w:styleId="Footer">
    <w:name w:val="footer"/>
    <w:basedOn w:val="Normal"/>
    <w:link w:val="FooterChar"/>
    <w:uiPriority w:val="99"/>
    <w:unhideWhenUsed/>
    <w:rsid w:val="00D66E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6E9C"/>
  </w:style>
  <w:style w:type="paragraph" w:styleId="BalloonText">
    <w:name w:val="Balloon Text"/>
    <w:basedOn w:val="Normal"/>
    <w:link w:val="BalloonTextChar"/>
    <w:uiPriority w:val="99"/>
    <w:semiHidden/>
    <w:unhideWhenUsed/>
    <w:rsid w:val="00D66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E9C"/>
    <w:rPr>
      <w:rFonts w:ascii="Tahoma" w:hAnsi="Tahoma" w:cs="Tahoma"/>
      <w:sz w:val="16"/>
      <w:szCs w:val="16"/>
    </w:rPr>
  </w:style>
  <w:style w:type="character" w:customStyle="1" w:styleId="Heading1Char">
    <w:name w:val="Heading 1 Char"/>
    <w:basedOn w:val="DefaultParagraphFont"/>
    <w:link w:val="Heading1"/>
    <w:uiPriority w:val="9"/>
    <w:rsid w:val="00583FB6"/>
    <w:rPr>
      <w:rFonts w:cstheme="minorHAnsi"/>
      <w:b/>
      <w:color w:val="1F497D" w:themeColor="text2"/>
      <w:sz w:val="30"/>
      <w:szCs w:val="30"/>
      <w:lang w:val="en-GB"/>
    </w:rPr>
  </w:style>
  <w:style w:type="paragraph" w:styleId="TOCHeading">
    <w:name w:val="TOC Heading"/>
    <w:basedOn w:val="Heading1"/>
    <w:next w:val="Normal"/>
    <w:uiPriority w:val="39"/>
    <w:unhideWhenUsed/>
    <w:qFormat/>
    <w:rsid w:val="00F9708C"/>
    <w:pPr>
      <w:outlineLvl w:val="9"/>
    </w:pPr>
    <w:rPr>
      <w:lang w:val="en-US" w:eastAsia="ja-JP"/>
    </w:rPr>
  </w:style>
  <w:style w:type="paragraph" w:styleId="TOC1">
    <w:name w:val="toc 1"/>
    <w:basedOn w:val="Normal"/>
    <w:next w:val="Normal"/>
    <w:autoRedefine/>
    <w:uiPriority w:val="39"/>
    <w:unhideWhenUsed/>
    <w:rsid w:val="00F9708C"/>
    <w:pPr>
      <w:spacing w:after="100"/>
    </w:pPr>
  </w:style>
  <w:style w:type="character" w:styleId="Hyperlink">
    <w:name w:val="Hyperlink"/>
    <w:basedOn w:val="DefaultParagraphFont"/>
    <w:uiPriority w:val="99"/>
    <w:unhideWhenUsed/>
    <w:rsid w:val="00F9708C"/>
    <w:rPr>
      <w:color w:val="0000FF" w:themeColor="hyperlink"/>
      <w:u w:val="single"/>
    </w:rPr>
  </w:style>
  <w:style w:type="paragraph" w:styleId="ListParagraph">
    <w:name w:val="List Paragraph"/>
    <w:basedOn w:val="Normal"/>
    <w:link w:val="ListParagraphChar"/>
    <w:uiPriority w:val="34"/>
    <w:qFormat/>
    <w:rsid w:val="00F9708C"/>
    <w:pPr>
      <w:ind w:left="720"/>
      <w:contextualSpacing/>
    </w:pPr>
  </w:style>
  <w:style w:type="character" w:customStyle="1" w:styleId="Heading2Char">
    <w:name w:val="Heading 2 Char"/>
    <w:basedOn w:val="DefaultParagraphFont"/>
    <w:link w:val="Heading2"/>
    <w:uiPriority w:val="9"/>
    <w:rsid w:val="00ED070B"/>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ED070B"/>
    <w:pPr>
      <w:spacing w:line="240" w:lineRule="auto"/>
    </w:pPr>
    <w:rPr>
      <w:b/>
      <w:bCs/>
      <w:color w:val="4F81BD" w:themeColor="accent1"/>
      <w:sz w:val="18"/>
      <w:szCs w:val="18"/>
    </w:rPr>
  </w:style>
  <w:style w:type="table" w:styleId="TableGrid">
    <w:name w:val="Table Grid"/>
    <w:basedOn w:val="TableNormal"/>
    <w:uiPriority w:val="59"/>
    <w:rsid w:val="00ED07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55B5A"/>
    <w:rPr>
      <w:rFonts w:eastAsiaTheme="majorEastAsia" w:cstheme="minorHAnsi"/>
      <w:b/>
      <w:bCs/>
      <w:color w:val="4F81BD" w:themeColor="accent1"/>
      <w:sz w:val="28"/>
      <w:szCs w:val="28"/>
      <w:lang w:val="en-GB"/>
    </w:rPr>
  </w:style>
  <w:style w:type="paragraph" w:styleId="TOC2">
    <w:name w:val="toc 2"/>
    <w:basedOn w:val="Normal"/>
    <w:next w:val="Normal"/>
    <w:autoRedefine/>
    <w:uiPriority w:val="39"/>
    <w:unhideWhenUsed/>
    <w:rsid w:val="00673B18"/>
    <w:pPr>
      <w:spacing w:after="100"/>
      <w:ind w:left="220"/>
    </w:pPr>
  </w:style>
  <w:style w:type="paragraph" w:styleId="TOC3">
    <w:name w:val="toc 3"/>
    <w:basedOn w:val="Normal"/>
    <w:next w:val="Normal"/>
    <w:autoRedefine/>
    <w:uiPriority w:val="39"/>
    <w:unhideWhenUsed/>
    <w:rsid w:val="00673B18"/>
    <w:pPr>
      <w:spacing w:after="100"/>
      <w:ind w:left="440"/>
    </w:pPr>
  </w:style>
  <w:style w:type="paragraph" w:styleId="TableofFigures">
    <w:name w:val="table of figures"/>
    <w:basedOn w:val="Normal"/>
    <w:next w:val="Normal"/>
    <w:uiPriority w:val="99"/>
    <w:unhideWhenUsed/>
    <w:rsid w:val="00024FE8"/>
    <w:pPr>
      <w:spacing w:after="0"/>
    </w:pPr>
  </w:style>
  <w:style w:type="paragraph" w:styleId="NormalWeb">
    <w:name w:val="Normal (Web)"/>
    <w:basedOn w:val="Normal"/>
    <w:uiPriority w:val="99"/>
    <w:semiHidden/>
    <w:unhideWhenUsed/>
    <w:rsid w:val="00C873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873D7"/>
    <w:rPr>
      <w:b/>
      <w:bCs/>
    </w:rPr>
  </w:style>
  <w:style w:type="character" w:customStyle="1" w:styleId="apple-converted-space">
    <w:name w:val="apple-converted-space"/>
    <w:basedOn w:val="DefaultParagraphFont"/>
    <w:rsid w:val="00C873D7"/>
  </w:style>
  <w:style w:type="paragraph" w:customStyle="1" w:styleId="Default">
    <w:name w:val="Default"/>
    <w:rsid w:val="00187BCF"/>
    <w:pPr>
      <w:autoSpaceDE w:val="0"/>
      <w:autoSpaceDN w:val="0"/>
      <w:adjustRightInd w:val="0"/>
      <w:spacing w:after="0" w:line="240" w:lineRule="auto"/>
    </w:pPr>
    <w:rPr>
      <w:rFonts w:ascii="Calibri" w:eastAsiaTheme="minorEastAsia" w:hAnsi="Calibri" w:cs="Calibri"/>
      <w:color w:val="000000"/>
      <w:sz w:val="24"/>
      <w:szCs w:val="24"/>
      <w:lang w:eastAsia="et-EE"/>
    </w:rPr>
  </w:style>
  <w:style w:type="character" w:customStyle="1" w:styleId="Heading4Char">
    <w:name w:val="Heading 4 Char"/>
    <w:basedOn w:val="DefaultParagraphFont"/>
    <w:link w:val="Heading4"/>
    <w:uiPriority w:val="9"/>
    <w:rsid w:val="00F13C9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13C9E"/>
    <w:rPr>
      <w:rFonts w:eastAsiaTheme="majorEastAsia" w:cstheme="minorHAnsi"/>
      <w:b/>
      <w:lang w:val="en-GB" w:eastAsia="et-EE"/>
    </w:rPr>
  </w:style>
  <w:style w:type="character" w:styleId="CommentReference">
    <w:name w:val="annotation reference"/>
    <w:basedOn w:val="DefaultParagraphFont"/>
    <w:uiPriority w:val="99"/>
    <w:semiHidden/>
    <w:unhideWhenUsed/>
    <w:rsid w:val="00F13C9E"/>
    <w:rPr>
      <w:sz w:val="16"/>
      <w:szCs w:val="16"/>
    </w:rPr>
  </w:style>
  <w:style w:type="paragraph" w:styleId="CommentText">
    <w:name w:val="annotation text"/>
    <w:basedOn w:val="Normal"/>
    <w:link w:val="CommentTextChar"/>
    <w:uiPriority w:val="99"/>
    <w:unhideWhenUsed/>
    <w:rsid w:val="00F13C9E"/>
    <w:pPr>
      <w:spacing w:line="240" w:lineRule="auto"/>
      <w:ind w:left="2520" w:hanging="360"/>
      <w:contextualSpacing/>
    </w:pPr>
    <w:rPr>
      <w:rFonts w:eastAsiaTheme="minorEastAsia"/>
      <w:sz w:val="20"/>
      <w:szCs w:val="20"/>
      <w:lang w:eastAsia="et-EE"/>
    </w:rPr>
  </w:style>
  <w:style w:type="character" w:customStyle="1" w:styleId="CommentTextChar">
    <w:name w:val="Comment Text Char"/>
    <w:basedOn w:val="DefaultParagraphFont"/>
    <w:link w:val="CommentText"/>
    <w:uiPriority w:val="99"/>
    <w:rsid w:val="00F13C9E"/>
    <w:rPr>
      <w:rFonts w:eastAsiaTheme="minorEastAsia"/>
      <w:sz w:val="20"/>
      <w:szCs w:val="20"/>
      <w:lang w:eastAsia="et-EE"/>
    </w:rPr>
  </w:style>
  <w:style w:type="paragraph" w:styleId="CommentSubject">
    <w:name w:val="annotation subject"/>
    <w:basedOn w:val="CommentText"/>
    <w:next w:val="CommentText"/>
    <w:link w:val="CommentSubjectChar"/>
    <w:uiPriority w:val="99"/>
    <w:semiHidden/>
    <w:unhideWhenUsed/>
    <w:rsid w:val="00F13C9E"/>
    <w:rPr>
      <w:b/>
      <w:bCs/>
    </w:rPr>
  </w:style>
  <w:style w:type="character" w:customStyle="1" w:styleId="CommentSubjectChar">
    <w:name w:val="Comment Subject Char"/>
    <w:basedOn w:val="CommentTextChar"/>
    <w:link w:val="CommentSubject"/>
    <w:uiPriority w:val="99"/>
    <w:semiHidden/>
    <w:rsid w:val="00F13C9E"/>
    <w:rPr>
      <w:rFonts w:eastAsiaTheme="minorEastAsia"/>
      <w:b/>
      <w:bCs/>
      <w:sz w:val="20"/>
      <w:szCs w:val="20"/>
      <w:lang w:eastAsia="et-EE"/>
    </w:rPr>
  </w:style>
  <w:style w:type="table" w:customStyle="1" w:styleId="GridTable4Accent1">
    <w:name w:val="Grid Table 4 Accent 1"/>
    <w:basedOn w:val="TableNormal"/>
    <w:uiPriority w:val="49"/>
    <w:rsid w:val="00F13C9E"/>
    <w:pPr>
      <w:spacing w:after="0" w:line="240" w:lineRule="auto"/>
    </w:pPr>
    <w:rPr>
      <w:rFonts w:eastAsiaTheme="minorEastAsia"/>
      <w:lang w:eastAsia="et-EE"/>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
    <w:name w:val="Grid Table 4"/>
    <w:basedOn w:val="TableNormal"/>
    <w:uiPriority w:val="49"/>
    <w:rsid w:val="00F13C9E"/>
    <w:pPr>
      <w:spacing w:after="0" w:line="240" w:lineRule="auto"/>
    </w:pPr>
    <w:rPr>
      <w:rFonts w:eastAsiaTheme="minorEastAsia"/>
      <w:lang w:eastAsia="et-EE"/>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
    <w:name w:val="Grid Table 1 Light"/>
    <w:basedOn w:val="TableNormal"/>
    <w:uiPriority w:val="46"/>
    <w:rsid w:val="00F13C9E"/>
    <w:pPr>
      <w:spacing w:after="0" w:line="240" w:lineRule="auto"/>
    </w:pPr>
    <w:rPr>
      <w:rFonts w:eastAsiaTheme="minorEastAsia"/>
      <w:lang w:eastAsia="et-EE"/>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Light">
    <w:name w:val="Grid Table Light"/>
    <w:basedOn w:val="TableNormal"/>
    <w:uiPriority w:val="40"/>
    <w:rsid w:val="00F13C9E"/>
    <w:pPr>
      <w:spacing w:after="0" w:line="240" w:lineRule="auto"/>
    </w:pPr>
    <w:rPr>
      <w:rFonts w:eastAsiaTheme="minorEastAsia"/>
      <w:lang w:eastAsia="et-EE"/>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F13C9E"/>
    <w:pPr>
      <w:spacing w:after="0" w:line="240" w:lineRule="auto"/>
    </w:pPr>
    <w:rPr>
      <w:rFonts w:eastAsiaTheme="minorEastAsia"/>
      <w:lang w:eastAsia="et-EE"/>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F13C9E"/>
    <w:pPr>
      <w:spacing w:after="100" w:line="259" w:lineRule="auto"/>
      <w:ind w:left="660"/>
    </w:pPr>
    <w:rPr>
      <w:rFonts w:eastAsiaTheme="minorEastAsia"/>
      <w:lang w:val="en-US"/>
    </w:rPr>
  </w:style>
  <w:style w:type="paragraph" w:styleId="TOC5">
    <w:name w:val="toc 5"/>
    <w:basedOn w:val="Normal"/>
    <w:next w:val="Normal"/>
    <w:autoRedefine/>
    <w:uiPriority w:val="39"/>
    <w:unhideWhenUsed/>
    <w:rsid w:val="00F13C9E"/>
    <w:pPr>
      <w:spacing w:after="100" w:line="259" w:lineRule="auto"/>
      <w:ind w:left="880"/>
    </w:pPr>
    <w:rPr>
      <w:rFonts w:eastAsiaTheme="minorEastAsia"/>
      <w:lang w:val="en-US"/>
    </w:rPr>
  </w:style>
  <w:style w:type="paragraph" w:styleId="TOC6">
    <w:name w:val="toc 6"/>
    <w:basedOn w:val="Normal"/>
    <w:next w:val="Normal"/>
    <w:autoRedefine/>
    <w:uiPriority w:val="39"/>
    <w:unhideWhenUsed/>
    <w:rsid w:val="00F13C9E"/>
    <w:pPr>
      <w:spacing w:after="100" w:line="259" w:lineRule="auto"/>
      <w:ind w:left="1100"/>
    </w:pPr>
    <w:rPr>
      <w:rFonts w:eastAsiaTheme="minorEastAsia"/>
      <w:lang w:val="en-US"/>
    </w:rPr>
  </w:style>
  <w:style w:type="paragraph" w:styleId="TOC7">
    <w:name w:val="toc 7"/>
    <w:basedOn w:val="Normal"/>
    <w:next w:val="Normal"/>
    <w:autoRedefine/>
    <w:uiPriority w:val="39"/>
    <w:unhideWhenUsed/>
    <w:rsid w:val="00F13C9E"/>
    <w:pPr>
      <w:spacing w:after="100" w:line="259" w:lineRule="auto"/>
      <w:ind w:left="1320"/>
    </w:pPr>
    <w:rPr>
      <w:rFonts w:eastAsiaTheme="minorEastAsia"/>
      <w:lang w:val="en-US"/>
    </w:rPr>
  </w:style>
  <w:style w:type="paragraph" w:styleId="TOC8">
    <w:name w:val="toc 8"/>
    <w:basedOn w:val="Normal"/>
    <w:next w:val="Normal"/>
    <w:autoRedefine/>
    <w:uiPriority w:val="39"/>
    <w:unhideWhenUsed/>
    <w:rsid w:val="00F13C9E"/>
    <w:pPr>
      <w:spacing w:after="100" w:line="259" w:lineRule="auto"/>
      <w:ind w:left="1540"/>
    </w:pPr>
    <w:rPr>
      <w:rFonts w:eastAsiaTheme="minorEastAsia"/>
      <w:lang w:val="en-US"/>
    </w:rPr>
  </w:style>
  <w:style w:type="paragraph" w:styleId="TOC9">
    <w:name w:val="toc 9"/>
    <w:basedOn w:val="Normal"/>
    <w:next w:val="Normal"/>
    <w:autoRedefine/>
    <w:uiPriority w:val="39"/>
    <w:unhideWhenUsed/>
    <w:rsid w:val="00F13C9E"/>
    <w:pPr>
      <w:spacing w:after="100" w:line="259" w:lineRule="auto"/>
      <w:ind w:left="1760"/>
    </w:pPr>
    <w:rPr>
      <w:rFonts w:eastAsiaTheme="minorEastAsia"/>
      <w:lang w:val="en-US"/>
    </w:rPr>
  </w:style>
  <w:style w:type="paragraph" w:styleId="FootnoteText">
    <w:name w:val="footnote text"/>
    <w:basedOn w:val="Normal"/>
    <w:link w:val="FootnoteTextChar"/>
    <w:uiPriority w:val="99"/>
    <w:semiHidden/>
    <w:unhideWhenUsed/>
    <w:rsid w:val="00BC3ABC"/>
    <w:pPr>
      <w:spacing w:after="0" w:line="240" w:lineRule="auto"/>
    </w:pPr>
    <w:rPr>
      <w:rFonts w:ascii="Sylfaen" w:hAnsi="Sylfaen"/>
      <w:sz w:val="20"/>
      <w:szCs w:val="20"/>
      <w:lang w:val="en-US"/>
    </w:rPr>
  </w:style>
  <w:style w:type="character" w:customStyle="1" w:styleId="FootnoteTextChar">
    <w:name w:val="Footnote Text Char"/>
    <w:basedOn w:val="DefaultParagraphFont"/>
    <w:link w:val="FootnoteText"/>
    <w:uiPriority w:val="99"/>
    <w:semiHidden/>
    <w:rsid w:val="00BC3ABC"/>
    <w:rPr>
      <w:rFonts w:ascii="Sylfaen" w:hAnsi="Sylfaen"/>
      <w:sz w:val="20"/>
      <w:szCs w:val="20"/>
      <w:lang w:val="en-US"/>
    </w:rPr>
  </w:style>
  <w:style w:type="character" w:styleId="FootnoteReference">
    <w:name w:val="footnote reference"/>
    <w:basedOn w:val="DefaultParagraphFont"/>
    <w:uiPriority w:val="99"/>
    <w:semiHidden/>
    <w:unhideWhenUsed/>
    <w:rsid w:val="00BC3ABC"/>
    <w:rPr>
      <w:vertAlign w:val="superscript"/>
    </w:rPr>
  </w:style>
  <w:style w:type="character" w:customStyle="1" w:styleId="ListParagraphChar">
    <w:name w:val="List Paragraph Char"/>
    <w:basedOn w:val="DefaultParagraphFont"/>
    <w:link w:val="ListParagraph"/>
    <w:uiPriority w:val="34"/>
    <w:locked/>
    <w:rsid w:val="007D61B1"/>
  </w:style>
  <w:style w:type="paragraph" w:styleId="NoSpacing">
    <w:name w:val="No Spacing"/>
    <w:link w:val="NoSpacingChar"/>
    <w:uiPriority w:val="1"/>
    <w:qFormat/>
    <w:rsid w:val="001700A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00A4"/>
    <w:rPr>
      <w:rFonts w:eastAsiaTheme="minorEastAsia"/>
      <w:lang w:val="en-US" w:eastAsia="ja-JP"/>
    </w:rPr>
  </w:style>
  <w:style w:type="character" w:styleId="FollowedHyperlink">
    <w:name w:val="FollowedHyperlink"/>
    <w:basedOn w:val="DefaultParagraphFont"/>
    <w:uiPriority w:val="99"/>
    <w:semiHidden/>
    <w:unhideWhenUsed/>
    <w:rsid w:val="002262A6"/>
    <w:rPr>
      <w:color w:val="800080" w:themeColor="followedHyperlink"/>
      <w:u w:val="single"/>
    </w:rPr>
  </w:style>
  <w:style w:type="paragraph" w:styleId="Revision">
    <w:name w:val="Revision"/>
    <w:hidden/>
    <w:uiPriority w:val="99"/>
    <w:semiHidden/>
    <w:rsid w:val="003069E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Paragraph"/>
    <w:next w:val="Normal"/>
    <w:link w:val="Heading1Char"/>
    <w:uiPriority w:val="9"/>
    <w:qFormat/>
    <w:rsid w:val="00583FB6"/>
    <w:pPr>
      <w:numPr>
        <w:numId w:val="1"/>
      </w:numPr>
      <w:autoSpaceDE w:val="0"/>
      <w:autoSpaceDN w:val="0"/>
      <w:adjustRightInd w:val="0"/>
      <w:spacing w:before="120" w:after="120"/>
      <w:outlineLvl w:val="0"/>
    </w:pPr>
    <w:rPr>
      <w:rFonts w:cstheme="minorHAnsi"/>
      <w:b/>
      <w:color w:val="1F497D" w:themeColor="text2"/>
      <w:sz w:val="30"/>
      <w:szCs w:val="30"/>
      <w:lang w:val="en-GB"/>
    </w:rPr>
  </w:style>
  <w:style w:type="paragraph" w:styleId="Heading2">
    <w:name w:val="heading 2"/>
    <w:basedOn w:val="Normal"/>
    <w:next w:val="Normal"/>
    <w:link w:val="Heading2Char"/>
    <w:uiPriority w:val="9"/>
    <w:unhideWhenUsed/>
    <w:qFormat/>
    <w:rsid w:val="00ED07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5B5A"/>
    <w:pPr>
      <w:keepNext/>
      <w:keepLines/>
      <w:spacing w:before="200" w:after="0"/>
      <w:outlineLvl w:val="2"/>
    </w:pPr>
    <w:rPr>
      <w:rFonts w:eastAsiaTheme="majorEastAsia" w:cstheme="minorHAnsi"/>
      <w:b/>
      <w:bCs/>
      <w:color w:val="4F81BD" w:themeColor="accent1"/>
      <w:sz w:val="28"/>
      <w:szCs w:val="28"/>
      <w:lang w:val="en-GB"/>
    </w:rPr>
  </w:style>
  <w:style w:type="paragraph" w:styleId="Heading4">
    <w:name w:val="heading 4"/>
    <w:basedOn w:val="Normal"/>
    <w:next w:val="Normal"/>
    <w:link w:val="Heading4Char"/>
    <w:uiPriority w:val="9"/>
    <w:unhideWhenUsed/>
    <w:qFormat/>
    <w:rsid w:val="00F13C9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13C9E"/>
    <w:pPr>
      <w:keepNext/>
      <w:keepLines/>
      <w:spacing w:before="200" w:after="0"/>
      <w:ind w:left="720" w:firstLine="720"/>
      <w:contextualSpacing/>
      <w:outlineLvl w:val="4"/>
    </w:pPr>
    <w:rPr>
      <w:rFonts w:eastAsiaTheme="majorEastAsia" w:cstheme="minorHAnsi"/>
      <w:b/>
      <w:lang w:val="en-GB" w:eastAsia="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E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66E9C"/>
  </w:style>
  <w:style w:type="paragraph" w:styleId="Footer">
    <w:name w:val="footer"/>
    <w:basedOn w:val="Normal"/>
    <w:link w:val="FooterChar"/>
    <w:uiPriority w:val="99"/>
    <w:unhideWhenUsed/>
    <w:rsid w:val="00D66E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6E9C"/>
  </w:style>
  <w:style w:type="paragraph" w:styleId="BalloonText">
    <w:name w:val="Balloon Text"/>
    <w:basedOn w:val="Normal"/>
    <w:link w:val="BalloonTextChar"/>
    <w:uiPriority w:val="99"/>
    <w:semiHidden/>
    <w:unhideWhenUsed/>
    <w:rsid w:val="00D66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E9C"/>
    <w:rPr>
      <w:rFonts w:ascii="Tahoma" w:hAnsi="Tahoma" w:cs="Tahoma"/>
      <w:sz w:val="16"/>
      <w:szCs w:val="16"/>
    </w:rPr>
  </w:style>
  <w:style w:type="character" w:customStyle="1" w:styleId="Heading1Char">
    <w:name w:val="Heading 1 Char"/>
    <w:basedOn w:val="DefaultParagraphFont"/>
    <w:link w:val="Heading1"/>
    <w:uiPriority w:val="9"/>
    <w:rsid w:val="00583FB6"/>
    <w:rPr>
      <w:rFonts w:cstheme="minorHAnsi"/>
      <w:b/>
      <w:color w:val="1F497D" w:themeColor="text2"/>
      <w:sz w:val="30"/>
      <w:szCs w:val="30"/>
      <w:lang w:val="en-GB"/>
    </w:rPr>
  </w:style>
  <w:style w:type="paragraph" w:styleId="TOCHeading">
    <w:name w:val="TOC Heading"/>
    <w:basedOn w:val="Heading1"/>
    <w:next w:val="Normal"/>
    <w:uiPriority w:val="39"/>
    <w:unhideWhenUsed/>
    <w:qFormat/>
    <w:rsid w:val="00F9708C"/>
    <w:pPr>
      <w:outlineLvl w:val="9"/>
    </w:pPr>
    <w:rPr>
      <w:lang w:val="en-US" w:eastAsia="ja-JP"/>
    </w:rPr>
  </w:style>
  <w:style w:type="paragraph" w:styleId="TOC1">
    <w:name w:val="toc 1"/>
    <w:basedOn w:val="Normal"/>
    <w:next w:val="Normal"/>
    <w:autoRedefine/>
    <w:uiPriority w:val="39"/>
    <w:unhideWhenUsed/>
    <w:rsid w:val="00F9708C"/>
    <w:pPr>
      <w:spacing w:after="100"/>
    </w:pPr>
  </w:style>
  <w:style w:type="character" w:styleId="Hyperlink">
    <w:name w:val="Hyperlink"/>
    <w:basedOn w:val="DefaultParagraphFont"/>
    <w:uiPriority w:val="99"/>
    <w:unhideWhenUsed/>
    <w:rsid w:val="00F9708C"/>
    <w:rPr>
      <w:color w:val="0000FF" w:themeColor="hyperlink"/>
      <w:u w:val="single"/>
    </w:rPr>
  </w:style>
  <w:style w:type="paragraph" w:styleId="ListParagraph">
    <w:name w:val="List Paragraph"/>
    <w:basedOn w:val="Normal"/>
    <w:link w:val="ListParagraphChar"/>
    <w:uiPriority w:val="34"/>
    <w:qFormat/>
    <w:rsid w:val="00F9708C"/>
    <w:pPr>
      <w:ind w:left="720"/>
      <w:contextualSpacing/>
    </w:pPr>
  </w:style>
  <w:style w:type="character" w:customStyle="1" w:styleId="Heading2Char">
    <w:name w:val="Heading 2 Char"/>
    <w:basedOn w:val="DefaultParagraphFont"/>
    <w:link w:val="Heading2"/>
    <w:uiPriority w:val="9"/>
    <w:rsid w:val="00ED070B"/>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ED070B"/>
    <w:pPr>
      <w:spacing w:line="240" w:lineRule="auto"/>
    </w:pPr>
    <w:rPr>
      <w:b/>
      <w:bCs/>
      <w:color w:val="4F81BD" w:themeColor="accent1"/>
      <w:sz w:val="18"/>
      <w:szCs w:val="18"/>
    </w:rPr>
  </w:style>
  <w:style w:type="table" w:styleId="TableGrid">
    <w:name w:val="Table Grid"/>
    <w:basedOn w:val="TableNormal"/>
    <w:uiPriority w:val="59"/>
    <w:rsid w:val="00ED07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55B5A"/>
    <w:rPr>
      <w:rFonts w:eastAsiaTheme="majorEastAsia" w:cstheme="minorHAnsi"/>
      <w:b/>
      <w:bCs/>
      <w:color w:val="4F81BD" w:themeColor="accent1"/>
      <w:sz w:val="28"/>
      <w:szCs w:val="28"/>
      <w:lang w:val="en-GB"/>
    </w:rPr>
  </w:style>
  <w:style w:type="paragraph" w:styleId="TOC2">
    <w:name w:val="toc 2"/>
    <w:basedOn w:val="Normal"/>
    <w:next w:val="Normal"/>
    <w:autoRedefine/>
    <w:uiPriority w:val="39"/>
    <w:unhideWhenUsed/>
    <w:rsid w:val="00673B18"/>
    <w:pPr>
      <w:spacing w:after="100"/>
      <w:ind w:left="220"/>
    </w:pPr>
  </w:style>
  <w:style w:type="paragraph" w:styleId="TOC3">
    <w:name w:val="toc 3"/>
    <w:basedOn w:val="Normal"/>
    <w:next w:val="Normal"/>
    <w:autoRedefine/>
    <w:uiPriority w:val="39"/>
    <w:unhideWhenUsed/>
    <w:rsid w:val="00673B18"/>
    <w:pPr>
      <w:spacing w:after="100"/>
      <w:ind w:left="440"/>
    </w:pPr>
  </w:style>
  <w:style w:type="paragraph" w:styleId="TableofFigures">
    <w:name w:val="table of figures"/>
    <w:basedOn w:val="Normal"/>
    <w:next w:val="Normal"/>
    <w:uiPriority w:val="99"/>
    <w:unhideWhenUsed/>
    <w:rsid w:val="00024FE8"/>
    <w:pPr>
      <w:spacing w:after="0"/>
    </w:pPr>
  </w:style>
  <w:style w:type="paragraph" w:styleId="NormalWeb">
    <w:name w:val="Normal (Web)"/>
    <w:basedOn w:val="Normal"/>
    <w:uiPriority w:val="99"/>
    <w:semiHidden/>
    <w:unhideWhenUsed/>
    <w:rsid w:val="00C873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873D7"/>
    <w:rPr>
      <w:b/>
      <w:bCs/>
    </w:rPr>
  </w:style>
  <w:style w:type="character" w:customStyle="1" w:styleId="apple-converted-space">
    <w:name w:val="apple-converted-space"/>
    <w:basedOn w:val="DefaultParagraphFont"/>
    <w:rsid w:val="00C873D7"/>
  </w:style>
  <w:style w:type="paragraph" w:customStyle="1" w:styleId="Default">
    <w:name w:val="Default"/>
    <w:rsid w:val="00187BCF"/>
    <w:pPr>
      <w:autoSpaceDE w:val="0"/>
      <w:autoSpaceDN w:val="0"/>
      <w:adjustRightInd w:val="0"/>
      <w:spacing w:after="0" w:line="240" w:lineRule="auto"/>
    </w:pPr>
    <w:rPr>
      <w:rFonts w:ascii="Calibri" w:eastAsiaTheme="minorEastAsia" w:hAnsi="Calibri" w:cs="Calibri"/>
      <w:color w:val="000000"/>
      <w:sz w:val="24"/>
      <w:szCs w:val="24"/>
      <w:lang w:eastAsia="et-EE"/>
    </w:rPr>
  </w:style>
  <w:style w:type="character" w:customStyle="1" w:styleId="Heading4Char">
    <w:name w:val="Heading 4 Char"/>
    <w:basedOn w:val="DefaultParagraphFont"/>
    <w:link w:val="Heading4"/>
    <w:uiPriority w:val="9"/>
    <w:rsid w:val="00F13C9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13C9E"/>
    <w:rPr>
      <w:rFonts w:eastAsiaTheme="majorEastAsia" w:cstheme="minorHAnsi"/>
      <w:b/>
      <w:lang w:val="en-GB" w:eastAsia="et-EE"/>
    </w:rPr>
  </w:style>
  <w:style w:type="character" w:styleId="CommentReference">
    <w:name w:val="annotation reference"/>
    <w:basedOn w:val="DefaultParagraphFont"/>
    <w:uiPriority w:val="99"/>
    <w:semiHidden/>
    <w:unhideWhenUsed/>
    <w:rsid w:val="00F13C9E"/>
    <w:rPr>
      <w:sz w:val="16"/>
      <w:szCs w:val="16"/>
    </w:rPr>
  </w:style>
  <w:style w:type="paragraph" w:styleId="CommentText">
    <w:name w:val="annotation text"/>
    <w:basedOn w:val="Normal"/>
    <w:link w:val="CommentTextChar"/>
    <w:uiPriority w:val="99"/>
    <w:unhideWhenUsed/>
    <w:rsid w:val="00F13C9E"/>
    <w:pPr>
      <w:spacing w:line="240" w:lineRule="auto"/>
      <w:ind w:left="2520" w:hanging="360"/>
      <w:contextualSpacing/>
    </w:pPr>
    <w:rPr>
      <w:rFonts w:eastAsiaTheme="minorEastAsia"/>
      <w:sz w:val="20"/>
      <w:szCs w:val="20"/>
      <w:lang w:eastAsia="et-EE"/>
    </w:rPr>
  </w:style>
  <w:style w:type="character" w:customStyle="1" w:styleId="CommentTextChar">
    <w:name w:val="Comment Text Char"/>
    <w:basedOn w:val="DefaultParagraphFont"/>
    <w:link w:val="CommentText"/>
    <w:uiPriority w:val="99"/>
    <w:rsid w:val="00F13C9E"/>
    <w:rPr>
      <w:rFonts w:eastAsiaTheme="minorEastAsia"/>
      <w:sz w:val="20"/>
      <w:szCs w:val="20"/>
      <w:lang w:eastAsia="et-EE"/>
    </w:rPr>
  </w:style>
  <w:style w:type="paragraph" w:styleId="CommentSubject">
    <w:name w:val="annotation subject"/>
    <w:basedOn w:val="CommentText"/>
    <w:next w:val="CommentText"/>
    <w:link w:val="CommentSubjectChar"/>
    <w:uiPriority w:val="99"/>
    <w:semiHidden/>
    <w:unhideWhenUsed/>
    <w:rsid w:val="00F13C9E"/>
    <w:rPr>
      <w:b/>
      <w:bCs/>
    </w:rPr>
  </w:style>
  <w:style w:type="character" w:customStyle="1" w:styleId="CommentSubjectChar">
    <w:name w:val="Comment Subject Char"/>
    <w:basedOn w:val="CommentTextChar"/>
    <w:link w:val="CommentSubject"/>
    <w:uiPriority w:val="99"/>
    <w:semiHidden/>
    <w:rsid w:val="00F13C9E"/>
    <w:rPr>
      <w:rFonts w:eastAsiaTheme="minorEastAsia"/>
      <w:b/>
      <w:bCs/>
      <w:sz w:val="20"/>
      <w:szCs w:val="20"/>
      <w:lang w:eastAsia="et-EE"/>
    </w:rPr>
  </w:style>
  <w:style w:type="table" w:customStyle="1" w:styleId="GridTable4Accent1">
    <w:name w:val="Grid Table 4 Accent 1"/>
    <w:basedOn w:val="TableNormal"/>
    <w:uiPriority w:val="49"/>
    <w:rsid w:val="00F13C9E"/>
    <w:pPr>
      <w:spacing w:after="0" w:line="240" w:lineRule="auto"/>
    </w:pPr>
    <w:rPr>
      <w:rFonts w:eastAsiaTheme="minorEastAsia"/>
      <w:lang w:eastAsia="et-EE"/>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
    <w:name w:val="Grid Table 4"/>
    <w:basedOn w:val="TableNormal"/>
    <w:uiPriority w:val="49"/>
    <w:rsid w:val="00F13C9E"/>
    <w:pPr>
      <w:spacing w:after="0" w:line="240" w:lineRule="auto"/>
    </w:pPr>
    <w:rPr>
      <w:rFonts w:eastAsiaTheme="minorEastAsia"/>
      <w:lang w:eastAsia="et-EE"/>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
    <w:name w:val="Grid Table 1 Light"/>
    <w:basedOn w:val="TableNormal"/>
    <w:uiPriority w:val="46"/>
    <w:rsid w:val="00F13C9E"/>
    <w:pPr>
      <w:spacing w:after="0" w:line="240" w:lineRule="auto"/>
    </w:pPr>
    <w:rPr>
      <w:rFonts w:eastAsiaTheme="minorEastAsia"/>
      <w:lang w:eastAsia="et-EE"/>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Light">
    <w:name w:val="Grid Table Light"/>
    <w:basedOn w:val="TableNormal"/>
    <w:uiPriority w:val="40"/>
    <w:rsid w:val="00F13C9E"/>
    <w:pPr>
      <w:spacing w:after="0" w:line="240" w:lineRule="auto"/>
    </w:pPr>
    <w:rPr>
      <w:rFonts w:eastAsiaTheme="minorEastAsia"/>
      <w:lang w:eastAsia="et-EE"/>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F13C9E"/>
    <w:pPr>
      <w:spacing w:after="0" w:line="240" w:lineRule="auto"/>
    </w:pPr>
    <w:rPr>
      <w:rFonts w:eastAsiaTheme="minorEastAsia"/>
      <w:lang w:eastAsia="et-EE"/>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F13C9E"/>
    <w:pPr>
      <w:spacing w:after="100" w:line="259" w:lineRule="auto"/>
      <w:ind w:left="660"/>
    </w:pPr>
    <w:rPr>
      <w:rFonts w:eastAsiaTheme="minorEastAsia"/>
      <w:lang w:val="en-US"/>
    </w:rPr>
  </w:style>
  <w:style w:type="paragraph" w:styleId="TOC5">
    <w:name w:val="toc 5"/>
    <w:basedOn w:val="Normal"/>
    <w:next w:val="Normal"/>
    <w:autoRedefine/>
    <w:uiPriority w:val="39"/>
    <w:unhideWhenUsed/>
    <w:rsid w:val="00F13C9E"/>
    <w:pPr>
      <w:spacing w:after="100" w:line="259" w:lineRule="auto"/>
      <w:ind w:left="880"/>
    </w:pPr>
    <w:rPr>
      <w:rFonts w:eastAsiaTheme="minorEastAsia"/>
      <w:lang w:val="en-US"/>
    </w:rPr>
  </w:style>
  <w:style w:type="paragraph" w:styleId="TOC6">
    <w:name w:val="toc 6"/>
    <w:basedOn w:val="Normal"/>
    <w:next w:val="Normal"/>
    <w:autoRedefine/>
    <w:uiPriority w:val="39"/>
    <w:unhideWhenUsed/>
    <w:rsid w:val="00F13C9E"/>
    <w:pPr>
      <w:spacing w:after="100" w:line="259" w:lineRule="auto"/>
      <w:ind w:left="1100"/>
    </w:pPr>
    <w:rPr>
      <w:rFonts w:eastAsiaTheme="minorEastAsia"/>
      <w:lang w:val="en-US"/>
    </w:rPr>
  </w:style>
  <w:style w:type="paragraph" w:styleId="TOC7">
    <w:name w:val="toc 7"/>
    <w:basedOn w:val="Normal"/>
    <w:next w:val="Normal"/>
    <w:autoRedefine/>
    <w:uiPriority w:val="39"/>
    <w:unhideWhenUsed/>
    <w:rsid w:val="00F13C9E"/>
    <w:pPr>
      <w:spacing w:after="100" w:line="259" w:lineRule="auto"/>
      <w:ind w:left="1320"/>
    </w:pPr>
    <w:rPr>
      <w:rFonts w:eastAsiaTheme="minorEastAsia"/>
      <w:lang w:val="en-US"/>
    </w:rPr>
  </w:style>
  <w:style w:type="paragraph" w:styleId="TOC8">
    <w:name w:val="toc 8"/>
    <w:basedOn w:val="Normal"/>
    <w:next w:val="Normal"/>
    <w:autoRedefine/>
    <w:uiPriority w:val="39"/>
    <w:unhideWhenUsed/>
    <w:rsid w:val="00F13C9E"/>
    <w:pPr>
      <w:spacing w:after="100" w:line="259" w:lineRule="auto"/>
      <w:ind w:left="1540"/>
    </w:pPr>
    <w:rPr>
      <w:rFonts w:eastAsiaTheme="minorEastAsia"/>
      <w:lang w:val="en-US"/>
    </w:rPr>
  </w:style>
  <w:style w:type="paragraph" w:styleId="TOC9">
    <w:name w:val="toc 9"/>
    <w:basedOn w:val="Normal"/>
    <w:next w:val="Normal"/>
    <w:autoRedefine/>
    <w:uiPriority w:val="39"/>
    <w:unhideWhenUsed/>
    <w:rsid w:val="00F13C9E"/>
    <w:pPr>
      <w:spacing w:after="100" w:line="259" w:lineRule="auto"/>
      <w:ind w:left="1760"/>
    </w:pPr>
    <w:rPr>
      <w:rFonts w:eastAsiaTheme="minorEastAsia"/>
      <w:lang w:val="en-US"/>
    </w:rPr>
  </w:style>
  <w:style w:type="paragraph" w:styleId="FootnoteText">
    <w:name w:val="footnote text"/>
    <w:basedOn w:val="Normal"/>
    <w:link w:val="FootnoteTextChar"/>
    <w:uiPriority w:val="99"/>
    <w:semiHidden/>
    <w:unhideWhenUsed/>
    <w:rsid w:val="00BC3ABC"/>
    <w:pPr>
      <w:spacing w:after="0" w:line="240" w:lineRule="auto"/>
    </w:pPr>
    <w:rPr>
      <w:rFonts w:ascii="Sylfaen" w:hAnsi="Sylfaen"/>
      <w:sz w:val="20"/>
      <w:szCs w:val="20"/>
      <w:lang w:val="en-US"/>
    </w:rPr>
  </w:style>
  <w:style w:type="character" w:customStyle="1" w:styleId="FootnoteTextChar">
    <w:name w:val="Footnote Text Char"/>
    <w:basedOn w:val="DefaultParagraphFont"/>
    <w:link w:val="FootnoteText"/>
    <w:uiPriority w:val="99"/>
    <w:semiHidden/>
    <w:rsid w:val="00BC3ABC"/>
    <w:rPr>
      <w:rFonts w:ascii="Sylfaen" w:hAnsi="Sylfaen"/>
      <w:sz w:val="20"/>
      <w:szCs w:val="20"/>
      <w:lang w:val="en-US"/>
    </w:rPr>
  </w:style>
  <w:style w:type="character" w:styleId="FootnoteReference">
    <w:name w:val="footnote reference"/>
    <w:basedOn w:val="DefaultParagraphFont"/>
    <w:uiPriority w:val="99"/>
    <w:semiHidden/>
    <w:unhideWhenUsed/>
    <w:rsid w:val="00BC3ABC"/>
    <w:rPr>
      <w:vertAlign w:val="superscript"/>
    </w:rPr>
  </w:style>
  <w:style w:type="character" w:customStyle="1" w:styleId="ListParagraphChar">
    <w:name w:val="List Paragraph Char"/>
    <w:basedOn w:val="DefaultParagraphFont"/>
    <w:link w:val="ListParagraph"/>
    <w:uiPriority w:val="34"/>
    <w:locked/>
    <w:rsid w:val="007D61B1"/>
  </w:style>
  <w:style w:type="paragraph" w:styleId="NoSpacing">
    <w:name w:val="No Spacing"/>
    <w:link w:val="NoSpacingChar"/>
    <w:uiPriority w:val="1"/>
    <w:qFormat/>
    <w:rsid w:val="001700A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00A4"/>
    <w:rPr>
      <w:rFonts w:eastAsiaTheme="minorEastAsia"/>
      <w:lang w:val="en-US" w:eastAsia="ja-JP"/>
    </w:rPr>
  </w:style>
  <w:style w:type="character" w:styleId="FollowedHyperlink">
    <w:name w:val="FollowedHyperlink"/>
    <w:basedOn w:val="DefaultParagraphFont"/>
    <w:uiPriority w:val="99"/>
    <w:semiHidden/>
    <w:unhideWhenUsed/>
    <w:rsid w:val="002262A6"/>
    <w:rPr>
      <w:color w:val="800080" w:themeColor="followedHyperlink"/>
      <w:u w:val="single"/>
    </w:rPr>
  </w:style>
  <w:style w:type="paragraph" w:styleId="Revision">
    <w:name w:val="Revision"/>
    <w:hidden/>
    <w:uiPriority w:val="99"/>
    <w:semiHidden/>
    <w:rsid w:val="003069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465878">
      <w:bodyDiv w:val="1"/>
      <w:marLeft w:val="0"/>
      <w:marRight w:val="0"/>
      <w:marTop w:val="0"/>
      <w:marBottom w:val="0"/>
      <w:divBdr>
        <w:top w:val="none" w:sz="0" w:space="0" w:color="auto"/>
        <w:left w:val="none" w:sz="0" w:space="0" w:color="auto"/>
        <w:bottom w:val="none" w:sz="0" w:space="0" w:color="auto"/>
        <w:right w:val="none" w:sz="0" w:space="0" w:color="auto"/>
      </w:divBdr>
    </w:div>
    <w:div w:id="642660546">
      <w:bodyDiv w:val="1"/>
      <w:marLeft w:val="0"/>
      <w:marRight w:val="0"/>
      <w:marTop w:val="0"/>
      <w:marBottom w:val="0"/>
      <w:divBdr>
        <w:top w:val="none" w:sz="0" w:space="0" w:color="auto"/>
        <w:left w:val="none" w:sz="0" w:space="0" w:color="auto"/>
        <w:bottom w:val="none" w:sz="0" w:space="0" w:color="auto"/>
        <w:right w:val="none" w:sz="0" w:space="0" w:color="auto"/>
      </w:divBdr>
    </w:div>
    <w:div w:id="830487827">
      <w:bodyDiv w:val="1"/>
      <w:marLeft w:val="0"/>
      <w:marRight w:val="0"/>
      <w:marTop w:val="0"/>
      <w:marBottom w:val="0"/>
      <w:divBdr>
        <w:top w:val="none" w:sz="0" w:space="0" w:color="auto"/>
        <w:left w:val="none" w:sz="0" w:space="0" w:color="auto"/>
        <w:bottom w:val="none" w:sz="0" w:space="0" w:color="auto"/>
        <w:right w:val="none" w:sz="0" w:space="0" w:color="auto"/>
      </w:divBdr>
    </w:div>
    <w:div w:id="916204735">
      <w:bodyDiv w:val="1"/>
      <w:marLeft w:val="0"/>
      <w:marRight w:val="0"/>
      <w:marTop w:val="0"/>
      <w:marBottom w:val="0"/>
      <w:divBdr>
        <w:top w:val="none" w:sz="0" w:space="0" w:color="auto"/>
        <w:left w:val="none" w:sz="0" w:space="0" w:color="auto"/>
        <w:bottom w:val="none" w:sz="0" w:space="0" w:color="auto"/>
        <w:right w:val="none" w:sz="0" w:space="0" w:color="auto"/>
      </w:divBdr>
      <w:divsChild>
        <w:div w:id="915239647">
          <w:marLeft w:val="0"/>
          <w:marRight w:val="0"/>
          <w:marTop w:val="0"/>
          <w:marBottom w:val="0"/>
          <w:divBdr>
            <w:top w:val="none" w:sz="0" w:space="0" w:color="auto"/>
            <w:left w:val="none" w:sz="0" w:space="0" w:color="auto"/>
            <w:bottom w:val="none" w:sz="0" w:space="0" w:color="auto"/>
            <w:right w:val="none" w:sz="0" w:space="0" w:color="auto"/>
          </w:divBdr>
        </w:div>
        <w:div w:id="277226392">
          <w:marLeft w:val="0"/>
          <w:marRight w:val="0"/>
          <w:marTop w:val="0"/>
          <w:marBottom w:val="0"/>
          <w:divBdr>
            <w:top w:val="none" w:sz="0" w:space="0" w:color="auto"/>
            <w:left w:val="none" w:sz="0" w:space="0" w:color="auto"/>
            <w:bottom w:val="none" w:sz="0" w:space="0" w:color="auto"/>
            <w:right w:val="none" w:sz="0" w:space="0" w:color="auto"/>
          </w:divBdr>
        </w:div>
        <w:div w:id="88426716">
          <w:marLeft w:val="0"/>
          <w:marRight w:val="0"/>
          <w:marTop w:val="0"/>
          <w:marBottom w:val="0"/>
          <w:divBdr>
            <w:top w:val="none" w:sz="0" w:space="0" w:color="auto"/>
            <w:left w:val="none" w:sz="0" w:space="0" w:color="auto"/>
            <w:bottom w:val="none" w:sz="0" w:space="0" w:color="auto"/>
            <w:right w:val="none" w:sz="0" w:space="0" w:color="auto"/>
          </w:divBdr>
        </w:div>
        <w:div w:id="1037971406">
          <w:marLeft w:val="0"/>
          <w:marRight w:val="0"/>
          <w:marTop w:val="0"/>
          <w:marBottom w:val="0"/>
          <w:divBdr>
            <w:top w:val="none" w:sz="0" w:space="0" w:color="auto"/>
            <w:left w:val="none" w:sz="0" w:space="0" w:color="auto"/>
            <w:bottom w:val="none" w:sz="0" w:space="0" w:color="auto"/>
            <w:right w:val="none" w:sz="0" w:space="0" w:color="auto"/>
          </w:divBdr>
        </w:div>
        <w:div w:id="387341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image" Target="media/image1.jpe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chart" Target="charts/chart6.xml"/><Relationship Id="rId23" Type="http://schemas.openxmlformats.org/officeDocument/2006/relationships/footer" Target="footer4.xml"/><Relationship Id="rId10" Type="http://schemas.openxmlformats.org/officeDocument/2006/relationships/chart" Target="charts/chart1.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5.xml"/><Relationship Id="rId22" Type="http://schemas.openxmlformats.org/officeDocument/2006/relationships/footer" Target="footer3.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pirjo\AppData\Local\Microsoft\Windows\Temporary%20Internet%20Files\Content.Outlook\OMGW6D8A\B4%20crossed%20H2.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pirjo\Desktop\Educaton%20crosse%20Avrage%20Salari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pirjo\Desktop\Educaton%20crosse%20Avrage%20Salari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7.xml.rels><?xml version="1.0" encoding="UTF-8" standalone="yes"?>
<Relationships xmlns="http://schemas.openxmlformats.org/package/2006/relationships"><Relationship Id="rId1" Type="http://schemas.openxmlformats.org/officeDocument/2006/relationships/oleObject" Target="file:///D:\USAID%20Research%20Project%202014\E%20part%20working%20xl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9.3439107834242807E-2"/>
          <c:y val="4.4995013921132199E-2"/>
          <c:w val="0.85676570323637002"/>
          <c:h val="0.87374195246870734"/>
        </c:manualLayout>
      </c:layout>
      <c:barChart>
        <c:barDir val="col"/>
        <c:grouping val="clustered"/>
        <c:varyColors val="0"/>
        <c:ser>
          <c:idx val="0"/>
          <c:order val="0"/>
          <c:tx>
            <c:strRef>
              <c:f>Sheet1!$A$13</c:f>
              <c:strCache>
                <c:ptCount val="1"/>
                <c:pt idx="0">
                  <c:v>Average</c:v>
                </c:pt>
              </c:strCache>
            </c:strRef>
          </c:tx>
          <c:invertIfNegative val="0"/>
          <c:dLbls>
            <c:txPr>
              <a:bodyPr/>
              <a:lstStyle/>
              <a:p>
                <a:pPr>
                  <a:defRPr sz="900"/>
                </a:pPr>
                <a:endParaRPr lang="en-US"/>
              </a:p>
            </c:txPr>
            <c:showLegendKey val="0"/>
            <c:showVal val="1"/>
            <c:showCatName val="0"/>
            <c:showSerName val="0"/>
            <c:showPercent val="0"/>
            <c:showBubbleSize val="0"/>
            <c:showLeaderLines val="0"/>
          </c:dLbls>
          <c:cat>
            <c:numRef>
              <c:f>Sheet1!$B$12:$D$12</c:f>
              <c:numCache>
                <c:formatCode>General</c:formatCode>
                <c:ptCount val="3"/>
                <c:pt idx="0">
                  <c:v>2011</c:v>
                </c:pt>
                <c:pt idx="1">
                  <c:v>2012</c:v>
                </c:pt>
                <c:pt idx="2">
                  <c:v>2013</c:v>
                </c:pt>
              </c:numCache>
            </c:numRef>
          </c:cat>
          <c:val>
            <c:numRef>
              <c:f>Sheet1!$B$13:$D$13</c:f>
              <c:numCache>
                <c:formatCode>0</c:formatCode>
                <c:ptCount val="3"/>
                <c:pt idx="0">
                  <c:v>636</c:v>
                </c:pt>
                <c:pt idx="1">
                  <c:v>712.5</c:v>
                </c:pt>
                <c:pt idx="2">
                  <c:v>773.1</c:v>
                </c:pt>
              </c:numCache>
            </c:numRef>
          </c:val>
        </c:ser>
        <c:ser>
          <c:idx val="1"/>
          <c:order val="1"/>
          <c:tx>
            <c:strRef>
              <c:f>Sheet1!$A$14</c:f>
              <c:strCache>
                <c:ptCount val="1"/>
                <c:pt idx="0">
                  <c:v>Women</c:v>
                </c:pt>
              </c:strCache>
            </c:strRef>
          </c:tx>
          <c:invertIfNegative val="0"/>
          <c:dLbls>
            <c:txPr>
              <a:bodyPr/>
              <a:lstStyle/>
              <a:p>
                <a:pPr>
                  <a:defRPr sz="900"/>
                </a:pPr>
                <a:endParaRPr lang="en-US"/>
              </a:p>
            </c:txPr>
            <c:showLegendKey val="0"/>
            <c:showVal val="1"/>
            <c:showCatName val="0"/>
            <c:showSerName val="0"/>
            <c:showPercent val="0"/>
            <c:showBubbleSize val="0"/>
            <c:showLeaderLines val="0"/>
          </c:dLbls>
          <c:cat>
            <c:numRef>
              <c:f>Sheet1!$B$12:$D$12</c:f>
              <c:numCache>
                <c:formatCode>General</c:formatCode>
                <c:ptCount val="3"/>
                <c:pt idx="0">
                  <c:v>2011</c:v>
                </c:pt>
                <c:pt idx="1">
                  <c:v>2012</c:v>
                </c:pt>
                <c:pt idx="2">
                  <c:v>2013</c:v>
                </c:pt>
              </c:numCache>
            </c:numRef>
          </c:cat>
          <c:val>
            <c:numRef>
              <c:f>Sheet1!$B$14:$D$14</c:f>
              <c:numCache>
                <c:formatCode>0</c:formatCode>
                <c:ptCount val="3"/>
                <c:pt idx="0">
                  <c:v>460.2</c:v>
                </c:pt>
                <c:pt idx="1">
                  <c:v>517.9</c:v>
                </c:pt>
                <c:pt idx="2">
                  <c:v>585</c:v>
                </c:pt>
              </c:numCache>
            </c:numRef>
          </c:val>
        </c:ser>
        <c:ser>
          <c:idx val="2"/>
          <c:order val="2"/>
          <c:tx>
            <c:strRef>
              <c:f>Sheet1!$A$15</c:f>
              <c:strCache>
                <c:ptCount val="1"/>
                <c:pt idx="0">
                  <c:v>Man</c:v>
                </c:pt>
              </c:strCache>
            </c:strRef>
          </c:tx>
          <c:invertIfNegative val="0"/>
          <c:dLbls>
            <c:txPr>
              <a:bodyPr/>
              <a:lstStyle/>
              <a:p>
                <a:pPr>
                  <a:defRPr sz="900"/>
                </a:pPr>
                <a:endParaRPr lang="en-US"/>
              </a:p>
            </c:txPr>
            <c:showLegendKey val="0"/>
            <c:showVal val="1"/>
            <c:showCatName val="0"/>
            <c:showSerName val="0"/>
            <c:showPercent val="0"/>
            <c:showBubbleSize val="0"/>
            <c:showLeaderLines val="0"/>
          </c:dLbls>
          <c:cat>
            <c:numRef>
              <c:f>Sheet1!$B$12:$D$12</c:f>
              <c:numCache>
                <c:formatCode>General</c:formatCode>
                <c:ptCount val="3"/>
                <c:pt idx="0">
                  <c:v>2011</c:v>
                </c:pt>
                <c:pt idx="1">
                  <c:v>2012</c:v>
                </c:pt>
                <c:pt idx="2">
                  <c:v>2013</c:v>
                </c:pt>
              </c:numCache>
            </c:numRef>
          </c:cat>
          <c:val>
            <c:numRef>
              <c:f>Sheet1!$B$15:$D$15</c:f>
              <c:numCache>
                <c:formatCode>0</c:formatCode>
                <c:ptCount val="3"/>
                <c:pt idx="0">
                  <c:v>771.1</c:v>
                </c:pt>
                <c:pt idx="1">
                  <c:v>859.6</c:v>
                </c:pt>
                <c:pt idx="2">
                  <c:v>920.3</c:v>
                </c:pt>
              </c:numCache>
            </c:numRef>
          </c:val>
        </c:ser>
        <c:dLbls>
          <c:showLegendKey val="0"/>
          <c:showVal val="0"/>
          <c:showCatName val="0"/>
          <c:showSerName val="0"/>
          <c:showPercent val="0"/>
          <c:showBubbleSize val="0"/>
        </c:dLbls>
        <c:gapWidth val="150"/>
        <c:axId val="157935104"/>
        <c:axId val="243287168"/>
      </c:barChart>
      <c:catAx>
        <c:axId val="157935104"/>
        <c:scaling>
          <c:orientation val="minMax"/>
        </c:scaling>
        <c:delete val="0"/>
        <c:axPos val="b"/>
        <c:numFmt formatCode="General" sourceLinked="1"/>
        <c:majorTickMark val="out"/>
        <c:minorTickMark val="none"/>
        <c:tickLblPos val="nextTo"/>
        <c:txPr>
          <a:bodyPr/>
          <a:lstStyle/>
          <a:p>
            <a:pPr>
              <a:defRPr sz="900"/>
            </a:pPr>
            <a:endParaRPr lang="en-US"/>
          </a:p>
        </c:txPr>
        <c:crossAx val="243287168"/>
        <c:crosses val="autoZero"/>
        <c:auto val="1"/>
        <c:lblAlgn val="ctr"/>
        <c:lblOffset val="100"/>
        <c:noMultiLvlLbl val="0"/>
      </c:catAx>
      <c:valAx>
        <c:axId val="243287168"/>
        <c:scaling>
          <c:orientation val="minMax"/>
          <c:min val="200"/>
        </c:scaling>
        <c:delete val="0"/>
        <c:axPos val="l"/>
        <c:numFmt formatCode="0" sourceLinked="1"/>
        <c:majorTickMark val="out"/>
        <c:minorTickMark val="none"/>
        <c:tickLblPos val="nextTo"/>
        <c:txPr>
          <a:bodyPr/>
          <a:lstStyle/>
          <a:p>
            <a:pPr>
              <a:defRPr sz="900"/>
            </a:pPr>
            <a:endParaRPr lang="en-US"/>
          </a:p>
        </c:txPr>
        <c:crossAx val="157935104"/>
        <c:crosses val="autoZero"/>
        <c:crossBetween val="between"/>
      </c:valAx>
    </c:plotArea>
    <c:legend>
      <c:legendPos val="r"/>
      <c:layout>
        <c:manualLayout>
          <c:xMode val="edge"/>
          <c:yMode val="edge"/>
          <c:x val="0.14644536183479873"/>
          <c:y val="3.6079636386915061E-2"/>
          <c:w val="0.13038550931817217"/>
          <c:h val="0.20204378423255009"/>
        </c:manualLayout>
      </c:layout>
      <c:overlay val="0"/>
      <c:txPr>
        <a:bodyPr/>
        <a:lstStyle/>
        <a:p>
          <a:pPr>
            <a:defRPr sz="900"/>
          </a:pPr>
          <a:endParaRPr lang="en-US"/>
        </a:p>
      </c:txPr>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Sheet3!$B$15</c:f>
              <c:strCache>
                <c:ptCount val="1"/>
                <c:pt idx="0">
                  <c:v>Women</c:v>
                </c:pt>
              </c:strCache>
            </c:strRef>
          </c:tx>
          <c:invertIfNegative val="0"/>
          <c:dLbls>
            <c:dLbl>
              <c:idx val="0"/>
              <c:tx>
                <c:rich>
                  <a:bodyPr/>
                  <a:lstStyle/>
                  <a:p>
                    <a:r>
                      <a:rPr lang="en-US"/>
                      <a:t>46%</a:t>
                    </a:r>
                  </a:p>
                </c:rich>
              </c:tx>
              <c:showLegendKey val="0"/>
              <c:showVal val="1"/>
              <c:showCatName val="0"/>
              <c:showSerName val="0"/>
              <c:showPercent val="0"/>
              <c:showBubbleSize val="0"/>
            </c:dLbl>
            <c:dLbl>
              <c:idx val="1"/>
              <c:tx>
                <c:rich>
                  <a:bodyPr/>
                  <a:lstStyle/>
                  <a:p>
                    <a:r>
                      <a:rPr lang="en-US"/>
                      <a:t>44%</a:t>
                    </a:r>
                  </a:p>
                </c:rich>
              </c:tx>
              <c:showLegendKey val="0"/>
              <c:showVal val="1"/>
              <c:showCatName val="0"/>
              <c:showSerName val="0"/>
              <c:showPercent val="0"/>
              <c:showBubbleSize val="0"/>
            </c:dLbl>
            <c:dLbl>
              <c:idx val="2"/>
              <c:tx>
                <c:rich>
                  <a:bodyPr/>
                  <a:lstStyle/>
                  <a:p>
                    <a:r>
                      <a:rPr lang="en-US"/>
                      <a:t>44%</a:t>
                    </a:r>
                  </a:p>
                </c:rich>
              </c:tx>
              <c:showLegendKey val="0"/>
              <c:showVal val="1"/>
              <c:showCatName val="0"/>
              <c:showSerName val="0"/>
              <c:showPercent val="0"/>
              <c:showBubbleSize val="0"/>
            </c:dLbl>
            <c:dLbl>
              <c:idx val="3"/>
              <c:tx>
                <c:rich>
                  <a:bodyPr/>
                  <a:lstStyle/>
                  <a:p>
                    <a:r>
                      <a:rPr lang="en-US"/>
                      <a:t>43%</a:t>
                    </a:r>
                  </a:p>
                </c:rich>
              </c:tx>
              <c:showLegendKey val="0"/>
              <c:showVal val="1"/>
              <c:showCatName val="0"/>
              <c:showSerName val="0"/>
              <c:showPercent val="0"/>
              <c:showBubbleSize val="0"/>
            </c:dLbl>
            <c:dLbl>
              <c:idx val="4"/>
              <c:tx>
                <c:rich>
                  <a:bodyPr/>
                  <a:lstStyle/>
                  <a:p>
                    <a:r>
                      <a:rPr lang="en-US"/>
                      <a:t>43%</a:t>
                    </a:r>
                  </a:p>
                </c:rich>
              </c:tx>
              <c:showLegendKey val="0"/>
              <c:showVal val="1"/>
              <c:showCatName val="0"/>
              <c:showSerName val="0"/>
              <c:showPercent val="0"/>
              <c:showBubbleSize val="0"/>
            </c:dLbl>
            <c:txPr>
              <a:bodyPr/>
              <a:lstStyle/>
              <a:p>
                <a:pPr>
                  <a:defRPr sz="900"/>
                </a:pPr>
                <a:endParaRPr lang="en-US"/>
              </a:p>
            </c:txPr>
            <c:showLegendKey val="0"/>
            <c:showVal val="1"/>
            <c:showCatName val="0"/>
            <c:showSerName val="0"/>
            <c:showPercent val="0"/>
            <c:showBubbleSize val="0"/>
            <c:showLeaderLines val="0"/>
          </c:dLbls>
          <c:cat>
            <c:numRef>
              <c:f>Sheet3!$C$14:$G$14</c:f>
              <c:numCache>
                <c:formatCode>General</c:formatCode>
                <c:ptCount val="5"/>
                <c:pt idx="0">
                  <c:v>2009</c:v>
                </c:pt>
                <c:pt idx="1">
                  <c:v>2010</c:v>
                </c:pt>
                <c:pt idx="2">
                  <c:v>2011</c:v>
                </c:pt>
                <c:pt idx="3">
                  <c:v>2012</c:v>
                </c:pt>
                <c:pt idx="4">
                  <c:v>2013</c:v>
                </c:pt>
              </c:numCache>
            </c:numRef>
          </c:cat>
          <c:val>
            <c:numRef>
              <c:f>Sheet3!$C$15:$G$15</c:f>
              <c:numCache>
                <c:formatCode>General</c:formatCode>
                <c:ptCount val="5"/>
                <c:pt idx="0">
                  <c:v>46</c:v>
                </c:pt>
                <c:pt idx="1">
                  <c:v>44</c:v>
                </c:pt>
                <c:pt idx="2">
                  <c:v>44</c:v>
                </c:pt>
                <c:pt idx="3">
                  <c:v>43</c:v>
                </c:pt>
                <c:pt idx="4">
                  <c:v>43</c:v>
                </c:pt>
              </c:numCache>
            </c:numRef>
          </c:val>
        </c:ser>
        <c:ser>
          <c:idx val="1"/>
          <c:order val="1"/>
          <c:tx>
            <c:strRef>
              <c:f>Sheet3!$B$16</c:f>
              <c:strCache>
                <c:ptCount val="1"/>
                <c:pt idx="0">
                  <c:v>Man</c:v>
                </c:pt>
              </c:strCache>
            </c:strRef>
          </c:tx>
          <c:invertIfNegative val="0"/>
          <c:dLbls>
            <c:dLbl>
              <c:idx val="0"/>
              <c:tx>
                <c:rich>
                  <a:bodyPr/>
                  <a:lstStyle/>
                  <a:p>
                    <a:r>
                      <a:rPr lang="en-US"/>
                      <a:t>25%</a:t>
                    </a:r>
                  </a:p>
                </c:rich>
              </c:tx>
              <c:showLegendKey val="0"/>
              <c:showVal val="1"/>
              <c:showCatName val="0"/>
              <c:showSerName val="0"/>
              <c:showPercent val="0"/>
              <c:showBubbleSize val="0"/>
            </c:dLbl>
            <c:dLbl>
              <c:idx val="1"/>
              <c:tx>
                <c:rich>
                  <a:bodyPr/>
                  <a:lstStyle/>
                  <a:p>
                    <a:r>
                      <a:rPr lang="en-US"/>
                      <a:t>25%</a:t>
                    </a:r>
                  </a:p>
                </c:rich>
              </c:tx>
              <c:showLegendKey val="0"/>
              <c:showVal val="1"/>
              <c:showCatName val="0"/>
              <c:showSerName val="0"/>
              <c:showPercent val="0"/>
              <c:showBubbleSize val="0"/>
            </c:dLbl>
            <c:dLbl>
              <c:idx val="2"/>
              <c:tx>
                <c:rich>
                  <a:bodyPr/>
                  <a:lstStyle/>
                  <a:p>
                    <a:r>
                      <a:rPr lang="en-US"/>
                      <a:t>23%</a:t>
                    </a:r>
                  </a:p>
                </c:rich>
              </c:tx>
              <c:showLegendKey val="0"/>
              <c:showVal val="1"/>
              <c:showCatName val="0"/>
              <c:showSerName val="0"/>
              <c:showPercent val="0"/>
              <c:showBubbleSize val="0"/>
            </c:dLbl>
            <c:dLbl>
              <c:idx val="3"/>
              <c:tx>
                <c:rich>
                  <a:bodyPr/>
                  <a:lstStyle/>
                  <a:p>
                    <a:r>
                      <a:rPr lang="en-US"/>
                      <a:t>22%</a:t>
                    </a:r>
                  </a:p>
                </c:rich>
              </c:tx>
              <c:showLegendKey val="0"/>
              <c:showVal val="1"/>
              <c:showCatName val="0"/>
              <c:showSerName val="0"/>
              <c:showPercent val="0"/>
              <c:showBubbleSize val="0"/>
            </c:dLbl>
            <c:dLbl>
              <c:idx val="4"/>
              <c:tx>
                <c:rich>
                  <a:bodyPr/>
                  <a:lstStyle/>
                  <a:p>
                    <a:r>
                      <a:rPr lang="en-US"/>
                      <a:t>23%</a:t>
                    </a:r>
                  </a:p>
                </c:rich>
              </c:tx>
              <c:showLegendKey val="0"/>
              <c:showVal val="1"/>
              <c:showCatName val="0"/>
              <c:showSerName val="0"/>
              <c:showPercent val="0"/>
              <c:showBubbleSize val="0"/>
            </c:dLbl>
            <c:txPr>
              <a:bodyPr/>
              <a:lstStyle/>
              <a:p>
                <a:pPr>
                  <a:defRPr sz="900"/>
                </a:pPr>
                <a:endParaRPr lang="en-US"/>
              </a:p>
            </c:txPr>
            <c:showLegendKey val="0"/>
            <c:showVal val="1"/>
            <c:showCatName val="0"/>
            <c:showSerName val="0"/>
            <c:showPercent val="0"/>
            <c:showBubbleSize val="0"/>
            <c:showLeaderLines val="0"/>
          </c:dLbls>
          <c:cat>
            <c:numRef>
              <c:f>Sheet3!$C$14:$G$14</c:f>
              <c:numCache>
                <c:formatCode>General</c:formatCode>
                <c:ptCount val="5"/>
                <c:pt idx="0">
                  <c:v>2009</c:v>
                </c:pt>
                <c:pt idx="1">
                  <c:v>2010</c:v>
                </c:pt>
                <c:pt idx="2">
                  <c:v>2011</c:v>
                </c:pt>
                <c:pt idx="3">
                  <c:v>2012</c:v>
                </c:pt>
                <c:pt idx="4">
                  <c:v>2013</c:v>
                </c:pt>
              </c:numCache>
            </c:numRef>
          </c:cat>
          <c:val>
            <c:numRef>
              <c:f>Sheet3!$C$16:$G$16</c:f>
              <c:numCache>
                <c:formatCode>General</c:formatCode>
                <c:ptCount val="5"/>
                <c:pt idx="0">
                  <c:v>25</c:v>
                </c:pt>
                <c:pt idx="1">
                  <c:v>25</c:v>
                </c:pt>
                <c:pt idx="2">
                  <c:v>23</c:v>
                </c:pt>
                <c:pt idx="3">
                  <c:v>22</c:v>
                </c:pt>
                <c:pt idx="4">
                  <c:v>23</c:v>
                </c:pt>
              </c:numCache>
            </c:numRef>
          </c:val>
        </c:ser>
        <c:dLbls>
          <c:showLegendKey val="0"/>
          <c:showVal val="0"/>
          <c:showCatName val="0"/>
          <c:showSerName val="0"/>
          <c:showPercent val="0"/>
          <c:showBubbleSize val="0"/>
        </c:dLbls>
        <c:gapWidth val="150"/>
        <c:axId val="187924992"/>
        <c:axId val="236289344"/>
      </c:barChart>
      <c:catAx>
        <c:axId val="187924992"/>
        <c:scaling>
          <c:orientation val="minMax"/>
        </c:scaling>
        <c:delete val="0"/>
        <c:axPos val="b"/>
        <c:numFmt formatCode="General" sourceLinked="1"/>
        <c:majorTickMark val="out"/>
        <c:minorTickMark val="none"/>
        <c:tickLblPos val="nextTo"/>
        <c:txPr>
          <a:bodyPr/>
          <a:lstStyle/>
          <a:p>
            <a:pPr>
              <a:defRPr sz="900"/>
            </a:pPr>
            <a:endParaRPr lang="en-US"/>
          </a:p>
        </c:txPr>
        <c:crossAx val="236289344"/>
        <c:crosses val="autoZero"/>
        <c:auto val="1"/>
        <c:lblAlgn val="ctr"/>
        <c:lblOffset val="100"/>
        <c:noMultiLvlLbl val="0"/>
      </c:catAx>
      <c:valAx>
        <c:axId val="236289344"/>
        <c:scaling>
          <c:orientation val="minMax"/>
        </c:scaling>
        <c:delete val="1"/>
        <c:axPos val="l"/>
        <c:numFmt formatCode="General" sourceLinked="1"/>
        <c:majorTickMark val="out"/>
        <c:minorTickMark val="none"/>
        <c:tickLblPos val="nextTo"/>
        <c:crossAx val="187924992"/>
        <c:crosses val="autoZero"/>
        <c:crossBetween val="between"/>
      </c:valAx>
    </c:plotArea>
    <c:legend>
      <c:legendPos val="r"/>
      <c:layout>
        <c:manualLayout>
          <c:xMode val="edge"/>
          <c:yMode val="edge"/>
          <c:x val="0.8494302447283687"/>
          <c:y val="0.11395762650378689"/>
          <c:w val="0.13415646526398697"/>
          <c:h val="0.19152248049860846"/>
        </c:manualLayout>
      </c:layout>
      <c:overlay val="0"/>
      <c:txPr>
        <a:bodyPr/>
        <a:lstStyle/>
        <a:p>
          <a:pPr>
            <a:defRPr sz="900"/>
          </a:pPr>
          <a:endParaRPr lang="en-US"/>
        </a:p>
      </c:txPr>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What is the average range of your salary (net)?</a:t>
            </a:r>
            <a:endParaRPr lang="et-EE"/>
          </a:p>
        </c:rich>
      </c:tx>
      <c:overlay val="0"/>
    </c:title>
    <c:autoTitleDeleted val="0"/>
    <c:plotArea>
      <c:layout/>
      <c:lineChart>
        <c:grouping val="standard"/>
        <c:varyColors val="0"/>
        <c:ser>
          <c:idx val="0"/>
          <c:order val="0"/>
          <c:tx>
            <c:strRef>
              <c:f>Sheet2!$B$13</c:f>
              <c:strCache>
                <c:ptCount val="1"/>
                <c:pt idx="0">
                  <c:v>female</c:v>
                </c:pt>
              </c:strCache>
            </c:strRef>
          </c:tx>
          <c:spPr>
            <a:ln w="50800"/>
          </c:spPr>
          <c:marker>
            <c:symbol val="none"/>
          </c:marker>
          <c:dLbls>
            <c:showLegendKey val="0"/>
            <c:showVal val="1"/>
            <c:showCatName val="0"/>
            <c:showSerName val="0"/>
            <c:showPercent val="0"/>
            <c:showBubbleSize val="0"/>
            <c:showLeaderLines val="0"/>
          </c:dLbls>
          <c:cat>
            <c:strRef>
              <c:f>Sheet2!$A$14:$A$23</c:f>
              <c:strCache>
                <c:ptCount val="10"/>
                <c:pt idx="0">
                  <c:v>up to 130 GEL</c:v>
                </c:pt>
                <c:pt idx="1">
                  <c:v> 130-250 GEL</c:v>
                </c:pt>
                <c:pt idx="2">
                  <c:v> 251-400 GEL</c:v>
                </c:pt>
                <c:pt idx="3">
                  <c:v> 401-700 GEL</c:v>
                </c:pt>
                <c:pt idx="4">
                  <c:v> 701-1000 GEL</c:v>
                </c:pt>
                <c:pt idx="5">
                  <c:v> 1001-1300 GEL</c:v>
                </c:pt>
                <c:pt idx="6">
                  <c:v> 1301-2000 GEL</c:v>
                </c:pt>
                <c:pt idx="7">
                  <c:v> more than 2000 GEL</c:v>
                </c:pt>
                <c:pt idx="8">
                  <c:v> I can't answer</c:v>
                </c:pt>
                <c:pt idx="9">
                  <c:v> refuse to answer</c:v>
                </c:pt>
              </c:strCache>
            </c:strRef>
          </c:cat>
          <c:val>
            <c:numRef>
              <c:f>Sheet2!$B$14:$B$23</c:f>
              <c:numCache>
                <c:formatCode>0%</c:formatCode>
                <c:ptCount val="10"/>
                <c:pt idx="0">
                  <c:v>0.06</c:v>
                </c:pt>
                <c:pt idx="1">
                  <c:v>0.23</c:v>
                </c:pt>
                <c:pt idx="2">
                  <c:v>0.33</c:v>
                </c:pt>
                <c:pt idx="3">
                  <c:v>0.19</c:v>
                </c:pt>
                <c:pt idx="4">
                  <c:v>7.0000000000000007E-2</c:v>
                </c:pt>
                <c:pt idx="5">
                  <c:v>0.01</c:v>
                </c:pt>
                <c:pt idx="6">
                  <c:v>0.04</c:v>
                </c:pt>
                <c:pt idx="7">
                  <c:v>0.01</c:v>
                </c:pt>
                <c:pt idx="8">
                  <c:v>0.02</c:v>
                </c:pt>
                <c:pt idx="9">
                  <c:v>0.04</c:v>
                </c:pt>
              </c:numCache>
            </c:numRef>
          </c:val>
          <c:smooth val="0"/>
        </c:ser>
        <c:ser>
          <c:idx val="1"/>
          <c:order val="1"/>
          <c:tx>
            <c:strRef>
              <c:f>Sheet2!$C$13</c:f>
              <c:strCache>
                <c:ptCount val="1"/>
                <c:pt idx="0">
                  <c:v>male</c:v>
                </c:pt>
              </c:strCache>
            </c:strRef>
          </c:tx>
          <c:spPr>
            <a:ln w="50800"/>
          </c:spPr>
          <c:marker>
            <c:symbol val="none"/>
          </c:marker>
          <c:dLbls>
            <c:showLegendKey val="0"/>
            <c:showVal val="1"/>
            <c:showCatName val="0"/>
            <c:showSerName val="0"/>
            <c:showPercent val="0"/>
            <c:showBubbleSize val="0"/>
            <c:showLeaderLines val="0"/>
          </c:dLbls>
          <c:cat>
            <c:strRef>
              <c:f>Sheet2!$A$14:$A$23</c:f>
              <c:strCache>
                <c:ptCount val="10"/>
                <c:pt idx="0">
                  <c:v>up to 130 GEL</c:v>
                </c:pt>
                <c:pt idx="1">
                  <c:v> 130-250 GEL</c:v>
                </c:pt>
                <c:pt idx="2">
                  <c:v> 251-400 GEL</c:v>
                </c:pt>
                <c:pt idx="3">
                  <c:v> 401-700 GEL</c:v>
                </c:pt>
                <c:pt idx="4">
                  <c:v> 701-1000 GEL</c:v>
                </c:pt>
                <c:pt idx="5">
                  <c:v> 1001-1300 GEL</c:v>
                </c:pt>
                <c:pt idx="6">
                  <c:v> 1301-2000 GEL</c:v>
                </c:pt>
                <c:pt idx="7">
                  <c:v> more than 2000 GEL</c:v>
                </c:pt>
                <c:pt idx="8">
                  <c:v> I can't answer</c:v>
                </c:pt>
                <c:pt idx="9">
                  <c:v> refuse to answer</c:v>
                </c:pt>
              </c:strCache>
            </c:strRef>
          </c:cat>
          <c:val>
            <c:numRef>
              <c:f>Sheet2!$C$14:$C$23</c:f>
              <c:numCache>
                <c:formatCode>0%</c:formatCode>
                <c:ptCount val="10"/>
                <c:pt idx="0">
                  <c:v>0.02</c:v>
                </c:pt>
                <c:pt idx="1">
                  <c:v>7.0000000000000007E-2</c:v>
                </c:pt>
                <c:pt idx="2">
                  <c:v>0.19</c:v>
                </c:pt>
                <c:pt idx="3">
                  <c:v>0.3</c:v>
                </c:pt>
                <c:pt idx="4">
                  <c:v>0.2</c:v>
                </c:pt>
                <c:pt idx="5">
                  <c:v>0.08</c:v>
                </c:pt>
                <c:pt idx="6">
                  <c:v>0.05</c:v>
                </c:pt>
                <c:pt idx="7">
                  <c:v>0.02</c:v>
                </c:pt>
                <c:pt idx="8">
                  <c:v>0.03</c:v>
                </c:pt>
                <c:pt idx="9">
                  <c:v>0.05</c:v>
                </c:pt>
              </c:numCache>
            </c:numRef>
          </c:val>
          <c:smooth val="0"/>
        </c:ser>
        <c:dLbls>
          <c:showLegendKey val="0"/>
          <c:showVal val="0"/>
          <c:showCatName val="0"/>
          <c:showSerName val="0"/>
          <c:showPercent val="0"/>
          <c:showBubbleSize val="0"/>
        </c:dLbls>
        <c:marker val="1"/>
        <c:smooth val="0"/>
        <c:axId val="143812608"/>
        <c:axId val="243291200"/>
      </c:lineChart>
      <c:catAx>
        <c:axId val="143812608"/>
        <c:scaling>
          <c:orientation val="minMax"/>
        </c:scaling>
        <c:delete val="0"/>
        <c:axPos val="b"/>
        <c:majorGridlines/>
        <c:majorTickMark val="none"/>
        <c:minorTickMark val="none"/>
        <c:tickLblPos val="nextTo"/>
        <c:crossAx val="243291200"/>
        <c:crosses val="autoZero"/>
        <c:auto val="1"/>
        <c:lblAlgn val="ctr"/>
        <c:lblOffset val="100"/>
        <c:noMultiLvlLbl val="0"/>
      </c:catAx>
      <c:valAx>
        <c:axId val="243291200"/>
        <c:scaling>
          <c:orientation val="minMax"/>
        </c:scaling>
        <c:delete val="0"/>
        <c:axPos val="l"/>
        <c:majorGridlines/>
        <c:numFmt formatCode="0%" sourceLinked="1"/>
        <c:majorTickMark val="none"/>
        <c:minorTickMark val="none"/>
        <c:tickLblPos val="nextTo"/>
        <c:spPr>
          <a:ln w="9525">
            <a:noFill/>
          </a:ln>
        </c:spPr>
        <c:crossAx val="143812608"/>
        <c:crosses val="autoZero"/>
        <c:crossBetween val="between"/>
      </c:valAx>
    </c:plotArea>
    <c:legend>
      <c:legendPos val="b"/>
      <c:overlay val="0"/>
    </c:legend>
    <c:plotVisOnly val="1"/>
    <c:dispBlanksAs val="gap"/>
    <c:showDLblsOverMax val="0"/>
  </c:chart>
  <c:txPr>
    <a:bodyPr/>
    <a:lstStyle/>
    <a:p>
      <a:pPr>
        <a:defRPr sz="800"/>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t-EE" sz="1100"/>
              <a:t>Female</a:t>
            </a:r>
          </a:p>
        </c:rich>
      </c:tx>
      <c:overlay val="0"/>
    </c:title>
    <c:autoTitleDeleted val="0"/>
    <c:plotArea>
      <c:layout/>
      <c:lineChart>
        <c:grouping val="standard"/>
        <c:varyColors val="0"/>
        <c:ser>
          <c:idx val="0"/>
          <c:order val="0"/>
          <c:tx>
            <c:strRef>
              <c:f>Sheet1!$A$11</c:f>
              <c:strCache>
                <c:ptCount val="1"/>
                <c:pt idx="0">
                  <c:v>Secondary school level</c:v>
                </c:pt>
              </c:strCache>
            </c:strRef>
          </c:tx>
          <c:marker>
            <c:symbol val="none"/>
          </c:marker>
          <c:cat>
            <c:strRef>
              <c:f>Sheet1!$B$10:$G$10</c:f>
              <c:strCache>
                <c:ptCount val="6"/>
                <c:pt idx="0">
                  <c:v>Up to 130 GEL</c:v>
                </c:pt>
                <c:pt idx="1">
                  <c:v>130-250 GEL</c:v>
                </c:pt>
                <c:pt idx="2">
                  <c:v>251-400 GEL</c:v>
                </c:pt>
                <c:pt idx="3">
                  <c:v>401-700 GEL</c:v>
                </c:pt>
                <c:pt idx="4">
                  <c:v>701-1000 GEL</c:v>
                </c:pt>
                <c:pt idx="5">
                  <c:v>1001-1300 GEL</c:v>
                </c:pt>
              </c:strCache>
            </c:strRef>
          </c:cat>
          <c:val>
            <c:numRef>
              <c:f>Sheet1!$B$11:$G$11</c:f>
              <c:numCache>
                <c:formatCode>0%</c:formatCode>
                <c:ptCount val="6"/>
                <c:pt idx="0">
                  <c:v>0.14000000000000001</c:v>
                </c:pt>
                <c:pt idx="1">
                  <c:v>0.39</c:v>
                </c:pt>
                <c:pt idx="2">
                  <c:v>0.39</c:v>
                </c:pt>
                <c:pt idx="3">
                  <c:v>0.06</c:v>
                </c:pt>
              </c:numCache>
            </c:numRef>
          </c:val>
          <c:smooth val="0"/>
        </c:ser>
        <c:ser>
          <c:idx val="1"/>
          <c:order val="1"/>
          <c:tx>
            <c:strRef>
              <c:f>Sheet1!$A$12</c:f>
              <c:strCache>
                <c:ptCount val="1"/>
                <c:pt idx="0">
                  <c:v>Secondary vocational education </c:v>
                </c:pt>
              </c:strCache>
            </c:strRef>
          </c:tx>
          <c:marker>
            <c:symbol val="none"/>
          </c:marker>
          <c:cat>
            <c:strRef>
              <c:f>Sheet1!$B$10:$G$10</c:f>
              <c:strCache>
                <c:ptCount val="6"/>
                <c:pt idx="0">
                  <c:v>Up to 130 GEL</c:v>
                </c:pt>
                <c:pt idx="1">
                  <c:v>130-250 GEL</c:v>
                </c:pt>
                <c:pt idx="2">
                  <c:v>251-400 GEL</c:v>
                </c:pt>
                <c:pt idx="3">
                  <c:v>401-700 GEL</c:v>
                </c:pt>
                <c:pt idx="4">
                  <c:v>701-1000 GEL</c:v>
                </c:pt>
                <c:pt idx="5">
                  <c:v>1001-1300 GEL</c:v>
                </c:pt>
              </c:strCache>
            </c:strRef>
          </c:cat>
          <c:val>
            <c:numRef>
              <c:f>Sheet1!$B$12:$G$12</c:f>
              <c:numCache>
                <c:formatCode>0%</c:formatCode>
                <c:ptCount val="6"/>
                <c:pt idx="0">
                  <c:v>0.14000000000000001</c:v>
                </c:pt>
                <c:pt idx="1">
                  <c:v>0.33</c:v>
                </c:pt>
                <c:pt idx="2">
                  <c:v>0.34</c:v>
                </c:pt>
                <c:pt idx="3">
                  <c:v>0.08</c:v>
                </c:pt>
                <c:pt idx="4">
                  <c:v>0.08</c:v>
                </c:pt>
              </c:numCache>
            </c:numRef>
          </c:val>
          <c:smooth val="0"/>
        </c:ser>
        <c:ser>
          <c:idx val="2"/>
          <c:order val="2"/>
          <c:tx>
            <c:strRef>
              <c:f>Sheet1!$A$13</c:f>
              <c:strCache>
                <c:ptCount val="1"/>
                <c:pt idx="0">
                  <c:v>Higher vocational education</c:v>
                </c:pt>
              </c:strCache>
            </c:strRef>
          </c:tx>
          <c:marker>
            <c:symbol val="none"/>
          </c:marker>
          <c:cat>
            <c:strRef>
              <c:f>Sheet1!$B$10:$G$10</c:f>
              <c:strCache>
                <c:ptCount val="6"/>
                <c:pt idx="0">
                  <c:v>Up to 130 GEL</c:v>
                </c:pt>
                <c:pt idx="1">
                  <c:v>130-250 GEL</c:v>
                </c:pt>
                <c:pt idx="2">
                  <c:v>251-400 GEL</c:v>
                </c:pt>
                <c:pt idx="3">
                  <c:v>401-700 GEL</c:v>
                </c:pt>
                <c:pt idx="4">
                  <c:v>701-1000 GEL</c:v>
                </c:pt>
                <c:pt idx="5">
                  <c:v>1001-1300 GEL</c:v>
                </c:pt>
              </c:strCache>
            </c:strRef>
          </c:cat>
          <c:val>
            <c:numRef>
              <c:f>Sheet1!$B$13:$G$13</c:f>
              <c:numCache>
                <c:formatCode>0%</c:formatCode>
                <c:ptCount val="6"/>
                <c:pt idx="0">
                  <c:v>0.05</c:v>
                </c:pt>
                <c:pt idx="1">
                  <c:v>0.31</c:v>
                </c:pt>
                <c:pt idx="2">
                  <c:v>0.23</c:v>
                </c:pt>
                <c:pt idx="3">
                  <c:v>0.13</c:v>
                </c:pt>
                <c:pt idx="4">
                  <c:v>0.1</c:v>
                </c:pt>
              </c:numCache>
            </c:numRef>
          </c:val>
          <c:smooth val="0"/>
        </c:ser>
        <c:ser>
          <c:idx val="3"/>
          <c:order val="3"/>
          <c:tx>
            <c:strRef>
              <c:f>Sheet1!$A$14</c:f>
              <c:strCache>
                <c:ptCount val="1"/>
                <c:pt idx="0">
                  <c:v>Bachelor degree</c:v>
                </c:pt>
              </c:strCache>
            </c:strRef>
          </c:tx>
          <c:marker>
            <c:symbol val="none"/>
          </c:marker>
          <c:cat>
            <c:strRef>
              <c:f>Sheet1!$B$10:$G$10</c:f>
              <c:strCache>
                <c:ptCount val="6"/>
                <c:pt idx="0">
                  <c:v>Up to 130 GEL</c:v>
                </c:pt>
                <c:pt idx="1">
                  <c:v>130-250 GEL</c:v>
                </c:pt>
                <c:pt idx="2">
                  <c:v>251-400 GEL</c:v>
                </c:pt>
                <c:pt idx="3">
                  <c:v>401-700 GEL</c:v>
                </c:pt>
                <c:pt idx="4">
                  <c:v>701-1000 GEL</c:v>
                </c:pt>
                <c:pt idx="5">
                  <c:v>1001-1300 GEL</c:v>
                </c:pt>
              </c:strCache>
            </c:strRef>
          </c:cat>
          <c:val>
            <c:numRef>
              <c:f>Sheet1!$B$14:$G$14</c:f>
              <c:numCache>
                <c:formatCode>0%</c:formatCode>
                <c:ptCount val="6"/>
                <c:pt idx="0">
                  <c:v>0.06</c:v>
                </c:pt>
                <c:pt idx="1">
                  <c:v>0.27</c:v>
                </c:pt>
                <c:pt idx="2">
                  <c:v>0.28999999999999998</c:v>
                </c:pt>
                <c:pt idx="3">
                  <c:v>0.32</c:v>
                </c:pt>
                <c:pt idx="4">
                  <c:v>0.03</c:v>
                </c:pt>
              </c:numCache>
            </c:numRef>
          </c:val>
          <c:smooth val="0"/>
        </c:ser>
        <c:ser>
          <c:idx val="4"/>
          <c:order val="4"/>
          <c:tx>
            <c:strRef>
              <c:f>Sheet1!$A$15</c:f>
              <c:strCache>
                <c:ptCount val="1"/>
                <c:pt idx="0">
                  <c:v>Master’s degree</c:v>
                </c:pt>
              </c:strCache>
            </c:strRef>
          </c:tx>
          <c:marker>
            <c:symbol val="none"/>
          </c:marker>
          <c:cat>
            <c:strRef>
              <c:f>Sheet1!$B$10:$G$10</c:f>
              <c:strCache>
                <c:ptCount val="6"/>
                <c:pt idx="0">
                  <c:v>Up to 130 GEL</c:v>
                </c:pt>
                <c:pt idx="1">
                  <c:v>130-250 GEL</c:v>
                </c:pt>
                <c:pt idx="2">
                  <c:v>251-400 GEL</c:v>
                </c:pt>
                <c:pt idx="3">
                  <c:v>401-700 GEL</c:v>
                </c:pt>
                <c:pt idx="4">
                  <c:v>701-1000 GEL</c:v>
                </c:pt>
                <c:pt idx="5">
                  <c:v>1001-1300 GEL</c:v>
                </c:pt>
              </c:strCache>
            </c:strRef>
          </c:cat>
          <c:val>
            <c:numRef>
              <c:f>Sheet1!$B$15:$G$15</c:f>
              <c:numCache>
                <c:formatCode>0%</c:formatCode>
                <c:ptCount val="6"/>
                <c:pt idx="0">
                  <c:v>0.05</c:v>
                </c:pt>
                <c:pt idx="1">
                  <c:v>0.1</c:v>
                </c:pt>
                <c:pt idx="2">
                  <c:v>0.15</c:v>
                </c:pt>
                <c:pt idx="3">
                  <c:v>0.38</c:v>
                </c:pt>
                <c:pt idx="4">
                  <c:v>0.19</c:v>
                </c:pt>
              </c:numCache>
            </c:numRef>
          </c:val>
          <c:smooth val="0"/>
        </c:ser>
        <c:ser>
          <c:idx val="5"/>
          <c:order val="5"/>
          <c:tx>
            <c:strRef>
              <c:f>Sheet1!$A$16</c:f>
              <c:strCache>
                <c:ptCount val="1"/>
                <c:pt idx="0">
                  <c:v>PhD</c:v>
                </c:pt>
              </c:strCache>
            </c:strRef>
          </c:tx>
          <c:marker>
            <c:symbol val="none"/>
          </c:marker>
          <c:cat>
            <c:strRef>
              <c:f>Sheet1!$B$10:$G$10</c:f>
              <c:strCache>
                <c:ptCount val="6"/>
                <c:pt idx="0">
                  <c:v>Up to 130 GEL</c:v>
                </c:pt>
                <c:pt idx="1">
                  <c:v>130-250 GEL</c:v>
                </c:pt>
                <c:pt idx="2">
                  <c:v>251-400 GEL</c:v>
                </c:pt>
                <c:pt idx="3">
                  <c:v>401-700 GEL</c:v>
                </c:pt>
                <c:pt idx="4">
                  <c:v>701-1000 GEL</c:v>
                </c:pt>
                <c:pt idx="5">
                  <c:v>1001-1300 GEL</c:v>
                </c:pt>
              </c:strCache>
            </c:strRef>
          </c:cat>
          <c:val>
            <c:numRef>
              <c:f>Sheet1!$B$16:$G$16</c:f>
              <c:numCache>
                <c:formatCode>General</c:formatCode>
                <c:ptCount val="6"/>
                <c:pt idx="2" formatCode="0%">
                  <c:v>0.5</c:v>
                </c:pt>
                <c:pt idx="3" formatCode="0%">
                  <c:v>0.33</c:v>
                </c:pt>
                <c:pt idx="4" formatCode="0%">
                  <c:v>0.25</c:v>
                </c:pt>
                <c:pt idx="5" formatCode="0%">
                  <c:v>0.17</c:v>
                </c:pt>
              </c:numCache>
            </c:numRef>
          </c:val>
          <c:smooth val="0"/>
        </c:ser>
        <c:dLbls>
          <c:showLegendKey val="0"/>
          <c:showVal val="0"/>
          <c:showCatName val="0"/>
          <c:showSerName val="0"/>
          <c:showPercent val="0"/>
          <c:showBubbleSize val="0"/>
        </c:dLbls>
        <c:marker val="1"/>
        <c:smooth val="0"/>
        <c:axId val="186966528"/>
        <c:axId val="243289472"/>
      </c:lineChart>
      <c:catAx>
        <c:axId val="186966528"/>
        <c:scaling>
          <c:orientation val="minMax"/>
        </c:scaling>
        <c:delete val="0"/>
        <c:axPos val="b"/>
        <c:majorGridlines/>
        <c:majorTickMark val="none"/>
        <c:minorTickMark val="none"/>
        <c:tickLblPos val="nextTo"/>
        <c:crossAx val="243289472"/>
        <c:crosses val="autoZero"/>
        <c:auto val="1"/>
        <c:lblAlgn val="ctr"/>
        <c:lblOffset val="100"/>
        <c:noMultiLvlLbl val="0"/>
      </c:catAx>
      <c:valAx>
        <c:axId val="243289472"/>
        <c:scaling>
          <c:orientation val="minMax"/>
        </c:scaling>
        <c:delete val="0"/>
        <c:axPos val="l"/>
        <c:majorGridlines/>
        <c:numFmt formatCode="0%" sourceLinked="1"/>
        <c:majorTickMark val="none"/>
        <c:minorTickMark val="none"/>
        <c:tickLblPos val="nextTo"/>
        <c:spPr>
          <a:ln w="9525">
            <a:noFill/>
          </a:ln>
        </c:spPr>
        <c:crossAx val="186966528"/>
        <c:crosses val="autoZero"/>
        <c:crossBetween val="between"/>
      </c:valAx>
    </c:plotArea>
    <c:legend>
      <c:legendPos val="b"/>
      <c:overlay val="0"/>
      <c:txPr>
        <a:bodyPr/>
        <a:lstStyle/>
        <a:p>
          <a:pPr>
            <a:defRPr sz="800"/>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t-EE" sz="1100"/>
              <a:t>Male</a:t>
            </a:r>
          </a:p>
        </c:rich>
      </c:tx>
      <c:overlay val="0"/>
    </c:title>
    <c:autoTitleDeleted val="0"/>
    <c:plotArea>
      <c:layout/>
      <c:lineChart>
        <c:grouping val="standard"/>
        <c:varyColors val="0"/>
        <c:ser>
          <c:idx val="0"/>
          <c:order val="0"/>
          <c:tx>
            <c:strRef>
              <c:f>Sheet1!$J$11</c:f>
              <c:strCache>
                <c:ptCount val="1"/>
                <c:pt idx="0">
                  <c:v>Secondary school level</c:v>
                </c:pt>
              </c:strCache>
            </c:strRef>
          </c:tx>
          <c:marker>
            <c:symbol val="none"/>
          </c:marker>
          <c:cat>
            <c:strRef>
              <c:f>Sheet1!$K$10:$R$10</c:f>
              <c:strCache>
                <c:ptCount val="8"/>
                <c:pt idx="0">
                  <c:v>Up to 130 GEL</c:v>
                </c:pt>
                <c:pt idx="1">
                  <c:v>130-250 GEL</c:v>
                </c:pt>
                <c:pt idx="2">
                  <c:v>251-400 GEL</c:v>
                </c:pt>
                <c:pt idx="3">
                  <c:v>401-700 GEL</c:v>
                </c:pt>
                <c:pt idx="4">
                  <c:v>701-1000 GEL</c:v>
                </c:pt>
                <c:pt idx="5">
                  <c:v>1001-1300 GEL</c:v>
                </c:pt>
                <c:pt idx="6">
                  <c:v>1301-2000 GEL</c:v>
                </c:pt>
                <c:pt idx="7">
                  <c:v>more than 2000 GEL</c:v>
                </c:pt>
              </c:strCache>
            </c:strRef>
          </c:cat>
          <c:val>
            <c:numRef>
              <c:f>Sheet1!$K$11:$R$11</c:f>
              <c:numCache>
                <c:formatCode>0%</c:formatCode>
                <c:ptCount val="8"/>
                <c:pt idx="1">
                  <c:v>7.0000000000000007E-2</c:v>
                </c:pt>
                <c:pt idx="2">
                  <c:v>0.22</c:v>
                </c:pt>
                <c:pt idx="3">
                  <c:v>0.35</c:v>
                </c:pt>
                <c:pt idx="4">
                  <c:v>0.15</c:v>
                </c:pt>
                <c:pt idx="5">
                  <c:v>0.04</c:v>
                </c:pt>
                <c:pt idx="6">
                  <c:v>0.05</c:v>
                </c:pt>
                <c:pt idx="7">
                  <c:v>0.02</c:v>
                </c:pt>
              </c:numCache>
            </c:numRef>
          </c:val>
          <c:smooth val="0"/>
        </c:ser>
        <c:ser>
          <c:idx val="1"/>
          <c:order val="1"/>
          <c:tx>
            <c:strRef>
              <c:f>Sheet1!$J$12</c:f>
              <c:strCache>
                <c:ptCount val="1"/>
                <c:pt idx="0">
                  <c:v>Secondary vocational education </c:v>
                </c:pt>
              </c:strCache>
            </c:strRef>
          </c:tx>
          <c:marker>
            <c:symbol val="none"/>
          </c:marker>
          <c:cat>
            <c:strRef>
              <c:f>Sheet1!$K$10:$R$10</c:f>
              <c:strCache>
                <c:ptCount val="8"/>
                <c:pt idx="0">
                  <c:v>Up to 130 GEL</c:v>
                </c:pt>
                <c:pt idx="1">
                  <c:v>130-250 GEL</c:v>
                </c:pt>
                <c:pt idx="2">
                  <c:v>251-400 GEL</c:v>
                </c:pt>
                <c:pt idx="3">
                  <c:v>401-700 GEL</c:v>
                </c:pt>
                <c:pt idx="4">
                  <c:v>701-1000 GEL</c:v>
                </c:pt>
                <c:pt idx="5">
                  <c:v>1001-1300 GEL</c:v>
                </c:pt>
                <c:pt idx="6">
                  <c:v>1301-2000 GEL</c:v>
                </c:pt>
                <c:pt idx="7">
                  <c:v>more than 2000 GEL</c:v>
                </c:pt>
              </c:strCache>
            </c:strRef>
          </c:cat>
          <c:val>
            <c:numRef>
              <c:f>Sheet1!$K$12:$R$12</c:f>
              <c:numCache>
                <c:formatCode>0%</c:formatCode>
                <c:ptCount val="8"/>
                <c:pt idx="0">
                  <c:v>0.04</c:v>
                </c:pt>
                <c:pt idx="1">
                  <c:v>0.11</c:v>
                </c:pt>
                <c:pt idx="2">
                  <c:v>0.2</c:v>
                </c:pt>
                <c:pt idx="3">
                  <c:v>0.4</c:v>
                </c:pt>
                <c:pt idx="4">
                  <c:v>0.21</c:v>
                </c:pt>
                <c:pt idx="5">
                  <c:v>0.03</c:v>
                </c:pt>
              </c:numCache>
            </c:numRef>
          </c:val>
          <c:smooth val="0"/>
        </c:ser>
        <c:ser>
          <c:idx val="2"/>
          <c:order val="2"/>
          <c:tx>
            <c:strRef>
              <c:f>Sheet1!$J$13</c:f>
              <c:strCache>
                <c:ptCount val="1"/>
                <c:pt idx="0">
                  <c:v>Higher vocational education</c:v>
                </c:pt>
              </c:strCache>
            </c:strRef>
          </c:tx>
          <c:marker>
            <c:symbol val="none"/>
          </c:marker>
          <c:cat>
            <c:strRef>
              <c:f>Sheet1!$K$10:$R$10</c:f>
              <c:strCache>
                <c:ptCount val="8"/>
                <c:pt idx="0">
                  <c:v>Up to 130 GEL</c:v>
                </c:pt>
                <c:pt idx="1">
                  <c:v>130-250 GEL</c:v>
                </c:pt>
                <c:pt idx="2">
                  <c:v>251-400 GEL</c:v>
                </c:pt>
                <c:pt idx="3">
                  <c:v>401-700 GEL</c:v>
                </c:pt>
                <c:pt idx="4">
                  <c:v>701-1000 GEL</c:v>
                </c:pt>
                <c:pt idx="5">
                  <c:v>1001-1300 GEL</c:v>
                </c:pt>
                <c:pt idx="6">
                  <c:v>1301-2000 GEL</c:v>
                </c:pt>
                <c:pt idx="7">
                  <c:v>more than 2000 GEL</c:v>
                </c:pt>
              </c:strCache>
            </c:strRef>
          </c:cat>
          <c:val>
            <c:numRef>
              <c:f>Sheet1!$K$13:$R$13</c:f>
              <c:numCache>
                <c:formatCode>0%</c:formatCode>
                <c:ptCount val="8"/>
                <c:pt idx="0">
                  <c:v>0.02</c:v>
                </c:pt>
                <c:pt idx="1">
                  <c:v>0.14000000000000001</c:v>
                </c:pt>
                <c:pt idx="2">
                  <c:v>0.25</c:v>
                </c:pt>
                <c:pt idx="3">
                  <c:v>0.19</c:v>
                </c:pt>
                <c:pt idx="4">
                  <c:v>0.17</c:v>
                </c:pt>
                <c:pt idx="5">
                  <c:v>0.05</c:v>
                </c:pt>
                <c:pt idx="6">
                  <c:v>0.02</c:v>
                </c:pt>
                <c:pt idx="7">
                  <c:v>0.09</c:v>
                </c:pt>
              </c:numCache>
            </c:numRef>
          </c:val>
          <c:smooth val="0"/>
        </c:ser>
        <c:ser>
          <c:idx val="3"/>
          <c:order val="3"/>
          <c:tx>
            <c:strRef>
              <c:f>Sheet1!$J$14</c:f>
              <c:strCache>
                <c:ptCount val="1"/>
                <c:pt idx="0">
                  <c:v>Bachelor degree</c:v>
                </c:pt>
              </c:strCache>
            </c:strRef>
          </c:tx>
          <c:marker>
            <c:symbol val="none"/>
          </c:marker>
          <c:cat>
            <c:strRef>
              <c:f>Sheet1!$K$10:$R$10</c:f>
              <c:strCache>
                <c:ptCount val="8"/>
                <c:pt idx="0">
                  <c:v>Up to 130 GEL</c:v>
                </c:pt>
                <c:pt idx="1">
                  <c:v>130-250 GEL</c:v>
                </c:pt>
                <c:pt idx="2">
                  <c:v>251-400 GEL</c:v>
                </c:pt>
                <c:pt idx="3">
                  <c:v>401-700 GEL</c:v>
                </c:pt>
                <c:pt idx="4">
                  <c:v>701-1000 GEL</c:v>
                </c:pt>
                <c:pt idx="5">
                  <c:v>1001-1300 GEL</c:v>
                </c:pt>
                <c:pt idx="6">
                  <c:v>1301-2000 GEL</c:v>
                </c:pt>
                <c:pt idx="7">
                  <c:v>more than 2000 GEL</c:v>
                </c:pt>
              </c:strCache>
            </c:strRef>
          </c:cat>
          <c:val>
            <c:numRef>
              <c:f>Sheet1!$K$14:$R$14</c:f>
              <c:numCache>
                <c:formatCode>0%</c:formatCode>
                <c:ptCount val="8"/>
                <c:pt idx="0">
                  <c:v>0.01</c:v>
                </c:pt>
                <c:pt idx="1">
                  <c:v>0.05</c:v>
                </c:pt>
                <c:pt idx="2">
                  <c:v>0.16</c:v>
                </c:pt>
                <c:pt idx="3">
                  <c:v>0.31</c:v>
                </c:pt>
                <c:pt idx="4">
                  <c:v>0.23</c:v>
                </c:pt>
                <c:pt idx="5">
                  <c:v>7.0000000000000007E-2</c:v>
                </c:pt>
                <c:pt idx="6">
                  <c:v>0.02</c:v>
                </c:pt>
                <c:pt idx="7">
                  <c:v>0.04</c:v>
                </c:pt>
              </c:numCache>
            </c:numRef>
          </c:val>
          <c:smooth val="0"/>
        </c:ser>
        <c:ser>
          <c:idx val="4"/>
          <c:order val="4"/>
          <c:tx>
            <c:strRef>
              <c:f>Sheet1!$J$15</c:f>
              <c:strCache>
                <c:ptCount val="1"/>
                <c:pt idx="0">
                  <c:v>Master’s degree</c:v>
                </c:pt>
              </c:strCache>
            </c:strRef>
          </c:tx>
          <c:marker>
            <c:symbol val="none"/>
          </c:marker>
          <c:cat>
            <c:strRef>
              <c:f>Sheet1!$K$10:$R$10</c:f>
              <c:strCache>
                <c:ptCount val="8"/>
                <c:pt idx="0">
                  <c:v>Up to 130 GEL</c:v>
                </c:pt>
                <c:pt idx="1">
                  <c:v>130-250 GEL</c:v>
                </c:pt>
                <c:pt idx="2">
                  <c:v>251-400 GEL</c:v>
                </c:pt>
                <c:pt idx="3">
                  <c:v>401-700 GEL</c:v>
                </c:pt>
                <c:pt idx="4">
                  <c:v>701-1000 GEL</c:v>
                </c:pt>
                <c:pt idx="5">
                  <c:v>1001-1300 GEL</c:v>
                </c:pt>
                <c:pt idx="6">
                  <c:v>1301-2000 GEL</c:v>
                </c:pt>
                <c:pt idx="7">
                  <c:v>more than 2000 GEL</c:v>
                </c:pt>
              </c:strCache>
            </c:strRef>
          </c:cat>
          <c:val>
            <c:numRef>
              <c:f>Sheet1!$K$15:$R$15</c:f>
              <c:numCache>
                <c:formatCode>0%</c:formatCode>
                <c:ptCount val="8"/>
                <c:pt idx="1">
                  <c:v>0.04</c:v>
                </c:pt>
                <c:pt idx="2">
                  <c:v>0.04</c:v>
                </c:pt>
                <c:pt idx="3">
                  <c:v>0.36</c:v>
                </c:pt>
                <c:pt idx="4">
                  <c:v>0.23</c:v>
                </c:pt>
                <c:pt idx="5">
                  <c:v>0.06</c:v>
                </c:pt>
                <c:pt idx="6">
                  <c:v>0.15</c:v>
                </c:pt>
                <c:pt idx="7">
                  <c:v>0.06</c:v>
                </c:pt>
              </c:numCache>
            </c:numRef>
          </c:val>
          <c:smooth val="0"/>
        </c:ser>
        <c:ser>
          <c:idx val="5"/>
          <c:order val="5"/>
          <c:tx>
            <c:strRef>
              <c:f>Sheet1!$J$16</c:f>
              <c:strCache>
                <c:ptCount val="1"/>
                <c:pt idx="0">
                  <c:v>PhD</c:v>
                </c:pt>
              </c:strCache>
            </c:strRef>
          </c:tx>
          <c:marker>
            <c:symbol val="none"/>
          </c:marker>
          <c:cat>
            <c:strRef>
              <c:f>Sheet1!$K$10:$R$10</c:f>
              <c:strCache>
                <c:ptCount val="8"/>
                <c:pt idx="0">
                  <c:v>Up to 130 GEL</c:v>
                </c:pt>
                <c:pt idx="1">
                  <c:v>130-250 GEL</c:v>
                </c:pt>
                <c:pt idx="2">
                  <c:v>251-400 GEL</c:v>
                </c:pt>
                <c:pt idx="3">
                  <c:v>401-700 GEL</c:v>
                </c:pt>
                <c:pt idx="4">
                  <c:v>701-1000 GEL</c:v>
                </c:pt>
                <c:pt idx="5">
                  <c:v>1001-1300 GEL</c:v>
                </c:pt>
                <c:pt idx="6">
                  <c:v>1301-2000 GEL</c:v>
                </c:pt>
                <c:pt idx="7">
                  <c:v>more than 2000 GEL</c:v>
                </c:pt>
              </c:strCache>
            </c:strRef>
          </c:cat>
          <c:val>
            <c:numRef>
              <c:f>Sheet1!$K$16:$R$16</c:f>
              <c:numCache>
                <c:formatCode>General</c:formatCode>
                <c:ptCount val="8"/>
                <c:pt idx="2" formatCode="0%">
                  <c:v>0.19</c:v>
                </c:pt>
                <c:pt idx="3" formatCode="0%">
                  <c:v>0.19</c:v>
                </c:pt>
                <c:pt idx="4" formatCode="0%">
                  <c:v>0.19</c:v>
                </c:pt>
                <c:pt idx="5" formatCode="0%">
                  <c:v>0.24</c:v>
                </c:pt>
                <c:pt idx="6" formatCode="0%">
                  <c:v>0.19</c:v>
                </c:pt>
              </c:numCache>
            </c:numRef>
          </c:val>
          <c:smooth val="0"/>
        </c:ser>
        <c:dLbls>
          <c:showLegendKey val="0"/>
          <c:showVal val="0"/>
          <c:showCatName val="0"/>
          <c:showSerName val="0"/>
          <c:showPercent val="0"/>
          <c:showBubbleSize val="0"/>
        </c:dLbls>
        <c:marker val="1"/>
        <c:smooth val="0"/>
        <c:axId val="141883904"/>
        <c:axId val="243293504"/>
      </c:lineChart>
      <c:catAx>
        <c:axId val="141883904"/>
        <c:scaling>
          <c:orientation val="minMax"/>
        </c:scaling>
        <c:delete val="0"/>
        <c:axPos val="b"/>
        <c:majorGridlines/>
        <c:majorTickMark val="none"/>
        <c:minorTickMark val="none"/>
        <c:tickLblPos val="nextTo"/>
        <c:txPr>
          <a:bodyPr/>
          <a:lstStyle/>
          <a:p>
            <a:pPr>
              <a:defRPr sz="800"/>
            </a:pPr>
            <a:endParaRPr lang="en-US"/>
          </a:p>
        </c:txPr>
        <c:crossAx val="243293504"/>
        <c:crosses val="autoZero"/>
        <c:auto val="1"/>
        <c:lblAlgn val="ctr"/>
        <c:lblOffset val="100"/>
        <c:noMultiLvlLbl val="0"/>
      </c:catAx>
      <c:valAx>
        <c:axId val="243293504"/>
        <c:scaling>
          <c:orientation val="minMax"/>
        </c:scaling>
        <c:delete val="0"/>
        <c:axPos val="l"/>
        <c:majorGridlines/>
        <c:numFmt formatCode="0%" sourceLinked="1"/>
        <c:majorTickMark val="none"/>
        <c:minorTickMark val="none"/>
        <c:tickLblPos val="nextTo"/>
        <c:spPr>
          <a:ln w="9525">
            <a:noFill/>
          </a:ln>
        </c:spPr>
        <c:crossAx val="141883904"/>
        <c:crosses val="autoZero"/>
        <c:crossBetween val="between"/>
      </c:valAx>
    </c:plotArea>
    <c:legend>
      <c:legendPos val="b"/>
      <c:overlay val="0"/>
      <c:txPr>
        <a:bodyPr/>
        <a:lstStyle/>
        <a:p>
          <a:pPr>
            <a:defRPr sz="800"/>
          </a:pPr>
          <a:endParaRPr lang="en-US"/>
        </a:p>
      </c:txPr>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3.2747046107667828E-2"/>
          <c:y val="3.372064492090588E-2"/>
          <c:w val="0.95255692565717998"/>
          <c:h val="0.46622626375292547"/>
        </c:manualLayout>
      </c:layout>
      <c:barChart>
        <c:barDir val="col"/>
        <c:grouping val="clustered"/>
        <c:varyColors val="0"/>
        <c:ser>
          <c:idx val="0"/>
          <c:order val="0"/>
          <c:tx>
            <c:strRef>
              <c:f>'[a7 by Gender.xls]Sheet1 (2)'!$G$46</c:f>
              <c:strCache>
                <c:ptCount val="1"/>
                <c:pt idx="0">
                  <c:v>female</c:v>
                </c:pt>
              </c:strCache>
            </c:strRef>
          </c:tx>
          <c:invertIfNegative val="0"/>
          <c:dLbls>
            <c:showLegendKey val="0"/>
            <c:showVal val="1"/>
            <c:showCatName val="0"/>
            <c:showSerName val="0"/>
            <c:showPercent val="0"/>
            <c:showBubbleSize val="0"/>
            <c:showLeaderLines val="0"/>
          </c:dLbls>
          <c:cat>
            <c:strRef>
              <c:f>'[a7 by Gender.xls]Sheet1 (2)'!$F$47:$F$55</c:f>
              <c:strCache>
                <c:ptCount val="9"/>
                <c:pt idx="0">
                  <c:v>manufacturing</c:v>
                </c:pt>
                <c:pt idx="1">
                  <c:v>Construction</c:v>
                </c:pt>
                <c:pt idx="2">
                  <c:v>Wholesale and retail trade</c:v>
                </c:pt>
                <c:pt idx="3">
                  <c:v>Transportation and storage</c:v>
                </c:pt>
                <c:pt idx="4">
                  <c:v>Financial and insurance activities</c:v>
                </c:pt>
                <c:pt idx="5">
                  <c:v>Administrative and support service activities</c:v>
                </c:pt>
                <c:pt idx="6">
                  <c:v>Public administration and defence; compulsory social security</c:v>
                </c:pt>
                <c:pt idx="7">
                  <c:v>Education</c:v>
                </c:pt>
                <c:pt idx="8">
                  <c:v>Human health and social work activities</c:v>
                </c:pt>
              </c:strCache>
            </c:strRef>
          </c:cat>
          <c:val>
            <c:numRef>
              <c:f>'[a7 by Gender.xls]Sheet1 (2)'!$G$47:$G$55</c:f>
              <c:numCache>
                <c:formatCode>###0%</c:formatCode>
                <c:ptCount val="9"/>
                <c:pt idx="0">
                  <c:v>0.33333333333333326</c:v>
                </c:pt>
                <c:pt idx="1">
                  <c:v>3.9473684210526314E-2</c:v>
                </c:pt>
                <c:pt idx="2">
                  <c:v>0.47014925373134331</c:v>
                </c:pt>
                <c:pt idx="3">
                  <c:v>8.6419753086419748E-2</c:v>
                </c:pt>
                <c:pt idx="4">
                  <c:v>0.63636363636363635</c:v>
                </c:pt>
                <c:pt idx="5">
                  <c:v>0.5</c:v>
                </c:pt>
                <c:pt idx="6">
                  <c:v>0.25786163522012578</c:v>
                </c:pt>
                <c:pt idx="7">
                  <c:v>0.78099173553719003</c:v>
                </c:pt>
                <c:pt idx="8">
                  <c:v>0.79020979020979032</c:v>
                </c:pt>
              </c:numCache>
            </c:numRef>
          </c:val>
        </c:ser>
        <c:ser>
          <c:idx val="1"/>
          <c:order val="1"/>
          <c:tx>
            <c:strRef>
              <c:f>'[a7 by Gender.xls]Sheet1 (2)'!$H$46</c:f>
              <c:strCache>
                <c:ptCount val="1"/>
                <c:pt idx="0">
                  <c:v>male</c:v>
                </c:pt>
              </c:strCache>
            </c:strRef>
          </c:tx>
          <c:invertIfNegative val="0"/>
          <c:dLbls>
            <c:dLbl>
              <c:idx val="5"/>
              <c:layout>
                <c:manualLayout>
                  <c:x val="0"/>
                  <c:y val="5.7706923443742564E-2"/>
                </c:manualLayout>
              </c:layout>
              <c:dLblPos val="outEnd"/>
              <c:showLegendKey val="0"/>
              <c:showVal val="1"/>
              <c:showCatName val="0"/>
              <c:showSerName val="0"/>
              <c:showPercent val="0"/>
              <c:showBubbleSize val="0"/>
            </c:dLbl>
            <c:showLegendKey val="0"/>
            <c:showVal val="1"/>
            <c:showCatName val="0"/>
            <c:showSerName val="0"/>
            <c:showPercent val="0"/>
            <c:showBubbleSize val="0"/>
            <c:showLeaderLines val="0"/>
          </c:dLbls>
          <c:cat>
            <c:strRef>
              <c:f>'[a7 by Gender.xls]Sheet1 (2)'!$F$47:$F$55</c:f>
              <c:strCache>
                <c:ptCount val="9"/>
                <c:pt idx="0">
                  <c:v>manufacturing</c:v>
                </c:pt>
                <c:pt idx="1">
                  <c:v>Construction</c:v>
                </c:pt>
                <c:pt idx="2">
                  <c:v>Wholesale and retail trade</c:v>
                </c:pt>
                <c:pt idx="3">
                  <c:v>Transportation and storage</c:v>
                </c:pt>
                <c:pt idx="4">
                  <c:v>Financial and insurance activities</c:v>
                </c:pt>
                <c:pt idx="5">
                  <c:v>Administrative and support service activities</c:v>
                </c:pt>
                <c:pt idx="6">
                  <c:v>Public administration and defence; compulsory social security</c:v>
                </c:pt>
                <c:pt idx="7">
                  <c:v>Education</c:v>
                </c:pt>
                <c:pt idx="8">
                  <c:v>Human health and social work activities</c:v>
                </c:pt>
              </c:strCache>
            </c:strRef>
          </c:cat>
          <c:val>
            <c:numRef>
              <c:f>'[a7 by Gender.xls]Sheet1 (2)'!$H$47:$H$55</c:f>
              <c:numCache>
                <c:formatCode>###0%</c:formatCode>
                <c:ptCount val="9"/>
                <c:pt idx="0">
                  <c:v>0.66666666666666652</c:v>
                </c:pt>
                <c:pt idx="1">
                  <c:v>0.96052631578947367</c:v>
                </c:pt>
                <c:pt idx="2">
                  <c:v>0.52985074626865669</c:v>
                </c:pt>
                <c:pt idx="3">
                  <c:v>0.91358024691358031</c:v>
                </c:pt>
                <c:pt idx="4">
                  <c:v>0.36363636363636365</c:v>
                </c:pt>
                <c:pt idx="5">
                  <c:v>0.5</c:v>
                </c:pt>
                <c:pt idx="6">
                  <c:v>0.74213836477987416</c:v>
                </c:pt>
                <c:pt idx="7">
                  <c:v>0.21900826446280991</c:v>
                </c:pt>
                <c:pt idx="8">
                  <c:v>0.20979020979020979</c:v>
                </c:pt>
              </c:numCache>
            </c:numRef>
          </c:val>
        </c:ser>
        <c:dLbls>
          <c:showLegendKey val="0"/>
          <c:showVal val="0"/>
          <c:showCatName val="0"/>
          <c:showSerName val="0"/>
          <c:showPercent val="0"/>
          <c:showBubbleSize val="0"/>
        </c:dLbls>
        <c:gapWidth val="150"/>
        <c:axId val="188119040"/>
        <c:axId val="243311744"/>
      </c:barChart>
      <c:catAx>
        <c:axId val="188119040"/>
        <c:scaling>
          <c:orientation val="minMax"/>
        </c:scaling>
        <c:delete val="0"/>
        <c:axPos val="b"/>
        <c:majorTickMark val="out"/>
        <c:minorTickMark val="none"/>
        <c:tickLblPos val="nextTo"/>
        <c:txPr>
          <a:bodyPr rot="-5400000" vert="horz"/>
          <a:lstStyle/>
          <a:p>
            <a:pPr>
              <a:defRPr/>
            </a:pPr>
            <a:endParaRPr lang="en-US"/>
          </a:p>
        </c:txPr>
        <c:crossAx val="243311744"/>
        <c:crosses val="autoZero"/>
        <c:auto val="1"/>
        <c:lblAlgn val="ctr"/>
        <c:lblOffset val="100"/>
        <c:noMultiLvlLbl val="0"/>
      </c:catAx>
      <c:valAx>
        <c:axId val="243311744"/>
        <c:scaling>
          <c:orientation val="minMax"/>
        </c:scaling>
        <c:delete val="1"/>
        <c:axPos val="l"/>
        <c:numFmt formatCode="###0%" sourceLinked="1"/>
        <c:majorTickMark val="out"/>
        <c:minorTickMark val="none"/>
        <c:tickLblPos val="nextTo"/>
        <c:crossAx val="188119040"/>
        <c:crosses val="autoZero"/>
        <c:crossBetween val="between"/>
      </c:valAx>
    </c:plotArea>
    <c:legend>
      <c:legendPos val="r"/>
      <c:layout>
        <c:manualLayout>
          <c:xMode val="edge"/>
          <c:yMode val="edge"/>
          <c:x val="7.1434823572916417E-2"/>
          <c:y val="0.77005955316235375"/>
          <c:w val="9.3800874775683829E-2"/>
          <c:h val="0.10984308404165613"/>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sz="1100"/>
            </a:pPr>
            <a:r>
              <a:rPr lang="en-US" sz="1100"/>
              <a:t>Gender Distribution of Benefits at Workplace</a:t>
            </a:r>
          </a:p>
        </c:rich>
      </c:tx>
      <c:layout>
        <c:manualLayout>
          <c:xMode val="edge"/>
          <c:yMode val="edge"/>
          <c:x val="0.27360053038112941"/>
          <c:y val="3.3191134479326687E-2"/>
        </c:manualLayout>
      </c:layout>
      <c:overlay val="1"/>
    </c:title>
    <c:autoTitleDeleted val="0"/>
    <c:plotArea>
      <c:layout>
        <c:manualLayout>
          <c:layoutTarget val="inner"/>
          <c:xMode val="edge"/>
          <c:yMode val="edge"/>
          <c:x val="0.28789550152543869"/>
          <c:y val="0.13578336639780311"/>
          <c:w val="0.6252613891744776"/>
          <c:h val="0.84123791005795301"/>
        </c:manualLayout>
      </c:layout>
      <c:barChart>
        <c:barDir val="bar"/>
        <c:grouping val="stacked"/>
        <c:varyColors val="0"/>
        <c:ser>
          <c:idx val="0"/>
          <c:order val="0"/>
          <c:tx>
            <c:strRef>
              <c:f>Sheet2!$E$8</c:f>
              <c:strCache>
                <c:ptCount val="1"/>
                <c:pt idx="0">
                  <c:v>Female</c:v>
                </c:pt>
              </c:strCache>
            </c:strRef>
          </c:tx>
          <c:spPr>
            <a:solidFill>
              <a:schemeClr val="tx2">
                <a:lumMod val="40000"/>
                <a:lumOff val="60000"/>
              </a:schemeClr>
            </a:solidFill>
          </c:spPr>
          <c:invertIfNegative val="0"/>
          <c:dLbls>
            <c:dLbl>
              <c:idx val="7"/>
              <c:spPr>
                <a:ln>
                  <a:solidFill>
                    <a:srgbClr val="FF0000"/>
                  </a:solidFill>
                </a:ln>
              </c:spPr>
              <c:txPr>
                <a:bodyPr/>
                <a:lstStyle/>
                <a:p>
                  <a:pPr>
                    <a:defRPr b="1"/>
                  </a:pPr>
                  <a:endParaRPr lang="en-US"/>
                </a:p>
              </c:txPr>
              <c:dLblPos val="ctr"/>
              <c:showLegendKey val="0"/>
              <c:showVal val="1"/>
              <c:showCatName val="0"/>
              <c:showSerName val="0"/>
              <c:showPercent val="0"/>
              <c:showBubbleSize val="0"/>
            </c:dLbl>
            <c:txPr>
              <a:bodyPr/>
              <a:lstStyle/>
              <a:p>
                <a:pPr>
                  <a:defRPr b="1"/>
                </a:pPr>
                <a:endParaRPr lang="en-US"/>
              </a:p>
            </c:txPr>
            <c:dLblPos val="ctr"/>
            <c:showLegendKey val="0"/>
            <c:showVal val="1"/>
            <c:showCatName val="0"/>
            <c:showSerName val="0"/>
            <c:showPercent val="0"/>
            <c:showBubbleSize val="0"/>
            <c:showLeaderLines val="0"/>
          </c:dLbls>
          <c:cat>
            <c:strRef>
              <c:f>Sheet2!$D$9:$D$19</c:f>
              <c:strCache>
                <c:ptCount val="11"/>
                <c:pt idx="0">
                  <c:v>Mobile phone </c:v>
                </c:pt>
                <c:pt idx="1">
                  <c:v>Usage of mobile phone</c:v>
                </c:pt>
                <c:pt idx="2">
                  <c:v>Possibility to use company's car</c:v>
                </c:pt>
                <c:pt idx="3">
                  <c:v>Compansation of using perosnal car</c:v>
                </c:pt>
                <c:pt idx="4">
                  <c:v>Free transportation to work</c:v>
                </c:pt>
                <c:pt idx="5">
                  <c:v>Lunch provided by the employer</c:v>
                </c:pt>
                <c:pt idx="6">
                  <c:v>Health insuarance</c:v>
                </c:pt>
                <c:pt idx="7">
                  <c:v>Trainings</c:v>
                </c:pt>
                <c:pt idx="8">
                  <c:v>Business trips</c:v>
                </c:pt>
                <c:pt idx="9">
                  <c:v>Premia</c:v>
                </c:pt>
                <c:pt idx="10">
                  <c:v>Bonus</c:v>
                </c:pt>
              </c:strCache>
            </c:strRef>
          </c:cat>
          <c:val>
            <c:numRef>
              <c:f>Sheet2!$E$9:$E$19</c:f>
              <c:numCache>
                <c:formatCode>0%</c:formatCode>
                <c:ptCount val="11"/>
                <c:pt idx="0">
                  <c:v>0.47000000000000003</c:v>
                </c:pt>
                <c:pt idx="1">
                  <c:v>0.35000000000000003</c:v>
                </c:pt>
                <c:pt idx="2">
                  <c:v>0.23</c:v>
                </c:pt>
                <c:pt idx="3">
                  <c:v>0.15000000000000002</c:v>
                </c:pt>
                <c:pt idx="4">
                  <c:v>0.36000000000000004</c:v>
                </c:pt>
                <c:pt idx="5">
                  <c:v>0.4</c:v>
                </c:pt>
                <c:pt idx="6">
                  <c:v>0.33000000000000007</c:v>
                </c:pt>
                <c:pt idx="7">
                  <c:v>0.53</c:v>
                </c:pt>
                <c:pt idx="8">
                  <c:v>0.47000000000000003</c:v>
                </c:pt>
                <c:pt idx="9">
                  <c:v>0.41000000000000003</c:v>
                </c:pt>
                <c:pt idx="10">
                  <c:v>0.34</c:v>
                </c:pt>
              </c:numCache>
            </c:numRef>
          </c:val>
        </c:ser>
        <c:ser>
          <c:idx val="1"/>
          <c:order val="1"/>
          <c:tx>
            <c:strRef>
              <c:f>Sheet2!$F$8</c:f>
              <c:strCache>
                <c:ptCount val="1"/>
                <c:pt idx="0">
                  <c:v>Male</c:v>
                </c:pt>
              </c:strCache>
            </c:strRef>
          </c:tx>
          <c:spPr>
            <a:solidFill>
              <a:schemeClr val="bg1">
                <a:lumMod val="85000"/>
              </a:schemeClr>
            </a:solidFill>
          </c:spPr>
          <c:invertIfNegative val="0"/>
          <c:dLbls>
            <c:dLbl>
              <c:idx val="2"/>
              <c:spPr>
                <a:ln>
                  <a:solidFill>
                    <a:srgbClr val="FF0000"/>
                  </a:solidFill>
                </a:ln>
              </c:spPr>
              <c:txPr>
                <a:bodyPr/>
                <a:lstStyle/>
                <a:p>
                  <a:pPr>
                    <a:defRPr b="1"/>
                  </a:pPr>
                  <a:endParaRPr lang="en-US"/>
                </a:p>
              </c:txPr>
              <c:dLblPos val="ctr"/>
              <c:showLegendKey val="0"/>
              <c:showVal val="1"/>
              <c:showCatName val="0"/>
              <c:showSerName val="0"/>
              <c:showPercent val="0"/>
              <c:showBubbleSize val="0"/>
            </c:dLbl>
            <c:dLbl>
              <c:idx val="3"/>
              <c:spPr>
                <a:ln>
                  <a:solidFill>
                    <a:srgbClr val="FF0000"/>
                  </a:solidFill>
                </a:ln>
              </c:spPr>
              <c:txPr>
                <a:bodyPr/>
                <a:lstStyle/>
                <a:p>
                  <a:pPr>
                    <a:defRPr b="1"/>
                  </a:pPr>
                  <a:endParaRPr lang="en-US"/>
                </a:p>
              </c:txPr>
              <c:dLblPos val="ctr"/>
              <c:showLegendKey val="0"/>
              <c:showVal val="1"/>
              <c:showCatName val="0"/>
              <c:showSerName val="0"/>
              <c:showPercent val="0"/>
              <c:showBubbleSize val="0"/>
            </c:dLbl>
            <c:dLbl>
              <c:idx val="6"/>
              <c:spPr>
                <a:ln>
                  <a:solidFill>
                    <a:srgbClr val="FF0000"/>
                  </a:solidFill>
                </a:ln>
              </c:spPr>
              <c:txPr>
                <a:bodyPr/>
                <a:lstStyle/>
                <a:p>
                  <a:pPr>
                    <a:defRPr b="1"/>
                  </a:pPr>
                  <a:endParaRPr lang="en-US"/>
                </a:p>
              </c:txPr>
              <c:dLblPos val="ctr"/>
              <c:showLegendKey val="0"/>
              <c:showVal val="1"/>
              <c:showCatName val="0"/>
              <c:showSerName val="0"/>
              <c:showPercent val="0"/>
              <c:showBubbleSize val="0"/>
            </c:dLbl>
            <c:txPr>
              <a:bodyPr/>
              <a:lstStyle/>
              <a:p>
                <a:pPr>
                  <a:defRPr b="1"/>
                </a:pPr>
                <a:endParaRPr lang="en-US"/>
              </a:p>
            </c:txPr>
            <c:dLblPos val="ctr"/>
            <c:showLegendKey val="0"/>
            <c:showVal val="1"/>
            <c:showCatName val="0"/>
            <c:showSerName val="0"/>
            <c:showPercent val="0"/>
            <c:showBubbleSize val="0"/>
            <c:showLeaderLines val="0"/>
          </c:dLbls>
          <c:cat>
            <c:strRef>
              <c:f>Sheet2!$D$9:$D$19</c:f>
              <c:strCache>
                <c:ptCount val="11"/>
                <c:pt idx="0">
                  <c:v>Mobile phone </c:v>
                </c:pt>
                <c:pt idx="1">
                  <c:v>Usage of mobile phone</c:v>
                </c:pt>
                <c:pt idx="2">
                  <c:v>Possibility to use company's car</c:v>
                </c:pt>
                <c:pt idx="3">
                  <c:v>Compansation of using perosnal car</c:v>
                </c:pt>
                <c:pt idx="4">
                  <c:v>Free transportation to work</c:v>
                </c:pt>
                <c:pt idx="5">
                  <c:v>Lunch provided by the employer</c:v>
                </c:pt>
                <c:pt idx="6">
                  <c:v>Health insuarance</c:v>
                </c:pt>
                <c:pt idx="7">
                  <c:v>Trainings</c:v>
                </c:pt>
                <c:pt idx="8">
                  <c:v>Business trips</c:v>
                </c:pt>
                <c:pt idx="9">
                  <c:v>Premia</c:v>
                </c:pt>
                <c:pt idx="10">
                  <c:v>Bonus</c:v>
                </c:pt>
              </c:strCache>
            </c:strRef>
          </c:cat>
          <c:val>
            <c:numRef>
              <c:f>Sheet2!$F$9:$F$19</c:f>
              <c:numCache>
                <c:formatCode>0%</c:formatCode>
                <c:ptCount val="11"/>
                <c:pt idx="0">
                  <c:v>0.53</c:v>
                </c:pt>
                <c:pt idx="1">
                  <c:v>0.64000000000000012</c:v>
                </c:pt>
                <c:pt idx="2">
                  <c:v>0.77000000000000013</c:v>
                </c:pt>
                <c:pt idx="3">
                  <c:v>0.85000000000000009</c:v>
                </c:pt>
                <c:pt idx="4">
                  <c:v>0.64000000000000012</c:v>
                </c:pt>
                <c:pt idx="5">
                  <c:v>0.60000000000000009</c:v>
                </c:pt>
                <c:pt idx="6">
                  <c:v>0.67000000000000015</c:v>
                </c:pt>
                <c:pt idx="7">
                  <c:v>0.47000000000000003</c:v>
                </c:pt>
                <c:pt idx="8">
                  <c:v>0.53</c:v>
                </c:pt>
                <c:pt idx="9">
                  <c:v>0.60000000000000009</c:v>
                </c:pt>
                <c:pt idx="10">
                  <c:v>0.66000000000000014</c:v>
                </c:pt>
              </c:numCache>
            </c:numRef>
          </c:val>
        </c:ser>
        <c:ser>
          <c:idx val="2"/>
          <c:order val="2"/>
          <c:tx>
            <c:strRef>
              <c:f>Sheet2!$G$8</c:f>
              <c:strCache>
                <c:ptCount val="1"/>
                <c:pt idx="0">
                  <c:v>Total</c:v>
                </c:pt>
              </c:strCache>
            </c:strRef>
          </c:tx>
          <c:spPr>
            <a:solidFill>
              <a:schemeClr val="bg1">
                <a:lumMod val="75000"/>
              </a:schemeClr>
            </a:solidFill>
          </c:spPr>
          <c:invertIfNegative val="0"/>
          <c:dLbls>
            <c:txPr>
              <a:bodyPr/>
              <a:lstStyle/>
              <a:p>
                <a:pPr>
                  <a:defRPr b="1"/>
                </a:pPr>
                <a:endParaRPr lang="en-US"/>
              </a:p>
            </c:txPr>
            <c:dLblPos val="ctr"/>
            <c:showLegendKey val="0"/>
            <c:showVal val="1"/>
            <c:showCatName val="0"/>
            <c:showSerName val="0"/>
            <c:showPercent val="0"/>
            <c:showBubbleSize val="0"/>
            <c:showLeaderLines val="0"/>
          </c:dLbls>
          <c:cat>
            <c:strRef>
              <c:f>Sheet2!$D$9:$D$19</c:f>
              <c:strCache>
                <c:ptCount val="11"/>
                <c:pt idx="0">
                  <c:v>Mobile phone </c:v>
                </c:pt>
                <c:pt idx="1">
                  <c:v>Usage of mobile phone</c:v>
                </c:pt>
                <c:pt idx="2">
                  <c:v>Possibility to use company's car</c:v>
                </c:pt>
                <c:pt idx="3">
                  <c:v>Compansation of using perosnal car</c:v>
                </c:pt>
                <c:pt idx="4">
                  <c:v>Free transportation to work</c:v>
                </c:pt>
                <c:pt idx="5">
                  <c:v>Lunch provided by the employer</c:v>
                </c:pt>
                <c:pt idx="6">
                  <c:v>Health insuarance</c:v>
                </c:pt>
                <c:pt idx="7">
                  <c:v>Trainings</c:v>
                </c:pt>
                <c:pt idx="8">
                  <c:v>Business trips</c:v>
                </c:pt>
                <c:pt idx="9">
                  <c:v>Premia</c:v>
                </c:pt>
                <c:pt idx="10">
                  <c:v>Bonus</c:v>
                </c:pt>
              </c:strCache>
            </c:strRef>
          </c:cat>
          <c:val>
            <c:numRef>
              <c:f>Sheet2!$G$9:$G$19</c:f>
              <c:numCache>
                <c:formatCode>0%</c:formatCode>
                <c:ptCount val="11"/>
                <c:pt idx="0">
                  <c:v>7.0000000000000021E-2</c:v>
                </c:pt>
                <c:pt idx="1">
                  <c:v>0.38000000000000006</c:v>
                </c:pt>
                <c:pt idx="2">
                  <c:v>0.16</c:v>
                </c:pt>
                <c:pt idx="3">
                  <c:v>7.0000000000000021E-2</c:v>
                </c:pt>
                <c:pt idx="4">
                  <c:v>6.0000000000000005E-2</c:v>
                </c:pt>
                <c:pt idx="5">
                  <c:v>0.21000000000000002</c:v>
                </c:pt>
                <c:pt idx="6">
                  <c:v>0.38000000000000006</c:v>
                </c:pt>
                <c:pt idx="7">
                  <c:v>0.28000000000000008</c:v>
                </c:pt>
                <c:pt idx="8">
                  <c:v>6.0000000000000005E-2</c:v>
                </c:pt>
                <c:pt idx="9">
                  <c:v>0.56000000000000005</c:v>
                </c:pt>
                <c:pt idx="10">
                  <c:v>0.32000000000000006</c:v>
                </c:pt>
              </c:numCache>
            </c:numRef>
          </c:val>
        </c:ser>
        <c:dLbls>
          <c:showLegendKey val="0"/>
          <c:showVal val="1"/>
          <c:showCatName val="0"/>
          <c:showSerName val="0"/>
          <c:showPercent val="0"/>
          <c:showBubbleSize val="0"/>
        </c:dLbls>
        <c:gapWidth val="150"/>
        <c:overlap val="100"/>
        <c:axId val="200064512"/>
        <c:axId val="243314624"/>
      </c:barChart>
      <c:catAx>
        <c:axId val="200064512"/>
        <c:scaling>
          <c:orientation val="minMax"/>
        </c:scaling>
        <c:delete val="0"/>
        <c:axPos val="l"/>
        <c:majorTickMark val="out"/>
        <c:minorTickMark val="none"/>
        <c:tickLblPos val="nextTo"/>
        <c:crossAx val="243314624"/>
        <c:crosses val="autoZero"/>
        <c:auto val="1"/>
        <c:lblAlgn val="ctr"/>
        <c:lblOffset val="100"/>
        <c:noMultiLvlLbl val="0"/>
      </c:catAx>
      <c:valAx>
        <c:axId val="243314624"/>
        <c:scaling>
          <c:orientation val="minMax"/>
        </c:scaling>
        <c:delete val="1"/>
        <c:axPos val="b"/>
        <c:numFmt formatCode="0%" sourceLinked="1"/>
        <c:majorTickMark val="out"/>
        <c:minorTickMark val="none"/>
        <c:tickLblPos val="nextTo"/>
        <c:crossAx val="200064512"/>
        <c:crosses val="autoZero"/>
        <c:crossBetween val="between"/>
      </c:valAx>
    </c:plotArea>
    <c:legend>
      <c:legendPos val="r"/>
      <c:layout>
        <c:manualLayout>
          <c:xMode val="edge"/>
          <c:yMode val="edge"/>
          <c:x val="0.83921217756189292"/>
          <c:y val="0.11631420377253529"/>
          <c:w val="0.12357430568153006"/>
          <c:h val="0.24758711819889373"/>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CSS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856E29-0A23-420B-A82C-E988A6D00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98</Pages>
  <Words>31022</Words>
  <Characters>176832</Characters>
  <Application>Microsoft Office Word</Application>
  <DocSecurity>0</DocSecurity>
  <Lines>1473</Lines>
  <Paragraphs>414</Paragraphs>
  <ScaleCrop>false</ScaleCrop>
  <HeadingPairs>
    <vt:vector size="2" baseType="variant">
      <vt:variant>
        <vt:lpstr>Title</vt:lpstr>
      </vt:variant>
      <vt:variant>
        <vt:i4>1</vt:i4>
      </vt:variant>
    </vt:vector>
  </HeadingPairs>
  <TitlesOfParts>
    <vt:vector size="1" baseType="lpstr">
      <vt:lpstr>Gender discrimination in georgian labour market</vt:lpstr>
    </vt:vector>
  </TitlesOfParts>
  <Company/>
  <LinksUpToDate>false</LinksUpToDate>
  <CharactersWithSpaces>207440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 discrimination in georgian labour market</dc:title>
  <dc:creator>Pirjo Turk</dc:creator>
  <cp:lastModifiedBy>SOCPOL1</cp:lastModifiedBy>
  <cp:revision>3</cp:revision>
  <cp:lastPrinted>2014-11-25T11:30:00Z</cp:lastPrinted>
  <dcterms:created xsi:type="dcterms:W3CDTF">2014-11-27T04:58:00Z</dcterms:created>
  <dcterms:modified xsi:type="dcterms:W3CDTF">2014-11-27T05:00:00Z</dcterms:modified>
</cp:coreProperties>
</file>