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FFA38" w14:textId="37024951" w:rsidR="004D5C1B" w:rsidRDefault="00C533B3">
      <w:r>
        <w:t xml:space="preserve">Wersem z czymś po Polsku </w:t>
      </w:r>
      <w:r>
        <w:fldChar w:fldCharType="begin"/>
      </w:r>
      <w:r>
        <w:instrText xml:space="preserve"> LISTNUM </w:instrText>
      </w:r>
      <w:r>
        <w:fldChar w:fldCharType="end"/>
      </w:r>
      <w:r>
        <w:t>ę®™óąśłżźćńĘÓĄŁŻŹŃ</w:t>
      </w:r>
    </w:p>
    <w:p w14:paraId="6DC36D5B" w14:textId="577D4F5D" w:rsidR="00C533B3" w:rsidRDefault="00C533B3">
      <w:r>
        <w:t>Chrząszcz brzmi w trzcinie w Szczebrzeszynie</w:t>
      </w:r>
    </w:p>
    <w:p w14:paraId="7D5A8098" w14:textId="2D045DB3" w:rsidR="00C533B3" w:rsidRDefault="00C533B3">
      <w:r w:rsidRPr="00C533B3">
        <w:rPr>
          <w:rFonts w:ascii="Nirmala UI" w:hAnsi="Nirmala UI" w:cs="Nirmala UI"/>
        </w:rPr>
        <w:t>Gwa</w:t>
      </w:r>
      <w:r>
        <w:rPr>
          <w:rFonts w:ascii="Nirmala UI" w:hAnsi="Nirmala UI" w:cs="Nirmala UI"/>
        </w:rPr>
        <w:t>ra kurpiowska:</w:t>
      </w:r>
      <w:r>
        <w:rPr>
          <w:rFonts w:ascii="Nirmala UI" w:hAnsi="Nirmala UI" w:cs="Nirmala UI"/>
        </w:rPr>
        <w:br/>
      </w:r>
      <w:r w:rsidRPr="00C533B3">
        <w:t>babźåk</w:t>
      </w:r>
      <w:r>
        <w:t xml:space="preserve">; </w:t>
      </w:r>
      <w:r w:rsidRPr="00C533B3">
        <w:t>båcëńe båjzel bebeséć, wybebeséć  gńϊna Pódë z ńëńϊ na grzyby.</w:t>
      </w:r>
      <w:r>
        <w:t xml:space="preserve"> </w:t>
      </w:r>
      <w:r w:rsidRPr="00C533B3">
        <w:t>Zbójëńåk</w:t>
      </w:r>
      <w:r>
        <w:br/>
      </w:r>
      <w:r>
        <w:br/>
        <w:t>Kaszubski:</w:t>
      </w:r>
    </w:p>
    <w:p w14:paraId="5EBA54A3"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Hej, tu ù nas, na Kaszëbach</w:t>
      </w:r>
    </w:p>
    <w:p w14:paraId="2D4DD3AC"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malowóné zemie</w:t>
      </w:r>
    </w:p>
    <w:p w14:paraId="1DBE3AE3"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Wòdë, lasë, smùdzi, górë,</w:t>
      </w:r>
    </w:p>
    <w:p w14:paraId="25E5E24B"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dzywny czar w nich drzémie</w:t>
      </w:r>
    </w:p>
    <w:p w14:paraId="7F272A30"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Szëmią gradła, krzë</w:t>
      </w:r>
    </w:p>
    <w:p w14:paraId="1C8A7691"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 i lasë swòją piesń òdwieczną.</w:t>
      </w:r>
    </w:p>
    <w:p w14:paraId="06F3475C"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Ù nas przë robòce lud so nócy</w:t>
      </w:r>
    </w:p>
    <w:p w14:paraId="3E054E1E" w14:textId="77777777" w:rsidR="00C533B3" w:rsidRDefault="00C533B3" w:rsidP="00C533B3">
      <w:pPr>
        <w:pStyle w:val="NormalnyWeb"/>
        <w:jc w:val="center"/>
        <w:rPr>
          <w:rFonts w:ascii="Verdana" w:hAnsi="Verdana"/>
          <w:color w:val="012939"/>
          <w:sz w:val="21"/>
          <w:szCs w:val="21"/>
        </w:rPr>
      </w:pPr>
      <w:r>
        <w:rPr>
          <w:rFonts w:ascii="Verdana" w:hAnsi="Verdana"/>
          <w:color w:val="012939"/>
          <w:sz w:val="21"/>
          <w:szCs w:val="21"/>
        </w:rPr>
        <w:t>frantówkã stateczną.</w:t>
      </w:r>
    </w:p>
    <w:p w14:paraId="1B8B6EAD" w14:textId="7D1C30D0" w:rsidR="00C533B3" w:rsidRDefault="00C20877">
      <w:r>
        <w:br/>
        <w:t>Rosyjski:</w:t>
      </w:r>
    </w:p>
    <w:p w14:paraId="3D89A80E" w14:textId="6F3A43B4" w:rsidR="00C20877" w:rsidRDefault="00C20877">
      <w:r w:rsidRPr="00C20877">
        <w:t>Лорем ипсум долор сит амет, ут нец деленит елецтрам, ест ин постеа феугиат фуиссет. Оратио цонсул дуо не. Мел ин яуас лаборе сусципит, при но иллум омиттантур. Не сонет аетерно диспутандо яуи. Алтерум вивендум нецесситатибус ат вел.</w:t>
      </w:r>
    </w:p>
    <w:p w14:paraId="061CA2F7" w14:textId="77777777" w:rsidR="00C533B3" w:rsidRDefault="00C533B3" w:rsidP="00C533B3">
      <w:r>
        <w:t>Farsi:</w:t>
      </w:r>
      <w:r>
        <w:br/>
      </w:r>
      <w:r>
        <w:t>) هر کس حق دارد که از آموزش و پرورش بهره‌مند شود. آموزش و پرورش لااقل تا حدود</w:t>
      </w:r>
      <w:r>
        <w:rPr>
          <w:rFonts w:hint="cs"/>
        </w:rPr>
        <w:t>ی</w:t>
      </w:r>
      <w:r>
        <w:t xml:space="preserve"> که مربوط بتعل</w:t>
      </w:r>
      <w:r>
        <w:rPr>
          <w:rFonts w:hint="cs"/>
        </w:rPr>
        <w:t>ی</w:t>
      </w:r>
      <w:r>
        <w:rPr>
          <w:rFonts w:hint="eastAsia"/>
        </w:rPr>
        <w:t>مات</w:t>
      </w:r>
      <w:r>
        <w:t xml:space="preserve"> ابتدائ</w:t>
      </w:r>
      <w:r>
        <w:rPr>
          <w:rFonts w:hint="cs"/>
        </w:rPr>
        <w:t>ی</w:t>
      </w:r>
      <w:r>
        <w:t xml:space="preserve"> و اساس</w:t>
      </w:r>
      <w:r>
        <w:rPr>
          <w:rFonts w:hint="cs"/>
        </w:rPr>
        <w:t>ی</w:t>
      </w:r>
      <w:r>
        <w:t xml:space="preserve"> است با</w:t>
      </w:r>
      <w:r>
        <w:rPr>
          <w:rFonts w:hint="cs"/>
        </w:rPr>
        <w:t>ی</w:t>
      </w:r>
      <w:r>
        <w:rPr>
          <w:rFonts w:hint="eastAsia"/>
        </w:rPr>
        <w:t>د</w:t>
      </w:r>
      <w:r>
        <w:t xml:space="preserve"> مجان</w:t>
      </w:r>
      <w:r>
        <w:rPr>
          <w:rFonts w:hint="cs"/>
        </w:rPr>
        <w:t>ی</w:t>
      </w:r>
      <w:r>
        <w:t xml:space="preserve"> باشد. آموزش ابتدائ</w:t>
      </w:r>
      <w:r>
        <w:rPr>
          <w:rFonts w:hint="cs"/>
        </w:rPr>
        <w:t>ی</w:t>
      </w:r>
      <w:r>
        <w:t xml:space="preserve"> اجبار</w:t>
      </w:r>
      <w:r>
        <w:rPr>
          <w:rFonts w:hint="cs"/>
        </w:rPr>
        <w:t>ی</w:t>
      </w:r>
      <w:r>
        <w:t xml:space="preserve"> است. آموزش حرفه‌ا</w:t>
      </w:r>
      <w:r>
        <w:rPr>
          <w:rFonts w:hint="cs"/>
        </w:rPr>
        <w:t>ی</w:t>
      </w:r>
      <w:r>
        <w:t xml:space="preserve"> با</w:t>
      </w:r>
      <w:r>
        <w:rPr>
          <w:rFonts w:hint="cs"/>
        </w:rPr>
        <w:t>ی</w:t>
      </w:r>
      <w:r>
        <w:rPr>
          <w:rFonts w:hint="eastAsia"/>
        </w:rPr>
        <w:t>د</w:t>
      </w:r>
      <w:r>
        <w:t xml:space="preserve"> با شرا</w:t>
      </w:r>
      <w:r>
        <w:rPr>
          <w:rFonts w:hint="cs"/>
        </w:rPr>
        <w:t>ی</w:t>
      </w:r>
      <w:r>
        <w:rPr>
          <w:rFonts w:hint="eastAsia"/>
        </w:rPr>
        <w:t>ط</w:t>
      </w:r>
      <w:r>
        <w:t xml:space="preserve"> تساو</w:t>
      </w:r>
      <w:r>
        <w:rPr>
          <w:rFonts w:hint="cs"/>
        </w:rPr>
        <w:t>ی</w:t>
      </w:r>
      <w:r>
        <w:t xml:space="preserve"> کامل برو</w:t>
      </w:r>
      <w:r>
        <w:rPr>
          <w:rFonts w:hint="cs"/>
        </w:rPr>
        <w:t>ی</w:t>
      </w:r>
      <w:r>
        <w:t xml:space="preserve"> همه باز باشد تا همه بنا باستعداد خود بتوانند از آن ب</w:t>
      </w:r>
      <w:r>
        <w:rPr>
          <w:rFonts w:hint="eastAsia"/>
        </w:rPr>
        <w:t>هره‌مند</w:t>
      </w:r>
      <w:r>
        <w:t xml:space="preserve"> گردند.</w:t>
      </w:r>
    </w:p>
    <w:p w14:paraId="13A48BAA" w14:textId="77777777" w:rsidR="00C533B3" w:rsidRDefault="00C533B3" w:rsidP="00C533B3">
      <w:r>
        <w:t>2) آموزش و پرورش با</w:t>
      </w:r>
      <w:r>
        <w:rPr>
          <w:rFonts w:hint="cs"/>
        </w:rPr>
        <w:t>ی</w:t>
      </w:r>
      <w:r>
        <w:rPr>
          <w:rFonts w:hint="eastAsia"/>
        </w:rPr>
        <w:t>د</w:t>
      </w:r>
      <w:r>
        <w:t xml:space="preserve"> طور</w:t>
      </w:r>
      <w:r>
        <w:rPr>
          <w:rFonts w:hint="cs"/>
        </w:rPr>
        <w:t>ی</w:t>
      </w:r>
      <w:r>
        <w:t xml:space="preserve"> هدا</w:t>
      </w:r>
      <w:r>
        <w:rPr>
          <w:rFonts w:hint="cs"/>
        </w:rPr>
        <w:t>ی</w:t>
      </w:r>
      <w:r>
        <w:rPr>
          <w:rFonts w:hint="eastAsia"/>
        </w:rPr>
        <w:t>ت</w:t>
      </w:r>
      <w:r>
        <w:t xml:space="preserve"> شود که شخص</w:t>
      </w:r>
      <w:r>
        <w:rPr>
          <w:rFonts w:hint="cs"/>
        </w:rPr>
        <w:t>ی</w:t>
      </w:r>
      <w:r>
        <w:rPr>
          <w:rFonts w:hint="eastAsia"/>
        </w:rPr>
        <w:t>ت</w:t>
      </w:r>
      <w:r>
        <w:t xml:space="preserve"> انسان</w:t>
      </w:r>
      <w:r>
        <w:rPr>
          <w:rFonts w:hint="cs"/>
        </w:rPr>
        <w:t>ی</w:t>
      </w:r>
      <w:r>
        <w:t xml:space="preserve"> هر کس را بحد اکمل رشد آن برساند و احترام حقوق و آزاد</w:t>
      </w:r>
      <w:r>
        <w:rPr>
          <w:rFonts w:hint="cs"/>
        </w:rPr>
        <w:t>ی‌</w:t>
      </w:r>
      <w:r>
        <w:rPr>
          <w:rFonts w:hint="eastAsia"/>
        </w:rPr>
        <w:t>ها</w:t>
      </w:r>
      <w:r>
        <w:rPr>
          <w:rFonts w:hint="cs"/>
        </w:rPr>
        <w:t>ی</w:t>
      </w:r>
      <w:r>
        <w:t xml:space="preserve"> بشر را تقو</w:t>
      </w:r>
      <w:r>
        <w:rPr>
          <w:rFonts w:hint="cs"/>
        </w:rPr>
        <w:t>ی</w:t>
      </w:r>
      <w:r>
        <w:rPr>
          <w:rFonts w:hint="eastAsia"/>
        </w:rPr>
        <w:t>ت</w:t>
      </w:r>
      <w:r>
        <w:t xml:space="preserve"> کند. آموزش و پرورش با</w:t>
      </w:r>
      <w:r>
        <w:rPr>
          <w:rFonts w:hint="cs"/>
        </w:rPr>
        <w:t>ی</w:t>
      </w:r>
      <w:r>
        <w:rPr>
          <w:rFonts w:hint="eastAsia"/>
        </w:rPr>
        <w:t>د</w:t>
      </w:r>
      <w:r>
        <w:t xml:space="preserve"> حسن تفاهم، گذشت و احترام عقا</w:t>
      </w:r>
      <w:r>
        <w:rPr>
          <w:rFonts w:hint="cs"/>
        </w:rPr>
        <w:t>ی</w:t>
      </w:r>
      <w:r>
        <w:rPr>
          <w:rFonts w:hint="eastAsia"/>
        </w:rPr>
        <w:t>د</w:t>
      </w:r>
      <w:r>
        <w:t xml:space="preserve"> مخالف و دوست</w:t>
      </w:r>
      <w:r>
        <w:rPr>
          <w:rFonts w:hint="cs"/>
        </w:rPr>
        <w:t>ی</w:t>
      </w:r>
      <w:r>
        <w:t xml:space="preserve"> ب</w:t>
      </w:r>
      <w:r>
        <w:rPr>
          <w:rFonts w:hint="cs"/>
        </w:rPr>
        <w:t>ی</w:t>
      </w:r>
      <w:r>
        <w:rPr>
          <w:rFonts w:hint="eastAsia"/>
        </w:rPr>
        <w:t>ن</w:t>
      </w:r>
      <w:r>
        <w:t xml:space="preserve"> تمام ملل و جمع</w:t>
      </w:r>
      <w:r>
        <w:rPr>
          <w:rFonts w:hint="cs"/>
        </w:rPr>
        <w:t>ی</w:t>
      </w:r>
      <w:r>
        <w:rPr>
          <w:rFonts w:hint="eastAsia"/>
        </w:rPr>
        <w:t>تها</w:t>
      </w:r>
      <w:r>
        <w:rPr>
          <w:rFonts w:hint="cs"/>
        </w:rPr>
        <w:t>ی</w:t>
      </w:r>
      <w:r>
        <w:t xml:space="preserve"> نژاد</w:t>
      </w:r>
      <w:r>
        <w:rPr>
          <w:rFonts w:hint="cs"/>
        </w:rPr>
        <w:t>ی</w:t>
      </w:r>
      <w:r>
        <w:t xml:space="preserve"> </w:t>
      </w:r>
      <w:r>
        <w:rPr>
          <w:rFonts w:hint="cs"/>
        </w:rPr>
        <w:t>ی</w:t>
      </w:r>
      <w:r>
        <w:rPr>
          <w:rFonts w:hint="eastAsia"/>
        </w:rPr>
        <w:t>ا</w:t>
      </w:r>
      <w:r>
        <w:t xml:space="preserve"> مذهب</w:t>
      </w:r>
      <w:r>
        <w:rPr>
          <w:rFonts w:hint="cs"/>
        </w:rPr>
        <w:t>ی</w:t>
      </w:r>
      <w:r>
        <w:t xml:space="preserve"> و همچن</w:t>
      </w:r>
      <w:r>
        <w:rPr>
          <w:rFonts w:hint="cs"/>
        </w:rPr>
        <w:t>ی</w:t>
      </w:r>
      <w:r>
        <w:rPr>
          <w:rFonts w:hint="eastAsia"/>
        </w:rPr>
        <w:t>ن</w:t>
      </w:r>
      <w:r>
        <w:t xml:space="preserve"> توسعه فعال</w:t>
      </w:r>
      <w:r>
        <w:rPr>
          <w:rFonts w:hint="cs"/>
        </w:rPr>
        <w:t>ی</w:t>
      </w:r>
      <w:r>
        <w:rPr>
          <w:rFonts w:hint="eastAsia"/>
        </w:rPr>
        <w:t>تها</w:t>
      </w:r>
      <w:r>
        <w:rPr>
          <w:rFonts w:hint="cs"/>
        </w:rPr>
        <w:t>ی</w:t>
      </w:r>
      <w:r>
        <w:t xml:space="preserve"> ملل متحد را در راه حفظ صلح تسه</w:t>
      </w:r>
      <w:r>
        <w:rPr>
          <w:rFonts w:hint="cs"/>
        </w:rPr>
        <w:t>ی</w:t>
      </w:r>
      <w:r>
        <w:rPr>
          <w:rFonts w:hint="eastAsia"/>
        </w:rPr>
        <w:t>ل</w:t>
      </w:r>
      <w:r>
        <w:t xml:space="preserve"> نما</w:t>
      </w:r>
      <w:r>
        <w:rPr>
          <w:rFonts w:hint="cs"/>
        </w:rPr>
        <w:t>ی</w:t>
      </w:r>
      <w:r>
        <w:rPr>
          <w:rFonts w:hint="eastAsia"/>
        </w:rPr>
        <w:t>د</w:t>
      </w:r>
      <w:r>
        <w:t>.</w:t>
      </w:r>
    </w:p>
    <w:p w14:paraId="382E9E82" w14:textId="77777777" w:rsidR="00C20877" w:rsidRDefault="00C533B3" w:rsidP="00C533B3">
      <w:pPr>
        <w:rPr>
          <w:rFonts w:ascii="MS Gothic" w:eastAsia="MS Gothic" w:hAnsi="MS Gothic" w:cs="MS Gothic"/>
          <w:lang w:val="en-US"/>
        </w:rPr>
      </w:pPr>
      <w:r>
        <w:t>3) پدر و مادر در انتخاب نوع آموزش و پرورش فرزندان خود نسبت بد</w:t>
      </w:r>
      <w:r>
        <w:rPr>
          <w:rFonts w:hint="cs"/>
        </w:rPr>
        <w:t>ی</w:t>
      </w:r>
      <w:r>
        <w:rPr>
          <w:rFonts w:hint="eastAsia"/>
        </w:rPr>
        <w:t>گران</w:t>
      </w:r>
      <w:r>
        <w:t xml:space="preserve"> اولو</w:t>
      </w:r>
      <w:r>
        <w:rPr>
          <w:rFonts w:hint="cs"/>
        </w:rPr>
        <w:t>ی</w:t>
      </w:r>
      <w:r>
        <w:rPr>
          <w:rFonts w:hint="eastAsia"/>
        </w:rPr>
        <w:t>ت</w:t>
      </w:r>
      <w:r>
        <w:t xml:space="preserve"> دارند.</w:t>
      </w:r>
      <w:r>
        <w:br/>
      </w:r>
      <w:r>
        <w:br/>
        <w:t>Chiński:</w:t>
      </w:r>
      <w:r>
        <w:br/>
      </w:r>
      <w:r w:rsidRPr="00C533B3">
        <w:rPr>
          <w:rFonts w:ascii="MS Gothic" w:eastAsia="MS Gothic" w:hAnsi="MS Gothic" w:cs="MS Gothic" w:hint="eastAsia"/>
        </w:rPr>
        <w:t>海起経初員三速内円道書文転大別年顔立。子共提五断光過寒扱護計麻聞勝科新業育更合。健心万低全表壊事投換点映存食筆裁。討需要細室手屋策瀬専当国紅完技資不索自支。件乗校後伏生景棋提招野借鹿。子携特闘揺詳容提住注川名載変独進利開馬。国何話見予県定族込図信政原構小策救。大交続況新口速部方台條政島未川。扱夜月戦三覚滝記済新旋彦</w:t>
      </w:r>
      <w:r w:rsidRPr="00C533B3">
        <w:rPr>
          <w:rFonts w:ascii="MS Gothic" w:eastAsia="MS Gothic" w:hAnsi="MS Gothic" w:cs="MS Gothic"/>
          <w:lang w:val="en-US"/>
        </w:rPr>
        <w:br/>
      </w:r>
      <w:r w:rsidRPr="00C533B3">
        <w:rPr>
          <w:rFonts w:ascii="MS Gothic" w:eastAsia="MS Gothic" w:hAnsi="MS Gothic" w:cs="MS Gothic"/>
          <w:lang w:val="en-US"/>
        </w:rPr>
        <w:br/>
      </w:r>
    </w:p>
    <w:p w14:paraId="16407C59" w14:textId="29443193" w:rsidR="00C533B3" w:rsidRPr="00C533B3" w:rsidRDefault="00C533B3" w:rsidP="00C533B3">
      <w:pPr>
        <w:rPr>
          <w:lang w:val="en-US"/>
        </w:rPr>
      </w:pPr>
      <w:r w:rsidRPr="00C533B3">
        <w:rPr>
          <w:rFonts w:ascii="MS Gothic" w:eastAsia="MS Gothic" w:hAnsi="MS Gothic" w:cs="MS Gothic"/>
          <w:lang w:val="en-US"/>
        </w:rPr>
        <w:lastRenderedPageBreak/>
        <w:t>Urdu:</w:t>
      </w:r>
      <w:r w:rsidRPr="00C533B3">
        <w:rPr>
          <w:rFonts w:ascii="MS Gothic" w:eastAsia="MS Gothic" w:hAnsi="MS Gothic" w:cs="MS Gothic"/>
          <w:lang w:val="en-US"/>
        </w:rPr>
        <w:br/>
      </w:r>
      <w:r>
        <w:t>دفعہ</w:t>
      </w:r>
      <w:r w:rsidRPr="00C533B3">
        <w:rPr>
          <w:lang w:val="en-US"/>
        </w:rPr>
        <w:t xml:space="preserve"> </w:t>
      </w:r>
      <w:r>
        <w:t>۱۔</w:t>
      </w:r>
      <w:r w:rsidRPr="00C533B3">
        <w:rPr>
          <w:lang w:val="en-US"/>
        </w:rPr>
        <w:t xml:space="preserve"> </w:t>
      </w:r>
      <w:r>
        <w:t>تمام</w:t>
      </w:r>
      <w:r w:rsidRPr="00C533B3">
        <w:rPr>
          <w:lang w:val="en-US"/>
        </w:rPr>
        <w:t xml:space="preserve"> </w:t>
      </w:r>
      <w:r>
        <w:t>انسان</w:t>
      </w:r>
      <w:r w:rsidRPr="00C533B3">
        <w:rPr>
          <w:lang w:val="en-US"/>
        </w:rPr>
        <w:t xml:space="preserve"> </w:t>
      </w:r>
      <w:r>
        <w:t>آزاد</w:t>
      </w:r>
      <w:r w:rsidRPr="00C533B3">
        <w:rPr>
          <w:lang w:val="en-US"/>
        </w:rPr>
        <w:t xml:space="preserve"> </w:t>
      </w:r>
      <w:r>
        <w:t>اور</w:t>
      </w:r>
      <w:r w:rsidRPr="00C533B3">
        <w:rPr>
          <w:lang w:val="en-US"/>
        </w:rPr>
        <w:t xml:space="preserve"> </w:t>
      </w:r>
      <w:r>
        <w:t>حقوق</w:t>
      </w:r>
      <w:r w:rsidRPr="00C533B3">
        <w:rPr>
          <w:lang w:val="en-US"/>
        </w:rPr>
        <w:t xml:space="preserve"> </w:t>
      </w:r>
      <w:r>
        <w:t>و</w:t>
      </w:r>
      <w:r w:rsidRPr="00C533B3">
        <w:rPr>
          <w:lang w:val="en-US"/>
        </w:rPr>
        <w:t xml:space="preserve"> </w:t>
      </w:r>
      <w:r>
        <w:t>عزت</w:t>
      </w:r>
      <w:r w:rsidRPr="00C533B3">
        <w:rPr>
          <w:lang w:val="en-US"/>
        </w:rPr>
        <w:t xml:space="preserve"> </w:t>
      </w:r>
      <w:r>
        <w:t>کے</w:t>
      </w:r>
      <w:r w:rsidRPr="00C533B3">
        <w:rPr>
          <w:lang w:val="en-US"/>
        </w:rPr>
        <w:t xml:space="preserve"> </w:t>
      </w:r>
      <w:r>
        <w:t>اعتبار</w:t>
      </w:r>
      <w:r w:rsidRPr="00C533B3">
        <w:rPr>
          <w:lang w:val="en-US"/>
        </w:rPr>
        <w:t xml:space="preserve"> </w:t>
      </w:r>
      <w:r>
        <w:t>سے</w:t>
      </w:r>
      <w:r w:rsidRPr="00C533B3">
        <w:rPr>
          <w:lang w:val="en-US"/>
        </w:rPr>
        <w:t xml:space="preserve"> </w:t>
      </w:r>
      <w:r>
        <w:t>برابر</w:t>
      </w:r>
      <w:r w:rsidRPr="00C533B3">
        <w:rPr>
          <w:lang w:val="en-US"/>
        </w:rPr>
        <w:t xml:space="preserve"> </w:t>
      </w:r>
      <w:r>
        <w:t>پ</w:t>
      </w:r>
      <w:r>
        <w:rPr>
          <w:rFonts w:hint="cs"/>
        </w:rPr>
        <w:t>ی</w:t>
      </w:r>
      <w:r>
        <w:rPr>
          <w:rFonts w:hint="eastAsia"/>
        </w:rPr>
        <w:t>دا</w:t>
      </w:r>
      <w:r w:rsidRPr="00C533B3">
        <w:rPr>
          <w:lang w:val="en-US"/>
        </w:rPr>
        <w:t xml:space="preserve"> </w:t>
      </w:r>
      <w:r>
        <w:t>ہوئے</w:t>
      </w:r>
      <w:r w:rsidRPr="00C533B3">
        <w:rPr>
          <w:lang w:val="en-US"/>
        </w:rPr>
        <w:t xml:space="preserve"> </w:t>
      </w:r>
      <w:r>
        <w:t>ہ</w:t>
      </w:r>
      <w:r>
        <w:rPr>
          <w:rFonts w:hint="cs"/>
        </w:rPr>
        <w:t>ی</w:t>
      </w:r>
      <w:r>
        <w:rPr>
          <w:rFonts w:hint="eastAsia"/>
        </w:rPr>
        <w:t>ں</w:t>
      </w:r>
      <w:r>
        <w:t>۔</w:t>
      </w:r>
      <w:r w:rsidRPr="00C533B3">
        <w:rPr>
          <w:lang w:val="en-US"/>
        </w:rPr>
        <w:t xml:space="preserve"> </w:t>
      </w:r>
      <w:r>
        <w:t>انہ</w:t>
      </w:r>
      <w:r>
        <w:rPr>
          <w:rFonts w:hint="cs"/>
        </w:rPr>
        <w:t>ی</w:t>
      </w:r>
      <w:r>
        <w:rPr>
          <w:rFonts w:hint="eastAsia"/>
        </w:rPr>
        <w:t>ں</w:t>
      </w:r>
      <w:r w:rsidRPr="00C533B3">
        <w:rPr>
          <w:lang w:val="en-US"/>
        </w:rPr>
        <w:t xml:space="preserve"> </w:t>
      </w:r>
      <w:r>
        <w:t>ضم</w:t>
      </w:r>
      <w:r>
        <w:rPr>
          <w:rFonts w:hint="cs"/>
        </w:rPr>
        <w:t>ی</w:t>
      </w:r>
      <w:r>
        <w:rPr>
          <w:rFonts w:hint="eastAsia"/>
        </w:rPr>
        <w:t>ر</w:t>
      </w:r>
      <w:r w:rsidRPr="00C533B3">
        <w:rPr>
          <w:lang w:val="en-US"/>
        </w:rPr>
        <w:t xml:space="preserve"> </w:t>
      </w:r>
      <w:r>
        <w:t>اور</w:t>
      </w:r>
      <w:r w:rsidRPr="00C533B3">
        <w:rPr>
          <w:lang w:val="en-US"/>
        </w:rPr>
        <w:t xml:space="preserve"> </w:t>
      </w:r>
      <w:r>
        <w:t>عقل</w:t>
      </w:r>
      <w:r w:rsidRPr="00C533B3">
        <w:rPr>
          <w:lang w:val="en-US"/>
        </w:rPr>
        <w:t xml:space="preserve"> </w:t>
      </w:r>
      <w:r>
        <w:t>ود</w:t>
      </w:r>
      <w:r>
        <w:rPr>
          <w:rFonts w:hint="cs"/>
        </w:rPr>
        <w:t>ی</w:t>
      </w:r>
      <w:r>
        <w:rPr>
          <w:rFonts w:hint="eastAsia"/>
        </w:rPr>
        <w:t>عت</w:t>
      </w:r>
      <w:r w:rsidRPr="00C533B3">
        <w:rPr>
          <w:lang w:val="en-US"/>
        </w:rPr>
        <w:t xml:space="preserve"> </w:t>
      </w:r>
      <w:r>
        <w:t>ہوئ</w:t>
      </w:r>
      <w:r>
        <w:rPr>
          <w:rFonts w:hint="cs"/>
        </w:rPr>
        <w:t>ی</w:t>
      </w:r>
      <w:r w:rsidRPr="00C533B3">
        <w:rPr>
          <w:lang w:val="en-US"/>
        </w:rPr>
        <w:t xml:space="preserve"> </w:t>
      </w:r>
      <w:r>
        <w:t>ہے۔</w:t>
      </w:r>
      <w:r w:rsidRPr="00C533B3">
        <w:rPr>
          <w:lang w:val="en-US"/>
        </w:rPr>
        <w:t xml:space="preserve"> </w:t>
      </w:r>
      <w:r>
        <w:t>اس</w:t>
      </w:r>
      <w:r w:rsidRPr="00C533B3">
        <w:rPr>
          <w:lang w:val="en-US"/>
        </w:rPr>
        <w:t xml:space="preserve"> </w:t>
      </w:r>
      <w:r>
        <w:t>لئے</w:t>
      </w:r>
      <w:r w:rsidRPr="00C533B3">
        <w:rPr>
          <w:lang w:val="en-US"/>
        </w:rPr>
        <w:t xml:space="preserve"> </w:t>
      </w:r>
      <w:r>
        <w:t>انہ</w:t>
      </w:r>
      <w:r>
        <w:rPr>
          <w:rFonts w:hint="cs"/>
        </w:rPr>
        <w:t>ی</w:t>
      </w:r>
      <w:r>
        <w:rPr>
          <w:rFonts w:hint="eastAsia"/>
        </w:rPr>
        <w:t>ں</w:t>
      </w:r>
      <w:r w:rsidRPr="00C533B3">
        <w:rPr>
          <w:lang w:val="en-US"/>
        </w:rPr>
        <w:t xml:space="preserve"> </w:t>
      </w:r>
      <w:r>
        <w:t>ا</w:t>
      </w:r>
      <w:r>
        <w:rPr>
          <w:rFonts w:hint="cs"/>
        </w:rPr>
        <w:t>ی</w:t>
      </w:r>
      <w:r>
        <w:rPr>
          <w:rFonts w:hint="eastAsia"/>
        </w:rPr>
        <w:t>ک</w:t>
      </w:r>
      <w:r w:rsidRPr="00C533B3">
        <w:rPr>
          <w:lang w:val="en-US"/>
        </w:rPr>
        <w:t xml:space="preserve"> </w:t>
      </w:r>
      <w:r>
        <w:t>دوسرے</w:t>
      </w:r>
      <w:r w:rsidRPr="00C533B3">
        <w:rPr>
          <w:lang w:val="en-US"/>
        </w:rPr>
        <w:t xml:space="preserve"> </w:t>
      </w:r>
      <w:r>
        <w:t>کے</w:t>
      </w:r>
      <w:r w:rsidRPr="00C533B3">
        <w:rPr>
          <w:lang w:val="en-US"/>
        </w:rPr>
        <w:t xml:space="preserve"> </w:t>
      </w:r>
      <w:r>
        <w:t>ساتھ</w:t>
      </w:r>
      <w:r w:rsidRPr="00C533B3">
        <w:rPr>
          <w:lang w:val="en-US"/>
        </w:rPr>
        <w:t xml:space="preserve"> </w:t>
      </w:r>
      <w:r>
        <w:t>بھائ</w:t>
      </w:r>
      <w:r>
        <w:rPr>
          <w:rFonts w:hint="cs"/>
        </w:rPr>
        <w:t>ی</w:t>
      </w:r>
      <w:r w:rsidRPr="00C533B3">
        <w:rPr>
          <w:lang w:val="en-US"/>
        </w:rPr>
        <w:t xml:space="preserve"> </w:t>
      </w:r>
      <w:r>
        <w:t>چارے</w:t>
      </w:r>
      <w:r w:rsidRPr="00C533B3">
        <w:rPr>
          <w:lang w:val="en-US"/>
        </w:rPr>
        <w:t xml:space="preserve"> </w:t>
      </w:r>
      <w:r>
        <w:t>کا</w:t>
      </w:r>
      <w:r w:rsidRPr="00C533B3">
        <w:rPr>
          <w:lang w:val="en-US"/>
        </w:rPr>
        <w:t xml:space="preserve"> </w:t>
      </w:r>
      <w:r>
        <w:t>سلوک</w:t>
      </w:r>
      <w:r w:rsidRPr="00C533B3">
        <w:rPr>
          <w:lang w:val="en-US"/>
        </w:rPr>
        <w:t xml:space="preserve"> </w:t>
      </w:r>
      <w:r>
        <w:t>کرنا</w:t>
      </w:r>
      <w:r w:rsidRPr="00C533B3">
        <w:rPr>
          <w:lang w:val="en-US"/>
        </w:rPr>
        <w:t xml:space="preserve"> </w:t>
      </w:r>
      <w:r>
        <w:t>چاہ</w:t>
      </w:r>
      <w:r>
        <w:rPr>
          <w:rFonts w:hint="cs"/>
        </w:rPr>
        <w:t>ی</w:t>
      </w:r>
      <w:r>
        <w:rPr>
          <w:rFonts w:hint="eastAsia"/>
        </w:rPr>
        <w:t>ئے</w:t>
      </w:r>
      <w:r>
        <w:t>۔</w:t>
      </w:r>
    </w:p>
    <w:p w14:paraId="5E20DC26" w14:textId="44491189" w:rsidR="00C533B3" w:rsidRDefault="00C533B3" w:rsidP="00C533B3">
      <w:r>
        <w:rPr>
          <w:rFonts w:hint="eastAsia"/>
        </w:rPr>
        <w:t>دفعہ</w:t>
      </w:r>
      <w:r w:rsidRPr="00C533B3">
        <w:rPr>
          <w:lang w:val="en-US"/>
        </w:rPr>
        <w:t xml:space="preserve"> </w:t>
      </w:r>
      <w:r>
        <w:t>۲۔</w:t>
      </w:r>
      <w:r w:rsidRPr="00C533B3">
        <w:rPr>
          <w:lang w:val="en-US"/>
        </w:rPr>
        <w:t xml:space="preserve"> </w:t>
      </w:r>
      <w:r>
        <w:t>ہر</w:t>
      </w:r>
      <w:r w:rsidRPr="00C533B3">
        <w:rPr>
          <w:lang w:val="en-US"/>
        </w:rPr>
        <w:t xml:space="preserve"> </w:t>
      </w:r>
      <w:r>
        <w:t>شخص</w:t>
      </w:r>
      <w:r w:rsidRPr="00C533B3">
        <w:rPr>
          <w:lang w:val="en-US"/>
        </w:rPr>
        <w:t xml:space="preserve"> </w:t>
      </w:r>
      <w:r>
        <w:t>ان</w:t>
      </w:r>
      <w:r w:rsidRPr="00C533B3">
        <w:rPr>
          <w:lang w:val="en-US"/>
        </w:rPr>
        <w:t xml:space="preserve"> </w:t>
      </w:r>
      <w:r>
        <w:t>تمام</w:t>
      </w:r>
      <w:r w:rsidRPr="00C533B3">
        <w:rPr>
          <w:lang w:val="en-US"/>
        </w:rPr>
        <w:t xml:space="preserve"> </w:t>
      </w:r>
      <w:r>
        <w:t>آزاد</w:t>
      </w:r>
      <w:r>
        <w:rPr>
          <w:rFonts w:hint="cs"/>
        </w:rPr>
        <w:t>ی</w:t>
      </w:r>
      <w:r>
        <w:rPr>
          <w:rFonts w:hint="eastAsia"/>
        </w:rPr>
        <w:t>وں</w:t>
      </w:r>
      <w:r w:rsidRPr="00C533B3">
        <w:rPr>
          <w:lang w:val="en-US"/>
        </w:rPr>
        <w:t xml:space="preserve"> </w:t>
      </w:r>
      <w:r>
        <w:t>اور</w:t>
      </w:r>
      <w:r w:rsidRPr="00C533B3">
        <w:rPr>
          <w:lang w:val="en-US"/>
        </w:rPr>
        <w:t xml:space="preserve"> </w:t>
      </w:r>
      <w:r>
        <w:t>حقوق</w:t>
      </w:r>
      <w:r w:rsidRPr="00C533B3">
        <w:rPr>
          <w:lang w:val="en-US"/>
        </w:rPr>
        <w:t xml:space="preserve"> </w:t>
      </w:r>
      <w:r>
        <w:t>کا</w:t>
      </w:r>
      <w:r w:rsidRPr="00C533B3">
        <w:rPr>
          <w:lang w:val="en-US"/>
        </w:rPr>
        <w:t xml:space="preserve"> </w:t>
      </w:r>
      <w:r>
        <w:t>مستحق</w:t>
      </w:r>
      <w:r w:rsidRPr="00C533B3">
        <w:rPr>
          <w:lang w:val="en-US"/>
        </w:rPr>
        <w:t xml:space="preserve"> </w:t>
      </w:r>
      <w:r>
        <w:t>ہے</w:t>
      </w:r>
      <w:r w:rsidRPr="00C533B3">
        <w:rPr>
          <w:lang w:val="en-US"/>
        </w:rPr>
        <w:t xml:space="preserve"> </w:t>
      </w:r>
      <w:r>
        <w:t>جو</w:t>
      </w:r>
      <w:r w:rsidRPr="00C533B3">
        <w:rPr>
          <w:lang w:val="en-US"/>
        </w:rPr>
        <w:t xml:space="preserve"> </w:t>
      </w:r>
      <w:r>
        <w:t>اس</w:t>
      </w:r>
      <w:r w:rsidRPr="00C533B3">
        <w:rPr>
          <w:lang w:val="en-US"/>
        </w:rPr>
        <w:t xml:space="preserve"> </w:t>
      </w:r>
      <w:r>
        <w:t>اعلان</w:t>
      </w:r>
      <w:r w:rsidRPr="00C533B3">
        <w:rPr>
          <w:lang w:val="en-US"/>
        </w:rPr>
        <w:t xml:space="preserve"> </w:t>
      </w:r>
      <w:r>
        <w:t>م</w:t>
      </w:r>
      <w:r>
        <w:rPr>
          <w:rFonts w:hint="cs"/>
        </w:rPr>
        <w:t>ی</w:t>
      </w:r>
      <w:r>
        <w:rPr>
          <w:rFonts w:hint="eastAsia"/>
        </w:rPr>
        <w:t>ں</w:t>
      </w:r>
      <w:r w:rsidRPr="00C533B3">
        <w:rPr>
          <w:lang w:val="en-US"/>
        </w:rPr>
        <w:t xml:space="preserve"> </w:t>
      </w:r>
      <w:r>
        <w:t>ب</w:t>
      </w:r>
      <w:r>
        <w:rPr>
          <w:rFonts w:hint="cs"/>
        </w:rPr>
        <w:t>ی</w:t>
      </w:r>
      <w:r>
        <w:rPr>
          <w:rFonts w:hint="eastAsia"/>
        </w:rPr>
        <w:t>ان</w:t>
      </w:r>
    </w:p>
    <w:p w14:paraId="42328A43" w14:textId="2A8AD6AA" w:rsidR="00C533B3" w:rsidRDefault="00C533B3" w:rsidP="00C533B3">
      <w:r>
        <w:t>Hindi:</w:t>
      </w:r>
    </w:p>
    <w:p w14:paraId="214B5B44" w14:textId="77777777" w:rsidR="00C533B3" w:rsidRPr="00C533B3" w:rsidRDefault="00C533B3" w:rsidP="00C533B3">
      <w:r w:rsidRPr="00C533B3">
        <w:rPr>
          <w:rFonts w:ascii="Nirmala UI" w:hAnsi="Nirmala UI" w:cs="Nirmala UI"/>
          <w:lang w:val="en-US"/>
        </w:rPr>
        <w:t>बेबीलोन्</w:t>
      </w:r>
      <w:r w:rsidRPr="00C533B3">
        <w:t xml:space="preserve"> - </w:t>
      </w:r>
      <w:r w:rsidRPr="00C533B3">
        <w:rPr>
          <w:rFonts w:ascii="Nirmala UI" w:hAnsi="Nirmala UI" w:cs="Nirmala UI"/>
          <w:lang w:val="en-US"/>
        </w:rPr>
        <w:t>इसमें</w:t>
      </w:r>
      <w:r w:rsidRPr="00C533B3">
        <w:t xml:space="preserve"> </w:t>
      </w:r>
      <w:r w:rsidRPr="00C533B3">
        <w:rPr>
          <w:rFonts w:ascii="Nirmala UI" w:hAnsi="Nirmala UI" w:cs="Nirmala UI"/>
          <w:lang w:val="en-US"/>
        </w:rPr>
        <w:t>हिन्दी</w:t>
      </w:r>
      <w:r w:rsidRPr="00C533B3">
        <w:t xml:space="preserve"> </w:t>
      </w:r>
      <w:r w:rsidRPr="00C533B3">
        <w:rPr>
          <w:rFonts w:ascii="Nirmala UI" w:hAnsi="Nirmala UI" w:cs="Nirmala UI"/>
          <w:lang w:val="en-US"/>
        </w:rPr>
        <w:t>एवं</w:t>
      </w:r>
      <w:r w:rsidRPr="00C533B3">
        <w:t xml:space="preserve"> </w:t>
      </w:r>
      <w:r w:rsidRPr="00C533B3">
        <w:rPr>
          <w:rFonts w:ascii="Nirmala UI" w:hAnsi="Nirmala UI" w:cs="Nirmala UI"/>
          <w:lang w:val="en-US"/>
        </w:rPr>
        <w:t>अन्य</w:t>
      </w:r>
      <w:r w:rsidRPr="00C533B3">
        <w:t xml:space="preserve"> </w:t>
      </w:r>
      <w:r w:rsidRPr="00C533B3">
        <w:rPr>
          <w:rFonts w:ascii="Nirmala UI" w:hAnsi="Nirmala UI" w:cs="Nirmala UI"/>
          <w:lang w:val="en-US"/>
        </w:rPr>
        <w:t>भाषाओं</w:t>
      </w:r>
      <w:r w:rsidRPr="00C533B3">
        <w:t xml:space="preserve"> </w:t>
      </w:r>
      <w:r w:rsidRPr="00C533B3">
        <w:rPr>
          <w:rFonts w:ascii="Nirmala UI" w:hAnsi="Nirmala UI" w:cs="Nirmala UI"/>
          <w:lang w:val="en-US"/>
        </w:rPr>
        <w:t>के</w:t>
      </w:r>
      <w:r w:rsidRPr="00C533B3">
        <w:t xml:space="preserve"> </w:t>
      </w:r>
      <w:r w:rsidRPr="00C533B3">
        <w:rPr>
          <w:rFonts w:ascii="Nirmala UI" w:hAnsi="Nirmala UI" w:cs="Nirmala UI"/>
          <w:lang w:val="en-US"/>
        </w:rPr>
        <w:t>बीच</w:t>
      </w:r>
      <w:r w:rsidRPr="00C533B3">
        <w:t xml:space="preserve"> </w:t>
      </w:r>
      <w:r w:rsidRPr="00C533B3">
        <w:rPr>
          <w:rFonts w:ascii="Nirmala UI" w:hAnsi="Nirmala UI" w:cs="Nirmala UI"/>
          <w:lang w:val="en-US"/>
        </w:rPr>
        <w:t>अनुवाद</w:t>
      </w:r>
      <w:r w:rsidRPr="00C533B3">
        <w:t xml:space="preserve"> </w:t>
      </w:r>
      <w:r w:rsidRPr="00C533B3">
        <w:rPr>
          <w:rFonts w:ascii="Nirmala UI" w:hAnsi="Nirmala UI" w:cs="Nirmala UI"/>
          <w:lang w:val="en-US"/>
        </w:rPr>
        <w:t>की</w:t>
      </w:r>
      <w:r w:rsidRPr="00C533B3">
        <w:t xml:space="preserve"> </w:t>
      </w:r>
      <w:r w:rsidRPr="00C533B3">
        <w:rPr>
          <w:rFonts w:ascii="Nirmala UI" w:hAnsi="Nirmala UI" w:cs="Nirmala UI"/>
          <w:lang w:val="en-US"/>
        </w:rPr>
        <w:t>सुविधा</w:t>
      </w:r>
      <w:r w:rsidRPr="00C533B3">
        <w:t xml:space="preserve"> </w:t>
      </w:r>
      <w:r w:rsidRPr="00C533B3">
        <w:rPr>
          <w:rFonts w:ascii="Nirmala UI" w:hAnsi="Nirmala UI" w:cs="Nirmala UI"/>
          <w:lang w:val="en-US"/>
        </w:rPr>
        <w:t>उपलब्ध</w:t>
      </w:r>
      <w:r w:rsidRPr="00C533B3">
        <w:t xml:space="preserve"> </w:t>
      </w:r>
      <w:r w:rsidRPr="00C533B3">
        <w:rPr>
          <w:rFonts w:ascii="Nirmala UI" w:hAnsi="Nirmala UI" w:cs="Nirmala UI"/>
          <w:lang w:val="en-US"/>
        </w:rPr>
        <w:t>हो</w:t>
      </w:r>
      <w:r w:rsidRPr="00C533B3">
        <w:t xml:space="preserve"> </w:t>
      </w:r>
      <w:r w:rsidRPr="00C533B3">
        <w:rPr>
          <w:rFonts w:ascii="Nirmala UI" w:hAnsi="Nirmala UI" w:cs="Nirmala UI"/>
          <w:lang w:val="en-US"/>
        </w:rPr>
        <w:t>गयी</w:t>
      </w:r>
      <w:r w:rsidRPr="00C533B3">
        <w:t xml:space="preserve"> </w:t>
      </w:r>
      <w:r w:rsidRPr="00C533B3">
        <w:rPr>
          <w:rFonts w:ascii="Nirmala UI" w:hAnsi="Nirmala UI" w:cs="Nirmala UI"/>
          <w:lang w:val="en-US"/>
        </w:rPr>
        <w:t>है।</w:t>
      </w:r>
    </w:p>
    <w:p w14:paraId="62F8F8DF" w14:textId="77777777" w:rsidR="00C533B3" w:rsidRPr="00C533B3" w:rsidRDefault="00C533B3" w:rsidP="00C533B3">
      <w:r w:rsidRPr="00C533B3">
        <w:rPr>
          <w:rFonts w:ascii="Nirmala UI" w:hAnsi="Nirmala UI" w:cs="Nirmala UI"/>
          <w:lang w:val="en-US"/>
        </w:rPr>
        <w:t>वर्ल्डलिंगो</w:t>
      </w:r>
      <w:r w:rsidRPr="00C533B3">
        <w:t xml:space="preserve"> (</w:t>
      </w:r>
      <w:r w:rsidRPr="00C533B3">
        <w:rPr>
          <w:rFonts w:ascii="Nirmala UI" w:hAnsi="Nirmala UI" w:cs="Nirmala UI"/>
          <w:lang w:val="en-US"/>
        </w:rPr>
        <w:t>आनलाइन</w:t>
      </w:r>
      <w:r w:rsidRPr="00C533B3">
        <w:t xml:space="preserve"> </w:t>
      </w:r>
      <w:r w:rsidRPr="00C533B3">
        <w:rPr>
          <w:rFonts w:ascii="Nirmala UI" w:hAnsi="Nirmala UI" w:cs="Nirmala UI"/>
          <w:lang w:val="en-US"/>
        </w:rPr>
        <w:t>अनुवाद</w:t>
      </w:r>
      <w:r w:rsidRPr="00C533B3">
        <w:t xml:space="preserve"> </w:t>
      </w:r>
      <w:r w:rsidRPr="00C533B3">
        <w:rPr>
          <w:rFonts w:ascii="Nirmala UI" w:hAnsi="Nirmala UI" w:cs="Nirmala UI"/>
          <w:lang w:val="en-US"/>
        </w:rPr>
        <w:t>सुविधा</w:t>
      </w:r>
      <w:r w:rsidRPr="00C533B3">
        <w:t>)</w:t>
      </w:r>
    </w:p>
    <w:p w14:paraId="2B5A0443" w14:textId="6A659E78" w:rsidR="00C533B3" w:rsidRDefault="00C533B3" w:rsidP="00C533B3">
      <w:r w:rsidRPr="00C533B3">
        <w:rPr>
          <w:rFonts w:ascii="Nirmala UI" w:hAnsi="Nirmala UI" w:cs="Nirmala UI"/>
          <w:lang w:val="en-US"/>
        </w:rPr>
        <w:t>मेटकैट</w:t>
      </w:r>
      <w:r w:rsidRPr="00C533B3">
        <w:t xml:space="preserve"> - </w:t>
      </w:r>
      <w:r w:rsidRPr="00C533B3">
        <w:rPr>
          <w:rFonts w:ascii="Nirmala UI" w:hAnsi="Nirmala UI" w:cs="Nirmala UI"/>
          <w:lang w:val="en-US"/>
        </w:rPr>
        <w:t>मशीनी</w:t>
      </w:r>
      <w:r w:rsidRPr="00C533B3">
        <w:t xml:space="preserve"> </w:t>
      </w:r>
      <w:r w:rsidRPr="00C533B3">
        <w:rPr>
          <w:rFonts w:ascii="Nirmala UI" w:hAnsi="Nirmala UI" w:cs="Nirmala UI"/>
          <w:lang w:val="en-US"/>
        </w:rPr>
        <w:t>अनुवाद</w:t>
      </w:r>
      <w:r w:rsidRPr="00C533B3">
        <w:t xml:space="preserve"> </w:t>
      </w:r>
      <w:r w:rsidRPr="00C533B3">
        <w:rPr>
          <w:rFonts w:ascii="Nirmala UI" w:hAnsi="Nirmala UI" w:cs="Nirmala UI"/>
          <w:lang w:val="en-US"/>
        </w:rPr>
        <w:t>के</w:t>
      </w:r>
      <w:r w:rsidRPr="00C533B3">
        <w:t xml:space="preserve"> </w:t>
      </w:r>
      <w:r w:rsidRPr="00C533B3">
        <w:rPr>
          <w:rFonts w:ascii="Nirmala UI" w:hAnsi="Nirmala UI" w:cs="Nirmala UI"/>
          <w:lang w:val="en-US"/>
        </w:rPr>
        <w:t>लिए</w:t>
      </w:r>
      <w:r w:rsidRPr="00C533B3">
        <w:t xml:space="preserve"> </w:t>
      </w:r>
      <w:r w:rsidRPr="00C533B3">
        <w:rPr>
          <w:rFonts w:ascii="Nirmala UI" w:hAnsi="Nirmala UI" w:cs="Nirmala UI"/>
          <w:lang w:val="en-US"/>
        </w:rPr>
        <w:t>एक</w:t>
      </w:r>
      <w:r w:rsidRPr="00C533B3">
        <w:t xml:space="preserve"> </w:t>
      </w:r>
      <w:r w:rsidRPr="00C533B3">
        <w:rPr>
          <w:rFonts w:ascii="Nirmala UI" w:hAnsi="Nirmala UI" w:cs="Nirmala UI"/>
          <w:lang w:val="en-US"/>
        </w:rPr>
        <w:t>बढ़िया</w:t>
      </w:r>
      <w:r w:rsidRPr="00C533B3">
        <w:t xml:space="preserve"> </w:t>
      </w:r>
      <w:r w:rsidRPr="00C533B3">
        <w:rPr>
          <w:rFonts w:ascii="Nirmala UI" w:hAnsi="Nirmala UI" w:cs="Nirmala UI"/>
          <w:lang w:val="en-US"/>
        </w:rPr>
        <w:t>और</w:t>
      </w:r>
      <w:r w:rsidRPr="00C533B3">
        <w:t xml:space="preserve"> </w:t>
      </w:r>
      <w:r w:rsidRPr="00C533B3">
        <w:rPr>
          <w:rFonts w:ascii="Nirmala UI" w:hAnsi="Nirmala UI" w:cs="Nirmala UI"/>
          <w:lang w:val="en-US"/>
        </w:rPr>
        <w:t>सचमुच</w:t>
      </w:r>
      <w:r w:rsidRPr="00C533B3">
        <w:t xml:space="preserve"> </w:t>
      </w:r>
      <w:r w:rsidRPr="00C533B3">
        <w:rPr>
          <w:rFonts w:ascii="Nirmala UI" w:hAnsi="Nirmala UI" w:cs="Nirmala UI"/>
          <w:lang w:val="en-US"/>
        </w:rPr>
        <w:t>काम</w:t>
      </w:r>
      <w:r w:rsidRPr="00C533B3">
        <w:t xml:space="preserve"> </w:t>
      </w:r>
      <w:r w:rsidRPr="00C533B3">
        <w:rPr>
          <w:rFonts w:ascii="Nirmala UI" w:hAnsi="Nirmala UI" w:cs="Nirmala UI"/>
          <w:lang w:val="en-US"/>
        </w:rPr>
        <w:t>की</w:t>
      </w:r>
      <w:r w:rsidRPr="00C533B3">
        <w:t xml:space="preserve"> </w:t>
      </w:r>
      <w:r w:rsidRPr="00C533B3">
        <w:rPr>
          <w:rFonts w:ascii="Nirmala UI" w:hAnsi="Nirmala UI" w:cs="Nirmala UI"/>
          <w:lang w:val="en-US"/>
        </w:rPr>
        <w:t>साइट</w:t>
      </w:r>
      <w:r w:rsidRPr="00C533B3">
        <w:t xml:space="preserve"> </w:t>
      </w:r>
      <w:r w:rsidRPr="00C533B3">
        <w:rPr>
          <w:rFonts w:ascii="Nirmala UI" w:hAnsi="Nirmala UI" w:cs="Nirmala UI"/>
          <w:lang w:val="en-US"/>
        </w:rPr>
        <w:t>।</w:t>
      </w:r>
      <w:r w:rsidRPr="00C533B3">
        <w:t xml:space="preserve"> </w:t>
      </w:r>
      <w:r w:rsidRPr="00C533B3">
        <w:rPr>
          <w:rFonts w:ascii="Nirmala UI" w:hAnsi="Nirmala UI" w:cs="Nirmala UI"/>
          <w:lang w:val="en-US"/>
        </w:rPr>
        <w:t>उपयोग</w:t>
      </w:r>
      <w:r w:rsidRPr="00C533B3">
        <w:t xml:space="preserve"> </w:t>
      </w:r>
      <w:r w:rsidRPr="00C533B3">
        <w:rPr>
          <w:rFonts w:ascii="Nirmala UI" w:hAnsi="Nirmala UI" w:cs="Nirmala UI"/>
          <w:lang w:val="en-US"/>
        </w:rPr>
        <w:t>करते</w:t>
      </w:r>
      <w:r w:rsidRPr="00C533B3">
        <w:t xml:space="preserve"> </w:t>
      </w:r>
      <w:r w:rsidRPr="00C533B3">
        <w:rPr>
          <w:rFonts w:ascii="Nirmala UI" w:hAnsi="Nirmala UI" w:cs="Nirmala UI"/>
          <w:lang w:val="en-US"/>
        </w:rPr>
        <w:t>रहने</w:t>
      </w:r>
      <w:r w:rsidRPr="00C533B3">
        <w:t xml:space="preserve"> </w:t>
      </w:r>
      <w:r w:rsidRPr="00C533B3">
        <w:rPr>
          <w:rFonts w:ascii="Nirmala UI" w:hAnsi="Nirmala UI" w:cs="Nirmala UI"/>
          <w:lang w:val="en-US"/>
        </w:rPr>
        <w:t>और</w:t>
      </w:r>
      <w:r w:rsidRPr="00C533B3">
        <w:t xml:space="preserve"> </w:t>
      </w:r>
      <w:r w:rsidRPr="00C533B3">
        <w:rPr>
          <w:rFonts w:ascii="Nirmala UI" w:hAnsi="Nirmala UI" w:cs="Nirmala UI"/>
          <w:lang w:val="en-US"/>
        </w:rPr>
        <w:t>स्वयं</w:t>
      </w:r>
      <w:r w:rsidRPr="00C533B3">
        <w:t xml:space="preserve"> </w:t>
      </w:r>
      <w:r w:rsidRPr="00C533B3">
        <w:rPr>
          <w:rFonts w:ascii="Nirmala UI" w:hAnsi="Nirmala UI" w:cs="Nirmala UI"/>
          <w:lang w:val="en-US"/>
        </w:rPr>
        <w:t>का</w:t>
      </w:r>
      <w:r w:rsidRPr="00C533B3">
        <w:t xml:space="preserve"> </w:t>
      </w:r>
      <w:r w:rsidRPr="00C533B3">
        <w:rPr>
          <w:rFonts w:ascii="Nirmala UI" w:hAnsi="Nirmala UI" w:cs="Nirmala UI"/>
          <w:lang w:val="en-US"/>
        </w:rPr>
        <w:t>अनुवाद</w:t>
      </w:r>
      <w:r w:rsidRPr="00C533B3">
        <w:t xml:space="preserve"> </w:t>
      </w:r>
      <w:r w:rsidRPr="00C533B3">
        <w:rPr>
          <w:rFonts w:ascii="Nirmala UI" w:hAnsi="Nirmala UI" w:cs="Nirmala UI"/>
          <w:lang w:val="en-US"/>
        </w:rPr>
        <w:t>मेमोरी</w:t>
      </w:r>
      <w:r w:rsidRPr="00C533B3">
        <w:t xml:space="preserve"> </w:t>
      </w:r>
      <w:r w:rsidRPr="00C533B3">
        <w:rPr>
          <w:rFonts w:ascii="Nirmala UI" w:hAnsi="Nirmala UI" w:cs="Nirmala UI"/>
          <w:lang w:val="en-US"/>
        </w:rPr>
        <w:t>डेटाबेस</w:t>
      </w:r>
      <w:r w:rsidRPr="00C533B3">
        <w:t xml:space="preserve"> </w:t>
      </w:r>
      <w:r w:rsidRPr="00C533B3">
        <w:rPr>
          <w:rFonts w:ascii="Nirmala UI" w:hAnsi="Nirmala UI" w:cs="Nirmala UI"/>
          <w:lang w:val="en-US"/>
        </w:rPr>
        <w:t>बना</w:t>
      </w:r>
      <w:r w:rsidRPr="00C533B3">
        <w:t xml:space="preserve"> </w:t>
      </w:r>
      <w:r w:rsidRPr="00C533B3">
        <w:rPr>
          <w:rFonts w:ascii="Nirmala UI" w:hAnsi="Nirmala UI" w:cs="Nirmala UI"/>
          <w:lang w:val="en-US"/>
        </w:rPr>
        <w:t>कर</w:t>
      </w:r>
      <w:r w:rsidRPr="00C533B3">
        <w:t xml:space="preserve"> </w:t>
      </w:r>
      <w:r w:rsidRPr="00C533B3">
        <w:rPr>
          <w:rFonts w:ascii="Nirmala UI" w:hAnsi="Nirmala UI" w:cs="Nirmala UI"/>
          <w:lang w:val="en-US"/>
        </w:rPr>
        <w:t>अधिकाधिक</w:t>
      </w:r>
      <w:r w:rsidRPr="00C533B3">
        <w:t xml:space="preserve"> </w:t>
      </w:r>
      <w:r w:rsidRPr="00C533B3">
        <w:rPr>
          <w:rFonts w:ascii="Nirmala UI" w:hAnsi="Nirmala UI" w:cs="Nirmala UI"/>
          <w:lang w:val="en-US"/>
        </w:rPr>
        <w:t>सहूलियत</w:t>
      </w:r>
      <w:r w:rsidRPr="00C533B3">
        <w:t xml:space="preserve"> </w:t>
      </w:r>
      <w:r w:rsidRPr="00C533B3">
        <w:rPr>
          <w:rFonts w:ascii="Nirmala UI" w:hAnsi="Nirmala UI" w:cs="Nirmala UI"/>
          <w:lang w:val="en-US"/>
        </w:rPr>
        <w:t>और</w:t>
      </w:r>
      <w:r w:rsidRPr="00C533B3">
        <w:t xml:space="preserve"> </w:t>
      </w:r>
      <w:r w:rsidRPr="00C533B3">
        <w:rPr>
          <w:rFonts w:ascii="Nirmala UI" w:hAnsi="Nirmala UI" w:cs="Nirmala UI"/>
          <w:lang w:val="en-US"/>
        </w:rPr>
        <w:t>शुद्धता</w:t>
      </w:r>
      <w:r w:rsidRPr="00C533B3">
        <w:t xml:space="preserve"> </w:t>
      </w:r>
      <w:r w:rsidRPr="00C533B3">
        <w:rPr>
          <w:rFonts w:ascii="Nirmala UI" w:hAnsi="Nirmala UI" w:cs="Nirmala UI"/>
          <w:lang w:val="en-US"/>
        </w:rPr>
        <w:t>हासिल</w:t>
      </w:r>
      <w:r w:rsidRPr="00C533B3">
        <w:t xml:space="preserve"> </w:t>
      </w:r>
      <w:r w:rsidRPr="00C533B3">
        <w:rPr>
          <w:rFonts w:ascii="Nirmala UI" w:hAnsi="Nirmala UI" w:cs="Nirmala UI"/>
          <w:lang w:val="en-US"/>
        </w:rPr>
        <w:t>करने</w:t>
      </w:r>
      <w:r w:rsidRPr="00C533B3">
        <w:t xml:space="preserve"> </w:t>
      </w:r>
      <w:r w:rsidRPr="00C533B3">
        <w:rPr>
          <w:rFonts w:ascii="Nirmala UI" w:hAnsi="Nirmala UI" w:cs="Nirmala UI"/>
          <w:lang w:val="en-US"/>
        </w:rPr>
        <w:t>की</w:t>
      </w:r>
      <w:r w:rsidRPr="00C533B3">
        <w:t xml:space="preserve"> </w:t>
      </w:r>
      <w:r w:rsidRPr="00C533B3">
        <w:rPr>
          <w:rFonts w:ascii="Nirmala UI" w:hAnsi="Nirmala UI" w:cs="Nirmala UI"/>
          <w:lang w:val="en-US"/>
        </w:rPr>
        <w:t>सुविधा</w:t>
      </w:r>
      <w:r w:rsidRPr="00C533B3">
        <w:t xml:space="preserve"> </w:t>
      </w:r>
      <w:r w:rsidRPr="00C533B3">
        <w:rPr>
          <w:rFonts w:ascii="Nirmala UI" w:hAnsi="Nirmala UI" w:cs="Nirmala UI"/>
          <w:lang w:val="en-US"/>
        </w:rPr>
        <w:t>भी।</w:t>
      </w:r>
      <w:r w:rsidRPr="00C533B3">
        <w:t xml:space="preserve"> 70 </w:t>
      </w:r>
      <w:r w:rsidRPr="00C533B3">
        <w:rPr>
          <w:rFonts w:ascii="Nirmala UI" w:hAnsi="Nirmala UI" w:cs="Nirmala UI"/>
          <w:lang w:val="en-US"/>
        </w:rPr>
        <w:t>से</w:t>
      </w:r>
      <w:r w:rsidRPr="00C533B3">
        <w:t xml:space="preserve"> </w:t>
      </w:r>
      <w:r w:rsidRPr="00C533B3">
        <w:rPr>
          <w:rFonts w:ascii="Nirmala UI" w:hAnsi="Nirmala UI" w:cs="Nirmala UI"/>
          <w:lang w:val="en-US"/>
        </w:rPr>
        <w:t>अधिक</w:t>
      </w:r>
      <w:r w:rsidRPr="00C533B3">
        <w:t xml:space="preserve"> </w:t>
      </w:r>
      <w:r w:rsidRPr="00C533B3">
        <w:rPr>
          <w:rFonts w:ascii="Nirmala UI" w:hAnsi="Nirmala UI" w:cs="Nirmala UI"/>
          <w:lang w:val="en-US"/>
        </w:rPr>
        <w:t>फ़ाइल</w:t>
      </w:r>
      <w:r w:rsidRPr="00C533B3">
        <w:t xml:space="preserve"> </w:t>
      </w:r>
      <w:r w:rsidRPr="00C533B3">
        <w:rPr>
          <w:rFonts w:ascii="Nirmala UI" w:hAnsi="Nirmala UI" w:cs="Nirmala UI"/>
          <w:lang w:val="en-US"/>
        </w:rPr>
        <w:t>टाइप</w:t>
      </w:r>
      <w:r w:rsidRPr="00C533B3">
        <w:t xml:space="preserve"> </w:t>
      </w:r>
      <w:r w:rsidRPr="00C533B3">
        <w:rPr>
          <w:rFonts w:ascii="Nirmala UI" w:hAnsi="Nirmala UI" w:cs="Nirmala UI"/>
          <w:lang w:val="en-US"/>
        </w:rPr>
        <w:t>में</w:t>
      </w:r>
      <w:r w:rsidRPr="00C533B3">
        <w:t xml:space="preserve"> </w:t>
      </w:r>
      <w:r w:rsidRPr="00C533B3">
        <w:rPr>
          <w:rFonts w:ascii="Nirmala UI" w:hAnsi="Nirmala UI" w:cs="Nirmala UI"/>
          <w:lang w:val="en-US"/>
        </w:rPr>
        <w:t>काम</w:t>
      </w:r>
      <w:r w:rsidRPr="00C533B3">
        <w:t xml:space="preserve"> </w:t>
      </w:r>
      <w:r w:rsidRPr="00C533B3">
        <w:rPr>
          <w:rFonts w:ascii="Nirmala UI" w:hAnsi="Nirmala UI" w:cs="Nirmala UI"/>
          <w:lang w:val="en-US"/>
        </w:rPr>
        <w:t>किया</w:t>
      </w:r>
      <w:r w:rsidRPr="00C533B3">
        <w:t xml:space="preserve"> </w:t>
      </w:r>
      <w:r w:rsidRPr="00C533B3">
        <w:rPr>
          <w:rFonts w:ascii="Nirmala UI" w:hAnsi="Nirmala UI" w:cs="Nirmala UI"/>
          <w:lang w:val="en-US"/>
        </w:rPr>
        <w:t>जा</w:t>
      </w:r>
      <w:r w:rsidRPr="00C533B3">
        <w:t xml:space="preserve"> </w:t>
      </w:r>
      <w:r w:rsidRPr="00C533B3">
        <w:rPr>
          <w:rFonts w:ascii="Nirmala UI" w:hAnsi="Nirmala UI" w:cs="Nirmala UI"/>
          <w:lang w:val="en-US"/>
        </w:rPr>
        <w:t>सकता</w:t>
      </w:r>
      <w:r w:rsidRPr="00C533B3">
        <w:t xml:space="preserve"> </w:t>
      </w:r>
      <w:r w:rsidRPr="00C533B3">
        <w:rPr>
          <w:rFonts w:ascii="Nirmala UI" w:hAnsi="Nirmala UI" w:cs="Nirmala UI"/>
          <w:lang w:val="en-US"/>
        </w:rPr>
        <w:t>है।</w:t>
      </w:r>
      <w:r w:rsidRPr="00C533B3">
        <w:t xml:space="preserve"> </w:t>
      </w:r>
      <w:r w:rsidRPr="00C533B3">
        <w:rPr>
          <w:rFonts w:ascii="Nirmala UI" w:hAnsi="Nirmala UI" w:cs="Nirmala UI"/>
          <w:lang w:val="en-US"/>
        </w:rPr>
        <w:t>हिंदी</w:t>
      </w:r>
      <w:r w:rsidRPr="00C533B3">
        <w:t xml:space="preserve"> </w:t>
      </w:r>
      <w:r w:rsidRPr="00C533B3">
        <w:rPr>
          <w:rFonts w:ascii="Nirmala UI" w:hAnsi="Nirmala UI" w:cs="Nirmala UI"/>
          <w:lang w:val="en-US"/>
        </w:rPr>
        <w:t>भी</w:t>
      </w:r>
      <w:r w:rsidRPr="00C533B3">
        <w:t xml:space="preserve"> </w:t>
      </w:r>
      <w:r w:rsidRPr="00C533B3">
        <w:rPr>
          <w:rFonts w:ascii="Nirmala UI" w:hAnsi="Nirmala UI" w:cs="Nirmala UI"/>
          <w:lang w:val="en-US"/>
        </w:rPr>
        <w:t>पूरी</w:t>
      </w:r>
      <w:r w:rsidRPr="00C533B3">
        <w:t xml:space="preserve"> </w:t>
      </w:r>
      <w:r w:rsidRPr="00C533B3">
        <w:rPr>
          <w:rFonts w:ascii="Nirmala UI" w:hAnsi="Nirmala UI" w:cs="Nirmala UI"/>
          <w:lang w:val="en-US"/>
        </w:rPr>
        <w:t>तरह</w:t>
      </w:r>
      <w:r w:rsidRPr="00C533B3">
        <w:t xml:space="preserve"> </w:t>
      </w:r>
      <w:r w:rsidRPr="00C533B3">
        <w:rPr>
          <w:rFonts w:ascii="Nirmala UI" w:hAnsi="Nirmala UI" w:cs="Nirmala UI"/>
          <w:lang w:val="en-US"/>
        </w:rPr>
        <w:t>समर्थित।</w:t>
      </w:r>
      <w:r w:rsidRPr="00C533B3">
        <w:t xml:space="preserve"> </w:t>
      </w:r>
      <w:r w:rsidRPr="00C533B3">
        <w:rPr>
          <w:rFonts w:ascii="Nirmala UI" w:hAnsi="Nirmala UI" w:cs="Nirmala UI"/>
          <w:lang w:val="en-US"/>
        </w:rPr>
        <w:t>लिंक</w:t>
      </w:r>
      <w:r w:rsidRPr="00C533B3">
        <w:t xml:space="preserve"> </w:t>
      </w:r>
      <w:r w:rsidRPr="00C533B3">
        <w:rPr>
          <w:rFonts w:ascii="Nirmala UI" w:hAnsi="Nirmala UI" w:cs="Nirmala UI"/>
          <w:lang w:val="en-US"/>
        </w:rPr>
        <w:t>और</w:t>
      </w:r>
      <w:r w:rsidRPr="00C533B3">
        <w:t xml:space="preserve"> </w:t>
      </w:r>
      <w:r w:rsidRPr="00C533B3">
        <w:rPr>
          <w:rFonts w:ascii="Nirmala UI" w:hAnsi="Nirmala UI" w:cs="Nirmala UI"/>
          <w:lang w:val="en-US"/>
        </w:rPr>
        <w:t>फार्मेटिंग</w:t>
      </w:r>
      <w:r w:rsidRPr="00C533B3">
        <w:t xml:space="preserve"> </w:t>
      </w:r>
      <w:r w:rsidRPr="00C533B3">
        <w:rPr>
          <w:rFonts w:ascii="Nirmala UI" w:hAnsi="Nirmala UI" w:cs="Nirmala UI"/>
          <w:lang w:val="en-US"/>
        </w:rPr>
        <w:t>आदि</w:t>
      </w:r>
      <w:r w:rsidRPr="00C533B3">
        <w:t xml:space="preserve"> </w:t>
      </w:r>
      <w:r w:rsidRPr="00C533B3">
        <w:rPr>
          <w:rFonts w:ascii="Nirmala UI" w:hAnsi="Nirmala UI" w:cs="Nirmala UI"/>
          <w:lang w:val="en-US"/>
        </w:rPr>
        <w:t>भी</w:t>
      </w:r>
      <w:r w:rsidRPr="00C533B3">
        <w:t xml:space="preserve"> </w:t>
      </w:r>
      <w:r w:rsidRPr="00C533B3">
        <w:rPr>
          <w:rFonts w:ascii="Nirmala UI" w:hAnsi="Nirmala UI" w:cs="Nirmala UI"/>
          <w:lang w:val="en-US"/>
        </w:rPr>
        <w:t>बनाए</w:t>
      </w:r>
      <w:r w:rsidRPr="00C533B3">
        <w:t xml:space="preserve"> </w:t>
      </w:r>
      <w:r w:rsidRPr="00C533B3">
        <w:rPr>
          <w:rFonts w:ascii="Nirmala UI" w:hAnsi="Nirmala UI" w:cs="Nirmala UI"/>
          <w:lang w:val="en-US"/>
        </w:rPr>
        <w:t>रखता</w:t>
      </w:r>
      <w:r w:rsidRPr="00C533B3">
        <w:t xml:space="preserve"> </w:t>
      </w:r>
      <w:r w:rsidRPr="00C533B3">
        <w:rPr>
          <w:rFonts w:ascii="Nirmala UI" w:hAnsi="Nirmala UI" w:cs="Nirmala UI"/>
          <w:lang w:val="en-US"/>
        </w:rPr>
        <w:t>है।</w:t>
      </w:r>
      <w:r w:rsidRPr="00C533B3">
        <w:t xml:space="preserve"> </w:t>
      </w:r>
      <w:r w:rsidRPr="00C533B3">
        <w:rPr>
          <w:rFonts w:ascii="Nirmala UI" w:hAnsi="Nirmala UI" w:cs="Nirmala UI"/>
          <w:lang w:val="en-US"/>
        </w:rPr>
        <w:t>पूरी</w:t>
      </w:r>
      <w:r w:rsidRPr="00C533B3">
        <w:t xml:space="preserve"> </w:t>
      </w:r>
      <w:r w:rsidRPr="00C533B3">
        <w:rPr>
          <w:rFonts w:ascii="Nirmala UI" w:hAnsi="Nirmala UI" w:cs="Nirmala UI"/>
          <w:lang w:val="en-US"/>
        </w:rPr>
        <w:t>तरह</w:t>
      </w:r>
      <w:r w:rsidRPr="00C533B3">
        <w:t xml:space="preserve"> </w:t>
      </w:r>
      <w:r w:rsidRPr="00C533B3">
        <w:rPr>
          <w:rFonts w:ascii="Nirmala UI" w:hAnsi="Nirmala UI" w:cs="Nirmala UI"/>
          <w:lang w:val="en-US"/>
        </w:rPr>
        <w:t>निःशुल्क।</w:t>
      </w:r>
      <w:r>
        <w:br/>
      </w:r>
      <w:r>
        <w:br/>
        <w:t>Hebrajski:</w:t>
      </w:r>
    </w:p>
    <w:p w14:paraId="6C55462C" w14:textId="6F83AD5A" w:rsidR="00C533B3" w:rsidRDefault="00C533B3" w:rsidP="00C533B3">
      <w:r w:rsidRPr="00C533B3">
        <w:rPr>
          <w:b/>
          <w:bCs/>
        </w:rPr>
        <w:t>בעו בהכרזש זו ללא הפליה כלשהיא מטעמי גזע, צבע, מין, לשון, דח, דעה פוליטית או דעה בבעיות אחרות, בגלל מוצא לאומי או חברתי, קנין, לידה או מעמד אחר. גדולה מזו, לא יופלה אדם על פי מעמדה המדיני, על פי סמכותה או על פי מעמדה הבינלאומי של המדינה או הארץ שאליה הוא שייך, דין שה</w:t>
      </w:r>
      <w:r>
        <w:rPr>
          <w:b/>
          <w:bCs/>
        </w:rPr>
        <w:br/>
      </w:r>
      <w:r>
        <w:rPr>
          <w:b/>
          <w:bCs/>
        </w:rPr>
        <w:br/>
      </w:r>
      <w:r>
        <w:t>Arabski:</w:t>
      </w:r>
      <w:bookmarkStart w:id="0" w:name="_GoBack"/>
      <w:bookmarkEnd w:id="0"/>
    </w:p>
    <w:p w14:paraId="427EB909" w14:textId="1E71FB40" w:rsidR="00C533B3" w:rsidRPr="00C533B3" w:rsidRDefault="00C533B3" w:rsidP="00C533B3">
      <w:r>
        <w:t>ان عدة الشهور عند الله اثنا عشر شهرا في كتاب الله يوم خلق السماوات والارض منها اربعة حرم ذلك الدين القيم فلاتظلموا فيهن انفسكم وقاتلوا المشركين كافة كما يقاتلونكم كافة واعلموا ان الله مع المتقين</w:t>
      </w:r>
    </w:p>
    <w:sectPr w:rsidR="00C533B3" w:rsidRPr="00C53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Verdana">
    <w:panose1 w:val="020B0604030504040204"/>
    <w:charset w:val="EE"/>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1"/>
    <w:rsid w:val="000F6121"/>
    <w:rsid w:val="0070584E"/>
    <w:rsid w:val="0098024A"/>
    <w:rsid w:val="00C20877"/>
    <w:rsid w:val="00C533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4C24"/>
  <w15:chartTrackingRefBased/>
  <w15:docId w15:val="{1AAC7D48-C2D5-4A74-9832-5F3E656B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533B3"/>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86136">
      <w:bodyDiv w:val="1"/>
      <w:marLeft w:val="0"/>
      <w:marRight w:val="0"/>
      <w:marTop w:val="0"/>
      <w:marBottom w:val="0"/>
      <w:divBdr>
        <w:top w:val="none" w:sz="0" w:space="0" w:color="auto"/>
        <w:left w:val="none" w:sz="0" w:space="0" w:color="auto"/>
        <w:bottom w:val="none" w:sz="0" w:space="0" w:color="auto"/>
        <w:right w:val="none" w:sz="0" w:space="0" w:color="auto"/>
      </w:divBdr>
    </w:div>
    <w:div w:id="626472971">
      <w:bodyDiv w:val="1"/>
      <w:marLeft w:val="0"/>
      <w:marRight w:val="0"/>
      <w:marTop w:val="0"/>
      <w:marBottom w:val="0"/>
      <w:divBdr>
        <w:top w:val="none" w:sz="0" w:space="0" w:color="auto"/>
        <w:left w:val="none" w:sz="0" w:space="0" w:color="auto"/>
        <w:bottom w:val="none" w:sz="0" w:space="0" w:color="auto"/>
        <w:right w:val="none" w:sz="0" w:space="0" w:color="auto"/>
      </w:divBdr>
    </w:div>
    <w:div w:id="1015108247">
      <w:bodyDiv w:val="1"/>
      <w:marLeft w:val="0"/>
      <w:marRight w:val="0"/>
      <w:marTop w:val="0"/>
      <w:marBottom w:val="0"/>
      <w:divBdr>
        <w:top w:val="none" w:sz="0" w:space="0" w:color="auto"/>
        <w:left w:val="none" w:sz="0" w:space="0" w:color="auto"/>
        <w:bottom w:val="none" w:sz="0" w:space="0" w:color="auto"/>
        <w:right w:val="none" w:sz="0" w:space="0" w:color="auto"/>
      </w:divBdr>
    </w:div>
    <w:div w:id="1485658418">
      <w:bodyDiv w:val="1"/>
      <w:marLeft w:val="0"/>
      <w:marRight w:val="0"/>
      <w:marTop w:val="0"/>
      <w:marBottom w:val="0"/>
      <w:divBdr>
        <w:top w:val="none" w:sz="0" w:space="0" w:color="auto"/>
        <w:left w:val="none" w:sz="0" w:space="0" w:color="auto"/>
        <w:bottom w:val="none" w:sz="0" w:space="0" w:color="auto"/>
        <w:right w:val="none" w:sz="0" w:space="0" w:color="auto"/>
      </w:divBdr>
    </w:div>
    <w:div w:id="18899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377</Words>
  <Characters>2265</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 Inseqr</dc:creator>
  <cp:keywords/>
  <dc:description/>
  <cp:lastModifiedBy>Dev3 Inseqr</cp:lastModifiedBy>
  <cp:revision>3</cp:revision>
  <dcterms:created xsi:type="dcterms:W3CDTF">2019-07-22T12:57:00Z</dcterms:created>
  <dcterms:modified xsi:type="dcterms:W3CDTF">2019-07-22T13:07:00Z</dcterms:modified>
</cp:coreProperties>
</file>