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37D3" w:rsidRPr="006C3548" w:rsidRDefault="00E637D3" w:rsidP="00E637D3">
      <w:pPr>
        <w:pStyle w:val="2"/>
        <w:numPr>
          <w:ilvl w:val="0"/>
          <w:numId w:val="1"/>
        </w:numPr>
        <w:rPr>
          <w:rFonts w:ascii="微软雅黑" w:eastAsia="微软雅黑" w:hAnsi="微软雅黑"/>
          <w:b w:val="0"/>
          <w:color w:val="000000" w:themeColor="text1"/>
        </w:rPr>
      </w:pPr>
      <w:r>
        <w:rPr>
          <w:rFonts w:ascii="微软雅黑" w:eastAsia="微软雅黑" w:hAnsi="微软雅黑" w:hint="eastAsia"/>
          <w:b w:val="0"/>
          <w:color w:val="000000" w:themeColor="text1"/>
        </w:rPr>
        <w:t>优化</w:t>
      </w:r>
      <w:r w:rsidRPr="006C3548">
        <w:rPr>
          <w:rFonts w:ascii="微软雅黑" w:eastAsia="微软雅黑" w:hAnsi="微软雅黑" w:hint="eastAsia"/>
          <w:b w:val="0"/>
          <w:color w:val="000000" w:themeColor="text1"/>
        </w:rPr>
        <w:t>需求优先级</w:t>
      </w:r>
      <w:r>
        <w:rPr>
          <w:rFonts w:ascii="微软雅黑" w:eastAsia="微软雅黑" w:hAnsi="微软雅黑" w:hint="eastAsia"/>
          <w:b w:val="0"/>
          <w:color w:val="000000" w:themeColor="text1"/>
        </w:rPr>
        <w:t>。</w:t>
      </w:r>
    </w:p>
    <w:tbl>
      <w:tblPr>
        <w:tblStyle w:val="a3"/>
        <w:tblW w:w="0" w:type="auto"/>
        <w:tblLook w:val="04A0" w:firstRow="1" w:lastRow="0" w:firstColumn="1" w:lastColumn="0" w:noHBand="0" w:noVBand="1"/>
      </w:tblPr>
      <w:tblGrid>
        <w:gridCol w:w="5666"/>
        <w:gridCol w:w="1391"/>
        <w:gridCol w:w="1239"/>
      </w:tblGrid>
      <w:tr w:rsidR="00E637D3" w:rsidRPr="006C3548" w:rsidTr="008B3898">
        <w:trPr>
          <w:trHeight w:val="487"/>
        </w:trPr>
        <w:tc>
          <w:tcPr>
            <w:tcW w:w="5862" w:type="dxa"/>
            <w:shd w:val="clear" w:color="auto" w:fill="ACB9CA" w:themeFill="text2" w:themeFillTint="66"/>
          </w:tcPr>
          <w:p w:rsidR="00E637D3" w:rsidRPr="006C3548" w:rsidRDefault="00E637D3" w:rsidP="003563C6">
            <w:pPr>
              <w:pStyle w:val="a5"/>
              <w:ind w:firstLineChars="0" w:firstLine="0"/>
              <w:rPr>
                <w:rFonts w:ascii="微软雅黑" w:eastAsia="微软雅黑" w:hAnsi="微软雅黑"/>
              </w:rPr>
            </w:pPr>
            <w:r w:rsidRPr="006C3548">
              <w:rPr>
                <w:rFonts w:ascii="微软雅黑" w:eastAsia="微软雅黑" w:hAnsi="微软雅黑" w:hint="eastAsia"/>
              </w:rPr>
              <w:t>需求列表</w:t>
            </w:r>
          </w:p>
        </w:tc>
        <w:tc>
          <w:tcPr>
            <w:tcW w:w="1426" w:type="dxa"/>
            <w:shd w:val="clear" w:color="auto" w:fill="ACB9CA" w:themeFill="text2" w:themeFillTint="66"/>
          </w:tcPr>
          <w:p w:rsidR="00E637D3" w:rsidRPr="006C3548" w:rsidRDefault="00E637D3" w:rsidP="003563C6">
            <w:pPr>
              <w:pStyle w:val="a5"/>
              <w:ind w:firstLineChars="0" w:firstLine="0"/>
              <w:rPr>
                <w:rFonts w:ascii="微软雅黑" w:eastAsia="微软雅黑" w:hAnsi="微软雅黑"/>
              </w:rPr>
            </w:pPr>
            <w:r w:rsidRPr="006C3548">
              <w:rPr>
                <w:rFonts w:ascii="微软雅黑" w:eastAsia="微软雅黑" w:hAnsi="微软雅黑" w:hint="eastAsia"/>
              </w:rPr>
              <w:t>优先级</w:t>
            </w:r>
          </w:p>
        </w:tc>
        <w:tc>
          <w:tcPr>
            <w:tcW w:w="1008" w:type="dxa"/>
            <w:shd w:val="clear" w:color="auto" w:fill="ACB9CA" w:themeFill="text2" w:themeFillTint="66"/>
          </w:tcPr>
          <w:p w:rsidR="00E637D3" w:rsidRPr="006C3548" w:rsidRDefault="00E637D3" w:rsidP="003563C6">
            <w:pPr>
              <w:pStyle w:val="a5"/>
              <w:ind w:firstLineChars="0" w:firstLine="0"/>
              <w:rPr>
                <w:rFonts w:ascii="微软雅黑" w:eastAsia="微软雅黑" w:hAnsi="微软雅黑"/>
              </w:rPr>
            </w:pPr>
            <w:r w:rsidRPr="006C3548">
              <w:rPr>
                <w:rFonts w:ascii="微软雅黑" w:eastAsia="微软雅黑" w:hAnsi="微软雅黑" w:hint="eastAsia"/>
              </w:rPr>
              <w:t>其他</w:t>
            </w:r>
          </w:p>
        </w:tc>
      </w:tr>
      <w:tr w:rsidR="00E637D3" w:rsidRPr="006C3548" w:rsidTr="008B3898">
        <w:trPr>
          <w:trHeight w:val="437"/>
        </w:trPr>
        <w:tc>
          <w:tcPr>
            <w:tcW w:w="5862" w:type="dxa"/>
          </w:tcPr>
          <w:p w:rsidR="00E637D3" w:rsidRPr="006C3548" w:rsidRDefault="003F27ED" w:rsidP="003563C6">
            <w:pPr>
              <w:pStyle w:val="a5"/>
              <w:ind w:firstLineChars="0" w:firstLine="0"/>
              <w:rPr>
                <w:rFonts w:ascii="微软雅黑" w:eastAsia="微软雅黑" w:hAnsi="微软雅黑"/>
              </w:rPr>
            </w:pPr>
            <w:r>
              <w:rPr>
                <w:rFonts w:ascii="微软雅黑" w:eastAsia="微软雅黑" w:hAnsi="微软雅黑" w:hint="eastAsia"/>
              </w:rPr>
              <w:t>一键换壁纸</w:t>
            </w:r>
          </w:p>
        </w:tc>
        <w:tc>
          <w:tcPr>
            <w:tcW w:w="1426" w:type="dxa"/>
          </w:tcPr>
          <w:p w:rsidR="00E637D3" w:rsidRPr="006C3548" w:rsidRDefault="00E637D3" w:rsidP="003563C6">
            <w:pPr>
              <w:pStyle w:val="a5"/>
              <w:ind w:firstLineChars="0" w:firstLine="0"/>
              <w:rPr>
                <w:rFonts w:ascii="微软雅黑" w:eastAsia="微软雅黑" w:hAnsi="微软雅黑"/>
              </w:rPr>
            </w:pPr>
            <w:r>
              <w:rPr>
                <w:rFonts w:ascii="微软雅黑" w:eastAsia="微软雅黑" w:hAnsi="微软雅黑" w:hint="eastAsia"/>
              </w:rPr>
              <w:t>P0</w:t>
            </w:r>
          </w:p>
        </w:tc>
        <w:tc>
          <w:tcPr>
            <w:tcW w:w="1008" w:type="dxa"/>
          </w:tcPr>
          <w:p w:rsidR="00E637D3" w:rsidRPr="006C3548" w:rsidRDefault="004D6196" w:rsidP="003563C6">
            <w:pPr>
              <w:pStyle w:val="a5"/>
              <w:ind w:firstLineChars="0" w:firstLine="0"/>
              <w:rPr>
                <w:rFonts w:ascii="微软雅黑" w:eastAsia="微软雅黑" w:hAnsi="微软雅黑"/>
              </w:rPr>
            </w:pPr>
            <w:r>
              <w:rPr>
                <w:rFonts w:ascii="微软雅黑" w:eastAsia="微软雅黑" w:hAnsi="微软雅黑"/>
              </w:rPr>
              <w:t>D</w:t>
            </w:r>
            <w:r>
              <w:rPr>
                <w:rFonts w:ascii="微软雅黑" w:eastAsia="微软雅黑" w:hAnsi="微软雅黑" w:hint="eastAsia"/>
              </w:rPr>
              <w:t>ancheng</w:t>
            </w:r>
          </w:p>
        </w:tc>
      </w:tr>
      <w:tr w:rsidR="00A74AAF" w:rsidRPr="006C3548" w:rsidTr="008B3898">
        <w:trPr>
          <w:trHeight w:val="535"/>
        </w:trPr>
        <w:tc>
          <w:tcPr>
            <w:tcW w:w="5862" w:type="dxa"/>
          </w:tcPr>
          <w:p w:rsidR="00A74AAF" w:rsidRDefault="00A74AAF" w:rsidP="0081004E">
            <w:pPr>
              <w:pStyle w:val="a5"/>
              <w:ind w:firstLineChars="0" w:firstLine="0"/>
              <w:rPr>
                <w:rFonts w:ascii="微软雅黑" w:eastAsia="微软雅黑" w:hAnsi="微软雅黑"/>
              </w:rPr>
            </w:pPr>
            <w:r>
              <w:rPr>
                <w:rFonts w:ascii="微软雅黑" w:eastAsia="微软雅黑" w:hAnsi="微软雅黑" w:hint="eastAsia"/>
              </w:rPr>
              <w:t>精品应用</w:t>
            </w:r>
          </w:p>
        </w:tc>
        <w:tc>
          <w:tcPr>
            <w:tcW w:w="1426" w:type="dxa"/>
          </w:tcPr>
          <w:p w:rsidR="00A74AAF" w:rsidRDefault="00A74AAF" w:rsidP="0081004E">
            <w:pPr>
              <w:pStyle w:val="a5"/>
              <w:ind w:firstLineChars="0" w:firstLine="0"/>
              <w:rPr>
                <w:rFonts w:ascii="微软雅黑" w:eastAsia="微软雅黑" w:hAnsi="微软雅黑"/>
              </w:rPr>
            </w:pPr>
            <w:r>
              <w:rPr>
                <w:rFonts w:ascii="微软雅黑" w:eastAsia="微软雅黑" w:hAnsi="微软雅黑" w:hint="eastAsia"/>
              </w:rPr>
              <w:t>P</w:t>
            </w:r>
            <w:r>
              <w:rPr>
                <w:rFonts w:ascii="微软雅黑" w:eastAsia="微软雅黑" w:hAnsi="微软雅黑"/>
              </w:rPr>
              <w:t>0</w:t>
            </w:r>
          </w:p>
        </w:tc>
        <w:tc>
          <w:tcPr>
            <w:tcW w:w="1008" w:type="dxa"/>
          </w:tcPr>
          <w:p w:rsidR="00A74AAF" w:rsidRPr="006C3548" w:rsidRDefault="00A74AAF" w:rsidP="0081004E">
            <w:pPr>
              <w:pStyle w:val="a5"/>
              <w:ind w:firstLineChars="0" w:firstLine="0"/>
              <w:rPr>
                <w:rFonts w:ascii="微软雅黑" w:eastAsia="微软雅黑" w:hAnsi="微软雅黑"/>
              </w:rPr>
            </w:pPr>
          </w:p>
        </w:tc>
      </w:tr>
      <w:tr w:rsidR="008B3898" w:rsidRPr="006C3548" w:rsidTr="008B3898">
        <w:trPr>
          <w:trHeight w:val="535"/>
        </w:trPr>
        <w:tc>
          <w:tcPr>
            <w:tcW w:w="5862" w:type="dxa"/>
          </w:tcPr>
          <w:p w:rsidR="008B3898" w:rsidRDefault="008B3898" w:rsidP="008B3898">
            <w:pPr>
              <w:pStyle w:val="a5"/>
              <w:ind w:firstLineChars="0" w:firstLine="0"/>
              <w:rPr>
                <w:rFonts w:ascii="微软雅黑" w:eastAsia="微软雅黑" w:hAnsi="微软雅黑"/>
              </w:rPr>
            </w:pPr>
            <w:r>
              <w:rPr>
                <w:rFonts w:ascii="微软雅黑" w:eastAsia="微软雅黑" w:hAnsi="微软雅黑" w:hint="eastAsia"/>
              </w:rPr>
              <w:t>编辑模式和壁纸预览模式下文件夹展开样式等同缩略图大小</w:t>
            </w:r>
          </w:p>
        </w:tc>
        <w:tc>
          <w:tcPr>
            <w:tcW w:w="1426" w:type="dxa"/>
          </w:tcPr>
          <w:p w:rsidR="008B3898" w:rsidRPr="008B3898" w:rsidRDefault="008B3898" w:rsidP="003563C6">
            <w:pPr>
              <w:pStyle w:val="a5"/>
              <w:ind w:firstLineChars="0" w:firstLine="0"/>
              <w:rPr>
                <w:rFonts w:ascii="微软雅黑" w:eastAsia="微软雅黑" w:hAnsi="微软雅黑"/>
              </w:rPr>
            </w:pPr>
            <w:r>
              <w:rPr>
                <w:rFonts w:ascii="微软雅黑" w:eastAsia="微软雅黑" w:hAnsi="微软雅黑" w:hint="eastAsia"/>
              </w:rPr>
              <w:t>P</w:t>
            </w:r>
            <w:r>
              <w:rPr>
                <w:rFonts w:ascii="微软雅黑" w:eastAsia="微软雅黑" w:hAnsi="微软雅黑"/>
              </w:rPr>
              <w:t>0</w:t>
            </w:r>
          </w:p>
        </w:tc>
        <w:tc>
          <w:tcPr>
            <w:tcW w:w="1008" w:type="dxa"/>
          </w:tcPr>
          <w:p w:rsidR="008B3898" w:rsidRPr="006C3548" w:rsidRDefault="004D6196" w:rsidP="003563C6">
            <w:pPr>
              <w:pStyle w:val="a5"/>
              <w:ind w:firstLineChars="0" w:firstLine="0"/>
              <w:rPr>
                <w:rFonts w:ascii="微软雅黑" w:eastAsia="微软雅黑" w:hAnsi="微软雅黑"/>
              </w:rPr>
            </w:pPr>
            <w:r>
              <w:rPr>
                <w:rFonts w:ascii="微软雅黑" w:eastAsia="微软雅黑" w:hAnsi="微软雅黑"/>
              </w:rPr>
              <w:t>P</w:t>
            </w:r>
            <w:r>
              <w:rPr>
                <w:rFonts w:ascii="微软雅黑" w:eastAsia="微软雅黑" w:hAnsi="微软雅黑" w:hint="eastAsia"/>
              </w:rPr>
              <w:t>arkerxu</w:t>
            </w:r>
          </w:p>
        </w:tc>
      </w:tr>
      <w:tr w:rsidR="00E637D3" w:rsidRPr="006C3548" w:rsidTr="008B3898">
        <w:trPr>
          <w:trHeight w:val="535"/>
        </w:trPr>
        <w:tc>
          <w:tcPr>
            <w:tcW w:w="5862" w:type="dxa"/>
          </w:tcPr>
          <w:p w:rsidR="00E637D3" w:rsidRDefault="003F27ED" w:rsidP="003563C6">
            <w:pPr>
              <w:pStyle w:val="a5"/>
              <w:ind w:firstLineChars="0" w:firstLine="0"/>
              <w:rPr>
                <w:rFonts w:ascii="微软雅黑" w:eastAsia="微软雅黑" w:hAnsi="微软雅黑"/>
              </w:rPr>
            </w:pPr>
            <w:r>
              <w:rPr>
                <w:rFonts w:ascii="微软雅黑" w:eastAsia="微软雅黑" w:hAnsi="微软雅黑" w:hint="eastAsia"/>
              </w:rPr>
              <w:t>文件夹内可添加应用未来运营位置预留</w:t>
            </w:r>
          </w:p>
        </w:tc>
        <w:tc>
          <w:tcPr>
            <w:tcW w:w="1426" w:type="dxa"/>
          </w:tcPr>
          <w:p w:rsidR="00E637D3" w:rsidRDefault="00E637D3" w:rsidP="003563C6">
            <w:pPr>
              <w:pStyle w:val="a5"/>
              <w:ind w:firstLineChars="0" w:firstLine="0"/>
              <w:rPr>
                <w:rFonts w:ascii="微软雅黑" w:eastAsia="微软雅黑" w:hAnsi="微软雅黑"/>
              </w:rPr>
            </w:pPr>
            <w:r>
              <w:rPr>
                <w:rFonts w:ascii="微软雅黑" w:eastAsia="微软雅黑" w:hAnsi="微软雅黑"/>
              </w:rPr>
              <w:t>P</w:t>
            </w:r>
            <w:r>
              <w:rPr>
                <w:rFonts w:ascii="微软雅黑" w:eastAsia="微软雅黑" w:hAnsi="微软雅黑" w:hint="eastAsia"/>
              </w:rPr>
              <w:t>0</w:t>
            </w:r>
          </w:p>
        </w:tc>
        <w:tc>
          <w:tcPr>
            <w:tcW w:w="1008" w:type="dxa"/>
          </w:tcPr>
          <w:p w:rsidR="00E637D3" w:rsidRPr="006C3548" w:rsidRDefault="004D6196" w:rsidP="003563C6">
            <w:pPr>
              <w:pStyle w:val="a5"/>
              <w:ind w:firstLineChars="0" w:firstLine="0"/>
              <w:rPr>
                <w:rFonts w:ascii="微软雅黑" w:eastAsia="微软雅黑" w:hAnsi="微软雅黑"/>
              </w:rPr>
            </w:pPr>
            <w:r>
              <w:rPr>
                <w:rFonts w:ascii="微软雅黑" w:eastAsia="微软雅黑" w:hAnsi="微软雅黑"/>
              </w:rPr>
              <w:t>S</w:t>
            </w:r>
            <w:r>
              <w:rPr>
                <w:rFonts w:ascii="微软雅黑" w:eastAsia="微软雅黑" w:hAnsi="微软雅黑" w:hint="eastAsia"/>
              </w:rPr>
              <w:t>teveqfli</w:t>
            </w:r>
          </w:p>
        </w:tc>
      </w:tr>
    </w:tbl>
    <w:p w:rsidR="00E637D3" w:rsidRDefault="00E637D3" w:rsidP="00E637D3">
      <w:pPr>
        <w:pStyle w:val="2"/>
        <w:numPr>
          <w:ilvl w:val="0"/>
          <w:numId w:val="1"/>
        </w:numPr>
        <w:rPr>
          <w:rFonts w:ascii="微软雅黑" w:eastAsia="微软雅黑" w:hAnsi="微软雅黑"/>
          <w:b w:val="0"/>
          <w:color w:val="000000" w:themeColor="text1"/>
        </w:rPr>
      </w:pPr>
      <w:r w:rsidRPr="00E637D3">
        <w:rPr>
          <w:rFonts w:ascii="微软雅黑" w:eastAsia="微软雅黑" w:hAnsi="微软雅黑" w:hint="eastAsia"/>
          <w:b w:val="0"/>
          <w:color w:val="000000" w:themeColor="text1"/>
        </w:rPr>
        <w:t>需求详情。</w:t>
      </w:r>
    </w:p>
    <w:p w:rsidR="0007091A" w:rsidRPr="0007091A" w:rsidRDefault="00C948CA" w:rsidP="0007091A">
      <w:pPr>
        <w:pStyle w:val="a5"/>
        <w:numPr>
          <w:ilvl w:val="0"/>
          <w:numId w:val="8"/>
        </w:numPr>
        <w:ind w:firstLineChars="0"/>
      </w:pPr>
      <w:r>
        <w:rPr>
          <w:rFonts w:hint="eastAsia"/>
        </w:rPr>
        <w:t xml:space="preserve"> </w:t>
      </w:r>
      <w:r>
        <w:rPr>
          <w:rFonts w:hint="eastAsia"/>
        </w:rPr>
        <w:t>一键换壁纸</w:t>
      </w:r>
    </w:p>
    <w:tbl>
      <w:tblPr>
        <w:tblStyle w:val="a3"/>
        <w:tblW w:w="0" w:type="auto"/>
        <w:tblLook w:val="04A0" w:firstRow="1" w:lastRow="0" w:firstColumn="1" w:lastColumn="0" w:noHBand="0" w:noVBand="1"/>
      </w:tblPr>
      <w:tblGrid>
        <w:gridCol w:w="2745"/>
        <w:gridCol w:w="2765"/>
        <w:gridCol w:w="2786"/>
      </w:tblGrid>
      <w:tr w:rsidR="009C43AC" w:rsidTr="00E0383F">
        <w:trPr>
          <w:trHeight w:val="5596"/>
        </w:trPr>
        <w:tc>
          <w:tcPr>
            <w:tcW w:w="3820" w:type="dxa"/>
          </w:tcPr>
          <w:p w:rsidR="009C43AC" w:rsidRDefault="009C43AC" w:rsidP="00E637D3">
            <w:pPr>
              <w:autoSpaceDE w:val="0"/>
              <w:autoSpaceDN w:val="0"/>
              <w:adjustRightInd w:val="0"/>
              <w:jc w:val="left"/>
              <w:rPr>
                <w:rFonts w:ascii="微软雅黑" w:eastAsia="微软雅黑" w:hAnsi="微软雅黑" w:cs="宋体"/>
                <w:kern w:val="0"/>
                <w:szCs w:val="18"/>
                <w:lang w:val="zh-CN"/>
              </w:rPr>
            </w:pPr>
            <w:r>
              <w:rPr>
                <w:noProof/>
              </w:rPr>
              <w:drawing>
                <wp:inline distT="0" distB="0" distL="0" distR="0" wp14:anchorId="5084B1A5" wp14:editId="0D9FDEB0">
                  <wp:extent cx="2269042" cy="40289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3388" cy="4036681"/>
                          </a:xfrm>
                          <a:prstGeom prst="rect">
                            <a:avLst/>
                          </a:prstGeom>
                        </pic:spPr>
                      </pic:pic>
                    </a:graphicData>
                  </a:graphic>
                </wp:inline>
              </w:drawing>
            </w:r>
          </w:p>
        </w:tc>
        <w:tc>
          <w:tcPr>
            <w:tcW w:w="3827" w:type="dxa"/>
          </w:tcPr>
          <w:p w:rsidR="009C43AC" w:rsidRDefault="009C43AC" w:rsidP="00E637D3">
            <w:pPr>
              <w:autoSpaceDE w:val="0"/>
              <w:autoSpaceDN w:val="0"/>
              <w:adjustRightInd w:val="0"/>
              <w:jc w:val="left"/>
              <w:rPr>
                <w:noProof/>
              </w:rPr>
            </w:pPr>
            <w:r>
              <w:rPr>
                <w:noProof/>
              </w:rPr>
              <w:drawing>
                <wp:inline distT="0" distB="0" distL="0" distR="0" wp14:anchorId="492EADF3" wp14:editId="1ED41CF8">
                  <wp:extent cx="2286954" cy="40607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7908" cy="4080221"/>
                          </a:xfrm>
                          <a:prstGeom prst="rect">
                            <a:avLst/>
                          </a:prstGeom>
                        </pic:spPr>
                      </pic:pic>
                    </a:graphicData>
                  </a:graphic>
                </wp:inline>
              </w:drawing>
            </w:r>
          </w:p>
        </w:tc>
        <w:tc>
          <w:tcPr>
            <w:tcW w:w="3827" w:type="dxa"/>
          </w:tcPr>
          <w:p w:rsidR="009C43AC" w:rsidRDefault="009C43AC" w:rsidP="00E637D3">
            <w:pPr>
              <w:autoSpaceDE w:val="0"/>
              <w:autoSpaceDN w:val="0"/>
              <w:adjustRightInd w:val="0"/>
              <w:jc w:val="left"/>
              <w:rPr>
                <w:noProof/>
              </w:rPr>
            </w:pPr>
            <w:r>
              <w:rPr>
                <w:noProof/>
              </w:rPr>
              <w:drawing>
                <wp:inline distT="0" distB="0" distL="0" distR="0" wp14:anchorId="1D337906" wp14:editId="2A0CC360">
                  <wp:extent cx="2295910" cy="4076673"/>
                  <wp:effectExtent l="0" t="0" r="952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805" cy="4081814"/>
                          </a:xfrm>
                          <a:prstGeom prst="rect">
                            <a:avLst/>
                          </a:prstGeom>
                        </pic:spPr>
                      </pic:pic>
                    </a:graphicData>
                  </a:graphic>
                </wp:inline>
              </w:drawing>
            </w:r>
          </w:p>
        </w:tc>
      </w:tr>
      <w:tr w:rsidR="009C43AC" w:rsidTr="00E0383F">
        <w:trPr>
          <w:trHeight w:val="656"/>
        </w:trPr>
        <w:tc>
          <w:tcPr>
            <w:tcW w:w="3820" w:type="dxa"/>
          </w:tcPr>
          <w:p w:rsidR="009C43AC" w:rsidRDefault="009C43AC" w:rsidP="00C948CA">
            <w:pPr>
              <w:pStyle w:val="a5"/>
              <w:numPr>
                <w:ilvl w:val="0"/>
                <w:numId w:val="10"/>
              </w:numPr>
              <w:ind w:firstLineChars="0"/>
            </w:pPr>
            <w:r>
              <w:rPr>
                <w:rFonts w:hint="eastAsia"/>
              </w:rPr>
              <w:t>桌面小工具增加一个：一键换壁纸。</w:t>
            </w:r>
          </w:p>
          <w:p w:rsidR="009C43AC" w:rsidRDefault="009C43AC" w:rsidP="00C948CA">
            <w:pPr>
              <w:pStyle w:val="a5"/>
              <w:numPr>
                <w:ilvl w:val="0"/>
                <w:numId w:val="10"/>
              </w:numPr>
              <w:ind w:firstLineChars="0"/>
            </w:pPr>
            <w:r>
              <w:rPr>
                <w:rFonts w:hint="eastAsia"/>
              </w:rPr>
              <w:t>用户可以在编辑模式中添加。</w:t>
            </w:r>
          </w:p>
          <w:p w:rsidR="009C43AC" w:rsidRDefault="009C43AC" w:rsidP="00C948CA">
            <w:pPr>
              <w:pStyle w:val="a5"/>
              <w:numPr>
                <w:ilvl w:val="0"/>
                <w:numId w:val="10"/>
              </w:numPr>
              <w:ind w:firstLineChars="0"/>
            </w:pPr>
            <w:r>
              <w:rPr>
                <w:rFonts w:hint="eastAsia"/>
              </w:rPr>
              <w:t>一键换壁纸布局在文件夹后面。。</w:t>
            </w:r>
          </w:p>
          <w:p w:rsidR="009C43AC" w:rsidRPr="00026749" w:rsidRDefault="009C43AC" w:rsidP="00C01F93"/>
        </w:tc>
        <w:tc>
          <w:tcPr>
            <w:tcW w:w="3827" w:type="dxa"/>
          </w:tcPr>
          <w:p w:rsidR="009C43AC" w:rsidRDefault="009C43AC" w:rsidP="00E0383F">
            <w:pPr>
              <w:pStyle w:val="a5"/>
              <w:numPr>
                <w:ilvl w:val="0"/>
                <w:numId w:val="14"/>
              </w:numPr>
              <w:ind w:firstLineChars="0"/>
            </w:pPr>
            <w:r>
              <w:rPr>
                <w:rFonts w:hint="eastAsia"/>
              </w:rPr>
              <w:t>逻辑同其他小工具，添加到桌面上。</w:t>
            </w:r>
          </w:p>
          <w:p w:rsidR="009C43AC" w:rsidRDefault="009C43AC" w:rsidP="00E966A3">
            <w:pPr>
              <w:pStyle w:val="a5"/>
              <w:numPr>
                <w:ilvl w:val="0"/>
                <w:numId w:val="14"/>
              </w:numPr>
              <w:ind w:firstLineChars="0"/>
            </w:pPr>
            <w:r>
              <w:rPr>
                <w:rFonts w:hint="eastAsia"/>
              </w:rPr>
              <w:t>随机换壁纸：首次点击的时候，所有的本地壁纸随机排序，然后挨个换，直至循环一遍后。再次触发一个随机数，挨个换一遍。</w:t>
            </w:r>
          </w:p>
          <w:p w:rsidR="009C43AC" w:rsidRDefault="009C43AC" w:rsidP="00E966A3">
            <w:pPr>
              <w:pStyle w:val="a5"/>
              <w:numPr>
                <w:ilvl w:val="0"/>
                <w:numId w:val="14"/>
              </w:numPr>
              <w:ind w:firstLineChars="0"/>
            </w:pPr>
            <w:r>
              <w:rPr>
                <w:rFonts w:hint="eastAsia"/>
              </w:rPr>
              <w:t>点击该图标，触发换壁纸操作。弹出</w:t>
            </w:r>
            <w:r>
              <w:rPr>
                <w:rFonts w:hint="eastAsia"/>
              </w:rPr>
              <w:t>toast</w:t>
            </w:r>
            <w:r>
              <w:rPr>
                <w:rFonts w:hint="eastAsia"/>
              </w:rPr>
              <w:t>“正在为您更换壁纸”</w:t>
            </w:r>
          </w:p>
          <w:p w:rsidR="009C43AC" w:rsidRDefault="009C43AC" w:rsidP="009C43AC"/>
        </w:tc>
        <w:tc>
          <w:tcPr>
            <w:tcW w:w="3827" w:type="dxa"/>
          </w:tcPr>
          <w:p w:rsidR="009C43AC" w:rsidRDefault="009C43AC" w:rsidP="009C43AC">
            <w:pPr>
              <w:pStyle w:val="a5"/>
              <w:numPr>
                <w:ilvl w:val="0"/>
                <w:numId w:val="15"/>
              </w:numPr>
              <w:ind w:firstLineChars="0"/>
            </w:pPr>
            <w:r>
              <w:rPr>
                <w:rFonts w:hint="eastAsia"/>
              </w:rPr>
              <w:t>点击确定跳转在线壁纸库</w:t>
            </w:r>
          </w:p>
          <w:p w:rsidR="009C43AC" w:rsidRDefault="009C43AC" w:rsidP="009C43AC">
            <w:pPr>
              <w:pStyle w:val="a5"/>
              <w:numPr>
                <w:ilvl w:val="0"/>
                <w:numId w:val="15"/>
              </w:numPr>
              <w:ind w:firstLineChars="0"/>
            </w:pPr>
            <w:r>
              <w:rPr>
                <w:rFonts w:hint="eastAsia"/>
              </w:rPr>
              <w:t>点击取消，</w:t>
            </w:r>
            <w:r>
              <w:rPr>
                <w:rFonts w:hint="eastAsia"/>
              </w:rPr>
              <w:t>back</w:t>
            </w:r>
            <w:r>
              <w:rPr>
                <w:rFonts w:hint="eastAsia"/>
              </w:rPr>
              <w:t>或者空白处则关闭该对话框。</w:t>
            </w:r>
          </w:p>
          <w:p w:rsidR="00CE5D9F" w:rsidRDefault="00CE5D9F" w:rsidP="00E0383F">
            <w:pPr>
              <w:pStyle w:val="a5"/>
              <w:numPr>
                <w:ilvl w:val="0"/>
                <w:numId w:val="15"/>
              </w:numPr>
              <w:ind w:firstLineChars="0"/>
            </w:pPr>
            <w:r>
              <w:rPr>
                <w:rFonts w:hint="eastAsia"/>
              </w:rPr>
              <w:t>在</w:t>
            </w:r>
            <w:r>
              <w:rPr>
                <w:rFonts w:hint="eastAsia"/>
              </w:rPr>
              <w:t>wifi</w:t>
            </w:r>
            <w:r>
              <w:rPr>
                <w:rFonts w:hint="eastAsia"/>
              </w:rPr>
              <w:t>状况下，点击则直接去网络端精品壁纸库中选择一张壁纸。第一次拉取的时候拉取一张，立即展示。</w:t>
            </w:r>
            <w:r>
              <w:t>拉取的壁纸都写入本地壁纸。</w:t>
            </w:r>
          </w:p>
          <w:p w:rsidR="00370266" w:rsidRDefault="00E0383F" w:rsidP="00370266">
            <w:pPr>
              <w:pStyle w:val="a5"/>
              <w:numPr>
                <w:ilvl w:val="0"/>
                <w:numId w:val="15"/>
              </w:numPr>
              <w:ind w:firstLineChars="0"/>
            </w:pPr>
            <w:r>
              <w:t>非</w:t>
            </w:r>
            <w:r>
              <w:t>wifi</w:t>
            </w:r>
            <w:r>
              <w:t>状况下，</w:t>
            </w:r>
            <w:r>
              <w:rPr>
                <w:rFonts w:hint="eastAsia"/>
              </w:rPr>
              <w:t>如若本地有</w:t>
            </w:r>
            <w:r>
              <w:rPr>
                <w:rFonts w:hint="eastAsia"/>
              </w:rPr>
              <w:t>1</w:t>
            </w:r>
            <w:r>
              <w:rPr>
                <w:rFonts w:hint="eastAsia"/>
              </w:rPr>
              <w:t>张壁纸，则开启换壁纸功能。只有一张，这始终替换这一张，超过</w:t>
            </w:r>
            <w:r>
              <w:rPr>
                <w:rFonts w:hint="eastAsia"/>
              </w:rPr>
              <w:t>2</w:t>
            </w:r>
            <w:r>
              <w:rPr>
                <w:rFonts w:hint="eastAsia"/>
              </w:rPr>
              <w:t>张以上，则随机排序</w:t>
            </w:r>
            <w:r w:rsidR="00370266">
              <w:rPr>
                <w:rFonts w:hint="eastAsia"/>
              </w:rPr>
              <w:t>。用户本地没有壁纸，则弹出对话框，引导用户去在线壁纸下载。</w:t>
            </w:r>
          </w:p>
          <w:p w:rsidR="00E0383F" w:rsidRDefault="00E0383F" w:rsidP="00541A6E"/>
        </w:tc>
      </w:tr>
    </w:tbl>
    <w:p w:rsidR="00E637D3" w:rsidRDefault="00E637D3" w:rsidP="00E637D3">
      <w:pPr>
        <w:autoSpaceDE w:val="0"/>
        <w:autoSpaceDN w:val="0"/>
        <w:adjustRightInd w:val="0"/>
        <w:jc w:val="left"/>
        <w:rPr>
          <w:rFonts w:ascii="微软雅黑" w:eastAsia="微软雅黑" w:hAnsi="微软雅黑" w:cs="宋体"/>
          <w:kern w:val="0"/>
          <w:szCs w:val="18"/>
          <w:lang w:val="zh-CN"/>
        </w:rPr>
      </w:pPr>
    </w:p>
    <w:p w:rsidR="00CB2A03" w:rsidRPr="001459CA" w:rsidRDefault="00C948CA" w:rsidP="00CB2A03">
      <w:pPr>
        <w:pStyle w:val="a5"/>
        <w:numPr>
          <w:ilvl w:val="0"/>
          <w:numId w:val="8"/>
        </w:numPr>
        <w:ind w:firstLineChars="0"/>
      </w:pPr>
      <w:r>
        <w:rPr>
          <w:rFonts w:ascii="微软雅黑" w:eastAsia="微软雅黑" w:hAnsi="微软雅黑" w:hint="eastAsia"/>
        </w:rPr>
        <w:t>文件夹</w:t>
      </w:r>
      <w:r w:rsidR="001459CA">
        <w:rPr>
          <w:rFonts w:ascii="微软雅黑" w:eastAsia="微软雅黑" w:hAnsi="微软雅黑" w:hint="eastAsia"/>
        </w:rPr>
        <w:t>内可添加其他文件夹的应用</w:t>
      </w:r>
    </w:p>
    <w:p w:rsidR="001459CA" w:rsidRDefault="001459CA" w:rsidP="001459CA">
      <w:pPr>
        <w:pStyle w:val="a5"/>
        <w:ind w:left="420" w:firstLineChars="0" w:firstLine="0"/>
        <w:rPr>
          <w:rFonts w:ascii="微软雅黑" w:eastAsia="微软雅黑" w:hAnsi="微软雅黑"/>
        </w:rPr>
      </w:pPr>
      <w:r>
        <w:rPr>
          <w:rFonts w:ascii="微软雅黑" w:eastAsia="微软雅黑" w:hAnsi="微软雅黑" w:hint="eastAsia"/>
        </w:rPr>
        <w:t>需求：用户可以跟方便的整理和添加应用，只需要点击选择就可以调整好应用。</w:t>
      </w:r>
    </w:p>
    <w:p w:rsidR="00241387" w:rsidRDefault="00FB6427" w:rsidP="001459CA">
      <w:pPr>
        <w:pStyle w:val="a5"/>
        <w:ind w:left="420" w:firstLineChars="0" w:firstLine="0"/>
        <w:rPr>
          <w:rFonts w:ascii="微软雅黑" w:eastAsia="微软雅黑" w:hAnsi="微软雅黑"/>
        </w:rPr>
      </w:pPr>
      <w:r>
        <w:rPr>
          <w:rFonts w:ascii="微软雅黑" w:eastAsia="微软雅黑" w:hAnsi="微软雅黑" w:hint="eastAsia"/>
        </w:rPr>
        <w:t>点击+号添加应用，顶部的title栏为运营位和跳转位置</w:t>
      </w:r>
    </w:p>
    <w:tbl>
      <w:tblPr>
        <w:tblStyle w:val="a3"/>
        <w:tblW w:w="0" w:type="auto"/>
        <w:tblInd w:w="420" w:type="dxa"/>
        <w:tblLook w:val="04A0" w:firstRow="1" w:lastRow="0" w:firstColumn="1" w:lastColumn="0" w:noHBand="0" w:noVBand="1"/>
      </w:tblPr>
      <w:tblGrid>
        <w:gridCol w:w="4266"/>
        <w:gridCol w:w="3544"/>
      </w:tblGrid>
      <w:tr w:rsidR="00716499" w:rsidTr="00716499">
        <w:tc>
          <w:tcPr>
            <w:tcW w:w="4266" w:type="dxa"/>
          </w:tcPr>
          <w:p w:rsidR="00716499" w:rsidRDefault="00716499" w:rsidP="001459CA">
            <w:pPr>
              <w:pStyle w:val="a5"/>
              <w:ind w:firstLineChars="0" w:firstLine="0"/>
              <w:rPr>
                <w:rFonts w:ascii="微软雅黑" w:eastAsia="微软雅黑" w:hAnsi="微软雅黑"/>
              </w:rPr>
            </w:pPr>
            <w:r>
              <w:rPr>
                <w:noProof/>
              </w:rPr>
              <w:drawing>
                <wp:inline distT="0" distB="0" distL="0" distR="0" wp14:anchorId="40B6B9D1" wp14:editId="3D035347">
                  <wp:extent cx="2563426" cy="4551680"/>
                  <wp:effectExtent l="0" t="0" r="889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2758" cy="4568250"/>
                          </a:xfrm>
                          <a:prstGeom prst="rect">
                            <a:avLst/>
                          </a:prstGeom>
                        </pic:spPr>
                      </pic:pic>
                    </a:graphicData>
                  </a:graphic>
                </wp:inline>
              </w:drawing>
            </w:r>
          </w:p>
        </w:tc>
        <w:tc>
          <w:tcPr>
            <w:tcW w:w="3544" w:type="dxa"/>
          </w:tcPr>
          <w:p w:rsidR="00716499" w:rsidRDefault="00716499" w:rsidP="001459CA">
            <w:pPr>
              <w:pStyle w:val="a5"/>
              <w:ind w:firstLineChars="0" w:firstLine="0"/>
              <w:rPr>
                <w:rFonts w:ascii="微软雅黑" w:eastAsia="微软雅黑" w:hAnsi="微软雅黑"/>
              </w:rPr>
            </w:pPr>
            <w:r>
              <w:rPr>
                <w:noProof/>
              </w:rPr>
              <w:drawing>
                <wp:inline distT="0" distB="0" distL="0" distR="0" wp14:anchorId="439EA827" wp14:editId="38A5C672">
                  <wp:extent cx="2076362" cy="3686838"/>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5620" cy="3721033"/>
                          </a:xfrm>
                          <a:prstGeom prst="rect">
                            <a:avLst/>
                          </a:prstGeom>
                        </pic:spPr>
                      </pic:pic>
                    </a:graphicData>
                  </a:graphic>
                </wp:inline>
              </w:drawing>
            </w:r>
          </w:p>
        </w:tc>
      </w:tr>
      <w:tr w:rsidR="00716499" w:rsidTr="00716499">
        <w:tc>
          <w:tcPr>
            <w:tcW w:w="4266" w:type="dxa"/>
          </w:tcPr>
          <w:p w:rsidR="00716499" w:rsidRPr="00FB6427" w:rsidRDefault="00716499" w:rsidP="00FB6427">
            <w:pPr>
              <w:pStyle w:val="a5"/>
              <w:numPr>
                <w:ilvl w:val="0"/>
                <w:numId w:val="17"/>
              </w:numPr>
              <w:ind w:firstLineChars="0"/>
            </w:pPr>
            <w:r>
              <w:rPr>
                <w:rFonts w:hint="eastAsia"/>
              </w:rPr>
              <w:t>打开文件夹，在文件夹的</w:t>
            </w:r>
            <w:bookmarkStart w:id="0" w:name="_GoBack"/>
            <w:bookmarkEnd w:id="0"/>
            <w:r>
              <w:rPr>
                <w:rFonts w:hint="eastAsia"/>
              </w:rPr>
              <w:t>底部有一个</w:t>
            </w:r>
            <w:r>
              <w:rPr>
                <w:rFonts w:hint="eastAsia"/>
              </w:rPr>
              <w:t>+</w:t>
            </w:r>
            <w:r>
              <w:rPr>
                <w:rFonts w:hint="eastAsia"/>
              </w:rPr>
              <w:t>号。</w:t>
            </w:r>
          </w:p>
        </w:tc>
        <w:tc>
          <w:tcPr>
            <w:tcW w:w="3544" w:type="dxa"/>
          </w:tcPr>
          <w:p w:rsidR="00716499" w:rsidRDefault="00716499" w:rsidP="007819B0">
            <w:pPr>
              <w:pStyle w:val="a5"/>
              <w:numPr>
                <w:ilvl w:val="0"/>
                <w:numId w:val="19"/>
              </w:numPr>
              <w:ind w:firstLineChars="0"/>
            </w:pPr>
            <w:r w:rsidRPr="00FB6427">
              <w:rPr>
                <w:rFonts w:hint="eastAsia"/>
              </w:rPr>
              <w:t>点击</w:t>
            </w:r>
            <w:r w:rsidRPr="00FB6427">
              <w:rPr>
                <w:rFonts w:hint="eastAsia"/>
              </w:rPr>
              <w:t>+</w:t>
            </w:r>
            <w:r w:rsidRPr="00FB6427">
              <w:rPr>
                <w:rFonts w:hint="eastAsia"/>
              </w:rPr>
              <w:t>号，则弹出对话框，按照</w:t>
            </w:r>
            <w:r w:rsidRPr="00FB6427">
              <w:rPr>
                <w:rFonts w:hint="eastAsia"/>
              </w:rPr>
              <w:t>a-z</w:t>
            </w:r>
            <w:r w:rsidRPr="00FB6427">
              <w:rPr>
                <w:rFonts w:hint="eastAsia"/>
              </w:rPr>
              <w:t>顺序排列的用户</w:t>
            </w:r>
            <w:r>
              <w:rPr>
                <w:rFonts w:hint="eastAsia"/>
              </w:rPr>
              <w:t>的</w:t>
            </w:r>
            <w:r w:rsidRPr="00FB6427">
              <w:rPr>
                <w:rFonts w:hint="eastAsia"/>
              </w:rPr>
              <w:t>应用。已经在文件夹中的应用显示勾选状态</w:t>
            </w:r>
            <w:r>
              <w:rPr>
                <w:rFonts w:hint="eastAsia"/>
              </w:rPr>
              <w:t>，点击未选中的应用则可取消</w:t>
            </w:r>
          </w:p>
          <w:p w:rsidR="00716499" w:rsidRPr="00FB6427" w:rsidRDefault="00716499" w:rsidP="007819B0">
            <w:pPr>
              <w:pStyle w:val="a5"/>
              <w:numPr>
                <w:ilvl w:val="0"/>
                <w:numId w:val="19"/>
              </w:numPr>
              <w:ind w:firstLineChars="0"/>
            </w:pPr>
            <w:r>
              <w:rPr>
                <w:rFonts w:hint="eastAsia"/>
              </w:rPr>
              <w:t>已经在文件夹内的应用，如果点击取消，则布局到桌面最后，视为新安装应用。</w:t>
            </w:r>
          </w:p>
        </w:tc>
      </w:tr>
    </w:tbl>
    <w:p w:rsidR="00FB6427" w:rsidRDefault="00FB6427" w:rsidP="001459CA">
      <w:pPr>
        <w:pStyle w:val="a5"/>
        <w:ind w:left="420" w:firstLineChars="0" w:firstLine="0"/>
        <w:rPr>
          <w:rFonts w:ascii="微软雅黑" w:eastAsia="微软雅黑" w:hAnsi="微软雅黑"/>
        </w:rPr>
      </w:pPr>
    </w:p>
    <w:p w:rsidR="00E43375" w:rsidRPr="00D272DA" w:rsidRDefault="00E43375" w:rsidP="00E43375">
      <w:pPr>
        <w:pStyle w:val="a5"/>
        <w:numPr>
          <w:ilvl w:val="0"/>
          <w:numId w:val="8"/>
        </w:numPr>
        <w:ind w:firstLineChars="0"/>
      </w:pPr>
      <w:r>
        <w:rPr>
          <w:rFonts w:ascii="微软雅黑" w:eastAsia="微软雅黑" w:hAnsi="微软雅黑" w:hint="eastAsia"/>
        </w:rPr>
        <w:t>精品应用逻辑预埋</w:t>
      </w:r>
      <w:r w:rsidR="00D272DA">
        <w:rPr>
          <w:rFonts w:ascii="微软雅黑" w:eastAsia="微软雅黑" w:hAnsi="微软雅黑" w:hint="eastAsia"/>
        </w:rPr>
        <w:t>。</w:t>
      </w:r>
    </w:p>
    <w:p w:rsidR="00D272DA" w:rsidRPr="001459CA" w:rsidRDefault="00D272DA" w:rsidP="00D272DA">
      <w:pPr>
        <w:pStyle w:val="a5"/>
        <w:numPr>
          <w:ilvl w:val="0"/>
          <w:numId w:val="27"/>
        </w:numPr>
        <w:ind w:firstLineChars="0"/>
      </w:pPr>
      <w:r>
        <w:rPr>
          <w:rFonts w:ascii="微软雅黑" w:eastAsia="微软雅黑" w:hAnsi="微软雅黑" w:hint="eastAsia"/>
        </w:rPr>
        <w:t>对C用户。</w:t>
      </w:r>
    </w:p>
    <w:tbl>
      <w:tblPr>
        <w:tblStyle w:val="a3"/>
        <w:tblW w:w="0" w:type="auto"/>
        <w:tblInd w:w="420" w:type="dxa"/>
        <w:tblLook w:val="04A0" w:firstRow="1" w:lastRow="0" w:firstColumn="1" w:lastColumn="0" w:noHBand="0" w:noVBand="1"/>
      </w:tblPr>
      <w:tblGrid>
        <w:gridCol w:w="2634"/>
        <w:gridCol w:w="2665"/>
        <w:gridCol w:w="2577"/>
      </w:tblGrid>
      <w:tr w:rsidR="00E43375" w:rsidTr="005B5CFE">
        <w:tc>
          <w:tcPr>
            <w:tcW w:w="4101" w:type="dxa"/>
          </w:tcPr>
          <w:p w:rsidR="00E43375" w:rsidRDefault="00E43375" w:rsidP="00735C2C">
            <w:pPr>
              <w:pStyle w:val="a5"/>
              <w:ind w:firstLineChars="0" w:firstLine="0"/>
              <w:rPr>
                <w:rFonts w:ascii="微软雅黑" w:eastAsia="微软雅黑" w:hAnsi="微软雅黑"/>
              </w:rPr>
            </w:pPr>
            <w:r>
              <w:rPr>
                <w:noProof/>
              </w:rPr>
              <w:drawing>
                <wp:inline distT="0" distB="0" distL="0" distR="0" wp14:anchorId="54A61D9F" wp14:editId="03CB3E79">
                  <wp:extent cx="2466868" cy="43802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2300" cy="4407632"/>
                          </a:xfrm>
                          <a:prstGeom prst="rect">
                            <a:avLst/>
                          </a:prstGeom>
                        </pic:spPr>
                      </pic:pic>
                    </a:graphicData>
                  </a:graphic>
                </wp:inline>
              </w:drawing>
            </w:r>
          </w:p>
        </w:tc>
        <w:tc>
          <w:tcPr>
            <w:tcW w:w="4131" w:type="dxa"/>
          </w:tcPr>
          <w:p w:rsidR="00E43375" w:rsidRDefault="00E43375" w:rsidP="00735C2C">
            <w:pPr>
              <w:pStyle w:val="a5"/>
              <w:ind w:firstLineChars="0" w:firstLine="0"/>
              <w:rPr>
                <w:rFonts w:ascii="微软雅黑" w:eastAsia="微软雅黑" w:hAnsi="微软雅黑"/>
              </w:rPr>
            </w:pPr>
            <w:r>
              <w:rPr>
                <w:noProof/>
              </w:rPr>
              <w:drawing>
                <wp:inline distT="0" distB="0" distL="0" distR="0" wp14:anchorId="2728560A" wp14:editId="51798C4F">
                  <wp:extent cx="2440047" cy="43326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5406" cy="4342120"/>
                          </a:xfrm>
                          <a:prstGeom prst="rect">
                            <a:avLst/>
                          </a:prstGeom>
                        </pic:spPr>
                      </pic:pic>
                    </a:graphicData>
                  </a:graphic>
                </wp:inline>
              </w:drawing>
            </w:r>
          </w:p>
        </w:tc>
        <w:tc>
          <w:tcPr>
            <w:tcW w:w="4056" w:type="dxa"/>
          </w:tcPr>
          <w:p w:rsidR="00E43375" w:rsidRDefault="00696C31" w:rsidP="00735C2C">
            <w:pPr>
              <w:pStyle w:val="a5"/>
              <w:ind w:firstLineChars="0" w:firstLine="0"/>
              <w:rPr>
                <w:noProof/>
              </w:rPr>
            </w:pPr>
            <w:r>
              <w:rPr>
                <w:noProof/>
              </w:rPr>
              <w:drawing>
                <wp:inline distT="0" distB="0" distL="0" distR="0" wp14:anchorId="3F0881E6" wp14:editId="446C2E2B">
                  <wp:extent cx="2445411" cy="43421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2861" cy="4355359"/>
                          </a:xfrm>
                          <a:prstGeom prst="rect">
                            <a:avLst/>
                          </a:prstGeom>
                        </pic:spPr>
                      </pic:pic>
                    </a:graphicData>
                  </a:graphic>
                </wp:inline>
              </w:drawing>
            </w:r>
          </w:p>
        </w:tc>
      </w:tr>
      <w:tr w:rsidR="00E43375" w:rsidTr="005B5CFE">
        <w:tc>
          <w:tcPr>
            <w:tcW w:w="4101" w:type="dxa"/>
          </w:tcPr>
          <w:p w:rsidR="00E43375" w:rsidRPr="00FB6427" w:rsidRDefault="00E43375" w:rsidP="00BB045A">
            <w:pPr>
              <w:pStyle w:val="a5"/>
              <w:numPr>
                <w:ilvl w:val="0"/>
                <w:numId w:val="21"/>
              </w:numPr>
              <w:ind w:firstLineChars="0"/>
            </w:pPr>
            <w:r>
              <w:t>编辑模式</w:t>
            </w:r>
            <w:r w:rsidR="0063134C">
              <w:rPr>
                <w:rFonts w:hint="eastAsia"/>
              </w:rPr>
              <w:t>下</w:t>
            </w:r>
            <w:r>
              <w:t>精品推荐小工具</w:t>
            </w:r>
            <w:r w:rsidR="0063134C">
              <w:rPr>
                <w:rFonts w:hint="eastAsia"/>
              </w:rPr>
              <w:t>布局在第一个</w:t>
            </w:r>
            <w:r>
              <w:t>。</w:t>
            </w:r>
            <w:r w:rsidRPr="00FB6427">
              <w:t xml:space="preserve"> </w:t>
            </w:r>
          </w:p>
        </w:tc>
        <w:tc>
          <w:tcPr>
            <w:tcW w:w="4131" w:type="dxa"/>
          </w:tcPr>
          <w:p w:rsidR="00E43375" w:rsidRDefault="00E43375" w:rsidP="00E43375">
            <w:pPr>
              <w:pStyle w:val="a5"/>
              <w:numPr>
                <w:ilvl w:val="0"/>
                <w:numId w:val="22"/>
              </w:numPr>
              <w:ind w:firstLineChars="0"/>
            </w:pPr>
            <w:r>
              <w:rPr>
                <w:rFonts w:hint="eastAsia"/>
              </w:rPr>
              <w:t>用户可以把精品推荐添加到桌面上。</w:t>
            </w:r>
            <w:r w:rsidR="00BB045A">
              <w:rPr>
                <w:rFonts w:hint="eastAsia"/>
              </w:rPr>
              <w:t>逻辑</w:t>
            </w:r>
            <w:r w:rsidR="0063134C">
              <w:rPr>
                <w:rFonts w:hint="eastAsia"/>
              </w:rPr>
              <w:t>等同于所有小工具。</w:t>
            </w:r>
          </w:p>
          <w:p w:rsidR="00E43375" w:rsidRPr="00FB6427" w:rsidRDefault="00E43375" w:rsidP="002A1B98"/>
        </w:tc>
        <w:tc>
          <w:tcPr>
            <w:tcW w:w="4056" w:type="dxa"/>
          </w:tcPr>
          <w:p w:rsidR="00BB045A" w:rsidRDefault="00BB045A" w:rsidP="00BF276B">
            <w:pPr>
              <w:pStyle w:val="a5"/>
              <w:numPr>
                <w:ilvl w:val="0"/>
                <w:numId w:val="23"/>
              </w:numPr>
              <w:ind w:firstLineChars="0"/>
            </w:pPr>
            <w:r>
              <w:rPr>
                <w:rFonts w:hint="eastAsia"/>
              </w:rPr>
              <w:t>用户点击精品推荐。</w:t>
            </w:r>
          </w:p>
          <w:p w:rsidR="00231CC8" w:rsidRDefault="00C47AB8" w:rsidP="00BF276B">
            <w:pPr>
              <w:pStyle w:val="a5"/>
              <w:numPr>
                <w:ilvl w:val="0"/>
                <w:numId w:val="23"/>
              </w:numPr>
              <w:ind w:firstLineChars="0"/>
            </w:pPr>
            <w:r>
              <w:rPr>
                <w:rFonts w:hint="eastAsia"/>
              </w:rPr>
              <w:t>网络</w:t>
            </w:r>
            <w:r w:rsidR="00BB045A">
              <w:rPr>
                <w:rFonts w:hint="eastAsia"/>
              </w:rPr>
              <w:t>状态</w:t>
            </w:r>
            <w:r>
              <w:rPr>
                <w:rFonts w:hint="eastAsia"/>
              </w:rPr>
              <w:t>良好的情况</w:t>
            </w:r>
            <w:r w:rsidR="00BB045A">
              <w:rPr>
                <w:rFonts w:hint="eastAsia"/>
              </w:rPr>
              <w:t>下，</w:t>
            </w:r>
            <w:r>
              <w:rPr>
                <w:rFonts w:hint="eastAsia"/>
              </w:rPr>
              <w:t>打开该</w:t>
            </w:r>
            <w:r w:rsidR="00231CC8">
              <w:rPr>
                <w:rFonts w:hint="eastAsia"/>
              </w:rPr>
              <w:t>工具</w:t>
            </w:r>
            <w:r>
              <w:rPr>
                <w:rFonts w:hint="eastAsia"/>
              </w:rPr>
              <w:t>的</w:t>
            </w:r>
            <w:r w:rsidR="00231CC8">
              <w:rPr>
                <w:rFonts w:hint="eastAsia"/>
              </w:rPr>
              <w:t>时</w:t>
            </w:r>
            <w:r>
              <w:rPr>
                <w:rFonts w:hint="eastAsia"/>
              </w:rPr>
              <w:t>，</w:t>
            </w:r>
            <w:r w:rsidR="00BB045A">
              <w:rPr>
                <w:rFonts w:hint="eastAsia"/>
              </w:rPr>
              <w:t>客户端将用户</w:t>
            </w:r>
            <w:r w:rsidR="00231CC8">
              <w:rPr>
                <w:rFonts w:hint="eastAsia"/>
              </w:rPr>
              <w:t>当前的</w:t>
            </w:r>
            <w:r w:rsidR="00BB045A">
              <w:rPr>
                <w:rFonts w:hint="eastAsia"/>
              </w:rPr>
              <w:t>包名与后台比对，</w:t>
            </w:r>
            <w:r w:rsidR="00231CC8">
              <w:rPr>
                <w:rFonts w:hint="eastAsia"/>
              </w:rPr>
              <w:t>给客户端下发用户未安装的应用推荐。</w:t>
            </w:r>
          </w:p>
          <w:p w:rsidR="002A1B98" w:rsidRDefault="00BF276B" w:rsidP="00BF276B">
            <w:pPr>
              <w:pStyle w:val="a5"/>
              <w:numPr>
                <w:ilvl w:val="0"/>
                <w:numId w:val="23"/>
              </w:numPr>
              <w:ind w:firstLineChars="0"/>
            </w:pPr>
            <w:r>
              <w:rPr>
                <w:rFonts w:hint="eastAsia"/>
              </w:rPr>
              <w:t>客户端展示</w:t>
            </w:r>
            <w:r w:rsidR="00231CC8">
              <w:rPr>
                <w:rFonts w:hint="eastAsia"/>
              </w:rPr>
              <w:t>推荐应用。</w:t>
            </w:r>
            <w:r w:rsidR="00231CC8">
              <w:t xml:space="preserve"> </w:t>
            </w:r>
          </w:p>
          <w:p w:rsidR="00E26DC4" w:rsidRDefault="00BB045A" w:rsidP="00BB045A">
            <w:pPr>
              <w:pStyle w:val="a5"/>
              <w:numPr>
                <w:ilvl w:val="0"/>
                <w:numId w:val="23"/>
              </w:numPr>
              <w:ind w:firstLineChars="0"/>
            </w:pPr>
            <w:r>
              <w:rPr>
                <w:rFonts w:hint="eastAsia"/>
              </w:rPr>
              <w:t>暂定逻辑为：后台</w:t>
            </w:r>
            <w:r w:rsidR="00F44B40">
              <w:rPr>
                <w:rFonts w:hint="eastAsia"/>
              </w:rPr>
              <w:t>先</w:t>
            </w:r>
            <w:r>
              <w:rPr>
                <w:rFonts w:hint="eastAsia"/>
              </w:rPr>
              <w:t>下发</w:t>
            </w:r>
            <w:r>
              <w:rPr>
                <w:rFonts w:hint="eastAsia"/>
              </w:rPr>
              <w:t>12</w:t>
            </w:r>
            <w:r>
              <w:rPr>
                <w:rFonts w:hint="eastAsia"/>
              </w:rPr>
              <w:t>个应用</w:t>
            </w:r>
            <w:r w:rsidR="00231CC8">
              <w:rPr>
                <w:rFonts w:hint="eastAsia"/>
              </w:rPr>
              <w:t>（图标，详情，</w:t>
            </w:r>
            <w:r w:rsidR="00231CC8">
              <w:rPr>
                <w:rFonts w:hint="eastAsia"/>
              </w:rPr>
              <w:t>URL</w:t>
            </w:r>
            <w:r w:rsidR="00231CC8">
              <w:rPr>
                <w:rFonts w:hint="eastAsia"/>
              </w:rPr>
              <w:t>）</w:t>
            </w:r>
            <w:r>
              <w:rPr>
                <w:rFonts w:hint="eastAsia"/>
              </w:rPr>
              <w:t>给</w:t>
            </w:r>
            <w:r w:rsidR="00231CC8">
              <w:rPr>
                <w:rFonts w:hint="eastAsia"/>
              </w:rPr>
              <w:t>客户端。客户端负责展示</w:t>
            </w:r>
            <w:r w:rsidR="00F44B40">
              <w:rPr>
                <w:rFonts w:hint="eastAsia"/>
              </w:rPr>
              <w:t>推荐应用</w:t>
            </w:r>
            <w:r w:rsidR="00231CC8">
              <w:rPr>
                <w:rFonts w:hint="eastAsia"/>
              </w:rPr>
              <w:t>。</w:t>
            </w:r>
          </w:p>
          <w:p w:rsidR="007B04F8" w:rsidRDefault="007B04F8" w:rsidP="007B04F8">
            <w:pPr>
              <w:pStyle w:val="a5"/>
              <w:ind w:left="360" w:firstLineChars="0" w:firstLine="0"/>
            </w:pPr>
            <w:r>
              <w:t>url</w:t>
            </w:r>
            <w:r>
              <w:t>如果遇到失效的情况，不需要处理。</w:t>
            </w:r>
          </w:p>
          <w:p w:rsidR="007B04F8" w:rsidRDefault="007B04F8" w:rsidP="00BB045A">
            <w:pPr>
              <w:pStyle w:val="a5"/>
              <w:numPr>
                <w:ilvl w:val="0"/>
                <w:numId w:val="23"/>
              </w:numPr>
              <w:ind w:firstLineChars="0"/>
            </w:pPr>
            <w:r>
              <w:t>用户把推荐的应用都下载之后，下次再次打开应用的时候会继续推荐。</w:t>
            </w:r>
          </w:p>
          <w:p w:rsidR="007B04F8" w:rsidRDefault="00B339D9" w:rsidP="007B04F8">
            <w:pPr>
              <w:pStyle w:val="a5"/>
              <w:ind w:left="360" w:firstLineChars="0" w:firstLine="0"/>
            </w:pPr>
            <w:r>
              <w:rPr>
                <w:rFonts w:hint="eastAsia"/>
              </w:rPr>
              <w:t>不排除未来后台下发更多的推荐应用</w:t>
            </w:r>
            <w:r w:rsidR="00211D67">
              <w:rPr>
                <w:rFonts w:hint="eastAsia"/>
              </w:rPr>
              <w:t>。</w:t>
            </w:r>
          </w:p>
          <w:p w:rsidR="007B04F8" w:rsidRPr="007B04F8" w:rsidRDefault="007B04F8" w:rsidP="007B04F8">
            <w:pPr>
              <w:pStyle w:val="a5"/>
              <w:ind w:left="360" w:firstLineChars="0" w:firstLine="0"/>
            </w:pPr>
          </w:p>
          <w:p w:rsidR="00C47AB8" w:rsidRDefault="00C47AB8" w:rsidP="00C47AB8"/>
          <w:p w:rsidR="00C47AB8" w:rsidRPr="000B4A70" w:rsidRDefault="00C47AB8" w:rsidP="00C47AB8">
            <w:r>
              <w:rPr>
                <w:rFonts w:hint="eastAsia"/>
              </w:rPr>
              <w:t>（打开文件夹才去后台对比和拉取</w:t>
            </w:r>
            <w:r w:rsidR="00231CC8">
              <w:rPr>
                <w:rFonts w:hint="eastAsia"/>
              </w:rPr>
              <w:t>不合适，时机还也要与开发同学定一下</w:t>
            </w:r>
            <w:r>
              <w:rPr>
                <w:rFonts w:hint="eastAsia"/>
              </w:rPr>
              <w:t>）</w:t>
            </w:r>
          </w:p>
        </w:tc>
      </w:tr>
      <w:tr w:rsidR="002A1B98" w:rsidTr="005B5CFE">
        <w:tc>
          <w:tcPr>
            <w:tcW w:w="4101" w:type="dxa"/>
          </w:tcPr>
          <w:p w:rsidR="002A1B98" w:rsidRDefault="005B5CFE" w:rsidP="002A1B98">
            <w:r>
              <w:rPr>
                <w:noProof/>
              </w:rPr>
              <w:drawing>
                <wp:inline distT="0" distB="0" distL="0" distR="0" wp14:anchorId="0E5BEA91" wp14:editId="77427DA3">
                  <wp:extent cx="2505075" cy="44480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6521" cy="4486150"/>
                          </a:xfrm>
                          <a:prstGeom prst="rect">
                            <a:avLst/>
                          </a:prstGeom>
                        </pic:spPr>
                      </pic:pic>
                    </a:graphicData>
                  </a:graphic>
                </wp:inline>
              </w:drawing>
            </w:r>
          </w:p>
        </w:tc>
        <w:tc>
          <w:tcPr>
            <w:tcW w:w="4131" w:type="dxa"/>
          </w:tcPr>
          <w:p w:rsidR="002A1B98" w:rsidRDefault="005B5CFE" w:rsidP="002A1B98">
            <w:r>
              <w:rPr>
                <w:noProof/>
              </w:rPr>
              <w:drawing>
                <wp:inline distT="0" distB="0" distL="0" distR="0" wp14:anchorId="2E57DF33" wp14:editId="1E01BA6C">
                  <wp:extent cx="2536605" cy="45040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184" cy="4512185"/>
                          </a:xfrm>
                          <a:prstGeom prst="rect">
                            <a:avLst/>
                          </a:prstGeom>
                        </pic:spPr>
                      </pic:pic>
                    </a:graphicData>
                  </a:graphic>
                </wp:inline>
              </w:drawing>
            </w:r>
          </w:p>
        </w:tc>
        <w:tc>
          <w:tcPr>
            <w:tcW w:w="4056" w:type="dxa"/>
          </w:tcPr>
          <w:p w:rsidR="002A1B98" w:rsidRDefault="002A1B98" w:rsidP="002A1B98">
            <w:r>
              <w:rPr>
                <w:noProof/>
              </w:rPr>
              <w:drawing>
                <wp:inline distT="0" distB="0" distL="0" distR="0" wp14:anchorId="4CDAC290" wp14:editId="7F66DAF6">
                  <wp:extent cx="2413225" cy="4284980"/>
                  <wp:effectExtent l="0" t="0" r="635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0675" cy="4315964"/>
                          </a:xfrm>
                          <a:prstGeom prst="rect">
                            <a:avLst/>
                          </a:prstGeom>
                        </pic:spPr>
                      </pic:pic>
                    </a:graphicData>
                  </a:graphic>
                </wp:inline>
              </w:drawing>
            </w:r>
          </w:p>
        </w:tc>
      </w:tr>
      <w:tr w:rsidR="002A1B98" w:rsidTr="005B5CFE">
        <w:tc>
          <w:tcPr>
            <w:tcW w:w="4101" w:type="dxa"/>
          </w:tcPr>
          <w:p w:rsidR="00C4171F" w:rsidRDefault="005B5CFE" w:rsidP="005B5CFE">
            <w:pPr>
              <w:pStyle w:val="a5"/>
              <w:numPr>
                <w:ilvl w:val="0"/>
                <w:numId w:val="24"/>
              </w:numPr>
              <w:ind w:firstLineChars="0"/>
            </w:pPr>
            <w:r>
              <w:rPr>
                <w:rFonts w:hint="eastAsia"/>
              </w:rPr>
              <w:t>不区分网络状况。</w:t>
            </w:r>
          </w:p>
          <w:p w:rsidR="005B5CFE" w:rsidRDefault="005B5CFE" w:rsidP="005B5CFE">
            <w:pPr>
              <w:pStyle w:val="a5"/>
              <w:numPr>
                <w:ilvl w:val="0"/>
                <w:numId w:val="24"/>
              </w:numPr>
              <w:ind w:firstLineChars="0"/>
            </w:pPr>
            <w:r>
              <w:rPr>
                <w:rFonts w:hint="eastAsia"/>
              </w:rPr>
              <w:t>点击应用图标弹出二次确认框，二次确认框内容为，后台对应用的详情介绍。点击确定，则客户端联网开始下载，状态栏展示下载列表。进入下载状态后图标从文件夹中消失。</w:t>
            </w:r>
          </w:p>
          <w:p w:rsidR="00AD0E79" w:rsidRDefault="00AD0E79" w:rsidP="00AD0E79">
            <w:pPr>
              <w:pStyle w:val="a5"/>
              <w:numPr>
                <w:ilvl w:val="0"/>
                <w:numId w:val="24"/>
              </w:numPr>
              <w:ind w:firstLineChars="0"/>
            </w:pPr>
            <w:r>
              <w:t>应用下载的状态交由于下载管理接管，用户可下载暂时删除。</w:t>
            </w:r>
          </w:p>
        </w:tc>
        <w:tc>
          <w:tcPr>
            <w:tcW w:w="4131" w:type="dxa"/>
          </w:tcPr>
          <w:p w:rsidR="00E37B1C" w:rsidRDefault="005B5CFE" w:rsidP="005B5CFE">
            <w:pPr>
              <w:pStyle w:val="a5"/>
              <w:numPr>
                <w:ilvl w:val="0"/>
                <w:numId w:val="26"/>
              </w:numPr>
              <w:ind w:firstLineChars="0"/>
            </w:pPr>
            <w:r>
              <w:rPr>
                <w:rFonts w:hint="eastAsia"/>
              </w:rPr>
              <w:t>从推荐列表下载的应用下载完成后。弹出安装界面，用户未点击安装，选择取消安装。</w:t>
            </w:r>
          </w:p>
          <w:p w:rsidR="001D4D60" w:rsidRDefault="005B5CFE" w:rsidP="001D4D60">
            <w:pPr>
              <w:pStyle w:val="a5"/>
              <w:numPr>
                <w:ilvl w:val="0"/>
                <w:numId w:val="26"/>
              </w:numPr>
              <w:ind w:firstLineChars="0"/>
            </w:pPr>
            <w:r>
              <w:rPr>
                <w:rFonts w:hint="eastAsia"/>
              </w:rPr>
              <w:t>已下载未安装的图标出现在桌面的最后一个，按照新装应用处理。点击该图标则立即安装。</w:t>
            </w:r>
          </w:p>
          <w:p w:rsidR="00AD0E79" w:rsidRDefault="00AD0E79" w:rsidP="001D4D60">
            <w:pPr>
              <w:pStyle w:val="a5"/>
              <w:numPr>
                <w:ilvl w:val="0"/>
                <w:numId w:val="26"/>
              </w:numPr>
              <w:ind w:firstLineChars="0"/>
            </w:pPr>
            <w:r>
              <w:t>用户在下载未安装该应用，又通过其他方式下载了该应用，该图标则直接</w:t>
            </w:r>
            <w:r w:rsidR="00EC1077">
              <w:t>变成常态图标</w:t>
            </w:r>
            <w:r>
              <w:t>。</w:t>
            </w:r>
          </w:p>
          <w:p w:rsidR="001D4D60" w:rsidRDefault="001D4D60" w:rsidP="001D4D60">
            <w:pPr>
              <w:pStyle w:val="a5"/>
              <w:numPr>
                <w:ilvl w:val="0"/>
                <w:numId w:val="26"/>
              </w:numPr>
              <w:ind w:firstLineChars="0"/>
            </w:pPr>
            <w:r>
              <w:rPr>
                <w:rFonts w:hint="eastAsia"/>
              </w:rPr>
              <w:t>对于这些应用，智能分类视为快捷方式。</w:t>
            </w:r>
          </w:p>
        </w:tc>
        <w:tc>
          <w:tcPr>
            <w:tcW w:w="4056" w:type="dxa"/>
          </w:tcPr>
          <w:p w:rsidR="002A1B98" w:rsidRDefault="00E37B1C" w:rsidP="005B5CFE">
            <w:pPr>
              <w:pStyle w:val="a5"/>
              <w:numPr>
                <w:ilvl w:val="0"/>
                <w:numId w:val="29"/>
              </w:numPr>
              <w:ind w:firstLineChars="0"/>
            </w:pPr>
            <w:r>
              <w:rPr>
                <w:rFonts w:hint="eastAsia"/>
              </w:rPr>
              <w:t>用户没有网络则弹出提示框提示用户当前没有网络我们没有办法给他推荐好的应用。请用户联网再进入。</w:t>
            </w:r>
          </w:p>
        </w:tc>
      </w:tr>
    </w:tbl>
    <w:p w:rsidR="00D272DA" w:rsidRPr="001459CA" w:rsidRDefault="00D272DA" w:rsidP="005B5CFE">
      <w:pPr>
        <w:pStyle w:val="a5"/>
        <w:numPr>
          <w:ilvl w:val="0"/>
          <w:numId w:val="28"/>
        </w:numPr>
        <w:ind w:firstLineChars="0"/>
      </w:pPr>
      <w:r>
        <w:rPr>
          <w:rFonts w:ascii="微软雅黑" w:eastAsia="微软雅黑" w:hAnsi="微软雅黑" w:hint="eastAsia"/>
        </w:rPr>
        <w:t>对B用户。</w:t>
      </w:r>
    </w:p>
    <w:tbl>
      <w:tblPr>
        <w:tblStyle w:val="a3"/>
        <w:tblW w:w="0" w:type="auto"/>
        <w:tblInd w:w="420" w:type="dxa"/>
        <w:tblLook w:val="04A0" w:firstRow="1" w:lastRow="0" w:firstColumn="1" w:lastColumn="0" w:noHBand="0" w:noVBand="1"/>
      </w:tblPr>
      <w:tblGrid>
        <w:gridCol w:w="5630"/>
      </w:tblGrid>
      <w:tr w:rsidR="00D67774" w:rsidTr="0005334E">
        <w:tc>
          <w:tcPr>
            <w:tcW w:w="5616" w:type="dxa"/>
          </w:tcPr>
          <w:p w:rsidR="00D67774" w:rsidRDefault="0005334E" w:rsidP="009D1CEB">
            <w:pPr>
              <w:pStyle w:val="a5"/>
              <w:ind w:firstLineChars="0" w:firstLine="0"/>
              <w:rPr>
                <w:rFonts w:ascii="微软雅黑" w:eastAsia="微软雅黑" w:hAnsi="微软雅黑"/>
              </w:rPr>
            </w:pPr>
            <w:r>
              <w:rPr>
                <w:noProof/>
              </w:rPr>
              <w:drawing>
                <wp:inline distT="0" distB="0" distL="0" distR="0" wp14:anchorId="5B1756C7" wp14:editId="3CF2DD99">
                  <wp:extent cx="3438095" cy="610476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8095" cy="6104762"/>
                          </a:xfrm>
                          <a:prstGeom prst="rect">
                            <a:avLst/>
                          </a:prstGeom>
                        </pic:spPr>
                      </pic:pic>
                    </a:graphicData>
                  </a:graphic>
                </wp:inline>
              </w:drawing>
            </w:r>
          </w:p>
        </w:tc>
      </w:tr>
      <w:tr w:rsidR="00D67774" w:rsidTr="0005334E">
        <w:tc>
          <w:tcPr>
            <w:tcW w:w="5616" w:type="dxa"/>
          </w:tcPr>
          <w:p w:rsidR="00D67774" w:rsidRDefault="00D67774" w:rsidP="0005334E">
            <w:pPr>
              <w:pStyle w:val="a5"/>
              <w:numPr>
                <w:ilvl w:val="0"/>
                <w:numId w:val="30"/>
              </w:numPr>
              <w:ind w:firstLineChars="0"/>
            </w:pPr>
            <w:r>
              <w:rPr>
                <w:rFonts w:hint="eastAsia"/>
              </w:rPr>
              <w:t>对</w:t>
            </w:r>
            <w:r>
              <w:rPr>
                <w:rFonts w:hint="eastAsia"/>
              </w:rPr>
              <w:t>B</w:t>
            </w:r>
            <w:r>
              <w:rPr>
                <w:rFonts w:hint="eastAsia"/>
              </w:rPr>
              <w:t>用户，用精品推荐</w:t>
            </w:r>
            <w:r w:rsidR="0005334E">
              <w:rPr>
                <w:rFonts w:hint="eastAsia"/>
              </w:rPr>
              <w:t>默认布局在第一位。根据厂商和定制渠道的要求我们做适当的调整。</w:t>
            </w:r>
          </w:p>
          <w:p w:rsidR="0005334E" w:rsidRDefault="0005334E" w:rsidP="0005334E">
            <w:pPr>
              <w:ind w:firstLineChars="100" w:firstLine="210"/>
            </w:pPr>
            <w:r>
              <w:t>原则：精品推荐一定要布局在首页</w:t>
            </w:r>
          </w:p>
          <w:p w:rsidR="00E70940" w:rsidRDefault="00E70940" w:rsidP="0005334E">
            <w:pPr>
              <w:pStyle w:val="a5"/>
              <w:numPr>
                <w:ilvl w:val="0"/>
                <w:numId w:val="30"/>
              </w:numPr>
              <w:ind w:firstLineChars="0"/>
            </w:pPr>
            <w:r>
              <w:rPr>
                <w:rFonts w:hint="eastAsia"/>
              </w:rPr>
              <w:t>对</w:t>
            </w:r>
            <w:r>
              <w:rPr>
                <w:rFonts w:hint="eastAsia"/>
              </w:rPr>
              <w:t>B</w:t>
            </w:r>
            <w:r>
              <w:rPr>
                <w:rFonts w:hint="eastAsia"/>
              </w:rPr>
              <w:t>用户，后台可以推送红点</w:t>
            </w:r>
            <w:r>
              <w:rPr>
                <w:rFonts w:hint="eastAsia"/>
              </w:rPr>
              <w:t>push</w:t>
            </w:r>
            <w:r>
              <w:rPr>
                <w:rFonts w:hint="eastAsia"/>
              </w:rPr>
              <w:t>。提示用户更新</w:t>
            </w:r>
          </w:p>
        </w:tc>
      </w:tr>
    </w:tbl>
    <w:p w:rsidR="00AE240C" w:rsidRPr="00E43375" w:rsidRDefault="00AE240C" w:rsidP="00AE240C">
      <w:pPr>
        <w:ind w:firstLine="420"/>
        <w:rPr>
          <w:rFonts w:ascii="微软雅黑" w:eastAsia="微软雅黑" w:hAnsi="微软雅黑"/>
        </w:rPr>
      </w:pPr>
    </w:p>
    <w:sectPr w:rsidR="00AE240C" w:rsidRPr="00E433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7D6C" w:rsidRDefault="00BA7D6C" w:rsidP="00C01F93">
      <w:r>
        <w:separator/>
      </w:r>
    </w:p>
  </w:endnote>
  <w:endnote w:type="continuationSeparator" w:id="0">
    <w:p w:rsidR="00BA7D6C" w:rsidRDefault="00BA7D6C" w:rsidP="00C01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7D6C" w:rsidRDefault="00BA7D6C" w:rsidP="00C01F93">
      <w:r>
        <w:separator/>
      </w:r>
    </w:p>
  </w:footnote>
  <w:footnote w:type="continuationSeparator" w:id="0">
    <w:p w:rsidR="00BA7D6C" w:rsidRDefault="00BA7D6C" w:rsidP="00C01F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74EAE"/>
    <w:multiLevelType w:val="hybridMultilevel"/>
    <w:tmpl w:val="3D822E4E"/>
    <w:lvl w:ilvl="0" w:tplc="67E42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580AE1"/>
    <w:multiLevelType w:val="hybridMultilevel"/>
    <w:tmpl w:val="E7380A8E"/>
    <w:lvl w:ilvl="0" w:tplc="04B63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DD4697"/>
    <w:multiLevelType w:val="hybridMultilevel"/>
    <w:tmpl w:val="427853D6"/>
    <w:lvl w:ilvl="0" w:tplc="5524A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2C473D"/>
    <w:multiLevelType w:val="hybridMultilevel"/>
    <w:tmpl w:val="F9F84EC4"/>
    <w:lvl w:ilvl="0" w:tplc="7BD2C6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102032"/>
    <w:multiLevelType w:val="hybridMultilevel"/>
    <w:tmpl w:val="1B86522A"/>
    <w:lvl w:ilvl="0" w:tplc="8328166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1335A79"/>
    <w:multiLevelType w:val="hybridMultilevel"/>
    <w:tmpl w:val="90F6ADE6"/>
    <w:lvl w:ilvl="0" w:tplc="42D2F30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DE0262A"/>
    <w:multiLevelType w:val="hybridMultilevel"/>
    <w:tmpl w:val="30905D9A"/>
    <w:lvl w:ilvl="0" w:tplc="5CBAB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6162FFE"/>
    <w:multiLevelType w:val="hybridMultilevel"/>
    <w:tmpl w:val="3D822E4E"/>
    <w:lvl w:ilvl="0" w:tplc="67E42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03035A"/>
    <w:multiLevelType w:val="hybridMultilevel"/>
    <w:tmpl w:val="9F88A536"/>
    <w:lvl w:ilvl="0" w:tplc="D64821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365989"/>
    <w:multiLevelType w:val="hybridMultilevel"/>
    <w:tmpl w:val="6F5E05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A097E4B"/>
    <w:multiLevelType w:val="hybridMultilevel"/>
    <w:tmpl w:val="952C6286"/>
    <w:lvl w:ilvl="0" w:tplc="67E42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EA48BF"/>
    <w:multiLevelType w:val="hybridMultilevel"/>
    <w:tmpl w:val="F7E844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C2B4E2E"/>
    <w:multiLevelType w:val="hybridMultilevel"/>
    <w:tmpl w:val="35E271B4"/>
    <w:lvl w:ilvl="0" w:tplc="9620C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1213578"/>
    <w:multiLevelType w:val="hybridMultilevel"/>
    <w:tmpl w:val="B1B6FEB8"/>
    <w:lvl w:ilvl="0" w:tplc="A2F4DD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1DB154D"/>
    <w:multiLevelType w:val="hybridMultilevel"/>
    <w:tmpl w:val="1B86522A"/>
    <w:lvl w:ilvl="0" w:tplc="8328166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487097A"/>
    <w:multiLevelType w:val="hybridMultilevel"/>
    <w:tmpl w:val="1B86522A"/>
    <w:lvl w:ilvl="0" w:tplc="8328166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3D4184"/>
    <w:multiLevelType w:val="hybridMultilevel"/>
    <w:tmpl w:val="2B5CC258"/>
    <w:lvl w:ilvl="0" w:tplc="3768E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55321DC"/>
    <w:multiLevelType w:val="hybridMultilevel"/>
    <w:tmpl w:val="87369906"/>
    <w:lvl w:ilvl="0" w:tplc="2EB417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97B16D7"/>
    <w:multiLevelType w:val="hybridMultilevel"/>
    <w:tmpl w:val="C92661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ED97426"/>
    <w:multiLevelType w:val="hybridMultilevel"/>
    <w:tmpl w:val="5B4E3AC4"/>
    <w:lvl w:ilvl="0" w:tplc="0394BF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8067850"/>
    <w:multiLevelType w:val="hybridMultilevel"/>
    <w:tmpl w:val="90F6ADE6"/>
    <w:lvl w:ilvl="0" w:tplc="42D2F30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A2255FC"/>
    <w:multiLevelType w:val="hybridMultilevel"/>
    <w:tmpl w:val="23328B20"/>
    <w:lvl w:ilvl="0" w:tplc="0A62CF9C">
      <w:start w:val="1"/>
      <w:numFmt w:val="decimal"/>
      <w:lvlText w:val="%1."/>
      <w:lvlJc w:val="left"/>
      <w:pPr>
        <w:ind w:left="780" w:hanging="360"/>
      </w:pPr>
      <w:rPr>
        <w:rFonts w:ascii="微软雅黑" w:eastAsia="微软雅黑" w:hAnsi="微软雅黑"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C8A37FF"/>
    <w:multiLevelType w:val="hybridMultilevel"/>
    <w:tmpl w:val="804430F2"/>
    <w:lvl w:ilvl="0" w:tplc="7E2E1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1E76D74"/>
    <w:multiLevelType w:val="hybridMultilevel"/>
    <w:tmpl w:val="3C923EBE"/>
    <w:lvl w:ilvl="0" w:tplc="FE3A9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6E32F3F"/>
    <w:multiLevelType w:val="hybridMultilevel"/>
    <w:tmpl w:val="093A46A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73E6A8C"/>
    <w:multiLevelType w:val="hybridMultilevel"/>
    <w:tmpl w:val="7BD62812"/>
    <w:lvl w:ilvl="0" w:tplc="67E42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7BC2ACA"/>
    <w:multiLevelType w:val="hybridMultilevel"/>
    <w:tmpl w:val="23328B20"/>
    <w:lvl w:ilvl="0" w:tplc="0A62CF9C">
      <w:start w:val="1"/>
      <w:numFmt w:val="decimal"/>
      <w:lvlText w:val="%1."/>
      <w:lvlJc w:val="left"/>
      <w:pPr>
        <w:ind w:left="785" w:hanging="360"/>
      </w:pPr>
      <w:rPr>
        <w:rFonts w:ascii="微软雅黑" w:eastAsia="微软雅黑" w:hAnsi="微软雅黑"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7">
    <w:nsid w:val="7A254065"/>
    <w:multiLevelType w:val="hybridMultilevel"/>
    <w:tmpl w:val="427853D6"/>
    <w:lvl w:ilvl="0" w:tplc="5524A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A2E045F"/>
    <w:multiLevelType w:val="hybridMultilevel"/>
    <w:tmpl w:val="6A106654"/>
    <w:lvl w:ilvl="0" w:tplc="5B96E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EA729B5"/>
    <w:multiLevelType w:val="hybridMultilevel"/>
    <w:tmpl w:val="A8126E3C"/>
    <w:lvl w:ilvl="0" w:tplc="1F487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9"/>
  </w:num>
  <w:num w:numId="3">
    <w:abstractNumId w:val="1"/>
  </w:num>
  <w:num w:numId="4">
    <w:abstractNumId w:val="22"/>
  </w:num>
  <w:num w:numId="5">
    <w:abstractNumId w:val="6"/>
  </w:num>
  <w:num w:numId="6">
    <w:abstractNumId w:val="9"/>
  </w:num>
  <w:num w:numId="7">
    <w:abstractNumId w:val="5"/>
  </w:num>
  <w:num w:numId="8">
    <w:abstractNumId w:val="24"/>
  </w:num>
  <w:num w:numId="9">
    <w:abstractNumId w:val="8"/>
  </w:num>
  <w:num w:numId="10">
    <w:abstractNumId w:val="4"/>
  </w:num>
  <w:num w:numId="11">
    <w:abstractNumId w:val="15"/>
  </w:num>
  <w:num w:numId="12">
    <w:abstractNumId w:val="11"/>
  </w:num>
  <w:num w:numId="13">
    <w:abstractNumId w:val="18"/>
  </w:num>
  <w:num w:numId="14">
    <w:abstractNumId w:val="29"/>
  </w:num>
  <w:num w:numId="15">
    <w:abstractNumId w:val="23"/>
  </w:num>
  <w:num w:numId="16">
    <w:abstractNumId w:val="14"/>
  </w:num>
  <w:num w:numId="17">
    <w:abstractNumId w:val="7"/>
  </w:num>
  <w:num w:numId="18">
    <w:abstractNumId w:val="0"/>
  </w:num>
  <w:num w:numId="19">
    <w:abstractNumId w:val="25"/>
  </w:num>
  <w:num w:numId="20">
    <w:abstractNumId w:val="10"/>
  </w:num>
  <w:num w:numId="21">
    <w:abstractNumId w:val="16"/>
  </w:num>
  <w:num w:numId="22">
    <w:abstractNumId w:val="17"/>
  </w:num>
  <w:num w:numId="23">
    <w:abstractNumId w:val="3"/>
  </w:num>
  <w:num w:numId="24">
    <w:abstractNumId w:val="13"/>
  </w:num>
  <w:num w:numId="25">
    <w:abstractNumId w:val="28"/>
  </w:num>
  <w:num w:numId="26">
    <w:abstractNumId w:val="27"/>
  </w:num>
  <w:num w:numId="27">
    <w:abstractNumId w:val="21"/>
  </w:num>
  <w:num w:numId="28">
    <w:abstractNumId w:val="26"/>
  </w:num>
  <w:num w:numId="29">
    <w:abstractNumId w:val="2"/>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53D"/>
    <w:rsid w:val="00026749"/>
    <w:rsid w:val="0003253D"/>
    <w:rsid w:val="0005334E"/>
    <w:rsid w:val="0007091A"/>
    <w:rsid w:val="000A7D38"/>
    <w:rsid w:val="000B209D"/>
    <w:rsid w:val="000B20F0"/>
    <w:rsid w:val="000B4A70"/>
    <w:rsid w:val="000E52DC"/>
    <w:rsid w:val="001459CA"/>
    <w:rsid w:val="00177A2F"/>
    <w:rsid w:val="001D4D60"/>
    <w:rsid w:val="00211D67"/>
    <w:rsid w:val="0023087A"/>
    <w:rsid w:val="00231CC8"/>
    <w:rsid w:val="00232419"/>
    <w:rsid w:val="00241387"/>
    <w:rsid w:val="0026206F"/>
    <w:rsid w:val="002A1B98"/>
    <w:rsid w:val="002A793F"/>
    <w:rsid w:val="002D0A50"/>
    <w:rsid w:val="003444AE"/>
    <w:rsid w:val="0035384B"/>
    <w:rsid w:val="00370266"/>
    <w:rsid w:val="003D18CB"/>
    <w:rsid w:val="003D23E0"/>
    <w:rsid w:val="003F27ED"/>
    <w:rsid w:val="0045516C"/>
    <w:rsid w:val="00473481"/>
    <w:rsid w:val="004B221E"/>
    <w:rsid w:val="004D149E"/>
    <w:rsid w:val="004D6196"/>
    <w:rsid w:val="00541A6E"/>
    <w:rsid w:val="005677DA"/>
    <w:rsid w:val="0057199C"/>
    <w:rsid w:val="0058730E"/>
    <w:rsid w:val="005A6AD2"/>
    <w:rsid w:val="005B5CFE"/>
    <w:rsid w:val="005E292C"/>
    <w:rsid w:val="0063134C"/>
    <w:rsid w:val="00696C31"/>
    <w:rsid w:val="00716499"/>
    <w:rsid w:val="00743ACC"/>
    <w:rsid w:val="00756265"/>
    <w:rsid w:val="007819B0"/>
    <w:rsid w:val="007B04F8"/>
    <w:rsid w:val="008430A0"/>
    <w:rsid w:val="00876038"/>
    <w:rsid w:val="00883845"/>
    <w:rsid w:val="008B3898"/>
    <w:rsid w:val="008C35C1"/>
    <w:rsid w:val="009726E3"/>
    <w:rsid w:val="009C43AC"/>
    <w:rsid w:val="009E05F9"/>
    <w:rsid w:val="00A64EBE"/>
    <w:rsid w:val="00A74AAF"/>
    <w:rsid w:val="00A90950"/>
    <w:rsid w:val="00AB2D85"/>
    <w:rsid w:val="00AB3E38"/>
    <w:rsid w:val="00AD0E79"/>
    <w:rsid w:val="00AE240C"/>
    <w:rsid w:val="00B339D9"/>
    <w:rsid w:val="00B72DD8"/>
    <w:rsid w:val="00B73D81"/>
    <w:rsid w:val="00B90926"/>
    <w:rsid w:val="00BA7D6C"/>
    <w:rsid w:val="00BB045A"/>
    <w:rsid w:val="00BB53DD"/>
    <w:rsid w:val="00BF276B"/>
    <w:rsid w:val="00C01F93"/>
    <w:rsid w:val="00C4171F"/>
    <w:rsid w:val="00C47AB8"/>
    <w:rsid w:val="00C948CA"/>
    <w:rsid w:val="00CB2A03"/>
    <w:rsid w:val="00CB7483"/>
    <w:rsid w:val="00CE5D9F"/>
    <w:rsid w:val="00D15B37"/>
    <w:rsid w:val="00D272DA"/>
    <w:rsid w:val="00D67774"/>
    <w:rsid w:val="00DE29B7"/>
    <w:rsid w:val="00E015A9"/>
    <w:rsid w:val="00E0383F"/>
    <w:rsid w:val="00E22B4E"/>
    <w:rsid w:val="00E26DC4"/>
    <w:rsid w:val="00E37B1C"/>
    <w:rsid w:val="00E43375"/>
    <w:rsid w:val="00E637D3"/>
    <w:rsid w:val="00E70940"/>
    <w:rsid w:val="00E80EB9"/>
    <w:rsid w:val="00E966A3"/>
    <w:rsid w:val="00EA5980"/>
    <w:rsid w:val="00EA777B"/>
    <w:rsid w:val="00EC1077"/>
    <w:rsid w:val="00ED12E2"/>
    <w:rsid w:val="00F44B40"/>
    <w:rsid w:val="00F941B1"/>
    <w:rsid w:val="00FB6427"/>
    <w:rsid w:val="00FD557B"/>
    <w:rsid w:val="00FF24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7DC211-B67A-495B-9CAE-4FA8DD832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7D3"/>
    <w:pPr>
      <w:widowControl w:val="0"/>
      <w:jc w:val="both"/>
    </w:pPr>
  </w:style>
  <w:style w:type="paragraph" w:styleId="2">
    <w:name w:val="heading 2"/>
    <w:basedOn w:val="a"/>
    <w:next w:val="a"/>
    <w:link w:val="2Char"/>
    <w:uiPriority w:val="9"/>
    <w:unhideWhenUsed/>
    <w:qFormat/>
    <w:rsid w:val="00E637D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E637D3"/>
    <w:rPr>
      <w:rFonts w:asciiTheme="majorHAnsi" w:eastAsiaTheme="majorEastAsia" w:hAnsiTheme="majorHAnsi" w:cstheme="majorBidi"/>
      <w:b/>
      <w:bCs/>
      <w:sz w:val="32"/>
      <w:szCs w:val="32"/>
    </w:rPr>
  </w:style>
  <w:style w:type="table" w:styleId="a3">
    <w:name w:val="Table Grid"/>
    <w:basedOn w:val="a1"/>
    <w:uiPriority w:val="59"/>
    <w:rsid w:val="00E637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No Spacing"/>
    <w:uiPriority w:val="1"/>
    <w:qFormat/>
    <w:rsid w:val="00E637D3"/>
    <w:pPr>
      <w:jc w:val="both"/>
    </w:pPr>
    <w:rPr>
      <w:rFonts w:ascii="Calibri" w:eastAsia="宋体" w:hAnsi="Calibri" w:cs="宋体"/>
      <w:kern w:val="0"/>
      <w:szCs w:val="21"/>
    </w:rPr>
  </w:style>
  <w:style w:type="paragraph" w:styleId="a5">
    <w:name w:val="List Paragraph"/>
    <w:basedOn w:val="a"/>
    <w:uiPriority w:val="34"/>
    <w:qFormat/>
    <w:rsid w:val="00E637D3"/>
    <w:pPr>
      <w:ind w:firstLineChars="200" w:firstLine="420"/>
    </w:pPr>
  </w:style>
  <w:style w:type="paragraph" w:styleId="a6">
    <w:name w:val="header"/>
    <w:basedOn w:val="a"/>
    <w:link w:val="Char"/>
    <w:uiPriority w:val="99"/>
    <w:unhideWhenUsed/>
    <w:rsid w:val="00C01F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C01F93"/>
    <w:rPr>
      <w:sz w:val="18"/>
      <w:szCs w:val="18"/>
    </w:rPr>
  </w:style>
  <w:style w:type="paragraph" w:styleId="a7">
    <w:name w:val="footer"/>
    <w:basedOn w:val="a"/>
    <w:link w:val="Char0"/>
    <w:uiPriority w:val="99"/>
    <w:unhideWhenUsed/>
    <w:rsid w:val="00C01F93"/>
    <w:pPr>
      <w:tabs>
        <w:tab w:val="center" w:pos="4153"/>
        <w:tab w:val="right" w:pos="8306"/>
      </w:tabs>
      <w:snapToGrid w:val="0"/>
      <w:jc w:val="left"/>
    </w:pPr>
    <w:rPr>
      <w:sz w:val="18"/>
      <w:szCs w:val="18"/>
    </w:rPr>
  </w:style>
  <w:style w:type="character" w:customStyle="1" w:styleId="Char0">
    <w:name w:val="页脚 Char"/>
    <w:basedOn w:val="a0"/>
    <w:link w:val="a7"/>
    <w:uiPriority w:val="99"/>
    <w:rsid w:val="00C01F9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244EE-4FA1-4964-8E6A-A974B55FB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1</Pages>
  <Words>207</Words>
  <Characters>1180</Characters>
  <Application>Microsoft Office Word</Application>
  <DocSecurity>0</DocSecurity>
  <Lines>9</Lines>
  <Paragraphs>2</Paragraphs>
  <ScaleCrop>false</ScaleCrop>
  <Company/>
  <LinksUpToDate>false</LinksUpToDate>
  <CharactersWithSpaces>1385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adolphfang(房宋)</dc:creator>
  <cp:keywords/>
  <dc:description/>
  <cp:lastModifiedBy>adolphfang(房宋)</cp:lastModifiedBy>
  <cp:revision>75</cp:revision>
  <dcterms:created xsi:type="dcterms:W3CDTF">2013-11-06T07:02:00Z</dcterms:created>
  <dcterms:modified xsi:type="dcterms:W3CDTF">2013-11-15T01:55:00Z</dcterms:modified>
</cp:coreProperties>
</file>