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887C" w14:textId="353FE39D" w:rsidR="00C947DE" w:rsidRDefault="004425D7">
      <w:r>
        <w:rPr>
          <w:noProof/>
        </w:rPr>
        <w:drawing>
          <wp:inline distT="0" distB="0" distL="0" distR="0" wp14:anchorId="734AB30F" wp14:editId="34E3F85C">
            <wp:extent cx="2324100" cy="1428750"/>
            <wp:effectExtent l="0" t="0" r="0" b="0"/>
            <wp:docPr id="8089325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3250" name="Graphic 8089325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3C15" w14:textId="7F93D2A7" w:rsidR="00C947DE" w:rsidRDefault="00C947DE"/>
    <w:p w14:paraId="77941F84" w14:textId="10BABFA6" w:rsidR="005C2D8A" w:rsidRDefault="004425D7">
      <w:hyperlink r:id="rId8" w:history="1">
        <w:r w:rsidRPr="004425D7">
          <w:rPr>
            <w:rStyle w:val="Hyperlink"/>
          </w:rPr>
          <w:t>HOMA Pump Technology: Official Global Website</w:t>
        </w:r>
      </w:hyperlink>
    </w:p>
    <w:p w14:paraId="43F6C174" w14:textId="5D94802E" w:rsidR="004425D7" w:rsidRDefault="004425D7"/>
    <w:p w14:paraId="7C4C8E48" w14:textId="27494CF3" w:rsidR="004425D7" w:rsidRDefault="004425D7"/>
    <w:p w14:paraId="09E15E4F" w14:textId="50EBDCE3" w:rsidR="004425D7" w:rsidRDefault="004425D7" w:rsidP="004425D7">
      <w:hyperlink r:id="rId9" w:history="1">
        <w:r w:rsidRPr="004425D7">
          <w:rPr>
            <w:rStyle w:val="Hyperlink"/>
          </w:rPr>
          <w:t>Submersible pumps for sewage and effluent</w:t>
        </w:r>
      </w:hyperlink>
    </w:p>
    <w:p w14:paraId="31EBD3EF" w14:textId="21A39775" w:rsidR="004425D7" w:rsidRPr="004425D7" w:rsidRDefault="004425D7" w:rsidP="004425D7">
      <w:r>
        <w:rPr>
          <w:noProof/>
        </w:rPr>
        <w:drawing>
          <wp:anchor distT="0" distB="0" distL="114300" distR="114300" simplePos="0" relativeHeight="251658240" behindDoc="1" locked="0" layoutInCell="1" allowOverlap="1" wp14:anchorId="0BF3E281" wp14:editId="46AC302A">
            <wp:simplePos x="0" y="0"/>
            <wp:positionH relativeFrom="column">
              <wp:posOffset>-404495</wp:posOffset>
            </wp:positionH>
            <wp:positionV relativeFrom="paragraph">
              <wp:posOffset>296545</wp:posOffset>
            </wp:positionV>
            <wp:extent cx="1437640" cy="1783715"/>
            <wp:effectExtent l="0" t="0" r="0" b="0"/>
            <wp:wrapTight wrapText="bothSides">
              <wp:wrapPolygon edited="0">
                <wp:start x="6011" y="231"/>
                <wp:lineTo x="5152" y="4383"/>
                <wp:lineTo x="3435" y="8074"/>
                <wp:lineTo x="3435" y="11765"/>
                <wp:lineTo x="1717" y="15456"/>
                <wp:lineTo x="859" y="16609"/>
                <wp:lineTo x="859" y="19147"/>
                <wp:lineTo x="2862" y="20762"/>
                <wp:lineTo x="3148" y="21223"/>
                <wp:lineTo x="6011" y="21223"/>
                <wp:lineTo x="13739" y="19608"/>
                <wp:lineTo x="14025" y="19147"/>
                <wp:lineTo x="14025" y="15456"/>
                <wp:lineTo x="13452" y="8074"/>
                <wp:lineTo x="9731" y="231"/>
                <wp:lineTo x="6011" y="231"/>
              </wp:wrapPolygon>
            </wp:wrapTight>
            <wp:docPr id="1375261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61290" name="Picture 137526129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40" cy="1783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5D7">
        <w:t>Submersible sewage pumps with single channel impeller</w:t>
      </w:r>
    </w:p>
    <w:p w14:paraId="3F2E424E" w14:textId="49266A7C" w:rsidR="004425D7" w:rsidRPr="004425D7" w:rsidRDefault="00ED03DE" w:rsidP="004425D7">
      <w:r>
        <w:t xml:space="preserve">                            </w:t>
      </w:r>
      <w:r>
        <w:tab/>
      </w:r>
      <w:r w:rsidR="004425D7" w:rsidRPr="004425D7">
        <w:t xml:space="preserve">Spherical </w:t>
      </w:r>
      <w:proofErr w:type="gramStart"/>
      <w:r w:rsidR="004425D7" w:rsidRPr="004425D7">
        <w:t>clearance</w:t>
      </w:r>
      <w:r>
        <w:t xml:space="preserve"> :</w:t>
      </w:r>
      <w:proofErr w:type="gramEnd"/>
      <w:r>
        <w:t xml:space="preserve"> </w:t>
      </w:r>
      <w:r w:rsidR="004425D7" w:rsidRPr="004425D7">
        <w:t>80 - 100 mm</w:t>
      </w:r>
    </w:p>
    <w:p w14:paraId="6CB272F0" w14:textId="5001C509" w:rsidR="004425D7" w:rsidRPr="004425D7" w:rsidRDefault="004425D7" w:rsidP="00ED03DE">
      <w:pPr>
        <w:ind w:left="2160"/>
      </w:pPr>
      <w:r w:rsidRPr="004425D7">
        <w:t xml:space="preserve">Discharge </w:t>
      </w:r>
      <w:proofErr w:type="gramStart"/>
      <w:r w:rsidRPr="004425D7">
        <w:t>size</w:t>
      </w:r>
      <w:r w:rsidR="00ED03DE">
        <w:t xml:space="preserve"> :</w:t>
      </w:r>
      <w:proofErr w:type="gramEnd"/>
      <w:r w:rsidR="00ED03DE">
        <w:t xml:space="preserve"> </w:t>
      </w:r>
      <w:r w:rsidRPr="004425D7">
        <w:t>DN 80 / DN 100 / DN150</w:t>
      </w:r>
    </w:p>
    <w:p w14:paraId="14F061C4" w14:textId="6DC88808" w:rsidR="004425D7" w:rsidRPr="004425D7" w:rsidRDefault="004425D7" w:rsidP="00ED03DE">
      <w:pPr>
        <w:ind w:left="1440" w:firstLine="720"/>
      </w:pPr>
      <w:r w:rsidRPr="004425D7">
        <w:t xml:space="preserve">Max. </w:t>
      </w:r>
      <w:proofErr w:type="gramStart"/>
      <w:r w:rsidRPr="004425D7">
        <w:t>head</w:t>
      </w:r>
      <w:r w:rsidR="00ED03DE">
        <w:t xml:space="preserve"> :</w:t>
      </w:r>
      <w:proofErr w:type="gramEnd"/>
      <w:r w:rsidR="00ED03DE">
        <w:t xml:space="preserve"> </w:t>
      </w:r>
      <w:r w:rsidRPr="004425D7">
        <w:t>4,8 - 42,2 m</w:t>
      </w:r>
    </w:p>
    <w:p w14:paraId="64E36A5A" w14:textId="4A092482" w:rsidR="004425D7" w:rsidRPr="004425D7" w:rsidRDefault="004425D7" w:rsidP="00ED03DE">
      <w:pPr>
        <w:ind w:left="2160"/>
      </w:pPr>
      <w:r w:rsidRPr="004425D7">
        <w:t xml:space="preserve">Max. </w:t>
      </w:r>
      <w:proofErr w:type="gramStart"/>
      <w:r w:rsidRPr="004425D7">
        <w:t>flow</w:t>
      </w:r>
      <w:r w:rsidR="00ED03DE">
        <w:t xml:space="preserve"> :</w:t>
      </w:r>
      <w:proofErr w:type="gramEnd"/>
      <w:r w:rsidR="00ED03DE">
        <w:t xml:space="preserve"> </w:t>
      </w:r>
      <w:r w:rsidRPr="004425D7">
        <w:t>72,0 - 390,0 m³/h</w:t>
      </w:r>
    </w:p>
    <w:p w14:paraId="71B19C52" w14:textId="77777777" w:rsidR="00ED03DE" w:rsidRDefault="004425D7" w:rsidP="00ED03DE">
      <w:pPr>
        <w:ind w:left="1440" w:firstLine="720"/>
      </w:pPr>
      <w:r w:rsidRPr="004425D7">
        <w:t>Motor power P</w:t>
      </w:r>
      <w:proofErr w:type="gramStart"/>
      <w:r w:rsidRPr="004425D7">
        <w:t>1</w:t>
      </w:r>
      <w:r w:rsidR="00ED03DE">
        <w:t xml:space="preserve"> :</w:t>
      </w:r>
      <w:proofErr w:type="gramEnd"/>
      <w:r w:rsidR="00ED03DE">
        <w:t xml:space="preserve"> </w:t>
      </w:r>
      <w:r w:rsidRPr="004425D7">
        <w:t>1,7 - 43,0 kW</w:t>
      </w:r>
    </w:p>
    <w:p w14:paraId="7831873C" w14:textId="50076155" w:rsidR="00ED03DE" w:rsidRDefault="004425D7" w:rsidP="00ED03DE">
      <w:pPr>
        <w:ind w:left="1440" w:firstLine="720"/>
      </w:pPr>
      <w:r w:rsidRPr="004425D7">
        <w:t>Motor power P</w:t>
      </w:r>
      <w:proofErr w:type="gramStart"/>
      <w:r w:rsidR="00ED03DE">
        <w:t>2 :</w:t>
      </w:r>
      <w:proofErr w:type="gramEnd"/>
      <w:r w:rsidR="00ED03DE">
        <w:t xml:space="preserve"> </w:t>
      </w:r>
      <w:r w:rsidRPr="004425D7">
        <w:t>0,0 - 25,4 kW</w:t>
      </w:r>
    </w:p>
    <w:p w14:paraId="4F67422F" w14:textId="1A5EA3A8" w:rsidR="004425D7" w:rsidRPr="004425D7" w:rsidRDefault="004425D7" w:rsidP="00ED03DE">
      <w:pPr>
        <w:ind w:left="1440" w:firstLine="720"/>
      </w:pPr>
      <w:proofErr w:type="gramStart"/>
      <w:r w:rsidRPr="004425D7">
        <w:t>Speed</w:t>
      </w:r>
      <w:r w:rsidR="00ED03DE">
        <w:t xml:space="preserve"> :</w:t>
      </w:r>
      <w:proofErr w:type="gramEnd"/>
      <w:r w:rsidR="00ED03DE">
        <w:t xml:space="preserve"> </w:t>
      </w:r>
      <w:r w:rsidRPr="004425D7">
        <w:t>2900 / 1450 / 960 rpm</w:t>
      </w:r>
    </w:p>
    <w:p w14:paraId="3E16C5A7" w14:textId="3062252E" w:rsidR="004425D7" w:rsidRDefault="004425D7" w:rsidP="004425D7"/>
    <w:p w14:paraId="7490C3F6" w14:textId="77777777" w:rsidR="00ED03DE" w:rsidRDefault="00ED03DE" w:rsidP="004425D7"/>
    <w:p w14:paraId="42CE436F" w14:textId="77777777" w:rsidR="00ED03DE" w:rsidRDefault="00ED03DE" w:rsidP="004425D7"/>
    <w:p w14:paraId="0B8F9B78" w14:textId="77777777" w:rsidR="00ED03DE" w:rsidRDefault="00ED03DE" w:rsidP="004425D7"/>
    <w:p w14:paraId="44782684" w14:textId="77777777" w:rsidR="00ED03DE" w:rsidRDefault="00ED03DE" w:rsidP="004425D7"/>
    <w:p w14:paraId="2043B9EB" w14:textId="77777777" w:rsidR="00ED03DE" w:rsidRDefault="00ED03DE" w:rsidP="004425D7"/>
    <w:p w14:paraId="75C785D8" w14:textId="77777777" w:rsidR="00ED03DE" w:rsidRDefault="00ED03DE" w:rsidP="004425D7"/>
    <w:p w14:paraId="72A578E6" w14:textId="77777777" w:rsidR="00ED03DE" w:rsidRDefault="00ED03DE" w:rsidP="004425D7"/>
    <w:p w14:paraId="6BF6856F" w14:textId="348D18A0" w:rsidR="00ED03DE" w:rsidRPr="00ED03DE" w:rsidRDefault="00ED03DE" w:rsidP="00ED03DE">
      <w:hyperlink r:id="rId11" w:history="1">
        <w:r w:rsidRPr="00ED03DE">
          <w:rPr>
            <w:rStyle w:val="Hyperlink"/>
          </w:rPr>
          <w:t>V(X) - Submersible pumps for sewage and effluent</w:t>
        </w:r>
      </w:hyperlink>
    </w:p>
    <w:p w14:paraId="6F51E3BB" w14:textId="5070C156" w:rsidR="00ED03DE" w:rsidRPr="00ED03DE" w:rsidRDefault="00ED03DE" w:rsidP="00ED03DE">
      <w:r>
        <w:rPr>
          <w:noProof/>
        </w:rPr>
        <w:drawing>
          <wp:anchor distT="0" distB="0" distL="114300" distR="114300" simplePos="0" relativeHeight="251659264" behindDoc="1" locked="0" layoutInCell="1" allowOverlap="1" wp14:anchorId="7174CFE1" wp14:editId="463A53C3">
            <wp:simplePos x="0" y="0"/>
            <wp:positionH relativeFrom="margin">
              <wp:posOffset>-102953</wp:posOffset>
            </wp:positionH>
            <wp:positionV relativeFrom="paragraph">
              <wp:posOffset>113058</wp:posOffset>
            </wp:positionV>
            <wp:extent cx="1596390" cy="1596390"/>
            <wp:effectExtent l="0" t="0" r="0" b="0"/>
            <wp:wrapTight wrapText="bothSides">
              <wp:wrapPolygon edited="0">
                <wp:start x="8764" y="773"/>
                <wp:lineTo x="7733" y="5413"/>
                <wp:lineTo x="6702" y="13661"/>
                <wp:lineTo x="5155" y="15465"/>
                <wp:lineTo x="4124" y="17270"/>
                <wp:lineTo x="4382" y="18301"/>
                <wp:lineTo x="5928" y="20363"/>
                <wp:lineTo x="6444" y="20878"/>
                <wp:lineTo x="7990" y="20878"/>
                <wp:lineTo x="12115" y="20105"/>
                <wp:lineTo x="15723" y="18558"/>
                <wp:lineTo x="16239" y="15723"/>
                <wp:lineTo x="14950" y="13661"/>
                <wp:lineTo x="13146" y="9537"/>
                <wp:lineTo x="13661" y="4124"/>
                <wp:lineTo x="12630" y="2578"/>
                <wp:lineTo x="10310" y="773"/>
                <wp:lineTo x="8764" y="773"/>
              </wp:wrapPolygon>
            </wp:wrapTight>
            <wp:docPr id="1358734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34641" name="Picture 13587346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639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EB239B" w14:textId="77777777" w:rsidR="00ED03DE" w:rsidRPr="00ED03DE" w:rsidRDefault="00ED03DE" w:rsidP="00ED03DE">
      <w:r>
        <w:tab/>
      </w:r>
      <w:r>
        <w:tab/>
      </w:r>
      <w:r w:rsidRPr="00ED03DE">
        <w:t>Submersible sewage pumps with vortex impeller</w:t>
      </w:r>
    </w:p>
    <w:p w14:paraId="14C1E813" w14:textId="40665D0B" w:rsidR="00ED03DE" w:rsidRPr="00ED03DE" w:rsidRDefault="00ED03DE" w:rsidP="00ED03DE">
      <w:pPr>
        <w:ind w:left="2160" w:firstLine="720"/>
      </w:pPr>
      <w:r w:rsidRPr="00ED03DE">
        <w:t xml:space="preserve">Spherical </w:t>
      </w:r>
      <w:proofErr w:type="gramStart"/>
      <w:r w:rsidRPr="00ED03DE">
        <w:t>clearance</w:t>
      </w:r>
      <w:r>
        <w:t xml:space="preserve"> :</w:t>
      </w:r>
      <w:proofErr w:type="gramEnd"/>
      <w:r>
        <w:t xml:space="preserve"> </w:t>
      </w:r>
      <w:r w:rsidRPr="00ED03DE">
        <w:t>80 - 100 mm</w:t>
      </w:r>
    </w:p>
    <w:p w14:paraId="6DF0D08E" w14:textId="6A084A5B" w:rsidR="00ED03DE" w:rsidRPr="00ED03DE" w:rsidRDefault="00ED03DE" w:rsidP="00ED03DE">
      <w:pPr>
        <w:ind w:left="2160" w:firstLine="720"/>
      </w:pPr>
      <w:r w:rsidRPr="00ED03DE">
        <w:t xml:space="preserve">Discharge </w:t>
      </w:r>
      <w:proofErr w:type="gramStart"/>
      <w:r w:rsidRPr="00ED03DE">
        <w:t>size</w:t>
      </w:r>
      <w:r>
        <w:t xml:space="preserve"> :</w:t>
      </w:r>
      <w:proofErr w:type="gramEnd"/>
      <w:r>
        <w:t xml:space="preserve"> </w:t>
      </w:r>
      <w:r w:rsidRPr="00ED03DE">
        <w:t>DN80 - DN100</w:t>
      </w:r>
    </w:p>
    <w:p w14:paraId="4A7DC581" w14:textId="23E3E8F5" w:rsidR="00ED03DE" w:rsidRPr="00ED03DE" w:rsidRDefault="00ED03DE" w:rsidP="00ED03DE">
      <w:pPr>
        <w:ind w:left="2160" w:firstLine="720"/>
      </w:pPr>
      <w:r w:rsidRPr="00ED03DE">
        <w:t xml:space="preserve">Max. </w:t>
      </w:r>
      <w:proofErr w:type="gramStart"/>
      <w:r w:rsidRPr="00ED03DE">
        <w:t>head</w:t>
      </w:r>
      <w:r>
        <w:t xml:space="preserve"> :</w:t>
      </w:r>
      <w:proofErr w:type="gramEnd"/>
      <w:r>
        <w:t xml:space="preserve"> </w:t>
      </w:r>
      <w:r w:rsidRPr="00ED03DE">
        <w:t>7,0 - 53,8 m</w:t>
      </w:r>
    </w:p>
    <w:p w14:paraId="560ED1AF" w14:textId="5A8EF563" w:rsidR="00ED03DE" w:rsidRPr="00ED03DE" w:rsidRDefault="00ED03DE" w:rsidP="00ED03DE">
      <w:pPr>
        <w:ind w:left="2160" w:firstLine="720"/>
      </w:pPr>
      <w:r w:rsidRPr="00ED03DE">
        <w:t xml:space="preserve">Max. </w:t>
      </w:r>
      <w:proofErr w:type="gramStart"/>
      <w:r w:rsidRPr="00ED03DE">
        <w:t>flow</w:t>
      </w:r>
      <w:r>
        <w:t xml:space="preserve"> :</w:t>
      </w:r>
      <w:proofErr w:type="gramEnd"/>
      <w:r>
        <w:t xml:space="preserve"> </w:t>
      </w:r>
      <w:r w:rsidRPr="00ED03DE">
        <w:t>54,0 - 228,0 m³/h</w:t>
      </w:r>
    </w:p>
    <w:p w14:paraId="118F0F07" w14:textId="2911E95B" w:rsidR="00ED03DE" w:rsidRPr="00ED03DE" w:rsidRDefault="00ED03DE" w:rsidP="00ED03DE">
      <w:pPr>
        <w:ind w:left="2160" w:firstLine="720"/>
      </w:pPr>
      <w:r w:rsidRPr="00ED03DE">
        <w:t>Motor power P</w:t>
      </w:r>
      <w:proofErr w:type="gramStart"/>
      <w:r w:rsidRPr="00ED03DE">
        <w:t>2</w:t>
      </w:r>
      <w:r>
        <w:t xml:space="preserve"> :</w:t>
      </w:r>
      <w:proofErr w:type="gramEnd"/>
      <w:r>
        <w:t xml:space="preserve"> </w:t>
      </w:r>
      <w:r w:rsidRPr="00ED03DE">
        <w:t>1,3 - 25,4 kW</w:t>
      </w:r>
    </w:p>
    <w:p w14:paraId="38403AF6" w14:textId="3AEBE187" w:rsidR="00ED03DE" w:rsidRDefault="00ED03DE" w:rsidP="00ED03DE">
      <w:pPr>
        <w:ind w:left="2160" w:firstLine="720"/>
      </w:pPr>
      <w:proofErr w:type="gramStart"/>
      <w:r w:rsidRPr="00ED03DE">
        <w:t>Speed</w:t>
      </w:r>
      <w:r>
        <w:t xml:space="preserve"> :</w:t>
      </w:r>
      <w:proofErr w:type="gramEnd"/>
      <w:r>
        <w:t xml:space="preserve"> </w:t>
      </w:r>
      <w:r w:rsidRPr="00ED03DE">
        <w:t>2900 / 1450 / 960 rpm</w:t>
      </w:r>
    </w:p>
    <w:p w14:paraId="26BE198E" w14:textId="64A5DFFF" w:rsidR="00ED03DE" w:rsidRDefault="00ED03DE" w:rsidP="00ED03DE"/>
    <w:p w14:paraId="6E70EFB0" w14:textId="13B957B2" w:rsidR="00ED03DE" w:rsidRDefault="00ED03DE" w:rsidP="00ED03DE"/>
    <w:p w14:paraId="41FBA126" w14:textId="60CCD1F9" w:rsidR="00ED03DE" w:rsidRPr="00ED03DE" w:rsidRDefault="00ED03DE" w:rsidP="00ED03DE">
      <w:hyperlink r:id="rId13" w:history="1">
        <w:r w:rsidRPr="00ED03DE">
          <w:rPr>
            <w:rStyle w:val="Hyperlink"/>
          </w:rPr>
          <w:t>CMX(S) - Stainless steel sewage pumps</w:t>
        </w:r>
      </w:hyperlink>
    </w:p>
    <w:p w14:paraId="6D61F589" w14:textId="4A8F3112" w:rsidR="00ED03DE" w:rsidRPr="00ED03DE" w:rsidRDefault="00ED03DE" w:rsidP="00ED03DE">
      <w:pPr>
        <w:ind w:left="2160" w:firstLine="72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2BE74D2" wp14:editId="483F7A0E">
            <wp:simplePos x="0" y="0"/>
            <wp:positionH relativeFrom="margin">
              <wp:align>left</wp:align>
            </wp:positionH>
            <wp:positionV relativeFrom="paragraph">
              <wp:posOffset>4556</wp:posOffset>
            </wp:positionV>
            <wp:extent cx="1705610" cy="1705610"/>
            <wp:effectExtent l="0" t="0" r="0" b="8890"/>
            <wp:wrapTight wrapText="bothSides">
              <wp:wrapPolygon edited="0">
                <wp:start x="10133" y="2171"/>
                <wp:lineTo x="9168" y="4825"/>
                <wp:lineTo x="8203" y="6514"/>
                <wp:lineTo x="8444" y="10374"/>
                <wp:lineTo x="7479" y="12786"/>
                <wp:lineTo x="7238" y="13993"/>
                <wp:lineTo x="5066" y="17611"/>
                <wp:lineTo x="5066" y="18576"/>
                <wp:lineTo x="7479" y="21471"/>
                <wp:lineTo x="8926" y="21471"/>
                <wp:lineTo x="10374" y="20989"/>
                <wp:lineTo x="14958" y="18818"/>
                <wp:lineTo x="15681" y="18094"/>
                <wp:lineTo x="15440" y="16405"/>
                <wp:lineTo x="14475" y="14234"/>
                <wp:lineTo x="13510" y="10374"/>
                <wp:lineTo x="13510" y="6514"/>
                <wp:lineTo x="11821" y="2171"/>
                <wp:lineTo x="10133" y="2171"/>
              </wp:wrapPolygon>
            </wp:wrapTight>
            <wp:docPr id="86053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38001" name="Picture 8605380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272" cy="1711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03DE">
        <w:t>Submersible sewage pumps with single channel impeller</w:t>
      </w:r>
    </w:p>
    <w:p w14:paraId="62157497" w14:textId="06089FA1" w:rsidR="00ED03DE" w:rsidRPr="00ED03DE" w:rsidRDefault="00ED03DE" w:rsidP="00ED03DE">
      <w:pPr>
        <w:ind w:left="2880"/>
      </w:pPr>
      <w:r w:rsidRPr="00ED03DE">
        <w:t xml:space="preserve">Spherical </w:t>
      </w:r>
      <w:proofErr w:type="gramStart"/>
      <w:r w:rsidRPr="00ED03DE">
        <w:t>clearance</w:t>
      </w:r>
      <w:r>
        <w:t xml:space="preserve"> :</w:t>
      </w:r>
      <w:proofErr w:type="gramEnd"/>
      <w:r>
        <w:t xml:space="preserve"> </w:t>
      </w:r>
      <w:r w:rsidRPr="00ED03DE">
        <w:t>80 - 100 mm</w:t>
      </w:r>
    </w:p>
    <w:p w14:paraId="6C26AD61" w14:textId="0595DBE2" w:rsidR="00ED03DE" w:rsidRPr="00ED03DE" w:rsidRDefault="00ED03DE" w:rsidP="00ED03DE">
      <w:pPr>
        <w:ind w:left="2160" w:firstLine="720"/>
      </w:pPr>
      <w:r w:rsidRPr="00ED03DE">
        <w:t xml:space="preserve">Discharge </w:t>
      </w:r>
      <w:proofErr w:type="gramStart"/>
      <w:r w:rsidRPr="00ED03DE">
        <w:t>size</w:t>
      </w:r>
      <w:r>
        <w:t xml:space="preserve"> :</w:t>
      </w:r>
      <w:proofErr w:type="gramEnd"/>
      <w:r>
        <w:t xml:space="preserve"> </w:t>
      </w:r>
      <w:r w:rsidRPr="00ED03DE">
        <w:t>DN 80 / DN 100 / DN150</w:t>
      </w:r>
    </w:p>
    <w:p w14:paraId="22D64AFD" w14:textId="1543A8AB" w:rsidR="00ED03DE" w:rsidRPr="00ED03DE" w:rsidRDefault="00ED03DE" w:rsidP="00ED03DE">
      <w:pPr>
        <w:ind w:left="2160" w:firstLine="720"/>
      </w:pPr>
      <w:r w:rsidRPr="00ED03DE">
        <w:t xml:space="preserve">Max. </w:t>
      </w:r>
      <w:proofErr w:type="gramStart"/>
      <w:r w:rsidRPr="00ED03DE">
        <w:t>head</w:t>
      </w:r>
      <w:r>
        <w:t xml:space="preserve"> :</w:t>
      </w:r>
      <w:proofErr w:type="gramEnd"/>
      <w:r>
        <w:t xml:space="preserve"> </w:t>
      </w:r>
      <w:r w:rsidRPr="00ED03DE">
        <w:t>2,0 - 42,1 m</w:t>
      </w:r>
    </w:p>
    <w:p w14:paraId="1207A35B" w14:textId="0572058E" w:rsidR="00ED03DE" w:rsidRPr="00ED03DE" w:rsidRDefault="00ED03DE" w:rsidP="00ED03DE">
      <w:pPr>
        <w:ind w:left="2160" w:firstLine="720"/>
      </w:pPr>
      <w:r w:rsidRPr="00ED03DE">
        <w:t xml:space="preserve">Max. </w:t>
      </w:r>
      <w:proofErr w:type="gramStart"/>
      <w:r w:rsidRPr="00ED03DE">
        <w:t>flow</w:t>
      </w:r>
      <w:r>
        <w:t xml:space="preserve"> :</w:t>
      </w:r>
      <w:proofErr w:type="gramEnd"/>
      <w:r>
        <w:t xml:space="preserve"> </w:t>
      </w:r>
      <w:r w:rsidRPr="00ED03DE">
        <w:t>68,2 - 384,1 m³/h</w:t>
      </w:r>
    </w:p>
    <w:p w14:paraId="3446B14C" w14:textId="77777777" w:rsidR="00ED03DE" w:rsidRPr="00ED03DE" w:rsidRDefault="00ED03DE" w:rsidP="00ED03DE"/>
    <w:p w14:paraId="03B78ADA" w14:textId="1322CAC8" w:rsidR="00ED03DE" w:rsidRPr="004425D7" w:rsidRDefault="00ED03DE" w:rsidP="004425D7"/>
    <w:sectPr w:rsidR="00ED03DE" w:rsidRPr="00442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3C0F1" w14:textId="77777777" w:rsidR="006502DD" w:rsidRDefault="006502DD" w:rsidP="00C947DE">
      <w:pPr>
        <w:spacing w:after="0" w:line="240" w:lineRule="auto"/>
      </w:pPr>
      <w:r>
        <w:separator/>
      </w:r>
    </w:p>
  </w:endnote>
  <w:endnote w:type="continuationSeparator" w:id="0">
    <w:p w14:paraId="4B375FC3" w14:textId="77777777" w:rsidR="006502DD" w:rsidRDefault="006502DD" w:rsidP="00C94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D1C35" w14:textId="77777777" w:rsidR="006502DD" w:rsidRDefault="006502DD" w:rsidP="00C947DE">
      <w:pPr>
        <w:spacing w:after="0" w:line="240" w:lineRule="auto"/>
      </w:pPr>
      <w:r>
        <w:separator/>
      </w:r>
    </w:p>
  </w:footnote>
  <w:footnote w:type="continuationSeparator" w:id="0">
    <w:p w14:paraId="56CEAD56" w14:textId="77777777" w:rsidR="006502DD" w:rsidRDefault="006502DD" w:rsidP="00C947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7D"/>
    <w:rsid w:val="004425D7"/>
    <w:rsid w:val="005C2D8A"/>
    <w:rsid w:val="006502DD"/>
    <w:rsid w:val="0082647D"/>
    <w:rsid w:val="008346BA"/>
    <w:rsid w:val="009A7F75"/>
    <w:rsid w:val="00B13C58"/>
    <w:rsid w:val="00BC681E"/>
    <w:rsid w:val="00C23674"/>
    <w:rsid w:val="00C947DE"/>
    <w:rsid w:val="00D572D1"/>
    <w:rsid w:val="00D64F92"/>
    <w:rsid w:val="00ED03DE"/>
    <w:rsid w:val="00F2221F"/>
    <w:rsid w:val="00F3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3686B"/>
  <w15:chartTrackingRefBased/>
  <w15:docId w15:val="{DF5FFEFF-63BA-4251-9020-B6C13664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264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64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64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64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47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4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7DE"/>
  </w:style>
  <w:style w:type="paragraph" w:styleId="Footer">
    <w:name w:val="footer"/>
    <w:basedOn w:val="Normal"/>
    <w:link w:val="FooterChar"/>
    <w:uiPriority w:val="99"/>
    <w:unhideWhenUsed/>
    <w:rsid w:val="00C94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7DE"/>
  </w:style>
  <w:style w:type="paragraph" w:styleId="NormalWeb">
    <w:name w:val="Normal (Web)"/>
    <w:basedOn w:val="Normal"/>
    <w:uiPriority w:val="99"/>
    <w:semiHidden/>
    <w:unhideWhenUsed/>
    <w:rsid w:val="00ED03DE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ma-pumpen.de/en/" TargetMode="External"/><Relationship Id="rId13" Type="http://schemas.openxmlformats.org/officeDocument/2006/relationships/hyperlink" Target="https://www.homa-pumpen.de/en/waste-water-and-sewage-systems/products/stainless-steel-sewage-pumps-cmxs-50-hz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homa-pumpen.de/en/waste-water-and-sewage-systems/products/submersible-pumps-for-sewage-and-effluent-vx-50-hz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www.homa-pumpen.de/en/waste-water-and-sewage-systems/products/submersible-pumps-for-sewage-and-effluent-mxs-50-hz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Sitthananun</dc:creator>
  <cp:keywords/>
  <dc:description/>
  <cp:lastModifiedBy>Chaiwat Sitthananun</cp:lastModifiedBy>
  <cp:revision>4</cp:revision>
  <dcterms:created xsi:type="dcterms:W3CDTF">2026-05-12T03:55:00Z</dcterms:created>
  <dcterms:modified xsi:type="dcterms:W3CDTF">2026-05-22T13:56:00Z</dcterms:modified>
</cp:coreProperties>
</file>