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8630A" w14:textId="05A703B7" w:rsidR="00A563BE" w:rsidRDefault="00A563BE" w:rsidP="00A563BE">
      <w:pPr>
        <w:rPr>
          <w:rFonts w:ascii="Times New Roman" w:hAnsi="Times New Roman" w:cs="Times New Roman"/>
          <w:sz w:val="24"/>
          <w:szCs w:val="24"/>
        </w:rPr>
      </w:pPr>
      <w:r>
        <w:rPr>
          <w:rFonts w:ascii="Times New Roman" w:hAnsi="Times New Roman" w:cs="Times New Roman"/>
          <w:sz w:val="24"/>
          <w:szCs w:val="24"/>
        </w:rPr>
        <w:t>Andy Lee</w:t>
      </w:r>
    </w:p>
    <w:p w14:paraId="734631DC" w14:textId="53FC3B73" w:rsidR="00A563BE" w:rsidRDefault="003D3C62" w:rsidP="00A563BE">
      <w:pPr>
        <w:rPr>
          <w:rFonts w:ascii="Times New Roman" w:hAnsi="Times New Roman" w:cs="Times New Roman"/>
          <w:sz w:val="24"/>
          <w:szCs w:val="24"/>
        </w:rPr>
      </w:pPr>
      <w:r>
        <w:rPr>
          <w:rFonts w:ascii="Times New Roman" w:hAnsi="Times New Roman" w:cs="Times New Roman"/>
          <w:sz w:val="24"/>
          <w:szCs w:val="24"/>
        </w:rPr>
        <w:t>19</w:t>
      </w:r>
      <w:r w:rsidR="00A563BE">
        <w:rPr>
          <w:rFonts w:ascii="Times New Roman" w:hAnsi="Times New Roman" w:cs="Times New Roman"/>
          <w:sz w:val="24"/>
          <w:szCs w:val="24"/>
        </w:rPr>
        <w:t xml:space="preserve"> October 2020</w:t>
      </w:r>
    </w:p>
    <w:p w14:paraId="1983B00D" w14:textId="77777777" w:rsidR="00B93E97" w:rsidRPr="00A563BE" w:rsidRDefault="00B93E97" w:rsidP="00A563BE">
      <w:pPr>
        <w:rPr>
          <w:rFonts w:ascii="Times New Roman" w:hAnsi="Times New Roman" w:cs="Times New Roman"/>
          <w:sz w:val="24"/>
          <w:szCs w:val="24"/>
        </w:rPr>
      </w:pPr>
    </w:p>
    <w:p w14:paraId="4A25E87C" w14:textId="3C0AF460" w:rsidR="00F56DBF" w:rsidRDefault="00A563BE" w:rsidP="00A563BE">
      <w:pPr>
        <w:jc w:val="center"/>
        <w:rPr>
          <w:rFonts w:ascii="Times New Roman" w:hAnsi="Times New Roman" w:cs="Times New Roman"/>
          <w:sz w:val="28"/>
          <w:szCs w:val="28"/>
        </w:rPr>
      </w:pPr>
      <w:r w:rsidRPr="00A563BE">
        <w:rPr>
          <w:rFonts w:ascii="Times New Roman" w:hAnsi="Times New Roman" w:cs="Times New Roman"/>
          <w:sz w:val="28"/>
          <w:szCs w:val="28"/>
        </w:rPr>
        <w:t xml:space="preserve">MAIS 202 – Deliverable </w:t>
      </w:r>
      <w:r w:rsidR="003D3C62">
        <w:rPr>
          <w:rFonts w:ascii="Times New Roman" w:hAnsi="Times New Roman" w:cs="Times New Roman"/>
          <w:sz w:val="28"/>
          <w:szCs w:val="28"/>
        </w:rPr>
        <w:t>2</w:t>
      </w:r>
      <w:r w:rsidRPr="00A563BE">
        <w:rPr>
          <w:rFonts w:ascii="Times New Roman" w:hAnsi="Times New Roman" w:cs="Times New Roman"/>
          <w:sz w:val="28"/>
          <w:szCs w:val="28"/>
        </w:rPr>
        <w:t xml:space="preserve">: </w:t>
      </w:r>
      <w:r w:rsidR="003D3C62">
        <w:rPr>
          <w:rFonts w:ascii="Times New Roman" w:hAnsi="Times New Roman" w:cs="Times New Roman"/>
          <w:sz w:val="28"/>
          <w:szCs w:val="28"/>
        </w:rPr>
        <w:t>Progress Report</w:t>
      </w:r>
    </w:p>
    <w:p w14:paraId="0864E4F9" w14:textId="77777777" w:rsidR="00B93E97" w:rsidRPr="00A563BE" w:rsidRDefault="00B93E97" w:rsidP="00A563BE">
      <w:pPr>
        <w:jc w:val="center"/>
        <w:rPr>
          <w:rFonts w:ascii="Times New Roman" w:hAnsi="Times New Roman" w:cs="Times New Roman"/>
          <w:sz w:val="28"/>
          <w:szCs w:val="28"/>
        </w:rPr>
      </w:pPr>
    </w:p>
    <w:p w14:paraId="4881E4F2" w14:textId="21FD477B" w:rsidR="00013594" w:rsidRPr="00792E68" w:rsidRDefault="00792E68" w:rsidP="00013594">
      <w:pPr>
        <w:pStyle w:val="ListParagraph"/>
        <w:numPr>
          <w:ilvl w:val="0"/>
          <w:numId w:val="1"/>
        </w:numPr>
        <w:rPr>
          <w:rFonts w:ascii="Times New Roman" w:hAnsi="Times New Roman" w:cs="Times New Roman"/>
          <w:b/>
          <w:bCs/>
          <w:sz w:val="24"/>
          <w:szCs w:val="24"/>
        </w:rPr>
      </w:pPr>
      <w:r w:rsidRPr="00792E68">
        <w:rPr>
          <w:rFonts w:ascii="Times New Roman" w:hAnsi="Times New Roman" w:cs="Times New Roman"/>
          <w:b/>
          <w:bCs/>
          <w:sz w:val="24"/>
          <w:szCs w:val="24"/>
        </w:rPr>
        <w:t>Problem Statement</w:t>
      </w:r>
    </w:p>
    <w:p w14:paraId="0CABFDF2" w14:textId="6435003B" w:rsidR="00792E68" w:rsidRDefault="00792E68" w:rsidP="004137B7">
      <w:pPr>
        <w:pStyle w:val="ListParagraph"/>
        <w:ind w:firstLine="720"/>
        <w:rPr>
          <w:rFonts w:ascii="Times New Roman" w:hAnsi="Times New Roman" w:cs="Times New Roman"/>
          <w:sz w:val="24"/>
          <w:szCs w:val="24"/>
        </w:rPr>
      </w:pPr>
      <w:r>
        <w:rPr>
          <w:rFonts w:ascii="Times New Roman" w:hAnsi="Times New Roman" w:cs="Times New Roman"/>
          <w:sz w:val="24"/>
          <w:szCs w:val="24"/>
        </w:rPr>
        <w:t>The most basic intent of this project is to utilize a Generative Adversarial Network to generate artificial non-existent faces using a widely popular dataset known as CelebA, which contains over 200,000 photographs of celebrities’ faces.</w:t>
      </w:r>
      <w:r w:rsidR="004F7877">
        <w:rPr>
          <w:rFonts w:ascii="Times New Roman" w:hAnsi="Times New Roman" w:cs="Times New Roman"/>
          <w:sz w:val="24"/>
          <w:szCs w:val="24"/>
        </w:rPr>
        <w:t xml:space="preserve"> If time and resources allow for further exploration, additional functionality should be added to the project such as the ability to generate faces based on the user’s liking (ex: eye distance, nose shape, mouth size, face shape, etc.) </w:t>
      </w:r>
    </w:p>
    <w:p w14:paraId="4F4374F8" w14:textId="77777777" w:rsidR="000023CD" w:rsidRPr="00013594" w:rsidRDefault="000023CD" w:rsidP="00013594">
      <w:pPr>
        <w:pStyle w:val="ListParagraph"/>
        <w:ind w:firstLine="720"/>
        <w:rPr>
          <w:rFonts w:ascii="Times New Roman" w:hAnsi="Times New Roman" w:cs="Times New Roman"/>
          <w:sz w:val="24"/>
          <w:szCs w:val="24"/>
        </w:rPr>
      </w:pPr>
    </w:p>
    <w:p w14:paraId="32605C84" w14:textId="2ECFB20D" w:rsidR="00B93E97" w:rsidRPr="00792E68" w:rsidRDefault="00792E68" w:rsidP="00A563BE">
      <w:pPr>
        <w:pStyle w:val="ListParagraph"/>
        <w:numPr>
          <w:ilvl w:val="0"/>
          <w:numId w:val="1"/>
        </w:numPr>
        <w:rPr>
          <w:rFonts w:ascii="Times New Roman" w:hAnsi="Times New Roman" w:cs="Times New Roman"/>
          <w:b/>
          <w:bCs/>
          <w:sz w:val="24"/>
          <w:szCs w:val="24"/>
        </w:rPr>
      </w:pPr>
      <w:r w:rsidRPr="00792E68">
        <w:rPr>
          <w:rFonts w:ascii="Times New Roman" w:hAnsi="Times New Roman" w:cs="Times New Roman"/>
          <w:b/>
          <w:bCs/>
          <w:sz w:val="24"/>
          <w:szCs w:val="24"/>
        </w:rPr>
        <w:t>Data Preprocessing</w:t>
      </w:r>
    </w:p>
    <w:p w14:paraId="4C4D672A" w14:textId="77777777" w:rsidR="003B31ED" w:rsidRDefault="00C440DC" w:rsidP="00412D3D">
      <w:pPr>
        <w:pStyle w:val="ListParagraph"/>
        <w:ind w:firstLine="720"/>
        <w:rPr>
          <w:rFonts w:ascii="Times New Roman" w:hAnsi="Times New Roman" w:cs="Times New Roman"/>
          <w:sz w:val="24"/>
          <w:szCs w:val="24"/>
        </w:rPr>
      </w:pPr>
      <w:r>
        <w:rPr>
          <w:rFonts w:ascii="Times New Roman" w:hAnsi="Times New Roman" w:cs="Times New Roman"/>
          <w:sz w:val="24"/>
          <w:szCs w:val="24"/>
        </w:rPr>
        <w:t>The dataset selected for this project is the well-know CelebA dataset. There is no change from the original dataset that was chosen. This dataset was chosen particularly because of three main reasons.  Firstly there are 202,599 images of celebrities in the dataset to utilize, which are all very well organized. Each face is well centered in the photograph and facial features are well visible. In addition, every photo is the same resolution, which reduces the amount of preprocessing that needs to be done in order to resize the photos. Lastly, there are 4 additional .csv files included in the dataset which include various attributes about the images should the developer choose to utilize them. These attributes may later be used to create additional functionality.</w:t>
      </w:r>
      <w:r w:rsidR="00412D3D">
        <w:rPr>
          <w:rFonts w:ascii="Times New Roman" w:hAnsi="Times New Roman" w:cs="Times New Roman"/>
          <w:sz w:val="24"/>
          <w:szCs w:val="24"/>
        </w:rPr>
        <w:t xml:space="preserve"> </w:t>
      </w:r>
    </w:p>
    <w:p w14:paraId="5C4A79BF" w14:textId="002B559D" w:rsidR="00F57631" w:rsidRPr="00412D3D" w:rsidRDefault="00FA0310" w:rsidP="00412D3D">
      <w:pPr>
        <w:pStyle w:val="ListParagraph"/>
        <w:ind w:firstLine="720"/>
        <w:rPr>
          <w:rFonts w:ascii="Times New Roman" w:hAnsi="Times New Roman" w:cs="Times New Roman"/>
          <w:sz w:val="24"/>
          <w:szCs w:val="24"/>
        </w:rPr>
      </w:pPr>
      <w:r w:rsidRPr="00412D3D">
        <w:rPr>
          <w:rFonts w:ascii="Times New Roman" w:hAnsi="Times New Roman" w:cs="Times New Roman"/>
          <w:sz w:val="24"/>
          <w:szCs w:val="24"/>
        </w:rPr>
        <w:t xml:space="preserve">In terms of preprocessing, </w:t>
      </w:r>
      <w:r w:rsidR="00A81686" w:rsidRPr="00412D3D">
        <w:rPr>
          <w:rFonts w:ascii="Times New Roman" w:hAnsi="Times New Roman" w:cs="Times New Roman"/>
          <w:sz w:val="24"/>
          <w:szCs w:val="24"/>
        </w:rPr>
        <w:t>images with the celebrities wearing sunglasses were removed since it could confuse the model.</w:t>
      </w:r>
      <w:r w:rsidR="00412D3D" w:rsidRPr="00412D3D">
        <w:rPr>
          <w:rFonts w:ascii="Times New Roman" w:hAnsi="Times New Roman" w:cs="Times New Roman"/>
          <w:sz w:val="24"/>
          <w:szCs w:val="24"/>
        </w:rPr>
        <w:t xml:space="preserve"> The same goes for celebrities who are wearing hats.</w:t>
      </w:r>
      <w:r w:rsidR="003B31ED">
        <w:rPr>
          <w:rFonts w:ascii="Times New Roman" w:hAnsi="Times New Roman" w:cs="Times New Roman"/>
          <w:sz w:val="24"/>
          <w:szCs w:val="24"/>
        </w:rPr>
        <w:t xml:space="preserve"> </w:t>
      </w:r>
      <w:r w:rsidR="006E5D81">
        <w:rPr>
          <w:rFonts w:ascii="Times New Roman" w:hAnsi="Times New Roman" w:cs="Times New Roman"/>
          <w:sz w:val="24"/>
          <w:szCs w:val="24"/>
        </w:rPr>
        <w:t>In addition</w:t>
      </w:r>
      <w:r w:rsidR="00D24DD4">
        <w:rPr>
          <w:rFonts w:ascii="Times New Roman" w:hAnsi="Times New Roman" w:cs="Times New Roman"/>
          <w:sz w:val="24"/>
          <w:szCs w:val="24"/>
        </w:rPr>
        <w:t>,</w:t>
      </w:r>
      <w:r w:rsidR="006E5D81">
        <w:rPr>
          <w:rFonts w:ascii="Times New Roman" w:hAnsi="Times New Roman" w:cs="Times New Roman"/>
          <w:sz w:val="24"/>
          <w:szCs w:val="24"/>
        </w:rPr>
        <w:t xml:space="preserve"> the resolution of each photo was resized to </w:t>
      </w:r>
      <w:r w:rsidR="00D24DD4">
        <w:rPr>
          <w:rFonts w:ascii="Times New Roman" w:hAnsi="Times New Roman" w:cs="Times New Roman"/>
          <w:sz w:val="24"/>
          <w:szCs w:val="24"/>
        </w:rPr>
        <w:t>8</w:t>
      </w:r>
      <w:r w:rsidR="006E5D81">
        <w:rPr>
          <w:rFonts w:ascii="Times New Roman" w:hAnsi="Times New Roman" w:cs="Times New Roman"/>
          <w:sz w:val="24"/>
          <w:szCs w:val="24"/>
        </w:rPr>
        <w:t>0x</w:t>
      </w:r>
      <w:r w:rsidR="00D24DD4">
        <w:rPr>
          <w:rFonts w:ascii="Times New Roman" w:hAnsi="Times New Roman" w:cs="Times New Roman"/>
          <w:sz w:val="24"/>
          <w:szCs w:val="24"/>
        </w:rPr>
        <w:t>80</w:t>
      </w:r>
      <w:r w:rsidR="006E5D81">
        <w:rPr>
          <w:rFonts w:ascii="Times New Roman" w:hAnsi="Times New Roman" w:cs="Times New Roman"/>
          <w:sz w:val="24"/>
          <w:szCs w:val="24"/>
        </w:rPr>
        <w:t xml:space="preserve"> from 178x218.</w:t>
      </w:r>
      <w:r w:rsidR="00D24DD4">
        <w:rPr>
          <w:rFonts w:ascii="Times New Roman" w:hAnsi="Times New Roman" w:cs="Times New Roman"/>
          <w:sz w:val="24"/>
          <w:szCs w:val="24"/>
        </w:rPr>
        <w:t xml:space="preserve"> This was done because of hardware limitations for computation.</w:t>
      </w:r>
      <w:r w:rsidR="006E5D81">
        <w:rPr>
          <w:rFonts w:ascii="Times New Roman" w:hAnsi="Times New Roman" w:cs="Times New Roman"/>
          <w:sz w:val="24"/>
          <w:szCs w:val="24"/>
        </w:rPr>
        <w:t xml:space="preserve"> </w:t>
      </w:r>
      <w:r w:rsidR="003B31ED">
        <w:rPr>
          <w:rFonts w:ascii="Times New Roman" w:hAnsi="Times New Roman" w:cs="Times New Roman"/>
          <w:sz w:val="24"/>
          <w:szCs w:val="24"/>
        </w:rPr>
        <w:t xml:space="preserve">After doing some preprocessing, the number of images in the dataset was reduced to </w:t>
      </w:r>
      <w:r w:rsidR="00AD222F">
        <w:rPr>
          <w:rFonts w:ascii="Times New Roman" w:hAnsi="Times New Roman" w:cs="Times New Roman"/>
          <w:sz w:val="24"/>
          <w:szCs w:val="24"/>
        </w:rPr>
        <w:t>180,989</w:t>
      </w:r>
      <w:r w:rsidR="003B31ED">
        <w:rPr>
          <w:rFonts w:ascii="Times New Roman" w:hAnsi="Times New Roman" w:cs="Times New Roman"/>
          <w:sz w:val="24"/>
          <w:szCs w:val="24"/>
        </w:rPr>
        <w:t xml:space="preserve">. </w:t>
      </w:r>
    </w:p>
    <w:p w14:paraId="72F14A67" w14:textId="77777777" w:rsidR="00C440DC" w:rsidRDefault="00C440DC" w:rsidP="00032ABD">
      <w:pPr>
        <w:pStyle w:val="ListParagraph"/>
        <w:ind w:firstLine="720"/>
        <w:rPr>
          <w:rFonts w:ascii="Times New Roman" w:hAnsi="Times New Roman" w:cs="Times New Roman"/>
          <w:sz w:val="24"/>
          <w:szCs w:val="24"/>
        </w:rPr>
      </w:pPr>
    </w:p>
    <w:p w14:paraId="36687402" w14:textId="501C2723" w:rsidR="00733627" w:rsidRPr="00733627" w:rsidRDefault="00792E68" w:rsidP="00733627">
      <w:pPr>
        <w:pStyle w:val="ListParagraph"/>
        <w:numPr>
          <w:ilvl w:val="0"/>
          <w:numId w:val="1"/>
        </w:numPr>
        <w:rPr>
          <w:rFonts w:ascii="Times New Roman" w:hAnsi="Times New Roman" w:cs="Times New Roman"/>
          <w:b/>
          <w:bCs/>
          <w:sz w:val="24"/>
          <w:szCs w:val="24"/>
        </w:rPr>
      </w:pPr>
      <w:r w:rsidRPr="00792E68">
        <w:rPr>
          <w:rFonts w:ascii="Times New Roman" w:hAnsi="Times New Roman" w:cs="Times New Roman"/>
          <w:b/>
          <w:bCs/>
          <w:sz w:val="24"/>
          <w:szCs w:val="24"/>
        </w:rPr>
        <w:t>Machine Learning Model</w:t>
      </w:r>
    </w:p>
    <w:p w14:paraId="6F62EB1D" w14:textId="1980196A" w:rsidR="00D00B05" w:rsidRDefault="003B31ED" w:rsidP="003B31ED">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This project utilizes a basic Generative Adversarial Network (also known as GAN). This is the industry for generative machine learning. For a GAN, a generative network and a discriminative network is constructed. The generator creates novel instances based of the training data </w:t>
      </w:r>
      <w:r>
        <w:rPr>
          <w:rFonts w:ascii="Times New Roman" w:hAnsi="Times New Roman" w:cs="Times New Roman" w:hint="eastAsia"/>
          <w:sz w:val="24"/>
          <w:szCs w:val="24"/>
        </w:rPr>
        <w:t>a</w:t>
      </w:r>
      <w:r>
        <w:rPr>
          <w:rFonts w:ascii="Times New Roman" w:hAnsi="Times New Roman" w:cs="Times New Roman"/>
          <w:sz w:val="24"/>
          <w:szCs w:val="24"/>
        </w:rPr>
        <w:t>nd the discriminator evaluates the generator’s creations. The training/validation/test sets were split 75:15</w:t>
      </w:r>
      <w:r w:rsidR="00756172">
        <w:rPr>
          <w:rFonts w:ascii="Times New Roman" w:hAnsi="Times New Roman" w:cs="Times New Roman"/>
          <w:sz w:val="24"/>
          <w:szCs w:val="24"/>
        </w:rPr>
        <w:t xml:space="preserve">:10 respectively. </w:t>
      </w:r>
      <w:r w:rsidR="008C65BA">
        <w:rPr>
          <w:rFonts w:ascii="Times New Roman" w:hAnsi="Times New Roman" w:cs="Times New Roman"/>
          <w:sz w:val="24"/>
          <w:szCs w:val="24"/>
        </w:rPr>
        <w:t>Since the dataset contained very many images, a higher percentage of images were allocated as training set data to expose the model to as many different faces as possible while leaving some images for validation and testing.</w:t>
      </w:r>
    </w:p>
    <w:p w14:paraId="625BC5E2" w14:textId="494973B3" w:rsidR="00D24DD4" w:rsidRDefault="00D24DD4" w:rsidP="003B31ED">
      <w:pPr>
        <w:pStyle w:val="ListParagraph"/>
        <w:ind w:firstLine="720"/>
        <w:rPr>
          <w:rFonts w:ascii="Times New Roman" w:hAnsi="Times New Roman" w:cs="Times New Roman"/>
          <w:sz w:val="24"/>
          <w:szCs w:val="24"/>
        </w:rPr>
      </w:pPr>
      <w:r>
        <w:rPr>
          <w:rFonts w:ascii="Times New Roman" w:hAnsi="Times New Roman" w:cs="Times New Roman"/>
          <w:sz w:val="24"/>
          <w:szCs w:val="24"/>
        </w:rPr>
        <w:t>There were many challenges in implementing the model. In fact, the model has not yet been fully implemented due to lack of knowledge regarding CNNs, various Keras layers, models, optimizers, etc. which are crucial for building GANs. In addition, preprocessing presented many problems as well. Firstly, the computing power of the computer that the model is being run on is not powerful enough to compute the 3 RGB values for each of the 38804 (178x218) pixels for each of the 180,989 photos. After reading in each image and turning them into a NumPy array, the data for the entire array ended up being around 25GBs of data. Therefore, during preprocessing, the photos had to be resized to 80x80, and even then, the data is around 6GBs.</w:t>
      </w:r>
    </w:p>
    <w:p w14:paraId="1C96FB52" w14:textId="77777777" w:rsidR="00D24DD4" w:rsidRPr="00D706F2" w:rsidRDefault="00D24DD4" w:rsidP="00D706F2">
      <w:pPr>
        <w:rPr>
          <w:rFonts w:ascii="Times New Roman" w:hAnsi="Times New Roman" w:cs="Times New Roman"/>
          <w:sz w:val="24"/>
          <w:szCs w:val="24"/>
        </w:rPr>
      </w:pPr>
    </w:p>
    <w:p w14:paraId="6612F49A" w14:textId="45D98B80" w:rsidR="00792E68" w:rsidRDefault="00792E68" w:rsidP="005B0D56">
      <w:pPr>
        <w:pStyle w:val="ListParagraph"/>
        <w:numPr>
          <w:ilvl w:val="0"/>
          <w:numId w:val="1"/>
        </w:numPr>
        <w:rPr>
          <w:rFonts w:ascii="Times New Roman" w:hAnsi="Times New Roman" w:cs="Times New Roman"/>
          <w:b/>
          <w:bCs/>
          <w:sz w:val="24"/>
          <w:szCs w:val="24"/>
        </w:rPr>
      </w:pPr>
      <w:r w:rsidRPr="00D706F2">
        <w:rPr>
          <w:rFonts w:ascii="Times New Roman" w:hAnsi="Times New Roman" w:cs="Times New Roman"/>
          <w:b/>
          <w:bCs/>
          <w:sz w:val="24"/>
          <w:szCs w:val="24"/>
        </w:rPr>
        <w:lastRenderedPageBreak/>
        <w:t>Preliminary Result</w:t>
      </w:r>
      <w:r w:rsidR="00D706F2">
        <w:rPr>
          <w:rFonts w:ascii="Times New Roman" w:hAnsi="Times New Roman" w:cs="Times New Roman"/>
          <w:b/>
          <w:bCs/>
          <w:sz w:val="24"/>
          <w:szCs w:val="24"/>
        </w:rPr>
        <w:t>s</w:t>
      </w:r>
    </w:p>
    <w:p w14:paraId="45C9901B" w14:textId="5C3D361E" w:rsidR="00D706F2" w:rsidRPr="00D706F2" w:rsidRDefault="00D706F2" w:rsidP="00D706F2">
      <w:pPr>
        <w:ind w:left="720" w:firstLine="720"/>
        <w:rPr>
          <w:rFonts w:ascii="Times New Roman" w:hAnsi="Times New Roman" w:cs="Times New Roman"/>
          <w:sz w:val="24"/>
          <w:szCs w:val="24"/>
        </w:rPr>
      </w:pPr>
      <w:r>
        <w:rPr>
          <w:rFonts w:ascii="Times New Roman" w:hAnsi="Times New Roman" w:cs="Times New Roman"/>
          <w:sz w:val="24"/>
          <w:szCs w:val="24"/>
        </w:rPr>
        <w:t>Since the model is not yet implemented, there are no preliminary results. According to further research on evaluation metrics for GANs, it seems that one of the simplest metrics that can be used is to utilize the generator and discriminator losses. A good GAN model should look to minimize these losses. By doing so, the generator will be able to generate more realistic images and the discriminator will be able to classify more convincing fake images versus the real ones.</w:t>
      </w:r>
    </w:p>
    <w:p w14:paraId="0ACFEF10" w14:textId="3352098C" w:rsidR="00792E68" w:rsidRDefault="00792E68" w:rsidP="00A002C2">
      <w:pPr>
        <w:pStyle w:val="ListParagraph"/>
        <w:numPr>
          <w:ilvl w:val="0"/>
          <w:numId w:val="1"/>
        </w:numPr>
        <w:rPr>
          <w:rFonts w:ascii="Times New Roman" w:hAnsi="Times New Roman" w:cs="Times New Roman"/>
          <w:b/>
          <w:bCs/>
          <w:sz w:val="24"/>
          <w:szCs w:val="24"/>
        </w:rPr>
      </w:pPr>
      <w:r w:rsidRPr="00792E68">
        <w:rPr>
          <w:rFonts w:ascii="Times New Roman" w:hAnsi="Times New Roman" w:cs="Times New Roman"/>
          <w:b/>
          <w:bCs/>
          <w:sz w:val="24"/>
          <w:szCs w:val="24"/>
        </w:rPr>
        <w:t>Next Steps</w:t>
      </w:r>
    </w:p>
    <w:p w14:paraId="6D4501DE" w14:textId="12925CC4" w:rsidR="00D706F2" w:rsidRPr="00D706F2" w:rsidRDefault="00D706F2" w:rsidP="00D706F2">
      <w:pPr>
        <w:ind w:left="720" w:firstLine="720"/>
        <w:rPr>
          <w:rFonts w:ascii="Times New Roman" w:hAnsi="Times New Roman" w:cs="Times New Roman"/>
          <w:sz w:val="24"/>
          <w:szCs w:val="24"/>
        </w:rPr>
      </w:pPr>
      <w:r>
        <w:rPr>
          <w:rFonts w:ascii="Times New Roman" w:hAnsi="Times New Roman" w:cs="Times New Roman"/>
          <w:sz w:val="24"/>
          <w:szCs w:val="24"/>
        </w:rPr>
        <w:t>The next steps are to first finish the basics of the model after learning about CNNs. Then the rest of the time should be spent fine-tuning the model so that the highest results can be achieved. Perhaps after doing so, the possibility of implementing additional features to the model should be explored.</w:t>
      </w:r>
    </w:p>
    <w:p w14:paraId="13CC2C2A" w14:textId="77777777" w:rsidR="00792E68" w:rsidRPr="00792E68" w:rsidRDefault="00792E68" w:rsidP="00792E68">
      <w:pPr>
        <w:rPr>
          <w:rFonts w:ascii="Times New Roman" w:hAnsi="Times New Roman" w:cs="Times New Roman"/>
          <w:sz w:val="24"/>
          <w:szCs w:val="24"/>
        </w:rPr>
      </w:pPr>
    </w:p>
    <w:p w14:paraId="7E810A60" w14:textId="77777777" w:rsidR="00C13362" w:rsidRPr="00C13362" w:rsidRDefault="00C13362" w:rsidP="00C13362">
      <w:pPr>
        <w:rPr>
          <w:rFonts w:ascii="Times New Roman" w:hAnsi="Times New Roman" w:cs="Times New Roman"/>
          <w:sz w:val="24"/>
          <w:szCs w:val="24"/>
        </w:rPr>
      </w:pPr>
    </w:p>
    <w:sectPr w:rsidR="00C13362" w:rsidRPr="00C13362" w:rsidSect="00013594">
      <w:endnotePr>
        <w:numFmt w:val="decimal"/>
      </w:endnotePr>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00E637" w14:textId="77777777" w:rsidR="00BA133E" w:rsidRDefault="00BA133E" w:rsidP="00A868CB">
      <w:pPr>
        <w:spacing w:after="0" w:line="240" w:lineRule="auto"/>
      </w:pPr>
      <w:r>
        <w:separator/>
      </w:r>
    </w:p>
  </w:endnote>
  <w:endnote w:type="continuationSeparator" w:id="0">
    <w:p w14:paraId="77A5FEC8" w14:textId="77777777" w:rsidR="00BA133E" w:rsidRDefault="00BA133E" w:rsidP="00A86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572BAD" w14:textId="77777777" w:rsidR="00BA133E" w:rsidRDefault="00BA133E" w:rsidP="00A868CB">
      <w:pPr>
        <w:spacing w:after="0" w:line="240" w:lineRule="auto"/>
      </w:pPr>
      <w:r>
        <w:separator/>
      </w:r>
    </w:p>
  </w:footnote>
  <w:footnote w:type="continuationSeparator" w:id="0">
    <w:p w14:paraId="18B703C7" w14:textId="77777777" w:rsidR="00BA133E" w:rsidRDefault="00BA133E" w:rsidP="00A86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683E99"/>
    <w:multiLevelType w:val="hybridMultilevel"/>
    <w:tmpl w:val="76588DB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8A282C"/>
    <w:multiLevelType w:val="hybridMultilevel"/>
    <w:tmpl w:val="DCCC1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9"/>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3BE"/>
    <w:rsid w:val="000023CD"/>
    <w:rsid w:val="00013594"/>
    <w:rsid w:val="00032ABD"/>
    <w:rsid w:val="000D3ACC"/>
    <w:rsid w:val="00296C37"/>
    <w:rsid w:val="003B31ED"/>
    <w:rsid w:val="003D3C62"/>
    <w:rsid w:val="00412D3D"/>
    <w:rsid w:val="004137B7"/>
    <w:rsid w:val="004F7877"/>
    <w:rsid w:val="00516A42"/>
    <w:rsid w:val="005A0113"/>
    <w:rsid w:val="006E5D81"/>
    <w:rsid w:val="00733627"/>
    <w:rsid w:val="007346B3"/>
    <w:rsid w:val="00756172"/>
    <w:rsid w:val="00792E68"/>
    <w:rsid w:val="008C65BA"/>
    <w:rsid w:val="00923EFA"/>
    <w:rsid w:val="00A002C2"/>
    <w:rsid w:val="00A55D88"/>
    <w:rsid w:val="00A563BE"/>
    <w:rsid w:val="00A81686"/>
    <w:rsid w:val="00A84B55"/>
    <w:rsid w:val="00A868CB"/>
    <w:rsid w:val="00AD222F"/>
    <w:rsid w:val="00AE4EDA"/>
    <w:rsid w:val="00B93E97"/>
    <w:rsid w:val="00BA133E"/>
    <w:rsid w:val="00BE4214"/>
    <w:rsid w:val="00BE6342"/>
    <w:rsid w:val="00C13362"/>
    <w:rsid w:val="00C440DC"/>
    <w:rsid w:val="00D00B05"/>
    <w:rsid w:val="00D10C78"/>
    <w:rsid w:val="00D24DD4"/>
    <w:rsid w:val="00D706F2"/>
    <w:rsid w:val="00F57631"/>
    <w:rsid w:val="00FA0310"/>
    <w:rsid w:val="00FC651C"/>
    <w:rsid w:val="00FD6C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D9A03"/>
  <w15:chartTrackingRefBased/>
  <w15:docId w15:val="{E91C2F15-3993-4C20-86F9-4AD2410A9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3BE"/>
    <w:pPr>
      <w:ind w:left="720"/>
      <w:contextualSpacing/>
    </w:pPr>
  </w:style>
  <w:style w:type="paragraph" w:styleId="Date">
    <w:name w:val="Date"/>
    <w:basedOn w:val="Normal"/>
    <w:next w:val="Normal"/>
    <w:link w:val="DateChar"/>
    <w:uiPriority w:val="99"/>
    <w:semiHidden/>
    <w:unhideWhenUsed/>
    <w:rsid w:val="00B93E97"/>
  </w:style>
  <w:style w:type="character" w:customStyle="1" w:styleId="DateChar">
    <w:name w:val="Date Char"/>
    <w:basedOn w:val="DefaultParagraphFont"/>
    <w:link w:val="Date"/>
    <w:uiPriority w:val="99"/>
    <w:semiHidden/>
    <w:rsid w:val="00B93E97"/>
  </w:style>
  <w:style w:type="character" w:styleId="Hyperlink">
    <w:name w:val="Hyperlink"/>
    <w:basedOn w:val="DefaultParagraphFont"/>
    <w:uiPriority w:val="99"/>
    <w:unhideWhenUsed/>
    <w:rsid w:val="00013594"/>
    <w:rPr>
      <w:color w:val="0563C1" w:themeColor="hyperlink"/>
      <w:u w:val="single"/>
    </w:rPr>
  </w:style>
  <w:style w:type="character" w:styleId="UnresolvedMention">
    <w:name w:val="Unresolved Mention"/>
    <w:basedOn w:val="DefaultParagraphFont"/>
    <w:uiPriority w:val="99"/>
    <w:semiHidden/>
    <w:unhideWhenUsed/>
    <w:rsid w:val="00013594"/>
    <w:rPr>
      <w:color w:val="605E5C"/>
      <w:shd w:val="clear" w:color="auto" w:fill="E1DFDD"/>
    </w:rPr>
  </w:style>
  <w:style w:type="character" w:styleId="FollowedHyperlink">
    <w:name w:val="FollowedHyperlink"/>
    <w:basedOn w:val="DefaultParagraphFont"/>
    <w:uiPriority w:val="99"/>
    <w:semiHidden/>
    <w:unhideWhenUsed/>
    <w:rsid w:val="00013594"/>
    <w:rPr>
      <w:color w:val="954F72" w:themeColor="followedHyperlink"/>
      <w:u w:val="single"/>
    </w:rPr>
  </w:style>
  <w:style w:type="paragraph" w:styleId="Header">
    <w:name w:val="header"/>
    <w:basedOn w:val="Normal"/>
    <w:link w:val="HeaderChar"/>
    <w:uiPriority w:val="99"/>
    <w:unhideWhenUsed/>
    <w:rsid w:val="00A868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8CB"/>
  </w:style>
  <w:style w:type="paragraph" w:styleId="Footer">
    <w:name w:val="footer"/>
    <w:basedOn w:val="Normal"/>
    <w:link w:val="FooterChar"/>
    <w:uiPriority w:val="99"/>
    <w:unhideWhenUsed/>
    <w:qFormat/>
    <w:rsid w:val="00A868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8CB"/>
  </w:style>
  <w:style w:type="paragraph" w:styleId="NoSpacing">
    <w:name w:val="No Spacing"/>
    <w:uiPriority w:val="1"/>
    <w:qFormat/>
    <w:rsid w:val="00A868CB"/>
    <w:pPr>
      <w:spacing w:after="0" w:line="240" w:lineRule="auto"/>
    </w:pPr>
    <w:rPr>
      <w:rFonts w:eastAsiaTheme="minorHAnsi"/>
      <w:color w:val="44546A" w:themeColor="text2"/>
      <w:sz w:val="20"/>
      <w:szCs w:val="20"/>
      <w:lang w:eastAsia="en-US"/>
    </w:rPr>
  </w:style>
  <w:style w:type="paragraph" w:styleId="EndnoteText">
    <w:name w:val="endnote text"/>
    <w:basedOn w:val="Normal"/>
    <w:link w:val="EndnoteTextChar"/>
    <w:uiPriority w:val="99"/>
    <w:unhideWhenUsed/>
    <w:rsid w:val="00A868CB"/>
    <w:pPr>
      <w:spacing w:after="0" w:line="240" w:lineRule="auto"/>
    </w:pPr>
    <w:rPr>
      <w:sz w:val="20"/>
      <w:szCs w:val="20"/>
    </w:rPr>
  </w:style>
  <w:style w:type="character" w:customStyle="1" w:styleId="EndnoteTextChar">
    <w:name w:val="Endnote Text Char"/>
    <w:basedOn w:val="DefaultParagraphFont"/>
    <w:link w:val="EndnoteText"/>
    <w:uiPriority w:val="99"/>
    <w:rsid w:val="00A868CB"/>
    <w:rPr>
      <w:sz w:val="20"/>
      <w:szCs w:val="20"/>
    </w:rPr>
  </w:style>
  <w:style w:type="character" w:styleId="EndnoteReference">
    <w:name w:val="endnote reference"/>
    <w:basedOn w:val="DefaultParagraphFont"/>
    <w:uiPriority w:val="99"/>
    <w:semiHidden/>
    <w:unhideWhenUsed/>
    <w:rsid w:val="00A868CB"/>
    <w:rPr>
      <w:vertAlign w:val="superscript"/>
    </w:rPr>
  </w:style>
  <w:style w:type="paragraph" w:styleId="FootnoteText">
    <w:name w:val="footnote text"/>
    <w:basedOn w:val="Normal"/>
    <w:link w:val="FootnoteTextChar"/>
    <w:uiPriority w:val="99"/>
    <w:semiHidden/>
    <w:unhideWhenUsed/>
    <w:rsid w:val="00A868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68CB"/>
    <w:rPr>
      <w:sz w:val="20"/>
      <w:szCs w:val="20"/>
    </w:rPr>
  </w:style>
  <w:style w:type="character" w:styleId="FootnoteReference">
    <w:name w:val="footnote reference"/>
    <w:basedOn w:val="DefaultParagraphFont"/>
    <w:uiPriority w:val="99"/>
    <w:semiHidden/>
    <w:unhideWhenUsed/>
    <w:rsid w:val="00A868CB"/>
    <w:rPr>
      <w:vertAlign w:val="superscript"/>
    </w:rPr>
  </w:style>
  <w:style w:type="paragraph" w:styleId="Bibliography">
    <w:name w:val="Bibliography"/>
    <w:basedOn w:val="Normal"/>
    <w:next w:val="Normal"/>
    <w:uiPriority w:val="37"/>
    <w:unhideWhenUsed/>
    <w:rsid w:val="00A84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8753">
      <w:bodyDiv w:val="1"/>
      <w:marLeft w:val="0"/>
      <w:marRight w:val="0"/>
      <w:marTop w:val="0"/>
      <w:marBottom w:val="0"/>
      <w:divBdr>
        <w:top w:val="none" w:sz="0" w:space="0" w:color="auto"/>
        <w:left w:val="none" w:sz="0" w:space="0" w:color="auto"/>
        <w:bottom w:val="none" w:sz="0" w:space="0" w:color="auto"/>
        <w:right w:val="none" w:sz="0" w:space="0" w:color="auto"/>
      </w:divBdr>
    </w:div>
    <w:div w:id="133185117">
      <w:bodyDiv w:val="1"/>
      <w:marLeft w:val="0"/>
      <w:marRight w:val="0"/>
      <w:marTop w:val="0"/>
      <w:marBottom w:val="0"/>
      <w:divBdr>
        <w:top w:val="none" w:sz="0" w:space="0" w:color="auto"/>
        <w:left w:val="none" w:sz="0" w:space="0" w:color="auto"/>
        <w:bottom w:val="none" w:sz="0" w:space="0" w:color="auto"/>
        <w:right w:val="none" w:sz="0" w:space="0" w:color="auto"/>
      </w:divBdr>
    </w:div>
    <w:div w:id="642737214">
      <w:bodyDiv w:val="1"/>
      <w:marLeft w:val="0"/>
      <w:marRight w:val="0"/>
      <w:marTop w:val="0"/>
      <w:marBottom w:val="0"/>
      <w:divBdr>
        <w:top w:val="none" w:sz="0" w:space="0" w:color="auto"/>
        <w:left w:val="none" w:sz="0" w:space="0" w:color="auto"/>
        <w:bottom w:val="none" w:sz="0" w:space="0" w:color="auto"/>
        <w:right w:val="none" w:sz="0" w:space="0" w:color="auto"/>
      </w:divBdr>
    </w:div>
    <w:div w:id="644117628">
      <w:bodyDiv w:val="1"/>
      <w:marLeft w:val="0"/>
      <w:marRight w:val="0"/>
      <w:marTop w:val="0"/>
      <w:marBottom w:val="0"/>
      <w:divBdr>
        <w:top w:val="none" w:sz="0" w:space="0" w:color="auto"/>
        <w:left w:val="none" w:sz="0" w:space="0" w:color="auto"/>
        <w:bottom w:val="none" w:sz="0" w:space="0" w:color="auto"/>
        <w:right w:val="none" w:sz="0" w:space="0" w:color="auto"/>
      </w:divBdr>
    </w:div>
    <w:div w:id="762920212">
      <w:bodyDiv w:val="1"/>
      <w:marLeft w:val="0"/>
      <w:marRight w:val="0"/>
      <w:marTop w:val="0"/>
      <w:marBottom w:val="0"/>
      <w:divBdr>
        <w:top w:val="none" w:sz="0" w:space="0" w:color="auto"/>
        <w:left w:val="none" w:sz="0" w:space="0" w:color="auto"/>
        <w:bottom w:val="none" w:sz="0" w:space="0" w:color="auto"/>
        <w:right w:val="none" w:sz="0" w:space="0" w:color="auto"/>
      </w:divBdr>
    </w:div>
    <w:div w:id="998189644">
      <w:bodyDiv w:val="1"/>
      <w:marLeft w:val="0"/>
      <w:marRight w:val="0"/>
      <w:marTop w:val="0"/>
      <w:marBottom w:val="0"/>
      <w:divBdr>
        <w:top w:val="none" w:sz="0" w:space="0" w:color="auto"/>
        <w:left w:val="none" w:sz="0" w:space="0" w:color="auto"/>
        <w:bottom w:val="none" w:sz="0" w:space="0" w:color="auto"/>
        <w:right w:val="none" w:sz="0" w:space="0" w:color="auto"/>
      </w:divBdr>
    </w:div>
    <w:div w:id="141636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Liu15</b:Tag>
    <b:SourceType>InternetSite</b:SourceType>
    <b:Guid>{208B1F2E-84D4-43AE-B808-24B88EE25F70}</b:Guid>
    <b:Author>
      <b:Author>
        <b:NameList>
          <b:Person>
            <b:Last>Liu</b:Last>
            <b:First>Ziwei</b:First>
            <b:Middle>and Luo, Ping and Wang, Xiaogang and Tang, Xiaoou</b:Middle>
          </b:Person>
        </b:NameList>
      </b:Author>
    </b:Author>
    <b:Title>Deep Learning Face Attributes in the Wild</b:Title>
    <b:InternetSiteTitle>Large-scale CelebFaces Attributes (CelebA) Dataset</b:InternetSiteTitle>
    <b:Year>2015</b:Year>
    <b:Month>December</b:Month>
    <b:URL>http://mmlab.ie.cuhk.edu.hk/projects/CelebA.html</b:URL>
    <b:RefOrder>1</b:RefOrder>
  </b:Source>
  <b:Source>
    <b:Tag>Jas19</b:Tag>
    <b:SourceType>InternetSite</b:SourceType>
    <b:Guid>{4DE0CEE1-46E1-4990-9700-14F3D11B65B5}</b:Guid>
    <b:LCID>en-US</b:LCID>
    <b:Author>
      <b:Author>
        <b:NameList>
          <b:Person>
            <b:Last>Brownlee</b:Last>
            <b:First>Jason</b:First>
          </b:Person>
        </b:NameList>
      </b:Author>
    </b:Author>
    <b:Title>How to Evaluate Generative Adversarial Networks</b:Title>
    <b:InternetSiteTitle>Machine Learning Mastery</b:InternetSiteTitle>
    <b:Year>2019</b:Year>
    <b:Month>August</b:Month>
    <b:Day>16</b:Day>
    <b:URL>https://machinelearningmastery.com/how-to-evaluate-generative-adversarial-networks/</b:URL>
    <b:RefOrder>2</b:RefOrder>
  </b:Source>
</b:Sources>
</file>

<file path=customXml/itemProps1.xml><?xml version="1.0" encoding="utf-8"?>
<ds:datastoreItem xmlns:ds="http://schemas.openxmlformats.org/officeDocument/2006/customXml" ds:itemID="{135C87B3-6C42-46BF-A36D-5CB216410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TotalTime>
  <Pages>2</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Andy</cp:lastModifiedBy>
  <cp:revision>16</cp:revision>
  <dcterms:created xsi:type="dcterms:W3CDTF">2020-09-25T15:24:00Z</dcterms:created>
  <dcterms:modified xsi:type="dcterms:W3CDTF">2020-10-12T15:18:00Z</dcterms:modified>
</cp:coreProperties>
</file>