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186B" w14:textId="77777777" w:rsidR="007D1611" w:rsidRPr="007D1611" w:rsidRDefault="007D1611" w:rsidP="007D1611">
      <w:pPr>
        <w:widowControl/>
        <w:spacing w:after="120"/>
        <w:jc w:val="left"/>
        <w:outlineLvl w:val="0"/>
        <w:rPr>
          <w:rFonts w:ascii="游ゴシック" w:eastAsia="游ゴシック" w:hAnsi="游ゴシック" w:cs="ＭＳ Ｐゴシック"/>
          <w:b/>
          <w:bCs/>
          <w:color w:val="212121"/>
          <w:kern w:val="36"/>
          <w:sz w:val="54"/>
          <w:szCs w:val="54"/>
        </w:rPr>
      </w:pPr>
      <w:r w:rsidRPr="007D1611">
        <w:rPr>
          <w:rFonts w:ascii="游ゴシック" w:eastAsia="游ゴシック" w:hAnsi="游ゴシック" w:cs="ＭＳ Ｐゴシック" w:hint="eastAsia"/>
          <w:b/>
          <w:bCs/>
          <w:color w:val="212121"/>
          <w:kern w:val="36"/>
          <w:sz w:val="54"/>
          <w:szCs w:val="54"/>
        </w:rPr>
        <w:t>会社案内</w:t>
      </w:r>
    </w:p>
    <w:p w14:paraId="0945A581" w14:textId="77777777" w:rsidR="007D1611" w:rsidRPr="007D1611" w:rsidRDefault="007D1611" w:rsidP="007D1611">
      <w:pPr>
        <w:widowControl/>
        <w:jc w:val="left"/>
        <w:rPr>
          <w:rFonts w:ascii="游ゴシック" w:eastAsia="游ゴシック" w:hAnsi="游ゴシック" w:cs="ＭＳ Ｐゴシック" w:hint="eastAsia"/>
          <w:color w:val="034F6D"/>
          <w:spacing w:val="-72"/>
          <w:kern w:val="0"/>
          <w:sz w:val="18"/>
          <w:szCs w:val="18"/>
        </w:rPr>
      </w:pPr>
      <w:hyperlink r:id="rId6" w:history="1">
        <w:r w:rsidRPr="007D1611">
          <w:rPr>
            <w:rFonts w:ascii="游ゴシック" w:eastAsia="游ゴシック" w:hAnsi="游ゴシック" w:cs="ＭＳ Ｐゴシック" w:hint="eastAsia"/>
            <w:color w:val="034F6D"/>
            <w:kern w:val="0"/>
            <w:sz w:val="18"/>
            <w:szCs w:val="18"/>
            <w:u w:val="single"/>
          </w:rPr>
          <w:t>企業情報</w:t>
        </w:r>
      </w:hyperlink>
      <w:r w:rsidRPr="007D1611">
        <w:rPr>
          <w:rFonts w:ascii="游ゴシック" w:eastAsia="游ゴシック" w:hAnsi="游ゴシック" w:cs="ＭＳ Ｐゴシック" w:hint="eastAsia"/>
          <w:color w:val="034F6D"/>
          <w:spacing w:val="-72"/>
          <w:kern w:val="0"/>
          <w:sz w:val="18"/>
          <w:szCs w:val="18"/>
        </w:rPr>
        <w:t> </w:t>
      </w:r>
      <w:hyperlink r:id="rId7" w:history="1">
        <w:r w:rsidRPr="007D1611">
          <w:rPr>
            <w:rFonts w:ascii="游ゴシック" w:eastAsia="游ゴシック" w:hAnsi="游ゴシック" w:cs="ＭＳ Ｐゴシック" w:hint="eastAsia"/>
            <w:color w:val="034F6D"/>
            <w:kern w:val="0"/>
            <w:sz w:val="18"/>
            <w:szCs w:val="18"/>
            <w:u w:val="single"/>
          </w:rPr>
          <w:t>会社概要</w:t>
        </w:r>
      </w:hyperlink>
    </w:p>
    <w:p w14:paraId="4FEAF72A" w14:textId="77777777" w:rsidR="007D1611" w:rsidRPr="007D1611" w:rsidRDefault="007D1611" w:rsidP="007D1611">
      <w:pPr>
        <w:widowControl/>
        <w:spacing w:after="120"/>
        <w:jc w:val="left"/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</w:pPr>
      <w:r w:rsidRPr="007D1611"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  <w:t>会社名</w:t>
      </w:r>
    </w:p>
    <w:p w14:paraId="0418F408" w14:textId="77777777" w:rsidR="007D1611" w:rsidRPr="007D1611" w:rsidRDefault="007D1611" w:rsidP="007D1611">
      <w:pPr>
        <w:widowControl/>
        <w:ind w:left="720"/>
        <w:jc w:val="left"/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</w:pPr>
      <w:r w:rsidRPr="007D1611"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  <w:t>トヨタ自動車株式会社（TOYOTA MOTOR CORPORATION）</w:t>
      </w:r>
    </w:p>
    <w:p w14:paraId="4C568E5A" w14:textId="77777777" w:rsidR="007D1611" w:rsidRPr="007D1611" w:rsidRDefault="007D1611" w:rsidP="007D1611">
      <w:pPr>
        <w:widowControl/>
        <w:spacing w:after="120"/>
        <w:jc w:val="left"/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</w:pPr>
      <w:r w:rsidRPr="007D1611"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  <w:t>代表取締役社長</w:t>
      </w:r>
    </w:p>
    <w:p w14:paraId="2F9FFC6C" w14:textId="77777777" w:rsidR="007D1611" w:rsidRPr="007D1611" w:rsidRDefault="007D1611" w:rsidP="007D1611">
      <w:pPr>
        <w:widowControl/>
        <w:ind w:left="720"/>
        <w:jc w:val="left"/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</w:pPr>
      <w:r w:rsidRPr="007D1611"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  <w:t>佐藤　恒治</w:t>
      </w:r>
    </w:p>
    <w:p w14:paraId="27A37A07" w14:textId="77777777" w:rsidR="007D1611" w:rsidRPr="007D1611" w:rsidRDefault="007D1611" w:rsidP="007D1611">
      <w:pPr>
        <w:widowControl/>
        <w:spacing w:after="120"/>
        <w:jc w:val="left"/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</w:pPr>
      <w:r w:rsidRPr="007D1611"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  <w:t>創立</w:t>
      </w:r>
    </w:p>
    <w:p w14:paraId="458D1A43" w14:textId="77777777" w:rsidR="007D1611" w:rsidRPr="007D1611" w:rsidRDefault="007D1611" w:rsidP="007D1611">
      <w:pPr>
        <w:widowControl/>
        <w:ind w:left="720"/>
        <w:jc w:val="left"/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</w:pPr>
      <w:r w:rsidRPr="007D1611"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  <w:t>1937年（昭和12年）8月28日</w:t>
      </w:r>
    </w:p>
    <w:p w14:paraId="51354D43" w14:textId="77777777" w:rsidR="007D1611" w:rsidRPr="007D1611" w:rsidRDefault="007D1611" w:rsidP="007D1611">
      <w:pPr>
        <w:widowControl/>
        <w:spacing w:after="120"/>
        <w:jc w:val="left"/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</w:pPr>
      <w:r w:rsidRPr="007D1611"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  <w:t>資本金（2024年3月末現在）</w:t>
      </w:r>
    </w:p>
    <w:p w14:paraId="04E1E3C7" w14:textId="77777777" w:rsidR="007D1611" w:rsidRPr="007D1611" w:rsidRDefault="007D1611" w:rsidP="007D1611">
      <w:pPr>
        <w:widowControl/>
        <w:ind w:left="720"/>
        <w:jc w:val="left"/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</w:pPr>
      <w:r w:rsidRPr="007D1611"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  <w:t>6,354億円</w:t>
      </w:r>
    </w:p>
    <w:p w14:paraId="68EBF400" w14:textId="77777777" w:rsidR="007D1611" w:rsidRPr="007D1611" w:rsidRDefault="007D1611" w:rsidP="007D1611">
      <w:pPr>
        <w:widowControl/>
        <w:spacing w:after="120"/>
        <w:jc w:val="left"/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</w:pPr>
      <w:r w:rsidRPr="007D1611"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  <w:t>株主</w:t>
      </w:r>
    </w:p>
    <w:p w14:paraId="3EFC925F" w14:textId="77777777" w:rsidR="007D1611" w:rsidRPr="007D1611" w:rsidRDefault="007D1611" w:rsidP="007D1611">
      <w:pPr>
        <w:widowControl/>
        <w:ind w:left="720"/>
        <w:jc w:val="left"/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</w:pPr>
      <w:hyperlink r:id="rId8" w:history="1">
        <w:r w:rsidRPr="007D1611">
          <w:rPr>
            <w:rFonts w:ascii="游ゴシック" w:eastAsia="游ゴシック" w:hAnsi="游ゴシック" w:cs="ＭＳ Ｐゴシック" w:hint="eastAsia"/>
            <w:color w:val="034F6D"/>
            <w:kern w:val="0"/>
            <w:sz w:val="24"/>
            <w:szCs w:val="24"/>
            <w:u w:val="single"/>
          </w:rPr>
          <w:t>株主構成はこちらをご覧ください。</w:t>
        </w:r>
      </w:hyperlink>
    </w:p>
    <w:p w14:paraId="7A880F57" w14:textId="77777777" w:rsidR="007D1611" w:rsidRPr="007D1611" w:rsidRDefault="007D1611" w:rsidP="007D1611">
      <w:pPr>
        <w:widowControl/>
        <w:spacing w:after="120"/>
        <w:jc w:val="left"/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</w:pPr>
      <w:r w:rsidRPr="007D1611"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  <w:t>主な事業内容</w:t>
      </w:r>
    </w:p>
    <w:p w14:paraId="50C16BB9" w14:textId="77777777" w:rsidR="007D1611" w:rsidRPr="007D1611" w:rsidRDefault="007D1611" w:rsidP="007D1611">
      <w:pPr>
        <w:widowControl/>
        <w:ind w:left="720"/>
        <w:jc w:val="left"/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</w:pPr>
      <w:r w:rsidRPr="007D1611"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  <w:t>自動車の生産・販売</w:t>
      </w:r>
    </w:p>
    <w:p w14:paraId="274E806F" w14:textId="77777777" w:rsidR="007D1611" w:rsidRPr="007D1611" w:rsidRDefault="007D1611" w:rsidP="007D1611">
      <w:pPr>
        <w:widowControl/>
        <w:spacing w:after="120"/>
        <w:jc w:val="left"/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</w:pPr>
      <w:r w:rsidRPr="007D1611">
        <w:rPr>
          <w:rFonts w:ascii="游ゴシック" w:eastAsia="游ゴシック" w:hAnsi="游ゴシック" w:cs="ＭＳ Ｐゴシック" w:hint="eastAsia"/>
          <w:b/>
          <w:bCs/>
          <w:color w:val="212121"/>
          <w:kern w:val="0"/>
          <w:sz w:val="27"/>
          <w:szCs w:val="27"/>
        </w:rPr>
        <w:t>従業員数（2024年3月末現在）</w:t>
      </w:r>
    </w:p>
    <w:p w14:paraId="09A1EF34" w14:textId="77777777" w:rsidR="007D1611" w:rsidRPr="007D1611" w:rsidRDefault="007D1611" w:rsidP="007D1611">
      <w:pPr>
        <w:widowControl/>
        <w:ind w:left="720"/>
        <w:jc w:val="left"/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</w:pPr>
      <w:r w:rsidRPr="007D1611">
        <w:rPr>
          <w:rFonts w:ascii="游ゴシック" w:eastAsia="游ゴシック" w:hAnsi="游ゴシック" w:cs="ＭＳ Ｐゴシック" w:hint="eastAsia"/>
          <w:color w:val="212121"/>
          <w:kern w:val="0"/>
          <w:sz w:val="24"/>
          <w:szCs w:val="24"/>
        </w:rPr>
        <w:t>70,224人（連結 380,793人）</w:t>
      </w:r>
    </w:p>
    <w:p w14:paraId="259DE68B" w14:textId="77777777" w:rsidR="00A77CF9" w:rsidRDefault="00A77CF9"/>
    <w:p w14:paraId="085D4AF5" w14:textId="77777777" w:rsidR="007D1611" w:rsidRDefault="007D1611">
      <w:pPr>
        <w:rPr>
          <w:rFonts w:hint="eastAsia"/>
        </w:rPr>
      </w:pPr>
    </w:p>
    <w:sectPr w:rsidR="007D16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1FFC4" w14:textId="77777777" w:rsidR="00AD5D7F" w:rsidRDefault="00AD5D7F" w:rsidP="00965EF4">
      <w:r>
        <w:separator/>
      </w:r>
    </w:p>
  </w:endnote>
  <w:endnote w:type="continuationSeparator" w:id="0">
    <w:p w14:paraId="16E316F1" w14:textId="77777777" w:rsidR="00AD5D7F" w:rsidRDefault="00AD5D7F" w:rsidP="0096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A80F7" w14:textId="77777777" w:rsidR="00AD5D7F" w:rsidRDefault="00AD5D7F" w:rsidP="00965EF4">
      <w:r>
        <w:separator/>
      </w:r>
    </w:p>
  </w:footnote>
  <w:footnote w:type="continuationSeparator" w:id="0">
    <w:p w14:paraId="17C2CE8A" w14:textId="77777777" w:rsidR="00AD5D7F" w:rsidRDefault="00AD5D7F" w:rsidP="00965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11"/>
    <w:rsid w:val="007D1611"/>
    <w:rsid w:val="00845671"/>
    <w:rsid w:val="00965EF4"/>
    <w:rsid w:val="00A77CF9"/>
    <w:rsid w:val="00AD5D7F"/>
    <w:rsid w:val="00C2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F0DF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1611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1611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D1611"/>
    <w:rPr>
      <w:color w:val="0000FF"/>
      <w:u w:val="single"/>
    </w:rPr>
  </w:style>
  <w:style w:type="character" w:customStyle="1" w:styleId="dispib">
    <w:name w:val="disp_ib"/>
    <w:basedOn w:val="a0"/>
    <w:rsid w:val="007D1611"/>
  </w:style>
  <w:style w:type="paragraph" w:styleId="a4">
    <w:name w:val="header"/>
    <w:basedOn w:val="a"/>
    <w:link w:val="a5"/>
    <w:uiPriority w:val="99"/>
    <w:unhideWhenUsed/>
    <w:rsid w:val="00965E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65EF4"/>
  </w:style>
  <w:style w:type="paragraph" w:styleId="a6">
    <w:name w:val="footer"/>
    <w:basedOn w:val="a"/>
    <w:link w:val="a7"/>
    <w:uiPriority w:val="99"/>
    <w:unhideWhenUsed/>
    <w:rsid w:val="00965E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6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8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single" w:sz="6" w:space="24" w:color="212121"/>
            <w:right w:val="none" w:sz="0" w:space="0" w:color="auto"/>
          </w:divBdr>
          <w:divsChild>
            <w:div w:id="739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9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59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toyota/jp/ir/stock/outli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obal.toyota/jp/company/profile/overview/?_gl=1*v95u5v*_ga*MTk4NTkyMTg1Ni4xNzIxNDQwMjY1*_ga_FW87SM9FNZ*MTcyMTQ0MDI2NS4xLjAuMTcyMTQ0MDI2NS42MC4wLjA.&amp;_ga=2.109765068.854711301.1721440265-1985921856.17214402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obal.toyota/jp/company/profile/overview/?_gl=1*v95u5v*_ga*MTk4NTkyMTg1Ni4xNzIxNDQwMjY1*_ga_FW87SM9FNZ*MTcyMTQ0MDI2NS4xLjAuMTcyMTQ0MDI2NS42MC4wLjA.&amp;_ga=2.109765068.854711301.1721440265-1985921856.172144026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2024-07-20T01:52:00Z</dcterms:created>
  <dcterms:modified xsi:type="dcterms:W3CDTF">2024-07-20T01:52:00Z</dcterms:modified>
</cp:coreProperties>
</file>