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RainbowCrack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Rainbow table</w:t>
      </w:r>
      <w:r>
        <w:rPr/>
        <w:t xml:space="preserve">은 </w:t>
      </w:r>
      <w:r>
        <w:rPr/>
        <w:t>bruteforce attack</w:t>
      </w:r>
      <w:r>
        <w:rPr/>
        <w:t xml:space="preserve">에서 사용할 수 있는 일종의 </w:t>
      </w:r>
      <w:r>
        <w:rPr/>
        <w:t>dictionary</w:t>
      </w:r>
      <w:r>
        <w:rPr/>
        <w:t xml:space="preserve">와 같은 개념으로 기존의 </w:t>
      </w:r>
      <w:r>
        <w:rPr/>
        <w:t xml:space="preserve">dictionary </w:t>
      </w:r>
      <w:r>
        <w:rPr/>
        <w:t xml:space="preserve">파일이 </w:t>
      </w:r>
      <w:r>
        <w:rPr/>
        <w:t>plaintext</w:t>
      </w:r>
      <w:r>
        <w:rPr/>
        <w:t xml:space="preserve">가 저장되어 있는 반면 </w:t>
      </w:r>
      <w:r>
        <w:rPr/>
        <w:t>rainbow table</w:t>
      </w:r>
      <w:r>
        <w:rPr/>
        <w:t xml:space="preserve">은 문자열과 그에 해당하는 </w:t>
      </w:r>
      <w:r>
        <w:rPr/>
        <w:t xml:space="preserve">hash </w:t>
      </w:r>
      <w:r>
        <w:rPr/>
        <w:t>결과값이 저장되어 있는 것이다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Hash</w:t>
      </w:r>
      <w:r>
        <w:rPr/>
        <w:t xml:space="preserve">의 특성인 </w:t>
      </w:r>
      <w:r>
        <w:rPr/>
        <w:t xml:space="preserve">one-way </w:t>
      </w:r>
      <w:r>
        <w:rPr/>
        <w:t xml:space="preserve">형식으로 인해 </w:t>
      </w:r>
      <w:r>
        <w:rPr/>
        <w:t>hash</w:t>
      </w:r>
      <w:r>
        <w:rPr/>
        <w:t xml:space="preserve">값으로부터 역으로 값을 추출하는 것이 불가능하기에 수많은 경우의 수를 저장 후 해당 </w:t>
      </w:r>
      <w:r>
        <w:rPr/>
        <w:t>hash</w:t>
      </w:r>
      <w:r>
        <w:rPr/>
        <w:t xml:space="preserve">와 일치하는 값을 찾아 </w:t>
      </w:r>
      <w:r>
        <w:rPr/>
        <w:t xml:space="preserve">plaintext </w:t>
      </w:r>
      <w:r>
        <w:rPr/>
        <w:t>값을 찾는 것이다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설치의 경우 </w:t>
      </w:r>
      <w:r>
        <w:rPr/>
        <w:t xml:space="preserve">apt-get install rainbowcrack </w:t>
      </w:r>
      <w:r>
        <w:rPr/>
        <w:t xml:space="preserve">으로 설치가 가능하며 </w:t>
      </w:r>
      <w:r>
        <w:rPr/>
        <w:t xml:space="preserve">rtgen </w:t>
      </w:r>
      <w:r>
        <w:rPr/>
        <w:t xml:space="preserve">명령어를 사용해 </w:t>
      </w:r>
      <w:r>
        <w:rPr/>
        <w:t>rainbow table</w:t>
      </w:r>
      <w:r>
        <w:rPr/>
        <w:t>을 생성할 수 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Rtgen </w:t>
      </w:r>
      <w:r>
        <w:rPr/>
        <w:t xml:space="preserve">명령을 통해 생성한 </w:t>
      </w:r>
      <w:r>
        <w:rPr/>
        <w:t>table</w:t>
      </w:r>
      <w:r>
        <w:rPr/>
        <w:t xml:space="preserve">을 사용하기 위해서는 </w:t>
      </w:r>
      <w:r>
        <w:rPr/>
        <w:t xml:space="preserve">rtsort </w:t>
      </w:r>
      <w:r>
        <w:rPr/>
        <w:t>명령어로 정렬해 줄 필요가 있다</w:t>
      </w:r>
      <w:r>
        <w:rPr/>
        <w:t xml:space="preserve">. </w:t>
      </w:r>
      <w:r>
        <w:rPr/>
        <w:t xml:space="preserve">파일의 정렬이 끝난 후 </w:t>
      </w:r>
      <w:r>
        <w:rPr/>
        <w:t xml:space="preserve">rtcrack </w:t>
      </w:r>
      <w:r>
        <w:rPr/>
        <w:t xml:space="preserve">명령어를 통해 </w:t>
      </w:r>
      <w:r>
        <w:rPr/>
        <w:t>crack</w:t>
      </w:r>
      <w:r>
        <w:rPr/>
        <w:t>을 진행할 수 있다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231</Words>
  <Characters>388</Characters>
  <CharactersWithSpaces>478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2021-03-08T16:38:34Z</dcterms:created>
  <dc:creator/>
  <dc:description/>
  <dc:language>en-US</dc:language>
  <cp:lastModifiedBy/>
  <dcterms:modified xsi:type="dcterms:W3CDTF">2021-03-08T16:45:20Z</dcterms:modified>
  <cp:revision>1</cp:revision>
  <dc:subject/>
  <dc:title/>
</cp:coreProperties>
</file>