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1E0F" w14:textId="3B07EBBB" w:rsidR="00323A43" w:rsidRPr="00CF269E" w:rsidRDefault="00323A43" w:rsidP="00323A43">
      <w:pPr>
        <w:pStyle w:val="Title"/>
        <w:rPr>
          <w:lang w:val="fi-FI"/>
        </w:rPr>
      </w:pPr>
      <w:r w:rsidRPr="00CF269E">
        <w:rPr>
          <w:lang w:val="fi-FI"/>
        </w:rPr>
        <w:t xml:space="preserve">DynamoDB: </w:t>
      </w:r>
      <w:r w:rsidR="00CF269E" w:rsidRPr="00CF269E">
        <w:rPr>
          <w:lang w:val="fi-FI"/>
        </w:rPr>
        <w:t>IoT-tietoputki ka</w:t>
      </w:r>
      <w:r w:rsidR="00CF269E">
        <w:rPr>
          <w:lang w:val="fi-FI"/>
        </w:rPr>
        <w:t>svihuoneelle</w:t>
      </w:r>
    </w:p>
    <w:p w14:paraId="7D3DF7F1" w14:textId="77777777" w:rsidR="00323A43" w:rsidRPr="00CF269E" w:rsidRDefault="00323A43" w:rsidP="00323A43">
      <w:pPr>
        <w:pStyle w:val="Subtitle"/>
        <w:rPr>
          <w:lang w:val="fi-FI"/>
        </w:rPr>
      </w:pPr>
      <w:r w:rsidRPr="00CF269E">
        <w:rPr>
          <w:lang w:val="fi-FI"/>
        </w:rPr>
        <w:t xml:space="preserve">Jun Fengari </w:t>
      </w:r>
    </w:p>
    <w:p w14:paraId="5C6058F3" w14:textId="77777777" w:rsidR="00106AB0" w:rsidRPr="00CF269E" w:rsidRDefault="00106AB0">
      <w:pPr>
        <w:rPr>
          <w:lang w:val="fi-F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5167759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09C2C7" w14:textId="309F6D9C" w:rsidR="00D96003" w:rsidRDefault="00D96003">
          <w:pPr>
            <w:pStyle w:val="TOCHeading"/>
          </w:pPr>
          <w:r>
            <w:t>Contents</w:t>
          </w:r>
        </w:p>
        <w:p w14:paraId="6488C17E" w14:textId="3CAA100F" w:rsidR="00411E56" w:rsidRDefault="00D96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93175" w:history="1">
            <w:r w:rsidR="00411E56" w:rsidRPr="00290F9A">
              <w:rPr>
                <w:rStyle w:val="Hyperlink"/>
                <w:noProof/>
                <w:lang w:val="fi-FI"/>
              </w:rPr>
              <w:t>Kasvihuonekanta</w:t>
            </w:r>
            <w:r w:rsidR="00411E56">
              <w:rPr>
                <w:noProof/>
                <w:webHidden/>
              </w:rPr>
              <w:tab/>
            </w:r>
            <w:r w:rsidR="00411E56">
              <w:rPr>
                <w:noProof/>
                <w:webHidden/>
              </w:rPr>
              <w:fldChar w:fldCharType="begin"/>
            </w:r>
            <w:r w:rsidR="00411E56">
              <w:rPr>
                <w:noProof/>
                <w:webHidden/>
              </w:rPr>
              <w:instrText xml:space="preserve"> PAGEREF _Toc224393175 \h </w:instrText>
            </w:r>
            <w:r w:rsidR="00411E56">
              <w:rPr>
                <w:noProof/>
                <w:webHidden/>
              </w:rPr>
            </w:r>
            <w:r w:rsidR="00411E56">
              <w:rPr>
                <w:noProof/>
                <w:webHidden/>
              </w:rPr>
              <w:fldChar w:fldCharType="separate"/>
            </w:r>
            <w:r w:rsidR="00411E56">
              <w:rPr>
                <w:noProof/>
                <w:webHidden/>
              </w:rPr>
              <w:t>2</w:t>
            </w:r>
            <w:r w:rsidR="00411E56">
              <w:rPr>
                <w:noProof/>
                <w:webHidden/>
              </w:rPr>
              <w:fldChar w:fldCharType="end"/>
            </w:r>
          </w:hyperlink>
        </w:p>
        <w:p w14:paraId="6D73E293" w14:textId="4B27FE7F" w:rsidR="00411E56" w:rsidRDefault="00411E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76" w:history="1">
            <w:r w:rsidRPr="00290F9A">
              <w:rPr>
                <w:rStyle w:val="Hyperlink"/>
                <w:noProof/>
                <w:lang w:val="fi-FI"/>
              </w:rPr>
              <w:t>Käyttötapaukset ja Suunnittelu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81F83" w14:textId="3C728F7C" w:rsidR="00411E56" w:rsidRDefault="00411E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77" w:history="1">
            <w:r w:rsidRPr="00290F9A">
              <w:rPr>
                <w:rStyle w:val="Hyperlink"/>
                <w:noProof/>
                <w:lang w:val="fi-FI"/>
              </w:rPr>
              <w:t>Kardinalisuudet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8CAD" w14:textId="587C09C4" w:rsidR="00411E56" w:rsidRDefault="00411E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78" w:history="1">
            <w:r w:rsidRPr="00290F9A">
              <w:rPr>
                <w:rStyle w:val="Hyperlink"/>
                <w:noProof/>
                <w:lang w:val="fi-FI"/>
              </w:rPr>
              <w:t>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AA982" w14:textId="0569A98E" w:rsidR="00411E56" w:rsidRDefault="00411E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79" w:history="1">
            <w:r w:rsidRPr="00290F9A">
              <w:rPr>
                <w:rStyle w:val="Hyperlink"/>
                <w:noProof/>
                <w:lang w:val="fi-FI"/>
              </w:rPr>
              <w:t>Suunnittelu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9FD8" w14:textId="58A68B87" w:rsidR="00411E56" w:rsidRDefault="00411E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80" w:history="1">
            <w:r w:rsidRPr="00290F9A">
              <w:rPr>
                <w:rStyle w:val="Hyperlink"/>
                <w:noProof/>
                <w:lang w:val="fi-FI"/>
              </w:rPr>
              <w:t>Asennusohjeet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DD1C" w14:textId="27390C7C" w:rsidR="00411E56" w:rsidRDefault="00411E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81" w:history="1">
            <w:r w:rsidRPr="00290F9A">
              <w:rPr>
                <w:rStyle w:val="Hyperlink"/>
                <w:noProof/>
                <w:lang w:val="fi-FI"/>
              </w:rPr>
              <w:t>Esimerkkidatan Lisääminen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C6B7E" w14:textId="7CC82151" w:rsidR="00411E56" w:rsidRDefault="00411E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82" w:history="1">
            <w:r w:rsidRPr="00290F9A">
              <w:rPr>
                <w:rStyle w:val="Hyperlink"/>
                <w:noProof/>
                <w:lang w:val="fi-FI"/>
              </w:rPr>
              <w:t>Tulos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7F0A" w14:textId="04C14BCB" w:rsidR="00411E56" w:rsidRDefault="00411E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83" w:history="1">
            <w:r w:rsidRPr="00290F9A">
              <w:rPr>
                <w:rStyle w:val="Hyperlink"/>
                <w:noProof/>
                <w:lang w:val="fi-FI"/>
              </w:rPr>
              <w:t>Kyselyitä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7A4C" w14:textId="42B0C295" w:rsidR="00411E56" w:rsidRDefault="00411E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393184" w:history="1">
            <w:r w:rsidRPr="00290F9A">
              <w:rPr>
                <w:rStyle w:val="Hyperlink"/>
                <w:noProof/>
              </w:rPr>
              <w:t>Reflektointi (Haasteet, Jatkokehitys)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20D8E" w14:textId="7C52A360" w:rsidR="00D96003" w:rsidRDefault="00D96003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64114AC6" w14:textId="77777777" w:rsidR="00D96003" w:rsidRDefault="00D96003"/>
    <w:p w14:paraId="4B08B413" w14:textId="77777777" w:rsidR="00480842" w:rsidRDefault="00480842">
      <w:pPr>
        <w:rPr>
          <w:rStyle w:val="Heading1Char"/>
          <w:lang w:val="fi-FI"/>
        </w:rPr>
      </w:pPr>
    </w:p>
    <w:p w14:paraId="6832FAFC" w14:textId="77777777" w:rsidR="00480842" w:rsidRDefault="00480842">
      <w:pPr>
        <w:rPr>
          <w:rStyle w:val="Heading1Char"/>
          <w:lang w:val="fi-FI"/>
        </w:rPr>
      </w:pPr>
    </w:p>
    <w:p w14:paraId="7BDA52CD" w14:textId="77777777" w:rsidR="00480842" w:rsidRDefault="00480842">
      <w:pPr>
        <w:rPr>
          <w:rStyle w:val="Heading1Char"/>
          <w:lang w:val="fi-FI"/>
        </w:rPr>
      </w:pPr>
    </w:p>
    <w:p w14:paraId="11BD3F10" w14:textId="77777777" w:rsidR="00480842" w:rsidRDefault="00480842">
      <w:pPr>
        <w:rPr>
          <w:rStyle w:val="Heading1Char"/>
          <w:lang w:val="fi-FI"/>
        </w:rPr>
      </w:pPr>
    </w:p>
    <w:p w14:paraId="567FBC3B" w14:textId="77777777" w:rsidR="00480842" w:rsidRDefault="00480842">
      <w:pPr>
        <w:rPr>
          <w:rStyle w:val="Heading1Char"/>
          <w:lang w:val="fi-FI"/>
        </w:rPr>
      </w:pPr>
    </w:p>
    <w:p w14:paraId="29DD3F65" w14:textId="77777777" w:rsidR="00480842" w:rsidRDefault="00480842">
      <w:pPr>
        <w:rPr>
          <w:rStyle w:val="Heading1Char"/>
          <w:lang w:val="fi-FI"/>
        </w:rPr>
      </w:pPr>
    </w:p>
    <w:p w14:paraId="4DD9F088" w14:textId="77777777" w:rsidR="00480842" w:rsidRDefault="00480842">
      <w:pPr>
        <w:rPr>
          <w:rStyle w:val="Heading1Char"/>
          <w:lang w:val="fi-FI"/>
        </w:rPr>
      </w:pPr>
    </w:p>
    <w:p w14:paraId="7E573D9A" w14:textId="77777777" w:rsidR="00480842" w:rsidRDefault="00480842">
      <w:pPr>
        <w:rPr>
          <w:rStyle w:val="Heading1Char"/>
          <w:lang w:val="fi-FI"/>
        </w:rPr>
      </w:pPr>
    </w:p>
    <w:p w14:paraId="7065A446" w14:textId="77777777" w:rsidR="00480842" w:rsidRDefault="00480842">
      <w:pPr>
        <w:rPr>
          <w:rStyle w:val="Heading1Char"/>
          <w:lang w:val="fi-FI"/>
        </w:rPr>
      </w:pPr>
    </w:p>
    <w:p w14:paraId="11127429" w14:textId="77777777" w:rsidR="00480842" w:rsidRDefault="00480842">
      <w:pPr>
        <w:rPr>
          <w:rStyle w:val="Heading1Char"/>
          <w:lang w:val="fi-FI"/>
        </w:rPr>
      </w:pPr>
    </w:p>
    <w:p w14:paraId="4F3BC4A9" w14:textId="77777777" w:rsidR="00480842" w:rsidRDefault="00480842">
      <w:pPr>
        <w:rPr>
          <w:rStyle w:val="Heading1Char"/>
          <w:lang w:val="fi-FI"/>
        </w:rPr>
      </w:pPr>
    </w:p>
    <w:p w14:paraId="327A0108" w14:textId="77777777" w:rsidR="00480842" w:rsidRDefault="00480842">
      <w:pPr>
        <w:rPr>
          <w:rStyle w:val="Heading1Char"/>
          <w:lang w:val="fi-FI"/>
        </w:rPr>
      </w:pPr>
    </w:p>
    <w:p w14:paraId="78F83187" w14:textId="77777777" w:rsidR="00480842" w:rsidRDefault="00480842">
      <w:pPr>
        <w:rPr>
          <w:rStyle w:val="Heading1Char"/>
          <w:lang w:val="fi-FI"/>
        </w:rPr>
      </w:pPr>
    </w:p>
    <w:p w14:paraId="2C467B6E" w14:textId="77777777" w:rsidR="00480842" w:rsidRDefault="00480842">
      <w:pPr>
        <w:rPr>
          <w:rStyle w:val="Heading1Char"/>
          <w:lang w:val="fi-FI"/>
        </w:rPr>
      </w:pPr>
    </w:p>
    <w:p w14:paraId="6B06CE8F" w14:textId="64911103" w:rsidR="001C277E" w:rsidRDefault="00E53360">
      <w:pPr>
        <w:rPr>
          <w:lang w:val="fi-FI"/>
        </w:rPr>
      </w:pPr>
      <w:bookmarkStart w:id="0" w:name="_Toc224393175"/>
      <w:r w:rsidRPr="00D32A48">
        <w:rPr>
          <w:rStyle w:val="Heading1Char"/>
          <w:lang w:val="fi-FI"/>
        </w:rPr>
        <w:lastRenderedPageBreak/>
        <w:t>Kasvihuonekanta</w:t>
      </w:r>
      <w:bookmarkEnd w:id="0"/>
      <w:r w:rsidR="00161DE3" w:rsidRPr="00161DE3">
        <w:rPr>
          <w:lang w:val="fi-FI"/>
        </w:rPr>
        <w:br/>
      </w:r>
      <w:r w:rsidR="00161DE3">
        <w:rPr>
          <w:lang w:val="fi-FI"/>
        </w:rPr>
        <w:t>Kasvihuonekanta on tietokanta joka kuuluu IoT-tietoputkeen, joka kerää kasvihuoneiden eri sensoreista tärkeätä ilmastotietoa</w:t>
      </w:r>
      <w:r w:rsidR="00D32A48">
        <w:rPr>
          <w:lang w:val="fi-FI"/>
        </w:rPr>
        <w:t xml:space="preserve"> </w:t>
      </w:r>
      <w:r w:rsidR="004643EE">
        <w:rPr>
          <w:lang w:val="fi-FI"/>
        </w:rPr>
        <w:t xml:space="preserve">kasvien </w:t>
      </w:r>
      <w:r w:rsidR="00D32A48">
        <w:rPr>
          <w:lang w:val="fi-FI"/>
        </w:rPr>
        <w:t xml:space="preserve">hyvinvoinnin </w:t>
      </w:r>
      <w:r w:rsidR="007457E8">
        <w:rPr>
          <w:lang w:val="fi-FI"/>
        </w:rPr>
        <w:t>ja kasvun edistämiseksi</w:t>
      </w:r>
      <w:r w:rsidR="00D32A48">
        <w:rPr>
          <w:lang w:val="fi-FI"/>
        </w:rPr>
        <w:t xml:space="preserve">. </w:t>
      </w:r>
      <w:r w:rsidR="004643EE">
        <w:rPr>
          <w:lang w:val="fi-FI"/>
        </w:rPr>
        <w:br/>
      </w:r>
      <w:r w:rsidR="004643EE" w:rsidRPr="007457E8">
        <w:rPr>
          <w:lang w:val="fi-FI"/>
        </w:rPr>
        <w:t>Tämän tietokanna</w:t>
      </w:r>
      <w:r w:rsidR="004643EE">
        <w:rPr>
          <w:lang w:val="fi-FI"/>
        </w:rPr>
        <w:t xml:space="preserve">n </w:t>
      </w:r>
      <w:r w:rsidR="004643EE">
        <w:rPr>
          <w:lang w:val="fi-FI"/>
        </w:rPr>
        <w:t>pää</w:t>
      </w:r>
      <w:r w:rsidR="004643EE">
        <w:rPr>
          <w:lang w:val="fi-FI"/>
        </w:rPr>
        <w:t xml:space="preserve">tarkoitus on </w:t>
      </w:r>
      <w:r w:rsidR="004643EE" w:rsidRPr="007457E8">
        <w:rPr>
          <w:lang w:val="fi-FI"/>
        </w:rPr>
        <w:t xml:space="preserve">saadaan reaaliaikaista sensoridataa ja </w:t>
      </w:r>
      <w:r w:rsidR="004643EE">
        <w:rPr>
          <w:lang w:val="fi-FI"/>
        </w:rPr>
        <w:t>hälytyksiä</w:t>
      </w:r>
      <w:r w:rsidR="00D80B70">
        <w:rPr>
          <w:lang w:val="fi-FI"/>
        </w:rPr>
        <w:t xml:space="preserve"> kasvihuoneiden sensoreilta</w:t>
      </w:r>
      <w:r w:rsidR="004643EE">
        <w:rPr>
          <w:lang w:val="fi-FI"/>
        </w:rPr>
        <w:t xml:space="preserve">. </w:t>
      </w:r>
      <w:r w:rsidR="00D32A48">
        <w:rPr>
          <w:lang w:val="fi-FI"/>
        </w:rPr>
        <w:br/>
      </w:r>
      <w:r w:rsidR="00D32A48" w:rsidRPr="004643EE">
        <w:rPr>
          <w:lang w:val="fi-FI"/>
        </w:rPr>
        <w:t>IoT</w:t>
      </w:r>
      <w:r w:rsidR="00D80B70">
        <w:rPr>
          <w:lang w:val="fi-FI"/>
        </w:rPr>
        <w:t>-tieto</w:t>
      </w:r>
      <w:r w:rsidR="00D32A48" w:rsidRPr="004643EE">
        <w:rPr>
          <w:lang w:val="fi-FI"/>
        </w:rPr>
        <w:t xml:space="preserve">putket </w:t>
      </w:r>
      <w:r w:rsidR="004643EE" w:rsidRPr="004643EE">
        <w:rPr>
          <w:lang w:val="fi-FI"/>
        </w:rPr>
        <w:t xml:space="preserve">vaativat valtavaa kirjoitus-kapasiteettiä </w:t>
      </w:r>
      <w:r w:rsidR="00D80B70">
        <w:rPr>
          <w:lang w:val="fi-FI"/>
        </w:rPr>
        <w:t>reaali</w:t>
      </w:r>
      <w:r w:rsidR="004643EE" w:rsidRPr="004643EE">
        <w:rPr>
          <w:lang w:val="fi-FI"/>
        </w:rPr>
        <w:t xml:space="preserve">ajassa, mikä on mahdollinen DynamoDB:n avulla. </w:t>
      </w:r>
      <w:r w:rsidR="00D80B70">
        <w:rPr>
          <w:lang w:val="fi-FI"/>
        </w:rPr>
        <w:br/>
      </w:r>
      <w:r w:rsidR="004643EE">
        <w:rPr>
          <w:lang w:val="fi-FI"/>
        </w:rPr>
        <w:t xml:space="preserve">Aiheesta voi lukea lisää AWS:n DynamoDB dokumentoinnissa: </w:t>
      </w:r>
      <w:r w:rsidR="004643EE">
        <w:rPr>
          <w:lang w:val="fi-FI"/>
        </w:rPr>
        <w:br/>
      </w:r>
      <w:hyperlink r:id="rId8" w:history="1">
        <w:r w:rsidR="004643EE" w:rsidRPr="007348A7">
          <w:rPr>
            <w:rStyle w:val="Hyperlink"/>
            <w:lang w:val="fi-FI"/>
          </w:rPr>
          <w:t>https://docs.aws.amazon.com/amazondynamodb/latest/developerguide/bp-time-series.htm</w:t>
        </w:r>
        <w:r w:rsidR="004643EE" w:rsidRPr="007348A7">
          <w:rPr>
            <w:rStyle w:val="Hyperlink"/>
            <w:lang w:val="fi-FI"/>
          </w:rPr>
          <w:t>l</w:t>
        </w:r>
      </w:hyperlink>
      <w:r w:rsidR="004643EE">
        <w:rPr>
          <w:lang w:val="fi-FI"/>
        </w:rPr>
        <w:t xml:space="preserve"> </w:t>
      </w:r>
    </w:p>
    <w:p w14:paraId="3F7B58F0" w14:textId="61B18371" w:rsidR="00E53360" w:rsidRPr="008D1C6E" w:rsidRDefault="008D1C6E" w:rsidP="00D32A48">
      <w:pPr>
        <w:pStyle w:val="Heading1"/>
        <w:rPr>
          <w:lang w:val="fi-FI"/>
        </w:rPr>
      </w:pPr>
      <w:bookmarkStart w:id="1" w:name="_Toc224393176"/>
      <w:r w:rsidRPr="008D1C6E">
        <w:rPr>
          <w:lang w:val="fi-FI"/>
        </w:rPr>
        <w:t>K</w:t>
      </w:r>
      <w:r>
        <w:rPr>
          <w:lang w:val="fi-FI"/>
        </w:rPr>
        <w:t xml:space="preserve">äyttötapaukset ja </w:t>
      </w:r>
      <w:r w:rsidR="00CF1030">
        <w:rPr>
          <w:lang w:val="fi-FI"/>
        </w:rPr>
        <w:t>Suunnittelu</w:t>
      </w:r>
      <w:bookmarkEnd w:id="1"/>
    </w:p>
    <w:p w14:paraId="32E94B9B" w14:textId="26F9EE8C" w:rsidR="00480842" w:rsidRDefault="008D1C6E" w:rsidP="008D1C6E">
      <w:pPr>
        <w:rPr>
          <w:lang w:val="fi-FI"/>
        </w:rPr>
      </w:pPr>
      <w:r w:rsidRPr="008D1C6E">
        <w:rPr>
          <w:lang w:val="fi-FI"/>
        </w:rPr>
        <w:t>Ylemmässä dokumentaatios</w:t>
      </w:r>
      <w:r>
        <w:rPr>
          <w:lang w:val="fi-FI"/>
        </w:rPr>
        <w:t>sa suositellaan time-series datalle useita eri tauluja jotka perustuvat aikaikkunaan, sillä vanhentuneella time-series tiedolla ei ole enää niin suurta käyttöä</w:t>
      </w:r>
      <w:r w:rsidR="008E4C9A">
        <w:rPr>
          <w:lang w:val="fi-FI"/>
        </w:rPr>
        <w:t xml:space="preserve"> analytiikan ulkopuolella, ja näin olleen näiden taulujen write-capacityä voidaan pienentää, ja read-capacityn asettaa siihen mitä tarvitaan. </w:t>
      </w:r>
      <w:r w:rsidR="008E4C9A">
        <w:rPr>
          <w:lang w:val="fi-FI"/>
        </w:rPr>
        <w:br/>
        <w:t xml:space="preserve">Omaan tapaukseen kuitenkin teen vähän yksinkertaisemmin. </w:t>
      </w:r>
    </w:p>
    <w:p w14:paraId="2BEFD14E" w14:textId="77777777" w:rsidR="00480842" w:rsidRDefault="00480842" w:rsidP="008D1C6E">
      <w:pPr>
        <w:rPr>
          <w:lang w:val="fi-FI"/>
        </w:rPr>
      </w:pPr>
    </w:p>
    <w:p w14:paraId="4F751532" w14:textId="402E70EF" w:rsidR="00A40964" w:rsidRDefault="00A40964" w:rsidP="00A40964">
      <w:pPr>
        <w:pStyle w:val="Heading2"/>
        <w:rPr>
          <w:lang w:val="fi-FI"/>
        </w:rPr>
      </w:pPr>
      <w:bookmarkStart w:id="2" w:name="_Toc224393177"/>
      <w:r>
        <w:rPr>
          <w:lang w:val="fi-FI"/>
        </w:rPr>
        <w:t>Kardinalisuudet</w:t>
      </w:r>
      <w:bookmarkEnd w:id="2"/>
    </w:p>
    <w:p w14:paraId="5221C27A" w14:textId="77777777" w:rsidR="00480842" w:rsidRDefault="00415B92" w:rsidP="00415B92">
      <w:pPr>
        <w:rPr>
          <w:lang w:val="fi-FI"/>
        </w:rPr>
      </w:pPr>
      <w:r w:rsidRPr="00415B92">
        <w:rPr>
          <w:lang w:val="fi-FI"/>
        </w:rPr>
        <w:t>Kasvihuone – one-to-many – L</w:t>
      </w:r>
      <w:r>
        <w:rPr>
          <w:lang w:val="fi-FI"/>
        </w:rPr>
        <w:t>aitteet</w:t>
      </w:r>
    </w:p>
    <w:p w14:paraId="6FB09B25" w14:textId="22347964" w:rsidR="00DC495E" w:rsidRDefault="00DC495E" w:rsidP="00415B92">
      <w:pPr>
        <w:rPr>
          <w:lang w:val="fi-FI"/>
        </w:rPr>
      </w:pPr>
      <w:r>
        <w:rPr>
          <w:noProof/>
          <w:lang w:val="fi-FI"/>
        </w:rPr>
        <w:drawing>
          <wp:anchor distT="0" distB="0" distL="114300" distR="114300" simplePos="0" relativeHeight="251658240" behindDoc="0" locked="0" layoutInCell="1" allowOverlap="1" wp14:anchorId="3F2F66F9" wp14:editId="4197A5B5">
            <wp:simplePos x="0" y="0"/>
            <wp:positionH relativeFrom="margin">
              <wp:align>left</wp:align>
            </wp:positionH>
            <wp:positionV relativeFrom="paragraph">
              <wp:posOffset>227734</wp:posOffset>
            </wp:positionV>
            <wp:extent cx="4322618" cy="2631829"/>
            <wp:effectExtent l="0" t="0" r="1905" b="0"/>
            <wp:wrapSquare wrapText="bothSides"/>
            <wp:docPr id="280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8349" name="Picture 2809834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" t="15495" r="1632" b="2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18" cy="2631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15B92" w:rsidRPr="00415B92">
        <w:rPr>
          <w:lang w:val="fi-FI"/>
        </w:rPr>
        <w:t>Laite – one-to-many – Mittaukset</w:t>
      </w:r>
      <w:r w:rsidR="005614A4">
        <w:rPr>
          <w:lang w:val="fi-FI"/>
        </w:rPr>
        <w:br/>
      </w:r>
    </w:p>
    <w:p w14:paraId="22C08F93" w14:textId="77777777" w:rsidR="00DC495E" w:rsidRDefault="005614A4" w:rsidP="00415B92">
      <w:pPr>
        <w:rPr>
          <w:lang w:val="fi-FI"/>
        </w:rPr>
      </w:pPr>
      <w:r>
        <w:rPr>
          <w:lang w:val="fi-FI"/>
        </w:rPr>
        <w:br/>
      </w:r>
      <w:r w:rsidR="00415B92" w:rsidRPr="00415B92">
        <w:rPr>
          <w:lang w:val="fi-FI"/>
        </w:rPr>
        <w:br/>
      </w:r>
    </w:p>
    <w:p w14:paraId="456FDCC7" w14:textId="77777777" w:rsidR="00DC495E" w:rsidRDefault="00DC495E" w:rsidP="00415B92">
      <w:pPr>
        <w:rPr>
          <w:lang w:val="fi-FI"/>
        </w:rPr>
      </w:pPr>
    </w:p>
    <w:p w14:paraId="0BCA9401" w14:textId="77777777" w:rsidR="00DC495E" w:rsidRDefault="00DC495E" w:rsidP="00415B92">
      <w:pPr>
        <w:rPr>
          <w:lang w:val="fi-FI"/>
        </w:rPr>
      </w:pPr>
    </w:p>
    <w:p w14:paraId="13ED17F4" w14:textId="77777777" w:rsidR="00DC495E" w:rsidRDefault="00DC495E" w:rsidP="00415B92">
      <w:pPr>
        <w:rPr>
          <w:lang w:val="fi-FI"/>
        </w:rPr>
      </w:pPr>
    </w:p>
    <w:p w14:paraId="25DA806F" w14:textId="77777777" w:rsidR="00DC495E" w:rsidRDefault="00DC495E" w:rsidP="00415B92">
      <w:pPr>
        <w:rPr>
          <w:lang w:val="fi-FI"/>
        </w:rPr>
      </w:pPr>
    </w:p>
    <w:p w14:paraId="59042532" w14:textId="77777777" w:rsidR="00DC495E" w:rsidRDefault="00DC495E" w:rsidP="00415B92">
      <w:pPr>
        <w:rPr>
          <w:lang w:val="fi-FI"/>
        </w:rPr>
      </w:pPr>
    </w:p>
    <w:p w14:paraId="0557F9EF" w14:textId="77777777" w:rsidR="00DC495E" w:rsidRDefault="00DC495E" w:rsidP="00415B92">
      <w:pPr>
        <w:rPr>
          <w:lang w:val="fi-FI"/>
        </w:rPr>
      </w:pPr>
    </w:p>
    <w:p w14:paraId="1D93757D" w14:textId="77777777" w:rsidR="00DC495E" w:rsidRDefault="00DC495E" w:rsidP="00415B92">
      <w:pPr>
        <w:rPr>
          <w:lang w:val="fi-FI"/>
        </w:rPr>
      </w:pPr>
    </w:p>
    <w:p w14:paraId="038E0CB0" w14:textId="77777777" w:rsidR="00DC495E" w:rsidRDefault="00DC495E" w:rsidP="00415B92">
      <w:pPr>
        <w:rPr>
          <w:lang w:val="fi-FI"/>
        </w:rPr>
      </w:pPr>
    </w:p>
    <w:p w14:paraId="648F2FA4" w14:textId="77777777" w:rsidR="00DC495E" w:rsidRDefault="00DC495E" w:rsidP="00415B92">
      <w:pPr>
        <w:rPr>
          <w:lang w:val="fi-FI"/>
        </w:rPr>
      </w:pPr>
    </w:p>
    <w:p w14:paraId="43863D93" w14:textId="77777777" w:rsidR="00DC495E" w:rsidRDefault="00DC495E" w:rsidP="00415B92">
      <w:pPr>
        <w:rPr>
          <w:lang w:val="fi-FI"/>
        </w:rPr>
      </w:pPr>
    </w:p>
    <w:p w14:paraId="4629831C" w14:textId="77777777" w:rsidR="00DC495E" w:rsidRPr="005837EB" w:rsidRDefault="00DC495E" w:rsidP="005837EB">
      <w:pPr>
        <w:jc w:val="center"/>
        <w:rPr>
          <w:color w:val="80340D" w:themeColor="accent2" w:themeShade="80"/>
          <w:lang w:val="fi-FI"/>
        </w:rPr>
      </w:pPr>
    </w:p>
    <w:p w14:paraId="75E0E22B" w14:textId="0FF50766" w:rsidR="00A40964" w:rsidRDefault="00415B92" w:rsidP="005837EB">
      <w:pPr>
        <w:rPr>
          <w:color w:val="80340D" w:themeColor="accent2" w:themeShade="80"/>
          <w:lang w:val="fi-FI"/>
        </w:rPr>
      </w:pPr>
      <w:r w:rsidRPr="005837EB">
        <w:rPr>
          <w:color w:val="80340D" w:themeColor="accent2" w:themeShade="80"/>
          <w:lang w:val="fi-FI"/>
        </w:rPr>
        <w:t xml:space="preserve">Kasvihuone </w:t>
      </w:r>
      <w:r w:rsidRPr="005837EB">
        <w:rPr>
          <w:color w:val="000000" w:themeColor="text1"/>
          <w:lang w:val="fi-FI"/>
        </w:rPr>
        <w:t xml:space="preserve">(1) -–- (N) </w:t>
      </w:r>
      <w:r w:rsidRPr="005837EB">
        <w:rPr>
          <w:color w:val="80340D" w:themeColor="accent2" w:themeShade="80"/>
          <w:lang w:val="fi-FI"/>
        </w:rPr>
        <w:t xml:space="preserve">Laite </w:t>
      </w:r>
      <w:r w:rsidRPr="005837EB">
        <w:rPr>
          <w:color w:val="000000" w:themeColor="text1"/>
          <w:lang w:val="fi-FI"/>
        </w:rPr>
        <w:t xml:space="preserve">(1) -–- (N) </w:t>
      </w:r>
      <w:r w:rsidRPr="005837EB">
        <w:rPr>
          <w:color w:val="80340D" w:themeColor="accent2" w:themeShade="80"/>
          <w:lang w:val="fi-FI"/>
        </w:rPr>
        <w:t>Mittaus</w:t>
      </w:r>
    </w:p>
    <w:p w14:paraId="7B9D87D0" w14:textId="77777777" w:rsidR="00D2380A" w:rsidRDefault="00D2380A" w:rsidP="005837EB">
      <w:pPr>
        <w:rPr>
          <w:color w:val="80340D" w:themeColor="accent2" w:themeShade="80"/>
          <w:lang w:val="fi-FI"/>
        </w:rPr>
      </w:pPr>
    </w:p>
    <w:p w14:paraId="765DE2AC" w14:textId="0B27D9E5" w:rsidR="00D2380A" w:rsidRDefault="00D2380A" w:rsidP="00D2380A">
      <w:r>
        <w:t>Ent</w:t>
      </w:r>
      <w:r>
        <w:t xml:space="preserve">iteetit: </w:t>
      </w:r>
    </w:p>
    <w:p w14:paraId="0ACDEA95" w14:textId="3A4113CF" w:rsidR="00D2380A" w:rsidRDefault="00480842" w:rsidP="00D2380A">
      <w:pPr>
        <w:pStyle w:val="ListParagraph"/>
        <w:numPr>
          <w:ilvl w:val="0"/>
          <w:numId w:val="2"/>
        </w:numPr>
      </w:pPr>
      <w:r>
        <w:t>Kasvihuone</w:t>
      </w:r>
      <w:r w:rsidR="00D2380A">
        <w:t xml:space="preserve"> </w:t>
      </w:r>
    </w:p>
    <w:p w14:paraId="18AD009E" w14:textId="2B493E66" w:rsidR="00D2380A" w:rsidRDefault="00480842" w:rsidP="00D2380A">
      <w:pPr>
        <w:pStyle w:val="ListParagraph"/>
        <w:numPr>
          <w:ilvl w:val="0"/>
          <w:numId w:val="2"/>
        </w:numPr>
      </w:pPr>
      <w:r>
        <w:t>Laite</w:t>
      </w:r>
      <w:r w:rsidR="00D2380A">
        <w:t xml:space="preserve"> </w:t>
      </w:r>
    </w:p>
    <w:p w14:paraId="3FFD6080" w14:textId="7A68ECED" w:rsidR="00D2380A" w:rsidRDefault="00480842" w:rsidP="00D2380A">
      <w:pPr>
        <w:pStyle w:val="ListParagraph"/>
        <w:numPr>
          <w:ilvl w:val="0"/>
          <w:numId w:val="2"/>
        </w:numPr>
      </w:pPr>
      <w:r>
        <w:t>Mittaus</w:t>
      </w:r>
      <w:r w:rsidR="00D2380A">
        <w:t xml:space="preserve"> </w:t>
      </w:r>
    </w:p>
    <w:p w14:paraId="66D3E1EF" w14:textId="44B5212B" w:rsidR="00CE0F3A" w:rsidRDefault="0002445B" w:rsidP="00D2380A">
      <w:pPr>
        <w:pStyle w:val="ListParagraph"/>
        <w:numPr>
          <w:ilvl w:val="0"/>
          <w:numId w:val="2"/>
        </w:numPr>
      </w:pPr>
      <w:r>
        <w:t>(</w:t>
      </w:r>
      <w:r w:rsidR="0048434D">
        <w:t>Hälytys</w:t>
      </w:r>
      <w:r>
        <w:t>)</w:t>
      </w:r>
    </w:p>
    <w:p w14:paraId="12091626" w14:textId="77777777" w:rsidR="00DC495E" w:rsidRPr="00D2380A" w:rsidRDefault="00DC495E" w:rsidP="008D1C6E"/>
    <w:p w14:paraId="7DB19555" w14:textId="07175426" w:rsidR="00D80B70" w:rsidRPr="00DC495E" w:rsidRDefault="00D80B70" w:rsidP="00D80B70">
      <w:pPr>
        <w:pStyle w:val="Heading2"/>
        <w:rPr>
          <w:lang w:val="fi-FI"/>
        </w:rPr>
      </w:pPr>
      <w:bookmarkStart w:id="3" w:name="_Toc224393178"/>
      <w:r w:rsidRPr="00DC495E">
        <w:rPr>
          <w:lang w:val="fi-FI"/>
        </w:rPr>
        <w:lastRenderedPageBreak/>
        <w:t>Käyttötapaukset</w:t>
      </w:r>
      <w:bookmarkEnd w:id="3"/>
    </w:p>
    <w:p w14:paraId="7E7CB6F6" w14:textId="1DAC7F20" w:rsidR="000F2E1E" w:rsidRPr="007E4977" w:rsidRDefault="000F2E1E" w:rsidP="000F2E1E">
      <w:pPr>
        <w:pStyle w:val="ListParagraph"/>
        <w:numPr>
          <w:ilvl w:val="0"/>
          <w:numId w:val="5"/>
        </w:numPr>
        <w:rPr>
          <w:b/>
          <w:bCs/>
          <w:lang w:val="fi-FI"/>
        </w:rPr>
      </w:pPr>
      <w:r w:rsidRPr="00DC495E">
        <w:rPr>
          <w:b/>
          <w:bCs/>
          <w:lang w:val="fi-FI"/>
        </w:rPr>
        <w:t xml:space="preserve">Katso tietyn </w:t>
      </w:r>
      <w:r w:rsidRPr="007E4977">
        <w:rPr>
          <w:b/>
          <w:bCs/>
          <w:lang w:val="fi-FI"/>
        </w:rPr>
        <w:t>kasvihuoneen viimeisimpiä tietoja</w:t>
      </w:r>
      <w:r w:rsidR="007E4977" w:rsidRPr="007E4977">
        <w:rPr>
          <w:b/>
          <w:bCs/>
          <w:lang w:val="fi-FI"/>
        </w:rPr>
        <w:t xml:space="preserve">. </w:t>
      </w:r>
    </w:p>
    <w:p w14:paraId="251E1365" w14:textId="4832F7FF" w:rsidR="000F2E1E" w:rsidRPr="007E4977" w:rsidRDefault="000F2E1E" w:rsidP="000F2E1E">
      <w:pPr>
        <w:pStyle w:val="ListParagraph"/>
        <w:numPr>
          <w:ilvl w:val="0"/>
          <w:numId w:val="5"/>
        </w:numPr>
        <w:rPr>
          <w:b/>
          <w:bCs/>
          <w:lang w:val="fi-FI"/>
        </w:rPr>
      </w:pPr>
      <w:r w:rsidRPr="007E4977">
        <w:rPr>
          <w:b/>
          <w:bCs/>
          <w:lang w:val="fi-FI"/>
        </w:rPr>
        <w:t xml:space="preserve">Katso tietoja tietyn aikaikkunan sisällä. </w:t>
      </w:r>
    </w:p>
    <w:p w14:paraId="3B37EB25" w14:textId="6175E1CD" w:rsidR="007E4977" w:rsidRDefault="000F2E1E" w:rsidP="007E4977">
      <w:pPr>
        <w:pStyle w:val="ListParagraph"/>
        <w:numPr>
          <w:ilvl w:val="0"/>
          <w:numId w:val="5"/>
        </w:numPr>
        <w:rPr>
          <w:b/>
          <w:bCs/>
          <w:lang w:val="fi-FI"/>
        </w:rPr>
      </w:pPr>
      <w:r w:rsidRPr="007E4977">
        <w:rPr>
          <w:b/>
          <w:bCs/>
          <w:lang w:val="fi-FI"/>
        </w:rPr>
        <w:t xml:space="preserve">Katso aktiivisia </w:t>
      </w:r>
      <w:r w:rsidR="007E4977" w:rsidRPr="007E4977">
        <w:rPr>
          <w:b/>
          <w:bCs/>
          <w:lang w:val="fi-FI"/>
        </w:rPr>
        <w:t xml:space="preserve">hälytyksiä. </w:t>
      </w:r>
    </w:p>
    <w:p w14:paraId="76BF7DCB" w14:textId="77777777" w:rsidR="009B416C" w:rsidRDefault="009B416C" w:rsidP="00A40964">
      <w:pPr>
        <w:rPr>
          <w:b/>
          <w:bCs/>
          <w:lang w:val="fi-FI"/>
        </w:rPr>
      </w:pPr>
    </w:p>
    <w:p w14:paraId="4B36178B" w14:textId="4872F4D5" w:rsidR="009B416C" w:rsidRDefault="009B416C" w:rsidP="009B416C">
      <w:pPr>
        <w:pStyle w:val="Heading2"/>
        <w:rPr>
          <w:lang w:val="fi-FI"/>
        </w:rPr>
      </w:pPr>
      <w:bookmarkStart w:id="4" w:name="_Toc224393179"/>
      <w:r>
        <w:rPr>
          <w:lang w:val="fi-FI"/>
        </w:rPr>
        <w:t>Suunnittelu</w:t>
      </w:r>
      <w:bookmarkEnd w:id="4"/>
    </w:p>
    <w:p w14:paraId="58779354" w14:textId="77777777" w:rsidR="00F21437" w:rsidRPr="00F21437" w:rsidRDefault="00B923E1" w:rsidP="00F21437">
      <w:pPr>
        <w:rPr>
          <w:b/>
          <w:bCs/>
          <w:lang w:val="fi-FI"/>
        </w:rPr>
      </w:pPr>
      <w:r w:rsidRPr="00F21437">
        <w:rPr>
          <w:b/>
          <w:bCs/>
          <w:lang w:val="fi-FI"/>
        </w:rPr>
        <w:t xml:space="preserve">Katso tietyn kasvihuoneen viimeisimpiä tietoja. </w:t>
      </w:r>
    </w:p>
    <w:p w14:paraId="28959E33" w14:textId="5112C760" w:rsidR="00B923E1" w:rsidRPr="00F21437" w:rsidRDefault="00ED0A4C" w:rsidP="00F21437">
      <w:pPr>
        <w:rPr>
          <w:b/>
          <w:bCs/>
          <w:lang w:val="fi-FI"/>
        </w:rPr>
      </w:pPr>
      <w:r w:rsidRPr="00F21437">
        <w:rPr>
          <w:lang w:val="fi-FI"/>
        </w:rPr>
        <w:t xml:space="preserve">Helpoiten päästään katsomaan tietyn kasvihuoneen tietoa sillä että </w:t>
      </w:r>
      <w:r w:rsidR="009B416C" w:rsidRPr="00F21437">
        <w:rPr>
          <w:lang w:val="fi-FI"/>
        </w:rPr>
        <w:t>kasvihuoneen ID:n laitetaan suoraan Partition</w:t>
      </w:r>
      <w:r w:rsidR="009B6AAA" w:rsidRPr="00F21437">
        <w:rPr>
          <w:lang w:val="fi-FI"/>
        </w:rPr>
        <w:t>-k</w:t>
      </w:r>
      <w:r w:rsidR="009B416C" w:rsidRPr="00F21437">
        <w:rPr>
          <w:lang w:val="fi-FI"/>
        </w:rPr>
        <w:t xml:space="preserve">eyksi. </w:t>
      </w:r>
      <w:r w:rsidR="009B416C" w:rsidRPr="00F21437">
        <w:rPr>
          <w:lang w:val="fi-FI"/>
        </w:rPr>
        <w:br/>
      </w:r>
    </w:p>
    <w:p w14:paraId="5CA09629" w14:textId="5519F721" w:rsidR="00CF1030" w:rsidRPr="00F21437" w:rsidRDefault="00B923E1" w:rsidP="00F21437">
      <w:pPr>
        <w:rPr>
          <w:b/>
          <w:bCs/>
          <w:lang w:val="fi-FI"/>
        </w:rPr>
      </w:pPr>
      <w:r w:rsidRPr="00F21437">
        <w:rPr>
          <w:b/>
          <w:bCs/>
          <w:lang w:val="fi-FI"/>
        </w:rPr>
        <w:t xml:space="preserve">Katso tietoja tietyn aikaikkunan sisällä. </w:t>
      </w:r>
      <w:r w:rsidR="009B416C" w:rsidRPr="00F21437">
        <w:rPr>
          <w:lang w:val="fi-FI"/>
        </w:rPr>
        <w:br/>
        <w:t>Aikaleima, LaiteID ja Laitetyyppi ovat yhdistetty yhteen sarakkeeseen. Tämä mahdollistaa kyselyiden rajaaminen sekä ajan</w:t>
      </w:r>
      <w:r w:rsidR="00954F41" w:rsidRPr="00F21437">
        <w:rPr>
          <w:lang w:val="fi-FI"/>
        </w:rPr>
        <w:t>,</w:t>
      </w:r>
      <w:r w:rsidR="009B416C" w:rsidRPr="00F21437">
        <w:rPr>
          <w:lang w:val="fi-FI"/>
        </w:rPr>
        <w:t xml:space="preserve"> että laitetyypin, </w:t>
      </w:r>
      <w:r w:rsidR="00954F41" w:rsidRPr="00F21437">
        <w:rPr>
          <w:lang w:val="fi-FI"/>
        </w:rPr>
        <w:t xml:space="preserve">ja myös koko </w:t>
      </w:r>
      <w:r w:rsidR="009B416C" w:rsidRPr="00F21437">
        <w:rPr>
          <w:lang w:val="fi-FI"/>
        </w:rPr>
        <w:t xml:space="preserve">laiteIDn mukaan.  </w:t>
      </w:r>
      <w:r w:rsidR="00DB5A9B">
        <w:rPr>
          <w:lang w:val="fi-FI"/>
        </w:rPr>
        <w:t xml:space="preserve">LaiteID ja Laitetyyppi ovat myös erikseen taulussa, ihan luettavuuden kannalta. </w:t>
      </w:r>
      <w:r w:rsidR="00DB5A9B">
        <w:rPr>
          <w:lang w:val="fi-FI"/>
        </w:rPr>
        <w:br/>
      </w:r>
      <w:r w:rsidR="00954F41" w:rsidRPr="00F21437">
        <w:rPr>
          <w:lang w:val="fi-FI"/>
        </w:rPr>
        <w:t>Tämä mahdollistaa tosiaan</w:t>
      </w:r>
      <w:r w:rsidR="00DB5A9B">
        <w:rPr>
          <w:lang w:val="fi-FI"/>
        </w:rPr>
        <w:t xml:space="preserve"> kyselyitä</w:t>
      </w:r>
      <w:r w:rsidR="00A76CD5" w:rsidRPr="00F21437">
        <w:rPr>
          <w:lang w:val="fi-FI"/>
        </w:rPr>
        <w:t xml:space="preserve"> tietyn kasvihuoneen,</w:t>
      </w:r>
      <w:r w:rsidR="00954F41" w:rsidRPr="00F21437">
        <w:rPr>
          <w:lang w:val="fi-FI"/>
        </w:rPr>
        <w:t xml:space="preserve"> aikaikkunan kaikkien tapahtumien katsomi</w:t>
      </w:r>
      <w:r w:rsidR="005939AF" w:rsidRPr="00F21437">
        <w:rPr>
          <w:lang w:val="fi-FI"/>
        </w:rPr>
        <w:t>s</w:t>
      </w:r>
      <w:r w:rsidR="00954F41" w:rsidRPr="00F21437">
        <w:rPr>
          <w:lang w:val="fi-FI"/>
        </w:rPr>
        <w:t>en, laitetyyppien mukaan tiedon katsomi</w:t>
      </w:r>
      <w:r w:rsidR="005939AF" w:rsidRPr="00F21437">
        <w:rPr>
          <w:lang w:val="fi-FI"/>
        </w:rPr>
        <w:t>s</w:t>
      </w:r>
      <w:r w:rsidR="00954F41" w:rsidRPr="00F21437">
        <w:rPr>
          <w:lang w:val="fi-FI"/>
        </w:rPr>
        <w:t xml:space="preserve">en, sekä yhden laitteen seurantaa esimerkiksi vikaepäillyksessä. </w:t>
      </w:r>
    </w:p>
    <w:p w14:paraId="785A2A27" w14:textId="77777777" w:rsidR="00CF1030" w:rsidRDefault="00CF1030" w:rsidP="001B5BE8">
      <w:pPr>
        <w:rPr>
          <w:b/>
          <w:bCs/>
          <w:lang w:val="fi-F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2E67" w:rsidRPr="00462E67" w14:paraId="5B3F1CE5" w14:textId="77777777">
        <w:tc>
          <w:tcPr>
            <w:tcW w:w="9016" w:type="dxa"/>
          </w:tcPr>
          <w:p w14:paraId="42FC11AE" w14:textId="77777777" w:rsidR="00462E67" w:rsidRPr="00462E67" w:rsidRDefault="00462E67" w:rsidP="00810815">
            <w:pPr>
              <w:rPr>
                <w:lang w:val="fi-FI"/>
              </w:rPr>
            </w:pPr>
            <w:r w:rsidRPr="00462E67">
              <w:rPr>
                <w:b/>
                <w:bCs/>
                <w:color w:val="3A7C22" w:themeColor="accent6" w:themeShade="BF"/>
                <w:lang w:val="fi-FI"/>
              </w:rPr>
              <w:t>Kasvihuone</w:t>
            </w:r>
            <w:r w:rsidRPr="00462E67">
              <w:rPr>
                <w:b/>
                <w:bCs/>
                <w:color w:val="3A7C22" w:themeColor="accent6" w:themeShade="BF"/>
                <w:lang w:val="fi-FI"/>
              </w:rPr>
              <w:t>ID</w:t>
            </w:r>
            <w:r w:rsidRPr="00462E67">
              <w:rPr>
                <w:b/>
                <w:bCs/>
                <w:lang w:val="fi-FI"/>
              </w:rPr>
              <w:t xml:space="preserve"> </w:t>
            </w:r>
            <w:r w:rsidRPr="00462E67">
              <w:rPr>
                <w:lang w:val="fi-FI"/>
              </w:rPr>
              <w:t xml:space="preserve">– </w:t>
            </w:r>
            <w:r w:rsidRPr="00462E67">
              <w:rPr>
                <w:b/>
                <w:bCs/>
                <w:i/>
                <w:iCs/>
                <w:lang w:val="fi-FI"/>
              </w:rPr>
              <w:t>partition key</w:t>
            </w:r>
          </w:p>
        </w:tc>
      </w:tr>
      <w:tr w:rsidR="00462E67" w:rsidRPr="00462E67" w14:paraId="1FC251EE" w14:textId="77777777">
        <w:tc>
          <w:tcPr>
            <w:tcW w:w="9016" w:type="dxa"/>
          </w:tcPr>
          <w:p w14:paraId="1F44717C" w14:textId="396A5683" w:rsidR="00462E67" w:rsidRPr="00462E67" w:rsidRDefault="00462E67" w:rsidP="00810815">
            <w:pPr>
              <w:rPr>
                <w:lang w:val="fi-FI"/>
              </w:rPr>
            </w:pPr>
            <w:r w:rsidRPr="00462E67">
              <w:rPr>
                <w:b/>
                <w:bCs/>
                <w:color w:val="3A7C22" w:themeColor="accent6" w:themeShade="BF"/>
                <w:lang w:val="fi-FI"/>
              </w:rPr>
              <w:t xml:space="preserve">AikaLeima </w:t>
            </w:r>
            <w:r w:rsidR="00977064" w:rsidRPr="00977064">
              <w:rPr>
                <w:color w:val="3A7C22" w:themeColor="accent6" w:themeShade="BF"/>
                <w:lang w:val="fi-FI"/>
              </w:rPr>
              <w:t>(</w:t>
            </w:r>
            <w:r w:rsidRPr="00977064">
              <w:rPr>
                <w:color w:val="3A7C22" w:themeColor="accent6" w:themeShade="BF"/>
                <w:lang w:val="fi-FI"/>
              </w:rPr>
              <w:t>+ LaiteID</w:t>
            </w:r>
            <w:r w:rsidR="00977064" w:rsidRPr="00977064">
              <w:rPr>
                <w:color w:val="3A7C22" w:themeColor="accent6" w:themeShade="BF"/>
                <w:lang w:val="fi-FI"/>
              </w:rPr>
              <w:t>)</w:t>
            </w:r>
            <w:r w:rsidR="00977064">
              <w:rPr>
                <w:b/>
                <w:bCs/>
                <w:color w:val="3A7C22" w:themeColor="accent6" w:themeShade="BF"/>
                <w:lang w:val="fi-FI"/>
              </w:rPr>
              <w:t xml:space="preserve"> </w:t>
            </w:r>
            <w:r w:rsidRPr="00462E67">
              <w:rPr>
                <w:lang w:val="fi-FI"/>
              </w:rPr>
              <w:t xml:space="preserve">– </w:t>
            </w:r>
            <w:r w:rsidRPr="00462E67">
              <w:rPr>
                <w:b/>
                <w:bCs/>
                <w:i/>
                <w:iCs/>
                <w:lang w:val="fi-FI"/>
              </w:rPr>
              <w:t>sort key</w:t>
            </w:r>
            <w:r w:rsidRPr="00462E67">
              <w:rPr>
                <w:lang w:val="fi-FI"/>
              </w:rPr>
              <w:t xml:space="preserve"> (</w:t>
            </w:r>
            <w:r w:rsidR="00F41A88">
              <w:rPr>
                <w:lang w:val="fi-FI"/>
              </w:rPr>
              <w:t xml:space="preserve">esim </w:t>
            </w:r>
            <w:r w:rsidRPr="00462E67">
              <w:rPr>
                <w:lang w:val="fi-FI"/>
              </w:rPr>
              <w:t>"2026-03-14T12:</w:t>
            </w:r>
            <w:r w:rsidRPr="00462E67">
              <w:rPr>
                <w:lang w:val="fi-FI"/>
              </w:rPr>
              <w:t>15</w:t>
            </w:r>
            <w:r w:rsidRPr="00462E67">
              <w:rPr>
                <w:lang w:val="fi-FI"/>
              </w:rPr>
              <w:t>#</w:t>
            </w:r>
            <w:r w:rsidR="00F41A88">
              <w:rPr>
                <w:lang w:val="fi-FI"/>
              </w:rPr>
              <w:t>LAMPO</w:t>
            </w:r>
            <w:r w:rsidRPr="00462E67">
              <w:rPr>
                <w:lang w:val="fi-FI"/>
              </w:rPr>
              <w:t>01"</w:t>
            </w:r>
            <w:r w:rsidRPr="00462E67">
              <w:rPr>
                <w:lang w:val="fi-FI"/>
              </w:rPr>
              <w:t>)</w:t>
            </w:r>
          </w:p>
        </w:tc>
      </w:tr>
      <w:tr w:rsidR="00722E72" w:rsidRPr="00462E67" w14:paraId="277F0B39" w14:textId="77777777">
        <w:tc>
          <w:tcPr>
            <w:tcW w:w="9016" w:type="dxa"/>
          </w:tcPr>
          <w:p w14:paraId="1A6B7548" w14:textId="72C8B206" w:rsidR="00722E72" w:rsidRPr="00722E72" w:rsidRDefault="00722E72" w:rsidP="00810815">
            <w:pPr>
              <w:rPr>
                <w:lang w:val="fi-FI"/>
              </w:rPr>
            </w:pPr>
            <w:r>
              <w:rPr>
                <w:b/>
                <w:bCs/>
                <w:color w:val="3A7C22" w:themeColor="accent6" w:themeShade="BF"/>
                <w:lang w:val="fi-FI"/>
              </w:rPr>
              <w:t xml:space="preserve">LaiteID </w:t>
            </w:r>
            <w:r>
              <w:rPr>
                <w:lang w:val="fi-FI"/>
              </w:rPr>
              <w:t>– mikä laite tuotti mittauksen</w:t>
            </w:r>
            <w:r w:rsidR="00F41A88">
              <w:rPr>
                <w:lang w:val="fi-FI"/>
              </w:rPr>
              <w:t xml:space="preserve"> </w:t>
            </w:r>
            <w:r w:rsidR="00F41A88" w:rsidRPr="00462E67">
              <w:rPr>
                <w:lang w:val="fi-FI"/>
              </w:rPr>
              <w:t>(</w:t>
            </w:r>
            <w:r w:rsidR="00F41A88">
              <w:rPr>
                <w:lang w:val="fi-FI"/>
              </w:rPr>
              <w:t xml:space="preserve">esim </w:t>
            </w:r>
            <w:r w:rsidR="00F41A88" w:rsidRPr="00462E67">
              <w:rPr>
                <w:lang w:val="fi-FI"/>
              </w:rPr>
              <w:t>"</w:t>
            </w:r>
            <w:r w:rsidR="00F41A88">
              <w:rPr>
                <w:lang w:val="fi-FI"/>
              </w:rPr>
              <w:t>LAMPO</w:t>
            </w:r>
            <w:r w:rsidR="00F41A88" w:rsidRPr="00462E67">
              <w:rPr>
                <w:lang w:val="fi-FI"/>
              </w:rPr>
              <w:t>01")</w:t>
            </w:r>
          </w:p>
        </w:tc>
      </w:tr>
      <w:tr w:rsidR="00722E72" w:rsidRPr="00462E67" w14:paraId="7400767C" w14:textId="77777777">
        <w:tc>
          <w:tcPr>
            <w:tcW w:w="9016" w:type="dxa"/>
          </w:tcPr>
          <w:p w14:paraId="47ADDCE7" w14:textId="3F1BA592" w:rsidR="00722E72" w:rsidRPr="00722E72" w:rsidRDefault="00722E72" w:rsidP="00810815">
            <w:pPr>
              <w:rPr>
                <w:lang w:val="fi-FI"/>
              </w:rPr>
            </w:pPr>
            <w:r>
              <w:rPr>
                <w:b/>
                <w:bCs/>
                <w:color w:val="3A7C22" w:themeColor="accent6" w:themeShade="BF"/>
                <w:lang w:val="fi-FI"/>
              </w:rPr>
              <w:t xml:space="preserve">LaiteTyyppi </w:t>
            </w:r>
            <w:r>
              <w:rPr>
                <w:lang w:val="fi-FI"/>
              </w:rPr>
              <w:t>– selkokielisesti mitä laite mittaa</w:t>
            </w:r>
            <w:r w:rsidR="00F41A88">
              <w:rPr>
                <w:lang w:val="fi-FI"/>
              </w:rPr>
              <w:t xml:space="preserve"> (esim ”lämpötila”)</w:t>
            </w:r>
          </w:p>
        </w:tc>
      </w:tr>
      <w:tr w:rsidR="00462E67" w14:paraId="7E53C654" w14:textId="77777777">
        <w:tc>
          <w:tcPr>
            <w:tcW w:w="9016" w:type="dxa"/>
          </w:tcPr>
          <w:p w14:paraId="7CCDCD8E" w14:textId="59AAEA94" w:rsidR="00462E67" w:rsidRDefault="00462E67" w:rsidP="00810815">
            <w:pPr>
              <w:rPr>
                <w:b/>
                <w:bCs/>
                <w:lang w:val="fi-FI"/>
              </w:rPr>
            </w:pPr>
            <w:r w:rsidRPr="00462E67">
              <w:rPr>
                <w:b/>
                <w:bCs/>
                <w:color w:val="3A7C22" w:themeColor="accent6" w:themeShade="BF"/>
                <w:lang w:val="fi-FI"/>
              </w:rPr>
              <w:t xml:space="preserve">Mittausarvo </w:t>
            </w:r>
            <w:r w:rsidRPr="00462E67">
              <w:rPr>
                <w:lang w:val="fi-FI"/>
              </w:rPr>
              <w:t>– mittauksen arvo</w:t>
            </w:r>
            <w:r w:rsidR="00F41A88">
              <w:rPr>
                <w:lang w:val="fi-FI"/>
              </w:rPr>
              <w:t xml:space="preserve"> (esim ”23”)</w:t>
            </w:r>
          </w:p>
        </w:tc>
      </w:tr>
    </w:tbl>
    <w:p w14:paraId="0852B360" w14:textId="578C3B81" w:rsidR="001B5BE8" w:rsidRDefault="001B5BE8" w:rsidP="001B5BE8">
      <w:pPr>
        <w:rPr>
          <w:b/>
          <w:bCs/>
          <w:lang w:val="fi-FI"/>
        </w:rPr>
      </w:pPr>
    </w:p>
    <w:p w14:paraId="52B521D1" w14:textId="6F47224B" w:rsidR="00B923E1" w:rsidRPr="00F21437" w:rsidRDefault="00B923E1" w:rsidP="00F21437">
      <w:pPr>
        <w:rPr>
          <w:b/>
          <w:bCs/>
          <w:lang w:val="fi-FI"/>
        </w:rPr>
      </w:pPr>
      <w:r w:rsidRPr="00F21437">
        <w:rPr>
          <w:b/>
          <w:bCs/>
          <w:lang w:val="fi-FI"/>
        </w:rPr>
        <w:t xml:space="preserve">Katso aktiivisia hälytyksiä. </w:t>
      </w:r>
    </w:p>
    <w:p w14:paraId="63CBC13F" w14:textId="2D8FDDF8" w:rsidR="0014602F" w:rsidRDefault="009D6759" w:rsidP="001B5BE8">
      <w:pPr>
        <w:rPr>
          <w:lang w:val="fi-FI"/>
        </w:rPr>
      </w:pPr>
      <w:r w:rsidRPr="009D6759">
        <w:rPr>
          <w:lang w:val="fi-FI"/>
        </w:rPr>
        <w:t>Kolmas kä</w:t>
      </w:r>
      <w:r>
        <w:rPr>
          <w:lang w:val="fi-FI"/>
        </w:rPr>
        <w:t>yttötapaus tuo vähän haasteita.</w:t>
      </w:r>
      <w:r>
        <w:rPr>
          <w:lang w:val="fi-FI"/>
        </w:rPr>
        <w:br/>
        <w:t xml:space="preserve">Aijempiin kahteen käyttötapaukseen jouduttiin käyttämään jo </w:t>
      </w:r>
      <w:r w:rsidR="001E2D82">
        <w:rPr>
          <w:lang w:val="fi-FI"/>
        </w:rPr>
        <w:t xml:space="preserve">partition key ja sort key:n, joten tässä syntyy </w:t>
      </w:r>
      <w:r w:rsidR="00C10AAD">
        <w:rPr>
          <w:lang w:val="fi-FI"/>
        </w:rPr>
        <w:t>kysymys:</w:t>
      </w:r>
      <w:r w:rsidR="001E2D82">
        <w:rPr>
          <w:lang w:val="fi-FI"/>
        </w:rPr>
        <w:t xml:space="preserve"> </w:t>
      </w:r>
      <w:r w:rsidR="00C10AAD">
        <w:rPr>
          <w:lang w:val="fi-FI"/>
        </w:rPr>
        <w:t>m</w:t>
      </w:r>
      <w:r w:rsidR="001E2D82">
        <w:rPr>
          <w:lang w:val="fi-FI"/>
        </w:rPr>
        <w:t xml:space="preserve">iten me voidaan </w:t>
      </w:r>
      <w:r w:rsidR="00A93B8F">
        <w:rPr>
          <w:lang w:val="fi-FI"/>
        </w:rPr>
        <w:t xml:space="preserve">etsiä </w:t>
      </w:r>
      <w:r w:rsidR="009206BD">
        <w:rPr>
          <w:lang w:val="fi-FI"/>
        </w:rPr>
        <w:t xml:space="preserve">ACTIVE </w:t>
      </w:r>
      <w:r w:rsidR="00A93B8F">
        <w:rPr>
          <w:lang w:val="fi-FI"/>
        </w:rPr>
        <w:t>hälytys-statusta?</w:t>
      </w:r>
      <w:r w:rsidR="00A93B8F">
        <w:rPr>
          <w:lang w:val="fi-FI"/>
        </w:rPr>
        <w:br/>
      </w:r>
      <w:r w:rsidR="00A93B8F">
        <w:rPr>
          <w:lang w:val="fi-FI"/>
        </w:rPr>
        <w:br/>
      </w:r>
      <w:r w:rsidR="00C95EE8">
        <w:rPr>
          <w:u w:val="single"/>
          <w:lang w:val="fi-FI"/>
        </w:rPr>
        <w:t xml:space="preserve">Oisko </w:t>
      </w:r>
      <w:r w:rsidR="00A93B8F" w:rsidRPr="00C95EE8">
        <w:rPr>
          <w:u w:val="single"/>
          <w:lang w:val="fi-FI"/>
        </w:rPr>
        <w:t>LSI?</w:t>
      </w:r>
      <w:r w:rsidR="00975AB9">
        <w:rPr>
          <w:lang w:val="fi-FI"/>
        </w:rPr>
        <w:br/>
        <w:t>Käytännössä LSI lisää uuden vaihtoehtoisen sort-keyn. Periaatteessa voitais käyttää LSI:tä taulun luonnin yhteydessä, mutta ongelma syntyy siinä että partition key on edelleenkin KasvihuoneID, joten jos haluttais nähdä kaikki ACTIVE alerts, meidän pitäisi tehdä kyselyn jokaiseen kasvihuonee</w:t>
      </w:r>
      <w:r w:rsidR="00574856">
        <w:rPr>
          <w:lang w:val="fi-FI"/>
        </w:rPr>
        <w:t>n kohdalla</w:t>
      </w:r>
      <w:r w:rsidR="00975AB9">
        <w:rPr>
          <w:lang w:val="fi-FI"/>
        </w:rPr>
        <w:t xml:space="preserve"> erikseen. </w:t>
      </w:r>
      <w:r w:rsidR="00DD3D1D" w:rsidRPr="008473EC">
        <w:rPr>
          <w:i/>
          <w:iCs/>
          <w:lang w:val="fi-FI"/>
        </w:rPr>
        <w:t xml:space="preserve">Ei. </w:t>
      </w:r>
      <w:r w:rsidR="00975AB9">
        <w:rPr>
          <w:lang w:val="fi-FI"/>
        </w:rPr>
        <w:br/>
      </w:r>
      <w:r w:rsidR="00975AB9">
        <w:rPr>
          <w:lang w:val="fi-FI"/>
        </w:rPr>
        <w:br/>
      </w:r>
      <w:r w:rsidR="00C95EE8" w:rsidRPr="00C95EE8">
        <w:rPr>
          <w:u w:val="single"/>
          <w:lang w:val="fi-FI"/>
        </w:rPr>
        <w:t>Oisko</w:t>
      </w:r>
      <w:r w:rsidR="00975AB9" w:rsidRPr="00C95EE8">
        <w:rPr>
          <w:u w:val="single"/>
          <w:lang w:val="fi-FI"/>
        </w:rPr>
        <w:t xml:space="preserve"> GSI?</w:t>
      </w:r>
      <w:r w:rsidR="00975AB9">
        <w:rPr>
          <w:lang w:val="fi-FI"/>
        </w:rPr>
        <w:br/>
      </w:r>
      <w:r w:rsidR="00B5198C">
        <w:rPr>
          <w:lang w:val="fi-FI"/>
        </w:rPr>
        <w:t>Me voitais tehdä GSIn esimerkiksi PK alertStatus ja Sort-key aikaleima.</w:t>
      </w:r>
    </w:p>
    <w:p w14:paraId="193DFD84" w14:textId="77777777" w:rsidR="00977064" w:rsidRDefault="0014602F" w:rsidP="001B5BE8">
      <w:pPr>
        <w:rPr>
          <w:lang w:val="fi-FI"/>
        </w:rPr>
      </w:pPr>
      <w:r>
        <w:rPr>
          <w:lang w:val="fi-FI"/>
        </w:rPr>
        <w:t>GSI tekee kopion originaalitaulusta mutta eri pk</w:t>
      </w:r>
      <w:r w:rsidR="0016210A">
        <w:rPr>
          <w:lang w:val="fi-FI"/>
        </w:rPr>
        <w:t>-</w:t>
      </w:r>
      <w:r>
        <w:rPr>
          <w:lang w:val="fi-FI"/>
        </w:rPr>
        <w:t xml:space="preserve"> ja skllä</w:t>
      </w:r>
      <w:r>
        <w:rPr>
          <w:lang w:val="fi-FI"/>
        </w:rPr>
        <w:t xml:space="preserve"> johon origintaulun tiedot päivittyy</w:t>
      </w:r>
      <w:r>
        <w:rPr>
          <w:lang w:val="fi-FI"/>
        </w:rPr>
        <w:t>.</w:t>
      </w:r>
      <w:r>
        <w:rPr>
          <w:lang w:val="fi-FI"/>
        </w:rPr>
        <w:t xml:space="preserve"> Jos muistetaan kuitenkin että timestream IoT tietoputket vaativat valtavaa write-capacity, GSI:n luominen aiheuttaisi valtavia kustannuksia ja kapasiteetti ongelmia, käytännössä kustannukset vähintään tuplaantuisi. </w:t>
      </w:r>
      <w:r w:rsidR="00DD3D1D" w:rsidRPr="008473EC">
        <w:rPr>
          <w:i/>
          <w:iCs/>
          <w:lang w:val="fi-FI"/>
        </w:rPr>
        <w:t>Ei.</w:t>
      </w:r>
      <w:r w:rsidR="00DD3D1D">
        <w:rPr>
          <w:lang w:val="fi-FI"/>
        </w:rPr>
        <w:t xml:space="preserve"> </w:t>
      </w:r>
      <w:r w:rsidR="00B21CFC">
        <w:rPr>
          <w:lang w:val="fi-FI"/>
        </w:rPr>
        <w:br/>
      </w:r>
    </w:p>
    <w:p w14:paraId="2197D683" w14:textId="77777777" w:rsidR="00977064" w:rsidRDefault="00977064" w:rsidP="001B5BE8">
      <w:pPr>
        <w:rPr>
          <w:lang w:val="fi-FI"/>
        </w:rPr>
      </w:pPr>
    </w:p>
    <w:p w14:paraId="63506D30" w14:textId="3FBDD151" w:rsidR="00186311" w:rsidRDefault="00B21CFC" w:rsidP="001B5BE8">
      <w:pPr>
        <w:rPr>
          <w:lang w:val="fi-FI"/>
        </w:rPr>
      </w:pPr>
      <w:r>
        <w:rPr>
          <w:lang w:val="fi-FI"/>
        </w:rPr>
        <w:lastRenderedPageBreak/>
        <w:br/>
      </w:r>
      <w:r w:rsidR="00534ECC">
        <w:rPr>
          <w:lang w:val="fi-FI"/>
        </w:rPr>
        <w:t>IoT ja timestream tietoputkissa yritetään yleisesti vähentää indeksien käyttöä, joten t</w:t>
      </w:r>
      <w:r>
        <w:rPr>
          <w:lang w:val="fi-FI"/>
        </w:rPr>
        <w:t xml:space="preserve">ässä tilanteessa mielestäni paras tapa </w:t>
      </w:r>
      <w:r w:rsidR="00DD3D1D">
        <w:rPr>
          <w:lang w:val="fi-FI"/>
        </w:rPr>
        <w:t xml:space="preserve">saada käyttötapauksen toteutumaan ja </w:t>
      </w:r>
      <w:r>
        <w:rPr>
          <w:lang w:val="fi-FI"/>
        </w:rPr>
        <w:t xml:space="preserve">välttää </w:t>
      </w:r>
      <w:r w:rsidR="00534ECC">
        <w:rPr>
          <w:lang w:val="fi-FI"/>
        </w:rPr>
        <w:t>yllämainittuja</w:t>
      </w:r>
      <w:r>
        <w:rPr>
          <w:lang w:val="fi-FI"/>
        </w:rPr>
        <w:t xml:space="preserve"> ongelmia on toteuttaa häylykset omaksi tauluksi. </w:t>
      </w:r>
      <w:r w:rsidR="00765FEF">
        <w:rPr>
          <w:lang w:val="fi-FI"/>
        </w:rPr>
        <w:br/>
        <w:t xml:space="preserve">Tämä mahdollistaa hälytyksien etsintä sekä myös aikaleiman mukaisesti. </w:t>
      </w:r>
    </w:p>
    <w:p w14:paraId="1A149C0C" w14:textId="77777777" w:rsidR="00186311" w:rsidRDefault="00186311" w:rsidP="001863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311" w:rsidRPr="00186311" w14:paraId="157D33AD" w14:textId="77777777">
        <w:tc>
          <w:tcPr>
            <w:tcW w:w="9016" w:type="dxa"/>
          </w:tcPr>
          <w:p w14:paraId="47800644" w14:textId="199E89F5" w:rsidR="00186311" w:rsidRPr="00186311" w:rsidRDefault="00D83303" w:rsidP="001B6595">
            <w:pPr>
              <w:rPr>
                <w:b/>
                <w:bCs/>
              </w:rPr>
            </w:pPr>
            <w:r>
              <w:rPr>
                <w:b/>
                <w:bCs/>
                <w:color w:val="3A7C22" w:themeColor="accent6" w:themeShade="BF"/>
              </w:rPr>
              <w:t>Hälytys</w:t>
            </w:r>
            <w:r w:rsidR="00186311" w:rsidRPr="00186311">
              <w:rPr>
                <w:b/>
                <w:bCs/>
                <w:color w:val="3A7C22" w:themeColor="accent6" w:themeShade="BF"/>
              </w:rPr>
              <w:t xml:space="preserve"> </w:t>
            </w:r>
            <w:r w:rsidR="00186311" w:rsidRPr="00186311">
              <w:rPr>
                <w:b/>
                <w:bCs/>
              </w:rPr>
              <w:t xml:space="preserve">– </w:t>
            </w:r>
            <w:r w:rsidR="00186311" w:rsidRPr="00186311">
              <w:rPr>
                <w:b/>
                <w:bCs/>
                <w:i/>
                <w:iCs/>
              </w:rPr>
              <w:t>partition key</w:t>
            </w:r>
          </w:p>
        </w:tc>
      </w:tr>
      <w:tr w:rsidR="00186311" w:rsidRPr="00186311" w14:paraId="0EB8AE1F" w14:textId="77777777">
        <w:tc>
          <w:tcPr>
            <w:tcW w:w="9016" w:type="dxa"/>
          </w:tcPr>
          <w:p w14:paraId="7F342692" w14:textId="09E85F47" w:rsidR="00186311" w:rsidRPr="00186311" w:rsidRDefault="00186311" w:rsidP="001B6595">
            <w:pPr>
              <w:rPr>
                <w:b/>
                <w:bCs/>
                <w:lang w:val="fi-FI"/>
              </w:rPr>
            </w:pPr>
            <w:r w:rsidRPr="00186311">
              <w:rPr>
                <w:b/>
                <w:bCs/>
                <w:color w:val="3A7C22" w:themeColor="accent6" w:themeShade="BF"/>
                <w:lang w:val="fi-FI"/>
              </w:rPr>
              <w:t>Aika</w:t>
            </w:r>
            <w:r w:rsidR="00977064">
              <w:rPr>
                <w:b/>
                <w:bCs/>
                <w:color w:val="3A7C22" w:themeColor="accent6" w:themeShade="BF"/>
                <w:lang w:val="fi-FI"/>
              </w:rPr>
              <w:t>L</w:t>
            </w:r>
            <w:r w:rsidRPr="00186311">
              <w:rPr>
                <w:b/>
                <w:bCs/>
                <w:color w:val="3A7C22" w:themeColor="accent6" w:themeShade="BF"/>
                <w:lang w:val="fi-FI"/>
              </w:rPr>
              <w:t>eima</w:t>
            </w:r>
            <w:r w:rsidRPr="00186311">
              <w:rPr>
                <w:b/>
                <w:bCs/>
                <w:lang w:val="fi-FI"/>
              </w:rPr>
              <w:t xml:space="preserve"> – </w:t>
            </w:r>
            <w:r w:rsidRPr="00186311">
              <w:rPr>
                <w:b/>
                <w:bCs/>
                <w:i/>
                <w:iCs/>
                <w:lang w:val="fi-FI"/>
              </w:rPr>
              <w:t>sort key</w:t>
            </w:r>
          </w:p>
        </w:tc>
      </w:tr>
      <w:tr w:rsidR="00186311" w:rsidRPr="00186311" w14:paraId="3D58B632" w14:textId="77777777">
        <w:tc>
          <w:tcPr>
            <w:tcW w:w="9016" w:type="dxa"/>
          </w:tcPr>
          <w:p w14:paraId="5DFC9122" w14:textId="77777777" w:rsidR="00186311" w:rsidRPr="00186311" w:rsidRDefault="00186311" w:rsidP="001B6595">
            <w:pPr>
              <w:rPr>
                <w:lang w:val="fi-FI"/>
              </w:rPr>
            </w:pPr>
            <w:r w:rsidRPr="00186311">
              <w:rPr>
                <w:b/>
                <w:bCs/>
                <w:color w:val="3A7C22" w:themeColor="accent6" w:themeShade="BF"/>
                <w:lang w:val="fi-FI"/>
              </w:rPr>
              <w:t>LaiteID</w:t>
            </w:r>
            <w:r w:rsidRPr="00186311">
              <w:rPr>
                <w:lang w:val="fi-FI"/>
              </w:rPr>
              <w:t xml:space="preserve"> – Mikä laite on tuottanut hälytyksen</w:t>
            </w:r>
          </w:p>
        </w:tc>
      </w:tr>
      <w:tr w:rsidR="00186311" w:rsidRPr="00186311" w14:paraId="66F0B3C7" w14:textId="77777777">
        <w:tc>
          <w:tcPr>
            <w:tcW w:w="9016" w:type="dxa"/>
          </w:tcPr>
          <w:p w14:paraId="0F5264C6" w14:textId="77777777" w:rsidR="00186311" w:rsidRPr="00186311" w:rsidRDefault="00186311" w:rsidP="001B6595">
            <w:pPr>
              <w:rPr>
                <w:lang w:val="fi-FI"/>
              </w:rPr>
            </w:pPr>
            <w:r w:rsidRPr="00186311">
              <w:rPr>
                <w:b/>
                <w:bCs/>
                <w:color w:val="3A7C22" w:themeColor="accent6" w:themeShade="BF"/>
                <w:lang w:val="fi-FI"/>
              </w:rPr>
              <w:t>KasvihuoneID</w:t>
            </w:r>
            <w:r w:rsidRPr="00186311">
              <w:rPr>
                <w:lang w:val="fi-FI"/>
              </w:rPr>
              <w:t xml:space="preserve"> – mistä kasvihuoneesta on kyse</w:t>
            </w:r>
          </w:p>
        </w:tc>
      </w:tr>
      <w:tr w:rsidR="00186311" w:rsidRPr="00186311" w14:paraId="673D42FB" w14:textId="77777777">
        <w:tc>
          <w:tcPr>
            <w:tcW w:w="9016" w:type="dxa"/>
          </w:tcPr>
          <w:p w14:paraId="3B2DCDCF" w14:textId="77777777" w:rsidR="00186311" w:rsidRPr="00186311" w:rsidRDefault="00186311" w:rsidP="001B6595">
            <w:pPr>
              <w:rPr>
                <w:lang w:val="fi-FI"/>
              </w:rPr>
            </w:pPr>
            <w:r w:rsidRPr="00186311">
              <w:rPr>
                <w:b/>
                <w:bCs/>
                <w:color w:val="3A7C22" w:themeColor="accent6" w:themeShade="BF"/>
                <w:lang w:val="fi-FI"/>
              </w:rPr>
              <w:t>Lisätiedot</w:t>
            </w:r>
            <w:r w:rsidRPr="00186311">
              <w:rPr>
                <w:color w:val="3A7C22" w:themeColor="accent6" w:themeShade="BF"/>
                <w:lang w:val="fi-FI"/>
              </w:rPr>
              <w:t xml:space="preserve"> </w:t>
            </w:r>
            <w:r w:rsidRPr="00186311">
              <w:rPr>
                <w:lang w:val="fi-FI"/>
              </w:rPr>
              <w:t>– lisätietoja hälytyksestä, esim liian kosteeta/kuivaa, jne.</w:t>
            </w:r>
          </w:p>
        </w:tc>
      </w:tr>
    </w:tbl>
    <w:p w14:paraId="7827868F" w14:textId="287A994E" w:rsidR="00F97E36" w:rsidRPr="00F97E36" w:rsidRDefault="00F97E36" w:rsidP="00F97E36">
      <w:pPr>
        <w:rPr>
          <w:lang w:val="fi-FI"/>
        </w:rPr>
      </w:pPr>
    </w:p>
    <w:p w14:paraId="15DF537C" w14:textId="77777777" w:rsidR="00F97E36" w:rsidRPr="00F97E36" w:rsidRDefault="00F97E36" w:rsidP="00F97E36">
      <w:pPr>
        <w:pStyle w:val="Heading1"/>
        <w:rPr>
          <w:lang w:val="fi-FI"/>
        </w:rPr>
      </w:pPr>
      <w:bookmarkStart w:id="5" w:name="_Toc224393180"/>
      <w:r w:rsidRPr="00161DE3">
        <w:rPr>
          <w:lang w:val="fi-FI"/>
        </w:rPr>
        <w:t>Asennusohjeet</w:t>
      </w:r>
      <w:bookmarkEnd w:id="5"/>
      <w:r w:rsidRPr="00161DE3">
        <w:rPr>
          <w:lang w:val="fi-FI"/>
        </w:rPr>
        <w:t xml:space="preserve"> </w:t>
      </w:r>
    </w:p>
    <w:p w14:paraId="4D371543" w14:textId="23F674A3" w:rsidR="00E53360" w:rsidRPr="00161DE3" w:rsidRDefault="00A36678" w:rsidP="00F97E36">
      <w:pPr>
        <w:rPr>
          <w:lang w:val="fi-FI"/>
        </w:rPr>
      </w:pPr>
      <w:r>
        <w:rPr>
          <w:lang w:val="fi-FI"/>
        </w:rPr>
        <w:t>fkkfk</w:t>
      </w:r>
    </w:p>
    <w:p w14:paraId="21853FD9" w14:textId="77777777" w:rsidR="00E53360" w:rsidRDefault="00E53360" w:rsidP="00D32A48">
      <w:pPr>
        <w:pStyle w:val="Heading1"/>
        <w:rPr>
          <w:lang w:val="fi-FI"/>
        </w:rPr>
      </w:pPr>
      <w:bookmarkStart w:id="6" w:name="_Toc224393181"/>
      <w:r w:rsidRPr="00161DE3">
        <w:rPr>
          <w:lang w:val="fi-FI"/>
        </w:rPr>
        <w:t>Esimerkkidatan Lisääminen</w:t>
      </w:r>
      <w:bookmarkEnd w:id="6"/>
    </w:p>
    <w:p w14:paraId="11D9FF42" w14:textId="473923FD" w:rsidR="00A36678" w:rsidRPr="00A36678" w:rsidRDefault="00A36678" w:rsidP="00A36678">
      <w:r w:rsidRPr="00A36678">
        <w:t>hdh</w:t>
      </w:r>
    </w:p>
    <w:p w14:paraId="21F10F34" w14:textId="77777777" w:rsidR="00E53360" w:rsidRDefault="00E53360" w:rsidP="00D32A48">
      <w:pPr>
        <w:pStyle w:val="Heading1"/>
      </w:pPr>
      <w:bookmarkStart w:id="7" w:name="_Toc224393182"/>
      <w:r w:rsidRPr="00A36678">
        <w:t>Tulos</w:t>
      </w:r>
      <w:bookmarkEnd w:id="7"/>
      <w:r w:rsidRPr="00A36678">
        <w:t xml:space="preserve"> </w:t>
      </w:r>
    </w:p>
    <w:p w14:paraId="17E08A94" w14:textId="19129DDF" w:rsidR="00D80B70" w:rsidRPr="00A36678" w:rsidRDefault="00A36678" w:rsidP="00D80B70">
      <w:r>
        <w:t>Pictures of the database</w:t>
      </w:r>
    </w:p>
    <w:p w14:paraId="303E2E4C" w14:textId="6C9D221A" w:rsidR="00DA4F41" w:rsidRPr="00A36678" w:rsidRDefault="00E53360" w:rsidP="00D32A48">
      <w:pPr>
        <w:pStyle w:val="Heading1"/>
      </w:pPr>
      <w:bookmarkStart w:id="8" w:name="_Toc224393183"/>
      <w:r w:rsidRPr="00A36678">
        <w:t>Kyselyitä</w:t>
      </w:r>
      <w:bookmarkEnd w:id="8"/>
      <w:r w:rsidRPr="00A36678">
        <w:t xml:space="preserve"> </w:t>
      </w:r>
    </w:p>
    <w:p w14:paraId="3221CFFE" w14:textId="28B2683B" w:rsidR="00230EA2" w:rsidRDefault="00230EA2" w:rsidP="00230EA2">
      <w:r w:rsidRPr="00E846E1">
        <w:br/>
      </w:r>
      <w:r>
        <w:t>Query examples:</w:t>
      </w:r>
    </w:p>
    <w:p w14:paraId="563522E2" w14:textId="77777777" w:rsidR="00230EA2" w:rsidRDefault="00230EA2" w:rsidP="00230EA2">
      <w:pPr>
        <w:pStyle w:val="ListParagraph"/>
        <w:numPr>
          <w:ilvl w:val="0"/>
          <w:numId w:val="1"/>
        </w:numPr>
      </w:pPr>
      <w:r>
        <w:t>Show last 24h of temp for this greenhouse</w:t>
      </w:r>
    </w:p>
    <w:p w14:paraId="4F880940" w14:textId="61B1F9A2" w:rsidR="00230EA2" w:rsidRDefault="00230EA2" w:rsidP="00230EA2">
      <w:pPr>
        <w:pStyle w:val="ListParagraph"/>
        <w:numPr>
          <w:ilvl w:val="0"/>
          <w:numId w:val="1"/>
        </w:numPr>
      </w:pPr>
      <w:r>
        <w:t>Which greenhouses ha</w:t>
      </w:r>
      <w:r w:rsidR="00411E56">
        <w:t>ve</w:t>
      </w:r>
      <w:r>
        <w:t xml:space="preserve"> active/unresolved Alert Status?</w:t>
      </w:r>
    </w:p>
    <w:p w14:paraId="30D7AB3A" w14:textId="7EB5F779" w:rsidR="00230EA2" w:rsidRDefault="00230EA2" w:rsidP="00230EA2">
      <w:pPr>
        <w:pStyle w:val="ListParagraph"/>
        <w:numPr>
          <w:ilvl w:val="0"/>
          <w:numId w:val="1"/>
        </w:numPr>
      </w:pPr>
      <w:r>
        <w:t xml:space="preserve">Latest temperature reading for </w:t>
      </w:r>
      <w:r w:rsidR="005022A9">
        <w:t>this greenhouse</w:t>
      </w:r>
    </w:p>
    <w:p w14:paraId="7B90121C" w14:textId="22323DFB" w:rsidR="005F670E" w:rsidRDefault="005F670E" w:rsidP="00230EA2">
      <w:pPr>
        <w:pStyle w:val="ListParagraph"/>
        <w:numPr>
          <w:ilvl w:val="0"/>
          <w:numId w:val="1"/>
        </w:numPr>
      </w:pPr>
      <w:r>
        <w:t>Which greenhouse has had the most alerts in the past week?</w:t>
      </w:r>
    </w:p>
    <w:p w14:paraId="2FBF95A1" w14:textId="098E2DEE" w:rsidR="005022A9" w:rsidRDefault="005022A9" w:rsidP="00230EA2">
      <w:pPr>
        <w:pStyle w:val="ListParagraph"/>
        <w:numPr>
          <w:ilvl w:val="0"/>
          <w:numId w:val="1"/>
        </w:numPr>
      </w:pPr>
      <w:r>
        <w:t>Search readings by devicetype</w:t>
      </w:r>
    </w:p>
    <w:p w14:paraId="32C17A00" w14:textId="294CC8D2" w:rsidR="005022A9" w:rsidRDefault="005022A9" w:rsidP="00230EA2">
      <w:pPr>
        <w:pStyle w:val="ListParagraph"/>
        <w:numPr>
          <w:ilvl w:val="0"/>
          <w:numId w:val="1"/>
        </w:numPr>
      </w:pPr>
      <w:r>
        <w:t xml:space="preserve">Search readings by specific device. </w:t>
      </w:r>
    </w:p>
    <w:p w14:paraId="6AE5F232" w14:textId="5CD094C7" w:rsidR="00DA4F41" w:rsidRPr="00230EA2" w:rsidRDefault="00DA4F41" w:rsidP="00DA4F41"/>
    <w:p w14:paraId="6857896D" w14:textId="06936DE2" w:rsidR="00E53360" w:rsidRPr="00356AEF" w:rsidRDefault="00E53360" w:rsidP="00DA4F41">
      <w:pPr>
        <w:pStyle w:val="Heading1"/>
      </w:pPr>
      <w:bookmarkStart w:id="9" w:name="_Toc224393184"/>
      <w:r w:rsidRPr="00356AEF">
        <w:t>Reflektointi (Haasteet, Jatkokehitys)</w:t>
      </w:r>
      <w:bookmarkEnd w:id="9"/>
    </w:p>
    <w:p w14:paraId="2346D10B" w14:textId="77777777" w:rsidR="001A5D0C" w:rsidRDefault="00356AEF">
      <w:r>
        <w:t>DeviceID as partition key reveals potential issues with more active devices, but better than date. But that is an explorable option.</w:t>
      </w:r>
    </w:p>
    <w:p w14:paraId="273E9D16" w14:textId="77777777" w:rsidR="00E61540" w:rsidRDefault="001A5D0C">
      <w:r>
        <w:t xml:space="preserve">If using time as a partition key? </w:t>
      </w:r>
      <w:r w:rsidR="00BB1A25">
        <w:br/>
        <w:t xml:space="preserve">One table per predefined period of time -&gt; </w:t>
      </w:r>
      <w:r>
        <w:t xml:space="preserve">Then you can save costs by provisioning more capacity on current days and much less on the older data. Also older data deletion. </w:t>
      </w:r>
      <w:r>
        <w:br/>
        <w:t xml:space="preserve">Not fully optimized for time-series data but can be used for it. </w:t>
      </w:r>
    </w:p>
    <w:p w14:paraId="18A95B69" w14:textId="3104B56A" w:rsidR="00E61540" w:rsidRDefault="00E61540">
      <w:r>
        <w:lastRenderedPageBreak/>
        <w:t xml:space="preserve">Analytics can be moved along the pipeline to another service or dashboard. </w:t>
      </w:r>
    </w:p>
    <w:p w14:paraId="65E526D2" w14:textId="6CE24732" w:rsidR="00BE2BF2" w:rsidRPr="00356AEF" w:rsidRDefault="00E61540">
      <w:r>
        <w:t>Time series aggregation more difficult</w:t>
      </w:r>
      <w:r w:rsidR="00356AEF">
        <w:br/>
      </w:r>
      <w:r w:rsidR="00BE2BF2">
        <w:t>Indexes minimized to reduce write overhead</w:t>
      </w:r>
      <w:r w:rsidR="00F56639">
        <w:t>.</w:t>
      </w:r>
    </w:p>
    <w:p w14:paraId="238D1D6D" w14:textId="2DFC1275" w:rsidR="00CF269E" w:rsidRDefault="001705F6" w:rsidP="00D32A48">
      <w:r w:rsidRPr="00356AEF">
        <w:br/>
      </w:r>
    </w:p>
    <w:p w14:paraId="055565D1" w14:textId="77777777" w:rsidR="003D27E3" w:rsidRDefault="003D27E3" w:rsidP="00D32A48"/>
    <w:p w14:paraId="14701E87" w14:textId="24573704" w:rsidR="003D27E3" w:rsidRDefault="003D27E3" w:rsidP="00D32A48">
      <w:r>
        <w:t xml:space="preserve">My own notes: </w:t>
      </w:r>
    </w:p>
    <w:p w14:paraId="18D46656" w14:textId="77777777" w:rsidR="003D27E3" w:rsidRDefault="003D27E3" w:rsidP="00D32A48"/>
    <w:p w14:paraId="66DC8D1F" w14:textId="77777777" w:rsidR="003D27E3" w:rsidRDefault="003D27E3" w:rsidP="003D27E3">
      <w:pPr>
        <w:pStyle w:val="ListParagraph"/>
        <w:numPr>
          <w:ilvl w:val="0"/>
          <w:numId w:val="4"/>
        </w:numPr>
      </w:pPr>
      <w:r w:rsidRPr="00C039B2">
        <w:rPr>
          <w:b/>
          <w:bCs/>
        </w:rPr>
        <w:t>View recent data for individual greenhouses</w:t>
      </w:r>
      <w:r>
        <w:t xml:space="preserve"> -&gt; no index needed</w:t>
      </w:r>
    </w:p>
    <w:p w14:paraId="361ED39A" w14:textId="77777777" w:rsidR="003D27E3" w:rsidRDefault="003D27E3" w:rsidP="003D27E3">
      <w:pPr>
        <w:pStyle w:val="ListParagraph"/>
        <w:numPr>
          <w:ilvl w:val="0"/>
          <w:numId w:val="4"/>
        </w:numPr>
      </w:pPr>
      <w:r w:rsidRPr="00C039B2">
        <w:rPr>
          <w:b/>
          <w:bCs/>
        </w:rPr>
        <w:t>View data within a time window</w:t>
      </w:r>
      <w:r>
        <w:t xml:space="preserve"> -&gt; sort key</w:t>
      </w:r>
    </w:p>
    <w:p w14:paraId="57A87FA7" w14:textId="77777777" w:rsidR="003D27E3" w:rsidRDefault="003D27E3" w:rsidP="003D27E3">
      <w:pPr>
        <w:pStyle w:val="ListParagraph"/>
        <w:numPr>
          <w:ilvl w:val="0"/>
          <w:numId w:val="4"/>
        </w:numPr>
      </w:pPr>
      <w:r w:rsidRPr="00C039B2">
        <w:rPr>
          <w:b/>
          <w:bCs/>
        </w:rPr>
        <w:t>View active error alerts</w:t>
      </w:r>
      <w:r>
        <w:t xml:space="preserve"> -&gt; either separate table, or GSI on alert status if in one-table ratkaisu</w:t>
      </w:r>
    </w:p>
    <w:p w14:paraId="27CFB842" w14:textId="77777777" w:rsidR="003D27E3" w:rsidRDefault="003D27E3" w:rsidP="00D32A48"/>
    <w:sectPr w:rsidR="003D27E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EF9BA" w14:textId="77777777" w:rsidR="00CE169C" w:rsidRDefault="00CE169C" w:rsidP="00323A43">
      <w:r>
        <w:separator/>
      </w:r>
    </w:p>
  </w:endnote>
  <w:endnote w:type="continuationSeparator" w:id="0">
    <w:p w14:paraId="68F325B3" w14:textId="77777777" w:rsidR="00CE169C" w:rsidRDefault="00CE169C" w:rsidP="00323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F3A1" w14:textId="77777777" w:rsidR="00CE169C" w:rsidRDefault="00CE169C" w:rsidP="00323A43">
      <w:r>
        <w:separator/>
      </w:r>
    </w:p>
  </w:footnote>
  <w:footnote w:type="continuationSeparator" w:id="0">
    <w:p w14:paraId="686E4A9E" w14:textId="77777777" w:rsidR="00CE169C" w:rsidRDefault="00CE169C" w:rsidP="00323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5CE4" w14:textId="77777777" w:rsidR="00323A43" w:rsidRDefault="00323A43" w:rsidP="00323A43">
    <w:pPr>
      <w:pStyle w:val="Header"/>
    </w:pPr>
    <w:r>
      <w:t>Jun Fengari - AG4042 - HTK24S1</w:t>
    </w:r>
  </w:p>
  <w:p w14:paraId="03129A86" w14:textId="77777777" w:rsidR="00323A43" w:rsidRPr="00323A43" w:rsidRDefault="00323A43" w:rsidP="00323A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CD3"/>
    <w:multiLevelType w:val="hybridMultilevel"/>
    <w:tmpl w:val="D44CE340"/>
    <w:lvl w:ilvl="0" w:tplc="FC6A00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F456E"/>
    <w:multiLevelType w:val="hybridMultilevel"/>
    <w:tmpl w:val="15F25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851BA"/>
    <w:multiLevelType w:val="hybridMultilevel"/>
    <w:tmpl w:val="15F250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E4DC4"/>
    <w:multiLevelType w:val="hybridMultilevel"/>
    <w:tmpl w:val="E42AB7FA"/>
    <w:lvl w:ilvl="0" w:tplc="8CE6E9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E6498"/>
    <w:multiLevelType w:val="hybridMultilevel"/>
    <w:tmpl w:val="C804B6F8"/>
    <w:lvl w:ilvl="0" w:tplc="EEC0FB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A4731"/>
    <w:multiLevelType w:val="hybridMultilevel"/>
    <w:tmpl w:val="324C0F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C3945"/>
    <w:multiLevelType w:val="hybridMultilevel"/>
    <w:tmpl w:val="15F25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B373E"/>
    <w:multiLevelType w:val="hybridMultilevel"/>
    <w:tmpl w:val="A7B8D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44A71"/>
    <w:multiLevelType w:val="hybridMultilevel"/>
    <w:tmpl w:val="15F25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082157">
    <w:abstractNumId w:val="3"/>
  </w:num>
  <w:num w:numId="2" w16cid:durableId="1191916530">
    <w:abstractNumId w:val="5"/>
  </w:num>
  <w:num w:numId="3" w16cid:durableId="715399973">
    <w:abstractNumId w:val="0"/>
  </w:num>
  <w:num w:numId="4" w16cid:durableId="1288581706">
    <w:abstractNumId w:val="4"/>
  </w:num>
  <w:num w:numId="5" w16cid:durableId="1967275185">
    <w:abstractNumId w:val="2"/>
  </w:num>
  <w:num w:numId="6" w16cid:durableId="1512642885">
    <w:abstractNumId w:val="1"/>
  </w:num>
  <w:num w:numId="7" w16cid:durableId="968441176">
    <w:abstractNumId w:val="6"/>
  </w:num>
  <w:num w:numId="8" w16cid:durableId="526719735">
    <w:abstractNumId w:val="8"/>
  </w:num>
  <w:num w:numId="9" w16cid:durableId="2094542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F9"/>
    <w:rsid w:val="00004397"/>
    <w:rsid w:val="00006915"/>
    <w:rsid w:val="0002445B"/>
    <w:rsid w:val="000252C1"/>
    <w:rsid w:val="000616EB"/>
    <w:rsid w:val="000775B1"/>
    <w:rsid w:val="000E488A"/>
    <w:rsid w:val="000F2E1E"/>
    <w:rsid w:val="00106AB0"/>
    <w:rsid w:val="0010768D"/>
    <w:rsid w:val="00120D72"/>
    <w:rsid w:val="0014602F"/>
    <w:rsid w:val="00161DE3"/>
    <w:rsid w:val="0016210A"/>
    <w:rsid w:val="001705F6"/>
    <w:rsid w:val="00182011"/>
    <w:rsid w:val="00185EBF"/>
    <w:rsid w:val="00186311"/>
    <w:rsid w:val="001A0006"/>
    <w:rsid w:val="001A5D0C"/>
    <w:rsid w:val="001B5BE8"/>
    <w:rsid w:val="001C277E"/>
    <w:rsid w:val="001E2D82"/>
    <w:rsid w:val="002212FD"/>
    <w:rsid w:val="00230EA2"/>
    <w:rsid w:val="00323A43"/>
    <w:rsid w:val="00356AEF"/>
    <w:rsid w:val="00370630"/>
    <w:rsid w:val="003A04C7"/>
    <w:rsid w:val="003D27E3"/>
    <w:rsid w:val="00400148"/>
    <w:rsid w:val="00401EF9"/>
    <w:rsid w:val="00405B1F"/>
    <w:rsid w:val="00411E56"/>
    <w:rsid w:val="00415B92"/>
    <w:rsid w:val="004512E9"/>
    <w:rsid w:val="00462E67"/>
    <w:rsid w:val="004643EE"/>
    <w:rsid w:val="00480842"/>
    <w:rsid w:val="0048434D"/>
    <w:rsid w:val="004E684A"/>
    <w:rsid w:val="005022A9"/>
    <w:rsid w:val="005120CB"/>
    <w:rsid w:val="00534E69"/>
    <w:rsid w:val="00534ECC"/>
    <w:rsid w:val="005614A4"/>
    <w:rsid w:val="00574856"/>
    <w:rsid w:val="005837EB"/>
    <w:rsid w:val="005939AF"/>
    <w:rsid w:val="005E342E"/>
    <w:rsid w:val="005F670E"/>
    <w:rsid w:val="00633E5A"/>
    <w:rsid w:val="00682035"/>
    <w:rsid w:val="006E76FC"/>
    <w:rsid w:val="006F1339"/>
    <w:rsid w:val="00722E72"/>
    <w:rsid w:val="007457E8"/>
    <w:rsid w:val="00765FEF"/>
    <w:rsid w:val="00772C71"/>
    <w:rsid w:val="007E4977"/>
    <w:rsid w:val="007F0839"/>
    <w:rsid w:val="00827011"/>
    <w:rsid w:val="008473EC"/>
    <w:rsid w:val="008D1C6E"/>
    <w:rsid w:val="008E4C9A"/>
    <w:rsid w:val="009206BD"/>
    <w:rsid w:val="00954F41"/>
    <w:rsid w:val="00975AB9"/>
    <w:rsid w:val="00977064"/>
    <w:rsid w:val="009B416C"/>
    <w:rsid w:val="009B6AAA"/>
    <w:rsid w:val="009D6759"/>
    <w:rsid w:val="00A06AF2"/>
    <w:rsid w:val="00A36678"/>
    <w:rsid w:val="00A40964"/>
    <w:rsid w:val="00A76CD5"/>
    <w:rsid w:val="00A93B8F"/>
    <w:rsid w:val="00AB5EAF"/>
    <w:rsid w:val="00AF7015"/>
    <w:rsid w:val="00B21CFC"/>
    <w:rsid w:val="00B5198C"/>
    <w:rsid w:val="00B61043"/>
    <w:rsid w:val="00B923E1"/>
    <w:rsid w:val="00BB1A25"/>
    <w:rsid w:val="00BD0785"/>
    <w:rsid w:val="00BE2BF2"/>
    <w:rsid w:val="00C039B2"/>
    <w:rsid w:val="00C10AAD"/>
    <w:rsid w:val="00C40C2A"/>
    <w:rsid w:val="00C95EE8"/>
    <w:rsid w:val="00CE0F3A"/>
    <w:rsid w:val="00CE169C"/>
    <w:rsid w:val="00CF1030"/>
    <w:rsid w:val="00CF269E"/>
    <w:rsid w:val="00D2380A"/>
    <w:rsid w:val="00D240A8"/>
    <w:rsid w:val="00D32A48"/>
    <w:rsid w:val="00D51659"/>
    <w:rsid w:val="00D6430A"/>
    <w:rsid w:val="00D80B70"/>
    <w:rsid w:val="00D80EC8"/>
    <w:rsid w:val="00D83303"/>
    <w:rsid w:val="00D91997"/>
    <w:rsid w:val="00D96003"/>
    <w:rsid w:val="00DA4F41"/>
    <w:rsid w:val="00DB5A9B"/>
    <w:rsid w:val="00DC495E"/>
    <w:rsid w:val="00DD3D1D"/>
    <w:rsid w:val="00E166BE"/>
    <w:rsid w:val="00E53360"/>
    <w:rsid w:val="00E61540"/>
    <w:rsid w:val="00E846E1"/>
    <w:rsid w:val="00EA0E02"/>
    <w:rsid w:val="00EC1253"/>
    <w:rsid w:val="00ED0A4C"/>
    <w:rsid w:val="00F063B7"/>
    <w:rsid w:val="00F21437"/>
    <w:rsid w:val="00F4134D"/>
    <w:rsid w:val="00F41A88"/>
    <w:rsid w:val="00F52F12"/>
    <w:rsid w:val="00F56639"/>
    <w:rsid w:val="00F75C71"/>
    <w:rsid w:val="00F97E36"/>
    <w:rsid w:val="00FC39D9"/>
    <w:rsid w:val="00FD491C"/>
    <w:rsid w:val="00FE0589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95F1"/>
  <w15:chartTrackingRefBased/>
  <w15:docId w15:val="{D814DC67-0B2D-4C76-A5BD-2C2ECF84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BE8"/>
  </w:style>
  <w:style w:type="paragraph" w:styleId="Heading1">
    <w:name w:val="heading 1"/>
    <w:basedOn w:val="Normal"/>
    <w:next w:val="Normal"/>
    <w:link w:val="Heading1Char"/>
    <w:uiPriority w:val="9"/>
    <w:qFormat/>
    <w:rsid w:val="0040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A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A43"/>
  </w:style>
  <w:style w:type="paragraph" w:styleId="Footer">
    <w:name w:val="footer"/>
    <w:basedOn w:val="Normal"/>
    <w:link w:val="FooterChar"/>
    <w:uiPriority w:val="99"/>
    <w:unhideWhenUsed/>
    <w:rsid w:val="00323A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A43"/>
  </w:style>
  <w:style w:type="paragraph" w:styleId="TOCHeading">
    <w:name w:val="TOC Heading"/>
    <w:basedOn w:val="Heading1"/>
    <w:next w:val="Normal"/>
    <w:uiPriority w:val="39"/>
    <w:unhideWhenUsed/>
    <w:qFormat/>
    <w:rsid w:val="00D9600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4F4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4F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7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43EE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15B92"/>
    <w:pPr>
      <w:spacing w:after="100"/>
      <w:ind w:left="240"/>
    </w:pPr>
  </w:style>
  <w:style w:type="table" w:styleId="TableGrid">
    <w:name w:val="Table Grid"/>
    <w:basedOn w:val="TableNormal"/>
    <w:uiPriority w:val="39"/>
    <w:rsid w:val="00462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dynamodb/latest/developerguide/bp-time-serie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A893A-8984-4022-8899-F16B59E12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835</Words>
  <Characters>5184</Characters>
  <Application>Microsoft Office Word</Application>
  <DocSecurity>0</DocSecurity>
  <Lines>207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Fengari Jun</dc:creator>
  <cp:keywords/>
  <dc:description/>
  <cp:lastModifiedBy>Fengari Jun</cp:lastModifiedBy>
  <cp:revision>110</cp:revision>
  <dcterms:created xsi:type="dcterms:W3CDTF">2026-03-01T14:11:00Z</dcterms:created>
  <dcterms:modified xsi:type="dcterms:W3CDTF">2026-03-14T13:32:00Z</dcterms:modified>
</cp:coreProperties>
</file>