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109"/>
        <w:jc w:val="right"/>
        <w:rPr/>
      </w:pPr>
      <w:r>
        <w:rPr>
          <w:rStyle w:val="Hgkelc"/>
          <w:sz w:val="28"/>
          <w:szCs w:val="28"/>
        </w:rPr>
        <w:t>Р</w:t>
      </w:r>
      <w:r>
        <w:rPr>
          <w:sz w:val="28"/>
          <w:szCs w:val="28"/>
        </w:rPr>
        <w:t>аботу выполнили: Тихонов А.С.</w:t>
      </w:r>
    </w:p>
    <w:p>
      <w:pPr>
        <w:pStyle w:val="Normal"/>
        <w:jc w:val="right"/>
        <w:rPr/>
      </w:pPr>
      <w:r>
        <w:rPr>
          <w:sz w:val="28"/>
          <w:szCs w:val="28"/>
        </w:rPr>
        <w:t>Филоненко Н.М.</w:t>
      </w:r>
    </w:p>
    <w:p>
      <w:pPr>
        <w:pStyle w:val="Normal"/>
        <w:jc w:val="center"/>
        <w:rPr/>
      </w:pPr>
      <w:r>
        <w:rPr>
          <w:rStyle w:val="Hgkelc"/>
          <w:sz w:val="36"/>
          <w:szCs w:val="36"/>
        </w:rPr>
        <w:t xml:space="preserve">Руководство пользователя </w:t>
      </w:r>
      <w:r>
        <w:rPr>
          <w:rStyle w:val="Hgkelc"/>
          <w:sz w:val="36"/>
          <w:szCs w:val="36"/>
          <w:lang w:val="en-US"/>
        </w:rPr>
        <w:t>Yandex.Treker</w:t>
      </w:r>
    </w:p>
    <w:p>
      <w:pPr>
        <w:pStyle w:val="Normal"/>
        <w:rPr>
          <w:rStyle w:val="Hgkelc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Hgkelc"/>
          <w:b/>
          <w:bCs/>
          <w:sz w:val="28"/>
          <w:szCs w:val="28"/>
        </w:rPr>
        <w:t>Yandex.Tracker</w:t>
      </w:r>
      <w:r>
        <w:rPr>
          <w:rStyle w:val="Hgkelc"/>
          <w:sz w:val="28"/>
          <w:szCs w:val="28"/>
        </w:rPr>
        <w:t xml:space="preserve"> — это </w:t>
      </w:r>
      <w:r>
        <w:rPr>
          <w:rStyle w:val="Hgkelc"/>
          <w:b/>
          <w:bCs/>
          <w:sz w:val="28"/>
          <w:szCs w:val="28"/>
        </w:rPr>
        <w:t>сервис для управления проектами и процессами</w:t>
      </w:r>
      <w:r>
        <w:rPr>
          <w:rStyle w:val="Hgkelc"/>
          <w:sz w:val="28"/>
          <w:szCs w:val="28"/>
        </w:rPr>
        <w:t>. В Tracker можно организовать любую работу — разработку приложения, проведение рекламной кампании, прием обращений от пользователей, согласование договоров и так далее.</w:t>
      </w:r>
    </w:p>
    <w:p>
      <w:pPr>
        <w:pStyle w:val="Normal"/>
        <w:rPr/>
      </w:pPr>
      <w:r>
        <w:rPr>
          <w:rStyle w:val="Hgkelc"/>
          <w:sz w:val="28"/>
          <w:szCs w:val="28"/>
        </w:rPr>
        <w:t>Сервис позволяет небольшим и средним компаниям организовать работу команд, отслеживать работу над проектами и управлять ресурсами. Сервис подойдёт для команд разработчиков, маркетологов, дизайнеров, HR-отдела.</w:t>
      </w:r>
    </w:p>
    <w:p>
      <w:pPr>
        <w:pStyle w:val="Normal"/>
        <w:rPr/>
      </w:pPr>
      <w:r>
        <w:rPr>
          <w:rStyle w:val="Hgkelc"/>
          <w:sz w:val="28"/>
          <w:szCs w:val="28"/>
        </w:rPr>
        <w:t>Есть возможность создавать задачи с ответственными исполнителями и сроками, комментариями и вложениями. Можно выстраивать взаимосвязи между несколькими задачами.</w:t>
      </w:r>
    </w:p>
    <w:p>
      <w:pPr>
        <w:pStyle w:val="Normal"/>
        <w:rPr/>
      </w:pPr>
      <w:r>
        <w:rPr>
          <w:rStyle w:val="Hgkelc"/>
          <w:sz w:val="28"/>
          <w:szCs w:val="28"/>
        </w:rPr>
        <w:t>Статистика и дашборды предоставляют наглядную информацию о проекте и собирают показатели выполнения задач.</w:t>
      </w:r>
    </w:p>
    <w:p>
      <w:pPr>
        <w:pStyle w:val="Normal"/>
        <w:rPr/>
      </w:pPr>
      <w:r>
        <w:rPr>
          <w:rStyle w:val="Hgkelc"/>
          <w:sz w:val="28"/>
          <w:szCs w:val="28"/>
        </w:rPr>
        <w:t xml:space="preserve">Контроль времени и трудозатрат показывает, сколько времени тратится на выполнение задач, и позволяет грамотно распределять ресурсы. </w:t>
      </w:r>
    </w:p>
    <w:p>
      <w:pPr>
        <w:pStyle w:val="Normal"/>
        <w:rPr/>
      </w:pPr>
      <w:r>
        <w:rPr/>
        <w:drawing>
          <wp:inline distT="0" distB="0" distL="0" distR="0">
            <wp:extent cx="5940425" cy="33870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Сразу после регистрации вы сможете добавить либо создать задачу.</w:t>
      </w:r>
    </w:p>
    <w:p>
      <w:pPr>
        <w:pStyle w:val="Normal"/>
        <w:rPr/>
      </w:pPr>
      <w:r>
        <w:rPr/>
        <w:drawing>
          <wp:inline distT="0" distB="0" distL="0" distR="0">
            <wp:extent cx="4732020" cy="17907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8"/>
          <w:szCs w:val="28"/>
        </w:rPr>
        <w:t>После создания задачи вы сможете добавить и изменить нужные вам параметры: Тип, приоритет, дату начала, дедлайн и другое. Также можно добав</w:t>
      </w:r>
      <w:r>
        <w:rPr>
          <w:sz w:val="28"/>
          <w:szCs w:val="28"/>
        </w:rPr>
        <w:t>ить</w:t>
      </w:r>
      <w:r>
        <w:rPr>
          <w:sz w:val="28"/>
          <w:szCs w:val="28"/>
        </w:rPr>
        <w:t xml:space="preserve"> описание данной задачи, прикрепить файлы, добавить чеклист.</w:t>
      </w:r>
      <w:r>
        <w:rPr/>
        <w:br/>
      </w:r>
      <w:r>
        <w:rPr/>
        <w:drawing>
          <wp:inline distT="0" distB="0" distL="0" distR="0">
            <wp:extent cx="5684520" cy="591439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26710" cy="610806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 можете изменять статус задачи на: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Открыт</w:t>
        <w:br/>
        <w:t>В работу</w:t>
        <w:br/>
        <w:t>Нужна информация</w:t>
        <w:br/>
        <w:t>Закрыт</w:t>
      </w:r>
    </w:p>
    <w:p>
      <w:pPr>
        <w:pStyle w:val="Normal"/>
        <w:rPr/>
      </w:pPr>
      <w:r>
        <w:rPr/>
        <w:drawing>
          <wp:inline distT="0" distB="0" distL="0" distR="0">
            <wp:extent cx="3848100" cy="180594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Также у вас есть возможность смотреть все вложения, историю изменений задачи, добавлять комментарии.</w:t>
      </w:r>
    </w:p>
    <w:p>
      <w:pPr>
        <w:pStyle w:val="Normal"/>
        <w:rPr/>
      </w:pPr>
      <w:r>
        <w:rPr/>
        <w:drawing>
          <wp:inline distT="0" distB="0" distL="0" distR="0">
            <wp:extent cx="5516880" cy="272034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Также есть ещё много возможностей управления задачей: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Сделать подзадачей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Добавить подзадачу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Конвертировать в проект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т.д.</w:t>
      </w:r>
    </w:p>
    <w:p>
      <w:pPr>
        <w:pStyle w:val="Normal"/>
        <w:rPr/>
      </w:pPr>
      <w:r>
        <w:rPr/>
        <w:drawing>
          <wp:inline distT="0" distB="0" distL="0" distR="0">
            <wp:extent cx="2689860" cy="323088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Для удобства при большом количестве задач и проектов их можно переносить в другиии категории, менять местами и удалять в зависимости от ваших потребностей.</w:t>
      </w:r>
    </w:p>
    <w:p>
      <w:pPr>
        <w:pStyle w:val="Normal"/>
        <w:rPr/>
      </w:pPr>
      <w:r>
        <w:rPr/>
        <w:drawing>
          <wp:inline distT="0" distB="0" distL="0" distR="0">
            <wp:extent cx="5940425" cy="196913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sz w:val="28"/>
          <w:szCs w:val="28"/>
        </w:rPr>
        <w:t xml:space="preserve">Слева снизу есть кнопка </w:t>
      </w:r>
      <w:r>
        <w:rPr>
          <w:b/>
          <w:sz w:val="28"/>
          <w:szCs w:val="28"/>
        </w:rPr>
        <w:t>Добавить пользователя</w:t>
      </w:r>
      <w:r>
        <w:rPr>
          <w:sz w:val="28"/>
          <w:szCs w:val="28"/>
        </w:rPr>
        <w:t>, с помощью которой вы сможете добавлять участников проекта с помощью отправления им приглашения по электронной почте.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240474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eastAsia="ru-RU"/>
        </w:rPr>
        <w:t>Далее можно у вас будет возможность управлять работниками вашего проекта, выдавать им доступ к изменения задач, назначать в разные группы</w:t>
      </w:r>
    </w:p>
    <w:p>
      <w:pPr>
        <w:pStyle w:val="Normal"/>
        <w:rPr>
          <w:lang w:eastAsia="ru-RU"/>
        </w:rPr>
      </w:pPr>
      <w:r>
        <w:rPr>
          <w:sz w:val="28"/>
          <w:szCs w:val="28"/>
          <w:lang w:eastAsia="ru-RU"/>
        </w:rPr>
        <w:t>Также вы можете увидеть когда последний раз сотрудники заходили в проект</w:t>
      </w:r>
      <w:r>
        <w:rPr/>
        <w:drawing>
          <wp:inline distT="0" distB="0" distL="0" distR="0">
            <wp:extent cx="5940425" cy="142938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ru-RU"/>
        </w:rPr>
        <w:t>Также если вам потребуются специальные статусы, резолюции, типы задач, поля и репозитории для ваших задач вы можете их добавить.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5940425" cy="5982335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Также на главной странице трекера вы можете удобно просматривать созданные задачи и их статус</w:t>
      </w:r>
    </w:p>
    <w:p>
      <w:pPr>
        <w:pStyle w:val="Normal"/>
        <w:rPr/>
      </w:pPr>
      <w:r>
        <w:rPr/>
        <w:drawing>
          <wp:inline distT="0" distB="0" distL="0" distR="0">
            <wp:extent cx="5940425" cy="4476115"/>
            <wp:effectExtent l="0" t="0" r="0" b="0"/>
            <wp:docPr id="1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Если у вас возникли вопросы по работе сервиса вы можете обратиться в тех.поддержку используя кнопку </w:t>
      </w:r>
      <w:r>
        <w:rPr>
          <w:b/>
          <w:sz w:val="28"/>
          <w:szCs w:val="28"/>
        </w:rPr>
        <w:t>Центр поддержки</w:t>
      </w:r>
      <w:bookmarkStart w:id="0" w:name="_GoBack"/>
      <w:bookmarkEnd w:id="0"/>
    </w:p>
    <w:p>
      <w:pPr>
        <w:pStyle w:val="Normal"/>
        <w:rPr/>
      </w:pPr>
      <w:r>
        <w:rPr/>
        <w:drawing>
          <wp:inline distT="0" distB="0" distL="0" distR="0">
            <wp:extent cx="5029200" cy="3679190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="109"/>
        <w:jc w:val="right"/>
        <w:rPr/>
      </w:pPr>
      <w:r>
        <w:rPr>
          <w:rStyle w:val="Hgkelc"/>
          <w:sz w:val="28"/>
          <w:szCs w:val="28"/>
        </w:rPr>
        <w:t>Р</w:t>
      </w:r>
      <w:r>
        <w:rPr>
          <w:sz w:val="28"/>
          <w:szCs w:val="28"/>
        </w:rPr>
        <w:t>аботу выполнили: Тихонов А.С.</w:t>
      </w:r>
    </w:p>
    <w:p>
      <w:pPr>
        <w:pStyle w:val="Normal"/>
        <w:spacing w:before="0" w:after="200"/>
        <w:jc w:val="right"/>
        <w:rPr/>
      </w:pPr>
      <w:r>
        <w:rPr>
          <w:sz w:val="28"/>
          <w:szCs w:val="28"/>
        </w:rPr>
        <w:t>Филоненко Н.М.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gkelc" w:customStyle="1">
    <w:name w:val="hgkelc"/>
    <w:basedOn w:val="DefaultParagraphFont"/>
    <w:qFormat/>
    <w:rsid w:val="006e02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e0288"/>
    <w:rPr>
      <w:rFonts w:ascii="Tahoma" w:hAnsi="Tahoma" w:cs="Tahoma"/>
      <w:sz w:val="16"/>
      <w:szCs w:val="16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character" w:styleId="4">
    <w:name w:val="Заголовок 4 Знак"/>
    <w:qFormat/>
    <w:rPr>
      <w:rFonts w:ascii="Times New Roman" w:hAnsi="Times New Roman" w:eastAsia="Times New Roman" w:cs="Times New Roman"/>
      <w:b/>
      <w:bCs/>
      <w:color w:val="00000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e02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e028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LibreOffice/7.4.2.3$Windows_X86_64 LibreOffice_project/382eef1f22670f7f4118c8c2dd222ec7ad009daf</Application>
  <AppVersion>15.0000</AppVersion>
  <Pages>9</Pages>
  <Words>346</Words>
  <Characters>2268</Characters>
  <CharactersWithSpaces>2592</CharactersWithSpaces>
  <Paragraphs>37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D!akov RePack</dc:creator>
  <dc:description/>
  <dc:language>ru-RU</dc:language>
  <cp:lastModifiedBy/>
  <dcterms:modified xsi:type="dcterms:W3CDTF">2023-09-28T17:07:18Z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