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b/>
          <w:sz w:val="28"/>
        </w:rPr>
      </w:pPr>
      <w:r>
        <w:rPr>
          <w:rFonts w:hint="eastAsia"/>
          <w:b/>
          <w:sz w:val="28"/>
        </w:rPr>
        <w:t>考试题型</w:t>
      </w:r>
    </w:p>
    <w:p>
      <w:pPr>
        <w:ind w:left="720"/>
        <w:rPr>
          <w:b/>
          <w:sz w:val="28"/>
        </w:rPr>
      </w:pPr>
      <w:r>
        <w:rPr>
          <w:b/>
          <w:sz w:val="28"/>
        </w:rPr>
        <w:t>选择题</w:t>
      </w:r>
      <w:r>
        <w:rPr>
          <w:rFonts w:hint="eastAsia"/>
          <w:b/>
          <w:sz w:val="28"/>
        </w:rPr>
        <w:t>5题*2</w:t>
      </w:r>
    </w:p>
    <w:p>
      <w:pPr>
        <w:ind w:left="720"/>
        <w:rPr>
          <w:b/>
          <w:sz w:val="28"/>
        </w:rPr>
      </w:pPr>
      <w:r>
        <w:rPr>
          <w:rFonts w:hint="eastAsia"/>
          <w:b/>
          <w:sz w:val="28"/>
        </w:rPr>
        <w:t>判断题5题*2</w:t>
      </w:r>
    </w:p>
    <w:p>
      <w:pPr>
        <w:ind w:left="720"/>
        <w:rPr>
          <w:b/>
          <w:sz w:val="28"/>
        </w:rPr>
      </w:pPr>
      <w:r>
        <w:rPr>
          <w:rFonts w:hint="eastAsia"/>
          <w:b/>
          <w:sz w:val="28"/>
        </w:rPr>
        <w:t>填空题10空*2</w:t>
      </w:r>
    </w:p>
    <w:p>
      <w:pPr>
        <w:ind w:left="720"/>
        <w:rPr>
          <w:b/>
          <w:sz w:val="28"/>
        </w:rPr>
      </w:pPr>
      <w:r>
        <w:rPr>
          <w:rFonts w:hint="eastAsia"/>
          <w:b/>
          <w:sz w:val="28"/>
        </w:rPr>
        <w:t>应用题 5题*8</w:t>
      </w:r>
    </w:p>
    <w:p>
      <w:pPr>
        <w:ind w:left="720"/>
        <w:rPr>
          <w:b/>
          <w:sz w:val="28"/>
        </w:rPr>
      </w:pPr>
      <w:r>
        <w:rPr>
          <w:rFonts w:hint="eastAsia"/>
          <w:b/>
          <w:sz w:val="28"/>
        </w:rPr>
        <w:t>算法题2题*10</w:t>
      </w:r>
    </w:p>
    <w:p>
      <w:pPr>
        <w:ind w:left="720"/>
        <w:rPr>
          <w:b/>
          <w:sz w:val="28"/>
        </w:rPr>
      </w:pPr>
      <w:r>
        <w:rPr>
          <w:rFonts w:hint="eastAsia"/>
          <w:b/>
          <w:sz w:val="28"/>
        </w:rPr>
        <w:t>考试重点：期中考试后所授内容，即第</w:t>
      </w:r>
      <w:r>
        <w:rPr>
          <w:rFonts w:hint="eastAsia"/>
          <w:b/>
          <w:sz w:val="28"/>
          <w:lang w:val="en-US" w:eastAsia="zh-CN"/>
        </w:rPr>
        <w:t>6</w:t>
      </w:r>
      <w:r>
        <w:rPr>
          <w:rFonts w:hint="eastAsia"/>
          <w:b/>
          <w:sz w:val="28"/>
        </w:rPr>
        <w:t>章开始。</w:t>
      </w:r>
    </w:p>
    <w:p>
      <w:pPr>
        <w:ind w:left="720"/>
        <w:rPr>
          <w:b/>
          <w:sz w:val="28"/>
        </w:rPr>
      </w:pPr>
      <w:r>
        <w:rPr>
          <w:rFonts w:hint="eastAsia"/>
          <w:b/>
          <w:sz w:val="28"/>
        </w:rPr>
        <w:t>重点：第6章，7章，8章，10章，12章</w:t>
      </w:r>
    </w:p>
    <w:p>
      <w:pPr>
        <w:ind w:left="720"/>
        <w:rPr>
          <w:b/>
          <w:sz w:val="28"/>
        </w:rPr>
      </w:pPr>
      <w:r>
        <w:rPr>
          <w:rFonts w:hint="eastAsia"/>
          <w:b/>
          <w:sz w:val="28"/>
        </w:rPr>
        <w:t>接着是：第9章，第11章。</w:t>
      </w:r>
    </w:p>
    <w:p>
      <w:pPr>
        <w:ind w:left="720"/>
        <w:rPr>
          <w:b/>
          <w:sz w:val="28"/>
        </w:rPr>
      </w:pPr>
      <w:r>
        <w:rPr>
          <w:rFonts w:hint="eastAsia"/>
          <w:b/>
          <w:sz w:val="28"/>
        </w:rPr>
        <w:t>第5章要求是结合后面的内容，会写递归算法。</w:t>
      </w:r>
    </w:p>
    <w:p>
      <w:pPr>
        <w:numPr>
          <w:ilvl w:val="0"/>
          <w:numId w:val="1"/>
        </w:numPr>
        <w:rPr>
          <w:b/>
          <w:sz w:val="28"/>
        </w:rPr>
      </w:pPr>
      <w:r>
        <w:rPr>
          <w:rFonts w:hint="eastAsia"/>
          <w:b/>
          <w:sz w:val="28"/>
        </w:rPr>
        <w:t>复习素材</w:t>
      </w:r>
    </w:p>
    <w:p>
      <w:pPr>
        <w:numPr>
          <w:ilvl w:val="1"/>
          <w:numId w:val="1"/>
        </w:numPr>
        <w:rPr>
          <w:b/>
          <w:sz w:val="28"/>
        </w:rPr>
      </w:pPr>
      <w:r>
        <w:rPr>
          <w:rFonts w:hint="eastAsia"/>
          <w:b/>
          <w:sz w:val="28"/>
        </w:rPr>
        <w:t>所有做过的作业</w:t>
      </w:r>
    </w:p>
    <w:p>
      <w:pPr>
        <w:numPr>
          <w:ilvl w:val="1"/>
          <w:numId w:val="1"/>
        </w:numPr>
        <w:rPr>
          <w:b/>
          <w:sz w:val="28"/>
        </w:rPr>
      </w:pPr>
      <w:r>
        <w:rPr>
          <w:rFonts w:hint="eastAsia"/>
          <w:b/>
          <w:sz w:val="28"/>
        </w:rPr>
        <w:t>PPT</w:t>
      </w:r>
    </w:p>
    <w:p>
      <w:pPr>
        <w:numPr>
          <w:ilvl w:val="1"/>
          <w:numId w:val="1"/>
        </w:numPr>
        <w:rPr>
          <w:b/>
          <w:sz w:val="28"/>
        </w:rPr>
      </w:pPr>
      <w:r>
        <w:rPr>
          <w:rFonts w:hint="eastAsia"/>
          <w:b/>
          <w:sz w:val="28"/>
        </w:rPr>
        <w:t>本复习大纲</w:t>
      </w:r>
    </w:p>
    <w:p>
      <w:pPr>
        <w:numPr>
          <w:ilvl w:val="1"/>
          <w:numId w:val="1"/>
        </w:numPr>
        <w:rPr>
          <w:b/>
          <w:sz w:val="28"/>
        </w:rPr>
      </w:pPr>
      <w:r>
        <w:rPr>
          <w:rFonts w:hint="eastAsia"/>
          <w:b/>
          <w:sz w:val="28"/>
        </w:rPr>
        <w:t>实验题中的主要类的方法实现</w:t>
      </w:r>
    </w:p>
    <w:p>
      <w:pPr>
        <w:rPr>
          <w:b/>
          <w:sz w:val="28"/>
        </w:rPr>
      </w:pPr>
      <w:r>
        <w:rPr>
          <w:rFonts w:hint="eastAsia"/>
          <w:b/>
          <w:sz w:val="28"/>
        </w:rPr>
        <w:t xml:space="preserve">第一章 </w:t>
      </w:r>
    </w:p>
    <w:p>
      <w:pPr>
        <w:rPr>
          <w:b/>
          <w:sz w:val="28"/>
        </w:rPr>
      </w:pPr>
      <w:r>
        <w:rPr>
          <w:rFonts w:hint="eastAsia"/>
          <w:b/>
          <w:sz w:val="28"/>
        </w:rPr>
        <w:t>1、四类数据结构，集合、线性表、树、图，线性表、树、图元素之间的关系分别为一对一，一对多，多对多的关系。</w:t>
      </w:r>
    </w:p>
    <w:p>
      <w:pPr>
        <w:rPr>
          <w:b/>
          <w:sz w:val="28"/>
        </w:rPr>
      </w:pPr>
      <w:r>
        <w:rPr>
          <w:rFonts w:hint="eastAsia"/>
          <w:b/>
          <w:sz w:val="28"/>
        </w:rPr>
        <w:t>2、</w:t>
      </w:r>
      <w:r>
        <w:rPr>
          <w:b/>
          <w:sz w:val="28"/>
        </w:rPr>
        <w:t>算法的效率</w:t>
      </w:r>
      <w:r>
        <w:rPr>
          <w:rFonts w:hint="eastAsia"/>
          <w:b/>
          <w:sz w:val="28"/>
        </w:rPr>
        <w:t>分</w:t>
      </w:r>
      <w:r>
        <w:rPr>
          <w:b/>
          <w:sz w:val="28"/>
        </w:rPr>
        <w:t>为时间效率和空间效率。</w:t>
      </w:r>
    </w:p>
    <w:p>
      <w:pPr>
        <w:rPr>
          <w:b/>
          <w:sz w:val="28"/>
        </w:rPr>
      </w:pPr>
      <w:r>
        <w:rPr>
          <w:rFonts w:hint="eastAsia"/>
          <w:b/>
          <w:sz w:val="28"/>
        </w:rPr>
        <w:t>2、计算某一条语句执行次数或某段程序段的时间复杂度。</w:t>
      </w:r>
    </w:p>
    <w:p>
      <w:pPr>
        <w:rPr>
          <w:b/>
          <w:sz w:val="28"/>
        </w:rPr>
      </w:pPr>
      <w:r>
        <w:rPr>
          <w:rFonts w:hint="eastAsia"/>
          <w:b/>
          <w:sz w:val="28"/>
        </w:rPr>
        <w:t xml:space="preserve">3、时间复杂度计算，与后面的一些算法结合，比如排序算法、查找算法的时间效率及比较。 </w:t>
      </w:r>
    </w:p>
    <w:p>
      <w:pPr>
        <w:rPr>
          <w:b/>
          <w:sz w:val="28"/>
        </w:rPr>
      </w:pPr>
      <w:r>
        <w:rPr>
          <w:rFonts w:hint="eastAsia"/>
          <w:b/>
          <w:sz w:val="28"/>
        </w:rPr>
        <w:t>第二章 栈</w:t>
      </w:r>
    </w:p>
    <w:p>
      <w:pPr>
        <w:numPr>
          <w:ilvl w:val="0"/>
          <w:numId w:val="2"/>
        </w:numPr>
        <w:rPr>
          <w:b/>
          <w:sz w:val="28"/>
        </w:rPr>
      </w:pPr>
      <w:r>
        <w:rPr>
          <w:rFonts w:hint="eastAsia"/>
          <w:b/>
          <w:sz w:val="28"/>
        </w:rPr>
        <w:t>栈的ADT</w:t>
      </w:r>
      <w:r>
        <w:rPr>
          <w:b/>
          <w:sz w:val="28"/>
        </w:rPr>
        <w:t>（</w:t>
      </w:r>
      <w:r>
        <w:rPr>
          <w:rFonts w:hint="eastAsia"/>
          <w:b/>
          <w:sz w:val="28"/>
        </w:rPr>
        <w:t>抽象数据类型）定义和基本操作。</w:t>
      </w:r>
    </w:p>
    <w:p>
      <w:pPr>
        <w:numPr>
          <w:ilvl w:val="0"/>
          <w:numId w:val="2"/>
        </w:numPr>
        <w:rPr>
          <w:b/>
          <w:sz w:val="28"/>
        </w:rPr>
      </w:pPr>
      <w:r>
        <w:rPr>
          <w:rFonts w:hint="eastAsia"/>
          <w:b/>
          <w:sz w:val="28"/>
        </w:rPr>
        <w:t>栈的特点（后进先出表）、性质（LIFO, overflow, underflow, push, pop后栈的状态）</w:t>
      </w:r>
    </w:p>
    <w:p>
      <w:pPr>
        <w:numPr>
          <w:ilvl w:val="0"/>
          <w:numId w:val="2"/>
        </w:numPr>
        <w:rPr>
          <w:b/>
          <w:sz w:val="28"/>
        </w:rPr>
      </w:pPr>
      <w:r>
        <w:rPr>
          <w:rFonts w:hint="eastAsia"/>
          <w:b/>
          <w:sz w:val="28"/>
        </w:rPr>
        <w:t>栈的类定义及顺序实现（包括各个方法的具体实现）</w:t>
      </w:r>
    </w:p>
    <w:p>
      <w:pPr>
        <w:numPr>
          <w:ilvl w:val="0"/>
          <w:numId w:val="2"/>
        </w:numPr>
        <w:rPr>
          <w:b/>
          <w:sz w:val="28"/>
        </w:rPr>
      </w:pPr>
      <w:r>
        <w:rPr>
          <w:rFonts w:hint="eastAsia"/>
          <w:b/>
          <w:sz w:val="28"/>
        </w:rPr>
        <w:t>栈的应用：数据逆置算法、括号匹配的判断、后缀表达式求值算法</w:t>
      </w:r>
    </w:p>
    <w:p>
      <w:pPr>
        <w:numPr>
          <w:ilvl w:val="0"/>
          <w:numId w:val="2"/>
        </w:numPr>
        <w:rPr>
          <w:b/>
          <w:sz w:val="28"/>
        </w:rPr>
      </w:pPr>
      <w:r>
        <w:rPr>
          <w:rFonts w:hint="eastAsia"/>
          <w:b/>
          <w:sz w:val="28"/>
        </w:rPr>
        <w:t>根据中缀写出后缀表达式, 前缀、中缀和后缀的含义</w:t>
      </w:r>
    </w:p>
    <w:p>
      <w:pPr>
        <w:rPr>
          <w:b/>
          <w:sz w:val="28"/>
        </w:rPr>
      </w:pPr>
      <w:r>
        <w:rPr>
          <w:rFonts w:hint="eastAsia"/>
          <w:b/>
          <w:bCs/>
          <w:sz w:val="28"/>
        </w:rPr>
        <w:t xml:space="preserve">中缀表示 </w:t>
      </w:r>
      <w:r>
        <w:rPr>
          <w:b/>
          <w:bCs/>
          <w:sz w:val="28"/>
        </w:rPr>
        <w:t>(</w:t>
      </w:r>
      <w:r>
        <w:rPr>
          <w:b/>
          <w:bCs/>
          <w:sz w:val="36"/>
          <w:szCs w:val="36"/>
        </w:rPr>
        <w:t>A+B)*D-E/(F+A*D)+C</w:t>
      </w:r>
      <w:r>
        <w:rPr>
          <w:rFonts w:hint="eastAsia"/>
          <w:b/>
          <w:bCs/>
          <w:sz w:val="28"/>
        </w:rPr>
        <w:t>，转换为前缀、</w:t>
      </w:r>
      <w:r>
        <w:rPr>
          <w:b/>
          <w:bCs/>
          <w:sz w:val="28"/>
        </w:rPr>
        <w:t>后缀</w:t>
      </w:r>
    </w:p>
    <w:p>
      <w:pPr>
        <w:rPr>
          <w:b/>
          <w:sz w:val="28"/>
        </w:rPr>
      </w:pPr>
      <w:r>
        <w:rPr>
          <w:rFonts w:hint="eastAsia"/>
          <w:b/>
          <w:bCs/>
          <w:sz w:val="28"/>
        </w:rPr>
        <w:t>前缀表示</w:t>
      </w:r>
      <w:r>
        <w:rPr>
          <w:b/>
          <w:bCs/>
          <w:sz w:val="28"/>
        </w:rPr>
        <w:t xml:space="preserve">   + - * + A B D / E + F * A D C</w:t>
      </w:r>
    </w:p>
    <w:p>
      <w:pPr>
        <w:rPr>
          <w:b/>
          <w:sz w:val="28"/>
        </w:rPr>
      </w:pPr>
      <w:r>
        <w:rPr>
          <w:rFonts w:hint="eastAsia"/>
          <w:b/>
          <w:bCs/>
          <w:sz w:val="28"/>
        </w:rPr>
        <w:t>后缀表示</w:t>
      </w:r>
      <w:r>
        <w:rPr>
          <w:b/>
          <w:bCs/>
          <w:sz w:val="28"/>
        </w:rPr>
        <w:t xml:space="preserve">   A B + D * E F A D * + / - C +</w:t>
      </w:r>
    </w:p>
    <w:p>
      <w:pPr>
        <w:rPr>
          <w:b/>
          <w:sz w:val="28"/>
        </w:rPr>
      </w:pPr>
    </w:p>
    <w:p>
      <w:pPr>
        <w:rPr>
          <w:b/>
          <w:sz w:val="28"/>
        </w:rPr>
      </w:pPr>
      <w:r>
        <w:rPr>
          <w:rFonts w:hint="eastAsia"/>
          <w:b/>
          <w:sz w:val="28"/>
        </w:rPr>
        <w:t>第三章 队列</w:t>
      </w:r>
    </w:p>
    <w:p>
      <w:pPr>
        <w:numPr>
          <w:ilvl w:val="0"/>
          <w:numId w:val="3"/>
        </w:numPr>
        <w:autoSpaceDE w:val="0"/>
        <w:autoSpaceDN w:val="0"/>
        <w:adjustRightInd w:val="0"/>
        <w:rPr>
          <w:b/>
          <w:sz w:val="28"/>
        </w:rPr>
      </w:pPr>
      <w:r>
        <w:rPr>
          <w:rFonts w:hint="eastAsia"/>
          <w:b/>
          <w:sz w:val="28"/>
        </w:rPr>
        <w:t>掌握队列的抽象数据类型定义和基本操作、扩展的队列操作。</w:t>
      </w:r>
    </w:p>
    <w:p>
      <w:pPr>
        <w:numPr>
          <w:ilvl w:val="0"/>
          <w:numId w:val="3"/>
        </w:numPr>
        <w:autoSpaceDE w:val="0"/>
        <w:autoSpaceDN w:val="0"/>
        <w:adjustRightInd w:val="0"/>
        <w:rPr>
          <w:b/>
          <w:sz w:val="28"/>
        </w:rPr>
      </w:pPr>
      <w:r>
        <w:rPr>
          <w:rFonts w:hint="eastAsia"/>
          <w:b/>
          <w:sz w:val="28"/>
        </w:rPr>
        <w:t>队列的特点、性质（先进先出表,队尾入队、队头出队后不改变原序列）</w:t>
      </w:r>
    </w:p>
    <w:p>
      <w:pPr>
        <w:numPr>
          <w:ilvl w:val="0"/>
          <w:numId w:val="3"/>
        </w:numPr>
        <w:autoSpaceDE w:val="0"/>
        <w:autoSpaceDN w:val="0"/>
        <w:adjustRightInd w:val="0"/>
        <w:rPr>
          <w:b/>
          <w:sz w:val="28"/>
        </w:rPr>
      </w:pPr>
      <w:r>
        <w:rPr>
          <w:rFonts w:hint="eastAsia"/>
          <w:b/>
          <w:sz w:val="28"/>
        </w:rPr>
        <w:t>队列的类定义及顺序实现，顺序队列产生的假溢出问题！如何解决？</w:t>
      </w:r>
    </w:p>
    <w:p>
      <w:pPr>
        <w:numPr>
          <w:ilvl w:val="0"/>
          <w:numId w:val="3"/>
        </w:numPr>
        <w:autoSpaceDE w:val="0"/>
        <w:autoSpaceDN w:val="0"/>
        <w:adjustRightInd w:val="0"/>
        <w:rPr>
          <w:b/>
          <w:sz w:val="28"/>
        </w:rPr>
      </w:pPr>
      <w:r>
        <w:rPr>
          <w:rFonts w:hint="eastAsia"/>
          <w:b/>
          <w:sz w:val="28"/>
        </w:rPr>
        <w:t xml:space="preserve">利用循环队列产生的问题？有哪些解决方案？ </w:t>
      </w:r>
    </w:p>
    <w:p>
      <w:pPr>
        <w:autoSpaceDE w:val="0"/>
        <w:autoSpaceDN w:val="0"/>
        <w:adjustRightInd w:val="0"/>
        <w:rPr>
          <w:b/>
          <w:sz w:val="28"/>
        </w:rPr>
      </w:pPr>
      <w:r>
        <w:rPr>
          <w:rFonts w:hint="eastAsia"/>
          <w:b/>
          <w:sz w:val="28"/>
        </w:rPr>
        <w:t>5、 循环队列实现算法。（包括各个方法的具体实现）</w:t>
      </w:r>
    </w:p>
    <w:p>
      <w:pPr>
        <w:autoSpaceDE w:val="0"/>
        <w:autoSpaceDN w:val="0"/>
        <w:adjustRightInd w:val="0"/>
        <w:rPr>
          <w:b/>
          <w:sz w:val="28"/>
        </w:rPr>
      </w:pPr>
      <w:r>
        <w:rPr>
          <w:rFonts w:hint="eastAsia"/>
          <w:b/>
          <w:sz w:val="28"/>
        </w:rPr>
        <w:t>利用栈和（或）队列的方法，编写算法。</w:t>
      </w:r>
    </w:p>
    <w:p>
      <w:pPr>
        <w:autoSpaceDE w:val="0"/>
        <w:autoSpaceDN w:val="0"/>
        <w:adjustRightInd w:val="0"/>
        <w:rPr>
          <w:b/>
          <w:sz w:val="28"/>
        </w:rPr>
      </w:pPr>
    </w:p>
    <w:p>
      <w:pPr>
        <w:autoSpaceDE w:val="0"/>
        <w:autoSpaceDN w:val="0"/>
        <w:adjustRightInd w:val="0"/>
        <w:rPr>
          <w:b/>
          <w:sz w:val="28"/>
        </w:rPr>
      </w:pPr>
      <w:r>
        <w:rPr>
          <w:rFonts w:hint="eastAsia"/>
          <w:b/>
          <w:sz w:val="28"/>
        </w:rPr>
        <w:t>第四章 链栈和链队列</w:t>
      </w:r>
    </w:p>
    <w:p>
      <w:pPr>
        <w:numPr>
          <w:ilvl w:val="0"/>
          <w:numId w:val="4"/>
        </w:numPr>
        <w:autoSpaceDE w:val="0"/>
        <w:autoSpaceDN w:val="0"/>
        <w:adjustRightInd w:val="0"/>
        <w:rPr>
          <w:b/>
          <w:sz w:val="28"/>
        </w:rPr>
      </w:pPr>
      <w:r>
        <w:rPr>
          <w:rFonts w:hint="eastAsia"/>
          <w:b/>
          <w:sz w:val="28"/>
        </w:rPr>
        <w:t>链表结点类定义 p 123</w:t>
      </w:r>
    </w:p>
    <w:p>
      <w:pPr>
        <w:numPr>
          <w:ilvl w:val="0"/>
          <w:numId w:val="4"/>
        </w:numPr>
        <w:autoSpaceDE w:val="0"/>
        <w:autoSpaceDN w:val="0"/>
        <w:adjustRightInd w:val="0"/>
        <w:rPr>
          <w:b/>
          <w:sz w:val="28"/>
        </w:rPr>
      </w:pPr>
      <w:r>
        <w:rPr>
          <w:rFonts w:hint="eastAsia"/>
          <w:b/>
          <w:sz w:val="28"/>
        </w:rPr>
        <w:t>链栈类定义、具体实现（包括各个方法的具体实现）</w:t>
      </w:r>
    </w:p>
    <w:p>
      <w:pPr>
        <w:numPr>
          <w:ilvl w:val="0"/>
          <w:numId w:val="4"/>
        </w:numPr>
        <w:autoSpaceDE w:val="0"/>
        <w:autoSpaceDN w:val="0"/>
        <w:adjustRightInd w:val="0"/>
        <w:rPr>
          <w:b/>
          <w:sz w:val="28"/>
        </w:rPr>
      </w:pPr>
      <w:r>
        <w:rPr>
          <w:rFonts w:hint="eastAsia"/>
          <w:b/>
          <w:sz w:val="28"/>
        </w:rPr>
        <w:t>链队列定义、具体实现（包括各个方法的具体实现）</w:t>
      </w:r>
    </w:p>
    <w:p>
      <w:pPr>
        <w:autoSpaceDE w:val="0"/>
        <w:autoSpaceDN w:val="0"/>
        <w:adjustRightInd w:val="0"/>
        <w:rPr>
          <w:b/>
          <w:sz w:val="28"/>
        </w:rPr>
      </w:pPr>
    </w:p>
    <w:p>
      <w:pPr>
        <w:autoSpaceDE w:val="0"/>
        <w:autoSpaceDN w:val="0"/>
        <w:adjustRightInd w:val="0"/>
        <w:rPr>
          <w:b/>
          <w:sz w:val="28"/>
        </w:rPr>
      </w:pPr>
      <w:r>
        <w:rPr>
          <w:rFonts w:hint="eastAsia"/>
          <w:b/>
          <w:sz w:val="28"/>
        </w:rPr>
        <w:t>第五章 递归</w:t>
      </w:r>
    </w:p>
    <w:p>
      <w:pPr>
        <w:numPr>
          <w:ilvl w:val="0"/>
          <w:numId w:val="5"/>
        </w:numPr>
        <w:autoSpaceDE w:val="0"/>
        <w:autoSpaceDN w:val="0"/>
        <w:adjustRightInd w:val="0"/>
        <w:rPr>
          <w:b/>
          <w:sz w:val="28"/>
        </w:rPr>
      </w:pPr>
      <w:r>
        <w:rPr>
          <w:rFonts w:hint="eastAsia"/>
          <w:b/>
          <w:sz w:val="28"/>
        </w:rPr>
        <w:t>递归</w:t>
      </w:r>
      <w:r>
        <w:rPr>
          <w:b/>
          <w:sz w:val="28"/>
        </w:rPr>
        <w:t>概念，</w:t>
      </w:r>
      <w:r>
        <w:rPr>
          <w:rFonts w:hint="eastAsia"/>
          <w:b/>
          <w:sz w:val="28"/>
        </w:rPr>
        <w:t>递归函数由终止条件及递归部分组成；栈与函数调用和递归，用栈存放每一层函数的“调用记录”，</w:t>
      </w:r>
    </w:p>
    <w:p>
      <w:pPr>
        <w:numPr>
          <w:ilvl w:val="0"/>
          <w:numId w:val="5"/>
        </w:numPr>
        <w:autoSpaceDE w:val="0"/>
        <w:autoSpaceDN w:val="0"/>
        <w:adjustRightInd w:val="0"/>
        <w:rPr>
          <w:b/>
          <w:sz w:val="28"/>
        </w:rPr>
      </w:pPr>
      <w:r>
        <w:rPr>
          <w:rFonts w:hint="eastAsia"/>
          <w:b/>
          <w:sz w:val="28"/>
        </w:rPr>
        <w:t>递归算法实现</w:t>
      </w:r>
    </w:p>
    <w:p>
      <w:pPr>
        <w:autoSpaceDE w:val="0"/>
        <w:autoSpaceDN w:val="0"/>
        <w:adjustRightInd w:val="0"/>
        <w:rPr>
          <w:b/>
          <w:sz w:val="28"/>
        </w:rPr>
      </w:pPr>
    </w:p>
    <w:p>
      <w:pPr>
        <w:autoSpaceDE w:val="0"/>
        <w:autoSpaceDN w:val="0"/>
        <w:adjustRightInd w:val="0"/>
        <w:rPr>
          <w:b/>
          <w:sz w:val="28"/>
        </w:rPr>
      </w:pPr>
      <w:r>
        <w:rPr>
          <w:rFonts w:hint="eastAsia"/>
          <w:b/>
          <w:sz w:val="28"/>
        </w:rPr>
        <w:t>第六章</w:t>
      </w:r>
    </w:p>
    <w:p>
      <w:pPr>
        <w:numPr>
          <w:ilvl w:val="0"/>
          <w:numId w:val="6"/>
        </w:numPr>
        <w:autoSpaceDE w:val="0"/>
        <w:autoSpaceDN w:val="0"/>
        <w:adjustRightInd w:val="0"/>
        <w:rPr>
          <w:b/>
          <w:sz w:val="28"/>
        </w:rPr>
      </w:pPr>
      <w:r>
        <w:rPr>
          <w:rFonts w:hint="eastAsia"/>
          <w:b/>
          <w:sz w:val="28"/>
        </w:rPr>
        <w:t>线性表的概念和基本操作,为什么将线性表类设计成模板类？</w:t>
      </w:r>
    </w:p>
    <w:p>
      <w:pPr>
        <w:numPr>
          <w:ilvl w:val="0"/>
          <w:numId w:val="6"/>
        </w:numPr>
        <w:autoSpaceDE w:val="0"/>
        <w:autoSpaceDN w:val="0"/>
        <w:adjustRightInd w:val="0"/>
        <w:rPr>
          <w:b/>
          <w:sz w:val="28"/>
        </w:rPr>
      </w:pPr>
      <w:r>
        <w:rPr>
          <w:rFonts w:hint="eastAsia"/>
          <w:b/>
          <w:sz w:val="28"/>
        </w:rPr>
        <w:t>顺序线性表下元素的存储，类定义和算法，基本算法的时间复杂度。</w:t>
      </w:r>
    </w:p>
    <w:p>
      <w:pPr>
        <w:numPr>
          <w:ilvl w:val="0"/>
          <w:numId w:val="6"/>
        </w:numPr>
        <w:autoSpaceDE w:val="0"/>
        <w:autoSpaceDN w:val="0"/>
        <w:adjustRightInd w:val="0"/>
        <w:rPr>
          <w:b/>
          <w:sz w:val="28"/>
        </w:rPr>
      </w:pPr>
      <w:r>
        <w:rPr>
          <w:rFonts w:hint="eastAsia"/>
          <w:b/>
          <w:sz w:val="28"/>
        </w:rPr>
        <w:t>两种单链表下元素的存储，类定义和算法，基本算法的时间复杂度，插入和删除时需定位被删结点的前驱结点。</w:t>
      </w:r>
    </w:p>
    <w:p>
      <w:pPr>
        <w:numPr>
          <w:ilvl w:val="0"/>
          <w:numId w:val="6"/>
        </w:numPr>
        <w:autoSpaceDE w:val="0"/>
        <w:autoSpaceDN w:val="0"/>
        <w:adjustRightInd w:val="0"/>
        <w:rPr>
          <w:b/>
          <w:sz w:val="28"/>
        </w:rPr>
      </w:pPr>
      <w:r>
        <w:rPr>
          <w:rFonts w:hint="eastAsia"/>
          <w:b/>
          <w:sz w:val="28"/>
        </w:rPr>
        <w:t>双向链表下的算法。</w:t>
      </w:r>
    </w:p>
    <w:p>
      <w:pPr>
        <w:numPr>
          <w:ilvl w:val="0"/>
          <w:numId w:val="6"/>
        </w:numPr>
        <w:autoSpaceDE w:val="0"/>
        <w:autoSpaceDN w:val="0"/>
        <w:adjustRightInd w:val="0"/>
        <w:rPr>
          <w:b/>
          <w:sz w:val="28"/>
        </w:rPr>
      </w:pPr>
      <w:r>
        <w:rPr>
          <w:rFonts w:hint="eastAsia"/>
          <w:b/>
          <w:sz w:val="28"/>
        </w:rPr>
        <w:t>掌握串的概念和基本操作,空串。</w:t>
      </w:r>
    </w:p>
    <w:p>
      <w:pPr>
        <w:numPr>
          <w:ilvl w:val="0"/>
          <w:numId w:val="6"/>
        </w:numPr>
        <w:autoSpaceDE w:val="0"/>
        <w:autoSpaceDN w:val="0"/>
        <w:adjustRightInd w:val="0"/>
        <w:rPr>
          <w:b/>
          <w:sz w:val="28"/>
          <w:highlight w:val="yellow"/>
        </w:rPr>
      </w:pPr>
      <w:r>
        <w:rPr>
          <w:rFonts w:hint="eastAsia"/>
          <w:b/>
          <w:sz w:val="28"/>
          <w:highlight w:val="yellow"/>
        </w:rPr>
        <w:t>顺序表、链表下的</w:t>
      </w:r>
      <w:bookmarkStart w:id="0" w:name="_GoBack"/>
      <w:r>
        <w:rPr>
          <w:rFonts w:hint="eastAsia"/>
          <w:b/>
          <w:sz w:val="28"/>
          <w:highlight w:val="yellow"/>
        </w:rPr>
        <w:t>算法设</w:t>
      </w:r>
      <w:bookmarkEnd w:id="0"/>
      <w:r>
        <w:rPr>
          <w:rFonts w:hint="eastAsia"/>
          <w:b/>
          <w:sz w:val="28"/>
          <w:highlight w:val="yellow"/>
        </w:rPr>
        <w:t>计，一般要求直接访问表元素，不调用其他方法。</w:t>
      </w:r>
    </w:p>
    <w:p>
      <w:pPr>
        <w:autoSpaceDE w:val="0"/>
        <w:autoSpaceDN w:val="0"/>
        <w:adjustRightInd w:val="0"/>
        <w:rPr>
          <w:b/>
          <w:sz w:val="28"/>
        </w:rPr>
      </w:pPr>
    </w:p>
    <w:p>
      <w:pPr>
        <w:autoSpaceDE w:val="0"/>
        <w:autoSpaceDN w:val="0"/>
        <w:adjustRightInd w:val="0"/>
        <w:rPr>
          <w:b/>
          <w:sz w:val="28"/>
        </w:rPr>
      </w:pPr>
      <w:r>
        <w:rPr>
          <w:rFonts w:hint="eastAsia"/>
          <w:b/>
          <w:sz w:val="28"/>
        </w:rPr>
        <w:t>第七章</w:t>
      </w:r>
    </w:p>
    <w:p>
      <w:pPr>
        <w:numPr>
          <w:ilvl w:val="0"/>
          <w:numId w:val="7"/>
        </w:numPr>
        <w:tabs>
          <w:tab w:val="clear" w:pos="360"/>
        </w:tabs>
        <w:autoSpaceDE w:val="0"/>
        <w:autoSpaceDN w:val="0"/>
        <w:adjustRightInd w:val="0"/>
        <w:ind w:left="0" w:firstLine="0"/>
        <w:rPr>
          <w:b/>
          <w:sz w:val="28"/>
        </w:rPr>
      </w:pPr>
      <w:r>
        <w:rPr>
          <w:rFonts w:hint="eastAsia"/>
          <w:b/>
          <w:sz w:val="28"/>
        </w:rPr>
        <w:t>各查找(顺序查找/两种二分查找)算法的递归算法和非递归算法实现</w:t>
      </w:r>
    </w:p>
    <w:p>
      <w:pPr>
        <w:numPr>
          <w:ilvl w:val="0"/>
          <w:numId w:val="7"/>
        </w:numPr>
        <w:autoSpaceDE w:val="0"/>
        <w:autoSpaceDN w:val="0"/>
        <w:adjustRightInd w:val="0"/>
        <w:rPr>
          <w:b/>
          <w:sz w:val="28"/>
        </w:rPr>
      </w:pPr>
      <w:r>
        <w:rPr>
          <w:rFonts w:hint="eastAsia"/>
          <w:b/>
          <w:sz w:val="28"/>
        </w:rPr>
        <w:t>画比较树，利用比较树分析平均比较次数ASL</w:t>
      </w:r>
    </w:p>
    <w:p>
      <w:pPr>
        <w:numPr>
          <w:ilvl w:val="0"/>
          <w:numId w:val="7"/>
        </w:numPr>
        <w:autoSpaceDE w:val="0"/>
        <w:autoSpaceDN w:val="0"/>
        <w:adjustRightInd w:val="0"/>
        <w:rPr>
          <w:b/>
          <w:sz w:val="28"/>
        </w:rPr>
      </w:pPr>
      <w:r>
        <w:rPr>
          <w:rFonts w:hint="eastAsia"/>
          <w:b/>
          <w:sz w:val="28"/>
        </w:rPr>
        <w:t xml:space="preserve">以关键字比较为基础的查找算法的最好性能 lower bounds O(lgn)   </w:t>
      </w:r>
    </w:p>
    <w:p>
      <w:pPr>
        <w:numPr>
          <w:ilvl w:val="0"/>
          <w:numId w:val="7"/>
        </w:numPr>
        <w:autoSpaceDE w:val="0"/>
        <w:autoSpaceDN w:val="0"/>
        <w:adjustRightInd w:val="0"/>
        <w:rPr>
          <w:b/>
          <w:sz w:val="28"/>
        </w:rPr>
      </w:pPr>
      <w:r>
        <w:rPr>
          <w:rFonts w:hint="eastAsia"/>
          <w:b/>
          <w:sz w:val="28"/>
        </w:rPr>
        <w:t>查找算法效率分析和比较，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620"/>
        <w:gridCol w:w="1260"/>
        <w:gridCol w:w="1800"/>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rPr>
                <w:b/>
              </w:rPr>
            </w:pPr>
            <w:r>
              <w:rPr>
                <w:rFonts w:hint="eastAsia"/>
                <w:b/>
              </w:rPr>
              <w:t>查找方法</w:t>
            </w:r>
          </w:p>
        </w:tc>
        <w:tc>
          <w:tcPr>
            <w:tcW w:w="1620" w:type="dxa"/>
          </w:tcPr>
          <w:p>
            <w:pPr>
              <w:rPr>
                <w:b/>
              </w:rPr>
            </w:pPr>
            <w:r>
              <w:rPr>
                <w:rFonts w:hint="eastAsia"/>
                <w:b/>
              </w:rPr>
              <w:t>存储结构要求</w:t>
            </w:r>
          </w:p>
        </w:tc>
        <w:tc>
          <w:tcPr>
            <w:tcW w:w="1260" w:type="dxa"/>
          </w:tcPr>
          <w:p>
            <w:pPr>
              <w:rPr>
                <w:b/>
              </w:rPr>
            </w:pPr>
            <w:r>
              <w:rPr>
                <w:rFonts w:hint="eastAsia"/>
                <w:b/>
              </w:rPr>
              <w:t>时间效率</w:t>
            </w:r>
          </w:p>
        </w:tc>
        <w:tc>
          <w:tcPr>
            <w:tcW w:w="1800" w:type="dxa"/>
          </w:tcPr>
          <w:p>
            <w:pPr>
              <w:rPr>
                <w:b/>
              </w:rPr>
            </w:pPr>
            <w:r>
              <w:rPr>
                <w:rFonts w:hint="eastAsia"/>
                <w:b/>
              </w:rPr>
              <w:t>优缺点</w:t>
            </w:r>
          </w:p>
        </w:tc>
        <w:tc>
          <w:tcPr>
            <w:tcW w:w="2294" w:type="dxa"/>
          </w:tcPr>
          <w:p>
            <w:pPr>
              <w:rPr>
                <w:b/>
              </w:rPr>
            </w:pPr>
            <w:r>
              <w:rPr>
                <w:rFonts w:hint="eastAsia"/>
                <w:b/>
              </w:rPr>
              <w:t>查找原理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rPr>
                <w:b/>
              </w:rPr>
            </w:pPr>
            <w:r>
              <w:rPr>
                <w:rFonts w:hint="eastAsia"/>
                <w:b/>
              </w:rPr>
              <w:t>顺序查找</w:t>
            </w:r>
          </w:p>
        </w:tc>
        <w:tc>
          <w:tcPr>
            <w:tcW w:w="1620" w:type="dxa"/>
          </w:tcPr>
          <w:p>
            <w:pPr>
              <w:rPr>
                <w:b/>
              </w:rPr>
            </w:pPr>
            <w:r>
              <w:rPr>
                <w:rFonts w:hint="eastAsia"/>
                <w:b/>
              </w:rPr>
              <w:t>顺序结构或链式结构的线性表</w:t>
            </w:r>
          </w:p>
        </w:tc>
        <w:tc>
          <w:tcPr>
            <w:tcW w:w="1260" w:type="dxa"/>
          </w:tcPr>
          <w:p>
            <w:pPr>
              <w:rPr>
                <w:b/>
              </w:rPr>
            </w:pPr>
            <w:r>
              <w:rPr>
                <w:rFonts w:hint="eastAsia"/>
                <w:b/>
              </w:rPr>
              <w:t>O(n)</w:t>
            </w:r>
          </w:p>
        </w:tc>
        <w:tc>
          <w:tcPr>
            <w:tcW w:w="1800" w:type="dxa"/>
          </w:tcPr>
          <w:p>
            <w:pPr>
              <w:rPr>
                <w:b/>
              </w:rPr>
            </w:pPr>
            <w:r>
              <w:rPr>
                <w:rFonts w:hint="eastAsia"/>
                <w:b/>
              </w:rPr>
              <w:t>当n较大时，查找比较耗时</w:t>
            </w:r>
          </w:p>
        </w:tc>
        <w:tc>
          <w:tcPr>
            <w:tcW w:w="2294" w:type="dxa"/>
          </w:tcPr>
          <w:p>
            <w:pPr>
              <w:rPr>
                <w:b/>
              </w:rPr>
            </w:pPr>
            <w:r>
              <w:rPr>
                <w:rFonts w:hint="eastAsia"/>
                <w:b/>
              </w:rPr>
              <w:t>从线性表的头部对每个记录依次进行比较，直至找到一个与目标关键字相同的记录，或直到表尾都无法找到，则为失败的查找。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rPr>
                <w:b/>
              </w:rPr>
            </w:pPr>
            <w:r>
              <w:rPr>
                <w:rFonts w:hint="eastAsia"/>
                <w:b/>
              </w:rPr>
              <w:t>二分查找</w:t>
            </w:r>
          </w:p>
        </w:tc>
        <w:tc>
          <w:tcPr>
            <w:tcW w:w="1620" w:type="dxa"/>
          </w:tcPr>
          <w:p>
            <w:pPr>
              <w:rPr>
                <w:b/>
              </w:rPr>
            </w:pPr>
            <w:r>
              <w:rPr>
                <w:rFonts w:hint="eastAsia"/>
                <w:b/>
              </w:rPr>
              <w:t>顺序存储结构、元素已有序</w:t>
            </w:r>
          </w:p>
        </w:tc>
        <w:tc>
          <w:tcPr>
            <w:tcW w:w="1260" w:type="dxa"/>
          </w:tcPr>
          <w:p>
            <w:pPr>
              <w:rPr>
                <w:b/>
              </w:rPr>
            </w:pPr>
            <w:r>
              <w:rPr>
                <w:rFonts w:hint="eastAsia"/>
                <w:b/>
              </w:rPr>
              <w:t>O(lgn)</w:t>
            </w:r>
          </w:p>
        </w:tc>
        <w:tc>
          <w:tcPr>
            <w:tcW w:w="1800" w:type="dxa"/>
          </w:tcPr>
          <w:p>
            <w:pPr>
              <w:rPr>
                <w:b/>
              </w:rPr>
            </w:pPr>
            <w:r>
              <w:rPr>
                <w:rFonts w:hint="eastAsia"/>
                <w:b/>
              </w:rPr>
              <w:t>需要事先保持记录有序</w:t>
            </w:r>
          </w:p>
        </w:tc>
        <w:tc>
          <w:tcPr>
            <w:tcW w:w="2294" w:type="dxa"/>
          </w:tcPr>
          <w:p>
            <w:pPr>
              <w:rPr>
                <w:b/>
              </w:rPr>
            </w:pPr>
            <w:r>
              <w:rPr>
                <w:rFonts w:hint="eastAsia"/>
                <w:b/>
              </w:rPr>
              <w:t>按照逐渐缩小被查区间的方法进行查找。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rPr>
                <w:b/>
              </w:rPr>
            </w:pPr>
            <w:r>
              <w:rPr>
                <w:rFonts w:hint="eastAsia"/>
                <w:b/>
              </w:rPr>
              <w:t>二叉查找树查找</w:t>
            </w:r>
          </w:p>
        </w:tc>
        <w:tc>
          <w:tcPr>
            <w:tcW w:w="1620" w:type="dxa"/>
          </w:tcPr>
          <w:p>
            <w:pPr>
              <w:rPr>
                <w:b/>
              </w:rPr>
            </w:pPr>
            <w:r>
              <w:rPr>
                <w:rFonts w:hint="eastAsia"/>
                <w:b/>
              </w:rPr>
              <w:t>二叉链表结构，记录按照二叉查找树的要求进行排序</w:t>
            </w:r>
          </w:p>
        </w:tc>
        <w:tc>
          <w:tcPr>
            <w:tcW w:w="1260" w:type="dxa"/>
          </w:tcPr>
          <w:p>
            <w:pPr>
              <w:rPr>
                <w:b/>
              </w:rPr>
            </w:pPr>
            <w:r>
              <w:rPr>
                <w:rFonts w:hint="eastAsia"/>
                <w:b/>
              </w:rPr>
              <w:t>在理想状态，O(lgn)</w:t>
            </w:r>
          </w:p>
        </w:tc>
        <w:tc>
          <w:tcPr>
            <w:tcW w:w="1800" w:type="dxa"/>
          </w:tcPr>
          <w:p>
            <w:pPr>
              <w:rPr>
                <w:b/>
              </w:rPr>
            </w:pPr>
            <w:r>
              <w:rPr>
                <w:rFonts w:hint="eastAsia"/>
                <w:b/>
              </w:rPr>
              <w:t>二叉查找树的形态影响其查找性能</w:t>
            </w:r>
          </w:p>
        </w:tc>
        <w:tc>
          <w:tcPr>
            <w:tcW w:w="2294" w:type="dxa"/>
          </w:tcPr>
          <w:p>
            <w:pPr>
              <w:rPr>
                <w:b/>
              </w:rPr>
            </w:pPr>
            <w:r>
              <w:rPr>
                <w:rFonts w:hint="eastAsia"/>
                <w:b/>
              </w:rPr>
              <w:t>在二叉查找树下进行查找，如与根结点值相同，则查找成功；若二叉树为空，则查找失败；否则按照值的大小到左子树或右子树上进行查找。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rPr>
                <w:b/>
              </w:rPr>
            </w:pPr>
            <w:r>
              <w:rPr>
                <w:rFonts w:hint="eastAsia"/>
                <w:b/>
              </w:rPr>
              <w:t>哈希查找</w:t>
            </w:r>
          </w:p>
        </w:tc>
        <w:tc>
          <w:tcPr>
            <w:tcW w:w="1620" w:type="dxa"/>
          </w:tcPr>
          <w:p>
            <w:pPr>
              <w:rPr>
                <w:b/>
              </w:rPr>
            </w:pPr>
            <w:r>
              <w:rPr>
                <w:rFonts w:hint="eastAsia"/>
                <w:b/>
              </w:rPr>
              <w:t>哈希表</w:t>
            </w:r>
          </w:p>
        </w:tc>
        <w:tc>
          <w:tcPr>
            <w:tcW w:w="1260" w:type="dxa"/>
          </w:tcPr>
          <w:p>
            <w:pPr>
              <w:rPr>
                <w:b/>
              </w:rPr>
            </w:pPr>
            <w:r>
              <w:rPr>
                <w:rFonts w:hint="eastAsia"/>
                <w:b/>
              </w:rPr>
              <w:t>理想状态为O（1），实际与装载因子、解决冲突等因素有关。</w:t>
            </w:r>
          </w:p>
        </w:tc>
        <w:tc>
          <w:tcPr>
            <w:tcW w:w="1800" w:type="dxa"/>
          </w:tcPr>
          <w:p>
            <w:pPr>
              <w:rPr>
                <w:b/>
              </w:rPr>
            </w:pPr>
            <w:r>
              <w:rPr>
                <w:rFonts w:hint="eastAsia"/>
                <w:b/>
              </w:rPr>
              <w:t>需要解决哈希函数选择、冲突解决、装载因子的选择等问题</w:t>
            </w:r>
          </w:p>
        </w:tc>
        <w:tc>
          <w:tcPr>
            <w:tcW w:w="2294" w:type="dxa"/>
          </w:tcPr>
          <w:p>
            <w:pPr>
              <w:rPr>
                <w:b/>
              </w:rPr>
            </w:pPr>
            <w:r>
              <w:rPr>
                <w:rFonts w:hint="eastAsia"/>
                <w:b/>
              </w:rPr>
              <w:t>在哈希表下，根据哈希函数的计算和冲突的解决方法，进行关键字对应记录的存储和查找。</w:t>
            </w:r>
          </w:p>
        </w:tc>
      </w:tr>
    </w:tbl>
    <w:p>
      <w:pPr>
        <w:autoSpaceDE w:val="0"/>
        <w:autoSpaceDN w:val="0"/>
        <w:adjustRightInd w:val="0"/>
        <w:rPr>
          <w:b/>
          <w:sz w:val="28"/>
        </w:rPr>
      </w:pPr>
      <w:r>
        <w:rPr>
          <w:rFonts w:hint="eastAsia"/>
          <w:b/>
          <w:sz w:val="28"/>
        </w:rPr>
        <w:t>第八章 排序</w:t>
      </w:r>
    </w:p>
    <w:p>
      <w:pPr>
        <w:numPr>
          <w:ilvl w:val="0"/>
          <w:numId w:val="8"/>
        </w:numPr>
        <w:tabs>
          <w:tab w:val="left" w:pos="0"/>
          <w:tab w:val="clear" w:pos="720"/>
        </w:tabs>
        <w:autoSpaceDE w:val="0"/>
        <w:autoSpaceDN w:val="0"/>
        <w:adjustRightInd w:val="0"/>
        <w:ind w:left="0" w:firstLine="0"/>
        <w:rPr>
          <w:b/>
          <w:sz w:val="28"/>
        </w:rPr>
      </w:pPr>
      <w:r>
        <w:rPr>
          <w:rFonts w:hint="eastAsia"/>
          <w:b/>
          <w:sz w:val="28"/>
        </w:rPr>
        <w:t>各种排序算法的手工执行过程、效率、稳定性分析及性能比较（重点是：插入排序、选择排序、归并排序、基数排序、快速排序、堆排序），根据实际情况如何选取合适的排序算法,lowerbounds O(nlgn)</w:t>
      </w:r>
    </w:p>
    <w:p>
      <w:pPr>
        <w:pStyle w:val="4"/>
        <w:spacing w:before="0" w:beforeAutospacing="0" w:after="0" w:afterAutospacing="0"/>
        <w:textAlignment w:val="baseline"/>
        <w:rPr>
          <w:rFonts w:ascii="Times New Roman" w:hAnsi="Times New Roman" w:cs="Times New Roman"/>
          <w:b/>
          <w:kern w:val="2"/>
          <w:sz w:val="28"/>
        </w:rPr>
      </w:pPr>
    </w:p>
    <w:tbl>
      <w:tblPr>
        <w:tblStyle w:val="6"/>
        <w:tblpPr w:leftFromText="180" w:rightFromText="180" w:vertAnchor="text" w:horzAnchor="margin" w:tblpX="-324" w:tblpY="-58"/>
        <w:tblW w:w="9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231"/>
        <w:gridCol w:w="1289"/>
        <w:gridCol w:w="1080"/>
        <w:gridCol w:w="1260"/>
        <w:gridCol w:w="1260"/>
        <w:gridCol w:w="2096"/>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720" w:type="dxa"/>
            <w:vMerge w:val="restart"/>
            <w:vAlign w:val="center"/>
          </w:tcPr>
          <w:p>
            <w:pPr>
              <w:autoSpaceDE w:val="0"/>
              <w:autoSpaceDN w:val="0"/>
              <w:adjustRightInd w:val="0"/>
              <w:jc w:val="center"/>
              <w:rPr>
                <w:b/>
                <w:szCs w:val="21"/>
              </w:rPr>
            </w:pPr>
            <w:r>
              <w:rPr>
                <w:rFonts w:hint="eastAsia"/>
                <w:b/>
                <w:szCs w:val="21"/>
              </w:rPr>
              <w:t>排序方法</w:t>
            </w:r>
          </w:p>
        </w:tc>
        <w:tc>
          <w:tcPr>
            <w:tcW w:w="3600" w:type="dxa"/>
            <w:gridSpan w:val="3"/>
            <w:vAlign w:val="center"/>
          </w:tcPr>
          <w:p>
            <w:pPr>
              <w:autoSpaceDE w:val="0"/>
              <w:autoSpaceDN w:val="0"/>
              <w:adjustRightInd w:val="0"/>
              <w:jc w:val="center"/>
              <w:rPr>
                <w:b/>
                <w:szCs w:val="21"/>
              </w:rPr>
            </w:pPr>
            <w:r>
              <w:rPr>
                <w:rFonts w:hint="eastAsia"/>
                <w:b/>
                <w:szCs w:val="21"/>
              </w:rPr>
              <w:t>时间复杂度</w:t>
            </w:r>
          </w:p>
        </w:tc>
        <w:tc>
          <w:tcPr>
            <w:tcW w:w="1260" w:type="dxa"/>
            <w:vMerge w:val="restart"/>
            <w:vAlign w:val="center"/>
          </w:tcPr>
          <w:p>
            <w:pPr>
              <w:autoSpaceDE w:val="0"/>
              <w:autoSpaceDN w:val="0"/>
              <w:adjustRightInd w:val="0"/>
              <w:jc w:val="center"/>
              <w:rPr>
                <w:b/>
                <w:szCs w:val="21"/>
              </w:rPr>
            </w:pPr>
            <w:r>
              <w:rPr>
                <w:rFonts w:hint="eastAsia"/>
                <w:b/>
                <w:szCs w:val="21"/>
              </w:rPr>
              <w:t>辅助</w:t>
            </w:r>
          </w:p>
          <w:p>
            <w:pPr>
              <w:autoSpaceDE w:val="0"/>
              <w:autoSpaceDN w:val="0"/>
              <w:adjustRightInd w:val="0"/>
              <w:jc w:val="center"/>
              <w:rPr>
                <w:b/>
                <w:szCs w:val="21"/>
              </w:rPr>
            </w:pPr>
            <w:r>
              <w:rPr>
                <w:rFonts w:hint="eastAsia"/>
                <w:b/>
                <w:szCs w:val="21"/>
              </w:rPr>
              <w:t>存储空间</w:t>
            </w:r>
          </w:p>
        </w:tc>
        <w:tc>
          <w:tcPr>
            <w:tcW w:w="1260" w:type="dxa"/>
            <w:vMerge w:val="restart"/>
            <w:vAlign w:val="center"/>
          </w:tcPr>
          <w:p>
            <w:pPr>
              <w:autoSpaceDE w:val="0"/>
              <w:autoSpaceDN w:val="0"/>
              <w:adjustRightInd w:val="0"/>
              <w:jc w:val="center"/>
              <w:rPr>
                <w:b/>
                <w:szCs w:val="21"/>
              </w:rPr>
            </w:pPr>
            <w:r>
              <w:rPr>
                <w:rFonts w:hint="eastAsia"/>
                <w:b/>
                <w:szCs w:val="21"/>
              </w:rPr>
              <w:t>数据表</w:t>
            </w:r>
          </w:p>
          <w:p>
            <w:pPr>
              <w:autoSpaceDE w:val="0"/>
              <w:autoSpaceDN w:val="0"/>
              <w:adjustRightInd w:val="0"/>
              <w:jc w:val="center"/>
              <w:rPr>
                <w:b/>
                <w:szCs w:val="21"/>
              </w:rPr>
            </w:pPr>
            <w:r>
              <w:rPr>
                <w:rFonts w:hint="eastAsia"/>
                <w:b/>
                <w:szCs w:val="21"/>
              </w:rPr>
              <w:t>存储结构</w:t>
            </w:r>
          </w:p>
        </w:tc>
        <w:tc>
          <w:tcPr>
            <w:tcW w:w="2096" w:type="dxa"/>
            <w:vMerge w:val="restart"/>
            <w:vAlign w:val="center"/>
          </w:tcPr>
          <w:p>
            <w:pPr>
              <w:autoSpaceDE w:val="0"/>
              <w:autoSpaceDN w:val="0"/>
              <w:adjustRightInd w:val="0"/>
              <w:jc w:val="center"/>
              <w:rPr>
                <w:b/>
                <w:szCs w:val="21"/>
              </w:rPr>
            </w:pPr>
            <w:r>
              <w:rPr>
                <w:rFonts w:hint="eastAsia"/>
                <w:b/>
                <w:szCs w:val="21"/>
              </w:rPr>
              <w:t>适用场合</w:t>
            </w:r>
          </w:p>
        </w:tc>
        <w:tc>
          <w:tcPr>
            <w:tcW w:w="964" w:type="dxa"/>
            <w:vMerge w:val="restart"/>
            <w:vAlign w:val="center"/>
          </w:tcPr>
          <w:p>
            <w:pPr>
              <w:autoSpaceDE w:val="0"/>
              <w:autoSpaceDN w:val="0"/>
              <w:adjustRightInd w:val="0"/>
              <w:jc w:val="center"/>
              <w:rPr>
                <w:b/>
                <w:szCs w:val="21"/>
              </w:rPr>
            </w:pPr>
            <w:r>
              <w:rPr>
                <w:rFonts w:hint="eastAsia"/>
                <w:b/>
                <w:szCs w:val="21"/>
              </w:rPr>
              <w:t>稳定性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720" w:type="dxa"/>
            <w:vMerge w:val="continue"/>
            <w:vAlign w:val="center"/>
          </w:tcPr>
          <w:p>
            <w:pPr>
              <w:autoSpaceDE w:val="0"/>
              <w:autoSpaceDN w:val="0"/>
              <w:adjustRightInd w:val="0"/>
              <w:jc w:val="center"/>
              <w:rPr>
                <w:b/>
                <w:szCs w:val="21"/>
              </w:rPr>
            </w:pPr>
          </w:p>
        </w:tc>
        <w:tc>
          <w:tcPr>
            <w:tcW w:w="1231" w:type="dxa"/>
            <w:vAlign w:val="center"/>
          </w:tcPr>
          <w:p>
            <w:pPr>
              <w:autoSpaceDE w:val="0"/>
              <w:autoSpaceDN w:val="0"/>
              <w:adjustRightInd w:val="0"/>
              <w:jc w:val="center"/>
              <w:rPr>
                <w:b/>
                <w:szCs w:val="21"/>
              </w:rPr>
            </w:pPr>
            <w:r>
              <w:rPr>
                <w:rFonts w:hint="eastAsia"/>
                <w:b/>
                <w:szCs w:val="21"/>
              </w:rPr>
              <w:t>平均情况</w:t>
            </w:r>
          </w:p>
        </w:tc>
        <w:tc>
          <w:tcPr>
            <w:tcW w:w="1289" w:type="dxa"/>
            <w:vAlign w:val="center"/>
          </w:tcPr>
          <w:p>
            <w:pPr>
              <w:autoSpaceDE w:val="0"/>
              <w:autoSpaceDN w:val="0"/>
              <w:adjustRightInd w:val="0"/>
              <w:jc w:val="center"/>
              <w:rPr>
                <w:b/>
                <w:szCs w:val="21"/>
              </w:rPr>
            </w:pPr>
            <w:r>
              <w:rPr>
                <w:rFonts w:hint="eastAsia"/>
                <w:b/>
                <w:szCs w:val="21"/>
              </w:rPr>
              <w:t>最坏情况</w:t>
            </w:r>
          </w:p>
        </w:tc>
        <w:tc>
          <w:tcPr>
            <w:tcW w:w="1080" w:type="dxa"/>
            <w:vAlign w:val="center"/>
          </w:tcPr>
          <w:p>
            <w:pPr>
              <w:autoSpaceDE w:val="0"/>
              <w:autoSpaceDN w:val="0"/>
              <w:adjustRightInd w:val="0"/>
              <w:jc w:val="center"/>
              <w:rPr>
                <w:b/>
                <w:szCs w:val="21"/>
              </w:rPr>
            </w:pPr>
            <w:r>
              <w:rPr>
                <w:rFonts w:hint="eastAsia"/>
                <w:b/>
                <w:szCs w:val="21"/>
              </w:rPr>
              <w:t>最好情况</w:t>
            </w:r>
          </w:p>
        </w:tc>
        <w:tc>
          <w:tcPr>
            <w:tcW w:w="1260" w:type="dxa"/>
            <w:vMerge w:val="continue"/>
            <w:vAlign w:val="center"/>
          </w:tcPr>
          <w:p>
            <w:pPr>
              <w:autoSpaceDE w:val="0"/>
              <w:autoSpaceDN w:val="0"/>
              <w:adjustRightInd w:val="0"/>
              <w:jc w:val="center"/>
              <w:rPr>
                <w:b/>
                <w:szCs w:val="21"/>
              </w:rPr>
            </w:pPr>
          </w:p>
        </w:tc>
        <w:tc>
          <w:tcPr>
            <w:tcW w:w="1260" w:type="dxa"/>
            <w:vMerge w:val="continue"/>
            <w:vAlign w:val="center"/>
          </w:tcPr>
          <w:p>
            <w:pPr>
              <w:autoSpaceDE w:val="0"/>
              <w:autoSpaceDN w:val="0"/>
              <w:adjustRightInd w:val="0"/>
              <w:jc w:val="center"/>
              <w:rPr>
                <w:b/>
                <w:szCs w:val="21"/>
              </w:rPr>
            </w:pPr>
          </w:p>
        </w:tc>
        <w:tc>
          <w:tcPr>
            <w:tcW w:w="2096" w:type="dxa"/>
            <w:vMerge w:val="continue"/>
            <w:vAlign w:val="center"/>
          </w:tcPr>
          <w:p>
            <w:pPr>
              <w:autoSpaceDE w:val="0"/>
              <w:autoSpaceDN w:val="0"/>
              <w:adjustRightInd w:val="0"/>
              <w:jc w:val="center"/>
              <w:rPr>
                <w:b/>
                <w:szCs w:val="21"/>
              </w:rPr>
            </w:pPr>
          </w:p>
        </w:tc>
        <w:tc>
          <w:tcPr>
            <w:tcW w:w="964" w:type="dxa"/>
            <w:vMerge w:val="continue"/>
            <w:vAlign w:val="center"/>
          </w:tcPr>
          <w:p>
            <w:pPr>
              <w:autoSpaceDE w:val="0"/>
              <w:autoSpaceDN w:val="0"/>
              <w:adjustRightInd w:val="0"/>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center"/>
          </w:tcPr>
          <w:p>
            <w:pPr>
              <w:autoSpaceDE w:val="0"/>
              <w:autoSpaceDN w:val="0"/>
              <w:adjustRightInd w:val="0"/>
              <w:jc w:val="center"/>
              <w:rPr>
                <w:b/>
                <w:szCs w:val="21"/>
              </w:rPr>
            </w:pPr>
            <w:r>
              <w:rPr>
                <w:rFonts w:hint="eastAsia"/>
                <w:b/>
                <w:szCs w:val="21"/>
              </w:rPr>
              <w:t>插入</w:t>
            </w:r>
          </w:p>
          <w:p>
            <w:pPr>
              <w:autoSpaceDE w:val="0"/>
              <w:autoSpaceDN w:val="0"/>
              <w:adjustRightInd w:val="0"/>
              <w:jc w:val="center"/>
              <w:rPr>
                <w:b/>
                <w:szCs w:val="21"/>
              </w:rPr>
            </w:pPr>
            <w:r>
              <w:rPr>
                <w:rFonts w:hint="eastAsia"/>
                <w:b/>
                <w:szCs w:val="21"/>
              </w:rPr>
              <w:t>排序</w:t>
            </w:r>
          </w:p>
        </w:tc>
        <w:tc>
          <w:tcPr>
            <w:tcW w:w="1231" w:type="dxa"/>
            <w:vAlign w:val="center"/>
          </w:tcPr>
          <w:p>
            <w:pPr>
              <w:autoSpaceDE w:val="0"/>
              <w:autoSpaceDN w:val="0"/>
              <w:adjustRightInd w:val="0"/>
              <w:jc w:val="center"/>
              <w:rPr>
                <w:b/>
                <w:szCs w:val="21"/>
              </w:rPr>
            </w:pPr>
            <w:r>
              <w:rPr>
                <w:rFonts w:hint="eastAsia"/>
                <w:b/>
                <w:szCs w:val="21"/>
              </w:rPr>
              <w:t>O(n</w:t>
            </w:r>
            <w:r>
              <w:rPr>
                <w:rFonts w:hint="eastAsia"/>
                <w:b/>
                <w:szCs w:val="21"/>
                <w:vertAlign w:val="superscript"/>
              </w:rPr>
              <w:t>2</w:t>
            </w:r>
            <w:r>
              <w:rPr>
                <w:rFonts w:hint="eastAsia"/>
                <w:b/>
                <w:szCs w:val="21"/>
              </w:rPr>
              <w:t>)</w:t>
            </w:r>
          </w:p>
        </w:tc>
        <w:tc>
          <w:tcPr>
            <w:tcW w:w="1289" w:type="dxa"/>
            <w:vAlign w:val="center"/>
          </w:tcPr>
          <w:p>
            <w:pPr>
              <w:autoSpaceDE w:val="0"/>
              <w:autoSpaceDN w:val="0"/>
              <w:adjustRightInd w:val="0"/>
              <w:jc w:val="center"/>
              <w:rPr>
                <w:b/>
                <w:szCs w:val="21"/>
              </w:rPr>
            </w:pPr>
            <w:r>
              <w:rPr>
                <w:rFonts w:hint="eastAsia"/>
                <w:b/>
                <w:szCs w:val="21"/>
              </w:rPr>
              <w:t>O(n</w:t>
            </w:r>
            <w:r>
              <w:rPr>
                <w:rFonts w:hint="eastAsia"/>
                <w:b/>
                <w:szCs w:val="21"/>
                <w:vertAlign w:val="superscript"/>
              </w:rPr>
              <w:t>2</w:t>
            </w:r>
            <w:r>
              <w:rPr>
                <w:rFonts w:hint="eastAsia"/>
                <w:b/>
                <w:szCs w:val="21"/>
              </w:rPr>
              <w:t>)</w:t>
            </w:r>
          </w:p>
        </w:tc>
        <w:tc>
          <w:tcPr>
            <w:tcW w:w="1080" w:type="dxa"/>
            <w:vAlign w:val="center"/>
          </w:tcPr>
          <w:p>
            <w:pPr>
              <w:autoSpaceDE w:val="0"/>
              <w:autoSpaceDN w:val="0"/>
              <w:adjustRightInd w:val="0"/>
              <w:jc w:val="center"/>
              <w:rPr>
                <w:b/>
                <w:szCs w:val="21"/>
              </w:rPr>
            </w:pPr>
            <w:r>
              <w:rPr>
                <w:rFonts w:hint="eastAsia"/>
                <w:b/>
                <w:szCs w:val="21"/>
              </w:rPr>
              <w:t>O(n)</w:t>
            </w:r>
          </w:p>
        </w:tc>
        <w:tc>
          <w:tcPr>
            <w:tcW w:w="1260" w:type="dxa"/>
            <w:vAlign w:val="center"/>
          </w:tcPr>
          <w:p>
            <w:pPr>
              <w:autoSpaceDE w:val="0"/>
              <w:autoSpaceDN w:val="0"/>
              <w:adjustRightInd w:val="0"/>
              <w:jc w:val="center"/>
              <w:rPr>
                <w:b/>
                <w:szCs w:val="21"/>
              </w:rPr>
            </w:pPr>
            <w:r>
              <w:rPr>
                <w:rFonts w:hint="eastAsia"/>
                <w:b/>
                <w:szCs w:val="21"/>
              </w:rPr>
              <w:t>O(1)</w:t>
            </w:r>
          </w:p>
        </w:tc>
        <w:tc>
          <w:tcPr>
            <w:tcW w:w="1260" w:type="dxa"/>
            <w:vAlign w:val="center"/>
          </w:tcPr>
          <w:p>
            <w:pPr>
              <w:autoSpaceDE w:val="0"/>
              <w:autoSpaceDN w:val="0"/>
              <w:adjustRightInd w:val="0"/>
              <w:jc w:val="center"/>
              <w:rPr>
                <w:b/>
                <w:szCs w:val="21"/>
              </w:rPr>
            </w:pPr>
            <w:r>
              <w:rPr>
                <w:rFonts w:hint="eastAsia"/>
                <w:b/>
                <w:szCs w:val="21"/>
              </w:rPr>
              <w:t>顺序/链式</w:t>
            </w:r>
          </w:p>
        </w:tc>
        <w:tc>
          <w:tcPr>
            <w:tcW w:w="2096" w:type="dxa"/>
            <w:vAlign w:val="center"/>
          </w:tcPr>
          <w:p>
            <w:pPr>
              <w:autoSpaceDE w:val="0"/>
              <w:autoSpaceDN w:val="0"/>
              <w:adjustRightInd w:val="0"/>
              <w:jc w:val="center"/>
              <w:rPr>
                <w:b/>
                <w:szCs w:val="21"/>
              </w:rPr>
            </w:pPr>
            <w:r>
              <w:rPr>
                <w:rFonts w:hint="eastAsia"/>
                <w:b/>
                <w:szCs w:val="21"/>
              </w:rPr>
              <w:t>数据基本有序</w:t>
            </w:r>
          </w:p>
        </w:tc>
        <w:tc>
          <w:tcPr>
            <w:tcW w:w="964" w:type="dxa"/>
            <w:vAlign w:val="center"/>
          </w:tcPr>
          <w:p>
            <w:pPr>
              <w:autoSpaceDE w:val="0"/>
              <w:autoSpaceDN w:val="0"/>
              <w:adjustRightInd w:val="0"/>
              <w:jc w:val="center"/>
              <w:rPr>
                <w:b/>
                <w:szCs w:val="21"/>
              </w:rPr>
            </w:pPr>
            <w:r>
              <w:rPr>
                <w:rFonts w:hint="eastAsia"/>
                <w:b/>
                <w:szCs w:val="21"/>
              </w:rPr>
              <w:t>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7" w:hRule="atLeast"/>
        </w:trPr>
        <w:tc>
          <w:tcPr>
            <w:tcW w:w="720" w:type="dxa"/>
            <w:vAlign w:val="center"/>
          </w:tcPr>
          <w:p>
            <w:pPr>
              <w:autoSpaceDE w:val="0"/>
              <w:autoSpaceDN w:val="0"/>
              <w:adjustRightInd w:val="0"/>
              <w:jc w:val="center"/>
              <w:rPr>
                <w:b/>
                <w:szCs w:val="21"/>
              </w:rPr>
            </w:pPr>
            <w:r>
              <w:rPr>
                <w:rFonts w:hint="eastAsia"/>
                <w:b/>
                <w:szCs w:val="21"/>
              </w:rPr>
              <w:t>选择</w:t>
            </w:r>
          </w:p>
          <w:p>
            <w:pPr>
              <w:autoSpaceDE w:val="0"/>
              <w:autoSpaceDN w:val="0"/>
              <w:adjustRightInd w:val="0"/>
              <w:jc w:val="center"/>
              <w:rPr>
                <w:b/>
                <w:szCs w:val="21"/>
              </w:rPr>
            </w:pPr>
            <w:r>
              <w:rPr>
                <w:rFonts w:hint="eastAsia"/>
                <w:b/>
                <w:szCs w:val="21"/>
              </w:rPr>
              <w:t>排序</w:t>
            </w:r>
          </w:p>
        </w:tc>
        <w:tc>
          <w:tcPr>
            <w:tcW w:w="1231" w:type="dxa"/>
            <w:vAlign w:val="center"/>
          </w:tcPr>
          <w:p>
            <w:pPr>
              <w:autoSpaceDE w:val="0"/>
              <w:autoSpaceDN w:val="0"/>
              <w:adjustRightInd w:val="0"/>
              <w:jc w:val="center"/>
              <w:rPr>
                <w:b/>
                <w:szCs w:val="21"/>
              </w:rPr>
            </w:pPr>
            <w:r>
              <w:rPr>
                <w:rFonts w:hint="eastAsia"/>
                <w:b/>
                <w:szCs w:val="21"/>
              </w:rPr>
              <w:t>O(n</w:t>
            </w:r>
            <w:r>
              <w:rPr>
                <w:rFonts w:hint="eastAsia"/>
                <w:b/>
                <w:szCs w:val="21"/>
                <w:vertAlign w:val="superscript"/>
              </w:rPr>
              <w:t>2</w:t>
            </w:r>
            <w:r>
              <w:rPr>
                <w:rFonts w:hint="eastAsia"/>
                <w:b/>
                <w:szCs w:val="21"/>
              </w:rPr>
              <w:t>)</w:t>
            </w:r>
          </w:p>
        </w:tc>
        <w:tc>
          <w:tcPr>
            <w:tcW w:w="1289" w:type="dxa"/>
            <w:vAlign w:val="center"/>
          </w:tcPr>
          <w:p>
            <w:pPr>
              <w:autoSpaceDE w:val="0"/>
              <w:autoSpaceDN w:val="0"/>
              <w:adjustRightInd w:val="0"/>
              <w:jc w:val="center"/>
              <w:rPr>
                <w:b/>
                <w:szCs w:val="21"/>
              </w:rPr>
            </w:pPr>
            <w:r>
              <w:rPr>
                <w:rFonts w:hint="eastAsia"/>
                <w:b/>
                <w:szCs w:val="21"/>
              </w:rPr>
              <w:t>O(n</w:t>
            </w:r>
            <w:r>
              <w:rPr>
                <w:rFonts w:hint="eastAsia"/>
                <w:b/>
                <w:szCs w:val="21"/>
                <w:vertAlign w:val="superscript"/>
              </w:rPr>
              <w:t>2</w:t>
            </w:r>
            <w:r>
              <w:rPr>
                <w:rFonts w:hint="eastAsia"/>
                <w:b/>
                <w:szCs w:val="21"/>
              </w:rPr>
              <w:t>)</w:t>
            </w:r>
          </w:p>
        </w:tc>
        <w:tc>
          <w:tcPr>
            <w:tcW w:w="1080" w:type="dxa"/>
            <w:vAlign w:val="center"/>
          </w:tcPr>
          <w:p>
            <w:pPr>
              <w:autoSpaceDE w:val="0"/>
              <w:autoSpaceDN w:val="0"/>
              <w:adjustRightInd w:val="0"/>
              <w:jc w:val="center"/>
              <w:rPr>
                <w:b/>
                <w:szCs w:val="21"/>
              </w:rPr>
            </w:pPr>
            <w:r>
              <w:rPr>
                <w:rFonts w:hint="eastAsia"/>
                <w:b/>
                <w:szCs w:val="21"/>
              </w:rPr>
              <w:t>O(n</w:t>
            </w:r>
            <w:r>
              <w:rPr>
                <w:rFonts w:hint="eastAsia"/>
                <w:b/>
                <w:szCs w:val="21"/>
                <w:vertAlign w:val="superscript"/>
              </w:rPr>
              <w:t>2</w:t>
            </w:r>
            <w:r>
              <w:rPr>
                <w:rFonts w:hint="eastAsia"/>
                <w:b/>
                <w:szCs w:val="21"/>
              </w:rPr>
              <w:t>)</w:t>
            </w:r>
          </w:p>
        </w:tc>
        <w:tc>
          <w:tcPr>
            <w:tcW w:w="1260" w:type="dxa"/>
            <w:vAlign w:val="center"/>
          </w:tcPr>
          <w:p>
            <w:pPr>
              <w:autoSpaceDE w:val="0"/>
              <w:autoSpaceDN w:val="0"/>
              <w:adjustRightInd w:val="0"/>
              <w:jc w:val="center"/>
              <w:rPr>
                <w:b/>
                <w:szCs w:val="21"/>
              </w:rPr>
            </w:pPr>
            <w:r>
              <w:rPr>
                <w:rFonts w:hint="eastAsia"/>
                <w:b/>
                <w:szCs w:val="21"/>
              </w:rPr>
              <w:t>O(1)</w:t>
            </w:r>
          </w:p>
        </w:tc>
        <w:tc>
          <w:tcPr>
            <w:tcW w:w="1260" w:type="dxa"/>
            <w:vAlign w:val="center"/>
          </w:tcPr>
          <w:p>
            <w:pPr>
              <w:autoSpaceDE w:val="0"/>
              <w:autoSpaceDN w:val="0"/>
              <w:adjustRightInd w:val="0"/>
              <w:jc w:val="center"/>
              <w:rPr>
                <w:b/>
                <w:szCs w:val="21"/>
              </w:rPr>
            </w:pPr>
            <w:r>
              <w:rPr>
                <w:rFonts w:hint="eastAsia"/>
                <w:b/>
                <w:szCs w:val="21"/>
              </w:rPr>
              <w:t>顺序</w:t>
            </w:r>
          </w:p>
        </w:tc>
        <w:tc>
          <w:tcPr>
            <w:tcW w:w="2096" w:type="dxa"/>
            <w:vAlign w:val="center"/>
          </w:tcPr>
          <w:p>
            <w:pPr>
              <w:autoSpaceDE w:val="0"/>
              <w:autoSpaceDN w:val="0"/>
              <w:adjustRightInd w:val="0"/>
              <w:jc w:val="center"/>
              <w:rPr>
                <w:b/>
                <w:szCs w:val="21"/>
              </w:rPr>
            </w:pPr>
            <w:r>
              <w:rPr>
                <w:rFonts w:hint="eastAsia"/>
                <w:b/>
                <w:szCs w:val="21"/>
              </w:rPr>
              <w:t>每个数据记录较大，移动记录较花时间。性能</w:t>
            </w:r>
            <w:r>
              <w:rPr>
                <w:b/>
                <w:szCs w:val="21"/>
              </w:rPr>
              <w:t>与初始序列无关。</w:t>
            </w:r>
          </w:p>
          <w:p>
            <w:pPr>
              <w:autoSpaceDE w:val="0"/>
              <w:autoSpaceDN w:val="0"/>
              <w:adjustRightInd w:val="0"/>
              <w:jc w:val="center"/>
              <w:rPr>
                <w:b/>
                <w:szCs w:val="21"/>
              </w:rPr>
            </w:pPr>
          </w:p>
        </w:tc>
        <w:tc>
          <w:tcPr>
            <w:tcW w:w="964" w:type="dxa"/>
            <w:vAlign w:val="center"/>
          </w:tcPr>
          <w:p>
            <w:pPr>
              <w:autoSpaceDE w:val="0"/>
              <w:autoSpaceDN w:val="0"/>
              <w:adjustRightInd w:val="0"/>
              <w:jc w:val="center"/>
              <w:rPr>
                <w:b/>
                <w:szCs w:val="21"/>
              </w:rPr>
            </w:pPr>
            <w:r>
              <w:rPr>
                <w:rFonts w:hint="eastAsia"/>
                <w:b/>
                <w:szCs w:val="21"/>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center"/>
          </w:tcPr>
          <w:p>
            <w:pPr>
              <w:autoSpaceDE w:val="0"/>
              <w:autoSpaceDN w:val="0"/>
              <w:adjustRightInd w:val="0"/>
              <w:jc w:val="center"/>
              <w:rPr>
                <w:b/>
                <w:szCs w:val="21"/>
              </w:rPr>
            </w:pPr>
            <w:r>
              <w:rPr>
                <w:rFonts w:hint="eastAsia"/>
                <w:b/>
                <w:szCs w:val="21"/>
              </w:rPr>
              <w:t>快速</w:t>
            </w:r>
          </w:p>
          <w:p>
            <w:pPr>
              <w:autoSpaceDE w:val="0"/>
              <w:autoSpaceDN w:val="0"/>
              <w:adjustRightInd w:val="0"/>
              <w:jc w:val="center"/>
              <w:rPr>
                <w:b/>
                <w:szCs w:val="21"/>
              </w:rPr>
            </w:pPr>
            <w:r>
              <w:rPr>
                <w:rFonts w:hint="eastAsia"/>
                <w:b/>
                <w:szCs w:val="21"/>
              </w:rPr>
              <w:t>排序</w:t>
            </w:r>
          </w:p>
        </w:tc>
        <w:tc>
          <w:tcPr>
            <w:tcW w:w="1231" w:type="dxa"/>
            <w:vAlign w:val="center"/>
          </w:tcPr>
          <w:p>
            <w:pPr>
              <w:autoSpaceDE w:val="0"/>
              <w:autoSpaceDN w:val="0"/>
              <w:adjustRightInd w:val="0"/>
              <w:jc w:val="center"/>
              <w:rPr>
                <w:b/>
                <w:szCs w:val="21"/>
              </w:rPr>
            </w:pPr>
            <w:r>
              <w:rPr>
                <w:rFonts w:hint="eastAsia"/>
                <w:b/>
                <w:szCs w:val="21"/>
              </w:rPr>
              <w:t>O(nlogn)</w:t>
            </w:r>
          </w:p>
        </w:tc>
        <w:tc>
          <w:tcPr>
            <w:tcW w:w="1289" w:type="dxa"/>
            <w:vAlign w:val="center"/>
          </w:tcPr>
          <w:p>
            <w:pPr>
              <w:autoSpaceDE w:val="0"/>
              <w:autoSpaceDN w:val="0"/>
              <w:adjustRightInd w:val="0"/>
              <w:jc w:val="center"/>
              <w:rPr>
                <w:b/>
                <w:szCs w:val="21"/>
              </w:rPr>
            </w:pPr>
            <w:r>
              <w:rPr>
                <w:rFonts w:hint="eastAsia"/>
                <w:b/>
                <w:szCs w:val="21"/>
              </w:rPr>
              <w:t>O(n</w:t>
            </w:r>
            <w:r>
              <w:rPr>
                <w:rFonts w:hint="eastAsia"/>
                <w:b/>
                <w:szCs w:val="21"/>
                <w:vertAlign w:val="superscript"/>
              </w:rPr>
              <w:t>2</w:t>
            </w:r>
            <w:r>
              <w:rPr>
                <w:rFonts w:hint="eastAsia"/>
                <w:b/>
                <w:szCs w:val="21"/>
              </w:rPr>
              <w:t>)</w:t>
            </w:r>
          </w:p>
        </w:tc>
        <w:tc>
          <w:tcPr>
            <w:tcW w:w="1080" w:type="dxa"/>
            <w:vAlign w:val="center"/>
          </w:tcPr>
          <w:p>
            <w:pPr>
              <w:autoSpaceDE w:val="0"/>
              <w:autoSpaceDN w:val="0"/>
              <w:adjustRightInd w:val="0"/>
              <w:jc w:val="center"/>
              <w:rPr>
                <w:b/>
                <w:szCs w:val="21"/>
              </w:rPr>
            </w:pPr>
            <w:r>
              <w:rPr>
                <w:rFonts w:hint="eastAsia"/>
                <w:b/>
                <w:szCs w:val="21"/>
              </w:rPr>
              <w:t>O(nlogn)</w:t>
            </w:r>
          </w:p>
        </w:tc>
        <w:tc>
          <w:tcPr>
            <w:tcW w:w="1260" w:type="dxa"/>
            <w:vAlign w:val="center"/>
          </w:tcPr>
          <w:p>
            <w:pPr>
              <w:autoSpaceDE w:val="0"/>
              <w:autoSpaceDN w:val="0"/>
              <w:adjustRightInd w:val="0"/>
              <w:jc w:val="center"/>
              <w:rPr>
                <w:b/>
                <w:szCs w:val="21"/>
              </w:rPr>
            </w:pPr>
            <w:r>
              <w:rPr>
                <w:rFonts w:hint="eastAsia"/>
                <w:b/>
                <w:szCs w:val="21"/>
              </w:rPr>
              <w:t>O(logn)</w:t>
            </w:r>
          </w:p>
        </w:tc>
        <w:tc>
          <w:tcPr>
            <w:tcW w:w="1260" w:type="dxa"/>
            <w:vAlign w:val="center"/>
          </w:tcPr>
          <w:p>
            <w:pPr>
              <w:autoSpaceDE w:val="0"/>
              <w:autoSpaceDN w:val="0"/>
              <w:adjustRightInd w:val="0"/>
              <w:jc w:val="center"/>
              <w:rPr>
                <w:b/>
                <w:szCs w:val="21"/>
              </w:rPr>
            </w:pPr>
            <w:r>
              <w:rPr>
                <w:rFonts w:hint="eastAsia"/>
                <w:b/>
                <w:szCs w:val="21"/>
              </w:rPr>
              <w:t>顺序</w:t>
            </w:r>
          </w:p>
        </w:tc>
        <w:tc>
          <w:tcPr>
            <w:tcW w:w="2096" w:type="dxa"/>
            <w:vAlign w:val="center"/>
          </w:tcPr>
          <w:p>
            <w:pPr>
              <w:autoSpaceDE w:val="0"/>
              <w:autoSpaceDN w:val="0"/>
              <w:adjustRightInd w:val="0"/>
              <w:jc w:val="center"/>
              <w:rPr>
                <w:b/>
                <w:szCs w:val="21"/>
              </w:rPr>
            </w:pPr>
            <w:r>
              <w:rPr>
                <w:rFonts w:hint="eastAsia"/>
                <w:b/>
                <w:szCs w:val="21"/>
              </w:rPr>
              <w:t>初始数据存放于顺序表，数据</w:t>
            </w:r>
            <w:r>
              <w:rPr>
                <w:rFonts w:hint="eastAsia"/>
                <w:b/>
              </w:rPr>
              <w:t>大小随机,当元素顺序或逆序，且选首（尾）元素为枢轴，产生最坏情况</w:t>
            </w:r>
          </w:p>
        </w:tc>
        <w:tc>
          <w:tcPr>
            <w:tcW w:w="964" w:type="dxa"/>
            <w:vAlign w:val="center"/>
          </w:tcPr>
          <w:p>
            <w:pPr>
              <w:autoSpaceDE w:val="0"/>
              <w:autoSpaceDN w:val="0"/>
              <w:adjustRightInd w:val="0"/>
              <w:jc w:val="center"/>
              <w:rPr>
                <w:b/>
                <w:szCs w:val="21"/>
              </w:rPr>
            </w:pPr>
            <w:r>
              <w:rPr>
                <w:rFonts w:hint="eastAsia"/>
                <w:b/>
                <w:szCs w:val="21"/>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center"/>
          </w:tcPr>
          <w:p>
            <w:pPr>
              <w:autoSpaceDE w:val="0"/>
              <w:autoSpaceDN w:val="0"/>
              <w:adjustRightInd w:val="0"/>
              <w:jc w:val="center"/>
              <w:rPr>
                <w:b/>
                <w:szCs w:val="21"/>
              </w:rPr>
            </w:pPr>
            <w:r>
              <w:rPr>
                <w:rFonts w:hint="eastAsia"/>
                <w:b/>
                <w:szCs w:val="21"/>
              </w:rPr>
              <w:t>堆排序</w:t>
            </w:r>
          </w:p>
        </w:tc>
        <w:tc>
          <w:tcPr>
            <w:tcW w:w="1231" w:type="dxa"/>
            <w:vAlign w:val="center"/>
          </w:tcPr>
          <w:p>
            <w:pPr>
              <w:autoSpaceDE w:val="0"/>
              <w:autoSpaceDN w:val="0"/>
              <w:adjustRightInd w:val="0"/>
              <w:jc w:val="center"/>
              <w:rPr>
                <w:b/>
                <w:szCs w:val="21"/>
              </w:rPr>
            </w:pPr>
            <w:r>
              <w:rPr>
                <w:rFonts w:hint="eastAsia"/>
                <w:b/>
                <w:szCs w:val="21"/>
              </w:rPr>
              <w:t>O(nlogn)</w:t>
            </w:r>
          </w:p>
        </w:tc>
        <w:tc>
          <w:tcPr>
            <w:tcW w:w="1289" w:type="dxa"/>
            <w:vAlign w:val="center"/>
          </w:tcPr>
          <w:p>
            <w:pPr>
              <w:autoSpaceDE w:val="0"/>
              <w:autoSpaceDN w:val="0"/>
              <w:adjustRightInd w:val="0"/>
              <w:jc w:val="center"/>
              <w:rPr>
                <w:b/>
                <w:szCs w:val="21"/>
              </w:rPr>
            </w:pPr>
            <w:r>
              <w:rPr>
                <w:rFonts w:hint="eastAsia"/>
                <w:b/>
                <w:szCs w:val="21"/>
              </w:rPr>
              <w:t>O(nlogn)</w:t>
            </w:r>
          </w:p>
        </w:tc>
        <w:tc>
          <w:tcPr>
            <w:tcW w:w="1080" w:type="dxa"/>
            <w:vAlign w:val="center"/>
          </w:tcPr>
          <w:p>
            <w:pPr>
              <w:autoSpaceDE w:val="0"/>
              <w:autoSpaceDN w:val="0"/>
              <w:adjustRightInd w:val="0"/>
              <w:jc w:val="center"/>
              <w:rPr>
                <w:b/>
                <w:szCs w:val="21"/>
              </w:rPr>
            </w:pPr>
            <w:r>
              <w:rPr>
                <w:rFonts w:hint="eastAsia"/>
                <w:b/>
                <w:szCs w:val="21"/>
              </w:rPr>
              <w:t>O(nlogn)</w:t>
            </w:r>
          </w:p>
        </w:tc>
        <w:tc>
          <w:tcPr>
            <w:tcW w:w="1260" w:type="dxa"/>
            <w:vAlign w:val="center"/>
          </w:tcPr>
          <w:p>
            <w:pPr>
              <w:autoSpaceDE w:val="0"/>
              <w:autoSpaceDN w:val="0"/>
              <w:adjustRightInd w:val="0"/>
              <w:jc w:val="center"/>
              <w:rPr>
                <w:b/>
                <w:szCs w:val="21"/>
              </w:rPr>
            </w:pPr>
            <w:r>
              <w:rPr>
                <w:rFonts w:hint="eastAsia"/>
                <w:b/>
                <w:szCs w:val="21"/>
              </w:rPr>
              <w:t>O(1)</w:t>
            </w:r>
          </w:p>
        </w:tc>
        <w:tc>
          <w:tcPr>
            <w:tcW w:w="1260" w:type="dxa"/>
            <w:vAlign w:val="center"/>
          </w:tcPr>
          <w:p>
            <w:pPr>
              <w:autoSpaceDE w:val="0"/>
              <w:autoSpaceDN w:val="0"/>
              <w:adjustRightInd w:val="0"/>
              <w:jc w:val="center"/>
              <w:rPr>
                <w:b/>
                <w:szCs w:val="21"/>
              </w:rPr>
            </w:pPr>
            <w:r>
              <w:rPr>
                <w:rFonts w:hint="eastAsia"/>
                <w:b/>
                <w:szCs w:val="21"/>
              </w:rPr>
              <w:t>顺序</w:t>
            </w:r>
          </w:p>
        </w:tc>
        <w:tc>
          <w:tcPr>
            <w:tcW w:w="2096" w:type="dxa"/>
            <w:vAlign w:val="center"/>
          </w:tcPr>
          <w:p>
            <w:pPr>
              <w:autoSpaceDE w:val="0"/>
              <w:autoSpaceDN w:val="0"/>
              <w:adjustRightInd w:val="0"/>
              <w:jc w:val="center"/>
              <w:rPr>
                <w:b/>
                <w:szCs w:val="21"/>
              </w:rPr>
            </w:pPr>
            <w:r>
              <w:rPr>
                <w:rFonts w:hint="eastAsia"/>
                <w:b/>
                <w:szCs w:val="21"/>
              </w:rPr>
              <w:t>性能比较均衡。可扩展使用在只需找出最大（最小）的几个数据或将已有数据按大小分成两个部分的场合。</w:t>
            </w:r>
          </w:p>
        </w:tc>
        <w:tc>
          <w:tcPr>
            <w:tcW w:w="964" w:type="dxa"/>
            <w:vAlign w:val="center"/>
          </w:tcPr>
          <w:p>
            <w:pPr>
              <w:autoSpaceDE w:val="0"/>
              <w:autoSpaceDN w:val="0"/>
              <w:adjustRightInd w:val="0"/>
              <w:jc w:val="center"/>
              <w:rPr>
                <w:b/>
                <w:szCs w:val="21"/>
              </w:rPr>
            </w:pPr>
            <w:r>
              <w:rPr>
                <w:rFonts w:hint="eastAsia"/>
                <w:b/>
                <w:szCs w:val="21"/>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center"/>
          </w:tcPr>
          <w:p>
            <w:pPr>
              <w:autoSpaceDE w:val="0"/>
              <w:autoSpaceDN w:val="0"/>
              <w:adjustRightInd w:val="0"/>
              <w:jc w:val="center"/>
              <w:rPr>
                <w:b/>
                <w:szCs w:val="21"/>
              </w:rPr>
            </w:pPr>
            <w:r>
              <w:rPr>
                <w:rFonts w:hint="eastAsia"/>
                <w:b/>
                <w:szCs w:val="21"/>
              </w:rPr>
              <w:t>归并</w:t>
            </w:r>
          </w:p>
          <w:p>
            <w:pPr>
              <w:autoSpaceDE w:val="0"/>
              <w:autoSpaceDN w:val="0"/>
              <w:adjustRightInd w:val="0"/>
              <w:jc w:val="center"/>
              <w:rPr>
                <w:b/>
                <w:szCs w:val="21"/>
              </w:rPr>
            </w:pPr>
            <w:r>
              <w:rPr>
                <w:rFonts w:hint="eastAsia"/>
                <w:b/>
                <w:szCs w:val="21"/>
              </w:rPr>
              <w:t>排序</w:t>
            </w:r>
          </w:p>
        </w:tc>
        <w:tc>
          <w:tcPr>
            <w:tcW w:w="1231" w:type="dxa"/>
            <w:vAlign w:val="center"/>
          </w:tcPr>
          <w:p>
            <w:pPr>
              <w:autoSpaceDE w:val="0"/>
              <w:autoSpaceDN w:val="0"/>
              <w:adjustRightInd w:val="0"/>
              <w:jc w:val="center"/>
              <w:rPr>
                <w:b/>
                <w:szCs w:val="21"/>
              </w:rPr>
            </w:pPr>
            <w:r>
              <w:rPr>
                <w:rFonts w:hint="eastAsia"/>
                <w:b/>
                <w:szCs w:val="21"/>
              </w:rPr>
              <w:t>O(nlogn)</w:t>
            </w:r>
          </w:p>
        </w:tc>
        <w:tc>
          <w:tcPr>
            <w:tcW w:w="1289" w:type="dxa"/>
            <w:vAlign w:val="center"/>
          </w:tcPr>
          <w:p>
            <w:pPr>
              <w:autoSpaceDE w:val="0"/>
              <w:autoSpaceDN w:val="0"/>
              <w:adjustRightInd w:val="0"/>
              <w:jc w:val="center"/>
              <w:rPr>
                <w:b/>
                <w:szCs w:val="21"/>
              </w:rPr>
            </w:pPr>
            <w:r>
              <w:rPr>
                <w:rFonts w:hint="eastAsia"/>
                <w:b/>
                <w:szCs w:val="21"/>
              </w:rPr>
              <w:t>O(nlogn)</w:t>
            </w:r>
          </w:p>
        </w:tc>
        <w:tc>
          <w:tcPr>
            <w:tcW w:w="1080" w:type="dxa"/>
            <w:vAlign w:val="center"/>
          </w:tcPr>
          <w:p>
            <w:pPr>
              <w:autoSpaceDE w:val="0"/>
              <w:autoSpaceDN w:val="0"/>
              <w:adjustRightInd w:val="0"/>
              <w:jc w:val="center"/>
              <w:rPr>
                <w:b/>
                <w:szCs w:val="21"/>
              </w:rPr>
            </w:pPr>
            <w:r>
              <w:rPr>
                <w:rFonts w:hint="eastAsia"/>
                <w:b/>
                <w:szCs w:val="21"/>
              </w:rPr>
              <w:t>O(nlogn)</w:t>
            </w:r>
          </w:p>
        </w:tc>
        <w:tc>
          <w:tcPr>
            <w:tcW w:w="1260" w:type="dxa"/>
            <w:vAlign w:val="center"/>
          </w:tcPr>
          <w:p>
            <w:pPr>
              <w:autoSpaceDE w:val="0"/>
              <w:autoSpaceDN w:val="0"/>
              <w:adjustRightInd w:val="0"/>
              <w:jc w:val="center"/>
              <w:rPr>
                <w:b/>
                <w:szCs w:val="21"/>
              </w:rPr>
            </w:pPr>
          </w:p>
        </w:tc>
        <w:tc>
          <w:tcPr>
            <w:tcW w:w="1260" w:type="dxa"/>
            <w:vAlign w:val="center"/>
          </w:tcPr>
          <w:p>
            <w:pPr>
              <w:autoSpaceDE w:val="0"/>
              <w:autoSpaceDN w:val="0"/>
              <w:adjustRightInd w:val="0"/>
              <w:jc w:val="center"/>
              <w:rPr>
                <w:b/>
                <w:szCs w:val="21"/>
              </w:rPr>
            </w:pPr>
            <w:r>
              <w:rPr>
                <w:rFonts w:hint="eastAsia"/>
                <w:b/>
                <w:szCs w:val="21"/>
              </w:rPr>
              <w:t>链式/顺序</w:t>
            </w:r>
          </w:p>
        </w:tc>
        <w:tc>
          <w:tcPr>
            <w:tcW w:w="2096" w:type="dxa"/>
            <w:vAlign w:val="center"/>
          </w:tcPr>
          <w:p>
            <w:pPr>
              <w:autoSpaceDE w:val="0"/>
              <w:autoSpaceDN w:val="0"/>
              <w:adjustRightInd w:val="0"/>
              <w:jc w:val="center"/>
              <w:rPr>
                <w:b/>
                <w:szCs w:val="21"/>
              </w:rPr>
            </w:pPr>
            <w:r>
              <w:rPr>
                <w:rFonts w:hint="eastAsia"/>
                <w:b/>
                <w:szCs w:val="21"/>
              </w:rPr>
              <w:t>初始数据存放于链表的最快速算法</w:t>
            </w:r>
          </w:p>
        </w:tc>
        <w:tc>
          <w:tcPr>
            <w:tcW w:w="964" w:type="dxa"/>
            <w:vAlign w:val="center"/>
          </w:tcPr>
          <w:p>
            <w:pPr>
              <w:autoSpaceDE w:val="0"/>
              <w:autoSpaceDN w:val="0"/>
              <w:adjustRightInd w:val="0"/>
              <w:jc w:val="center"/>
              <w:rPr>
                <w:b/>
                <w:szCs w:val="21"/>
              </w:rPr>
            </w:pPr>
            <w:r>
              <w:rPr>
                <w:rFonts w:hint="eastAsia"/>
                <w:b/>
                <w:szCs w:val="21"/>
              </w:rPr>
              <w:t>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center"/>
          </w:tcPr>
          <w:p>
            <w:pPr>
              <w:autoSpaceDE w:val="0"/>
              <w:autoSpaceDN w:val="0"/>
              <w:adjustRightInd w:val="0"/>
              <w:jc w:val="center"/>
              <w:rPr>
                <w:b/>
                <w:szCs w:val="21"/>
              </w:rPr>
            </w:pPr>
            <w:r>
              <w:rPr>
                <w:rFonts w:hint="eastAsia"/>
                <w:b/>
                <w:szCs w:val="21"/>
              </w:rPr>
              <w:t>基数排序</w:t>
            </w:r>
          </w:p>
        </w:tc>
        <w:tc>
          <w:tcPr>
            <w:tcW w:w="1231" w:type="dxa"/>
            <w:vAlign w:val="center"/>
          </w:tcPr>
          <w:p>
            <w:pPr>
              <w:autoSpaceDE w:val="0"/>
              <w:autoSpaceDN w:val="0"/>
              <w:adjustRightInd w:val="0"/>
              <w:jc w:val="center"/>
              <w:rPr>
                <w:b/>
                <w:szCs w:val="21"/>
              </w:rPr>
            </w:pPr>
            <w:r>
              <w:rPr>
                <w:rFonts w:hint="eastAsia"/>
                <w:b/>
                <w:szCs w:val="21"/>
              </w:rPr>
              <w:t>O(nk)</w:t>
            </w:r>
          </w:p>
        </w:tc>
        <w:tc>
          <w:tcPr>
            <w:tcW w:w="1289" w:type="dxa"/>
            <w:vAlign w:val="center"/>
          </w:tcPr>
          <w:p>
            <w:pPr>
              <w:autoSpaceDE w:val="0"/>
              <w:autoSpaceDN w:val="0"/>
              <w:adjustRightInd w:val="0"/>
              <w:jc w:val="center"/>
              <w:rPr>
                <w:b/>
                <w:szCs w:val="21"/>
              </w:rPr>
            </w:pPr>
          </w:p>
        </w:tc>
        <w:tc>
          <w:tcPr>
            <w:tcW w:w="1080" w:type="dxa"/>
            <w:vAlign w:val="center"/>
          </w:tcPr>
          <w:p>
            <w:pPr>
              <w:autoSpaceDE w:val="0"/>
              <w:autoSpaceDN w:val="0"/>
              <w:adjustRightInd w:val="0"/>
              <w:jc w:val="center"/>
              <w:rPr>
                <w:b/>
                <w:szCs w:val="21"/>
              </w:rPr>
            </w:pPr>
          </w:p>
        </w:tc>
        <w:tc>
          <w:tcPr>
            <w:tcW w:w="1260" w:type="dxa"/>
            <w:vAlign w:val="center"/>
          </w:tcPr>
          <w:p>
            <w:pPr>
              <w:autoSpaceDE w:val="0"/>
              <w:autoSpaceDN w:val="0"/>
              <w:adjustRightInd w:val="0"/>
              <w:jc w:val="center"/>
              <w:rPr>
                <w:b/>
                <w:szCs w:val="21"/>
              </w:rPr>
            </w:pPr>
          </w:p>
        </w:tc>
        <w:tc>
          <w:tcPr>
            <w:tcW w:w="1260" w:type="dxa"/>
            <w:vAlign w:val="center"/>
          </w:tcPr>
          <w:p>
            <w:pPr>
              <w:autoSpaceDE w:val="0"/>
              <w:autoSpaceDN w:val="0"/>
              <w:adjustRightInd w:val="0"/>
              <w:jc w:val="center"/>
              <w:rPr>
                <w:b/>
                <w:szCs w:val="21"/>
              </w:rPr>
            </w:pPr>
            <w:r>
              <w:rPr>
                <w:rFonts w:hint="eastAsia"/>
                <w:b/>
                <w:szCs w:val="21"/>
              </w:rPr>
              <w:t>链式</w:t>
            </w:r>
          </w:p>
        </w:tc>
        <w:tc>
          <w:tcPr>
            <w:tcW w:w="2096" w:type="dxa"/>
            <w:vAlign w:val="center"/>
          </w:tcPr>
          <w:p>
            <w:pPr>
              <w:autoSpaceDE w:val="0"/>
              <w:autoSpaceDN w:val="0"/>
              <w:adjustRightInd w:val="0"/>
              <w:jc w:val="center"/>
              <w:rPr>
                <w:b/>
                <w:szCs w:val="21"/>
              </w:rPr>
            </w:pPr>
            <w:r>
              <w:rPr>
                <w:rFonts w:hint="eastAsia"/>
                <w:b/>
                <w:szCs w:val="21"/>
              </w:rPr>
              <w:t>关键字的长度基本相同，如位数相同的若干正整数或字符串的排序</w:t>
            </w:r>
          </w:p>
        </w:tc>
        <w:tc>
          <w:tcPr>
            <w:tcW w:w="964" w:type="dxa"/>
            <w:vAlign w:val="center"/>
          </w:tcPr>
          <w:p>
            <w:pPr>
              <w:autoSpaceDE w:val="0"/>
              <w:autoSpaceDN w:val="0"/>
              <w:adjustRightInd w:val="0"/>
              <w:jc w:val="center"/>
              <w:rPr>
                <w:b/>
                <w:szCs w:val="21"/>
              </w:rPr>
            </w:pPr>
            <w:r>
              <w:rPr>
                <w:rFonts w:hint="eastAsia"/>
                <w:b/>
                <w:szCs w:val="21"/>
              </w:rPr>
              <w:t>稳定</w:t>
            </w:r>
          </w:p>
        </w:tc>
      </w:tr>
    </w:tbl>
    <w:p>
      <w:pPr>
        <w:pStyle w:val="4"/>
        <w:spacing w:before="0" w:beforeAutospacing="0" w:after="0" w:afterAutospacing="0"/>
        <w:textAlignment w:val="baseline"/>
        <w:rPr>
          <w:rFonts w:ascii="Times New Roman" w:hAnsi="Times New Roman" w:cs="Times New Roman"/>
          <w:b/>
          <w:kern w:val="2"/>
          <w:sz w:val="28"/>
        </w:rPr>
      </w:pPr>
      <w:r>
        <w:rPr>
          <w:rFonts w:hint="eastAsia" w:ascii="Times New Roman" w:hAnsi="Times New Roman" w:cs="Times New Roman"/>
          <w:b/>
          <w:kern w:val="2"/>
          <w:sz w:val="28"/>
        </w:rPr>
        <w:t>（1）选择排序的效率与初始状态无关。比较次数为n（n-1）/2，移动次数为3（n-1）。</w:t>
      </w:r>
    </w:p>
    <w:p>
      <w:pPr>
        <w:pStyle w:val="4"/>
        <w:spacing w:before="0" w:beforeAutospacing="0" w:after="0" w:afterAutospacing="0"/>
        <w:textAlignment w:val="baseline"/>
        <w:rPr>
          <w:rFonts w:ascii="Times New Roman" w:hAnsi="Times New Roman" w:cs="Times New Roman"/>
          <w:b/>
          <w:kern w:val="2"/>
          <w:sz w:val="28"/>
        </w:rPr>
      </w:pPr>
      <w:r>
        <w:rPr>
          <w:rFonts w:hint="eastAsia" w:ascii="Times New Roman" w:hAnsi="Times New Roman" w:cs="Times New Roman"/>
          <w:b/>
          <w:kern w:val="2"/>
          <w:sz w:val="28"/>
        </w:rPr>
        <w:t xml:space="preserve">  插入排序的效率与初始状态有关，最好情况是当原始数据基本有序时，(n-1次比较，0次移动）；最坏情况是当原始数据逆序时，n（n-1）/2次比较，n（n-1）/2</w:t>
      </w:r>
      <w:r>
        <w:rPr>
          <w:rFonts w:hint="eastAsia" w:ascii="Times New Roman" w:hAnsi="Times New Roman" w:cs="Times New Roman"/>
          <w:b/>
          <w:kern w:val="2"/>
          <w:sz w:val="28"/>
          <w:highlight w:val="yellow"/>
        </w:rPr>
        <w:t>+2（n-1）次移动）。</w:t>
      </w:r>
    </w:p>
    <w:p>
      <w:pPr>
        <w:pStyle w:val="4"/>
        <w:spacing w:before="0" w:beforeAutospacing="0" w:after="0" w:afterAutospacing="0"/>
        <w:textAlignment w:val="baseline"/>
        <w:rPr>
          <w:rFonts w:ascii="Times New Roman" w:hAnsi="Times New Roman" w:cs="Times New Roman"/>
          <w:b/>
          <w:kern w:val="2"/>
          <w:sz w:val="28"/>
        </w:rPr>
      </w:pPr>
      <w:r>
        <w:rPr>
          <w:rFonts w:hint="eastAsia" w:ascii="Times New Roman" w:hAnsi="Times New Roman" w:cs="Times New Roman"/>
          <w:b/>
          <w:kern w:val="2"/>
          <w:sz w:val="28"/>
        </w:rPr>
        <w:t>（2）由于减少了移动次数，当记录元素较大时，选择排序比插入排序更为合适。而记录元素较小，移动花费时间不多时，插入排序由于比较次数少，会更好。</w:t>
      </w:r>
    </w:p>
    <w:p>
      <w:pPr>
        <w:pStyle w:val="4"/>
        <w:spacing w:before="0" w:beforeAutospacing="0" w:after="0" w:afterAutospacing="0"/>
        <w:textAlignment w:val="baseline"/>
        <w:rPr>
          <w:rFonts w:ascii="Times New Roman" w:hAnsi="Times New Roman" w:cs="Times New Roman"/>
          <w:b/>
          <w:kern w:val="2"/>
          <w:sz w:val="28"/>
        </w:rPr>
      </w:pPr>
      <w:r>
        <w:rPr>
          <w:rFonts w:hint="eastAsia" w:ascii="Times New Roman" w:hAnsi="Times New Roman" w:cs="Times New Roman"/>
          <w:b/>
          <w:kern w:val="2"/>
          <w:sz w:val="28"/>
        </w:rPr>
        <w:t>（3）选择排序适用于顺序结构。</w:t>
      </w:r>
    </w:p>
    <w:p>
      <w:pPr>
        <w:autoSpaceDE w:val="0"/>
        <w:autoSpaceDN w:val="0"/>
        <w:adjustRightInd w:val="0"/>
        <w:rPr>
          <w:b/>
          <w:sz w:val="28"/>
        </w:rPr>
      </w:pPr>
      <w:r>
        <w:rPr>
          <w:rFonts w:hint="eastAsia"/>
          <w:b/>
          <w:sz w:val="28"/>
        </w:rPr>
        <w:t>2、以关键字比较为基础的排序算法的最好性能O(nlogn)</w:t>
      </w:r>
    </w:p>
    <w:p>
      <w:pPr>
        <w:autoSpaceDE w:val="0"/>
        <w:autoSpaceDN w:val="0"/>
        <w:adjustRightInd w:val="0"/>
        <w:rPr>
          <w:b/>
          <w:sz w:val="28"/>
        </w:rPr>
      </w:pPr>
      <w:r>
        <w:rPr>
          <w:rFonts w:hint="eastAsia"/>
          <w:b/>
          <w:sz w:val="28"/>
        </w:rPr>
        <w:t>3、插入排序、选择排序的过程，计算总的比较次数。</w:t>
      </w:r>
    </w:p>
    <w:p>
      <w:pPr>
        <w:autoSpaceDE w:val="0"/>
        <w:autoSpaceDN w:val="0"/>
        <w:adjustRightInd w:val="0"/>
        <w:rPr>
          <w:b/>
          <w:sz w:val="28"/>
        </w:rPr>
      </w:pPr>
      <w:r>
        <w:rPr>
          <w:rFonts w:hint="eastAsia"/>
          <w:b/>
          <w:sz w:val="28"/>
        </w:rPr>
        <w:t>4、选择排序的过程，计算总的比较次数和移动次数。</w:t>
      </w:r>
    </w:p>
    <w:p>
      <w:pPr>
        <w:autoSpaceDE w:val="0"/>
        <w:autoSpaceDN w:val="0"/>
        <w:adjustRightInd w:val="0"/>
        <w:rPr>
          <w:b/>
          <w:sz w:val="28"/>
        </w:rPr>
      </w:pPr>
      <w:r>
        <w:rPr>
          <w:rFonts w:hint="eastAsia"/>
          <w:b/>
          <w:sz w:val="28"/>
        </w:rPr>
        <w:t>5、</w:t>
      </w:r>
      <w:r>
        <w:rPr>
          <w:b/>
          <w:sz w:val="28"/>
        </w:rPr>
        <w:t>快速排序</w:t>
      </w:r>
      <w:r>
        <w:rPr>
          <w:rFonts w:hint="eastAsia"/>
          <w:b/>
          <w:sz w:val="28"/>
        </w:rPr>
        <w:t>的算法思想，排序过程，</w:t>
      </w:r>
      <w:r>
        <w:rPr>
          <w:rFonts w:hint="eastAsia"/>
          <w:b/>
          <w:sz w:val="28"/>
          <w:highlight w:val="yellow"/>
        </w:rPr>
        <w:t>计算总的比较次数</w:t>
      </w:r>
      <w:r>
        <w:rPr>
          <w:rFonts w:hint="eastAsia"/>
          <w:b/>
          <w:sz w:val="28"/>
        </w:rPr>
        <w:t>。</w:t>
      </w:r>
    </w:p>
    <w:p>
      <w:pPr>
        <w:autoSpaceDE w:val="0"/>
        <w:autoSpaceDN w:val="0"/>
        <w:adjustRightInd w:val="0"/>
        <w:rPr>
          <w:b/>
          <w:sz w:val="28"/>
        </w:rPr>
      </w:pPr>
      <w:r>
        <w:rPr>
          <w:rFonts w:hint="eastAsia"/>
          <w:b/>
          <w:sz w:val="28"/>
        </w:rPr>
        <w:t>6、归并排序的算法思想，排序过程，计算总的比较次数。</w:t>
      </w:r>
    </w:p>
    <w:p>
      <w:pPr>
        <w:autoSpaceDE w:val="0"/>
        <w:autoSpaceDN w:val="0"/>
        <w:adjustRightInd w:val="0"/>
        <w:rPr>
          <w:b/>
          <w:sz w:val="28"/>
        </w:rPr>
      </w:pPr>
      <w:r>
        <w:rPr>
          <w:rFonts w:hint="eastAsia"/>
          <w:b/>
          <w:sz w:val="28"/>
        </w:rPr>
        <w:t>7、堆的判别、堆的建立，堆排序的过程，与后面完全二叉树的内容有联系</w:t>
      </w:r>
    </w:p>
    <w:p>
      <w:pPr>
        <w:autoSpaceDE w:val="0"/>
        <w:autoSpaceDN w:val="0"/>
        <w:adjustRightInd w:val="0"/>
        <w:rPr>
          <w:b/>
          <w:sz w:val="28"/>
        </w:rPr>
      </w:pPr>
    </w:p>
    <w:p>
      <w:pPr>
        <w:autoSpaceDE w:val="0"/>
        <w:autoSpaceDN w:val="0"/>
        <w:adjustRightInd w:val="0"/>
        <w:rPr>
          <w:b/>
          <w:sz w:val="28"/>
        </w:rPr>
      </w:pPr>
      <w:r>
        <w:rPr>
          <w:rFonts w:hint="eastAsia"/>
          <w:b/>
          <w:sz w:val="28"/>
        </w:rPr>
        <w:t>第九章 表格</w:t>
      </w:r>
    </w:p>
    <w:p>
      <w:pPr>
        <w:numPr>
          <w:ilvl w:val="0"/>
          <w:numId w:val="9"/>
        </w:numPr>
        <w:autoSpaceDE w:val="0"/>
        <w:autoSpaceDN w:val="0"/>
        <w:adjustRightInd w:val="0"/>
        <w:rPr>
          <w:b/>
          <w:sz w:val="28"/>
        </w:rPr>
      </w:pPr>
      <w:r>
        <w:rPr>
          <w:rFonts w:hint="eastAsia"/>
          <w:b/>
          <w:sz w:val="28"/>
        </w:rPr>
        <w:t>各种表格的存储（普通二维数组，特殊的矩阵），二维表格映射到一维存储时的下标函数及访问数组的求法。</w:t>
      </w:r>
    </w:p>
    <w:p>
      <w:pPr>
        <w:numPr>
          <w:ilvl w:val="0"/>
          <w:numId w:val="9"/>
        </w:numPr>
        <w:autoSpaceDE w:val="0"/>
        <w:autoSpaceDN w:val="0"/>
        <w:adjustRightInd w:val="0"/>
        <w:rPr>
          <w:b/>
          <w:sz w:val="28"/>
        </w:rPr>
      </w:pPr>
      <w:r>
        <w:rPr>
          <w:rFonts w:hint="eastAsia"/>
          <w:b/>
          <w:sz w:val="28"/>
        </w:rPr>
        <w:t>基数排序过程及时间效率</w:t>
      </w:r>
    </w:p>
    <w:p>
      <w:pPr>
        <w:numPr>
          <w:ilvl w:val="0"/>
          <w:numId w:val="9"/>
        </w:numPr>
        <w:autoSpaceDE w:val="0"/>
        <w:autoSpaceDN w:val="0"/>
        <w:adjustRightInd w:val="0"/>
        <w:rPr>
          <w:rFonts w:hint="eastAsia"/>
          <w:b/>
          <w:sz w:val="28"/>
        </w:rPr>
      </w:pPr>
      <w:r>
        <w:rPr>
          <w:rFonts w:hint="eastAsia"/>
          <w:b/>
          <w:sz w:val="28"/>
        </w:rPr>
        <w:t>（重点）哈希函数（计算简单，均匀散列），解决冲突的几种方法：开放定址法（线性探测、二次探测等），链表法。如何构造哈希表，哈希查找理想情况下的时间效率（O（1）），实际情况的效率与哪些因素有关（冲突解决策略、装载因子），装载因子的概念，平均查找长度的计算</w:t>
      </w:r>
    </w:p>
    <w:p>
      <w:pPr>
        <w:autoSpaceDE w:val="0"/>
        <w:autoSpaceDN w:val="0"/>
        <w:adjustRightInd w:val="0"/>
        <w:ind w:left="360"/>
        <w:rPr>
          <w:b/>
          <w:sz w:val="28"/>
        </w:rPr>
      </w:pPr>
    </w:p>
    <w:p>
      <w:pPr>
        <w:autoSpaceDE w:val="0"/>
        <w:autoSpaceDN w:val="0"/>
        <w:adjustRightInd w:val="0"/>
        <w:rPr>
          <w:b/>
          <w:sz w:val="28"/>
        </w:rPr>
      </w:pPr>
      <w:r>
        <w:rPr>
          <w:rFonts w:hint="eastAsia"/>
          <w:b/>
          <w:sz w:val="28"/>
        </w:rPr>
        <w:t>第十章 二叉树</w:t>
      </w:r>
    </w:p>
    <w:p>
      <w:pPr>
        <w:numPr>
          <w:ilvl w:val="0"/>
          <w:numId w:val="10"/>
        </w:numPr>
        <w:autoSpaceDE w:val="0"/>
        <w:autoSpaceDN w:val="0"/>
        <w:adjustRightInd w:val="0"/>
        <w:rPr>
          <w:b/>
          <w:sz w:val="28"/>
        </w:rPr>
      </w:pPr>
      <w:r>
        <w:rPr>
          <w:rFonts w:hint="eastAsia"/>
          <w:b/>
          <w:sz w:val="28"/>
        </w:rPr>
        <w:t>二叉树概念</w:t>
      </w:r>
    </w:p>
    <w:p>
      <w:pPr>
        <w:numPr>
          <w:ilvl w:val="0"/>
          <w:numId w:val="10"/>
        </w:numPr>
        <w:autoSpaceDE w:val="0"/>
        <w:autoSpaceDN w:val="0"/>
        <w:adjustRightInd w:val="0"/>
        <w:rPr>
          <w:b/>
          <w:sz w:val="28"/>
        </w:rPr>
      </w:pPr>
      <w:r>
        <w:rPr>
          <w:rFonts w:hint="eastAsia"/>
          <w:b/>
          <w:sz w:val="28"/>
        </w:rPr>
        <w:t>求解二叉树的前序、中序、后序遍历,根据2个序列构造二叉树。</w:t>
      </w:r>
    </w:p>
    <w:p>
      <w:pPr>
        <w:numPr>
          <w:ilvl w:val="0"/>
          <w:numId w:val="10"/>
        </w:numPr>
        <w:autoSpaceDE w:val="0"/>
        <w:autoSpaceDN w:val="0"/>
        <w:adjustRightInd w:val="0"/>
        <w:rPr>
          <w:b/>
          <w:sz w:val="28"/>
        </w:rPr>
      </w:pPr>
      <w:r>
        <w:rPr>
          <w:rFonts w:hint="eastAsia"/>
          <w:b/>
          <w:sz w:val="28"/>
        </w:rPr>
        <w:t>二叉</w:t>
      </w:r>
      <w:r>
        <w:rPr>
          <w:rFonts w:hint="eastAsia"/>
          <w:b/>
          <w:sz w:val="28"/>
          <w:highlight w:val="yellow"/>
        </w:rPr>
        <w:t>树的链式类定义及递归算法</w:t>
      </w:r>
      <w:r>
        <w:rPr>
          <w:rFonts w:hint="eastAsia"/>
          <w:b/>
          <w:sz w:val="28"/>
        </w:rPr>
        <w:t>、层次遍历等算法的实现</w:t>
      </w:r>
    </w:p>
    <w:p>
      <w:pPr>
        <w:numPr>
          <w:ilvl w:val="0"/>
          <w:numId w:val="10"/>
        </w:numPr>
        <w:autoSpaceDE w:val="0"/>
        <w:autoSpaceDN w:val="0"/>
        <w:adjustRightInd w:val="0"/>
        <w:rPr>
          <w:b/>
          <w:sz w:val="28"/>
        </w:rPr>
      </w:pPr>
      <w:r>
        <w:rPr>
          <w:rFonts w:hint="eastAsia"/>
          <w:b/>
          <w:sz w:val="28"/>
        </w:rPr>
        <w:t xml:space="preserve">二叉查找树的定义、判别、特点：中序序列为递增序列 </w:t>
      </w:r>
    </w:p>
    <w:p>
      <w:pPr>
        <w:numPr>
          <w:ilvl w:val="0"/>
          <w:numId w:val="10"/>
        </w:numPr>
        <w:autoSpaceDE w:val="0"/>
        <w:autoSpaceDN w:val="0"/>
        <w:adjustRightInd w:val="0"/>
        <w:rPr>
          <w:b/>
          <w:sz w:val="28"/>
        </w:rPr>
      </w:pPr>
      <w:r>
        <w:rPr>
          <w:rFonts w:hint="eastAsia"/>
          <w:b/>
          <w:sz w:val="28"/>
        </w:rPr>
        <w:t>二叉查找树下的查找算法实现、效率，不同形状的二叉查找树下的查找效率不同，越矮的二叉树越有利于查找。</w:t>
      </w:r>
    </w:p>
    <w:p>
      <w:pPr>
        <w:numPr>
          <w:ilvl w:val="0"/>
          <w:numId w:val="10"/>
        </w:numPr>
        <w:autoSpaceDE w:val="0"/>
        <w:autoSpaceDN w:val="0"/>
        <w:adjustRightInd w:val="0"/>
        <w:rPr>
          <w:b/>
          <w:sz w:val="28"/>
        </w:rPr>
      </w:pPr>
      <w:r>
        <w:rPr>
          <w:rFonts w:hint="eastAsia"/>
          <w:b/>
          <w:sz w:val="28"/>
        </w:rPr>
        <w:t>二叉查找树下结点插入的方法</w:t>
      </w:r>
    </w:p>
    <w:p>
      <w:pPr>
        <w:numPr>
          <w:ilvl w:val="0"/>
          <w:numId w:val="10"/>
        </w:numPr>
        <w:autoSpaceDE w:val="0"/>
        <w:autoSpaceDN w:val="0"/>
        <w:adjustRightInd w:val="0"/>
        <w:rPr>
          <w:b/>
          <w:sz w:val="28"/>
        </w:rPr>
      </w:pPr>
      <w:r>
        <w:rPr>
          <w:rFonts w:hint="eastAsia"/>
          <w:b/>
          <w:sz w:val="28"/>
        </w:rPr>
        <w:t>二叉查找树下结点删除的方法</w:t>
      </w:r>
    </w:p>
    <w:p>
      <w:pPr>
        <w:numPr>
          <w:ilvl w:val="0"/>
          <w:numId w:val="10"/>
        </w:numPr>
        <w:autoSpaceDE w:val="0"/>
        <w:autoSpaceDN w:val="0"/>
        <w:adjustRightInd w:val="0"/>
        <w:rPr>
          <w:b/>
          <w:sz w:val="28"/>
        </w:rPr>
      </w:pPr>
      <w:r>
        <w:rPr>
          <w:rFonts w:hint="eastAsia"/>
          <w:b/>
          <w:sz w:val="28"/>
        </w:rPr>
        <w:t>二叉查找树的建立</w:t>
      </w:r>
    </w:p>
    <w:p>
      <w:pPr>
        <w:autoSpaceDE w:val="0"/>
        <w:autoSpaceDN w:val="0"/>
        <w:adjustRightInd w:val="0"/>
        <w:rPr>
          <w:b/>
          <w:sz w:val="28"/>
        </w:rPr>
      </w:pPr>
      <w:r>
        <w:rPr>
          <w:rFonts w:hint="eastAsia"/>
          <w:b/>
          <w:sz w:val="28"/>
        </w:rPr>
        <w:t>9、AVL树的判定，平衡因子。</w:t>
      </w:r>
    </w:p>
    <w:p>
      <w:pPr>
        <w:autoSpaceDE w:val="0"/>
        <w:autoSpaceDN w:val="0"/>
        <w:adjustRightInd w:val="0"/>
        <w:rPr>
          <w:b/>
          <w:sz w:val="28"/>
        </w:rPr>
      </w:pPr>
      <w:r>
        <w:rPr>
          <w:rFonts w:hint="eastAsia"/>
          <w:b/>
          <w:sz w:val="28"/>
        </w:rPr>
        <w:t>11、补充的几个性质</w:t>
      </w:r>
    </w:p>
    <w:p>
      <w:pPr>
        <w:autoSpaceDE w:val="0"/>
        <w:autoSpaceDN w:val="0"/>
        <w:adjustRightInd w:val="0"/>
        <w:rPr>
          <w:b/>
          <w:sz w:val="28"/>
        </w:rPr>
      </w:pPr>
      <w:r>
        <w:rPr>
          <w:rFonts w:hint="eastAsia"/>
          <w:b/>
          <w:sz w:val="28"/>
        </w:rPr>
        <w:t>（1）i层上最多有2</w:t>
      </w:r>
      <w:r>
        <w:rPr>
          <w:rFonts w:hint="eastAsia"/>
          <w:b/>
          <w:sz w:val="28"/>
          <w:vertAlign w:val="superscript"/>
        </w:rPr>
        <w:t>i</w:t>
      </w:r>
      <w:r>
        <w:rPr>
          <w:b/>
          <w:sz w:val="28"/>
          <w:vertAlign w:val="superscript"/>
        </w:rPr>
        <w:t>-1</w:t>
      </w:r>
      <w:r>
        <w:rPr>
          <w:rFonts w:hint="eastAsia"/>
          <w:b/>
          <w:sz w:val="28"/>
        </w:rPr>
        <w:t>个结点</w:t>
      </w:r>
    </w:p>
    <w:p>
      <w:pPr>
        <w:autoSpaceDE w:val="0"/>
        <w:autoSpaceDN w:val="0"/>
        <w:adjustRightInd w:val="0"/>
        <w:rPr>
          <w:b/>
          <w:sz w:val="28"/>
        </w:rPr>
      </w:pPr>
      <w:r>
        <w:rPr>
          <w:rFonts w:hint="eastAsia"/>
          <w:b/>
          <w:sz w:val="28"/>
        </w:rPr>
        <w:t>（2）二叉树高度为h，至多2</w:t>
      </w:r>
      <w:r>
        <w:rPr>
          <w:rFonts w:hint="eastAsia"/>
          <w:b/>
          <w:sz w:val="28"/>
          <w:szCs w:val="28"/>
          <w:vertAlign w:val="superscript"/>
        </w:rPr>
        <w:t>h</w:t>
      </w:r>
      <w:r>
        <w:rPr>
          <w:rFonts w:hint="eastAsia"/>
          <w:b/>
          <w:sz w:val="28"/>
        </w:rPr>
        <w:t>-1个结点，至少为h个结点(</w:t>
      </w:r>
      <w:r>
        <w:rPr>
          <w:rFonts w:hint="eastAsia"/>
          <w:b/>
          <w:sz w:val="28"/>
          <w:u w:val="single"/>
        </w:rPr>
        <w:t>设空二叉树高度为0，</w:t>
      </w:r>
      <w:r>
        <w:rPr>
          <w:b/>
          <w:sz w:val="28"/>
          <w:u w:val="single"/>
        </w:rPr>
        <w:t>仅含一个</w:t>
      </w:r>
      <w:r>
        <w:rPr>
          <w:rFonts w:hint="eastAsia"/>
          <w:b/>
          <w:sz w:val="28"/>
          <w:u w:val="single"/>
        </w:rPr>
        <w:t>结点</w:t>
      </w:r>
      <w:r>
        <w:rPr>
          <w:b/>
          <w:sz w:val="28"/>
          <w:u w:val="single"/>
        </w:rPr>
        <w:t>的二叉树高度为</w:t>
      </w:r>
      <w:r>
        <w:rPr>
          <w:rFonts w:hint="eastAsia"/>
          <w:b/>
          <w:sz w:val="28"/>
          <w:u w:val="single"/>
        </w:rPr>
        <w:t>1</w:t>
      </w:r>
      <w:r>
        <w:rPr>
          <w:rFonts w:hint="eastAsia"/>
          <w:b/>
          <w:sz w:val="28"/>
        </w:rPr>
        <w:t>)</w:t>
      </w:r>
    </w:p>
    <w:p>
      <w:pPr>
        <w:autoSpaceDE w:val="0"/>
        <w:autoSpaceDN w:val="0"/>
        <w:adjustRightInd w:val="0"/>
        <w:rPr>
          <w:b/>
          <w:sz w:val="28"/>
        </w:rPr>
      </w:pPr>
      <w:r>
        <w:rPr>
          <w:rFonts w:hint="eastAsia"/>
          <w:b/>
          <w:bCs/>
          <w:i/>
          <w:iCs/>
          <w:sz w:val="28"/>
        </w:rPr>
        <w:t>（3）</w:t>
      </w:r>
      <w:r>
        <w:rPr>
          <w:b/>
          <w:bCs/>
          <w:i/>
          <w:iCs/>
          <w:sz w:val="28"/>
        </w:rPr>
        <w:t>n0 = n2+1</w:t>
      </w:r>
    </w:p>
    <w:p>
      <w:pPr>
        <w:autoSpaceDE w:val="0"/>
        <w:autoSpaceDN w:val="0"/>
        <w:adjustRightInd w:val="0"/>
        <w:rPr>
          <w:b/>
          <w:sz w:val="28"/>
        </w:rPr>
      </w:pPr>
      <w:r>
        <w:rPr>
          <w:rFonts w:hint="eastAsia"/>
          <w:b/>
          <w:sz w:val="28"/>
        </w:rPr>
        <w:t>（4）具有</w:t>
      </w:r>
      <w:r>
        <w:rPr>
          <w:b/>
          <w:sz w:val="28"/>
        </w:rPr>
        <w:t xml:space="preserve"> </w:t>
      </w:r>
      <w:r>
        <w:rPr>
          <w:b/>
          <w:bCs/>
          <w:i/>
          <w:iCs/>
          <w:sz w:val="28"/>
        </w:rPr>
        <w:t xml:space="preserve">n </w:t>
      </w:r>
      <w:r>
        <w:rPr>
          <w:rFonts w:hint="eastAsia"/>
          <w:b/>
          <w:sz w:val="28"/>
        </w:rPr>
        <w:t>个结点的完全二叉树的</w:t>
      </w:r>
      <w:r>
        <w:rPr>
          <w:rFonts w:hint="eastAsia"/>
          <w:b/>
          <w:bCs/>
          <w:sz w:val="28"/>
        </w:rPr>
        <w:t>高度</w:t>
      </w:r>
      <w:r>
        <w:rPr>
          <w:rFonts w:hint="eastAsia"/>
          <w:b/>
          <w:sz w:val="28"/>
        </w:rPr>
        <w:t>为</w:t>
      </w:r>
      <w:r>
        <w:rPr>
          <w:b/>
          <w:sz w:val="28"/>
        </w:rPr>
        <w:t xml:space="preserve"> </w:t>
      </w:r>
      <w:r>
        <w:rPr>
          <w:b/>
          <w:bCs/>
          <w:i/>
          <w:iCs/>
          <w:sz w:val="28"/>
        </w:rPr>
        <w:sym w:font="Symbol" w:char="00EB"/>
      </w:r>
      <w:r>
        <w:rPr>
          <w:b/>
          <w:bCs/>
          <w:i/>
          <w:iCs/>
          <w:sz w:val="28"/>
        </w:rPr>
        <w:t xml:space="preserve"> log</w:t>
      </w:r>
      <w:r>
        <w:rPr>
          <w:b/>
          <w:bCs/>
          <w:i/>
          <w:iCs/>
          <w:sz w:val="28"/>
          <w:szCs w:val="28"/>
          <w:vertAlign w:val="subscript"/>
        </w:rPr>
        <w:t>2</w:t>
      </w:r>
      <w:r>
        <w:rPr>
          <w:b/>
          <w:bCs/>
          <w:i/>
          <w:iCs/>
          <w:sz w:val="28"/>
        </w:rPr>
        <w:t>n</w:t>
      </w:r>
      <w:r>
        <w:rPr>
          <w:b/>
          <w:bCs/>
          <w:i/>
          <w:iCs/>
          <w:sz w:val="28"/>
        </w:rPr>
        <w:sym w:font="Symbol" w:char="00FB"/>
      </w:r>
      <w:r>
        <w:rPr>
          <w:b/>
          <w:bCs/>
          <w:i/>
          <w:iCs/>
          <w:sz w:val="28"/>
        </w:rPr>
        <w:t xml:space="preserve"> +1 </w:t>
      </w:r>
    </w:p>
    <w:p>
      <w:pPr>
        <w:autoSpaceDE w:val="0"/>
        <w:autoSpaceDN w:val="0"/>
        <w:adjustRightInd w:val="0"/>
        <w:rPr>
          <w:b/>
          <w:sz w:val="28"/>
        </w:rPr>
      </w:pPr>
      <w:r>
        <w:rPr>
          <w:rFonts w:hint="eastAsia"/>
          <w:b/>
          <w:sz w:val="28"/>
        </w:rPr>
        <w:t>（5）若对含</w:t>
      </w:r>
      <w:r>
        <w:rPr>
          <w:b/>
          <w:sz w:val="28"/>
        </w:rPr>
        <w:t xml:space="preserve"> </w:t>
      </w:r>
      <w:r>
        <w:rPr>
          <w:b/>
          <w:bCs/>
          <w:i/>
          <w:iCs/>
          <w:sz w:val="28"/>
        </w:rPr>
        <w:t xml:space="preserve">n </w:t>
      </w:r>
      <w:r>
        <w:rPr>
          <w:rFonts w:hint="eastAsia"/>
          <w:b/>
          <w:sz w:val="28"/>
        </w:rPr>
        <w:t>个结点的完全二叉树从上到下且从左至右进行</w:t>
      </w:r>
      <w:r>
        <w:rPr>
          <w:b/>
          <w:sz w:val="28"/>
        </w:rPr>
        <w:t xml:space="preserve"> </w:t>
      </w:r>
      <w:r>
        <w:rPr>
          <w:b/>
          <w:bCs/>
          <w:i/>
          <w:iCs/>
          <w:sz w:val="28"/>
        </w:rPr>
        <w:t>1</w:t>
      </w:r>
      <w:r>
        <w:rPr>
          <w:b/>
          <w:sz w:val="28"/>
        </w:rPr>
        <w:t xml:space="preserve"> </w:t>
      </w:r>
      <w:r>
        <w:rPr>
          <w:rFonts w:hint="eastAsia"/>
          <w:b/>
          <w:sz w:val="28"/>
        </w:rPr>
        <w:t>至</w:t>
      </w:r>
      <w:r>
        <w:rPr>
          <w:b/>
          <w:sz w:val="28"/>
        </w:rPr>
        <w:t xml:space="preserve"> </w:t>
      </w:r>
      <w:r>
        <w:rPr>
          <w:b/>
          <w:bCs/>
          <w:i/>
          <w:iCs/>
          <w:sz w:val="28"/>
        </w:rPr>
        <w:t>n</w:t>
      </w:r>
      <w:r>
        <w:rPr>
          <w:b/>
          <w:sz w:val="28"/>
        </w:rPr>
        <w:t xml:space="preserve"> </w:t>
      </w:r>
      <w:r>
        <w:rPr>
          <w:rFonts w:hint="eastAsia"/>
          <w:b/>
          <w:sz w:val="28"/>
        </w:rPr>
        <w:t>的编号，则对完全二叉树中任意一个编号为</w:t>
      </w:r>
      <w:r>
        <w:rPr>
          <w:b/>
          <w:sz w:val="28"/>
        </w:rPr>
        <w:t xml:space="preserve"> </w:t>
      </w:r>
      <w:r>
        <w:rPr>
          <w:b/>
          <w:bCs/>
          <w:i/>
          <w:iCs/>
          <w:sz w:val="28"/>
        </w:rPr>
        <w:t>i</w:t>
      </w:r>
      <w:r>
        <w:rPr>
          <w:b/>
          <w:sz w:val="28"/>
        </w:rPr>
        <w:t xml:space="preserve"> </w:t>
      </w:r>
      <w:r>
        <w:rPr>
          <w:rFonts w:hint="eastAsia"/>
          <w:b/>
          <w:sz w:val="28"/>
        </w:rPr>
        <w:t>的结点：</w:t>
      </w:r>
    </w:p>
    <w:p>
      <w:pPr>
        <w:autoSpaceDE w:val="0"/>
        <w:autoSpaceDN w:val="0"/>
        <w:adjustRightInd w:val="0"/>
        <w:ind w:left="630" w:leftChars="300"/>
        <w:rPr>
          <w:b/>
          <w:sz w:val="28"/>
        </w:rPr>
      </w:pPr>
      <w:r>
        <w:rPr>
          <w:b/>
          <w:sz w:val="28"/>
        </w:rPr>
        <w:t xml:space="preserve">(1) </w:t>
      </w:r>
      <w:r>
        <w:rPr>
          <w:rFonts w:hint="eastAsia"/>
          <w:b/>
          <w:sz w:val="28"/>
        </w:rPr>
        <w:t>若</w:t>
      </w:r>
      <w:r>
        <w:rPr>
          <w:b/>
          <w:sz w:val="28"/>
        </w:rPr>
        <w:t xml:space="preserve"> </w:t>
      </w:r>
      <w:r>
        <w:rPr>
          <w:b/>
          <w:bCs/>
          <w:i/>
          <w:iCs/>
          <w:sz w:val="28"/>
        </w:rPr>
        <w:t>i=1</w:t>
      </w:r>
      <w:r>
        <w:rPr>
          <w:rFonts w:hint="eastAsia"/>
          <w:b/>
          <w:sz w:val="28"/>
        </w:rPr>
        <w:t>，则该结点是二叉树的根，无双亲，</w:t>
      </w:r>
    </w:p>
    <w:p>
      <w:pPr>
        <w:autoSpaceDE w:val="0"/>
        <w:autoSpaceDN w:val="0"/>
        <w:adjustRightInd w:val="0"/>
        <w:ind w:left="630" w:leftChars="300"/>
        <w:rPr>
          <w:b/>
          <w:sz w:val="28"/>
        </w:rPr>
      </w:pPr>
      <w:r>
        <w:rPr>
          <w:rFonts w:hint="eastAsia"/>
          <w:b/>
          <w:sz w:val="28"/>
        </w:rPr>
        <w:t>否则，编号为</w:t>
      </w:r>
      <w:r>
        <w:rPr>
          <w:b/>
          <w:sz w:val="28"/>
        </w:rPr>
        <w:t xml:space="preserve"> </w:t>
      </w:r>
      <w:r>
        <w:rPr>
          <w:b/>
          <w:bCs/>
          <w:i/>
          <w:iCs/>
          <w:sz w:val="28"/>
        </w:rPr>
        <w:sym w:font="Symbol" w:char="00EB"/>
      </w:r>
      <w:r>
        <w:rPr>
          <w:b/>
          <w:bCs/>
          <w:i/>
          <w:iCs/>
          <w:sz w:val="28"/>
        </w:rPr>
        <w:t>i/2</w:t>
      </w:r>
      <w:r>
        <w:rPr>
          <w:b/>
          <w:bCs/>
          <w:i/>
          <w:iCs/>
          <w:sz w:val="28"/>
        </w:rPr>
        <w:sym w:font="Symbol" w:char="00FB"/>
      </w:r>
      <w:r>
        <w:rPr>
          <w:b/>
          <w:bCs/>
          <w:i/>
          <w:iCs/>
          <w:sz w:val="28"/>
        </w:rPr>
        <w:t xml:space="preserve"> </w:t>
      </w:r>
      <w:r>
        <w:rPr>
          <w:rFonts w:hint="eastAsia"/>
          <w:b/>
          <w:sz w:val="28"/>
        </w:rPr>
        <w:t>的结点为其</w:t>
      </w:r>
      <w:r>
        <w:rPr>
          <w:rFonts w:hint="eastAsia"/>
          <w:b/>
          <w:bCs/>
          <w:sz w:val="28"/>
        </w:rPr>
        <w:t>双亲</w:t>
      </w:r>
      <w:r>
        <w:rPr>
          <w:rFonts w:hint="eastAsia"/>
          <w:b/>
          <w:sz w:val="28"/>
        </w:rPr>
        <w:t>结点；</w:t>
      </w:r>
      <w:r>
        <w:rPr>
          <w:rFonts w:hint="eastAsia"/>
          <w:b/>
          <w:sz w:val="28"/>
        </w:rPr>
        <w:br w:type="textWrapping"/>
      </w:r>
      <w:r>
        <w:rPr>
          <w:b/>
          <w:sz w:val="28"/>
        </w:rPr>
        <w:t xml:space="preserve">(2) </w:t>
      </w:r>
      <w:r>
        <w:rPr>
          <w:rFonts w:hint="eastAsia"/>
          <w:b/>
          <w:sz w:val="28"/>
        </w:rPr>
        <w:t>若</w:t>
      </w:r>
      <w:r>
        <w:rPr>
          <w:b/>
          <w:sz w:val="28"/>
        </w:rPr>
        <w:t xml:space="preserve"> </w:t>
      </w:r>
      <w:r>
        <w:rPr>
          <w:b/>
          <w:bCs/>
          <w:i/>
          <w:iCs/>
          <w:sz w:val="28"/>
        </w:rPr>
        <w:t>2i&gt;n</w:t>
      </w:r>
      <w:r>
        <w:rPr>
          <w:rFonts w:hint="eastAsia"/>
          <w:b/>
          <w:sz w:val="28"/>
        </w:rPr>
        <w:t>，则该结点无左孩子，</w:t>
      </w:r>
      <w:r>
        <w:rPr>
          <w:rFonts w:hint="eastAsia"/>
          <w:b/>
          <w:sz w:val="28"/>
        </w:rPr>
        <w:br w:type="textWrapping"/>
      </w:r>
      <w:r>
        <w:rPr>
          <w:b/>
          <w:sz w:val="28"/>
        </w:rPr>
        <w:t xml:space="preserve">  </w:t>
      </w:r>
      <w:r>
        <w:rPr>
          <w:rFonts w:hint="eastAsia"/>
          <w:b/>
          <w:sz w:val="28"/>
        </w:rPr>
        <w:t>否则，编号为</w:t>
      </w:r>
      <w:r>
        <w:rPr>
          <w:b/>
          <w:sz w:val="28"/>
        </w:rPr>
        <w:t xml:space="preserve"> 2i </w:t>
      </w:r>
      <w:r>
        <w:rPr>
          <w:rFonts w:hint="eastAsia"/>
          <w:b/>
          <w:sz w:val="28"/>
        </w:rPr>
        <w:t>的结点为其左孩子结点；</w:t>
      </w:r>
      <w:r>
        <w:rPr>
          <w:rFonts w:hint="eastAsia"/>
          <w:b/>
          <w:sz w:val="28"/>
        </w:rPr>
        <w:br w:type="textWrapping"/>
      </w:r>
      <w:r>
        <w:rPr>
          <w:b/>
          <w:sz w:val="28"/>
        </w:rPr>
        <w:t xml:space="preserve">(3) </w:t>
      </w:r>
      <w:r>
        <w:rPr>
          <w:rFonts w:hint="eastAsia"/>
          <w:b/>
          <w:sz w:val="28"/>
        </w:rPr>
        <w:t>若</w:t>
      </w:r>
      <w:r>
        <w:rPr>
          <w:b/>
          <w:sz w:val="28"/>
        </w:rPr>
        <w:t xml:space="preserve"> </w:t>
      </w:r>
      <w:r>
        <w:rPr>
          <w:b/>
          <w:bCs/>
          <w:i/>
          <w:iCs/>
          <w:sz w:val="28"/>
        </w:rPr>
        <w:t>2i+1&gt;n</w:t>
      </w:r>
      <w:r>
        <w:rPr>
          <w:rFonts w:hint="eastAsia"/>
          <w:b/>
          <w:sz w:val="28"/>
        </w:rPr>
        <w:t>，则该结点无右孩子结点，</w:t>
      </w:r>
      <w:r>
        <w:rPr>
          <w:rFonts w:hint="eastAsia"/>
          <w:b/>
          <w:sz w:val="28"/>
        </w:rPr>
        <w:br w:type="textWrapping"/>
      </w:r>
      <w:r>
        <w:rPr>
          <w:b/>
          <w:sz w:val="28"/>
        </w:rPr>
        <w:t xml:space="preserve">  </w:t>
      </w:r>
      <w:r>
        <w:rPr>
          <w:rFonts w:hint="eastAsia"/>
          <w:b/>
          <w:sz w:val="28"/>
        </w:rPr>
        <w:t>否则，编号为</w:t>
      </w:r>
      <w:r>
        <w:rPr>
          <w:b/>
          <w:sz w:val="28"/>
        </w:rPr>
        <w:t xml:space="preserve">2i+1 </w:t>
      </w:r>
      <w:r>
        <w:rPr>
          <w:rFonts w:hint="eastAsia"/>
          <w:b/>
          <w:sz w:val="28"/>
        </w:rPr>
        <w:t>的结点为其右孩子结点。</w:t>
      </w:r>
    </w:p>
    <w:p>
      <w:pPr>
        <w:autoSpaceDE w:val="0"/>
        <w:autoSpaceDN w:val="0"/>
        <w:adjustRightInd w:val="0"/>
        <w:rPr>
          <w:b/>
          <w:sz w:val="28"/>
        </w:rPr>
      </w:pPr>
      <w:r>
        <w:rPr>
          <w:rFonts w:hint="eastAsia"/>
          <w:b/>
          <w:sz w:val="28"/>
        </w:rPr>
        <w:t>补充：</w:t>
      </w:r>
    </w:p>
    <w:p>
      <w:pPr>
        <w:autoSpaceDE w:val="0"/>
        <w:autoSpaceDN w:val="0"/>
        <w:adjustRightInd w:val="0"/>
        <w:rPr>
          <w:b/>
          <w:sz w:val="28"/>
        </w:rPr>
      </w:pPr>
      <w:r>
        <w:rPr>
          <w:rFonts w:hint="eastAsia"/>
          <w:b/>
          <w:sz w:val="28"/>
        </w:rPr>
        <w:t>满二叉树：高度</w:t>
      </w:r>
      <w:r>
        <w:rPr>
          <w:b/>
          <w:sz w:val="28"/>
        </w:rPr>
        <w:t>h，</w:t>
      </w:r>
      <w:r>
        <w:rPr>
          <w:rFonts w:hint="eastAsia"/>
          <w:b/>
          <w:sz w:val="28"/>
        </w:rPr>
        <w:t>2</w:t>
      </w:r>
      <w:r>
        <w:rPr>
          <w:b/>
          <w:sz w:val="28"/>
          <w:vertAlign w:val="superscript"/>
        </w:rPr>
        <w:t>h</w:t>
      </w:r>
      <w:r>
        <w:rPr>
          <w:b/>
          <w:sz w:val="28"/>
        </w:rPr>
        <w:t>-1</w:t>
      </w:r>
      <w:r>
        <w:rPr>
          <w:rFonts w:hint="eastAsia"/>
          <w:b/>
          <w:sz w:val="28"/>
        </w:rPr>
        <w:t>个</w:t>
      </w:r>
      <w:r>
        <w:rPr>
          <w:b/>
          <w:sz w:val="28"/>
        </w:rPr>
        <w:t>结点的二叉树</w:t>
      </w:r>
    </w:p>
    <w:p>
      <w:pPr>
        <w:autoSpaceDE w:val="0"/>
        <w:autoSpaceDN w:val="0"/>
        <w:adjustRightInd w:val="0"/>
        <w:rPr>
          <w:b/>
          <w:sz w:val="28"/>
        </w:rPr>
      </w:pPr>
      <w:r>
        <w:rPr>
          <w:rFonts w:hint="eastAsia"/>
          <w:b/>
          <w:sz w:val="28"/>
        </w:rPr>
        <w:t>完全二叉树：</w:t>
      </w:r>
    </w:p>
    <w:p>
      <w:pPr>
        <w:autoSpaceDE w:val="0"/>
        <w:autoSpaceDN w:val="0"/>
        <w:adjustRightInd w:val="0"/>
        <w:rPr>
          <w:b/>
          <w:sz w:val="28"/>
        </w:rPr>
      </w:pPr>
      <w:r>
        <w:rPr>
          <w:b/>
          <w:sz w:val="28"/>
        </w:rPr>
        <w:t>满二叉树基础上从右下方开始连续地删除若干个结点。</w:t>
      </w:r>
      <w:r>
        <w:rPr>
          <w:rFonts w:hint="eastAsia"/>
          <w:b/>
          <w:sz w:val="28"/>
        </w:rPr>
        <w:t>高度</w:t>
      </w:r>
      <w:r>
        <w:rPr>
          <w:b/>
          <w:sz w:val="28"/>
        </w:rPr>
        <w:t>h，</w:t>
      </w:r>
      <w:r>
        <w:rPr>
          <w:rFonts w:hint="eastAsia"/>
          <w:b/>
          <w:sz w:val="28"/>
        </w:rPr>
        <w:t>结点</w:t>
      </w:r>
      <w:r>
        <w:rPr>
          <w:b/>
          <w:sz w:val="28"/>
        </w:rPr>
        <w:t>个数的范围：</w:t>
      </w:r>
      <w:r>
        <w:rPr>
          <w:rFonts w:hint="eastAsia"/>
          <w:b/>
          <w:sz w:val="28"/>
        </w:rPr>
        <w:t>2</w:t>
      </w:r>
      <w:r>
        <w:rPr>
          <w:b/>
          <w:sz w:val="28"/>
          <w:vertAlign w:val="superscript"/>
        </w:rPr>
        <w:t>h-1</w:t>
      </w:r>
      <w:r>
        <w:rPr>
          <w:rFonts w:hint="eastAsia"/>
          <w:b/>
          <w:sz w:val="28"/>
        </w:rPr>
        <w:t xml:space="preserve"> </w:t>
      </w:r>
      <w:r>
        <w:rPr>
          <w:b/>
          <w:sz w:val="28"/>
        </w:rPr>
        <w:t>---</w:t>
      </w:r>
      <w:r>
        <w:rPr>
          <w:rFonts w:hint="eastAsia"/>
          <w:b/>
          <w:sz w:val="28"/>
        </w:rPr>
        <w:t>2</w:t>
      </w:r>
      <w:r>
        <w:rPr>
          <w:b/>
          <w:sz w:val="28"/>
          <w:vertAlign w:val="superscript"/>
        </w:rPr>
        <w:t>h</w:t>
      </w:r>
      <w:r>
        <w:rPr>
          <w:b/>
          <w:sz w:val="28"/>
        </w:rPr>
        <w:t>-1</w:t>
      </w:r>
      <w:r>
        <w:rPr>
          <w:rFonts w:hint="eastAsia"/>
          <w:b/>
          <w:sz w:val="28"/>
        </w:rPr>
        <w:t>个</w:t>
      </w:r>
    </w:p>
    <w:p>
      <w:pPr>
        <w:autoSpaceDE w:val="0"/>
        <w:autoSpaceDN w:val="0"/>
        <w:adjustRightInd w:val="0"/>
        <w:rPr>
          <w:b/>
          <w:sz w:val="28"/>
        </w:rPr>
      </w:pPr>
      <w:r>
        <w:rPr>
          <w:rFonts w:hint="eastAsia"/>
          <w:b/>
          <w:sz w:val="28"/>
        </w:rPr>
        <w:t>二叉树（包括二叉查找树）的递归算法的实现</w:t>
      </w:r>
    </w:p>
    <w:p>
      <w:pPr>
        <w:autoSpaceDE w:val="0"/>
        <w:autoSpaceDN w:val="0"/>
        <w:adjustRightInd w:val="0"/>
        <w:rPr>
          <w:b/>
          <w:sz w:val="28"/>
        </w:rPr>
      </w:pPr>
      <w:r>
        <w:rPr>
          <w:rFonts w:hint="eastAsia"/>
          <w:b/>
          <w:sz w:val="28"/>
        </w:rPr>
        <w:t>第十一章 （多路）树</w:t>
      </w:r>
    </w:p>
    <w:p>
      <w:pPr>
        <w:numPr>
          <w:ilvl w:val="0"/>
          <w:numId w:val="11"/>
        </w:numPr>
        <w:autoSpaceDE w:val="0"/>
        <w:autoSpaceDN w:val="0"/>
        <w:adjustRightInd w:val="0"/>
        <w:rPr>
          <w:b/>
          <w:sz w:val="28"/>
        </w:rPr>
      </w:pPr>
      <w:r>
        <w:rPr>
          <w:rFonts w:hint="eastAsia"/>
          <w:b/>
          <w:sz w:val="28"/>
        </w:rPr>
        <w:t>自由树的概念（连通，无环，n个顶点，n-1条边），介于不连通和有回路图的中间状态、</w:t>
      </w:r>
      <w:r>
        <w:rPr>
          <w:b/>
          <w:sz w:val="28"/>
        </w:rPr>
        <w:t>森林的</w:t>
      </w:r>
      <w:r>
        <w:rPr>
          <w:rFonts w:hint="eastAsia"/>
          <w:b/>
          <w:sz w:val="28"/>
        </w:rPr>
        <w:t>概念</w:t>
      </w:r>
    </w:p>
    <w:p>
      <w:pPr>
        <w:numPr>
          <w:ilvl w:val="0"/>
          <w:numId w:val="11"/>
        </w:numPr>
        <w:autoSpaceDE w:val="0"/>
        <w:autoSpaceDN w:val="0"/>
        <w:adjustRightInd w:val="0"/>
        <w:rPr>
          <w:b/>
          <w:sz w:val="28"/>
        </w:rPr>
      </w:pPr>
      <w:r>
        <w:rPr>
          <w:rFonts w:hint="eastAsia"/>
          <w:b/>
          <w:sz w:val="28"/>
        </w:rPr>
        <w:t>森林、树与二叉树之间的相互转换</w:t>
      </w:r>
    </w:p>
    <w:p>
      <w:pPr>
        <w:numPr>
          <w:ilvl w:val="0"/>
          <w:numId w:val="11"/>
        </w:numPr>
        <w:autoSpaceDE w:val="0"/>
        <w:autoSpaceDN w:val="0"/>
        <w:adjustRightInd w:val="0"/>
        <w:rPr>
          <w:b/>
          <w:sz w:val="28"/>
        </w:rPr>
      </w:pPr>
      <w:r>
        <w:rPr>
          <w:rFonts w:hint="eastAsia"/>
          <w:b/>
          <w:sz w:val="28"/>
        </w:rPr>
        <w:t>森林、树与二叉树遍历序列之间的关系</w:t>
      </w:r>
    </w:p>
    <w:p>
      <w:pPr>
        <w:numPr>
          <w:ilvl w:val="0"/>
          <w:numId w:val="11"/>
        </w:numPr>
        <w:autoSpaceDE w:val="0"/>
        <w:autoSpaceDN w:val="0"/>
        <w:adjustRightInd w:val="0"/>
        <w:rPr>
          <w:b/>
          <w:sz w:val="28"/>
        </w:rPr>
      </w:pPr>
      <w:r>
        <w:rPr>
          <w:rFonts w:hint="eastAsia"/>
          <w:b/>
          <w:sz w:val="28"/>
        </w:rPr>
        <w:t>哈夫曼及其哈夫曼编码</w:t>
      </w:r>
    </w:p>
    <w:p>
      <w:pPr>
        <w:autoSpaceDE w:val="0"/>
        <w:autoSpaceDN w:val="0"/>
        <w:adjustRightInd w:val="0"/>
        <w:ind w:left="360"/>
        <w:rPr>
          <w:b/>
          <w:sz w:val="28"/>
        </w:rPr>
      </w:pPr>
    </w:p>
    <w:p>
      <w:pPr>
        <w:autoSpaceDE w:val="0"/>
        <w:autoSpaceDN w:val="0"/>
        <w:adjustRightInd w:val="0"/>
        <w:rPr>
          <w:b/>
          <w:sz w:val="28"/>
        </w:rPr>
      </w:pPr>
      <w:r>
        <w:rPr>
          <w:rFonts w:hint="eastAsia"/>
          <w:b/>
          <w:sz w:val="28"/>
        </w:rPr>
        <w:t>第十二章 图</w:t>
      </w:r>
    </w:p>
    <w:p>
      <w:pPr>
        <w:numPr>
          <w:ilvl w:val="0"/>
          <w:numId w:val="12"/>
        </w:numPr>
        <w:autoSpaceDE w:val="0"/>
        <w:autoSpaceDN w:val="0"/>
        <w:adjustRightInd w:val="0"/>
        <w:rPr>
          <w:b/>
          <w:sz w:val="28"/>
        </w:rPr>
      </w:pPr>
      <w:r>
        <w:rPr>
          <w:rFonts w:hint="eastAsia"/>
          <w:b/>
          <w:sz w:val="28"/>
        </w:rPr>
        <w:t>概念，图，有向图，无向图，连通图（connected），</w:t>
      </w:r>
      <w:r>
        <w:rPr>
          <w:b/>
          <w:sz w:val="28"/>
        </w:rPr>
        <w:t>连通图</w:t>
      </w:r>
      <w:r>
        <w:rPr>
          <w:rFonts w:hint="eastAsia"/>
          <w:b/>
          <w:sz w:val="28"/>
        </w:rPr>
        <w:t>的最少最多边数，强连通图的最少</w:t>
      </w:r>
      <w:r>
        <w:rPr>
          <w:b/>
          <w:sz w:val="28"/>
        </w:rPr>
        <w:t>最多边数</w:t>
      </w:r>
      <w:r>
        <w:rPr>
          <w:rFonts w:hint="eastAsia"/>
          <w:b/>
          <w:sz w:val="28"/>
        </w:rPr>
        <w:t>，带权图（网）network，顶点的入度，顶点的出度，所有顶点的度数之和是边数的2倍。</w:t>
      </w:r>
    </w:p>
    <w:p>
      <w:pPr>
        <w:numPr>
          <w:ilvl w:val="0"/>
          <w:numId w:val="12"/>
        </w:numPr>
        <w:autoSpaceDE w:val="0"/>
        <w:autoSpaceDN w:val="0"/>
        <w:adjustRightInd w:val="0"/>
        <w:rPr>
          <w:b/>
          <w:sz w:val="28"/>
        </w:rPr>
      </w:pPr>
      <w:r>
        <w:rPr>
          <w:rFonts w:hint="eastAsia"/>
          <w:b/>
          <w:sz w:val="28"/>
        </w:rPr>
        <w:t>图的</w:t>
      </w:r>
      <w:r>
        <w:rPr>
          <w:b/>
          <w:sz w:val="28"/>
        </w:rPr>
        <w:t>两种存储方案：</w:t>
      </w:r>
      <w:r>
        <w:rPr>
          <w:rFonts w:hint="eastAsia"/>
          <w:b/>
          <w:sz w:val="28"/>
        </w:rPr>
        <w:t>邻接矩阵、邻接表表示，在这两种结构下求解图中顶点的出度、入度等的方法。</w:t>
      </w:r>
    </w:p>
    <w:p>
      <w:pPr>
        <w:numPr>
          <w:ilvl w:val="0"/>
          <w:numId w:val="12"/>
        </w:numPr>
        <w:autoSpaceDE w:val="0"/>
        <w:autoSpaceDN w:val="0"/>
        <w:adjustRightInd w:val="0"/>
        <w:rPr>
          <w:b/>
          <w:sz w:val="28"/>
        </w:rPr>
      </w:pPr>
      <w:r>
        <w:rPr>
          <w:rFonts w:hint="eastAsia"/>
          <w:b/>
          <w:sz w:val="28"/>
        </w:rPr>
        <w:t>图的深度优先遍历（树的先序遍历推广）和广度优先遍历（层次遍历推广，用队列辅助完成算法）算法过程的理解。</w:t>
      </w:r>
    </w:p>
    <w:p>
      <w:pPr>
        <w:numPr>
          <w:ilvl w:val="0"/>
          <w:numId w:val="12"/>
        </w:numPr>
        <w:autoSpaceDE w:val="0"/>
        <w:autoSpaceDN w:val="0"/>
        <w:adjustRightInd w:val="0"/>
        <w:rPr>
          <w:b/>
          <w:sz w:val="28"/>
        </w:rPr>
      </w:pPr>
      <w:r>
        <w:rPr>
          <w:rFonts w:hint="eastAsia"/>
          <w:b/>
          <w:sz w:val="28"/>
        </w:rPr>
        <w:t>拓扑排序的实际意义和深度优先拓扑序列和广度优先拓扑序列手工求解过程。</w:t>
      </w:r>
    </w:p>
    <w:p>
      <w:pPr>
        <w:numPr>
          <w:ilvl w:val="0"/>
          <w:numId w:val="12"/>
        </w:numPr>
        <w:autoSpaceDE w:val="0"/>
        <w:autoSpaceDN w:val="0"/>
        <w:adjustRightInd w:val="0"/>
        <w:rPr>
          <w:b/>
          <w:sz w:val="28"/>
        </w:rPr>
      </w:pPr>
      <w:r>
        <w:rPr>
          <w:rFonts w:hint="eastAsia"/>
          <w:b/>
          <w:sz w:val="28"/>
        </w:rPr>
        <w:t>什么是最短路径？求解方法</w:t>
      </w:r>
    </w:p>
    <w:p>
      <w:pPr>
        <w:numPr>
          <w:ilvl w:val="0"/>
          <w:numId w:val="12"/>
        </w:numPr>
        <w:autoSpaceDE w:val="0"/>
        <w:autoSpaceDN w:val="0"/>
        <w:adjustRightInd w:val="0"/>
        <w:rPr>
          <w:b/>
          <w:sz w:val="28"/>
        </w:rPr>
      </w:pPr>
      <w:r>
        <w:rPr>
          <w:rFonts w:hint="eastAsia"/>
          <w:b/>
          <w:sz w:val="28"/>
        </w:rPr>
        <w:t>生成</w:t>
      </w:r>
      <w:r>
        <w:rPr>
          <w:b/>
          <w:sz w:val="28"/>
        </w:rPr>
        <w:t>树</w:t>
      </w:r>
      <w:r>
        <w:rPr>
          <w:rFonts w:hint="eastAsia"/>
          <w:b/>
          <w:sz w:val="28"/>
        </w:rPr>
        <w:t>（含有无向连通图中</w:t>
      </w:r>
      <w:r>
        <w:rPr>
          <w:b/>
          <w:sz w:val="28"/>
        </w:rPr>
        <w:t>全部的</w:t>
      </w:r>
      <w:r>
        <w:rPr>
          <w:rFonts w:hint="eastAsia"/>
          <w:b/>
          <w:sz w:val="28"/>
        </w:rPr>
        <w:t>n</w:t>
      </w:r>
      <w:r>
        <w:rPr>
          <w:b/>
          <w:sz w:val="28"/>
        </w:rPr>
        <w:t>个顶点，n-1</w:t>
      </w:r>
      <w:r>
        <w:rPr>
          <w:rFonts w:hint="eastAsia"/>
          <w:b/>
          <w:sz w:val="28"/>
        </w:rPr>
        <w:t>条</w:t>
      </w:r>
      <w:r>
        <w:rPr>
          <w:b/>
          <w:sz w:val="28"/>
        </w:rPr>
        <w:t>边，连通，无环的子图），</w:t>
      </w:r>
      <w:r>
        <w:rPr>
          <w:rFonts w:hint="eastAsia"/>
          <w:b/>
          <w:sz w:val="28"/>
        </w:rPr>
        <w:t>最小生成树的概念，prim算法求解过程。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D68"/>
    <w:multiLevelType w:val="multilevel"/>
    <w:tmpl w:val="04875D68"/>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64E0510"/>
    <w:multiLevelType w:val="multilevel"/>
    <w:tmpl w:val="064E0510"/>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B863EA9"/>
    <w:multiLevelType w:val="multilevel"/>
    <w:tmpl w:val="0B863EA9"/>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E08009C"/>
    <w:multiLevelType w:val="multilevel"/>
    <w:tmpl w:val="0E08009C"/>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95A3B89"/>
    <w:multiLevelType w:val="multilevel"/>
    <w:tmpl w:val="195A3B89"/>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1E5A2581"/>
    <w:multiLevelType w:val="multilevel"/>
    <w:tmpl w:val="1E5A2581"/>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2CA97FEE"/>
    <w:multiLevelType w:val="multilevel"/>
    <w:tmpl w:val="2CA97FEE"/>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371A301B"/>
    <w:multiLevelType w:val="multilevel"/>
    <w:tmpl w:val="371A301B"/>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F23378B"/>
    <w:multiLevelType w:val="multilevel"/>
    <w:tmpl w:val="4F23378B"/>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C28158A"/>
    <w:multiLevelType w:val="multilevel"/>
    <w:tmpl w:val="6C28158A"/>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6EB270FD"/>
    <w:multiLevelType w:val="multilevel"/>
    <w:tmpl w:val="6EB270FD"/>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F4B3DCD"/>
    <w:multiLevelType w:val="multilevel"/>
    <w:tmpl w:val="7F4B3DCD"/>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8"/>
  </w:num>
  <w:num w:numId="3">
    <w:abstractNumId w:val="6"/>
  </w:num>
  <w:num w:numId="4">
    <w:abstractNumId w:val="1"/>
  </w:num>
  <w:num w:numId="5">
    <w:abstractNumId w:val="7"/>
  </w:num>
  <w:num w:numId="6">
    <w:abstractNumId w:val="5"/>
  </w:num>
  <w:num w:numId="7">
    <w:abstractNumId w:val="0"/>
  </w:num>
  <w:num w:numId="8">
    <w:abstractNumId w:val="3"/>
  </w:num>
  <w:num w:numId="9">
    <w:abstractNumId w:val="9"/>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A0C"/>
    <w:rsid w:val="000E044E"/>
    <w:rsid w:val="002147CA"/>
    <w:rsid w:val="002706F3"/>
    <w:rsid w:val="002E5A0C"/>
    <w:rsid w:val="004D1A8E"/>
    <w:rsid w:val="006F3336"/>
    <w:rsid w:val="0085681F"/>
    <w:rsid w:val="008A6F66"/>
    <w:rsid w:val="009143F6"/>
    <w:rsid w:val="0093434D"/>
    <w:rsid w:val="0095487E"/>
    <w:rsid w:val="00A54DAB"/>
    <w:rsid w:val="00C214E4"/>
    <w:rsid w:val="00C96E53"/>
    <w:rsid w:val="00CB7724"/>
    <w:rsid w:val="00F54767"/>
    <w:rsid w:val="00F56476"/>
    <w:rsid w:val="7CDC6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customStyle="1" w:styleId="7">
    <w:name w:val="页眉 Char"/>
    <w:basedOn w:val="5"/>
    <w:link w:val="3"/>
    <w:qFormat/>
    <w:uiPriority w:val="99"/>
    <w:rPr>
      <w:rFonts w:ascii="Times New Roman" w:hAnsi="Times New Roman" w:eastAsia="宋体" w:cs="Times New Roman"/>
      <w:sz w:val="18"/>
      <w:szCs w:val="18"/>
    </w:rPr>
  </w:style>
  <w:style w:type="character" w:customStyle="1" w:styleId="8">
    <w:name w:val="页脚 Char"/>
    <w:basedOn w:val="5"/>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567</Words>
  <Characters>3238</Characters>
  <Lines>26</Lines>
  <Paragraphs>7</Paragraphs>
  <TotalTime>0</TotalTime>
  <ScaleCrop>false</ScaleCrop>
  <LinksUpToDate>false</LinksUpToDate>
  <CharactersWithSpaces>3798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2017-12-09T13:20:00Z</dcterms:created>
  <dc:creator>zhangyhdell</dc:creator>
  <cp:lastModifiedBy>user</cp:lastModifiedBy>
  <dcterms:modified xsi:type="dcterms:W3CDTF">2018-12-25T04:00:52Z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