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0C1" w:rsidRDefault="000453F9"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통한 상권 분석 및 예측</w:t>
      </w:r>
    </w:p>
    <w:p w:rsidR="00AB5567" w:rsidRDefault="00AB5567"/>
    <w:p w:rsidR="00AB5567" w:rsidRPr="00AB5567" w:rsidRDefault="00AB5567" w:rsidP="00AB5567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color w:val="000000"/>
          <w:szCs w:val="20"/>
        </w:rPr>
      </w:pPr>
      <w:r w:rsidRPr="00AB5567">
        <w:rPr>
          <w:rFonts w:ascii="맑은 고딕" w:eastAsia="맑은 고딕" w:hAnsi="맑은 고딕" w:hint="eastAsia"/>
          <w:color w:val="000000"/>
          <w:szCs w:val="20"/>
        </w:rPr>
        <w:t>변수 </w:t>
      </w:r>
      <w:proofErr w:type="spellStart"/>
      <w:r w:rsidRPr="00AB5567">
        <w:rPr>
          <w:rFonts w:ascii="맑은 고딕" w:eastAsia="맑은 고딕" w:hAnsi="맑은 고딕" w:hint="eastAsia"/>
          <w:color w:val="000000"/>
          <w:szCs w:val="20"/>
        </w:rPr>
        <w:t>다들어간</w:t>
      </w:r>
      <w:proofErr w:type="spellEnd"/>
      <w:r w:rsidRPr="00AB5567">
        <w:rPr>
          <w:rFonts w:ascii="맑은 고딕" w:eastAsia="맑은 고딕" w:hAnsi="맑은 고딕" w:hint="eastAsia"/>
          <w:color w:val="000000"/>
          <w:szCs w:val="20"/>
        </w:rPr>
        <w:t> 모델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color w:val="000000"/>
          <w:szCs w:val="20"/>
        </w:rPr>
        <w:t xml:space="preserve">= </w:t>
      </w:r>
      <w:r>
        <w:rPr>
          <w:rFonts w:ascii="맑은 고딕" w:eastAsia="맑은 고딕" w:hAnsi="맑은 고딕" w:hint="eastAsia"/>
          <w:color w:val="000000"/>
          <w:szCs w:val="20"/>
        </w:rPr>
        <w:t>m</w:t>
      </w:r>
      <w:r>
        <w:rPr>
          <w:rFonts w:ascii="맑은 고딕" w:eastAsia="맑은 고딕" w:hAnsi="맑은 고딕"/>
          <w:color w:val="000000"/>
          <w:szCs w:val="20"/>
        </w:rPr>
        <w:t>d1</w:t>
      </w:r>
    </w:p>
    <w:p w:rsidR="00AB5567" w:rsidRDefault="00AB5567" w:rsidP="00AB5567">
      <w:pPr>
        <w:pStyle w:val="a3"/>
        <w:ind w:leftChars="0" w:left="760"/>
        <w:rPr>
          <w:rFonts w:ascii="맑은 고딕" w:eastAsia="맑은 고딕" w:hAnsi="맑은 고딕"/>
          <w:color w:val="000000"/>
          <w:szCs w:val="20"/>
        </w:rPr>
      </w:pPr>
      <w:r>
        <w:rPr>
          <w:rFonts w:hint="eastAsia"/>
        </w:rPr>
        <w:t>:</w:t>
      </w:r>
      <w: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한점포당 매출, 더한 점포 수, 총 유동/상주인구, N대 유동/상주인구, 상권 당 백화점 수, /상권 당 슈퍼마켓 수</w:t>
      </w:r>
    </w:p>
    <w:p w:rsidR="00AB5567" w:rsidRDefault="00AB5567" w:rsidP="00AB55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가설 확인한 결과를 통해 변수정리한 모델 </w:t>
      </w:r>
      <w:r>
        <w:t>= md2</w:t>
      </w:r>
    </w:p>
    <w:p w:rsidR="00AB5567" w:rsidRDefault="00AB5567" w:rsidP="00AB5567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 xml:space="preserve">예시 </w:t>
      </w:r>
      <w:r>
        <w:t>:</w:t>
      </w:r>
      <w:proofErr w:type="gramEnd"/>
      <w:r>
        <w:t xml:space="preserve"> </w:t>
      </w:r>
      <w:r>
        <w:rPr>
          <w:rFonts w:hint="eastAsia"/>
        </w:rPr>
        <w:t>f</w:t>
      </w:r>
      <w:r>
        <w:t xml:space="preserve">ood </w:t>
      </w:r>
      <w:r>
        <w:rPr>
          <w:rFonts w:hint="eastAsia"/>
        </w:rPr>
        <w:t>업종</w:t>
      </w:r>
    </w:p>
    <w:p w:rsidR="00AB5567" w:rsidRDefault="00AB5567" w:rsidP="00AB5567">
      <w:pPr>
        <w:pStyle w:val="a4"/>
        <w:spacing w:before="0" w:beforeAutospacing="0" w:after="0" w:afterAutospacing="0" w:line="384" w:lineRule="auto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가설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1 </w:t>
      </w:r>
      <w:r>
        <w:rPr>
          <w:rFonts w:ascii="맑은 고딕" w:eastAsia="맑은 고딕" w:hAnsi="맑은 고딕"/>
          <w:color w:val="000000"/>
          <w:sz w:val="20"/>
          <w:szCs w:val="20"/>
        </w:rPr>
        <w:t>:</w:t>
      </w:r>
      <w:proofErr w:type="gram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직장인구가 많은 곳은 음식업종이 잘 될 것이다.</w:t>
      </w:r>
    </w:p>
    <w:p w:rsidR="00AB5567" w:rsidRPr="00AB5567" w:rsidRDefault="00AB5567" w:rsidP="00AB5567">
      <w:pPr>
        <w:pStyle w:val="a4"/>
        <w:spacing w:before="0" w:beforeAutospacing="0" w:after="0" w:afterAutospacing="0" w:line="384" w:lineRule="auto"/>
        <w:ind w:left="800"/>
        <w:jc w:val="both"/>
        <w:rPr>
          <w:rFonts w:hint="eastAsia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-직장인구 데이터와 음식 업종 매출액을 correlation 함수를 통해 상관관계를 확인한 결과 양의 상관관계(0.2)를 보였다.</w:t>
      </w:r>
    </w:p>
    <w:p w:rsidR="00AB5567" w:rsidRDefault="00AB5567" w:rsidP="00AB5567">
      <w:pPr>
        <w:pStyle w:val="a4"/>
        <w:spacing w:before="0" w:beforeAutospacing="0" w:after="0" w:afterAutospacing="0" w:line="384" w:lineRule="auto"/>
        <w:jc w:val="both"/>
        <w:rPr>
          <w:rFonts w:hint="eastAsia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가설 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2: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슈퍼마켓 근처에서는 음식업종이 잘 안될 것이다.</w:t>
      </w:r>
    </w:p>
    <w:p w:rsidR="00AB5567" w:rsidRDefault="00AB5567" w:rsidP="00AB5567">
      <w:pPr>
        <w:pStyle w:val="a3"/>
        <w:ind w:leftChars="0" w:left="76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>- 슈퍼마켓 데이터와 음식 업종 매출액을 correlation 함수를 통해 상관관계를 확인한 결과 음의 상관관계(0.02)를 보였다.</w:t>
      </w:r>
    </w:p>
    <w:p w:rsidR="00AB5567" w:rsidRDefault="00AB5567" w:rsidP="00AB5567">
      <w:pPr>
        <w:rPr>
          <w:rFonts w:ascii="맑은 고딕" w:eastAsia="맑은 고딕" w:hAnsi="맑은 고딕"/>
          <w:color w:val="000000"/>
          <w:szCs w:val="20"/>
        </w:rPr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정리한 </w:t>
      </w:r>
      <w:proofErr w:type="gramStart"/>
      <w:r>
        <w:rPr>
          <w:rFonts w:hint="eastAsia"/>
        </w:rPr>
        <w:t>변수 :</w:t>
      </w:r>
      <w:proofErr w:type="gramEnd"/>
      <w: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한점포당 매출, 더한 점포 수, 총 유동/상주인구, 20-30대 유동인구, 직장인구, 상권 당 슈퍼마켓 수</w:t>
      </w:r>
    </w:p>
    <w:p w:rsidR="00AB5567" w:rsidRDefault="00AB5567" w:rsidP="00AB5567">
      <w:pPr>
        <w:rPr>
          <w:rFonts w:ascii="맑은 고딕" w:eastAsia="맑은 고딕" w:hAnsi="맑은 고딕"/>
          <w:color w:val="000000"/>
          <w:szCs w:val="20"/>
        </w:rPr>
      </w:pPr>
    </w:p>
    <w:p w:rsidR="00D57A16" w:rsidRDefault="00D57A16" w:rsidP="00AB5567">
      <w:pPr>
        <w:rPr>
          <w:rFonts w:ascii="맑은 고딕" w:eastAsia="맑은 고딕" w:hAnsi="맑은 고딕" w:hint="eastAsia"/>
          <w:color w:val="000000"/>
          <w:szCs w:val="20"/>
        </w:rPr>
      </w:pPr>
      <w:proofErr w:type="spellStart"/>
      <w:proofErr w:type="gramStart"/>
      <w:r>
        <w:rPr>
          <w:rFonts w:ascii="맑은 고딕" w:eastAsia="맑은 고딕" w:hAnsi="맑은 고딕"/>
          <w:color w:val="000000"/>
          <w:szCs w:val="20"/>
        </w:rPr>
        <w:t>Pca</w:t>
      </w:r>
      <w:proofErr w:type="spellEnd"/>
      <w:r>
        <w:rPr>
          <w:rFonts w:ascii="맑은 고딕" w:eastAsia="맑은 고딕" w:hAnsi="맑은 고딕"/>
          <w:color w:val="000000"/>
          <w:szCs w:val="20"/>
        </w:rPr>
        <w:t xml:space="preserve"> :</w:t>
      </w:r>
      <w:proofErr w:type="gramEnd"/>
      <w:r>
        <w:rPr>
          <w:rFonts w:ascii="맑은 고딕" w:eastAsia="맑은 고딕" w:hAnsi="맑은 고딕"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연령대별 유동인구 </w:t>
      </w:r>
      <w:r>
        <w:rPr>
          <w:rFonts w:ascii="맑은 고딕" w:eastAsia="맑은 고딕" w:hAnsi="맑은 고딕"/>
          <w:color w:val="000000"/>
          <w:szCs w:val="20"/>
        </w:rPr>
        <w:t xml:space="preserve">-&gt; </w:t>
      </w:r>
      <w:r>
        <w:rPr>
          <w:rFonts w:ascii="맑은 고딕" w:eastAsia="맑은 고딕" w:hAnsi="맑은 고딕" w:hint="eastAsia"/>
          <w:color w:val="000000"/>
          <w:szCs w:val="20"/>
        </w:rPr>
        <w:t>하나로,</w:t>
      </w:r>
      <w:r>
        <w:rPr>
          <w:rFonts w:ascii="맑은 고딕" w:eastAsia="맑은 고딕" w:hAnsi="맑은 고딕"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연령대별 상주인구 </w:t>
      </w:r>
      <w:r>
        <w:rPr>
          <w:rFonts w:ascii="맑은 고딕" w:eastAsia="맑은 고딕" w:hAnsi="맑은 고딕"/>
          <w:color w:val="000000"/>
          <w:szCs w:val="20"/>
        </w:rPr>
        <w:t xml:space="preserve">-&gt;  </w:t>
      </w:r>
      <w:r>
        <w:rPr>
          <w:rFonts w:ascii="맑은 고딕" w:eastAsia="맑은 고딕" w:hAnsi="맑은 고딕" w:hint="eastAsia"/>
          <w:color w:val="000000"/>
          <w:szCs w:val="20"/>
        </w:rPr>
        <w:t>하나로</w:t>
      </w:r>
    </w:p>
    <w:p w:rsidR="00AB5567" w:rsidRDefault="00AB5567" w:rsidP="00AB5567">
      <w:pPr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/>
          <w:color w:val="000000"/>
          <w:szCs w:val="20"/>
        </w:rPr>
        <w:t xml:space="preserve">Stepwise </w:t>
      </w:r>
      <w:r>
        <w:rPr>
          <w:rFonts w:ascii="맑은 고딕" w:eastAsia="맑은 고딕" w:hAnsi="맑은 고딕" w:hint="eastAsia"/>
          <w:color w:val="000000"/>
          <w:szCs w:val="20"/>
        </w:rPr>
        <w:t>조건:</w:t>
      </w:r>
      <w:r>
        <w:rPr>
          <w:rFonts w:ascii="맑은 고딕" w:eastAsia="맑은 고딕" w:hAnsi="맑은 고딕"/>
          <w:color w:val="000000"/>
          <w:szCs w:val="20"/>
        </w:rPr>
        <w:t xml:space="preserve"> </w:t>
      </w:r>
      <w:r w:rsidRPr="00AB5567">
        <w:rPr>
          <w:rFonts w:ascii="맑은 고딕" w:eastAsia="맑은 고딕" w:hAnsi="맑은 고딕" w:hint="eastAsia"/>
          <w:color w:val="000000"/>
          <w:szCs w:val="20"/>
        </w:rPr>
        <w:t>모델</w:t>
      </w:r>
      <w:r w:rsidRPr="00AB5567">
        <w:rPr>
          <w:rFonts w:ascii="맑은 고딕" w:eastAsia="맑은 고딕" w:hAnsi="맑은 고딕"/>
          <w:color w:val="000000"/>
          <w:szCs w:val="20"/>
        </w:rPr>
        <w:t xml:space="preserve"> 전체의 r square값이 크면서 </w:t>
      </w:r>
      <w:proofErr w:type="spellStart"/>
      <w:r w:rsidRPr="00AB5567">
        <w:rPr>
          <w:rFonts w:ascii="맑은 고딕" w:eastAsia="맑은 고딕" w:hAnsi="맑은 고딕"/>
          <w:color w:val="000000"/>
          <w:szCs w:val="20"/>
        </w:rPr>
        <w:t>aic</w:t>
      </w:r>
      <w:proofErr w:type="spellEnd"/>
      <w:r w:rsidRPr="00AB5567">
        <w:rPr>
          <w:rFonts w:ascii="맑은 고딕" w:eastAsia="맑은 고딕" w:hAnsi="맑은 고딕"/>
          <w:color w:val="000000"/>
          <w:szCs w:val="20"/>
        </w:rPr>
        <w:t xml:space="preserve"> 가 작고 prob f-</w:t>
      </w:r>
      <w:r>
        <w:rPr>
          <w:rFonts w:ascii="맑은 고딕" w:eastAsia="맑은 고딕" w:hAnsi="맑은 고딕" w:hint="eastAsia"/>
          <w:color w:val="000000"/>
          <w:szCs w:val="20"/>
        </w:rPr>
        <w:t>s</w:t>
      </w:r>
      <w:r>
        <w:rPr>
          <w:rFonts w:ascii="맑은 고딕" w:eastAsia="맑은 고딕" w:hAnsi="맑은 고딕"/>
          <w:color w:val="000000"/>
          <w:szCs w:val="20"/>
        </w:rPr>
        <w:t>tatistics</w:t>
      </w:r>
      <w:r w:rsidRPr="00AB5567">
        <w:rPr>
          <w:rFonts w:ascii="맑은 고딕" w:eastAsia="맑은 고딕" w:hAnsi="맑은 고딕"/>
          <w:color w:val="000000"/>
          <w:szCs w:val="20"/>
        </w:rPr>
        <w:t xml:space="preserve">가 </w:t>
      </w:r>
      <w:proofErr w:type="spellStart"/>
      <w:r w:rsidRPr="00AB5567">
        <w:rPr>
          <w:rFonts w:ascii="맑은 고딕" w:eastAsia="맑은 고딕" w:hAnsi="맑은 고딕"/>
          <w:color w:val="000000"/>
          <w:szCs w:val="20"/>
        </w:rPr>
        <w:t>작은거</w:t>
      </w:r>
      <w:proofErr w:type="spellEnd"/>
    </w:p>
    <w:p w:rsidR="00D57A16" w:rsidRDefault="00D57A16" w:rsidP="00AB5567">
      <w:pPr>
        <w:rPr>
          <w:rFonts w:ascii="맑은 고딕" w:eastAsia="맑은 고딕" w:hAnsi="맑은 고딕"/>
          <w:color w:val="000000"/>
          <w:szCs w:val="20"/>
        </w:rPr>
      </w:pPr>
    </w:p>
    <w:p w:rsidR="00D57A16" w:rsidRDefault="00D57A16" w:rsidP="00AB5567">
      <w:pPr>
        <w:rPr>
          <w:rFonts w:ascii="맑은 고딕" w:eastAsia="맑은 고딕" w:hAnsi="맑은 고딕" w:hint="eastAsia"/>
          <w:color w:val="000000"/>
          <w:szCs w:val="20"/>
        </w:rPr>
      </w:pPr>
      <w:r>
        <w:rPr>
          <w:rFonts w:ascii="맑은 고딕" w:eastAsia="맑은 고딕" w:hAnsi="맑은 고딕"/>
          <w:color w:val="000000"/>
          <w:szCs w:val="20"/>
        </w:rPr>
        <w:t xml:space="preserve">Model </w:t>
      </w:r>
      <w:r>
        <w:rPr>
          <w:rFonts w:ascii="맑은 고딕" w:eastAsia="맑은 고딕" w:hAnsi="맑은 고딕" w:hint="eastAsia"/>
          <w:color w:val="000000"/>
          <w:szCs w:val="20"/>
        </w:rPr>
        <w:t>별 비교 요약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57A16" w:rsidTr="00D57A16">
        <w:tc>
          <w:tcPr>
            <w:tcW w:w="1803" w:type="dxa"/>
          </w:tcPr>
          <w:p w:rsidR="00D57A16" w:rsidRDefault="00D57A16" w:rsidP="00AB5567">
            <w:pPr>
              <w:rPr>
                <w:rFonts w:ascii="맑은 고딕" w:eastAsia="맑은 고딕" w:hAnsi="맑은 고딕" w:hint="eastAsia"/>
                <w:color w:val="000000"/>
                <w:szCs w:val="20"/>
              </w:rPr>
            </w:pPr>
          </w:p>
        </w:tc>
        <w:tc>
          <w:tcPr>
            <w:tcW w:w="1803" w:type="dxa"/>
          </w:tcPr>
          <w:p w:rsidR="00D57A16" w:rsidRDefault="00D57A16" w:rsidP="00AB5567">
            <w:pPr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A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dj R-squared</w:t>
            </w:r>
          </w:p>
        </w:tc>
        <w:tc>
          <w:tcPr>
            <w:tcW w:w="1803" w:type="dxa"/>
          </w:tcPr>
          <w:p w:rsidR="00D57A16" w:rsidRDefault="00D57A16" w:rsidP="00AB5567">
            <w:pPr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A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IC</w:t>
            </w:r>
          </w:p>
        </w:tc>
        <w:tc>
          <w:tcPr>
            <w:tcW w:w="1803" w:type="dxa"/>
          </w:tcPr>
          <w:p w:rsidR="00D57A16" w:rsidRDefault="00D57A16" w:rsidP="00AB5567">
            <w:pPr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P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rob F-statistics</w:t>
            </w:r>
          </w:p>
        </w:tc>
        <w:tc>
          <w:tcPr>
            <w:tcW w:w="1804" w:type="dxa"/>
          </w:tcPr>
          <w:p w:rsidR="00D57A16" w:rsidRDefault="00D57A16" w:rsidP="00AB5567">
            <w:pPr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Cond. no</w:t>
            </w:r>
          </w:p>
        </w:tc>
      </w:tr>
      <w:tr w:rsidR="00D57A16" w:rsidTr="00D57A16">
        <w:tc>
          <w:tcPr>
            <w:tcW w:w="1803" w:type="dxa"/>
          </w:tcPr>
          <w:p w:rsidR="00D57A16" w:rsidRDefault="00D57A16" w:rsidP="00AB5567">
            <w:pPr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Food md1</w:t>
            </w:r>
          </w:p>
        </w:tc>
        <w:tc>
          <w:tcPr>
            <w:tcW w:w="1803" w:type="dxa"/>
          </w:tcPr>
          <w:p w:rsidR="00D57A16" w:rsidRDefault="00D57A16" w:rsidP="00AB5567">
            <w:pPr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-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0.000</w:t>
            </w:r>
          </w:p>
        </w:tc>
        <w:tc>
          <w:tcPr>
            <w:tcW w:w="1803" w:type="dxa"/>
          </w:tcPr>
          <w:p w:rsidR="00D57A16" w:rsidRDefault="00D57A16" w:rsidP="00AB5567">
            <w:pPr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.582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e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+05</w:t>
            </w:r>
          </w:p>
        </w:tc>
        <w:tc>
          <w:tcPr>
            <w:tcW w:w="1803" w:type="dxa"/>
          </w:tcPr>
          <w:p w:rsidR="00D57A16" w:rsidRDefault="00D57A16" w:rsidP="00AB5567">
            <w:pPr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.379</w:t>
            </w:r>
          </w:p>
        </w:tc>
        <w:tc>
          <w:tcPr>
            <w:tcW w:w="1804" w:type="dxa"/>
          </w:tcPr>
          <w:p w:rsidR="00D57A16" w:rsidRDefault="00D57A16" w:rsidP="00AB5567">
            <w:pPr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.01</w:t>
            </w:r>
          </w:p>
        </w:tc>
      </w:tr>
      <w:tr w:rsidR="00D57A16" w:rsidTr="00D57A16">
        <w:tc>
          <w:tcPr>
            <w:tcW w:w="1803" w:type="dxa"/>
          </w:tcPr>
          <w:p w:rsidR="00D57A16" w:rsidRDefault="00D57A16" w:rsidP="00AB5567">
            <w:pPr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Food md2</w:t>
            </w:r>
          </w:p>
        </w:tc>
        <w:tc>
          <w:tcPr>
            <w:tcW w:w="1803" w:type="dxa"/>
          </w:tcPr>
          <w:p w:rsidR="00D57A16" w:rsidRDefault="00D57A16" w:rsidP="00AB5567">
            <w:pPr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-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0.000</w:t>
            </w:r>
          </w:p>
        </w:tc>
        <w:tc>
          <w:tcPr>
            <w:tcW w:w="1803" w:type="dxa"/>
          </w:tcPr>
          <w:p w:rsidR="00D57A16" w:rsidRDefault="00D57A16" w:rsidP="00AB5567">
            <w:pPr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.582e+05</w:t>
            </w:r>
          </w:p>
        </w:tc>
        <w:tc>
          <w:tcPr>
            <w:tcW w:w="1803" w:type="dxa"/>
          </w:tcPr>
          <w:p w:rsidR="00D57A16" w:rsidRDefault="00D57A16" w:rsidP="00AB5567">
            <w:pPr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.837</w:t>
            </w:r>
            <w:bookmarkStart w:id="0" w:name="_GoBack"/>
            <w:bookmarkEnd w:id="0"/>
          </w:p>
        </w:tc>
        <w:tc>
          <w:tcPr>
            <w:tcW w:w="1804" w:type="dxa"/>
          </w:tcPr>
          <w:p w:rsidR="00D57A16" w:rsidRDefault="00D57A16" w:rsidP="00AB5567">
            <w:pPr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.69</w:t>
            </w:r>
          </w:p>
        </w:tc>
      </w:tr>
    </w:tbl>
    <w:p w:rsidR="00D57A16" w:rsidRDefault="00D57A16" w:rsidP="00AB5567">
      <w:pPr>
        <w:rPr>
          <w:rFonts w:ascii="맑은 고딕" w:eastAsia="맑은 고딕" w:hAnsi="맑은 고딕" w:hint="eastAsia"/>
          <w:color w:val="000000"/>
          <w:szCs w:val="20"/>
        </w:rPr>
      </w:pPr>
    </w:p>
    <w:p w:rsidR="00D57A16" w:rsidRDefault="00D57A16" w:rsidP="00AB5567">
      <w:pPr>
        <w:rPr>
          <w:rFonts w:ascii="맑은 고딕" w:eastAsia="맑은 고딕" w:hAnsi="맑은 고딕" w:hint="eastAsia"/>
          <w:color w:val="000000"/>
          <w:szCs w:val="20"/>
        </w:rPr>
      </w:pPr>
    </w:p>
    <w:p w:rsidR="00AB5567" w:rsidRDefault="00AB5567" w:rsidP="00AB5567">
      <w:pPr>
        <w:rPr>
          <w:rFonts w:hint="eastAsia"/>
        </w:rPr>
      </w:pPr>
      <w:r>
        <w:t xml:space="preserve">Food Md1 </w:t>
      </w:r>
      <w:r w:rsidR="00D57A16">
        <w:rPr>
          <w:rFonts w:hint="eastAsia"/>
        </w:rPr>
        <w:t xml:space="preserve">상세 </w:t>
      </w:r>
      <w:r>
        <w:rPr>
          <w:rFonts w:hint="eastAsia"/>
        </w:rPr>
        <w:t>결과</w:t>
      </w:r>
    </w:p>
    <w:p w:rsidR="00AB5567" w:rsidRDefault="00AB5567" w:rsidP="00AB5567">
      <w:r>
        <w:rPr>
          <w:noProof/>
        </w:rPr>
        <w:lastRenderedPageBreak/>
        <w:drawing>
          <wp:inline distT="0" distB="0" distL="0" distR="0">
            <wp:extent cx="5200650" cy="2978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67" w:rsidRDefault="00AB5567" w:rsidP="00AB5567">
      <w:pPr>
        <w:rPr>
          <w:rFonts w:hint="eastAsia"/>
        </w:rPr>
      </w:pPr>
      <w:r>
        <w:t xml:space="preserve">Food Md1 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 xml:space="preserve"> w</w:t>
      </w:r>
      <w:r>
        <w:t xml:space="preserve">ise </w:t>
      </w:r>
      <w:r>
        <w:rPr>
          <w:rFonts w:hint="eastAsia"/>
        </w:rPr>
        <w:t>과정</w:t>
      </w:r>
    </w:p>
    <w:p w:rsidR="00AB5567" w:rsidRDefault="00AB5567" w:rsidP="00AB5567">
      <w:r>
        <w:rPr>
          <w:noProof/>
        </w:rPr>
        <w:lastRenderedPageBreak/>
        <w:drawing>
          <wp:inline distT="0" distB="0" distL="0" distR="0">
            <wp:extent cx="3441700" cy="54864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67" w:rsidRDefault="00AB5567" w:rsidP="00AB5567"/>
    <w:p w:rsidR="00AB5567" w:rsidRDefault="00AB5567" w:rsidP="00AB5567">
      <w:pPr>
        <w:rPr>
          <w:rFonts w:hint="eastAsia"/>
        </w:rPr>
      </w:pPr>
      <w:r>
        <w:t xml:space="preserve">Food md2 </w:t>
      </w:r>
      <w:r w:rsidR="00D57A16">
        <w:rPr>
          <w:rFonts w:hint="eastAsia"/>
        </w:rPr>
        <w:t xml:space="preserve">상세 </w:t>
      </w:r>
      <w:r>
        <w:rPr>
          <w:rFonts w:hint="eastAsia"/>
        </w:rPr>
        <w:t>결과</w:t>
      </w:r>
    </w:p>
    <w:p w:rsidR="00AB5567" w:rsidRDefault="00AB5567" w:rsidP="00AB5567">
      <w:r>
        <w:rPr>
          <w:noProof/>
        </w:rPr>
        <w:lastRenderedPageBreak/>
        <w:drawing>
          <wp:inline distT="0" distB="0" distL="0" distR="0">
            <wp:extent cx="5010150" cy="34036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67" w:rsidRDefault="00AB5567" w:rsidP="00AB5567"/>
    <w:p w:rsidR="00AB5567" w:rsidRDefault="00AB5567" w:rsidP="00AB5567">
      <w:r>
        <w:t xml:space="preserve">Food </w:t>
      </w:r>
      <w:r>
        <w:rPr>
          <w:rFonts w:hint="eastAsia"/>
        </w:rPr>
        <w:t>m</w:t>
      </w:r>
      <w:r>
        <w:t xml:space="preserve">d2 stepwise </w:t>
      </w:r>
      <w:r>
        <w:rPr>
          <w:rFonts w:hint="eastAsia"/>
        </w:rPr>
        <w:t>과정</w:t>
      </w:r>
    </w:p>
    <w:p w:rsidR="00AB5567" w:rsidRDefault="00AB5567" w:rsidP="00AB55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54400" cy="54673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5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B63E8"/>
    <w:multiLevelType w:val="hybridMultilevel"/>
    <w:tmpl w:val="2A72AE44"/>
    <w:lvl w:ilvl="0" w:tplc="18D2AF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F9"/>
    <w:rsid w:val="000453F9"/>
    <w:rsid w:val="0005783B"/>
    <w:rsid w:val="007B56FF"/>
    <w:rsid w:val="00AB5567"/>
    <w:rsid w:val="00D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DFDA"/>
  <w15:chartTrackingRefBased/>
  <w15:docId w15:val="{9F848B1F-B1B1-4E7F-8C8B-A2A44CD1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567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AB55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B55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B556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D57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4D492-4A07-49C4-B4D6-617A578B8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Ujin</dc:creator>
  <cp:keywords/>
  <dc:description/>
  <cp:lastModifiedBy>Ujin</cp:lastModifiedBy>
  <cp:revision>1</cp:revision>
  <dcterms:created xsi:type="dcterms:W3CDTF">2019-10-28T08:56:00Z</dcterms:created>
  <dcterms:modified xsi:type="dcterms:W3CDTF">2019-10-28T09:31:00Z</dcterms:modified>
</cp:coreProperties>
</file>