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机器学习报告名称：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决策树的ID3和C4.5的算法实现及运用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一、基本信息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姓名: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刘俊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学号：</w:t>
      </w:r>
      <w:r>
        <w:rPr>
          <w:rFonts w:hint="eastAsia" w:ascii="楷体" w:hAnsi="楷体" w:eastAsia="楷体"/>
          <w:b w:val="0"/>
          <w:bCs w:val="0"/>
          <w:sz w:val="28"/>
          <w:szCs w:val="28"/>
          <w:lang w:val="en-US" w:eastAsia="zh-CN"/>
        </w:rPr>
        <w:t>41821153</w:t>
      </w: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二、上机作业内容与结果（包括图形截图）：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ascii="楷体" w:hAnsi="楷体" w:eastAsia="楷体"/>
          <w:sz w:val="28"/>
          <w:szCs w:val="28"/>
        </w:rPr>
        <w:t>1</w:t>
      </w:r>
      <w:r>
        <w:rPr>
          <w:rFonts w:hint="eastAsia" w:ascii="楷体" w:hAnsi="楷体" w:eastAsia="楷体"/>
          <w:sz w:val="28"/>
          <w:szCs w:val="28"/>
        </w:rPr>
        <w:t>目的：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分别用ID3算法和C4.5算法实现决策树的构建，并用其对数据集进行分类。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2 结果：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71135" cy="2875280"/>
            <wp:effectExtent l="0" t="0" r="571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69230" cy="4091305"/>
            <wp:effectExtent l="0" t="0" r="762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73040" cy="2147570"/>
            <wp:effectExtent l="0" t="0" r="3810" b="508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sz w:val="28"/>
          <w:szCs w:val="28"/>
          <w:lang w:val="en-US" w:eastAsia="zh-CN"/>
        </w:rPr>
        <w:drawing>
          <wp:inline distT="0" distB="0" distL="114300" distR="114300">
            <wp:extent cx="5274310" cy="4618990"/>
            <wp:effectExtent l="0" t="0" r="254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三、文件与代码说明：</w:t>
      </w:r>
    </w:p>
    <w:p>
      <w:pPr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</w:rPr>
        <w:t>&lt;机器学习课程-code</w:t>
      </w:r>
      <w:r>
        <w:rPr>
          <w:rFonts w:ascii="楷体" w:hAnsi="楷体" w:eastAsia="楷体"/>
          <w:sz w:val="28"/>
          <w:szCs w:val="28"/>
        </w:rPr>
        <w:t>&gt;</w:t>
      </w:r>
    </w:p>
    <w:p>
      <w:pPr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ascii="楷体" w:hAnsi="楷体" w:eastAsia="楷体"/>
          <w:sz w:val="28"/>
          <w:szCs w:val="28"/>
        </w:rPr>
        <w:tab/>
      </w:r>
      <w:r>
        <w:rPr>
          <w:rFonts w:hint="eastAsia" w:ascii="楷体" w:hAnsi="楷体" w:eastAsia="楷体"/>
          <w:b/>
          <w:bCs/>
          <w:sz w:val="28"/>
          <w:szCs w:val="28"/>
          <w:lang w:val="en-US" w:eastAsia="zh-CN"/>
        </w:rPr>
        <w:t>decisiontree</w:t>
      </w:r>
      <w:r>
        <w:rPr>
          <w:rFonts w:hint="eastAsia" w:ascii="楷体" w:hAnsi="楷体" w:eastAsia="楷体"/>
          <w:b/>
          <w:bCs/>
          <w:sz w:val="28"/>
          <w:szCs w:val="28"/>
        </w:rPr>
        <w:t>.</w:t>
      </w:r>
      <w:r>
        <w:rPr>
          <w:rFonts w:ascii="楷体" w:hAnsi="楷体" w:eastAsia="楷体"/>
          <w:b/>
          <w:bCs/>
          <w:sz w:val="28"/>
          <w:szCs w:val="28"/>
        </w:rPr>
        <w:t>p</w:t>
      </w:r>
      <w:r>
        <w:rPr>
          <w:rFonts w:hint="eastAsia" w:ascii="楷体" w:hAnsi="楷体" w:eastAsia="楷体"/>
          <w:b/>
          <w:bCs/>
          <w:sz w:val="28"/>
          <w:szCs w:val="28"/>
        </w:rPr>
        <w:t>y</w:t>
      </w:r>
      <w:r>
        <w:rPr>
          <w:rFonts w:ascii="楷体" w:hAnsi="楷体" w:eastAsia="楷体"/>
          <w:b/>
          <w:bCs/>
          <w:sz w:val="28"/>
          <w:szCs w:val="28"/>
        </w:rPr>
        <w:t>: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主要包括C45类和ID3类，ID3类为C45的继承类。其中类的方法主要包括：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def h(self, data: list):  # 计算单数据集data的熵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def gda(self, data: list, feature: str):  # 计算数据集data中特征feature的信息增益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def grda(self, data: list, feature: str):  # 计算datadict数据集中feature特征的信息增益比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def bestfeature(self, data: list, features: list):  # 返回数据集data下的特征features中最大信息增益比的特征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def creatdicisiontree(self, data: list, features: list):  # 建树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def printtree(self):  # 打印树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def drawtree(self):  # 画树</w:t>
      </w:r>
    </w:p>
    <w:p>
      <w:pPr>
        <w:ind w:firstLine="280" w:firstLineChars="100"/>
        <w:rPr>
          <w:rFonts w:hint="eastAsia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分别对两个数据集分别进行了C4.5和ID3算法决策树的构建和分类，其中DATA1为课本中的数据-“贷款申请样本数据”，DATA2为老师所给数据-“是否购买计算机（ID3data.csv）”。</w:t>
      </w:r>
    </w:p>
    <w:p>
      <w:pPr>
        <w:ind w:firstLine="281" w:firstLineChars="100"/>
        <w:rPr>
          <w:rFonts w:hint="default" w:ascii="楷体" w:hAnsi="楷体" w:eastAsia="楷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楷体" w:hAnsi="楷体" w:eastAsia="楷体"/>
          <w:b/>
          <w:bCs/>
          <w:sz w:val="28"/>
          <w:szCs w:val="28"/>
          <w:lang w:val="en-US" w:eastAsia="zh-CN"/>
        </w:rPr>
        <w:t>ID3data.csv</w:t>
      </w:r>
      <w:r>
        <w:rPr>
          <w:rFonts w:hint="eastAsia" w:ascii="楷体" w:hAnsi="楷体" w:eastAsia="楷体"/>
          <w:b w:val="0"/>
          <w:bCs w:val="0"/>
          <w:sz w:val="28"/>
          <w:szCs w:val="28"/>
          <w:lang w:val="en-US" w:eastAsia="zh-CN"/>
        </w:rPr>
        <w:t>：“是否购买计算机”的数据。</w:t>
      </w:r>
      <w:bookmarkStart w:id="0" w:name="_GoBack"/>
      <w:bookmarkEnd w:id="0"/>
    </w:p>
    <w:p>
      <w:pPr>
        <w:rPr>
          <w:rFonts w:ascii="楷体" w:hAnsi="楷体" w:eastAsia="楷体"/>
          <w:b/>
          <w:bCs/>
          <w:sz w:val="28"/>
          <w:szCs w:val="28"/>
        </w:rPr>
      </w:pPr>
      <w:r>
        <w:rPr>
          <w:rFonts w:hint="eastAsia" w:ascii="楷体" w:hAnsi="楷体" w:eastAsia="楷体"/>
          <w:b/>
          <w:bCs/>
          <w:sz w:val="28"/>
          <w:szCs w:val="28"/>
        </w:rPr>
        <w:t>四、备注：</w:t>
      </w:r>
    </w:p>
    <w:p>
      <w:pPr>
        <w:rPr>
          <w:rFonts w:hint="default" w:ascii="楷体" w:hAnsi="楷体" w:eastAsia="楷体"/>
          <w:sz w:val="28"/>
          <w:szCs w:val="28"/>
          <w:lang w:val="en-US" w:eastAsia="zh-CN"/>
        </w:rPr>
      </w:pPr>
      <w:r>
        <w:rPr>
          <w:rFonts w:hint="eastAsia" w:ascii="楷体" w:hAnsi="楷体" w:eastAsia="楷体"/>
          <w:sz w:val="28"/>
          <w:szCs w:val="28"/>
          <w:lang w:val="en-US" w:eastAsia="zh-CN"/>
        </w:rPr>
        <w:t>代码用到了numpy库和turtle库画树，所有代码均自己编写，没有进行二次的修改和优化，可能有可以优化的地方。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A66"/>
    <w:rsid w:val="00062CE3"/>
    <w:rsid w:val="002E6993"/>
    <w:rsid w:val="003731DB"/>
    <w:rsid w:val="00413F79"/>
    <w:rsid w:val="004F1A66"/>
    <w:rsid w:val="0060664E"/>
    <w:rsid w:val="00637225"/>
    <w:rsid w:val="00731D63"/>
    <w:rsid w:val="008E433D"/>
    <w:rsid w:val="009B71A3"/>
    <w:rsid w:val="00A55D0D"/>
    <w:rsid w:val="00B37163"/>
    <w:rsid w:val="00BA054E"/>
    <w:rsid w:val="00D847B8"/>
    <w:rsid w:val="00F951F5"/>
    <w:rsid w:val="0B4074F9"/>
    <w:rsid w:val="261B278D"/>
    <w:rsid w:val="2E06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TotalTime>0</TotalTime>
  <ScaleCrop>false</ScaleCrop>
  <LinksUpToDate>false</LinksUpToDate>
  <CharactersWithSpaces>262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2020-05-16T14:39:00Z</dcterms:created>
  <dc:creator>范 子轩</dc:creator>
  <cp:lastModifiedBy>天涯海阁</cp:lastModifiedBy>
  <dcterms:modified xsi:type="dcterms:W3CDTF">2021-04-19T15:03:03Z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556569FFED554D15BCC489F454ADC664</vt:lpwstr>
  </property>
</Properties>
</file>