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B02" w:rsidRDefault="00621B02" w:rsidP="00E77C26">
      <w:pPr>
        <w:rPr>
          <w:rFonts w:hint="eastAsia"/>
          <w:sz w:val="84"/>
          <w:szCs w:val="84"/>
        </w:rPr>
      </w:pPr>
    </w:p>
    <w:p w:rsidR="00FA756C" w:rsidRDefault="00FA756C" w:rsidP="00E77C26">
      <w:pPr>
        <w:rPr>
          <w:rFonts w:hint="eastAsia"/>
          <w:sz w:val="84"/>
          <w:szCs w:val="84"/>
        </w:rPr>
      </w:pPr>
    </w:p>
    <w:p w:rsidR="00FA756C" w:rsidRDefault="00FA756C" w:rsidP="00E77C26">
      <w:pPr>
        <w:rPr>
          <w:rFonts w:hint="eastAsia"/>
          <w:sz w:val="84"/>
          <w:szCs w:val="84"/>
        </w:rPr>
      </w:pPr>
    </w:p>
    <w:p w:rsidR="00FA756C" w:rsidRDefault="00FA756C" w:rsidP="00E77C26">
      <w:pPr>
        <w:rPr>
          <w:sz w:val="84"/>
          <w:szCs w:val="84"/>
        </w:rPr>
      </w:pPr>
    </w:p>
    <w:p w:rsidR="00513976" w:rsidRPr="005B5592" w:rsidRDefault="00513976" w:rsidP="00513976">
      <w:pPr>
        <w:jc w:val="center"/>
        <w:rPr>
          <w:sz w:val="52"/>
          <w:szCs w:val="52"/>
        </w:rPr>
      </w:pPr>
      <w:r w:rsidRPr="005B5592">
        <w:rPr>
          <w:rFonts w:hint="eastAsia"/>
          <w:sz w:val="52"/>
          <w:szCs w:val="52"/>
        </w:rPr>
        <w:t>民生银行</w:t>
      </w:r>
    </w:p>
    <w:p w:rsidR="00513976" w:rsidRDefault="00B6099E" w:rsidP="005B5592">
      <w:pPr>
        <w:jc w:val="center"/>
        <w:rPr>
          <w:sz w:val="52"/>
          <w:szCs w:val="52"/>
        </w:rPr>
      </w:pPr>
      <w:r>
        <w:rPr>
          <w:rFonts w:hint="eastAsia"/>
          <w:sz w:val="52"/>
          <w:szCs w:val="52"/>
        </w:rPr>
        <w:t>计费</w:t>
      </w:r>
      <w:r w:rsidR="00513976" w:rsidRPr="005B5592">
        <w:rPr>
          <w:rFonts w:hint="eastAsia"/>
          <w:sz w:val="52"/>
          <w:szCs w:val="52"/>
        </w:rPr>
        <w:t>系统</w:t>
      </w:r>
      <w:r w:rsidR="00F57457">
        <w:rPr>
          <w:rFonts w:hint="eastAsia"/>
          <w:sz w:val="52"/>
          <w:szCs w:val="52"/>
        </w:rPr>
        <w:t>维护手册</w:t>
      </w:r>
    </w:p>
    <w:p w:rsidR="005B5592" w:rsidRPr="005B5592" w:rsidRDefault="005B5592" w:rsidP="005B5592">
      <w:pPr>
        <w:jc w:val="center"/>
        <w:rPr>
          <w:sz w:val="52"/>
          <w:szCs w:val="52"/>
        </w:rPr>
      </w:pPr>
    </w:p>
    <w:p w:rsidR="00260B83" w:rsidRPr="005B5592" w:rsidRDefault="00260B83">
      <w:pPr>
        <w:rPr>
          <w:sz w:val="48"/>
          <w:szCs w:val="48"/>
        </w:rPr>
      </w:pPr>
    </w:p>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0507DC" w:rsidRDefault="000507DC"/>
    <w:p w:rsidR="00F6727F" w:rsidRDefault="00F6727F">
      <w:pPr>
        <w:rPr>
          <w:rFonts w:hint="eastAsia"/>
        </w:rPr>
      </w:pPr>
    </w:p>
    <w:p w:rsidR="00F6727F" w:rsidRPr="0038642B" w:rsidRDefault="00F6727F" w:rsidP="00F6727F">
      <w:pPr>
        <w:pStyle w:val="af3"/>
        <w:spacing w:before="240" w:line="360" w:lineRule="auto"/>
        <w:ind w:firstLine="561"/>
        <w:jc w:val="center"/>
        <w:rPr>
          <w:rFonts w:ascii="楷体_GB2312"/>
          <w:b/>
          <w:sz w:val="28"/>
          <w:szCs w:val="28"/>
        </w:rPr>
      </w:pPr>
      <w:r>
        <w:rPr>
          <w:rFonts w:ascii="楷体_GB2312" w:hint="eastAsia"/>
          <w:b/>
          <w:sz w:val="28"/>
          <w:szCs w:val="28"/>
        </w:rPr>
        <w:lastRenderedPageBreak/>
        <w:t>修订历史</w:t>
      </w:r>
    </w:p>
    <w:tbl>
      <w:tblPr>
        <w:tblW w:w="97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1418"/>
        <w:gridCol w:w="3827"/>
        <w:gridCol w:w="709"/>
        <w:gridCol w:w="1246"/>
        <w:gridCol w:w="738"/>
        <w:gridCol w:w="1062"/>
      </w:tblGrid>
      <w:tr w:rsidR="00F6727F" w:rsidRPr="006D740E" w:rsidTr="0029215F">
        <w:trPr>
          <w:trHeight w:val="600"/>
        </w:trPr>
        <w:tc>
          <w:tcPr>
            <w:tcW w:w="720" w:type="dxa"/>
            <w:vAlign w:val="bottom"/>
          </w:tcPr>
          <w:p w:rsidR="00F6727F" w:rsidRPr="006D740E" w:rsidRDefault="00F6727F" w:rsidP="0029215F">
            <w:pPr>
              <w:spacing w:line="360" w:lineRule="auto"/>
              <w:rPr>
                <w:rFonts w:ascii="楷体_GB2312" w:hAnsi="宋体"/>
                <w:b/>
              </w:rPr>
            </w:pPr>
            <w:r w:rsidRPr="006D740E">
              <w:rPr>
                <w:rFonts w:ascii="楷体_GB2312" w:hAnsi="宋体" w:hint="eastAsia"/>
                <w:b/>
              </w:rPr>
              <w:t>编号</w:t>
            </w:r>
          </w:p>
        </w:tc>
        <w:tc>
          <w:tcPr>
            <w:tcW w:w="1418" w:type="dxa"/>
            <w:vAlign w:val="bottom"/>
          </w:tcPr>
          <w:p w:rsidR="00F6727F" w:rsidRPr="006D740E" w:rsidRDefault="00F6727F" w:rsidP="0029215F">
            <w:pPr>
              <w:spacing w:line="360" w:lineRule="auto"/>
              <w:rPr>
                <w:rFonts w:ascii="楷体_GB2312" w:hAnsi="宋体"/>
                <w:b/>
              </w:rPr>
            </w:pPr>
            <w:r w:rsidRPr="006D740E">
              <w:rPr>
                <w:rFonts w:ascii="楷体_GB2312" w:hAnsi="宋体" w:hint="eastAsia"/>
                <w:b/>
              </w:rPr>
              <w:t>日期</w:t>
            </w:r>
          </w:p>
        </w:tc>
        <w:tc>
          <w:tcPr>
            <w:tcW w:w="3827" w:type="dxa"/>
            <w:vAlign w:val="bottom"/>
          </w:tcPr>
          <w:p w:rsidR="00F6727F" w:rsidRPr="006D740E" w:rsidRDefault="00F6727F" w:rsidP="0029215F">
            <w:pPr>
              <w:spacing w:line="360" w:lineRule="auto"/>
              <w:rPr>
                <w:rFonts w:ascii="楷体_GB2312" w:hAnsi="宋体"/>
                <w:b/>
              </w:rPr>
            </w:pPr>
            <w:r w:rsidRPr="006D740E">
              <w:rPr>
                <w:rFonts w:ascii="楷体_GB2312" w:hAnsi="宋体" w:hint="eastAsia"/>
                <w:b/>
              </w:rPr>
              <w:t>描述</w:t>
            </w:r>
            <w:r w:rsidRPr="006D740E">
              <w:rPr>
                <w:rFonts w:ascii="楷体_GB2312" w:hAnsi="宋体" w:hint="eastAsia"/>
                <w:b/>
              </w:rPr>
              <w:t xml:space="preserve">  </w:t>
            </w:r>
          </w:p>
        </w:tc>
        <w:tc>
          <w:tcPr>
            <w:tcW w:w="709" w:type="dxa"/>
            <w:vAlign w:val="bottom"/>
          </w:tcPr>
          <w:p w:rsidR="00F6727F" w:rsidRPr="006D740E" w:rsidRDefault="00F6727F" w:rsidP="0029215F">
            <w:pPr>
              <w:spacing w:line="360" w:lineRule="auto"/>
              <w:rPr>
                <w:rFonts w:ascii="楷体_GB2312" w:hAnsi="宋体"/>
                <w:b/>
              </w:rPr>
            </w:pPr>
            <w:r w:rsidRPr="006D740E">
              <w:rPr>
                <w:rFonts w:ascii="楷体_GB2312" w:hAnsi="宋体" w:hint="eastAsia"/>
                <w:b/>
              </w:rPr>
              <w:t>版本</w:t>
            </w:r>
          </w:p>
        </w:tc>
        <w:tc>
          <w:tcPr>
            <w:tcW w:w="1246" w:type="dxa"/>
            <w:vAlign w:val="bottom"/>
          </w:tcPr>
          <w:p w:rsidR="00F6727F" w:rsidRPr="006D740E" w:rsidRDefault="00F6727F" w:rsidP="0029215F">
            <w:pPr>
              <w:spacing w:line="360" w:lineRule="auto"/>
              <w:rPr>
                <w:rFonts w:ascii="楷体_GB2312" w:hAnsi="宋体"/>
                <w:b/>
              </w:rPr>
            </w:pPr>
            <w:r w:rsidRPr="006D740E">
              <w:rPr>
                <w:rFonts w:ascii="楷体_GB2312" w:hAnsi="宋体" w:hint="eastAsia"/>
                <w:b/>
              </w:rPr>
              <w:t>作者</w:t>
            </w:r>
          </w:p>
        </w:tc>
        <w:tc>
          <w:tcPr>
            <w:tcW w:w="738" w:type="dxa"/>
            <w:vAlign w:val="bottom"/>
          </w:tcPr>
          <w:p w:rsidR="00F6727F" w:rsidRPr="006D740E" w:rsidRDefault="00F6727F" w:rsidP="0029215F">
            <w:pPr>
              <w:spacing w:line="360" w:lineRule="auto"/>
              <w:rPr>
                <w:rFonts w:ascii="楷体_GB2312" w:hAnsi="宋体"/>
                <w:b/>
              </w:rPr>
            </w:pPr>
            <w:r w:rsidRPr="006D740E">
              <w:rPr>
                <w:rFonts w:ascii="楷体_GB2312" w:hAnsi="宋体" w:hint="eastAsia"/>
                <w:b/>
              </w:rPr>
              <w:t>审核</w:t>
            </w:r>
          </w:p>
        </w:tc>
        <w:tc>
          <w:tcPr>
            <w:tcW w:w="1062" w:type="dxa"/>
            <w:vAlign w:val="bottom"/>
          </w:tcPr>
          <w:p w:rsidR="00F6727F" w:rsidRPr="006D740E" w:rsidRDefault="00F6727F" w:rsidP="0029215F">
            <w:pPr>
              <w:spacing w:line="360" w:lineRule="auto"/>
              <w:rPr>
                <w:rFonts w:ascii="楷体_GB2312" w:hAnsi="宋体"/>
                <w:b/>
              </w:rPr>
            </w:pPr>
            <w:r w:rsidRPr="006D740E">
              <w:rPr>
                <w:rFonts w:ascii="楷体_GB2312" w:hAnsi="宋体" w:hint="eastAsia"/>
                <w:b/>
              </w:rPr>
              <w:t>发布日期</w:t>
            </w:r>
          </w:p>
        </w:tc>
      </w:tr>
      <w:tr w:rsidR="00F6727F" w:rsidRPr="006D740E" w:rsidTr="0029215F">
        <w:trPr>
          <w:trHeight w:val="731"/>
        </w:trPr>
        <w:tc>
          <w:tcPr>
            <w:tcW w:w="720" w:type="dxa"/>
            <w:vAlign w:val="center"/>
          </w:tcPr>
          <w:p w:rsidR="00F6727F" w:rsidRPr="006D740E" w:rsidRDefault="00F6727F" w:rsidP="0029215F">
            <w:pPr>
              <w:spacing w:line="360" w:lineRule="auto"/>
              <w:rPr>
                <w:rFonts w:ascii="楷体_GB2312" w:hAnsi="宋体"/>
              </w:rPr>
            </w:pPr>
            <w:r>
              <w:rPr>
                <w:rFonts w:ascii="楷体_GB2312" w:hAnsi="宋体" w:hint="eastAsia"/>
              </w:rPr>
              <w:t>01</w:t>
            </w:r>
          </w:p>
        </w:tc>
        <w:tc>
          <w:tcPr>
            <w:tcW w:w="1418" w:type="dxa"/>
            <w:vAlign w:val="center"/>
          </w:tcPr>
          <w:p w:rsidR="00F6727F" w:rsidRPr="006D740E" w:rsidRDefault="00F6727F" w:rsidP="0029215F">
            <w:pPr>
              <w:spacing w:line="360" w:lineRule="auto"/>
              <w:rPr>
                <w:rFonts w:ascii="楷体_GB2312" w:hAnsi="宋体"/>
              </w:rPr>
            </w:pPr>
            <w:r>
              <w:rPr>
                <w:rFonts w:ascii="楷体_GB2312" w:hAnsi="宋体" w:hint="eastAsia"/>
              </w:rPr>
              <w:t>20120</w:t>
            </w:r>
            <w:r w:rsidR="0024668A">
              <w:rPr>
                <w:rFonts w:ascii="楷体_GB2312" w:hAnsi="宋体" w:hint="eastAsia"/>
              </w:rPr>
              <w:t>520</w:t>
            </w:r>
          </w:p>
        </w:tc>
        <w:tc>
          <w:tcPr>
            <w:tcW w:w="3827" w:type="dxa"/>
            <w:vAlign w:val="center"/>
          </w:tcPr>
          <w:p w:rsidR="00F6727F" w:rsidRPr="006D740E" w:rsidRDefault="00F6727F" w:rsidP="0029215F">
            <w:pPr>
              <w:spacing w:line="360" w:lineRule="auto"/>
              <w:rPr>
                <w:rFonts w:ascii="楷体_GB2312" w:hAnsi="宋体"/>
              </w:rPr>
            </w:pPr>
            <w:r>
              <w:rPr>
                <w:rFonts w:ascii="楷体_GB2312" w:hAnsi="宋体" w:hint="eastAsia"/>
              </w:rPr>
              <w:t>初始版本</w:t>
            </w:r>
          </w:p>
        </w:tc>
        <w:tc>
          <w:tcPr>
            <w:tcW w:w="709" w:type="dxa"/>
            <w:vAlign w:val="center"/>
          </w:tcPr>
          <w:p w:rsidR="00F6727F" w:rsidRPr="006D740E" w:rsidRDefault="00F6727F" w:rsidP="0029215F">
            <w:pPr>
              <w:spacing w:line="360" w:lineRule="auto"/>
              <w:rPr>
                <w:rFonts w:ascii="楷体_GB2312" w:hAnsi="宋体"/>
              </w:rPr>
            </w:pPr>
            <w:r>
              <w:rPr>
                <w:rFonts w:ascii="楷体_GB2312" w:hAnsi="宋体" w:hint="eastAsia"/>
              </w:rPr>
              <w:t>v1.0</w:t>
            </w:r>
          </w:p>
        </w:tc>
        <w:tc>
          <w:tcPr>
            <w:tcW w:w="1246" w:type="dxa"/>
            <w:vAlign w:val="center"/>
          </w:tcPr>
          <w:p w:rsidR="00F6727F" w:rsidRPr="006D740E" w:rsidRDefault="00184FEA" w:rsidP="00184FEA">
            <w:pPr>
              <w:spacing w:line="360" w:lineRule="auto"/>
              <w:rPr>
                <w:rFonts w:ascii="楷体_GB2312" w:hAnsi="宋体"/>
              </w:rPr>
            </w:pPr>
            <w:r>
              <w:rPr>
                <w:rFonts w:ascii="楷体_GB2312" w:hAnsi="宋体" w:hint="eastAsia"/>
              </w:rPr>
              <w:t>田尚文</w:t>
            </w:r>
          </w:p>
        </w:tc>
        <w:tc>
          <w:tcPr>
            <w:tcW w:w="738" w:type="dxa"/>
            <w:vAlign w:val="center"/>
          </w:tcPr>
          <w:p w:rsidR="00F6727F" w:rsidRPr="006D740E" w:rsidRDefault="00F6727F" w:rsidP="0029215F">
            <w:pPr>
              <w:spacing w:line="360" w:lineRule="auto"/>
              <w:rPr>
                <w:rFonts w:ascii="楷体_GB2312" w:hAnsi="宋体"/>
              </w:rPr>
            </w:pPr>
          </w:p>
        </w:tc>
        <w:tc>
          <w:tcPr>
            <w:tcW w:w="1062" w:type="dxa"/>
            <w:vAlign w:val="center"/>
          </w:tcPr>
          <w:p w:rsidR="00F6727F" w:rsidRPr="006D740E" w:rsidRDefault="00F6727F" w:rsidP="0029215F">
            <w:pPr>
              <w:spacing w:line="360" w:lineRule="auto"/>
              <w:rPr>
                <w:rFonts w:ascii="楷体_GB2312" w:hAnsi="宋体"/>
              </w:rPr>
            </w:pPr>
          </w:p>
        </w:tc>
      </w:tr>
      <w:tr w:rsidR="00F6727F" w:rsidRPr="006D740E" w:rsidTr="0029215F">
        <w:trPr>
          <w:trHeight w:val="600"/>
        </w:trPr>
        <w:tc>
          <w:tcPr>
            <w:tcW w:w="720" w:type="dxa"/>
            <w:vAlign w:val="center"/>
          </w:tcPr>
          <w:p w:rsidR="00F6727F" w:rsidRPr="006D740E" w:rsidRDefault="00F6727F" w:rsidP="0029215F">
            <w:pPr>
              <w:spacing w:line="360" w:lineRule="auto"/>
              <w:rPr>
                <w:rFonts w:ascii="楷体_GB2312" w:hAnsi="宋体"/>
              </w:rPr>
            </w:pPr>
            <w:r>
              <w:rPr>
                <w:rFonts w:ascii="楷体_GB2312" w:hAnsi="宋体" w:hint="eastAsia"/>
              </w:rPr>
              <w:t>02</w:t>
            </w:r>
          </w:p>
        </w:tc>
        <w:tc>
          <w:tcPr>
            <w:tcW w:w="1418" w:type="dxa"/>
            <w:vAlign w:val="center"/>
          </w:tcPr>
          <w:p w:rsidR="00F6727F" w:rsidRPr="006D740E" w:rsidRDefault="00F6727F" w:rsidP="0029215F">
            <w:pPr>
              <w:spacing w:line="360" w:lineRule="auto"/>
              <w:rPr>
                <w:rFonts w:ascii="楷体_GB2312" w:hAnsi="宋体"/>
              </w:rPr>
            </w:pPr>
            <w:r>
              <w:rPr>
                <w:rFonts w:ascii="楷体_GB2312" w:hAnsi="宋体" w:hint="eastAsia"/>
              </w:rPr>
              <w:t>20120</w:t>
            </w:r>
            <w:r w:rsidR="0024668A">
              <w:rPr>
                <w:rFonts w:ascii="楷体_GB2312" w:hAnsi="宋体" w:hint="eastAsia"/>
              </w:rPr>
              <w:t>612</w:t>
            </w:r>
          </w:p>
        </w:tc>
        <w:tc>
          <w:tcPr>
            <w:tcW w:w="3827" w:type="dxa"/>
            <w:vAlign w:val="center"/>
          </w:tcPr>
          <w:p w:rsidR="00F6727F" w:rsidRPr="006D740E" w:rsidRDefault="00184FEA" w:rsidP="0029215F">
            <w:pPr>
              <w:spacing w:line="360" w:lineRule="auto"/>
              <w:rPr>
                <w:rFonts w:ascii="楷体_GB2312" w:hAnsi="宋体"/>
              </w:rPr>
            </w:pPr>
            <w:r>
              <w:rPr>
                <w:rFonts w:ascii="楷体_GB2312" w:hAnsi="宋体" w:hint="eastAsia"/>
              </w:rPr>
              <w:t>修改系统功能点，增加常见问题汇总</w:t>
            </w:r>
            <w:r w:rsidR="00A226EA">
              <w:rPr>
                <w:rFonts w:ascii="楷体_GB2312" w:hAnsi="宋体" w:hint="eastAsia"/>
              </w:rPr>
              <w:t>，修改归档</w:t>
            </w:r>
            <w:r w:rsidR="0048109A">
              <w:rPr>
                <w:rFonts w:ascii="楷体_GB2312" w:hAnsi="宋体" w:hint="eastAsia"/>
              </w:rPr>
              <w:t>处理</w:t>
            </w:r>
          </w:p>
        </w:tc>
        <w:tc>
          <w:tcPr>
            <w:tcW w:w="709" w:type="dxa"/>
            <w:vAlign w:val="center"/>
          </w:tcPr>
          <w:p w:rsidR="00F6727F" w:rsidRPr="006D740E" w:rsidRDefault="00F6727F" w:rsidP="0029215F">
            <w:pPr>
              <w:spacing w:line="360" w:lineRule="auto"/>
              <w:rPr>
                <w:rFonts w:ascii="楷体_GB2312" w:hAnsi="宋体"/>
              </w:rPr>
            </w:pPr>
            <w:r>
              <w:rPr>
                <w:rFonts w:ascii="楷体_GB2312" w:hAnsi="宋体" w:hint="eastAsia"/>
              </w:rPr>
              <w:t>v1.1</w:t>
            </w:r>
          </w:p>
        </w:tc>
        <w:tc>
          <w:tcPr>
            <w:tcW w:w="1246" w:type="dxa"/>
            <w:vAlign w:val="center"/>
          </w:tcPr>
          <w:p w:rsidR="00F6727F" w:rsidRPr="006D740E" w:rsidRDefault="00A226EA" w:rsidP="0029215F">
            <w:pPr>
              <w:spacing w:line="360" w:lineRule="auto"/>
              <w:rPr>
                <w:rFonts w:ascii="楷体_GB2312" w:hAnsi="宋体"/>
              </w:rPr>
            </w:pPr>
            <w:r>
              <w:rPr>
                <w:rFonts w:ascii="楷体_GB2312" w:hAnsi="宋体" w:hint="eastAsia"/>
              </w:rPr>
              <w:t>廖飞，</w:t>
            </w:r>
            <w:r w:rsidR="00184FEA">
              <w:rPr>
                <w:rFonts w:ascii="楷体_GB2312" w:hAnsi="宋体" w:hint="eastAsia"/>
              </w:rPr>
              <w:t>李毅</w:t>
            </w:r>
          </w:p>
        </w:tc>
        <w:tc>
          <w:tcPr>
            <w:tcW w:w="738" w:type="dxa"/>
            <w:vAlign w:val="center"/>
          </w:tcPr>
          <w:p w:rsidR="00F6727F" w:rsidRPr="006D740E" w:rsidRDefault="00F6727F" w:rsidP="0029215F">
            <w:pPr>
              <w:spacing w:line="360" w:lineRule="auto"/>
              <w:rPr>
                <w:rFonts w:ascii="楷体_GB2312" w:hAnsi="宋体"/>
              </w:rPr>
            </w:pPr>
          </w:p>
        </w:tc>
        <w:tc>
          <w:tcPr>
            <w:tcW w:w="1062" w:type="dxa"/>
            <w:vAlign w:val="center"/>
          </w:tcPr>
          <w:p w:rsidR="00F6727F" w:rsidRPr="006D740E" w:rsidRDefault="00F6727F" w:rsidP="0029215F">
            <w:pPr>
              <w:spacing w:line="360" w:lineRule="auto"/>
              <w:rPr>
                <w:rFonts w:ascii="楷体_GB2312" w:hAnsi="宋体"/>
              </w:rPr>
            </w:pPr>
          </w:p>
        </w:tc>
      </w:tr>
      <w:tr w:rsidR="00F6727F" w:rsidRPr="006D740E" w:rsidTr="0029215F">
        <w:trPr>
          <w:trHeight w:val="600"/>
        </w:trPr>
        <w:tc>
          <w:tcPr>
            <w:tcW w:w="720" w:type="dxa"/>
            <w:vAlign w:val="center"/>
          </w:tcPr>
          <w:p w:rsidR="00F6727F" w:rsidRPr="006D740E" w:rsidRDefault="00F6727F" w:rsidP="0029215F">
            <w:pPr>
              <w:spacing w:line="360" w:lineRule="auto"/>
              <w:rPr>
                <w:rFonts w:ascii="楷体_GB2312" w:hAnsi="宋体"/>
              </w:rPr>
            </w:pPr>
          </w:p>
        </w:tc>
        <w:tc>
          <w:tcPr>
            <w:tcW w:w="1418" w:type="dxa"/>
            <w:vAlign w:val="center"/>
          </w:tcPr>
          <w:p w:rsidR="00F6727F" w:rsidRPr="006D740E" w:rsidRDefault="00F6727F" w:rsidP="0029215F">
            <w:pPr>
              <w:spacing w:line="360" w:lineRule="auto"/>
              <w:rPr>
                <w:rFonts w:ascii="楷体_GB2312" w:hAnsi="宋体"/>
              </w:rPr>
            </w:pPr>
          </w:p>
        </w:tc>
        <w:tc>
          <w:tcPr>
            <w:tcW w:w="3827" w:type="dxa"/>
            <w:vAlign w:val="center"/>
          </w:tcPr>
          <w:p w:rsidR="00F6727F" w:rsidRPr="006D740E" w:rsidRDefault="00F6727F" w:rsidP="0029215F">
            <w:pPr>
              <w:spacing w:line="360" w:lineRule="auto"/>
              <w:rPr>
                <w:rFonts w:ascii="楷体_GB2312" w:hAnsi="宋体"/>
              </w:rPr>
            </w:pPr>
          </w:p>
        </w:tc>
        <w:tc>
          <w:tcPr>
            <w:tcW w:w="709" w:type="dxa"/>
            <w:vAlign w:val="center"/>
          </w:tcPr>
          <w:p w:rsidR="00F6727F" w:rsidRPr="006D740E" w:rsidRDefault="00F6727F" w:rsidP="0029215F">
            <w:pPr>
              <w:spacing w:line="360" w:lineRule="auto"/>
              <w:rPr>
                <w:rFonts w:ascii="楷体_GB2312" w:hAnsi="宋体"/>
              </w:rPr>
            </w:pPr>
          </w:p>
        </w:tc>
        <w:tc>
          <w:tcPr>
            <w:tcW w:w="1246" w:type="dxa"/>
            <w:vAlign w:val="center"/>
          </w:tcPr>
          <w:p w:rsidR="00F6727F" w:rsidRPr="006D740E" w:rsidRDefault="00F6727F" w:rsidP="0029215F">
            <w:pPr>
              <w:spacing w:line="360" w:lineRule="auto"/>
              <w:rPr>
                <w:rFonts w:ascii="楷体_GB2312" w:hAnsi="宋体"/>
              </w:rPr>
            </w:pPr>
          </w:p>
        </w:tc>
        <w:tc>
          <w:tcPr>
            <w:tcW w:w="738" w:type="dxa"/>
            <w:vAlign w:val="center"/>
          </w:tcPr>
          <w:p w:rsidR="00F6727F" w:rsidRPr="006D740E" w:rsidRDefault="00F6727F" w:rsidP="0029215F">
            <w:pPr>
              <w:spacing w:line="360" w:lineRule="auto"/>
              <w:rPr>
                <w:rFonts w:ascii="楷体_GB2312" w:hAnsi="宋体"/>
              </w:rPr>
            </w:pPr>
          </w:p>
        </w:tc>
        <w:tc>
          <w:tcPr>
            <w:tcW w:w="1062" w:type="dxa"/>
            <w:vAlign w:val="center"/>
          </w:tcPr>
          <w:p w:rsidR="00F6727F" w:rsidRPr="006D740E" w:rsidRDefault="00F6727F" w:rsidP="0029215F">
            <w:pPr>
              <w:spacing w:line="360" w:lineRule="auto"/>
              <w:jc w:val="center"/>
              <w:rPr>
                <w:rFonts w:ascii="楷体_GB2312" w:hAnsi="宋体"/>
              </w:rPr>
            </w:pPr>
          </w:p>
        </w:tc>
      </w:tr>
      <w:tr w:rsidR="00F6727F" w:rsidRPr="006D740E" w:rsidTr="0029215F">
        <w:trPr>
          <w:trHeight w:val="600"/>
        </w:trPr>
        <w:tc>
          <w:tcPr>
            <w:tcW w:w="720" w:type="dxa"/>
            <w:vAlign w:val="center"/>
          </w:tcPr>
          <w:p w:rsidR="00F6727F" w:rsidRPr="006D740E" w:rsidRDefault="00F6727F" w:rsidP="0029215F">
            <w:pPr>
              <w:spacing w:line="360" w:lineRule="auto"/>
              <w:rPr>
                <w:rFonts w:ascii="楷体_GB2312" w:hAnsi="宋体"/>
              </w:rPr>
            </w:pPr>
          </w:p>
        </w:tc>
        <w:tc>
          <w:tcPr>
            <w:tcW w:w="1418" w:type="dxa"/>
            <w:vAlign w:val="center"/>
          </w:tcPr>
          <w:p w:rsidR="00F6727F" w:rsidRPr="006D740E" w:rsidRDefault="00F6727F" w:rsidP="0029215F">
            <w:pPr>
              <w:spacing w:line="360" w:lineRule="auto"/>
              <w:rPr>
                <w:rFonts w:ascii="楷体_GB2312" w:hAnsi="宋体"/>
              </w:rPr>
            </w:pPr>
          </w:p>
        </w:tc>
        <w:tc>
          <w:tcPr>
            <w:tcW w:w="3827" w:type="dxa"/>
            <w:vAlign w:val="center"/>
          </w:tcPr>
          <w:p w:rsidR="00F6727F" w:rsidRPr="006D740E" w:rsidRDefault="00F6727F" w:rsidP="0029215F">
            <w:pPr>
              <w:spacing w:line="360" w:lineRule="auto"/>
              <w:rPr>
                <w:rFonts w:ascii="楷体_GB2312" w:hAnsi="宋体"/>
              </w:rPr>
            </w:pPr>
          </w:p>
        </w:tc>
        <w:tc>
          <w:tcPr>
            <w:tcW w:w="709" w:type="dxa"/>
            <w:vAlign w:val="center"/>
          </w:tcPr>
          <w:p w:rsidR="00F6727F" w:rsidRPr="00A722FC" w:rsidRDefault="00F6727F" w:rsidP="0029215F">
            <w:pPr>
              <w:spacing w:line="360" w:lineRule="auto"/>
              <w:rPr>
                <w:rFonts w:ascii="楷体_GB2312" w:hAnsi="宋体"/>
              </w:rPr>
            </w:pPr>
          </w:p>
        </w:tc>
        <w:tc>
          <w:tcPr>
            <w:tcW w:w="1246" w:type="dxa"/>
            <w:vAlign w:val="center"/>
          </w:tcPr>
          <w:p w:rsidR="00F6727F" w:rsidRPr="006D740E" w:rsidRDefault="00F6727F" w:rsidP="0029215F">
            <w:pPr>
              <w:spacing w:line="360" w:lineRule="auto"/>
              <w:rPr>
                <w:rFonts w:ascii="楷体_GB2312" w:hAnsi="宋体"/>
              </w:rPr>
            </w:pPr>
          </w:p>
        </w:tc>
        <w:tc>
          <w:tcPr>
            <w:tcW w:w="738" w:type="dxa"/>
            <w:vAlign w:val="center"/>
          </w:tcPr>
          <w:p w:rsidR="00F6727F" w:rsidRPr="006D740E" w:rsidRDefault="00F6727F" w:rsidP="0029215F">
            <w:pPr>
              <w:spacing w:line="360" w:lineRule="auto"/>
              <w:jc w:val="center"/>
              <w:rPr>
                <w:rFonts w:ascii="楷体_GB2312" w:hAnsi="宋体"/>
              </w:rPr>
            </w:pPr>
          </w:p>
        </w:tc>
        <w:tc>
          <w:tcPr>
            <w:tcW w:w="1062" w:type="dxa"/>
            <w:vAlign w:val="center"/>
          </w:tcPr>
          <w:p w:rsidR="00F6727F" w:rsidRPr="006D740E" w:rsidRDefault="00F6727F" w:rsidP="0029215F">
            <w:pPr>
              <w:spacing w:line="360" w:lineRule="auto"/>
              <w:jc w:val="center"/>
              <w:rPr>
                <w:rFonts w:ascii="楷体_GB2312" w:hAnsi="宋体"/>
              </w:rPr>
            </w:pPr>
          </w:p>
        </w:tc>
      </w:tr>
      <w:tr w:rsidR="00F6727F" w:rsidRPr="006D740E" w:rsidTr="0029215F">
        <w:trPr>
          <w:trHeight w:val="600"/>
        </w:trPr>
        <w:tc>
          <w:tcPr>
            <w:tcW w:w="720" w:type="dxa"/>
            <w:vAlign w:val="center"/>
          </w:tcPr>
          <w:p w:rsidR="00F6727F" w:rsidRPr="006D740E" w:rsidRDefault="00F6727F" w:rsidP="0029215F">
            <w:pPr>
              <w:spacing w:line="360" w:lineRule="auto"/>
              <w:rPr>
                <w:rFonts w:ascii="楷体_GB2312" w:hAnsi="宋体"/>
              </w:rPr>
            </w:pPr>
          </w:p>
        </w:tc>
        <w:tc>
          <w:tcPr>
            <w:tcW w:w="1418" w:type="dxa"/>
            <w:vAlign w:val="center"/>
          </w:tcPr>
          <w:p w:rsidR="00F6727F" w:rsidRPr="006D740E" w:rsidRDefault="00F6727F" w:rsidP="0029215F">
            <w:pPr>
              <w:spacing w:line="360" w:lineRule="auto"/>
              <w:rPr>
                <w:rFonts w:ascii="楷体_GB2312" w:hAnsi="宋体"/>
              </w:rPr>
            </w:pPr>
          </w:p>
        </w:tc>
        <w:tc>
          <w:tcPr>
            <w:tcW w:w="3827" w:type="dxa"/>
            <w:vAlign w:val="center"/>
          </w:tcPr>
          <w:p w:rsidR="00F6727F" w:rsidRPr="008317A6" w:rsidRDefault="00F6727F" w:rsidP="0029215F">
            <w:pPr>
              <w:spacing w:line="360" w:lineRule="auto"/>
              <w:rPr>
                <w:rFonts w:ascii="楷体_GB2312" w:hAnsi="宋体"/>
                <w:sz w:val="15"/>
                <w:szCs w:val="15"/>
              </w:rPr>
            </w:pPr>
          </w:p>
        </w:tc>
        <w:tc>
          <w:tcPr>
            <w:tcW w:w="709" w:type="dxa"/>
            <w:vAlign w:val="center"/>
          </w:tcPr>
          <w:p w:rsidR="00F6727F" w:rsidRPr="00906E37" w:rsidRDefault="00F6727F" w:rsidP="0029215F">
            <w:pPr>
              <w:spacing w:line="360" w:lineRule="auto"/>
              <w:rPr>
                <w:rFonts w:ascii="楷体_GB2312" w:hAnsi="宋体"/>
              </w:rPr>
            </w:pPr>
          </w:p>
        </w:tc>
        <w:tc>
          <w:tcPr>
            <w:tcW w:w="1246" w:type="dxa"/>
            <w:vAlign w:val="center"/>
          </w:tcPr>
          <w:p w:rsidR="00F6727F" w:rsidRPr="006D740E" w:rsidRDefault="00F6727F" w:rsidP="0029215F">
            <w:pPr>
              <w:spacing w:line="360" w:lineRule="auto"/>
              <w:rPr>
                <w:rFonts w:ascii="楷体_GB2312" w:hAnsi="宋体"/>
              </w:rPr>
            </w:pPr>
          </w:p>
        </w:tc>
        <w:tc>
          <w:tcPr>
            <w:tcW w:w="738" w:type="dxa"/>
            <w:vAlign w:val="center"/>
          </w:tcPr>
          <w:p w:rsidR="00F6727F" w:rsidRPr="006D740E" w:rsidRDefault="00F6727F" w:rsidP="0029215F">
            <w:pPr>
              <w:spacing w:line="360" w:lineRule="auto"/>
              <w:jc w:val="center"/>
              <w:rPr>
                <w:rFonts w:ascii="楷体_GB2312" w:hAnsi="宋体"/>
              </w:rPr>
            </w:pPr>
          </w:p>
        </w:tc>
        <w:tc>
          <w:tcPr>
            <w:tcW w:w="1062" w:type="dxa"/>
            <w:vAlign w:val="center"/>
          </w:tcPr>
          <w:p w:rsidR="00F6727F" w:rsidRPr="006D740E" w:rsidRDefault="00F6727F" w:rsidP="0029215F">
            <w:pPr>
              <w:spacing w:line="360" w:lineRule="auto"/>
              <w:jc w:val="center"/>
              <w:rPr>
                <w:rFonts w:ascii="楷体_GB2312" w:hAnsi="宋体"/>
              </w:rPr>
            </w:pPr>
          </w:p>
        </w:tc>
      </w:tr>
      <w:tr w:rsidR="00F6727F" w:rsidRPr="006D740E" w:rsidTr="0029215F">
        <w:trPr>
          <w:trHeight w:val="600"/>
        </w:trPr>
        <w:tc>
          <w:tcPr>
            <w:tcW w:w="720" w:type="dxa"/>
            <w:vAlign w:val="center"/>
          </w:tcPr>
          <w:p w:rsidR="00F6727F" w:rsidRDefault="00F6727F" w:rsidP="0029215F">
            <w:pPr>
              <w:spacing w:line="360" w:lineRule="auto"/>
              <w:rPr>
                <w:rFonts w:ascii="楷体_GB2312" w:hAnsi="宋体"/>
              </w:rPr>
            </w:pPr>
          </w:p>
        </w:tc>
        <w:tc>
          <w:tcPr>
            <w:tcW w:w="1418" w:type="dxa"/>
            <w:vAlign w:val="center"/>
          </w:tcPr>
          <w:p w:rsidR="00F6727F" w:rsidRDefault="00F6727F" w:rsidP="0029215F">
            <w:pPr>
              <w:spacing w:line="360" w:lineRule="auto"/>
              <w:rPr>
                <w:rFonts w:ascii="楷体_GB2312" w:hAnsi="宋体"/>
              </w:rPr>
            </w:pPr>
          </w:p>
        </w:tc>
        <w:tc>
          <w:tcPr>
            <w:tcW w:w="3827" w:type="dxa"/>
            <w:vAlign w:val="center"/>
          </w:tcPr>
          <w:p w:rsidR="00F6727F" w:rsidRDefault="00F6727F" w:rsidP="0029215F">
            <w:pPr>
              <w:spacing w:line="360" w:lineRule="auto"/>
              <w:rPr>
                <w:rFonts w:ascii="楷体_GB2312" w:hAnsi="宋体"/>
              </w:rPr>
            </w:pPr>
          </w:p>
        </w:tc>
        <w:tc>
          <w:tcPr>
            <w:tcW w:w="709" w:type="dxa"/>
            <w:vAlign w:val="center"/>
          </w:tcPr>
          <w:p w:rsidR="00F6727F" w:rsidRPr="00617C35" w:rsidRDefault="00F6727F" w:rsidP="0029215F">
            <w:pPr>
              <w:spacing w:line="360" w:lineRule="auto"/>
              <w:rPr>
                <w:rFonts w:ascii="楷体_GB2312" w:hAnsi="宋体"/>
              </w:rPr>
            </w:pPr>
          </w:p>
        </w:tc>
        <w:tc>
          <w:tcPr>
            <w:tcW w:w="1246" w:type="dxa"/>
            <w:vAlign w:val="center"/>
          </w:tcPr>
          <w:p w:rsidR="00F6727F" w:rsidRDefault="00F6727F" w:rsidP="0029215F">
            <w:pPr>
              <w:spacing w:line="360" w:lineRule="auto"/>
              <w:rPr>
                <w:rFonts w:ascii="楷体_GB2312" w:hAnsi="宋体"/>
              </w:rPr>
            </w:pPr>
          </w:p>
        </w:tc>
        <w:tc>
          <w:tcPr>
            <w:tcW w:w="738" w:type="dxa"/>
            <w:vAlign w:val="center"/>
          </w:tcPr>
          <w:p w:rsidR="00F6727F" w:rsidRPr="006D740E" w:rsidRDefault="00F6727F" w:rsidP="0029215F">
            <w:pPr>
              <w:spacing w:line="360" w:lineRule="auto"/>
              <w:jc w:val="center"/>
              <w:rPr>
                <w:rFonts w:ascii="楷体_GB2312" w:hAnsi="宋体"/>
              </w:rPr>
            </w:pPr>
          </w:p>
        </w:tc>
        <w:tc>
          <w:tcPr>
            <w:tcW w:w="1062" w:type="dxa"/>
            <w:vAlign w:val="center"/>
          </w:tcPr>
          <w:p w:rsidR="00F6727F" w:rsidRPr="006D740E" w:rsidRDefault="00F6727F" w:rsidP="0029215F">
            <w:pPr>
              <w:spacing w:line="360" w:lineRule="auto"/>
              <w:jc w:val="center"/>
              <w:rPr>
                <w:rFonts w:ascii="楷体_GB2312" w:hAnsi="宋体"/>
              </w:rPr>
            </w:pPr>
          </w:p>
        </w:tc>
      </w:tr>
      <w:tr w:rsidR="00F6727F" w:rsidRPr="006D740E" w:rsidTr="0029215F">
        <w:trPr>
          <w:trHeight w:val="600"/>
        </w:trPr>
        <w:tc>
          <w:tcPr>
            <w:tcW w:w="720" w:type="dxa"/>
            <w:vAlign w:val="center"/>
          </w:tcPr>
          <w:p w:rsidR="00F6727F" w:rsidRDefault="00F6727F" w:rsidP="0029215F">
            <w:pPr>
              <w:spacing w:line="360" w:lineRule="auto"/>
              <w:rPr>
                <w:rFonts w:ascii="楷体_GB2312" w:hAnsi="宋体"/>
              </w:rPr>
            </w:pPr>
          </w:p>
        </w:tc>
        <w:tc>
          <w:tcPr>
            <w:tcW w:w="1418" w:type="dxa"/>
            <w:vAlign w:val="center"/>
          </w:tcPr>
          <w:p w:rsidR="00F6727F" w:rsidRDefault="00F6727F" w:rsidP="0029215F">
            <w:pPr>
              <w:spacing w:line="360" w:lineRule="auto"/>
              <w:rPr>
                <w:rFonts w:ascii="楷体_GB2312" w:hAnsi="宋体"/>
              </w:rPr>
            </w:pPr>
          </w:p>
        </w:tc>
        <w:tc>
          <w:tcPr>
            <w:tcW w:w="3827" w:type="dxa"/>
            <w:vAlign w:val="center"/>
          </w:tcPr>
          <w:p w:rsidR="00F6727F" w:rsidRDefault="00F6727F" w:rsidP="0029215F">
            <w:pPr>
              <w:spacing w:line="360" w:lineRule="auto"/>
              <w:rPr>
                <w:rFonts w:ascii="楷体_GB2312" w:hAnsi="宋体"/>
              </w:rPr>
            </w:pPr>
          </w:p>
        </w:tc>
        <w:tc>
          <w:tcPr>
            <w:tcW w:w="709" w:type="dxa"/>
            <w:vAlign w:val="center"/>
          </w:tcPr>
          <w:p w:rsidR="00F6727F" w:rsidRDefault="00F6727F" w:rsidP="0029215F">
            <w:pPr>
              <w:spacing w:line="360" w:lineRule="auto"/>
              <w:rPr>
                <w:rFonts w:ascii="楷体_GB2312" w:hAnsi="宋体"/>
              </w:rPr>
            </w:pPr>
          </w:p>
        </w:tc>
        <w:tc>
          <w:tcPr>
            <w:tcW w:w="1246" w:type="dxa"/>
            <w:vAlign w:val="center"/>
          </w:tcPr>
          <w:p w:rsidR="00F6727F" w:rsidRDefault="00F6727F" w:rsidP="0029215F">
            <w:pPr>
              <w:spacing w:line="360" w:lineRule="auto"/>
              <w:rPr>
                <w:rFonts w:ascii="楷体_GB2312" w:hAnsi="宋体"/>
              </w:rPr>
            </w:pPr>
          </w:p>
        </w:tc>
        <w:tc>
          <w:tcPr>
            <w:tcW w:w="738" w:type="dxa"/>
            <w:vAlign w:val="center"/>
          </w:tcPr>
          <w:p w:rsidR="00F6727F" w:rsidRPr="006D740E" w:rsidRDefault="00F6727F" w:rsidP="0029215F">
            <w:pPr>
              <w:spacing w:line="360" w:lineRule="auto"/>
              <w:jc w:val="center"/>
              <w:rPr>
                <w:rFonts w:ascii="楷体_GB2312" w:hAnsi="宋体"/>
              </w:rPr>
            </w:pPr>
          </w:p>
        </w:tc>
        <w:tc>
          <w:tcPr>
            <w:tcW w:w="1062" w:type="dxa"/>
            <w:vAlign w:val="center"/>
          </w:tcPr>
          <w:p w:rsidR="00F6727F" w:rsidRPr="006D740E" w:rsidRDefault="00F6727F" w:rsidP="0029215F">
            <w:pPr>
              <w:spacing w:line="360" w:lineRule="auto"/>
              <w:jc w:val="center"/>
              <w:rPr>
                <w:rFonts w:ascii="楷体_GB2312" w:hAnsi="宋体"/>
              </w:rPr>
            </w:pPr>
          </w:p>
        </w:tc>
      </w:tr>
    </w:tbl>
    <w:p w:rsidR="00F6727F" w:rsidRDefault="00F6727F"/>
    <w:p w:rsidR="000507DC" w:rsidRDefault="005B5592">
      <w:r>
        <w:br w:type="page"/>
      </w:r>
    </w:p>
    <w:p w:rsidR="006274CD" w:rsidRPr="00A20B24" w:rsidRDefault="006274CD" w:rsidP="006274CD">
      <w:pPr>
        <w:jc w:val="center"/>
        <w:rPr>
          <w:sz w:val="48"/>
          <w:szCs w:val="48"/>
        </w:rPr>
      </w:pPr>
      <w:r w:rsidRPr="00A20B24">
        <w:rPr>
          <w:rFonts w:hint="eastAsia"/>
          <w:sz w:val="48"/>
          <w:szCs w:val="48"/>
        </w:rPr>
        <w:lastRenderedPageBreak/>
        <w:t>目录</w:t>
      </w:r>
    </w:p>
    <w:p w:rsidR="00722398" w:rsidRDefault="00EB681F">
      <w:pPr>
        <w:pStyle w:val="10"/>
        <w:tabs>
          <w:tab w:val="left" w:pos="420"/>
          <w:tab w:val="right" w:leader="dot" w:pos="8296"/>
        </w:tabs>
        <w:rPr>
          <w:rFonts w:asciiTheme="minorHAnsi" w:eastAsiaTheme="minorEastAsia" w:hAnsiTheme="minorHAnsi" w:cstheme="minorBidi"/>
          <w:noProof/>
          <w:szCs w:val="22"/>
        </w:rPr>
      </w:pPr>
      <w:r>
        <w:fldChar w:fldCharType="begin"/>
      </w:r>
      <w:r w:rsidR="006274CD">
        <w:instrText xml:space="preserve"> </w:instrText>
      </w:r>
      <w:r w:rsidR="006274CD">
        <w:rPr>
          <w:rFonts w:hint="eastAsia"/>
        </w:rPr>
        <w:instrText>TOC \o "1-3" \h \z \u</w:instrText>
      </w:r>
      <w:r w:rsidR="006274CD">
        <w:instrText xml:space="preserve"> </w:instrText>
      </w:r>
      <w:r>
        <w:fldChar w:fldCharType="separate"/>
      </w:r>
      <w:hyperlink w:anchor="_Toc327285878" w:history="1">
        <w:r w:rsidR="00722398" w:rsidRPr="00AE5DF0">
          <w:rPr>
            <w:rStyle w:val="a3"/>
            <w:noProof/>
          </w:rPr>
          <w:t>1</w:t>
        </w:r>
        <w:r w:rsidR="00722398">
          <w:rPr>
            <w:rFonts w:asciiTheme="minorHAnsi" w:eastAsiaTheme="minorEastAsia" w:hAnsiTheme="minorHAnsi" w:cstheme="minorBidi"/>
            <w:noProof/>
            <w:szCs w:val="22"/>
          </w:rPr>
          <w:tab/>
        </w:r>
        <w:r w:rsidR="00722398" w:rsidRPr="00AE5DF0">
          <w:rPr>
            <w:rStyle w:val="a3"/>
            <w:rFonts w:hint="eastAsia"/>
            <w:noProof/>
          </w:rPr>
          <w:t>概述</w:t>
        </w:r>
        <w:r w:rsidR="00722398">
          <w:rPr>
            <w:noProof/>
            <w:webHidden/>
          </w:rPr>
          <w:tab/>
        </w:r>
        <w:r w:rsidR="00722398">
          <w:rPr>
            <w:noProof/>
            <w:webHidden/>
          </w:rPr>
          <w:fldChar w:fldCharType="begin"/>
        </w:r>
        <w:r w:rsidR="00722398">
          <w:rPr>
            <w:noProof/>
            <w:webHidden/>
          </w:rPr>
          <w:instrText xml:space="preserve"> PAGEREF _Toc327285878 \h </w:instrText>
        </w:r>
        <w:r w:rsidR="00722398">
          <w:rPr>
            <w:noProof/>
            <w:webHidden/>
          </w:rPr>
        </w:r>
        <w:r w:rsidR="00722398">
          <w:rPr>
            <w:noProof/>
            <w:webHidden/>
          </w:rPr>
          <w:fldChar w:fldCharType="separate"/>
        </w:r>
        <w:r w:rsidR="00722398">
          <w:rPr>
            <w:noProof/>
            <w:webHidden/>
          </w:rPr>
          <w:t>4</w:t>
        </w:r>
        <w:r w:rsidR="00722398">
          <w:rPr>
            <w:noProof/>
            <w:webHidden/>
          </w:rPr>
          <w:fldChar w:fldCharType="end"/>
        </w:r>
      </w:hyperlink>
    </w:p>
    <w:p w:rsidR="00722398" w:rsidRDefault="00722398">
      <w:pPr>
        <w:pStyle w:val="20"/>
        <w:tabs>
          <w:tab w:val="left" w:pos="1050"/>
          <w:tab w:val="right" w:leader="dot" w:pos="8296"/>
        </w:tabs>
        <w:rPr>
          <w:rFonts w:asciiTheme="minorHAnsi" w:eastAsiaTheme="minorEastAsia" w:hAnsiTheme="minorHAnsi" w:cstheme="minorBidi"/>
          <w:noProof/>
          <w:szCs w:val="22"/>
        </w:rPr>
      </w:pPr>
      <w:hyperlink w:anchor="_Toc327285879" w:history="1">
        <w:r w:rsidRPr="00AE5DF0">
          <w:rPr>
            <w:rStyle w:val="a3"/>
            <w:noProof/>
          </w:rPr>
          <w:t>1.1</w:t>
        </w:r>
        <w:r>
          <w:rPr>
            <w:rFonts w:asciiTheme="minorHAnsi" w:eastAsiaTheme="minorEastAsia" w:hAnsiTheme="minorHAnsi" w:cstheme="minorBidi"/>
            <w:noProof/>
            <w:szCs w:val="22"/>
          </w:rPr>
          <w:tab/>
        </w:r>
        <w:r w:rsidRPr="00AE5DF0">
          <w:rPr>
            <w:rStyle w:val="a3"/>
            <w:rFonts w:hint="eastAsia"/>
            <w:noProof/>
          </w:rPr>
          <w:t>系统功能概述</w:t>
        </w:r>
        <w:r>
          <w:rPr>
            <w:noProof/>
            <w:webHidden/>
          </w:rPr>
          <w:tab/>
        </w:r>
        <w:r>
          <w:rPr>
            <w:noProof/>
            <w:webHidden/>
          </w:rPr>
          <w:fldChar w:fldCharType="begin"/>
        </w:r>
        <w:r>
          <w:rPr>
            <w:noProof/>
            <w:webHidden/>
          </w:rPr>
          <w:instrText xml:space="preserve"> PAGEREF _Toc327285879 \h </w:instrText>
        </w:r>
        <w:r>
          <w:rPr>
            <w:noProof/>
            <w:webHidden/>
          </w:rPr>
        </w:r>
        <w:r>
          <w:rPr>
            <w:noProof/>
            <w:webHidden/>
          </w:rPr>
          <w:fldChar w:fldCharType="separate"/>
        </w:r>
        <w:r>
          <w:rPr>
            <w:noProof/>
            <w:webHidden/>
          </w:rPr>
          <w:t>4</w:t>
        </w:r>
        <w:r>
          <w:rPr>
            <w:noProof/>
            <w:webHidden/>
          </w:rPr>
          <w:fldChar w:fldCharType="end"/>
        </w:r>
      </w:hyperlink>
    </w:p>
    <w:p w:rsidR="00722398" w:rsidRDefault="00722398">
      <w:pPr>
        <w:pStyle w:val="20"/>
        <w:tabs>
          <w:tab w:val="left" w:pos="1050"/>
          <w:tab w:val="right" w:leader="dot" w:pos="8296"/>
        </w:tabs>
        <w:rPr>
          <w:rFonts w:asciiTheme="minorHAnsi" w:eastAsiaTheme="minorEastAsia" w:hAnsiTheme="minorHAnsi" w:cstheme="minorBidi"/>
          <w:noProof/>
          <w:szCs w:val="22"/>
        </w:rPr>
      </w:pPr>
      <w:hyperlink w:anchor="_Toc327285880" w:history="1">
        <w:r w:rsidRPr="00AE5DF0">
          <w:rPr>
            <w:rStyle w:val="a3"/>
            <w:noProof/>
          </w:rPr>
          <w:t>1.2</w:t>
        </w:r>
        <w:r>
          <w:rPr>
            <w:rFonts w:asciiTheme="minorHAnsi" w:eastAsiaTheme="minorEastAsia" w:hAnsiTheme="minorHAnsi" w:cstheme="minorBidi"/>
            <w:noProof/>
            <w:szCs w:val="22"/>
          </w:rPr>
          <w:tab/>
        </w:r>
        <w:r w:rsidRPr="00AE5DF0">
          <w:rPr>
            <w:rStyle w:val="a3"/>
            <w:rFonts w:hint="eastAsia"/>
            <w:noProof/>
          </w:rPr>
          <w:t>软件部署说明</w:t>
        </w:r>
        <w:r>
          <w:rPr>
            <w:noProof/>
            <w:webHidden/>
          </w:rPr>
          <w:tab/>
        </w:r>
        <w:r>
          <w:rPr>
            <w:noProof/>
            <w:webHidden/>
          </w:rPr>
          <w:fldChar w:fldCharType="begin"/>
        </w:r>
        <w:r>
          <w:rPr>
            <w:noProof/>
            <w:webHidden/>
          </w:rPr>
          <w:instrText xml:space="preserve"> PAGEREF _Toc327285880 \h </w:instrText>
        </w:r>
        <w:r>
          <w:rPr>
            <w:noProof/>
            <w:webHidden/>
          </w:rPr>
        </w:r>
        <w:r>
          <w:rPr>
            <w:noProof/>
            <w:webHidden/>
          </w:rPr>
          <w:fldChar w:fldCharType="separate"/>
        </w:r>
        <w:r>
          <w:rPr>
            <w:noProof/>
            <w:webHidden/>
          </w:rPr>
          <w:t>5</w:t>
        </w:r>
        <w:r>
          <w:rPr>
            <w:noProof/>
            <w:webHidden/>
          </w:rPr>
          <w:fldChar w:fldCharType="end"/>
        </w:r>
      </w:hyperlink>
    </w:p>
    <w:p w:rsidR="00722398" w:rsidRDefault="00722398">
      <w:pPr>
        <w:pStyle w:val="20"/>
        <w:tabs>
          <w:tab w:val="left" w:pos="1050"/>
          <w:tab w:val="right" w:leader="dot" w:pos="8296"/>
        </w:tabs>
        <w:rPr>
          <w:rFonts w:asciiTheme="minorHAnsi" w:eastAsiaTheme="minorEastAsia" w:hAnsiTheme="minorHAnsi" w:cstheme="minorBidi"/>
          <w:noProof/>
          <w:szCs w:val="22"/>
        </w:rPr>
      </w:pPr>
      <w:hyperlink w:anchor="_Toc327285881" w:history="1">
        <w:r w:rsidRPr="00AE5DF0">
          <w:rPr>
            <w:rStyle w:val="a3"/>
            <w:noProof/>
          </w:rPr>
          <w:t>1.3</w:t>
        </w:r>
        <w:r>
          <w:rPr>
            <w:rFonts w:asciiTheme="minorHAnsi" w:eastAsiaTheme="minorEastAsia" w:hAnsiTheme="minorHAnsi" w:cstheme="minorBidi"/>
            <w:noProof/>
            <w:szCs w:val="22"/>
          </w:rPr>
          <w:tab/>
        </w:r>
        <w:r w:rsidRPr="00AE5DF0">
          <w:rPr>
            <w:rStyle w:val="a3"/>
            <w:rFonts w:hint="eastAsia"/>
            <w:noProof/>
          </w:rPr>
          <w:t>应用系统配置</w:t>
        </w:r>
        <w:r>
          <w:rPr>
            <w:noProof/>
            <w:webHidden/>
          </w:rPr>
          <w:tab/>
        </w:r>
        <w:r>
          <w:rPr>
            <w:noProof/>
            <w:webHidden/>
          </w:rPr>
          <w:fldChar w:fldCharType="begin"/>
        </w:r>
        <w:r>
          <w:rPr>
            <w:noProof/>
            <w:webHidden/>
          </w:rPr>
          <w:instrText xml:space="preserve"> PAGEREF _Toc327285881 \h </w:instrText>
        </w:r>
        <w:r>
          <w:rPr>
            <w:noProof/>
            <w:webHidden/>
          </w:rPr>
        </w:r>
        <w:r>
          <w:rPr>
            <w:noProof/>
            <w:webHidden/>
          </w:rPr>
          <w:fldChar w:fldCharType="separate"/>
        </w:r>
        <w:r>
          <w:rPr>
            <w:noProof/>
            <w:webHidden/>
          </w:rPr>
          <w:t>6</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82" w:history="1">
        <w:r w:rsidRPr="00AE5DF0">
          <w:rPr>
            <w:rStyle w:val="a3"/>
            <w:noProof/>
          </w:rPr>
          <w:t>1.3.1</w:t>
        </w:r>
        <w:r>
          <w:rPr>
            <w:rFonts w:asciiTheme="minorHAnsi" w:eastAsiaTheme="minorEastAsia" w:hAnsiTheme="minorHAnsi" w:cstheme="minorBidi"/>
            <w:noProof/>
            <w:szCs w:val="22"/>
          </w:rPr>
          <w:tab/>
        </w:r>
        <w:r w:rsidRPr="00AE5DF0">
          <w:rPr>
            <w:rStyle w:val="a3"/>
            <w:rFonts w:hint="eastAsia"/>
            <w:noProof/>
          </w:rPr>
          <w:t>应用配置文件说明</w:t>
        </w:r>
        <w:r>
          <w:rPr>
            <w:noProof/>
            <w:webHidden/>
          </w:rPr>
          <w:tab/>
        </w:r>
        <w:r>
          <w:rPr>
            <w:noProof/>
            <w:webHidden/>
          </w:rPr>
          <w:fldChar w:fldCharType="begin"/>
        </w:r>
        <w:r>
          <w:rPr>
            <w:noProof/>
            <w:webHidden/>
          </w:rPr>
          <w:instrText xml:space="preserve"> PAGEREF _Toc327285882 \h </w:instrText>
        </w:r>
        <w:r>
          <w:rPr>
            <w:noProof/>
            <w:webHidden/>
          </w:rPr>
        </w:r>
        <w:r>
          <w:rPr>
            <w:noProof/>
            <w:webHidden/>
          </w:rPr>
          <w:fldChar w:fldCharType="separate"/>
        </w:r>
        <w:r>
          <w:rPr>
            <w:noProof/>
            <w:webHidden/>
          </w:rPr>
          <w:t>6</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83" w:history="1">
        <w:r w:rsidRPr="00AE5DF0">
          <w:rPr>
            <w:rStyle w:val="a3"/>
            <w:noProof/>
          </w:rPr>
          <w:t>1.3.2</w:t>
        </w:r>
        <w:r>
          <w:rPr>
            <w:rFonts w:asciiTheme="minorHAnsi" w:eastAsiaTheme="minorEastAsia" w:hAnsiTheme="minorHAnsi" w:cstheme="minorBidi"/>
            <w:noProof/>
            <w:szCs w:val="22"/>
          </w:rPr>
          <w:tab/>
        </w:r>
        <w:r w:rsidRPr="00AE5DF0">
          <w:rPr>
            <w:rStyle w:val="a3"/>
            <w:rFonts w:hint="eastAsia"/>
            <w:noProof/>
          </w:rPr>
          <w:t>配置管理</w:t>
        </w:r>
        <w:r>
          <w:rPr>
            <w:noProof/>
            <w:webHidden/>
          </w:rPr>
          <w:tab/>
        </w:r>
        <w:r>
          <w:rPr>
            <w:noProof/>
            <w:webHidden/>
          </w:rPr>
          <w:fldChar w:fldCharType="begin"/>
        </w:r>
        <w:r>
          <w:rPr>
            <w:noProof/>
            <w:webHidden/>
          </w:rPr>
          <w:instrText xml:space="preserve"> PAGEREF _Toc327285883 \h </w:instrText>
        </w:r>
        <w:r>
          <w:rPr>
            <w:noProof/>
            <w:webHidden/>
          </w:rPr>
        </w:r>
        <w:r>
          <w:rPr>
            <w:noProof/>
            <w:webHidden/>
          </w:rPr>
          <w:fldChar w:fldCharType="separate"/>
        </w:r>
        <w:r>
          <w:rPr>
            <w:noProof/>
            <w:webHidden/>
          </w:rPr>
          <w:t>6</w:t>
        </w:r>
        <w:r>
          <w:rPr>
            <w:noProof/>
            <w:webHidden/>
          </w:rPr>
          <w:fldChar w:fldCharType="end"/>
        </w:r>
      </w:hyperlink>
    </w:p>
    <w:p w:rsidR="00722398" w:rsidRDefault="00722398">
      <w:pPr>
        <w:pStyle w:val="20"/>
        <w:tabs>
          <w:tab w:val="left" w:pos="1050"/>
          <w:tab w:val="right" w:leader="dot" w:pos="8296"/>
        </w:tabs>
        <w:rPr>
          <w:rFonts w:asciiTheme="minorHAnsi" w:eastAsiaTheme="minorEastAsia" w:hAnsiTheme="minorHAnsi" w:cstheme="minorBidi"/>
          <w:noProof/>
          <w:szCs w:val="22"/>
        </w:rPr>
      </w:pPr>
      <w:hyperlink w:anchor="_Toc327285884" w:history="1">
        <w:r w:rsidRPr="00AE5DF0">
          <w:rPr>
            <w:rStyle w:val="a3"/>
            <w:noProof/>
          </w:rPr>
          <w:t>1.4</w:t>
        </w:r>
        <w:r>
          <w:rPr>
            <w:rFonts w:asciiTheme="minorHAnsi" w:eastAsiaTheme="minorEastAsia" w:hAnsiTheme="minorHAnsi" w:cstheme="minorBidi"/>
            <w:noProof/>
            <w:szCs w:val="22"/>
          </w:rPr>
          <w:tab/>
        </w:r>
        <w:r w:rsidRPr="00AE5DF0">
          <w:rPr>
            <w:rStyle w:val="a3"/>
            <w:rFonts w:hint="eastAsia"/>
            <w:noProof/>
          </w:rPr>
          <w:t>版本变更</w:t>
        </w:r>
        <w:r>
          <w:rPr>
            <w:noProof/>
            <w:webHidden/>
          </w:rPr>
          <w:tab/>
        </w:r>
        <w:r>
          <w:rPr>
            <w:noProof/>
            <w:webHidden/>
          </w:rPr>
          <w:fldChar w:fldCharType="begin"/>
        </w:r>
        <w:r>
          <w:rPr>
            <w:noProof/>
            <w:webHidden/>
          </w:rPr>
          <w:instrText xml:space="preserve"> PAGEREF _Toc327285884 \h </w:instrText>
        </w:r>
        <w:r>
          <w:rPr>
            <w:noProof/>
            <w:webHidden/>
          </w:rPr>
        </w:r>
        <w:r>
          <w:rPr>
            <w:noProof/>
            <w:webHidden/>
          </w:rPr>
          <w:fldChar w:fldCharType="separate"/>
        </w:r>
        <w:r>
          <w:rPr>
            <w:noProof/>
            <w:webHidden/>
          </w:rPr>
          <w:t>12</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85" w:history="1">
        <w:r w:rsidRPr="00AE5DF0">
          <w:rPr>
            <w:rStyle w:val="a3"/>
            <w:noProof/>
          </w:rPr>
          <w:t>1.4.1</w:t>
        </w:r>
        <w:r>
          <w:rPr>
            <w:rFonts w:asciiTheme="minorHAnsi" w:eastAsiaTheme="minorEastAsia" w:hAnsiTheme="minorHAnsi" w:cstheme="minorBidi"/>
            <w:noProof/>
            <w:szCs w:val="22"/>
          </w:rPr>
          <w:tab/>
        </w:r>
        <w:r w:rsidRPr="00AE5DF0">
          <w:rPr>
            <w:rStyle w:val="a3"/>
            <w:rFonts w:hint="eastAsia"/>
            <w:noProof/>
          </w:rPr>
          <w:t>版本变更流程说明</w:t>
        </w:r>
        <w:r>
          <w:rPr>
            <w:noProof/>
            <w:webHidden/>
          </w:rPr>
          <w:tab/>
        </w:r>
        <w:r>
          <w:rPr>
            <w:noProof/>
            <w:webHidden/>
          </w:rPr>
          <w:fldChar w:fldCharType="begin"/>
        </w:r>
        <w:r>
          <w:rPr>
            <w:noProof/>
            <w:webHidden/>
          </w:rPr>
          <w:instrText xml:space="preserve"> PAGEREF _Toc327285885 \h </w:instrText>
        </w:r>
        <w:r>
          <w:rPr>
            <w:noProof/>
            <w:webHidden/>
          </w:rPr>
        </w:r>
        <w:r>
          <w:rPr>
            <w:noProof/>
            <w:webHidden/>
          </w:rPr>
          <w:fldChar w:fldCharType="separate"/>
        </w:r>
        <w:r>
          <w:rPr>
            <w:noProof/>
            <w:webHidden/>
          </w:rPr>
          <w:t>12</w:t>
        </w:r>
        <w:r>
          <w:rPr>
            <w:noProof/>
            <w:webHidden/>
          </w:rPr>
          <w:fldChar w:fldCharType="end"/>
        </w:r>
      </w:hyperlink>
    </w:p>
    <w:p w:rsidR="00722398" w:rsidRDefault="00722398">
      <w:pPr>
        <w:pStyle w:val="10"/>
        <w:tabs>
          <w:tab w:val="left" w:pos="420"/>
          <w:tab w:val="right" w:leader="dot" w:pos="8296"/>
        </w:tabs>
        <w:rPr>
          <w:rFonts w:asciiTheme="minorHAnsi" w:eastAsiaTheme="minorEastAsia" w:hAnsiTheme="minorHAnsi" w:cstheme="minorBidi"/>
          <w:noProof/>
          <w:szCs w:val="22"/>
        </w:rPr>
      </w:pPr>
      <w:hyperlink w:anchor="_Toc327285886" w:history="1">
        <w:r w:rsidRPr="00AE5DF0">
          <w:rPr>
            <w:rStyle w:val="a3"/>
            <w:noProof/>
          </w:rPr>
          <w:t>2</w:t>
        </w:r>
        <w:r>
          <w:rPr>
            <w:rFonts w:asciiTheme="minorHAnsi" w:eastAsiaTheme="minorEastAsia" w:hAnsiTheme="minorHAnsi" w:cstheme="minorBidi"/>
            <w:noProof/>
            <w:szCs w:val="22"/>
          </w:rPr>
          <w:tab/>
        </w:r>
        <w:r w:rsidRPr="00AE5DF0">
          <w:rPr>
            <w:rStyle w:val="a3"/>
            <w:rFonts w:hint="eastAsia"/>
            <w:noProof/>
          </w:rPr>
          <w:t>系统日常操作说明</w:t>
        </w:r>
        <w:r>
          <w:rPr>
            <w:noProof/>
            <w:webHidden/>
          </w:rPr>
          <w:tab/>
        </w:r>
        <w:r>
          <w:rPr>
            <w:noProof/>
            <w:webHidden/>
          </w:rPr>
          <w:fldChar w:fldCharType="begin"/>
        </w:r>
        <w:r>
          <w:rPr>
            <w:noProof/>
            <w:webHidden/>
          </w:rPr>
          <w:instrText xml:space="preserve"> PAGEREF _Toc327285886 \h </w:instrText>
        </w:r>
        <w:r>
          <w:rPr>
            <w:noProof/>
            <w:webHidden/>
          </w:rPr>
        </w:r>
        <w:r>
          <w:rPr>
            <w:noProof/>
            <w:webHidden/>
          </w:rPr>
          <w:fldChar w:fldCharType="separate"/>
        </w:r>
        <w:r>
          <w:rPr>
            <w:noProof/>
            <w:webHidden/>
          </w:rPr>
          <w:t>12</w:t>
        </w:r>
        <w:r>
          <w:rPr>
            <w:noProof/>
            <w:webHidden/>
          </w:rPr>
          <w:fldChar w:fldCharType="end"/>
        </w:r>
      </w:hyperlink>
    </w:p>
    <w:p w:rsidR="00722398" w:rsidRDefault="00722398">
      <w:pPr>
        <w:pStyle w:val="20"/>
        <w:tabs>
          <w:tab w:val="left" w:pos="1050"/>
          <w:tab w:val="right" w:leader="dot" w:pos="8296"/>
        </w:tabs>
        <w:rPr>
          <w:rFonts w:asciiTheme="minorHAnsi" w:eastAsiaTheme="minorEastAsia" w:hAnsiTheme="minorHAnsi" w:cstheme="minorBidi"/>
          <w:noProof/>
          <w:szCs w:val="22"/>
        </w:rPr>
      </w:pPr>
      <w:hyperlink w:anchor="_Toc327285887" w:history="1">
        <w:r w:rsidRPr="00AE5DF0">
          <w:rPr>
            <w:rStyle w:val="a3"/>
            <w:noProof/>
          </w:rPr>
          <w:t>2.1</w:t>
        </w:r>
        <w:r>
          <w:rPr>
            <w:rFonts w:asciiTheme="minorHAnsi" w:eastAsiaTheme="minorEastAsia" w:hAnsiTheme="minorHAnsi" w:cstheme="minorBidi"/>
            <w:noProof/>
            <w:szCs w:val="22"/>
          </w:rPr>
          <w:tab/>
        </w:r>
        <w:r w:rsidRPr="00AE5DF0">
          <w:rPr>
            <w:rStyle w:val="a3"/>
            <w:rFonts w:hint="eastAsia"/>
            <w:noProof/>
          </w:rPr>
          <w:t>应用系统启动和停止</w:t>
        </w:r>
        <w:r>
          <w:rPr>
            <w:noProof/>
            <w:webHidden/>
          </w:rPr>
          <w:tab/>
        </w:r>
        <w:r>
          <w:rPr>
            <w:noProof/>
            <w:webHidden/>
          </w:rPr>
          <w:fldChar w:fldCharType="begin"/>
        </w:r>
        <w:r>
          <w:rPr>
            <w:noProof/>
            <w:webHidden/>
          </w:rPr>
          <w:instrText xml:space="preserve"> PAGEREF _Toc327285887 \h </w:instrText>
        </w:r>
        <w:r>
          <w:rPr>
            <w:noProof/>
            <w:webHidden/>
          </w:rPr>
        </w:r>
        <w:r>
          <w:rPr>
            <w:noProof/>
            <w:webHidden/>
          </w:rPr>
          <w:fldChar w:fldCharType="separate"/>
        </w:r>
        <w:r>
          <w:rPr>
            <w:noProof/>
            <w:webHidden/>
          </w:rPr>
          <w:t>12</w:t>
        </w:r>
        <w:r>
          <w:rPr>
            <w:noProof/>
            <w:webHidden/>
          </w:rPr>
          <w:fldChar w:fldCharType="end"/>
        </w:r>
      </w:hyperlink>
    </w:p>
    <w:p w:rsidR="00722398" w:rsidRDefault="00722398">
      <w:pPr>
        <w:pStyle w:val="20"/>
        <w:tabs>
          <w:tab w:val="left" w:pos="1050"/>
          <w:tab w:val="right" w:leader="dot" w:pos="8296"/>
        </w:tabs>
        <w:rPr>
          <w:rFonts w:asciiTheme="minorHAnsi" w:eastAsiaTheme="minorEastAsia" w:hAnsiTheme="minorHAnsi" w:cstheme="minorBidi"/>
          <w:noProof/>
          <w:szCs w:val="22"/>
        </w:rPr>
      </w:pPr>
      <w:hyperlink w:anchor="_Toc327285888" w:history="1">
        <w:r w:rsidRPr="00AE5DF0">
          <w:rPr>
            <w:rStyle w:val="a3"/>
            <w:noProof/>
          </w:rPr>
          <w:t>2.2</w:t>
        </w:r>
        <w:r>
          <w:rPr>
            <w:rFonts w:asciiTheme="minorHAnsi" w:eastAsiaTheme="minorEastAsia" w:hAnsiTheme="minorHAnsi" w:cstheme="minorBidi"/>
            <w:noProof/>
            <w:szCs w:val="22"/>
          </w:rPr>
          <w:tab/>
        </w:r>
        <w:r w:rsidRPr="00AE5DF0">
          <w:rPr>
            <w:rStyle w:val="a3"/>
            <w:rFonts w:hint="eastAsia"/>
            <w:noProof/>
          </w:rPr>
          <w:t>系统监控平台</w:t>
        </w:r>
        <w:r>
          <w:rPr>
            <w:noProof/>
            <w:webHidden/>
          </w:rPr>
          <w:tab/>
        </w:r>
        <w:r>
          <w:rPr>
            <w:noProof/>
            <w:webHidden/>
          </w:rPr>
          <w:fldChar w:fldCharType="begin"/>
        </w:r>
        <w:r>
          <w:rPr>
            <w:noProof/>
            <w:webHidden/>
          </w:rPr>
          <w:instrText xml:space="preserve"> PAGEREF _Toc327285888 \h </w:instrText>
        </w:r>
        <w:r>
          <w:rPr>
            <w:noProof/>
            <w:webHidden/>
          </w:rPr>
        </w:r>
        <w:r>
          <w:rPr>
            <w:noProof/>
            <w:webHidden/>
          </w:rPr>
          <w:fldChar w:fldCharType="separate"/>
        </w:r>
        <w:r>
          <w:rPr>
            <w:noProof/>
            <w:webHidden/>
          </w:rPr>
          <w:t>15</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89" w:history="1">
        <w:r w:rsidRPr="00AE5DF0">
          <w:rPr>
            <w:rStyle w:val="a3"/>
            <w:noProof/>
          </w:rPr>
          <w:t>2.2.1</w:t>
        </w:r>
        <w:r>
          <w:rPr>
            <w:rFonts w:asciiTheme="minorHAnsi" w:eastAsiaTheme="minorEastAsia" w:hAnsiTheme="minorHAnsi" w:cstheme="minorBidi"/>
            <w:noProof/>
            <w:szCs w:val="22"/>
          </w:rPr>
          <w:tab/>
        </w:r>
        <w:r w:rsidRPr="00AE5DF0">
          <w:rPr>
            <w:rStyle w:val="a3"/>
            <w:rFonts w:hint="eastAsia"/>
            <w:noProof/>
          </w:rPr>
          <w:t>日常交易监控</w:t>
        </w:r>
        <w:r>
          <w:rPr>
            <w:noProof/>
            <w:webHidden/>
          </w:rPr>
          <w:tab/>
        </w:r>
        <w:r>
          <w:rPr>
            <w:noProof/>
            <w:webHidden/>
          </w:rPr>
          <w:fldChar w:fldCharType="begin"/>
        </w:r>
        <w:r>
          <w:rPr>
            <w:noProof/>
            <w:webHidden/>
          </w:rPr>
          <w:instrText xml:space="preserve"> PAGEREF _Toc327285889 \h </w:instrText>
        </w:r>
        <w:r>
          <w:rPr>
            <w:noProof/>
            <w:webHidden/>
          </w:rPr>
        </w:r>
        <w:r>
          <w:rPr>
            <w:noProof/>
            <w:webHidden/>
          </w:rPr>
          <w:fldChar w:fldCharType="separate"/>
        </w:r>
        <w:r>
          <w:rPr>
            <w:noProof/>
            <w:webHidden/>
          </w:rPr>
          <w:t>15</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90" w:history="1">
        <w:r w:rsidRPr="00AE5DF0">
          <w:rPr>
            <w:rStyle w:val="a3"/>
            <w:noProof/>
          </w:rPr>
          <w:t>2.2.2</w:t>
        </w:r>
        <w:r>
          <w:rPr>
            <w:rFonts w:asciiTheme="minorHAnsi" w:eastAsiaTheme="minorEastAsia" w:hAnsiTheme="minorHAnsi" w:cstheme="minorBidi"/>
            <w:noProof/>
            <w:szCs w:val="22"/>
          </w:rPr>
          <w:tab/>
        </w:r>
        <w:r w:rsidRPr="00AE5DF0">
          <w:rPr>
            <w:rStyle w:val="a3"/>
            <w:rFonts w:hint="eastAsia"/>
            <w:noProof/>
          </w:rPr>
          <w:t>日常交易查询</w:t>
        </w:r>
        <w:r>
          <w:rPr>
            <w:noProof/>
            <w:webHidden/>
          </w:rPr>
          <w:tab/>
        </w:r>
        <w:r>
          <w:rPr>
            <w:noProof/>
            <w:webHidden/>
          </w:rPr>
          <w:fldChar w:fldCharType="begin"/>
        </w:r>
        <w:r>
          <w:rPr>
            <w:noProof/>
            <w:webHidden/>
          </w:rPr>
          <w:instrText xml:space="preserve"> PAGEREF _Toc327285890 \h </w:instrText>
        </w:r>
        <w:r>
          <w:rPr>
            <w:noProof/>
            <w:webHidden/>
          </w:rPr>
        </w:r>
        <w:r>
          <w:rPr>
            <w:noProof/>
            <w:webHidden/>
          </w:rPr>
          <w:fldChar w:fldCharType="separate"/>
        </w:r>
        <w:r>
          <w:rPr>
            <w:noProof/>
            <w:webHidden/>
          </w:rPr>
          <w:t>16</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91" w:history="1">
        <w:r w:rsidRPr="00AE5DF0">
          <w:rPr>
            <w:rStyle w:val="a3"/>
            <w:noProof/>
          </w:rPr>
          <w:t>2.2.3</w:t>
        </w:r>
        <w:r>
          <w:rPr>
            <w:rFonts w:asciiTheme="minorHAnsi" w:eastAsiaTheme="minorEastAsia" w:hAnsiTheme="minorHAnsi" w:cstheme="minorBidi"/>
            <w:noProof/>
            <w:szCs w:val="22"/>
          </w:rPr>
          <w:tab/>
        </w:r>
        <w:r w:rsidRPr="00AE5DF0">
          <w:rPr>
            <w:rStyle w:val="a3"/>
            <w:rFonts w:hint="eastAsia"/>
            <w:noProof/>
          </w:rPr>
          <w:t>服务器监控</w:t>
        </w:r>
        <w:r>
          <w:rPr>
            <w:noProof/>
            <w:webHidden/>
          </w:rPr>
          <w:tab/>
        </w:r>
        <w:r>
          <w:rPr>
            <w:noProof/>
            <w:webHidden/>
          </w:rPr>
          <w:fldChar w:fldCharType="begin"/>
        </w:r>
        <w:r>
          <w:rPr>
            <w:noProof/>
            <w:webHidden/>
          </w:rPr>
          <w:instrText xml:space="preserve"> PAGEREF _Toc327285891 \h </w:instrText>
        </w:r>
        <w:r>
          <w:rPr>
            <w:noProof/>
            <w:webHidden/>
          </w:rPr>
        </w:r>
        <w:r>
          <w:rPr>
            <w:noProof/>
            <w:webHidden/>
          </w:rPr>
          <w:fldChar w:fldCharType="separate"/>
        </w:r>
        <w:r>
          <w:rPr>
            <w:noProof/>
            <w:webHidden/>
          </w:rPr>
          <w:t>20</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92" w:history="1">
        <w:r w:rsidRPr="00AE5DF0">
          <w:rPr>
            <w:rStyle w:val="a3"/>
            <w:noProof/>
          </w:rPr>
          <w:t>2.2.4</w:t>
        </w:r>
        <w:r>
          <w:rPr>
            <w:rFonts w:asciiTheme="minorHAnsi" w:eastAsiaTheme="minorEastAsia" w:hAnsiTheme="minorHAnsi" w:cstheme="minorBidi"/>
            <w:noProof/>
            <w:szCs w:val="22"/>
          </w:rPr>
          <w:tab/>
        </w:r>
        <w:r w:rsidRPr="00AE5DF0">
          <w:rPr>
            <w:rStyle w:val="a3"/>
            <w:rFonts w:hint="eastAsia"/>
            <w:noProof/>
          </w:rPr>
          <w:t>性能监控</w:t>
        </w:r>
        <w:r>
          <w:rPr>
            <w:noProof/>
            <w:webHidden/>
          </w:rPr>
          <w:tab/>
        </w:r>
        <w:r>
          <w:rPr>
            <w:noProof/>
            <w:webHidden/>
          </w:rPr>
          <w:fldChar w:fldCharType="begin"/>
        </w:r>
        <w:r>
          <w:rPr>
            <w:noProof/>
            <w:webHidden/>
          </w:rPr>
          <w:instrText xml:space="preserve"> PAGEREF _Toc327285892 \h </w:instrText>
        </w:r>
        <w:r>
          <w:rPr>
            <w:noProof/>
            <w:webHidden/>
          </w:rPr>
        </w:r>
        <w:r>
          <w:rPr>
            <w:noProof/>
            <w:webHidden/>
          </w:rPr>
          <w:fldChar w:fldCharType="separate"/>
        </w:r>
        <w:r>
          <w:rPr>
            <w:noProof/>
            <w:webHidden/>
          </w:rPr>
          <w:t>21</w:t>
        </w:r>
        <w:r>
          <w:rPr>
            <w:noProof/>
            <w:webHidden/>
          </w:rPr>
          <w:fldChar w:fldCharType="end"/>
        </w:r>
      </w:hyperlink>
    </w:p>
    <w:p w:rsidR="00722398" w:rsidRDefault="00722398">
      <w:pPr>
        <w:pStyle w:val="20"/>
        <w:tabs>
          <w:tab w:val="left" w:pos="1050"/>
          <w:tab w:val="right" w:leader="dot" w:pos="8296"/>
        </w:tabs>
        <w:rPr>
          <w:rFonts w:asciiTheme="minorHAnsi" w:eastAsiaTheme="minorEastAsia" w:hAnsiTheme="minorHAnsi" w:cstheme="minorBidi"/>
          <w:noProof/>
          <w:szCs w:val="22"/>
        </w:rPr>
      </w:pPr>
      <w:hyperlink w:anchor="_Toc327285893" w:history="1">
        <w:r w:rsidRPr="00AE5DF0">
          <w:rPr>
            <w:rStyle w:val="a3"/>
            <w:noProof/>
          </w:rPr>
          <w:t>2.3</w:t>
        </w:r>
        <w:r>
          <w:rPr>
            <w:rFonts w:asciiTheme="minorHAnsi" w:eastAsiaTheme="minorEastAsia" w:hAnsiTheme="minorHAnsi" w:cstheme="minorBidi"/>
            <w:noProof/>
            <w:szCs w:val="22"/>
          </w:rPr>
          <w:tab/>
        </w:r>
        <w:r w:rsidRPr="00AE5DF0">
          <w:rPr>
            <w:rStyle w:val="a3"/>
            <w:rFonts w:hint="eastAsia"/>
            <w:noProof/>
          </w:rPr>
          <w:t>数据归档流程</w:t>
        </w:r>
        <w:r>
          <w:rPr>
            <w:noProof/>
            <w:webHidden/>
          </w:rPr>
          <w:tab/>
        </w:r>
        <w:r>
          <w:rPr>
            <w:noProof/>
            <w:webHidden/>
          </w:rPr>
          <w:fldChar w:fldCharType="begin"/>
        </w:r>
        <w:r>
          <w:rPr>
            <w:noProof/>
            <w:webHidden/>
          </w:rPr>
          <w:instrText xml:space="preserve"> PAGEREF _Toc327285893 \h </w:instrText>
        </w:r>
        <w:r>
          <w:rPr>
            <w:noProof/>
            <w:webHidden/>
          </w:rPr>
        </w:r>
        <w:r>
          <w:rPr>
            <w:noProof/>
            <w:webHidden/>
          </w:rPr>
          <w:fldChar w:fldCharType="separate"/>
        </w:r>
        <w:r>
          <w:rPr>
            <w:noProof/>
            <w:webHidden/>
          </w:rPr>
          <w:t>30</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94" w:history="1">
        <w:r w:rsidRPr="00AE5DF0">
          <w:rPr>
            <w:rStyle w:val="a3"/>
            <w:noProof/>
          </w:rPr>
          <w:t>2.3.1</w:t>
        </w:r>
        <w:r>
          <w:rPr>
            <w:rFonts w:asciiTheme="minorHAnsi" w:eastAsiaTheme="minorEastAsia" w:hAnsiTheme="minorHAnsi" w:cstheme="minorBidi"/>
            <w:noProof/>
            <w:szCs w:val="22"/>
          </w:rPr>
          <w:tab/>
        </w:r>
        <w:r w:rsidRPr="00AE5DF0">
          <w:rPr>
            <w:rStyle w:val="a3"/>
            <w:rFonts w:hint="eastAsia"/>
            <w:noProof/>
          </w:rPr>
          <w:t>日志归档的条件</w:t>
        </w:r>
        <w:r>
          <w:rPr>
            <w:noProof/>
            <w:webHidden/>
          </w:rPr>
          <w:tab/>
        </w:r>
        <w:r>
          <w:rPr>
            <w:noProof/>
            <w:webHidden/>
          </w:rPr>
          <w:fldChar w:fldCharType="begin"/>
        </w:r>
        <w:r>
          <w:rPr>
            <w:noProof/>
            <w:webHidden/>
          </w:rPr>
          <w:instrText xml:space="preserve"> PAGEREF _Toc327285894 \h </w:instrText>
        </w:r>
        <w:r>
          <w:rPr>
            <w:noProof/>
            <w:webHidden/>
          </w:rPr>
        </w:r>
        <w:r>
          <w:rPr>
            <w:noProof/>
            <w:webHidden/>
          </w:rPr>
          <w:fldChar w:fldCharType="separate"/>
        </w:r>
        <w:r>
          <w:rPr>
            <w:noProof/>
            <w:webHidden/>
          </w:rPr>
          <w:t>30</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95" w:history="1">
        <w:r w:rsidRPr="00AE5DF0">
          <w:rPr>
            <w:rStyle w:val="a3"/>
            <w:noProof/>
          </w:rPr>
          <w:t>2.3.2</w:t>
        </w:r>
        <w:r>
          <w:rPr>
            <w:rFonts w:asciiTheme="minorHAnsi" w:eastAsiaTheme="minorEastAsia" w:hAnsiTheme="minorHAnsi" w:cstheme="minorBidi"/>
            <w:noProof/>
            <w:szCs w:val="22"/>
          </w:rPr>
          <w:tab/>
        </w:r>
        <w:r w:rsidRPr="00AE5DF0">
          <w:rPr>
            <w:rStyle w:val="a3"/>
            <w:rFonts w:hint="eastAsia"/>
            <w:noProof/>
          </w:rPr>
          <w:t>数据及日志归档的频率</w:t>
        </w:r>
        <w:r>
          <w:rPr>
            <w:noProof/>
            <w:webHidden/>
          </w:rPr>
          <w:tab/>
        </w:r>
        <w:r>
          <w:rPr>
            <w:noProof/>
            <w:webHidden/>
          </w:rPr>
          <w:fldChar w:fldCharType="begin"/>
        </w:r>
        <w:r>
          <w:rPr>
            <w:noProof/>
            <w:webHidden/>
          </w:rPr>
          <w:instrText xml:space="preserve"> PAGEREF _Toc327285895 \h </w:instrText>
        </w:r>
        <w:r>
          <w:rPr>
            <w:noProof/>
            <w:webHidden/>
          </w:rPr>
        </w:r>
        <w:r>
          <w:rPr>
            <w:noProof/>
            <w:webHidden/>
          </w:rPr>
          <w:fldChar w:fldCharType="separate"/>
        </w:r>
        <w:r>
          <w:rPr>
            <w:noProof/>
            <w:webHidden/>
          </w:rPr>
          <w:t>30</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96" w:history="1">
        <w:r w:rsidRPr="00AE5DF0">
          <w:rPr>
            <w:rStyle w:val="a3"/>
            <w:noProof/>
          </w:rPr>
          <w:t>2.3.3</w:t>
        </w:r>
        <w:r>
          <w:rPr>
            <w:rFonts w:asciiTheme="minorHAnsi" w:eastAsiaTheme="minorEastAsia" w:hAnsiTheme="minorHAnsi" w:cstheme="minorBidi"/>
            <w:noProof/>
            <w:szCs w:val="22"/>
          </w:rPr>
          <w:tab/>
        </w:r>
        <w:r w:rsidRPr="00AE5DF0">
          <w:rPr>
            <w:rStyle w:val="a3"/>
            <w:rFonts w:hint="eastAsia"/>
            <w:noProof/>
          </w:rPr>
          <w:t>数据及日志归档的操作步骤</w:t>
        </w:r>
        <w:r>
          <w:rPr>
            <w:noProof/>
            <w:webHidden/>
          </w:rPr>
          <w:tab/>
        </w:r>
        <w:r>
          <w:rPr>
            <w:noProof/>
            <w:webHidden/>
          </w:rPr>
          <w:fldChar w:fldCharType="begin"/>
        </w:r>
        <w:r>
          <w:rPr>
            <w:noProof/>
            <w:webHidden/>
          </w:rPr>
          <w:instrText xml:space="preserve"> PAGEREF _Toc327285896 \h </w:instrText>
        </w:r>
        <w:r>
          <w:rPr>
            <w:noProof/>
            <w:webHidden/>
          </w:rPr>
        </w:r>
        <w:r>
          <w:rPr>
            <w:noProof/>
            <w:webHidden/>
          </w:rPr>
          <w:fldChar w:fldCharType="separate"/>
        </w:r>
        <w:r>
          <w:rPr>
            <w:noProof/>
            <w:webHidden/>
          </w:rPr>
          <w:t>30</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897" w:history="1">
        <w:r w:rsidRPr="00AE5DF0">
          <w:rPr>
            <w:rStyle w:val="a3"/>
            <w:noProof/>
          </w:rPr>
          <w:t>2.3.4</w:t>
        </w:r>
        <w:r>
          <w:rPr>
            <w:rFonts w:asciiTheme="minorHAnsi" w:eastAsiaTheme="minorEastAsia" w:hAnsiTheme="minorHAnsi" w:cstheme="minorBidi"/>
            <w:noProof/>
            <w:szCs w:val="22"/>
          </w:rPr>
          <w:tab/>
        </w:r>
        <w:r w:rsidRPr="00AE5DF0">
          <w:rPr>
            <w:rStyle w:val="a3"/>
            <w:rFonts w:hint="eastAsia"/>
            <w:noProof/>
          </w:rPr>
          <w:t>数据及日志操作风险提示</w:t>
        </w:r>
        <w:r>
          <w:rPr>
            <w:noProof/>
            <w:webHidden/>
          </w:rPr>
          <w:tab/>
        </w:r>
        <w:r>
          <w:rPr>
            <w:noProof/>
            <w:webHidden/>
          </w:rPr>
          <w:fldChar w:fldCharType="begin"/>
        </w:r>
        <w:r>
          <w:rPr>
            <w:noProof/>
            <w:webHidden/>
          </w:rPr>
          <w:instrText xml:space="preserve"> PAGEREF _Toc327285897 \h </w:instrText>
        </w:r>
        <w:r>
          <w:rPr>
            <w:noProof/>
            <w:webHidden/>
          </w:rPr>
        </w:r>
        <w:r>
          <w:rPr>
            <w:noProof/>
            <w:webHidden/>
          </w:rPr>
          <w:fldChar w:fldCharType="separate"/>
        </w:r>
        <w:r>
          <w:rPr>
            <w:noProof/>
            <w:webHidden/>
          </w:rPr>
          <w:t>30</w:t>
        </w:r>
        <w:r>
          <w:rPr>
            <w:noProof/>
            <w:webHidden/>
          </w:rPr>
          <w:fldChar w:fldCharType="end"/>
        </w:r>
      </w:hyperlink>
    </w:p>
    <w:p w:rsidR="00722398" w:rsidRDefault="00722398">
      <w:pPr>
        <w:pStyle w:val="10"/>
        <w:tabs>
          <w:tab w:val="left" w:pos="420"/>
          <w:tab w:val="right" w:leader="dot" w:pos="8296"/>
        </w:tabs>
        <w:rPr>
          <w:rFonts w:asciiTheme="minorHAnsi" w:eastAsiaTheme="minorEastAsia" w:hAnsiTheme="minorHAnsi" w:cstheme="minorBidi"/>
          <w:noProof/>
          <w:szCs w:val="22"/>
        </w:rPr>
      </w:pPr>
      <w:hyperlink w:anchor="_Toc327285898" w:history="1">
        <w:r w:rsidRPr="00AE5DF0">
          <w:rPr>
            <w:rStyle w:val="a3"/>
            <w:noProof/>
          </w:rPr>
          <w:t>3</w:t>
        </w:r>
        <w:r>
          <w:rPr>
            <w:rFonts w:asciiTheme="minorHAnsi" w:eastAsiaTheme="minorEastAsia" w:hAnsiTheme="minorHAnsi" w:cstheme="minorBidi"/>
            <w:noProof/>
            <w:szCs w:val="22"/>
          </w:rPr>
          <w:tab/>
        </w:r>
        <w:r w:rsidRPr="00AE5DF0">
          <w:rPr>
            <w:rStyle w:val="a3"/>
            <w:rFonts w:hint="eastAsia"/>
            <w:noProof/>
          </w:rPr>
          <w:t>应用常见问题汇总</w:t>
        </w:r>
        <w:r>
          <w:rPr>
            <w:noProof/>
            <w:webHidden/>
          </w:rPr>
          <w:tab/>
        </w:r>
        <w:r>
          <w:rPr>
            <w:noProof/>
            <w:webHidden/>
          </w:rPr>
          <w:fldChar w:fldCharType="begin"/>
        </w:r>
        <w:r>
          <w:rPr>
            <w:noProof/>
            <w:webHidden/>
          </w:rPr>
          <w:instrText xml:space="preserve"> PAGEREF _Toc327285898 \h </w:instrText>
        </w:r>
        <w:r>
          <w:rPr>
            <w:noProof/>
            <w:webHidden/>
          </w:rPr>
        </w:r>
        <w:r>
          <w:rPr>
            <w:noProof/>
            <w:webHidden/>
          </w:rPr>
          <w:fldChar w:fldCharType="separate"/>
        </w:r>
        <w:r>
          <w:rPr>
            <w:noProof/>
            <w:webHidden/>
          </w:rPr>
          <w:t>31</w:t>
        </w:r>
        <w:r>
          <w:rPr>
            <w:noProof/>
            <w:webHidden/>
          </w:rPr>
          <w:fldChar w:fldCharType="end"/>
        </w:r>
      </w:hyperlink>
    </w:p>
    <w:p w:rsidR="00722398" w:rsidRDefault="00722398">
      <w:pPr>
        <w:pStyle w:val="20"/>
        <w:tabs>
          <w:tab w:val="left" w:pos="1050"/>
          <w:tab w:val="right" w:leader="dot" w:pos="8296"/>
        </w:tabs>
        <w:rPr>
          <w:rFonts w:asciiTheme="minorHAnsi" w:eastAsiaTheme="minorEastAsia" w:hAnsiTheme="minorHAnsi" w:cstheme="minorBidi"/>
          <w:noProof/>
          <w:szCs w:val="22"/>
        </w:rPr>
      </w:pPr>
      <w:hyperlink w:anchor="_Toc327285899" w:history="1">
        <w:r w:rsidRPr="00AE5DF0">
          <w:rPr>
            <w:rStyle w:val="a3"/>
            <w:noProof/>
          </w:rPr>
          <w:t>3.1</w:t>
        </w:r>
        <w:r>
          <w:rPr>
            <w:rFonts w:asciiTheme="minorHAnsi" w:eastAsiaTheme="minorEastAsia" w:hAnsiTheme="minorHAnsi" w:cstheme="minorBidi"/>
            <w:noProof/>
            <w:szCs w:val="22"/>
          </w:rPr>
          <w:tab/>
        </w:r>
        <w:r w:rsidRPr="00AE5DF0">
          <w:rPr>
            <w:rStyle w:val="a3"/>
            <w:rFonts w:hint="eastAsia"/>
            <w:noProof/>
          </w:rPr>
          <w:t>业务失败问题及处理</w:t>
        </w:r>
        <w:r>
          <w:rPr>
            <w:noProof/>
            <w:webHidden/>
          </w:rPr>
          <w:tab/>
        </w:r>
        <w:r>
          <w:rPr>
            <w:noProof/>
            <w:webHidden/>
          </w:rPr>
          <w:fldChar w:fldCharType="begin"/>
        </w:r>
        <w:r>
          <w:rPr>
            <w:noProof/>
            <w:webHidden/>
          </w:rPr>
          <w:instrText xml:space="preserve"> PAGEREF _Toc327285899 \h </w:instrText>
        </w:r>
        <w:r>
          <w:rPr>
            <w:noProof/>
            <w:webHidden/>
          </w:rPr>
        </w:r>
        <w:r>
          <w:rPr>
            <w:noProof/>
            <w:webHidden/>
          </w:rPr>
          <w:fldChar w:fldCharType="separate"/>
        </w:r>
        <w:r>
          <w:rPr>
            <w:noProof/>
            <w:webHidden/>
          </w:rPr>
          <w:t>31</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900" w:history="1">
        <w:r w:rsidRPr="00AE5DF0">
          <w:rPr>
            <w:rStyle w:val="a3"/>
            <w:noProof/>
          </w:rPr>
          <w:t>3.1.1</w:t>
        </w:r>
        <w:r>
          <w:rPr>
            <w:rFonts w:asciiTheme="minorHAnsi" w:eastAsiaTheme="minorEastAsia" w:hAnsiTheme="minorHAnsi" w:cstheme="minorBidi"/>
            <w:noProof/>
            <w:szCs w:val="22"/>
          </w:rPr>
          <w:tab/>
        </w:r>
        <w:r w:rsidRPr="00AE5DF0">
          <w:rPr>
            <w:rStyle w:val="a3"/>
            <w:rFonts w:hint="eastAsia"/>
            <w:noProof/>
          </w:rPr>
          <w:t>必输项校验报错</w:t>
        </w:r>
        <w:r>
          <w:rPr>
            <w:noProof/>
            <w:webHidden/>
          </w:rPr>
          <w:tab/>
        </w:r>
        <w:r>
          <w:rPr>
            <w:noProof/>
            <w:webHidden/>
          </w:rPr>
          <w:fldChar w:fldCharType="begin"/>
        </w:r>
        <w:r>
          <w:rPr>
            <w:noProof/>
            <w:webHidden/>
          </w:rPr>
          <w:instrText xml:space="preserve"> PAGEREF _Toc327285900 \h </w:instrText>
        </w:r>
        <w:r>
          <w:rPr>
            <w:noProof/>
            <w:webHidden/>
          </w:rPr>
        </w:r>
        <w:r>
          <w:rPr>
            <w:noProof/>
            <w:webHidden/>
          </w:rPr>
          <w:fldChar w:fldCharType="separate"/>
        </w:r>
        <w:r>
          <w:rPr>
            <w:noProof/>
            <w:webHidden/>
          </w:rPr>
          <w:t>31</w:t>
        </w:r>
        <w:r>
          <w:rPr>
            <w:noProof/>
            <w:webHidden/>
          </w:rPr>
          <w:fldChar w:fldCharType="end"/>
        </w:r>
      </w:hyperlink>
    </w:p>
    <w:p w:rsidR="00722398" w:rsidRDefault="00722398">
      <w:pPr>
        <w:pStyle w:val="20"/>
        <w:tabs>
          <w:tab w:val="left" w:pos="1050"/>
          <w:tab w:val="right" w:leader="dot" w:pos="8296"/>
        </w:tabs>
        <w:rPr>
          <w:rFonts w:asciiTheme="minorHAnsi" w:eastAsiaTheme="minorEastAsia" w:hAnsiTheme="minorHAnsi" w:cstheme="minorBidi"/>
          <w:noProof/>
          <w:szCs w:val="22"/>
        </w:rPr>
      </w:pPr>
      <w:hyperlink w:anchor="_Toc327285901" w:history="1">
        <w:r w:rsidRPr="00AE5DF0">
          <w:rPr>
            <w:rStyle w:val="a3"/>
            <w:noProof/>
          </w:rPr>
          <w:t>3.2</w:t>
        </w:r>
        <w:r>
          <w:rPr>
            <w:rFonts w:asciiTheme="minorHAnsi" w:eastAsiaTheme="minorEastAsia" w:hAnsiTheme="minorHAnsi" w:cstheme="minorBidi"/>
            <w:noProof/>
            <w:szCs w:val="22"/>
          </w:rPr>
          <w:tab/>
        </w:r>
        <w:r w:rsidRPr="00AE5DF0">
          <w:rPr>
            <w:rStyle w:val="a3"/>
            <w:rFonts w:hint="eastAsia"/>
            <w:noProof/>
          </w:rPr>
          <w:t>系统运行时出现的问题及处理</w:t>
        </w:r>
        <w:r>
          <w:rPr>
            <w:noProof/>
            <w:webHidden/>
          </w:rPr>
          <w:tab/>
        </w:r>
        <w:r>
          <w:rPr>
            <w:noProof/>
            <w:webHidden/>
          </w:rPr>
          <w:fldChar w:fldCharType="begin"/>
        </w:r>
        <w:r>
          <w:rPr>
            <w:noProof/>
            <w:webHidden/>
          </w:rPr>
          <w:instrText xml:space="preserve"> PAGEREF _Toc327285901 \h </w:instrText>
        </w:r>
        <w:r>
          <w:rPr>
            <w:noProof/>
            <w:webHidden/>
          </w:rPr>
        </w:r>
        <w:r>
          <w:rPr>
            <w:noProof/>
            <w:webHidden/>
          </w:rPr>
          <w:fldChar w:fldCharType="separate"/>
        </w:r>
        <w:r>
          <w:rPr>
            <w:noProof/>
            <w:webHidden/>
          </w:rPr>
          <w:t>32</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902" w:history="1">
        <w:r w:rsidRPr="00AE5DF0">
          <w:rPr>
            <w:rStyle w:val="a3"/>
            <w:noProof/>
          </w:rPr>
          <w:t>3.2.1</w:t>
        </w:r>
        <w:r>
          <w:rPr>
            <w:rFonts w:asciiTheme="minorHAnsi" w:eastAsiaTheme="minorEastAsia" w:hAnsiTheme="minorHAnsi" w:cstheme="minorBidi"/>
            <w:noProof/>
            <w:szCs w:val="22"/>
          </w:rPr>
          <w:tab/>
        </w:r>
        <w:r w:rsidRPr="00AE5DF0">
          <w:rPr>
            <w:rStyle w:val="a3"/>
            <w:rFonts w:hint="eastAsia"/>
            <w:noProof/>
          </w:rPr>
          <w:t>数据库问题</w:t>
        </w:r>
        <w:r>
          <w:rPr>
            <w:noProof/>
            <w:webHidden/>
          </w:rPr>
          <w:tab/>
        </w:r>
        <w:r>
          <w:rPr>
            <w:noProof/>
            <w:webHidden/>
          </w:rPr>
          <w:fldChar w:fldCharType="begin"/>
        </w:r>
        <w:r>
          <w:rPr>
            <w:noProof/>
            <w:webHidden/>
          </w:rPr>
          <w:instrText xml:space="preserve"> PAGEREF _Toc327285902 \h </w:instrText>
        </w:r>
        <w:r>
          <w:rPr>
            <w:noProof/>
            <w:webHidden/>
          </w:rPr>
        </w:r>
        <w:r>
          <w:rPr>
            <w:noProof/>
            <w:webHidden/>
          </w:rPr>
          <w:fldChar w:fldCharType="separate"/>
        </w:r>
        <w:r>
          <w:rPr>
            <w:noProof/>
            <w:webHidden/>
          </w:rPr>
          <w:t>32</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903" w:history="1">
        <w:r w:rsidRPr="00AE5DF0">
          <w:rPr>
            <w:rStyle w:val="a3"/>
            <w:noProof/>
          </w:rPr>
          <w:t>3.2.2</w:t>
        </w:r>
        <w:r>
          <w:rPr>
            <w:rFonts w:asciiTheme="minorHAnsi" w:eastAsiaTheme="minorEastAsia" w:hAnsiTheme="minorHAnsi" w:cstheme="minorBidi"/>
            <w:noProof/>
            <w:szCs w:val="22"/>
          </w:rPr>
          <w:tab/>
        </w:r>
        <w:r w:rsidRPr="00AE5DF0">
          <w:rPr>
            <w:rStyle w:val="a3"/>
            <w:rFonts w:hint="eastAsia"/>
            <w:noProof/>
          </w:rPr>
          <w:t>第三方连接问题</w:t>
        </w:r>
        <w:r>
          <w:rPr>
            <w:noProof/>
            <w:webHidden/>
          </w:rPr>
          <w:tab/>
        </w:r>
        <w:r>
          <w:rPr>
            <w:noProof/>
            <w:webHidden/>
          </w:rPr>
          <w:fldChar w:fldCharType="begin"/>
        </w:r>
        <w:r>
          <w:rPr>
            <w:noProof/>
            <w:webHidden/>
          </w:rPr>
          <w:instrText xml:space="preserve"> PAGEREF _Toc327285903 \h </w:instrText>
        </w:r>
        <w:r>
          <w:rPr>
            <w:noProof/>
            <w:webHidden/>
          </w:rPr>
        </w:r>
        <w:r>
          <w:rPr>
            <w:noProof/>
            <w:webHidden/>
          </w:rPr>
          <w:fldChar w:fldCharType="separate"/>
        </w:r>
        <w:r>
          <w:rPr>
            <w:noProof/>
            <w:webHidden/>
          </w:rPr>
          <w:t>32</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904" w:history="1">
        <w:r w:rsidRPr="00AE5DF0">
          <w:rPr>
            <w:rStyle w:val="a3"/>
            <w:noProof/>
          </w:rPr>
          <w:t>3.2.3</w:t>
        </w:r>
        <w:r>
          <w:rPr>
            <w:rFonts w:asciiTheme="minorHAnsi" w:eastAsiaTheme="minorEastAsia" w:hAnsiTheme="minorHAnsi" w:cstheme="minorBidi"/>
            <w:noProof/>
            <w:szCs w:val="22"/>
          </w:rPr>
          <w:tab/>
        </w:r>
        <w:r w:rsidRPr="00AE5DF0">
          <w:rPr>
            <w:rStyle w:val="a3"/>
            <w:rFonts w:hint="eastAsia"/>
            <w:noProof/>
          </w:rPr>
          <w:t>日切出错</w:t>
        </w:r>
        <w:r>
          <w:rPr>
            <w:noProof/>
            <w:webHidden/>
          </w:rPr>
          <w:tab/>
        </w:r>
        <w:r>
          <w:rPr>
            <w:noProof/>
            <w:webHidden/>
          </w:rPr>
          <w:fldChar w:fldCharType="begin"/>
        </w:r>
        <w:r>
          <w:rPr>
            <w:noProof/>
            <w:webHidden/>
          </w:rPr>
          <w:instrText xml:space="preserve"> PAGEREF _Toc327285904 \h </w:instrText>
        </w:r>
        <w:r>
          <w:rPr>
            <w:noProof/>
            <w:webHidden/>
          </w:rPr>
        </w:r>
        <w:r>
          <w:rPr>
            <w:noProof/>
            <w:webHidden/>
          </w:rPr>
          <w:fldChar w:fldCharType="separate"/>
        </w:r>
        <w:r>
          <w:rPr>
            <w:noProof/>
            <w:webHidden/>
          </w:rPr>
          <w:t>33</w:t>
        </w:r>
        <w:r>
          <w:rPr>
            <w:noProof/>
            <w:webHidden/>
          </w:rPr>
          <w:fldChar w:fldCharType="end"/>
        </w:r>
      </w:hyperlink>
    </w:p>
    <w:p w:rsidR="00722398" w:rsidRDefault="00722398">
      <w:pPr>
        <w:pStyle w:val="30"/>
        <w:tabs>
          <w:tab w:val="left" w:pos="1680"/>
          <w:tab w:val="right" w:leader="dot" w:pos="8296"/>
        </w:tabs>
        <w:rPr>
          <w:rFonts w:asciiTheme="minorHAnsi" w:eastAsiaTheme="minorEastAsia" w:hAnsiTheme="minorHAnsi" w:cstheme="minorBidi"/>
          <w:noProof/>
          <w:szCs w:val="22"/>
        </w:rPr>
      </w:pPr>
      <w:hyperlink w:anchor="_Toc327285905" w:history="1">
        <w:r w:rsidRPr="00AE5DF0">
          <w:rPr>
            <w:rStyle w:val="a3"/>
            <w:noProof/>
          </w:rPr>
          <w:t>3.2.4</w:t>
        </w:r>
        <w:r>
          <w:rPr>
            <w:rFonts w:asciiTheme="minorHAnsi" w:eastAsiaTheme="minorEastAsia" w:hAnsiTheme="minorHAnsi" w:cstheme="minorBidi"/>
            <w:noProof/>
            <w:szCs w:val="22"/>
          </w:rPr>
          <w:tab/>
        </w:r>
        <w:r w:rsidRPr="00AE5DF0">
          <w:rPr>
            <w:rStyle w:val="a3"/>
            <w:rFonts w:hint="eastAsia"/>
            <w:noProof/>
          </w:rPr>
          <w:t>机构导入出错</w:t>
        </w:r>
        <w:r>
          <w:rPr>
            <w:noProof/>
            <w:webHidden/>
          </w:rPr>
          <w:tab/>
        </w:r>
        <w:r>
          <w:rPr>
            <w:noProof/>
            <w:webHidden/>
          </w:rPr>
          <w:fldChar w:fldCharType="begin"/>
        </w:r>
        <w:r>
          <w:rPr>
            <w:noProof/>
            <w:webHidden/>
          </w:rPr>
          <w:instrText xml:space="preserve"> PAGEREF _Toc327285905 \h </w:instrText>
        </w:r>
        <w:r>
          <w:rPr>
            <w:noProof/>
            <w:webHidden/>
          </w:rPr>
        </w:r>
        <w:r>
          <w:rPr>
            <w:noProof/>
            <w:webHidden/>
          </w:rPr>
          <w:fldChar w:fldCharType="separate"/>
        </w:r>
        <w:r>
          <w:rPr>
            <w:noProof/>
            <w:webHidden/>
          </w:rPr>
          <w:t>33</w:t>
        </w:r>
        <w:r>
          <w:rPr>
            <w:noProof/>
            <w:webHidden/>
          </w:rPr>
          <w:fldChar w:fldCharType="end"/>
        </w:r>
      </w:hyperlink>
    </w:p>
    <w:p w:rsidR="006274CD" w:rsidRDefault="00EB681F" w:rsidP="006274CD">
      <w:r>
        <w:fldChar w:fldCharType="end"/>
      </w:r>
    </w:p>
    <w:p w:rsidR="000C2A63" w:rsidRDefault="000C2A63" w:rsidP="006274CD"/>
    <w:p w:rsidR="000C2A63" w:rsidRDefault="000C2A63" w:rsidP="006274CD"/>
    <w:p w:rsidR="000C2A63" w:rsidRDefault="000C2A63" w:rsidP="006274CD"/>
    <w:p w:rsidR="000C2A63" w:rsidRDefault="000C2A63" w:rsidP="006274CD"/>
    <w:p w:rsidR="000C2A63" w:rsidRDefault="000C2A63" w:rsidP="006274CD"/>
    <w:p w:rsidR="000C2A63" w:rsidRDefault="000C2A63" w:rsidP="006274CD"/>
    <w:p w:rsidR="000C2A63" w:rsidRDefault="000C2A63" w:rsidP="006274CD"/>
    <w:p w:rsidR="000C2A63" w:rsidRDefault="00A20B24" w:rsidP="006274CD">
      <w:r>
        <w:br w:type="page"/>
      </w:r>
    </w:p>
    <w:p w:rsidR="006274CD" w:rsidRDefault="006274CD" w:rsidP="006274CD">
      <w:pPr>
        <w:pStyle w:val="1"/>
      </w:pPr>
      <w:bookmarkStart w:id="0" w:name="_Toc327285878"/>
      <w:r>
        <w:rPr>
          <w:rFonts w:hint="eastAsia"/>
        </w:rPr>
        <w:lastRenderedPageBreak/>
        <w:t>概述</w:t>
      </w:r>
      <w:bookmarkEnd w:id="0"/>
    </w:p>
    <w:p w:rsidR="006274CD" w:rsidRPr="00EC3B47" w:rsidRDefault="006274CD" w:rsidP="006274CD">
      <w:pPr>
        <w:pStyle w:val="2"/>
      </w:pPr>
      <w:bookmarkStart w:id="1" w:name="_Toc327285879"/>
      <w:r w:rsidRPr="00EC3B47">
        <w:rPr>
          <w:rFonts w:hint="eastAsia"/>
        </w:rPr>
        <w:t>系统功能概述</w:t>
      </w:r>
      <w:bookmarkEnd w:id="1"/>
    </w:p>
    <w:tbl>
      <w:tblPr>
        <w:tblW w:w="9510" w:type="dxa"/>
        <w:tblInd w:w="98" w:type="dxa"/>
        <w:tblCellMar>
          <w:left w:w="0" w:type="dxa"/>
          <w:right w:w="0" w:type="dxa"/>
        </w:tblCellMar>
        <w:tblLook w:val="04A0"/>
      </w:tblPr>
      <w:tblGrid>
        <w:gridCol w:w="617"/>
        <w:gridCol w:w="1793"/>
        <w:gridCol w:w="1416"/>
        <w:gridCol w:w="5684"/>
      </w:tblGrid>
      <w:tr w:rsidR="005149CD" w:rsidRPr="007D54D1" w:rsidTr="0029215F">
        <w:trPr>
          <w:trHeight w:val="1095"/>
        </w:trPr>
        <w:tc>
          <w:tcPr>
            <w:tcW w:w="617"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center"/>
              <w:rPr>
                <w:rFonts w:ascii="宋体" w:hAnsi="宋体" w:cs="宋体"/>
                <w:color w:val="000000"/>
                <w:kern w:val="0"/>
                <w:sz w:val="24"/>
              </w:rPr>
            </w:pPr>
            <w:r w:rsidRPr="007D54D1">
              <w:rPr>
                <w:rFonts w:ascii="宋体" w:hAnsi="宋体" w:cs="宋体" w:hint="eastAsia"/>
                <w:color w:val="000000"/>
                <w:kern w:val="0"/>
                <w:sz w:val="24"/>
              </w:rPr>
              <w:t>序号</w:t>
            </w:r>
          </w:p>
        </w:tc>
        <w:tc>
          <w:tcPr>
            <w:tcW w:w="180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center"/>
              <w:rPr>
                <w:rFonts w:ascii="宋体" w:hAnsi="宋体" w:cs="宋体"/>
                <w:color w:val="000000"/>
                <w:kern w:val="0"/>
                <w:sz w:val="24"/>
              </w:rPr>
            </w:pPr>
            <w:r w:rsidRPr="007D54D1">
              <w:rPr>
                <w:rFonts w:ascii="宋体" w:hAnsi="宋体" w:cs="宋体" w:hint="eastAsia"/>
                <w:color w:val="000000"/>
                <w:kern w:val="0"/>
                <w:sz w:val="24"/>
              </w:rPr>
              <w:t>功能名称</w:t>
            </w:r>
          </w:p>
        </w:tc>
        <w:tc>
          <w:tcPr>
            <w:tcW w:w="127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调用渠道</w:t>
            </w:r>
          </w:p>
        </w:tc>
        <w:tc>
          <w:tcPr>
            <w:tcW w:w="581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center"/>
              <w:rPr>
                <w:rFonts w:ascii="宋体" w:hAnsi="宋体" w:cs="宋体"/>
                <w:color w:val="000000"/>
                <w:kern w:val="0"/>
                <w:sz w:val="24"/>
              </w:rPr>
            </w:pPr>
            <w:r w:rsidRPr="007D54D1">
              <w:rPr>
                <w:rFonts w:ascii="宋体" w:hAnsi="宋体" w:cs="宋体" w:hint="eastAsia"/>
                <w:color w:val="000000"/>
                <w:kern w:val="0"/>
                <w:sz w:val="24"/>
              </w:rPr>
              <w:t>简要描述</w:t>
            </w:r>
          </w:p>
        </w:tc>
      </w:tr>
      <w:tr w:rsidR="005149CD" w:rsidRPr="007D54D1" w:rsidTr="0029215F">
        <w:trPr>
          <w:trHeight w:val="734"/>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1.</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计费服务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xBank2.0、自助渠道、其它等外系统</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Pr>
                <w:rFonts w:ascii="宋体" w:hAnsi="宋体" w:cs="宋体" w:hint="eastAsia"/>
                <w:color w:val="000000"/>
                <w:kern w:val="0"/>
                <w:sz w:val="24"/>
              </w:rPr>
              <w:t>计费模块</w:t>
            </w:r>
            <w:r w:rsidRPr="007D54D1">
              <w:rPr>
                <w:rFonts w:ascii="宋体" w:hAnsi="宋体" w:cs="宋体" w:hint="eastAsia"/>
                <w:color w:val="000000"/>
                <w:kern w:val="0"/>
                <w:sz w:val="24"/>
              </w:rPr>
              <w:t>根据输入的计价参数和收费项对应收费规则进行收费金额计算并返回费用详细信息。</w:t>
            </w:r>
          </w:p>
        </w:tc>
      </w:tr>
      <w:tr w:rsidR="005149CD" w:rsidRPr="007D54D1" w:rsidTr="0029215F">
        <w:trPr>
          <w:trHeight w:val="441"/>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2.</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累计服务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PES或其它支付模块</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针对含累计计费规则的收费，支付完成后，支付模块调用计费累计服务传入收费信息，计费模块记录累计信息。</w:t>
            </w:r>
          </w:p>
        </w:tc>
      </w:tr>
      <w:tr w:rsidR="005149CD" w:rsidRPr="007D54D1" w:rsidTr="0029215F">
        <w:trPr>
          <w:trHeight w:val="385"/>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3.</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综合取消</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取消已完成的收费相关业务。</w:t>
            </w:r>
          </w:p>
        </w:tc>
      </w:tr>
      <w:tr w:rsidR="005149CD" w:rsidRPr="007D54D1" w:rsidTr="0029215F">
        <w:trPr>
          <w:trHeight w:val="658"/>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4.</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协议有效性检查</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柜面综合收费支付环节调用此服务查询账户层收费协议及客户一致性校验。</w:t>
            </w:r>
          </w:p>
        </w:tc>
      </w:tr>
      <w:tr w:rsidR="005149CD" w:rsidRPr="007D54D1" w:rsidTr="0029215F">
        <w:trPr>
          <w:trHeight w:val="658"/>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5.</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账单查询服务(xBank2.0)</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根据输入参数，查询符合条件的未支付账单。</w:t>
            </w:r>
          </w:p>
        </w:tc>
      </w:tr>
      <w:tr w:rsidR="005149CD" w:rsidRPr="007D54D1" w:rsidTr="0029215F">
        <w:trPr>
          <w:trHeight w:val="658"/>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6.</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账单查询服务(BPM)</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根据输入参数，查询符合条件的已支付/未支付账单。</w:t>
            </w:r>
          </w:p>
        </w:tc>
      </w:tr>
      <w:tr w:rsidR="005149CD" w:rsidRPr="007D54D1" w:rsidTr="0029215F">
        <w:trPr>
          <w:trHeight w:val="140"/>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line="140" w:lineRule="atLeast"/>
              <w:ind w:left="420" w:hanging="420"/>
              <w:jc w:val="left"/>
              <w:rPr>
                <w:rFonts w:ascii="宋体" w:hAnsi="宋体" w:cs="宋体"/>
                <w:color w:val="000000"/>
                <w:kern w:val="0"/>
                <w:sz w:val="24"/>
              </w:rPr>
            </w:pPr>
            <w:r w:rsidRPr="007D54D1">
              <w:rPr>
                <w:rFonts w:ascii="宋体" w:hAnsi="宋体" w:cs="宋体" w:hint="eastAsia"/>
                <w:color w:val="000000"/>
                <w:kern w:val="0"/>
                <w:sz w:val="24"/>
              </w:rPr>
              <w:t>7.</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line="140" w:lineRule="atLeast"/>
              <w:jc w:val="left"/>
              <w:rPr>
                <w:rFonts w:ascii="宋体" w:hAnsi="宋体" w:cs="宋体"/>
                <w:color w:val="000000"/>
                <w:kern w:val="0"/>
                <w:sz w:val="24"/>
              </w:rPr>
            </w:pPr>
            <w:r w:rsidRPr="007D54D1">
              <w:rPr>
                <w:rFonts w:ascii="宋体" w:hAnsi="宋体" w:cs="宋体" w:hint="eastAsia"/>
                <w:color w:val="000000"/>
                <w:kern w:val="0"/>
                <w:sz w:val="24"/>
              </w:rPr>
              <w:t>模糊查询收费项</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line="140" w:lineRule="atLeast"/>
              <w:jc w:val="left"/>
              <w:rPr>
                <w:rFonts w:ascii="宋体" w:hAnsi="宋体" w:cs="宋体"/>
                <w:color w:val="000000"/>
                <w:kern w:val="0"/>
                <w:sz w:val="24"/>
              </w:rPr>
            </w:pPr>
            <w:r w:rsidRPr="007D54D1">
              <w:rPr>
                <w:rFonts w:ascii="宋体" w:hAnsi="宋体" w:cs="宋体" w:hint="eastAsia"/>
                <w:color w:val="000000"/>
                <w:kern w:val="0"/>
                <w:sz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line="140" w:lineRule="atLeast"/>
              <w:jc w:val="left"/>
              <w:rPr>
                <w:rFonts w:ascii="宋体" w:hAnsi="宋体" w:cs="宋体"/>
                <w:color w:val="000000"/>
                <w:kern w:val="0"/>
                <w:sz w:val="24"/>
              </w:rPr>
            </w:pPr>
            <w:r w:rsidRPr="007D54D1">
              <w:rPr>
                <w:rFonts w:ascii="宋体" w:hAnsi="宋体" w:cs="宋体" w:hint="eastAsia"/>
                <w:color w:val="000000"/>
                <w:kern w:val="0"/>
                <w:sz w:val="24"/>
              </w:rPr>
              <w:t>根据收费项描述（收费名称）关键字，查询出包含该描述的收费项信息</w:t>
            </w:r>
          </w:p>
        </w:tc>
      </w:tr>
      <w:tr w:rsidR="005149CD" w:rsidRPr="007D54D1" w:rsidTr="0029215F">
        <w:trPr>
          <w:trHeight w:val="65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8.</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通用流水状态查询</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计费模块、xBank2.0、自助渠道、其它等外系统</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根据32位前台流水号查询流水号对应交易的运行结果。</w:t>
            </w:r>
          </w:p>
        </w:tc>
      </w:tr>
      <w:tr w:rsidR="005149CD" w:rsidRPr="007D54D1" w:rsidTr="0029215F">
        <w:trPr>
          <w:trHeight w:val="632"/>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9.</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周期性收费批处理</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计费模块</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周期性收费批量处理。</w:t>
            </w:r>
          </w:p>
        </w:tc>
      </w:tr>
      <w:tr w:rsidR="005149CD" w:rsidRPr="007D54D1" w:rsidTr="0029215F">
        <w:trPr>
          <w:trHeight w:val="481"/>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10.</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补差额</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对于出现差错的收费（少收）进行补差额。</w:t>
            </w:r>
          </w:p>
        </w:tc>
      </w:tr>
      <w:tr w:rsidR="005149CD" w:rsidRPr="007D54D1" w:rsidTr="0029215F">
        <w:trPr>
          <w:trHeight w:val="250"/>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11.</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强制收费</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对于超过追缴期限的欠费账单进行强制收费。</w:t>
            </w:r>
          </w:p>
        </w:tc>
      </w:tr>
      <w:tr w:rsidR="005149CD" w:rsidRPr="007D54D1" w:rsidTr="0029215F">
        <w:trPr>
          <w:trHeight w:val="683"/>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12.</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查询指定账单的支付信息</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根据账单编号（唯一标识），查询该账单对应的支付信息。</w:t>
            </w:r>
          </w:p>
        </w:tc>
      </w:tr>
      <w:tr w:rsidR="005149CD" w:rsidRPr="007D54D1" w:rsidTr="0029215F">
        <w:trPr>
          <w:trHeight w:val="41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13.</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未支付账单核销服务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将选择的未支付账单逻辑删除并标记为核销。</w:t>
            </w:r>
          </w:p>
        </w:tc>
      </w:tr>
      <w:tr w:rsidR="005149CD" w:rsidRPr="007D54D1" w:rsidTr="0029215F">
        <w:trPr>
          <w:trHeight w:val="41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14.</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增加收费协议服务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根据输入参数，创建客户收费协议产品。</w:t>
            </w:r>
          </w:p>
        </w:tc>
      </w:tr>
      <w:tr w:rsidR="005149CD" w:rsidRPr="007D54D1" w:rsidTr="0029215F">
        <w:trPr>
          <w:trHeight w:val="485"/>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lastRenderedPageBreak/>
              <w:t>15.</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删除收费协议服务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根据前台输入的收费协议编号，取消收费协议。</w:t>
            </w:r>
          </w:p>
        </w:tc>
      </w:tr>
      <w:tr w:rsidR="005149CD" w:rsidRPr="007D54D1" w:rsidTr="0029215F">
        <w:trPr>
          <w:trHeight w:val="551"/>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16.</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更改收费协议服务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客户级收费协议可以修改支付的账户和收费日；账户级收费协议可修改收费日。</w:t>
            </w:r>
          </w:p>
        </w:tc>
      </w:tr>
      <w:tr w:rsidR="005149CD" w:rsidRPr="007D54D1" w:rsidTr="0029215F">
        <w:trPr>
          <w:trHeight w:val="631"/>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17.</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查询收费协议服务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查询收费协议相关信息。</w:t>
            </w:r>
          </w:p>
        </w:tc>
      </w:tr>
      <w:tr w:rsidR="005149CD" w:rsidRPr="007D54D1" w:rsidTr="0029215F">
        <w:trPr>
          <w:trHeight w:val="631"/>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18.</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MDS数据生成批处理服务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将当日交易数据生成批处理文件根据MDS接口约定导出至文件服务器。</w:t>
            </w:r>
          </w:p>
        </w:tc>
      </w:tr>
      <w:tr w:rsidR="005149CD" w:rsidRPr="007D54D1" w:rsidTr="0029215F">
        <w:trPr>
          <w:trHeight w:val="67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19.</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接收换日通知服务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接收换日通知并根据EOD传的账务日期同步账务日期。</w:t>
            </w:r>
          </w:p>
        </w:tc>
      </w:tr>
      <w:tr w:rsidR="005149CD" w:rsidRPr="007D54D1" w:rsidTr="0029215F">
        <w:trPr>
          <w:trHeight w:val="74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20.</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批量收费导入服务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通过对外系统提供的文件进行批量收费的批处理（创建订单和账单，根据设置立即支付或不立即支付），并将批处理数据文件移动到指定文件夹下。</w:t>
            </w:r>
          </w:p>
        </w:tc>
      </w:tr>
      <w:tr w:rsidR="005149CD" w:rsidRPr="007D54D1" w:rsidTr="0029215F">
        <w:trPr>
          <w:trHeight w:val="648"/>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21.</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计费模块自动支付批处理服务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在每天的日终处理时，将超过缴费日的账单进行自动支付。</w:t>
            </w:r>
          </w:p>
        </w:tc>
      </w:tr>
      <w:tr w:rsidR="005149CD" w:rsidRPr="007D54D1" w:rsidTr="0029215F">
        <w:trPr>
          <w:trHeight w:val="686"/>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22.</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计费模块订单批处理服务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将到期日的周期性订单自动生成账单。</w:t>
            </w:r>
          </w:p>
        </w:tc>
      </w:tr>
      <w:tr w:rsidR="005149CD" w:rsidRPr="007D54D1" w:rsidTr="0029215F">
        <w:trPr>
          <w:trHeight w:val="548"/>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23.</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历史表处理批处理</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将数据库中到达保存期限的业务数据转移至历史表。</w:t>
            </w:r>
          </w:p>
        </w:tc>
      </w:tr>
      <w:tr w:rsidR="005149CD" w:rsidRPr="007D54D1" w:rsidTr="0029215F">
        <w:trPr>
          <w:trHeight w:val="472"/>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24.</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收费机构对应关系导入</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（从安保平台）同步收费机构对应关系。</w:t>
            </w:r>
          </w:p>
        </w:tc>
      </w:tr>
      <w:tr w:rsidR="005149CD" w:rsidRPr="007D54D1" w:rsidTr="0029215F">
        <w:trPr>
          <w:trHeight w:val="61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25.</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查询账户余额服务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根据指定收费项对应的客户欠费账单，按约定格式，生成账户余额查询请求文件，上传到FTP服务器指定目录下。</w:t>
            </w:r>
          </w:p>
        </w:tc>
      </w:tr>
      <w:tr w:rsidR="005149CD" w:rsidRPr="007D54D1" w:rsidTr="0029215F">
        <w:trPr>
          <w:trHeight w:val="533"/>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149CD" w:rsidRPr="007D54D1" w:rsidRDefault="005149CD" w:rsidP="0029215F">
            <w:pPr>
              <w:widowControl/>
              <w:spacing w:before="100" w:beforeAutospacing="1" w:after="100" w:afterAutospacing="1"/>
              <w:ind w:left="420" w:hanging="420"/>
              <w:jc w:val="left"/>
              <w:rPr>
                <w:rFonts w:ascii="宋体" w:hAnsi="宋体" w:cs="宋体"/>
                <w:color w:val="000000"/>
                <w:kern w:val="0"/>
                <w:sz w:val="24"/>
              </w:rPr>
            </w:pPr>
            <w:r w:rsidRPr="007D54D1">
              <w:rPr>
                <w:rFonts w:ascii="宋体" w:hAnsi="宋体" w:cs="宋体" w:hint="eastAsia"/>
                <w:color w:val="000000"/>
                <w:kern w:val="0"/>
                <w:sz w:val="24"/>
              </w:rPr>
              <w:t>26.</w:t>
            </w:r>
            <w:r w:rsidRPr="007D54D1">
              <w:rPr>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根据余额支付批处理</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149CD" w:rsidRPr="007D54D1" w:rsidRDefault="005149CD" w:rsidP="0029215F">
            <w:pPr>
              <w:widowControl/>
              <w:spacing w:before="100" w:beforeAutospacing="1" w:after="100" w:afterAutospacing="1"/>
              <w:jc w:val="left"/>
              <w:rPr>
                <w:rFonts w:ascii="宋体" w:hAnsi="宋体" w:cs="宋体"/>
                <w:color w:val="000000"/>
                <w:kern w:val="0"/>
                <w:sz w:val="24"/>
              </w:rPr>
            </w:pPr>
            <w:r w:rsidRPr="007D54D1">
              <w:rPr>
                <w:rFonts w:ascii="宋体" w:hAnsi="宋体" w:cs="宋体" w:hint="eastAsia"/>
                <w:color w:val="000000"/>
                <w:kern w:val="0"/>
                <w:sz w:val="24"/>
              </w:rPr>
              <w:t>根据账户余额查询结果文件自动支付批处理。</w:t>
            </w:r>
          </w:p>
        </w:tc>
      </w:tr>
    </w:tbl>
    <w:p w:rsidR="004B4C5C" w:rsidRPr="005149CD" w:rsidRDefault="004B4C5C" w:rsidP="008F5AA7">
      <w:pPr>
        <w:spacing w:line="360" w:lineRule="auto"/>
        <w:rPr>
          <w:rFonts w:ascii="宋体" w:hAnsi="宋体"/>
          <w:sz w:val="24"/>
        </w:rPr>
      </w:pPr>
    </w:p>
    <w:p w:rsidR="00073DE6" w:rsidRDefault="00073DE6" w:rsidP="00073DE6">
      <w:pPr>
        <w:pStyle w:val="2"/>
      </w:pPr>
      <w:bookmarkStart w:id="2" w:name="_Toc327285880"/>
      <w:r>
        <w:rPr>
          <w:rFonts w:hint="eastAsia"/>
        </w:rPr>
        <w:t>软件部署</w:t>
      </w:r>
      <w:r w:rsidRPr="0057546A">
        <w:rPr>
          <w:rFonts w:hint="eastAsia"/>
        </w:rPr>
        <w:t>说明</w:t>
      </w:r>
      <w:bookmarkEnd w:id="2"/>
    </w:p>
    <w:p w:rsidR="008825F7" w:rsidRPr="00127B86" w:rsidRDefault="00BB2B95" w:rsidP="00127B86">
      <w:pPr>
        <w:spacing w:line="360" w:lineRule="auto"/>
        <w:ind w:firstLineChars="200" w:firstLine="480"/>
        <w:rPr>
          <w:sz w:val="24"/>
        </w:rPr>
      </w:pPr>
      <w:r w:rsidRPr="00127B86">
        <w:rPr>
          <w:rFonts w:hint="eastAsia"/>
          <w:sz w:val="24"/>
        </w:rPr>
        <w:t>操作系统采用</w:t>
      </w:r>
      <w:r w:rsidRPr="00127B86">
        <w:rPr>
          <w:sz w:val="24"/>
        </w:rPr>
        <w:t>AIX6.1 </w:t>
      </w:r>
      <w:r w:rsidRPr="00127B86">
        <w:rPr>
          <w:rFonts w:hint="eastAsia"/>
          <w:sz w:val="24"/>
        </w:rPr>
        <w:t>操作系统，集群组成</w:t>
      </w:r>
      <w:r w:rsidRPr="00127B86">
        <w:rPr>
          <w:sz w:val="24"/>
        </w:rPr>
        <w:t>HACMP</w:t>
      </w:r>
      <w:r w:rsidRPr="00127B86">
        <w:rPr>
          <w:rFonts w:hint="eastAsia"/>
          <w:sz w:val="24"/>
        </w:rPr>
        <w:t>集群系统。数据库使用</w:t>
      </w:r>
      <w:r w:rsidRPr="00127B86">
        <w:rPr>
          <w:rFonts w:hint="eastAsia"/>
          <w:sz w:val="24"/>
        </w:rPr>
        <w:t>IBM DB2 9.5</w:t>
      </w:r>
      <w:r w:rsidRPr="00127B86">
        <w:rPr>
          <w:rFonts w:hint="eastAsia"/>
          <w:sz w:val="24"/>
        </w:rPr>
        <w:t>。</w:t>
      </w:r>
      <w:r w:rsidR="008825F7" w:rsidRPr="00127B86">
        <w:rPr>
          <w:rFonts w:hint="eastAsia"/>
          <w:sz w:val="24"/>
        </w:rPr>
        <w:t>集成和应用平台采用</w:t>
      </w:r>
      <w:r w:rsidR="008825F7" w:rsidRPr="00127B86">
        <w:rPr>
          <w:rFonts w:hint="eastAsia"/>
          <w:sz w:val="24"/>
        </w:rPr>
        <w:t>Oracle WebLogic 10.3.5</w:t>
      </w:r>
      <w:r w:rsidR="008825F7" w:rsidRPr="00127B86">
        <w:rPr>
          <w:rFonts w:hint="eastAsia"/>
          <w:sz w:val="24"/>
        </w:rPr>
        <w:t>。应用部署在</w:t>
      </w:r>
      <w:r w:rsidR="008825F7" w:rsidRPr="00127B86">
        <w:rPr>
          <w:rFonts w:hint="eastAsia"/>
          <w:sz w:val="24"/>
        </w:rPr>
        <w:t>WebLogic</w:t>
      </w:r>
      <w:r w:rsidR="008825F7" w:rsidRPr="00127B86">
        <w:rPr>
          <w:rFonts w:hint="eastAsia"/>
          <w:sz w:val="24"/>
        </w:rPr>
        <w:t>上。</w:t>
      </w:r>
    </w:p>
    <w:p w:rsidR="0000216C" w:rsidRDefault="00024FE7" w:rsidP="0000216C">
      <w:pPr>
        <w:pStyle w:val="2"/>
      </w:pPr>
      <w:bookmarkStart w:id="3" w:name="_Toc327285881"/>
      <w:r>
        <w:rPr>
          <w:rFonts w:hint="eastAsia"/>
        </w:rPr>
        <w:lastRenderedPageBreak/>
        <w:t>应用</w:t>
      </w:r>
      <w:r w:rsidR="0000216C">
        <w:rPr>
          <w:rFonts w:hint="eastAsia"/>
        </w:rPr>
        <w:t>系统配置</w:t>
      </w:r>
      <w:bookmarkEnd w:id="3"/>
    </w:p>
    <w:p w:rsidR="00C3783E" w:rsidRDefault="0041585D" w:rsidP="00C3783E">
      <w:pPr>
        <w:pStyle w:val="3"/>
      </w:pPr>
      <w:bookmarkStart w:id="4" w:name="_Toc327285882"/>
      <w:r>
        <w:rPr>
          <w:rFonts w:hint="eastAsia"/>
        </w:rPr>
        <w:t>应用</w:t>
      </w:r>
      <w:r w:rsidR="00C3783E" w:rsidRPr="006954C9">
        <w:rPr>
          <w:rFonts w:hint="eastAsia"/>
        </w:rPr>
        <w:t>配置文件</w:t>
      </w:r>
      <w:r>
        <w:rPr>
          <w:rFonts w:hint="eastAsia"/>
        </w:rPr>
        <w:t>说明</w:t>
      </w:r>
      <w:bookmarkEnd w:id="4"/>
    </w:p>
    <w:p w:rsidR="009D2D64" w:rsidRDefault="00127B86" w:rsidP="00127B86">
      <w:pPr>
        <w:spacing w:line="360" w:lineRule="auto"/>
        <w:ind w:firstLineChars="200" w:firstLine="480"/>
        <w:rPr>
          <w:sz w:val="24"/>
        </w:rPr>
      </w:pPr>
      <w:r>
        <w:rPr>
          <w:rFonts w:hint="eastAsia"/>
          <w:sz w:val="24"/>
        </w:rPr>
        <w:t>应用配置文件主要包括</w:t>
      </w:r>
      <w:r>
        <w:rPr>
          <w:rFonts w:hint="eastAsia"/>
          <w:sz w:val="24"/>
        </w:rPr>
        <w:t>WebLogic</w:t>
      </w:r>
      <w:r>
        <w:rPr>
          <w:rFonts w:hint="eastAsia"/>
          <w:sz w:val="24"/>
        </w:rPr>
        <w:t>的配置文件以及</w:t>
      </w:r>
      <w:r>
        <w:rPr>
          <w:rFonts w:hint="eastAsia"/>
          <w:sz w:val="24"/>
        </w:rPr>
        <w:t>JVM</w:t>
      </w:r>
      <w:r>
        <w:rPr>
          <w:rFonts w:hint="eastAsia"/>
          <w:sz w:val="24"/>
        </w:rPr>
        <w:t>的配置文件说明。</w:t>
      </w:r>
      <w:r>
        <w:rPr>
          <w:rFonts w:hint="eastAsia"/>
          <w:sz w:val="24"/>
        </w:rPr>
        <w:t>WebLogic</w:t>
      </w:r>
      <w:r>
        <w:rPr>
          <w:rFonts w:hint="eastAsia"/>
          <w:sz w:val="24"/>
        </w:rPr>
        <w:t>配置文件在应用的</w:t>
      </w:r>
      <w:r>
        <w:rPr>
          <w:rFonts w:hint="eastAsia"/>
          <w:sz w:val="24"/>
        </w:rPr>
        <w:t>config</w:t>
      </w:r>
      <w:r>
        <w:rPr>
          <w:rFonts w:hint="eastAsia"/>
          <w:sz w:val="24"/>
        </w:rPr>
        <w:t>目录下的</w:t>
      </w:r>
      <w:r>
        <w:rPr>
          <w:rFonts w:hint="eastAsia"/>
          <w:sz w:val="24"/>
        </w:rPr>
        <w:t>config.xml</w:t>
      </w:r>
      <w:r>
        <w:rPr>
          <w:rFonts w:hint="eastAsia"/>
          <w:sz w:val="24"/>
        </w:rPr>
        <w:t>文件，该文件中可以配置</w:t>
      </w:r>
      <w:r>
        <w:rPr>
          <w:rFonts w:hint="eastAsia"/>
          <w:sz w:val="24"/>
        </w:rPr>
        <w:t>WebLogic</w:t>
      </w:r>
      <w:r>
        <w:rPr>
          <w:rFonts w:hint="eastAsia"/>
          <w:sz w:val="24"/>
        </w:rPr>
        <w:t>的属性。此外包括数据源以及监控等相关信息可以直接登录到</w:t>
      </w:r>
      <w:r>
        <w:rPr>
          <w:rFonts w:hint="eastAsia"/>
          <w:sz w:val="24"/>
        </w:rPr>
        <w:t>WebLogic</w:t>
      </w:r>
      <w:r>
        <w:rPr>
          <w:rFonts w:hint="eastAsia"/>
          <w:sz w:val="24"/>
        </w:rPr>
        <w:t>的管理界面进行设置和监控。</w:t>
      </w:r>
    </w:p>
    <w:p w:rsidR="00127B86" w:rsidRPr="00127B86" w:rsidRDefault="00127B86" w:rsidP="00127B86">
      <w:pPr>
        <w:spacing w:line="360" w:lineRule="auto"/>
        <w:ind w:firstLineChars="200" w:firstLine="480"/>
        <w:rPr>
          <w:sz w:val="24"/>
        </w:rPr>
      </w:pPr>
      <w:r>
        <w:rPr>
          <w:rFonts w:hint="eastAsia"/>
          <w:sz w:val="24"/>
        </w:rPr>
        <w:t>对</w:t>
      </w:r>
      <w:r>
        <w:rPr>
          <w:rFonts w:hint="eastAsia"/>
          <w:sz w:val="24"/>
        </w:rPr>
        <w:t>JVM</w:t>
      </w:r>
      <w:r>
        <w:rPr>
          <w:rFonts w:hint="eastAsia"/>
          <w:sz w:val="24"/>
        </w:rPr>
        <w:t>的配置主要在</w:t>
      </w:r>
      <w:r>
        <w:rPr>
          <w:rFonts w:hint="eastAsia"/>
          <w:sz w:val="24"/>
        </w:rPr>
        <w:t>WebLogic</w:t>
      </w:r>
      <w:r>
        <w:rPr>
          <w:rFonts w:hint="eastAsia"/>
          <w:sz w:val="24"/>
        </w:rPr>
        <w:t>的</w:t>
      </w:r>
      <w:r>
        <w:rPr>
          <w:rFonts w:hint="eastAsia"/>
          <w:sz w:val="24"/>
        </w:rPr>
        <w:t>bin</w:t>
      </w:r>
      <w:r>
        <w:rPr>
          <w:rFonts w:hint="eastAsia"/>
          <w:sz w:val="24"/>
        </w:rPr>
        <w:t>目录下的</w:t>
      </w:r>
      <w:r>
        <w:rPr>
          <w:rFonts w:hint="eastAsia"/>
          <w:sz w:val="24"/>
        </w:rPr>
        <w:t>setDomainEnv.sh</w:t>
      </w:r>
      <w:r>
        <w:rPr>
          <w:rFonts w:hint="eastAsia"/>
          <w:sz w:val="24"/>
        </w:rPr>
        <w:t>文件中，可以配置</w:t>
      </w:r>
      <w:r>
        <w:rPr>
          <w:rFonts w:hint="eastAsia"/>
          <w:sz w:val="24"/>
        </w:rPr>
        <w:t>JVM</w:t>
      </w:r>
      <w:r>
        <w:rPr>
          <w:rFonts w:hint="eastAsia"/>
          <w:sz w:val="24"/>
        </w:rPr>
        <w:t>内存大小，</w:t>
      </w:r>
      <w:r>
        <w:rPr>
          <w:rFonts w:hint="eastAsia"/>
          <w:sz w:val="24"/>
        </w:rPr>
        <w:t>JVM</w:t>
      </w:r>
      <w:r>
        <w:rPr>
          <w:rFonts w:hint="eastAsia"/>
          <w:sz w:val="24"/>
        </w:rPr>
        <w:t>垃圾回收策略等信息。</w:t>
      </w:r>
    </w:p>
    <w:p w:rsidR="00A66108" w:rsidRPr="006954C9" w:rsidRDefault="0041585D" w:rsidP="00A66108">
      <w:pPr>
        <w:pStyle w:val="3"/>
      </w:pPr>
      <w:bookmarkStart w:id="5" w:name="_Toc327285883"/>
      <w:r>
        <w:rPr>
          <w:rFonts w:hint="eastAsia"/>
        </w:rPr>
        <w:t>配置管理</w:t>
      </w:r>
      <w:bookmarkEnd w:id="5"/>
    </w:p>
    <w:p w:rsidR="00724797" w:rsidRPr="002A4650" w:rsidRDefault="002A4650" w:rsidP="002A4650">
      <w:pPr>
        <w:spacing w:line="360" w:lineRule="auto"/>
        <w:ind w:firstLineChars="200" w:firstLine="480"/>
        <w:rPr>
          <w:sz w:val="24"/>
        </w:rPr>
      </w:pPr>
      <w:r w:rsidRPr="002A4650">
        <w:rPr>
          <w:rFonts w:hint="eastAsia"/>
          <w:sz w:val="24"/>
        </w:rPr>
        <w:t>配置管理</w:t>
      </w:r>
      <w:r>
        <w:rPr>
          <w:rFonts w:hint="eastAsia"/>
          <w:sz w:val="24"/>
        </w:rPr>
        <w:t>包括数据库的配置以及应用服务器的配置</w:t>
      </w:r>
      <w:r w:rsidR="004D447A">
        <w:rPr>
          <w:rFonts w:hint="eastAsia"/>
          <w:sz w:val="24"/>
        </w:rPr>
        <w:t>。</w:t>
      </w:r>
    </w:p>
    <w:p w:rsidR="00114EE0" w:rsidRPr="004D447A" w:rsidRDefault="004D447A" w:rsidP="004D447A">
      <w:pPr>
        <w:spacing w:line="360" w:lineRule="auto"/>
        <w:ind w:firstLineChars="200" w:firstLine="482"/>
        <w:rPr>
          <w:b/>
          <w:sz w:val="24"/>
        </w:rPr>
      </w:pPr>
      <w:r w:rsidRPr="004D447A">
        <w:rPr>
          <w:rFonts w:hint="eastAsia"/>
          <w:b/>
          <w:sz w:val="24"/>
        </w:rPr>
        <w:t>数据库配置：</w:t>
      </w:r>
    </w:p>
    <w:p w:rsidR="004D447A" w:rsidRDefault="004D447A" w:rsidP="00CB1A36">
      <w:pPr>
        <w:pStyle w:val="af1"/>
        <w:numPr>
          <w:ilvl w:val="0"/>
          <w:numId w:val="1"/>
        </w:numPr>
        <w:ind w:firstLineChars="0"/>
      </w:pPr>
      <w:r w:rsidRPr="004D447A">
        <w:rPr>
          <w:rFonts w:hint="eastAsia"/>
        </w:rPr>
        <w:t>创建表结构</w:t>
      </w:r>
    </w:p>
    <w:p w:rsidR="004D447A" w:rsidRPr="00B70B15" w:rsidRDefault="004D447A" w:rsidP="00B70B15">
      <w:pPr>
        <w:spacing w:line="360" w:lineRule="auto"/>
        <w:ind w:firstLineChars="200" w:firstLine="480"/>
        <w:rPr>
          <w:sz w:val="24"/>
        </w:rPr>
      </w:pPr>
      <w:r w:rsidRPr="004D447A">
        <w:rPr>
          <w:rFonts w:hint="eastAsia"/>
          <w:sz w:val="24"/>
        </w:rPr>
        <w:t>创建表结构主要包括表结构、索引、序列等数据库结构的创建。以下为创建的</w:t>
      </w:r>
      <w:r w:rsidRPr="004D447A">
        <w:rPr>
          <w:rFonts w:hint="eastAsia"/>
          <w:sz w:val="24"/>
        </w:rPr>
        <w:t>SQL</w:t>
      </w:r>
      <w:r w:rsidRPr="004D447A">
        <w:rPr>
          <w:rFonts w:hint="eastAsia"/>
          <w:sz w:val="24"/>
        </w:rPr>
        <w:t>语句，可以执行以下</w:t>
      </w:r>
      <w:r w:rsidRPr="004D447A">
        <w:rPr>
          <w:rFonts w:hint="eastAsia"/>
          <w:sz w:val="24"/>
        </w:rPr>
        <w:t>SQL</w:t>
      </w:r>
      <w:r w:rsidRPr="004D447A">
        <w:rPr>
          <w:rFonts w:hint="eastAsia"/>
          <w:sz w:val="24"/>
        </w:rPr>
        <w:t>语句来创建数据库表结构，如果数据库中已存在表，需要将删除表结构的</w:t>
      </w:r>
      <w:r w:rsidRPr="004D447A">
        <w:rPr>
          <w:rFonts w:hint="eastAsia"/>
          <w:sz w:val="24"/>
        </w:rPr>
        <w:t>SQL</w:t>
      </w:r>
      <w:r w:rsidRPr="004D447A">
        <w:rPr>
          <w:rFonts w:hint="eastAsia"/>
          <w:sz w:val="24"/>
        </w:rPr>
        <w:t>语句（</w:t>
      </w:r>
      <w:r w:rsidRPr="004D447A">
        <w:rPr>
          <w:rFonts w:hint="eastAsia"/>
          <w:sz w:val="24"/>
        </w:rPr>
        <w:t>drop</w:t>
      </w:r>
      <w:r w:rsidRPr="004D447A">
        <w:rPr>
          <w:rFonts w:hint="eastAsia"/>
          <w:sz w:val="24"/>
        </w:rPr>
        <w:t>语句）解开后再执行</w:t>
      </w:r>
      <w:r>
        <w:rPr>
          <w:rFonts w:hint="eastAsia"/>
          <w:sz w:val="24"/>
        </w:rPr>
        <w:t>。</w:t>
      </w:r>
    </w:p>
    <w:p w:rsidR="004D447A" w:rsidRPr="004D447A" w:rsidRDefault="004D447A" w:rsidP="00CB1A36">
      <w:pPr>
        <w:pStyle w:val="af1"/>
        <w:numPr>
          <w:ilvl w:val="0"/>
          <w:numId w:val="1"/>
        </w:numPr>
        <w:ind w:firstLineChars="0"/>
      </w:pPr>
      <w:bookmarkStart w:id="6" w:name="_Toc298860318"/>
      <w:r w:rsidRPr="004D447A">
        <w:rPr>
          <w:rFonts w:hint="eastAsia"/>
        </w:rPr>
        <w:t>插入基础数据</w:t>
      </w:r>
      <w:bookmarkEnd w:id="6"/>
    </w:p>
    <w:p w:rsidR="00451DA6" w:rsidRDefault="001D3C48" w:rsidP="00B70B15">
      <w:pPr>
        <w:spacing w:line="360" w:lineRule="auto"/>
        <w:ind w:firstLineChars="200" w:firstLine="480"/>
        <w:rPr>
          <w:sz w:val="24"/>
        </w:rPr>
      </w:pPr>
      <w:r>
        <w:rPr>
          <w:rFonts w:hint="eastAsia"/>
          <w:sz w:val="24"/>
        </w:rPr>
        <w:t>计费</w:t>
      </w:r>
      <w:r w:rsidR="00571032" w:rsidRPr="00F825BE">
        <w:rPr>
          <w:rFonts w:hint="eastAsia"/>
          <w:sz w:val="24"/>
        </w:rPr>
        <w:t>系统的运行需要依赖于一些基础数据，以下为插入基础数据的</w:t>
      </w:r>
      <w:r w:rsidR="00571032" w:rsidRPr="00F825BE">
        <w:rPr>
          <w:rFonts w:hint="eastAsia"/>
          <w:sz w:val="24"/>
        </w:rPr>
        <w:t>SQL</w:t>
      </w:r>
      <w:r w:rsidR="00571032" w:rsidRPr="00F825BE">
        <w:rPr>
          <w:rFonts w:hint="eastAsia"/>
          <w:sz w:val="24"/>
        </w:rPr>
        <w:t>语句，可直接执行</w:t>
      </w:r>
      <w:r w:rsidR="00571032" w:rsidRPr="00F825BE">
        <w:rPr>
          <w:rFonts w:hint="eastAsia"/>
          <w:sz w:val="24"/>
        </w:rPr>
        <w:t>SQL</w:t>
      </w:r>
      <w:r w:rsidR="00571032" w:rsidRPr="00F825BE">
        <w:rPr>
          <w:rFonts w:hint="eastAsia"/>
          <w:sz w:val="24"/>
        </w:rPr>
        <w:t>语句，将基础数据插入到数据库中。</w:t>
      </w:r>
    </w:p>
    <w:p w:rsidR="00F825BE" w:rsidRDefault="00F825BE" w:rsidP="00F825BE">
      <w:pPr>
        <w:spacing w:line="360" w:lineRule="auto"/>
        <w:ind w:firstLineChars="200" w:firstLine="482"/>
        <w:rPr>
          <w:b/>
          <w:sz w:val="24"/>
        </w:rPr>
      </w:pPr>
      <w:r w:rsidRPr="00F825BE">
        <w:rPr>
          <w:rFonts w:hint="eastAsia"/>
          <w:b/>
          <w:sz w:val="24"/>
        </w:rPr>
        <w:t>应用服务的配置</w:t>
      </w:r>
      <w:r>
        <w:rPr>
          <w:rFonts w:hint="eastAsia"/>
          <w:b/>
          <w:sz w:val="24"/>
        </w:rPr>
        <w:t>：</w:t>
      </w:r>
    </w:p>
    <w:p w:rsidR="00F825BE" w:rsidRPr="00B70B15" w:rsidRDefault="00F825BE" w:rsidP="00B70B15">
      <w:pPr>
        <w:spacing w:line="360" w:lineRule="auto"/>
        <w:ind w:firstLineChars="200" w:firstLine="480"/>
        <w:rPr>
          <w:sz w:val="24"/>
        </w:rPr>
      </w:pPr>
      <w:r w:rsidRPr="00B70B15">
        <w:rPr>
          <w:rFonts w:hint="eastAsia"/>
          <w:sz w:val="24"/>
        </w:rPr>
        <w:t>使用</w:t>
      </w:r>
      <w:hyperlink r:id="rId7" w:history="1">
        <w:r w:rsidRPr="00B70B15">
          <w:rPr>
            <w:rFonts w:hint="eastAsia"/>
            <w:sz w:val="24"/>
          </w:rPr>
          <w:t>URL:http://hostname:port/console</w:t>
        </w:r>
      </w:hyperlink>
      <w:r w:rsidRPr="00B70B15">
        <w:rPr>
          <w:rFonts w:hint="eastAsia"/>
          <w:sz w:val="24"/>
        </w:rPr>
        <w:t>登录</w:t>
      </w:r>
      <w:r w:rsidRPr="00B70B15">
        <w:rPr>
          <w:rFonts w:hint="eastAsia"/>
          <w:sz w:val="24"/>
        </w:rPr>
        <w:t>WebLogic</w:t>
      </w:r>
      <w:r w:rsidRPr="00B70B15">
        <w:rPr>
          <w:rFonts w:hint="eastAsia"/>
          <w:sz w:val="24"/>
        </w:rPr>
        <w:t>的管理界面，进入管理界面需要输入</w:t>
      </w:r>
      <w:r w:rsidRPr="00B70B15">
        <w:rPr>
          <w:rFonts w:hint="eastAsia"/>
          <w:sz w:val="24"/>
        </w:rPr>
        <w:t>WebLogic</w:t>
      </w:r>
      <w:r w:rsidR="00450676" w:rsidRPr="00B70B15">
        <w:rPr>
          <w:rFonts w:hint="eastAsia"/>
          <w:sz w:val="24"/>
        </w:rPr>
        <w:t>的用户名密码。</w:t>
      </w:r>
    </w:p>
    <w:p w:rsidR="00450676" w:rsidRDefault="00450676" w:rsidP="00B70B15">
      <w:pPr>
        <w:spacing w:line="360" w:lineRule="auto"/>
        <w:ind w:firstLineChars="200" w:firstLine="480"/>
        <w:rPr>
          <w:sz w:val="24"/>
        </w:rPr>
      </w:pPr>
      <w:r w:rsidRPr="00B70B15">
        <w:rPr>
          <w:rFonts w:hint="eastAsia"/>
          <w:sz w:val="24"/>
        </w:rPr>
        <w:t>登录应用服务器的管理界面后，需要配置数据源。</w:t>
      </w:r>
    </w:p>
    <w:p w:rsidR="00207F60" w:rsidRPr="00034117" w:rsidRDefault="00207F60" w:rsidP="00CB1A36">
      <w:pPr>
        <w:numPr>
          <w:ilvl w:val="0"/>
          <w:numId w:val="2"/>
        </w:numPr>
        <w:rPr>
          <w:szCs w:val="21"/>
        </w:rPr>
      </w:pPr>
      <w:r w:rsidRPr="00034117">
        <w:rPr>
          <w:rFonts w:hint="eastAsia"/>
          <w:szCs w:val="21"/>
        </w:rPr>
        <w:t>登入</w:t>
      </w:r>
      <w:r w:rsidRPr="00034117">
        <w:rPr>
          <w:rFonts w:hint="eastAsia"/>
          <w:szCs w:val="21"/>
        </w:rPr>
        <w:t>Web</w:t>
      </w:r>
      <w:r>
        <w:rPr>
          <w:rFonts w:hint="eastAsia"/>
          <w:szCs w:val="21"/>
        </w:rPr>
        <w:t>L</w:t>
      </w:r>
      <w:r w:rsidRPr="00034117">
        <w:rPr>
          <w:rFonts w:hint="eastAsia"/>
          <w:szCs w:val="21"/>
        </w:rPr>
        <w:t>ogic</w:t>
      </w:r>
      <w:r w:rsidRPr="00034117">
        <w:rPr>
          <w:rFonts w:hint="eastAsia"/>
          <w:szCs w:val="21"/>
        </w:rPr>
        <w:t>管理控制台，选择服务</w:t>
      </w:r>
      <w:r w:rsidRPr="00034117">
        <w:rPr>
          <w:rFonts w:hint="eastAsia"/>
          <w:szCs w:val="21"/>
        </w:rPr>
        <w:t xml:space="preserve"> </w:t>
      </w:r>
      <w:r w:rsidRPr="00034117">
        <w:rPr>
          <w:rFonts w:hint="eastAsia"/>
          <w:szCs w:val="21"/>
        </w:rPr>
        <w:t>→</w:t>
      </w:r>
      <w:r w:rsidRPr="00034117">
        <w:rPr>
          <w:rFonts w:hint="eastAsia"/>
          <w:szCs w:val="21"/>
        </w:rPr>
        <w:t xml:space="preserve"> JDBC </w:t>
      </w:r>
      <w:r w:rsidRPr="00034117">
        <w:rPr>
          <w:rFonts w:hint="eastAsia"/>
          <w:szCs w:val="21"/>
        </w:rPr>
        <w:t>→</w:t>
      </w:r>
      <w:r w:rsidRPr="00034117">
        <w:rPr>
          <w:rFonts w:hint="eastAsia"/>
          <w:szCs w:val="21"/>
        </w:rPr>
        <w:t xml:space="preserve"> </w:t>
      </w:r>
      <w:r w:rsidRPr="00034117">
        <w:rPr>
          <w:rFonts w:hint="eastAsia"/>
          <w:szCs w:val="21"/>
        </w:rPr>
        <w:t>数据源</w:t>
      </w:r>
    </w:p>
    <w:p w:rsidR="00207F60" w:rsidRDefault="00207F60" w:rsidP="00D415AA">
      <w:r w:rsidRPr="00D415AA">
        <w:rPr>
          <w:rFonts w:hint="eastAsia"/>
          <w:noProof/>
        </w:rPr>
        <w:lastRenderedPageBreak/>
        <w:drawing>
          <wp:inline distT="0" distB="0" distL="0" distR="0">
            <wp:extent cx="5596255" cy="3160395"/>
            <wp:effectExtent l="19050" t="0" r="444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596255" cy="3160395"/>
                    </a:xfrm>
                    <a:prstGeom prst="rect">
                      <a:avLst/>
                    </a:prstGeom>
                    <a:noFill/>
                    <a:ln w="9525">
                      <a:noFill/>
                      <a:miter lim="800000"/>
                      <a:headEnd/>
                      <a:tailEnd/>
                    </a:ln>
                  </pic:spPr>
                </pic:pic>
              </a:graphicData>
            </a:graphic>
          </wp:inline>
        </w:drawing>
      </w:r>
    </w:p>
    <w:p w:rsidR="00207F60" w:rsidRDefault="00207F60" w:rsidP="00207F60">
      <w:pPr>
        <w:ind w:left="840"/>
        <w:rPr>
          <w:b/>
          <w:szCs w:val="21"/>
        </w:rPr>
      </w:pPr>
    </w:p>
    <w:p w:rsidR="00207F60" w:rsidRDefault="00207F60" w:rsidP="00CB1A36">
      <w:pPr>
        <w:numPr>
          <w:ilvl w:val="0"/>
          <w:numId w:val="2"/>
        </w:numPr>
        <w:rPr>
          <w:szCs w:val="21"/>
        </w:rPr>
      </w:pPr>
      <w:r w:rsidRPr="00034117">
        <w:rPr>
          <w:rFonts w:hint="eastAsia"/>
          <w:szCs w:val="21"/>
        </w:rPr>
        <w:t>点击</w:t>
      </w:r>
      <w:r w:rsidR="00255926">
        <w:rPr>
          <w:rFonts w:hint="eastAsia"/>
          <w:szCs w:val="21"/>
        </w:rPr>
        <w:t>“</w:t>
      </w:r>
      <w:r w:rsidRPr="00034117">
        <w:rPr>
          <w:rFonts w:hint="eastAsia"/>
          <w:szCs w:val="21"/>
        </w:rPr>
        <w:t>新建</w:t>
      </w:r>
      <w:r w:rsidR="004C055E">
        <w:rPr>
          <w:rFonts w:hint="eastAsia"/>
          <w:szCs w:val="21"/>
        </w:rPr>
        <w:t>”</w:t>
      </w:r>
      <w:r>
        <w:rPr>
          <w:rFonts w:hint="eastAsia"/>
          <w:szCs w:val="21"/>
        </w:rPr>
        <w:t>按钮</w:t>
      </w:r>
      <w:r w:rsidRPr="00034117">
        <w:rPr>
          <w:rFonts w:hint="eastAsia"/>
          <w:szCs w:val="21"/>
        </w:rPr>
        <w:t>，</w:t>
      </w:r>
      <w:r>
        <w:rPr>
          <w:rFonts w:hint="eastAsia"/>
          <w:szCs w:val="21"/>
        </w:rPr>
        <w:t>输入</w:t>
      </w:r>
      <w:r w:rsidRPr="00034117">
        <w:rPr>
          <w:rFonts w:hint="eastAsia"/>
          <w:szCs w:val="21"/>
        </w:rPr>
        <w:t>数据源名称和</w:t>
      </w:r>
      <w:r w:rsidRPr="00034117">
        <w:rPr>
          <w:rFonts w:hint="eastAsia"/>
          <w:szCs w:val="21"/>
        </w:rPr>
        <w:t>JNDI</w:t>
      </w:r>
      <w:r w:rsidRPr="00034117">
        <w:rPr>
          <w:rFonts w:hint="eastAsia"/>
          <w:szCs w:val="21"/>
        </w:rPr>
        <w:t>名称为</w:t>
      </w:r>
      <w:r w:rsidRPr="00F05779">
        <w:rPr>
          <w:color w:val="FF0000"/>
          <w:szCs w:val="21"/>
          <w:u w:val="single"/>
        </w:rPr>
        <w:t>jbilling-database.xml</w:t>
      </w:r>
      <w:r w:rsidRPr="00034117">
        <w:rPr>
          <w:rFonts w:hint="eastAsia"/>
          <w:szCs w:val="21"/>
        </w:rPr>
        <w:t>里配置的名称</w:t>
      </w:r>
      <w:r>
        <w:rPr>
          <w:rFonts w:hint="eastAsia"/>
          <w:szCs w:val="21"/>
        </w:rPr>
        <w:t>。</w:t>
      </w:r>
    </w:p>
    <w:p w:rsidR="00207F60" w:rsidRPr="00F05779" w:rsidRDefault="00207F60" w:rsidP="00CB1A36">
      <w:pPr>
        <w:numPr>
          <w:ilvl w:val="0"/>
          <w:numId w:val="3"/>
        </w:numPr>
        <w:rPr>
          <w:szCs w:val="21"/>
        </w:rPr>
      </w:pPr>
      <w:r w:rsidRPr="00F05779">
        <w:rPr>
          <w:rFonts w:hint="eastAsia"/>
          <w:szCs w:val="21"/>
        </w:rPr>
        <w:t>配置数据源连接的文件如下图：</w:t>
      </w:r>
    </w:p>
    <w:p w:rsidR="00207F60" w:rsidRDefault="00207F60" w:rsidP="00D415AA">
      <w:r w:rsidRPr="00D415AA">
        <w:rPr>
          <w:rFonts w:hint="eastAsia"/>
          <w:noProof/>
        </w:rPr>
        <w:drawing>
          <wp:inline distT="0" distB="0" distL="0" distR="0">
            <wp:extent cx="5596255" cy="1492250"/>
            <wp:effectExtent l="1905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96255" cy="1492250"/>
                    </a:xfrm>
                    <a:prstGeom prst="rect">
                      <a:avLst/>
                    </a:prstGeom>
                    <a:noFill/>
                    <a:ln w="9525">
                      <a:noFill/>
                      <a:miter lim="800000"/>
                      <a:headEnd/>
                      <a:tailEnd/>
                    </a:ln>
                  </pic:spPr>
                </pic:pic>
              </a:graphicData>
            </a:graphic>
          </wp:inline>
        </w:drawing>
      </w:r>
    </w:p>
    <w:p w:rsidR="00207F60" w:rsidRDefault="00207F60" w:rsidP="00CB1A36">
      <w:pPr>
        <w:numPr>
          <w:ilvl w:val="0"/>
          <w:numId w:val="3"/>
        </w:numPr>
        <w:rPr>
          <w:szCs w:val="21"/>
        </w:rPr>
      </w:pPr>
      <w:r>
        <w:rPr>
          <w:rFonts w:hint="eastAsia"/>
          <w:szCs w:val="21"/>
        </w:rPr>
        <w:t>新建数据源如下图：</w:t>
      </w:r>
    </w:p>
    <w:p w:rsidR="00207F60" w:rsidRDefault="00207F60" w:rsidP="00D415AA">
      <w:r w:rsidRPr="00D415AA">
        <w:rPr>
          <w:rFonts w:hint="eastAsia"/>
          <w:noProof/>
        </w:rPr>
        <w:lastRenderedPageBreak/>
        <w:drawing>
          <wp:inline distT="0" distB="0" distL="0" distR="0">
            <wp:extent cx="5596255" cy="3160395"/>
            <wp:effectExtent l="1905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596255" cy="3160395"/>
                    </a:xfrm>
                    <a:prstGeom prst="rect">
                      <a:avLst/>
                    </a:prstGeom>
                    <a:noFill/>
                    <a:ln w="9525">
                      <a:noFill/>
                      <a:miter lim="800000"/>
                      <a:headEnd/>
                      <a:tailEnd/>
                    </a:ln>
                  </pic:spPr>
                </pic:pic>
              </a:graphicData>
            </a:graphic>
          </wp:inline>
        </w:drawing>
      </w:r>
    </w:p>
    <w:p w:rsidR="00207F60" w:rsidRDefault="00207F60" w:rsidP="00207F60">
      <w:pPr>
        <w:ind w:left="840"/>
        <w:rPr>
          <w:szCs w:val="21"/>
        </w:rPr>
      </w:pPr>
    </w:p>
    <w:p w:rsidR="00207F60" w:rsidRDefault="00207F60" w:rsidP="00CB1A36">
      <w:pPr>
        <w:numPr>
          <w:ilvl w:val="0"/>
          <w:numId w:val="2"/>
        </w:numPr>
        <w:rPr>
          <w:szCs w:val="21"/>
        </w:rPr>
      </w:pPr>
      <w:r w:rsidRPr="00871AD9">
        <w:rPr>
          <w:rFonts w:hint="eastAsia"/>
          <w:szCs w:val="21"/>
        </w:rPr>
        <w:t>点击</w:t>
      </w:r>
      <w:r w:rsidR="008B2A41">
        <w:rPr>
          <w:rFonts w:hint="eastAsia"/>
          <w:szCs w:val="21"/>
        </w:rPr>
        <w:t>“</w:t>
      </w:r>
      <w:r w:rsidRPr="00871AD9">
        <w:rPr>
          <w:rFonts w:hint="eastAsia"/>
          <w:szCs w:val="21"/>
        </w:rPr>
        <w:t>下一步</w:t>
      </w:r>
      <w:r w:rsidR="008B2A41">
        <w:rPr>
          <w:rFonts w:hint="eastAsia"/>
          <w:szCs w:val="21"/>
        </w:rPr>
        <w:t>”</w:t>
      </w:r>
      <w:r>
        <w:rPr>
          <w:rFonts w:hint="eastAsia"/>
          <w:szCs w:val="21"/>
        </w:rPr>
        <w:t>选择数据库驱动程序</w:t>
      </w:r>
    </w:p>
    <w:p w:rsidR="00207F60" w:rsidRDefault="00207F60" w:rsidP="00D415AA">
      <w:r w:rsidRPr="00D415AA">
        <w:rPr>
          <w:rFonts w:hint="eastAsia"/>
          <w:noProof/>
        </w:rPr>
        <w:drawing>
          <wp:inline distT="0" distB="0" distL="0" distR="0">
            <wp:extent cx="5588635" cy="31527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88635" cy="3152775"/>
                    </a:xfrm>
                    <a:prstGeom prst="rect">
                      <a:avLst/>
                    </a:prstGeom>
                    <a:noFill/>
                    <a:ln w="9525">
                      <a:noFill/>
                      <a:miter lim="800000"/>
                      <a:headEnd/>
                      <a:tailEnd/>
                    </a:ln>
                  </pic:spPr>
                </pic:pic>
              </a:graphicData>
            </a:graphic>
          </wp:inline>
        </w:drawing>
      </w:r>
    </w:p>
    <w:p w:rsidR="00207F60" w:rsidRDefault="00207F60" w:rsidP="00207F60">
      <w:pPr>
        <w:ind w:left="840"/>
        <w:rPr>
          <w:szCs w:val="21"/>
        </w:rPr>
      </w:pPr>
    </w:p>
    <w:p w:rsidR="00207F60" w:rsidRDefault="00207F60" w:rsidP="00CB1A36">
      <w:pPr>
        <w:numPr>
          <w:ilvl w:val="0"/>
          <w:numId w:val="2"/>
        </w:numPr>
        <w:rPr>
          <w:szCs w:val="21"/>
        </w:rPr>
      </w:pPr>
      <w:r>
        <w:rPr>
          <w:rFonts w:hint="eastAsia"/>
          <w:szCs w:val="21"/>
        </w:rPr>
        <w:t>点击</w:t>
      </w:r>
      <w:r w:rsidR="00A142E9">
        <w:rPr>
          <w:rFonts w:hint="eastAsia"/>
          <w:szCs w:val="21"/>
        </w:rPr>
        <w:t>“</w:t>
      </w:r>
      <w:r>
        <w:rPr>
          <w:rFonts w:hint="eastAsia"/>
          <w:szCs w:val="21"/>
        </w:rPr>
        <w:t>下一步</w:t>
      </w:r>
      <w:r w:rsidR="00A142E9">
        <w:rPr>
          <w:rFonts w:hint="eastAsia"/>
          <w:szCs w:val="21"/>
        </w:rPr>
        <w:t>”</w:t>
      </w:r>
      <w:r w:rsidRPr="00871AD9">
        <w:rPr>
          <w:rFonts w:hint="eastAsia"/>
          <w:szCs w:val="21"/>
        </w:rPr>
        <w:t>根据提示完成数据源配置</w:t>
      </w:r>
    </w:p>
    <w:p w:rsidR="00207F60" w:rsidRDefault="00207F60" w:rsidP="00D415AA">
      <w:r w:rsidRPr="00D415AA">
        <w:rPr>
          <w:rFonts w:hint="eastAsia"/>
          <w:noProof/>
        </w:rPr>
        <w:lastRenderedPageBreak/>
        <w:drawing>
          <wp:inline distT="0" distB="0" distL="0" distR="0">
            <wp:extent cx="5588635" cy="316039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588635" cy="3160395"/>
                    </a:xfrm>
                    <a:prstGeom prst="rect">
                      <a:avLst/>
                    </a:prstGeom>
                    <a:noFill/>
                    <a:ln w="9525">
                      <a:noFill/>
                      <a:miter lim="800000"/>
                      <a:headEnd/>
                      <a:tailEnd/>
                    </a:ln>
                  </pic:spPr>
                </pic:pic>
              </a:graphicData>
            </a:graphic>
          </wp:inline>
        </w:drawing>
      </w:r>
    </w:p>
    <w:p w:rsidR="00207F60" w:rsidRDefault="00207F60" w:rsidP="00207F60">
      <w:pPr>
        <w:ind w:left="840"/>
        <w:rPr>
          <w:szCs w:val="21"/>
        </w:rPr>
      </w:pPr>
    </w:p>
    <w:p w:rsidR="00207F60" w:rsidRDefault="00207F60" w:rsidP="00CB1A36">
      <w:pPr>
        <w:numPr>
          <w:ilvl w:val="0"/>
          <w:numId w:val="2"/>
        </w:numPr>
        <w:rPr>
          <w:szCs w:val="21"/>
        </w:rPr>
      </w:pPr>
      <w:r w:rsidRPr="00392FB7">
        <w:rPr>
          <w:rFonts w:hint="eastAsia"/>
          <w:szCs w:val="21"/>
        </w:rPr>
        <w:t>点击数据源名称进入详细配置项选择目标，选择该数据源的服务器</w:t>
      </w:r>
    </w:p>
    <w:p w:rsidR="00207F60" w:rsidRDefault="00207F60" w:rsidP="00D415AA">
      <w:r w:rsidRPr="00D415AA">
        <w:rPr>
          <w:rFonts w:hint="eastAsia"/>
          <w:noProof/>
        </w:rPr>
        <w:drawing>
          <wp:inline distT="0" distB="0" distL="0" distR="0">
            <wp:extent cx="5632450" cy="1762760"/>
            <wp:effectExtent l="1905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632450" cy="1762760"/>
                    </a:xfrm>
                    <a:prstGeom prst="rect">
                      <a:avLst/>
                    </a:prstGeom>
                    <a:noFill/>
                    <a:ln w="9525">
                      <a:noFill/>
                      <a:miter lim="800000"/>
                      <a:headEnd/>
                      <a:tailEnd/>
                    </a:ln>
                  </pic:spPr>
                </pic:pic>
              </a:graphicData>
            </a:graphic>
          </wp:inline>
        </w:drawing>
      </w:r>
    </w:p>
    <w:p w:rsidR="00207F60" w:rsidRDefault="00207F60" w:rsidP="00207F60">
      <w:pPr>
        <w:ind w:left="840"/>
        <w:rPr>
          <w:szCs w:val="21"/>
        </w:rPr>
      </w:pPr>
    </w:p>
    <w:p w:rsidR="00207F60" w:rsidRDefault="00207F60" w:rsidP="00CB1A36">
      <w:pPr>
        <w:numPr>
          <w:ilvl w:val="0"/>
          <w:numId w:val="2"/>
        </w:numPr>
        <w:rPr>
          <w:szCs w:val="21"/>
        </w:rPr>
      </w:pPr>
      <w:r w:rsidRPr="00392FB7">
        <w:rPr>
          <w:rFonts w:hint="eastAsia"/>
          <w:szCs w:val="21"/>
        </w:rPr>
        <w:t>还可以根据需要配置数据连接池大小等信息</w:t>
      </w:r>
    </w:p>
    <w:p w:rsidR="00207F60" w:rsidRDefault="00207F60" w:rsidP="00D415AA">
      <w:r w:rsidRPr="00D415AA">
        <w:rPr>
          <w:rFonts w:hint="eastAsia"/>
          <w:noProof/>
        </w:rPr>
        <w:drawing>
          <wp:inline distT="0" distB="0" distL="0" distR="0">
            <wp:extent cx="5647055" cy="19018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647055" cy="1901825"/>
                    </a:xfrm>
                    <a:prstGeom prst="rect">
                      <a:avLst/>
                    </a:prstGeom>
                    <a:noFill/>
                    <a:ln w="9525">
                      <a:noFill/>
                      <a:miter lim="800000"/>
                      <a:headEnd/>
                      <a:tailEnd/>
                    </a:ln>
                  </pic:spPr>
                </pic:pic>
              </a:graphicData>
            </a:graphic>
          </wp:inline>
        </w:drawing>
      </w:r>
    </w:p>
    <w:p w:rsidR="002634CF" w:rsidRDefault="00E066FE" w:rsidP="00B70B15">
      <w:pPr>
        <w:spacing w:line="360" w:lineRule="auto"/>
        <w:ind w:firstLineChars="200" w:firstLine="480"/>
        <w:rPr>
          <w:sz w:val="24"/>
        </w:rPr>
      </w:pPr>
      <w:r>
        <w:rPr>
          <w:rFonts w:hint="eastAsia"/>
          <w:sz w:val="24"/>
        </w:rPr>
        <w:t>登录后，还可以部署应用的</w:t>
      </w:r>
      <w:r>
        <w:rPr>
          <w:rFonts w:hint="eastAsia"/>
          <w:sz w:val="24"/>
        </w:rPr>
        <w:t>EAR</w:t>
      </w:r>
      <w:r>
        <w:rPr>
          <w:rFonts w:hint="eastAsia"/>
          <w:sz w:val="24"/>
        </w:rPr>
        <w:t>包。该配置的前提是应用系统</w:t>
      </w:r>
      <w:r>
        <w:rPr>
          <w:rFonts w:hint="eastAsia"/>
          <w:sz w:val="24"/>
        </w:rPr>
        <w:t>WebLogic</w:t>
      </w:r>
      <w:r>
        <w:rPr>
          <w:rFonts w:hint="eastAsia"/>
          <w:sz w:val="24"/>
        </w:rPr>
        <w:t>已经启动，具体启动方式可以参考</w:t>
      </w:r>
      <w:r>
        <w:rPr>
          <w:rFonts w:hint="eastAsia"/>
          <w:sz w:val="24"/>
        </w:rPr>
        <w:t>2.1</w:t>
      </w:r>
      <w:r>
        <w:rPr>
          <w:rFonts w:hint="eastAsia"/>
          <w:sz w:val="24"/>
        </w:rPr>
        <w:t>节。</w:t>
      </w:r>
    </w:p>
    <w:p w:rsidR="00E066FE" w:rsidRPr="00EC717D" w:rsidRDefault="00E066FE" w:rsidP="00CB1A36">
      <w:pPr>
        <w:numPr>
          <w:ilvl w:val="0"/>
          <w:numId w:val="6"/>
        </w:numPr>
        <w:rPr>
          <w:szCs w:val="21"/>
        </w:rPr>
      </w:pPr>
      <w:r w:rsidRPr="00917401">
        <w:rPr>
          <w:rFonts w:hint="eastAsia"/>
          <w:szCs w:val="21"/>
        </w:rPr>
        <w:t>进入</w:t>
      </w:r>
      <w:r w:rsidRPr="00917401">
        <w:rPr>
          <w:rFonts w:hint="eastAsia"/>
          <w:szCs w:val="21"/>
        </w:rPr>
        <w:t>Weblogic</w:t>
      </w:r>
      <w:r w:rsidRPr="00917401">
        <w:rPr>
          <w:rFonts w:hint="eastAsia"/>
          <w:szCs w:val="21"/>
        </w:rPr>
        <w:t>管理控制台，选择部署项</w:t>
      </w:r>
    </w:p>
    <w:p w:rsidR="00E066FE" w:rsidRPr="00917401" w:rsidRDefault="00E066FE" w:rsidP="00E066FE">
      <w:pPr>
        <w:rPr>
          <w:szCs w:val="21"/>
        </w:rPr>
      </w:pPr>
      <w:r w:rsidRPr="00E066FE">
        <w:rPr>
          <w:rFonts w:hint="eastAsia"/>
          <w:noProof/>
        </w:rPr>
        <w:lastRenderedPageBreak/>
        <w:drawing>
          <wp:inline distT="0" distB="0" distL="0" distR="0">
            <wp:extent cx="5756910" cy="289687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5756910" cy="2896870"/>
                    </a:xfrm>
                    <a:prstGeom prst="rect">
                      <a:avLst/>
                    </a:prstGeom>
                    <a:noFill/>
                    <a:ln w="9525">
                      <a:noFill/>
                      <a:miter lim="800000"/>
                      <a:headEnd/>
                      <a:tailEnd/>
                    </a:ln>
                  </pic:spPr>
                </pic:pic>
              </a:graphicData>
            </a:graphic>
          </wp:inline>
        </w:drawing>
      </w:r>
    </w:p>
    <w:p w:rsidR="00E066FE" w:rsidRDefault="00E066FE" w:rsidP="00CB1A36">
      <w:pPr>
        <w:numPr>
          <w:ilvl w:val="0"/>
          <w:numId w:val="6"/>
        </w:numPr>
        <w:rPr>
          <w:szCs w:val="21"/>
        </w:rPr>
      </w:pPr>
      <w:r w:rsidRPr="00595D9B">
        <w:rPr>
          <w:rFonts w:hint="eastAsia"/>
          <w:szCs w:val="21"/>
        </w:rPr>
        <w:t>点击安装进入安装应用程序界面</w:t>
      </w:r>
    </w:p>
    <w:p w:rsidR="00E066FE" w:rsidRPr="00595D9B" w:rsidRDefault="00E066FE" w:rsidP="00E066FE">
      <w:pPr>
        <w:rPr>
          <w:szCs w:val="21"/>
        </w:rPr>
      </w:pPr>
      <w:r w:rsidRPr="00E066FE">
        <w:rPr>
          <w:rFonts w:hint="eastAsia"/>
          <w:noProof/>
        </w:rPr>
        <w:drawing>
          <wp:inline distT="0" distB="0" distL="0" distR="0">
            <wp:extent cx="5756910" cy="252349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56910" cy="2523490"/>
                    </a:xfrm>
                    <a:prstGeom prst="rect">
                      <a:avLst/>
                    </a:prstGeom>
                    <a:noFill/>
                    <a:ln w="9525">
                      <a:noFill/>
                      <a:miter lim="800000"/>
                      <a:headEnd/>
                      <a:tailEnd/>
                    </a:ln>
                  </pic:spPr>
                </pic:pic>
              </a:graphicData>
            </a:graphic>
          </wp:inline>
        </w:drawing>
      </w:r>
    </w:p>
    <w:p w:rsidR="00E066FE" w:rsidRDefault="00E066FE" w:rsidP="00CB1A36">
      <w:pPr>
        <w:numPr>
          <w:ilvl w:val="0"/>
          <w:numId w:val="6"/>
        </w:numPr>
        <w:rPr>
          <w:szCs w:val="21"/>
        </w:rPr>
      </w:pPr>
      <w:r w:rsidRPr="00595D9B">
        <w:rPr>
          <w:rFonts w:hint="eastAsia"/>
          <w:szCs w:val="21"/>
        </w:rPr>
        <w:t>如果</w:t>
      </w:r>
      <w:r w:rsidRPr="00595D9B">
        <w:rPr>
          <w:rFonts w:hint="eastAsia"/>
          <w:szCs w:val="21"/>
        </w:rPr>
        <w:t>EAR</w:t>
      </w:r>
      <w:r w:rsidRPr="00595D9B">
        <w:rPr>
          <w:rFonts w:hint="eastAsia"/>
          <w:szCs w:val="21"/>
        </w:rPr>
        <w:t>包程序在服务器上可以输入路径进行部署，如果不在点击上载文件进行部署</w:t>
      </w:r>
    </w:p>
    <w:p w:rsidR="00E066FE" w:rsidRPr="00595D9B" w:rsidRDefault="00E066FE" w:rsidP="00E066FE">
      <w:pPr>
        <w:rPr>
          <w:szCs w:val="21"/>
        </w:rPr>
      </w:pPr>
      <w:r w:rsidRPr="00E066FE">
        <w:rPr>
          <w:rFonts w:hint="eastAsia"/>
          <w:noProof/>
        </w:rPr>
        <w:drawing>
          <wp:inline distT="0" distB="0" distL="0" distR="0">
            <wp:extent cx="5749925" cy="2077720"/>
            <wp:effectExtent l="1905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749925" cy="2077720"/>
                    </a:xfrm>
                    <a:prstGeom prst="rect">
                      <a:avLst/>
                    </a:prstGeom>
                    <a:noFill/>
                    <a:ln w="9525">
                      <a:noFill/>
                      <a:miter lim="800000"/>
                      <a:headEnd/>
                      <a:tailEnd/>
                    </a:ln>
                  </pic:spPr>
                </pic:pic>
              </a:graphicData>
            </a:graphic>
          </wp:inline>
        </w:drawing>
      </w:r>
    </w:p>
    <w:p w:rsidR="00E066FE" w:rsidRDefault="00E066FE" w:rsidP="00CB1A36">
      <w:pPr>
        <w:numPr>
          <w:ilvl w:val="0"/>
          <w:numId w:val="6"/>
        </w:numPr>
        <w:rPr>
          <w:szCs w:val="21"/>
        </w:rPr>
      </w:pPr>
      <w:r w:rsidRPr="00595D9B">
        <w:rPr>
          <w:rFonts w:hint="eastAsia"/>
          <w:szCs w:val="21"/>
        </w:rPr>
        <w:t>选择需要部署的包点击下一步完成文件上传</w:t>
      </w:r>
    </w:p>
    <w:p w:rsidR="00E066FE" w:rsidRPr="00595D9B" w:rsidRDefault="00E066FE" w:rsidP="00E066FE">
      <w:pPr>
        <w:rPr>
          <w:szCs w:val="21"/>
        </w:rPr>
      </w:pPr>
      <w:r w:rsidRPr="00E066FE">
        <w:rPr>
          <w:rFonts w:hint="eastAsia"/>
          <w:noProof/>
        </w:rPr>
        <w:lastRenderedPageBreak/>
        <w:drawing>
          <wp:inline distT="0" distB="0" distL="0" distR="0">
            <wp:extent cx="5756910" cy="237744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5756910" cy="2377440"/>
                    </a:xfrm>
                    <a:prstGeom prst="rect">
                      <a:avLst/>
                    </a:prstGeom>
                    <a:noFill/>
                    <a:ln w="9525">
                      <a:noFill/>
                      <a:miter lim="800000"/>
                      <a:headEnd/>
                      <a:tailEnd/>
                    </a:ln>
                  </pic:spPr>
                </pic:pic>
              </a:graphicData>
            </a:graphic>
          </wp:inline>
        </w:drawing>
      </w:r>
    </w:p>
    <w:p w:rsidR="00E066FE" w:rsidRDefault="00E066FE" w:rsidP="00CB1A36">
      <w:pPr>
        <w:numPr>
          <w:ilvl w:val="0"/>
          <w:numId w:val="6"/>
        </w:numPr>
        <w:rPr>
          <w:szCs w:val="21"/>
        </w:rPr>
      </w:pPr>
      <w:r w:rsidRPr="00595D9B">
        <w:rPr>
          <w:rFonts w:hint="eastAsia"/>
          <w:szCs w:val="21"/>
        </w:rPr>
        <w:t>点击下一步选择定位样式</w:t>
      </w:r>
    </w:p>
    <w:p w:rsidR="00E066FE" w:rsidRPr="00595D9B" w:rsidRDefault="00E066FE" w:rsidP="00E066FE">
      <w:pPr>
        <w:rPr>
          <w:szCs w:val="21"/>
        </w:rPr>
      </w:pPr>
      <w:r w:rsidRPr="00E066FE">
        <w:rPr>
          <w:rFonts w:hint="eastAsia"/>
          <w:noProof/>
        </w:rPr>
        <w:drawing>
          <wp:inline distT="0" distB="0" distL="0" distR="0">
            <wp:extent cx="5749925" cy="2004060"/>
            <wp:effectExtent l="1905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749925" cy="2004060"/>
                    </a:xfrm>
                    <a:prstGeom prst="rect">
                      <a:avLst/>
                    </a:prstGeom>
                    <a:noFill/>
                    <a:ln w="9525">
                      <a:noFill/>
                      <a:miter lim="800000"/>
                      <a:headEnd/>
                      <a:tailEnd/>
                    </a:ln>
                  </pic:spPr>
                </pic:pic>
              </a:graphicData>
            </a:graphic>
          </wp:inline>
        </w:drawing>
      </w:r>
    </w:p>
    <w:p w:rsidR="00E066FE" w:rsidRDefault="00E066FE" w:rsidP="00CB1A36">
      <w:pPr>
        <w:numPr>
          <w:ilvl w:val="0"/>
          <w:numId w:val="6"/>
        </w:numPr>
        <w:rPr>
          <w:szCs w:val="21"/>
        </w:rPr>
      </w:pPr>
      <w:r w:rsidRPr="00595D9B">
        <w:rPr>
          <w:rFonts w:hint="eastAsia"/>
          <w:szCs w:val="21"/>
        </w:rPr>
        <w:t>点击下一步选择部署目标</w:t>
      </w:r>
    </w:p>
    <w:p w:rsidR="00E066FE" w:rsidRPr="00595D9B" w:rsidRDefault="00E066FE" w:rsidP="00E066FE">
      <w:pPr>
        <w:rPr>
          <w:szCs w:val="21"/>
        </w:rPr>
      </w:pPr>
      <w:r w:rsidRPr="00E066FE">
        <w:rPr>
          <w:rFonts w:hint="eastAsia"/>
          <w:noProof/>
        </w:rPr>
        <w:drawing>
          <wp:inline distT="0" distB="0" distL="0" distR="0">
            <wp:extent cx="5756910" cy="177736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756910" cy="1777365"/>
                    </a:xfrm>
                    <a:prstGeom prst="rect">
                      <a:avLst/>
                    </a:prstGeom>
                    <a:noFill/>
                    <a:ln w="9525">
                      <a:noFill/>
                      <a:miter lim="800000"/>
                      <a:headEnd/>
                      <a:tailEnd/>
                    </a:ln>
                  </pic:spPr>
                </pic:pic>
              </a:graphicData>
            </a:graphic>
          </wp:inline>
        </w:drawing>
      </w:r>
    </w:p>
    <w:p w:rsidR="00E066FE" w:rsidRPr="00595D9B" w:rsidRDefault="00E066FE" w:rsidP="00CB1A36">
      <w:pPr>
        <w:numPr>
          <w:ilvl w:val="0"/>
          <w:numId w:val="6"/>
        </w:numPr>
        <w:rPr>
          <w:szCs w:val="21"/>
        </w:rPr>
      </w:pPr>
      <w:r w:rsidRPr="00595D9B">
        <w:rPr>
          <w:rFonts w:hint="eastAsia"/>
          <w:szCs w:val="21"/>
        </w:rPr>
        <w:t>点击下一步根据提示完成部署</w:t>
      </w:r>
    </w:p>
    <w:p w:rsidR="00E066FE" w:rsidRPr="00E066FE" w:rsidRDefault="00E066FE" w:rsidP="00B70B15">
      <w:pPr>
        <w:spacing w:line="360" w:lineRule="auto"/>
        <w:ind w:firstLineChars="200" w:firstLine="480"/>
        <w:rPr>
          <w:sz w:val="24"/>
        </w:rPr>
      </w:pPr>
    </w:p>
    <w:p w:rsidR="002634CF" w:rsidRPr="00F825BE" w:rsidRDefault="002634CF" w:rsidP="002634CF">
      <w:pPr>
        <w:spacing w:line="360" w:lineRule="auto"/>
        <w:ind w:firstLineChars="200" w:firstLine="482"/>
        <w:rPr>
          <w:b/>
          <w:sz w:val="24"/>
        </w:rPr>
      </w:pPr>
    </w:p>
    <w:p w:rsidR="0000216C" w:rsidRDefault="003E2695" w:rsidP="003E2695">
      <w:pPr>
        <w:pStyle w:val="2"/>
      </w:pPr>
      <w:bookmarkStart w:id="7" w:name="_Toc327285884"/>
      <w:r>
        <w:rPr>
          <w:rFonts w:hint="eastAsia"/>
        </w:rPr>
        <w:lastRenderedPageBreak/>
        <w:t>版本</w:t>
      </w:r>
      <w:r w:rsidR="00A17D52">
        <w:rPr>
          <w:rFonts w:hint="eastAsia"/>
        </w:rPr>
        <w:t>变更</w:t>
      </w:r>
      <w:bookmarkEnd w:id="7"/>
    </w:p>
    <w:p w:rsidR="003E2695" w:rsidRDefault="00ED5539" w:rsidP="003E2695">
      <w:pPr>
        <w:pStyle w:val="3"/>
      </w:pPr>
      <w:bookmarkStart w:id="8" w:name="_Toc327285885"/>
      <w:r>
        <w:rPr>
          <w:rFonts w:hint="eastAsia"/>
        </w:rPr>
        <w:t>版本</w:t>
      </w:r>
      <w:r w:rsidR="00FF3F0F">
        <w:rPr>
          <w:rFonts w:hint="eastAsia"/>
        </w:rPr>
        <w:t>变更</w:t>
      </w:r>
      <w:r w:rsidR="003E2695">
        <w:rPr>
          <w:rFonts w:hint="eastAsia"/>
        </w:rPr>
        <w:t>流程说明</w:t>
      </w:r>
      <w:bookmarkEnd w:id="8"/>
    </w:p>
    <w:p w:rsidR="0054318E" w:rsidRPr="0054318E" w:rsidRDefault="0054318E" w:rsidP="0054318E">
      <w:pPr>
        <w:spacing w:line="360" w:lineRule="auto"/>
        <w:ind w:firstLineChars="200" w:firstLine="480"/>
        <w:rPr>
          <w:sz w:val="24"/>
        </w:rPr>
      </w:pPr>
      <w:r>
        <w:rPr>
          <w:rFonts w:hint="eastAsia"/>
          <w:sz w:val="24"/>
        </w:rPr>
        <w:t>计费</w:t>
      </w:r>
      <w:r w:rsidRPr="0054318E">
        <w:rPr>
          <w:rFonts w:hint="eastAsia"/>
          <w:sz w:val="24"/>
        </w:rPr>
        <w:t>系统的部署是遵循民生银行统一的</w:t>
      </w:r>
      <w:r w:rsidRPr="0054318E">
        <w:rPr>
          <w:rFonts w:hint="eastAsia"/>
          <w:sz w:val="24"/>
        </w:rPr>
        <w:t>Java</w:t>
      </w:r>
      <w:r w:rsidRPr="0054318E">
        <w:rPr>
          <w:rFonts w:hint="eastAsia"/>
          <w:sz w:val="24"/>
        </w:rPr>
        <w:t>项目发布流程，</w:t>
      </w:r>
      <w:r w:rsidR="007C245D">
        <w:rPr>
          <w:rFonts w:hint="eastAsia"/>
          <w:sz w:val="24"/>
        </w:rPr>
        <w:t>计费</w:t>
      </w:r>
      <w:r w:rsidRPr="0054318E">
        <w:rPr>
          <w:rFonts w:hint="eastAsia"/>
          <w:sz w:val="24"/>
        </w:rPr>
        <w:t>系统提交版本发布申请后，由运营组统一进行部署，</w:t>
      </w:r>
      <w:r w:rsidR="00D02D67">
        <w:rPr>
          <w:rFonts w:hint="eastAsia"/>
          <w:sz w:val="24"/>
        </w:rPr>
        <w:t>计费</w:t>
      </w:r>
      <w:r w:rsidRPr="0054318E">
        <w:rPr>
          <w:rFonts w:hint="eastAsia"/>
          <w:sz w:val="24"/>
        </w:rPr>
        <w:t>组进行配合。相关的打补丁、升级的部署行为也是由运营组统一进行处理。</w:t>
      </w:r>
    </w:p>
    <w:p w:rsidR="003E2695" w:rsidRDefault="003E2695" w:rsidP="00073DE6"/>
    <w:p w:rsidR="006A2205" w:rsidRDefault="006A2205" w:rsidP="005B5592">
      <w:pPr>
        <w:pStyle w:val="1"/>
      </w:pPr>
      <w:bookmarkStart w:id="9" w:name="_Toc327285886"/>
      <w:r>
        <w:rPr>
          <w:rFonts w:hint="eastAsia"/>
        </w:rPr>
        <w:t>系统日常操作说明</w:t>
      </w:r>
      <w:bookmarkEnd w:id="9"/>
    </w:p>
    <w:p w:rsidR="006A2205" w:rsidRDefault="007B2E0D" w:rsidP="006A2205">
      <w:pPr>
        <w:pStyle w:val="2"/>
      </w:pPr>
      <w:bookmarkStart w:id="10" w:name="_Toc327285887"/>
      <w:r>
        <w:rPr>
          <w:rFonts w:hint="eastAsia"/>
        </w:rPr>
        <w:t>应用</w:t>
      </w:r>
      <w:r w:rsidR="006A2205">
        <w:rPr>
          <w:rFonts w:hint="eastAsia"/>
        </w:rPr>
        <w:t>系统启动和停止</w:t>
      </w:r>
      <w:bookmarkEnd w:id="10"/>
    </w:p>
    <w:p w:rsidR="00613745" w:rsidRPr="00613745" w:rsidRDefault="00613745" w:rsidP="00CB1A36">
      <w:pPr>
        <w:pStyle w:val="af1"/>
        <w:numPr>
          <w:ilvl w:val="0"/>
          <w:numId w:val="5"/>
        </w:numPr>
        <w:ind w:firstLineChars="0"/>
        <w:rPr>
          <w:b/>
          <w:sz w:val="28"/>
          <w:szCs w:val="28"/>
        </w:rPr>
      </w:pPr>
      <w:r w:rsidRPr="00613745">
        <w:rPr>
          <w:rFonts w:hint="eastAsia"/>
          <w:b/>
          <w:sz w:val="28"/>
          <w:szCs w:val="28"/>
        </w:rPr>
        <w:t>应用</w:t>
      </w:r>
      <w:r w:rsidR="007C41B0">
        <w:rPr>
          <w:rFonts w:hint="eastAsia"/>
          <w:b/>
          <w:sz w:val="28"/>
          <w:szCs w:val="28"/>
        </w:rPr>
        <w:t>中间件</w:t>
      </w:r>
      <w:r w:rsidRPr="00613745">
        <w:rPr>
          <w:rFonts w:hint="eastAsia"/>
          <w:b/>
          <w:sz w:val="28"/>
          <w:szCs w:val="28"/>
        </w:rPr>
        <w:t>启动</w:t>
      </w:r>
    </w:p>
    <w:p w:rsidR="00613745" w:rsidRPr="003C5574" w:rsidRDefault="00613745" w:rsidP="00CB1A36">
      <w:pPr>
        <w:numPr>
          <w:ilvl w:val="0"/>
          <w:numId w:val="4"/>
        </w:numPr>
        <w:rPr>
          <w:b/>
          <w:szCs w:val="21"/>
        </w:rPr>
      </w:pPr>
      <w:r w:rsidRPr="003C5574">
        <w:rPr>
          <w:rFonts w:hint="eastAsia"/>
          <w:b/>
          <w:szCs w:val="21"/>
        </w:rPr>
        <w:t>启动方式</w:t>
      </w:r>
      <w:r>
        <w:rPr>
          <w:rFonts w:hint="eastAsia"/>
          <w:b/>
          <w:szCs w:val="21"/>
        </w:rPr>
        <w:t>一</w:t>
      </w:r>
    </w:p>
    <w:p w:rsidR="00613745" w:rsidRPr="00D34E45" w:rsidRDefault="00613745" w:rsidP="00613745">
      <w:pPr>
        <w:ind w:left="840"/>
        <w:rPr>
          <w:szCs w:val="21"/>
        </w:rPr>
      </w:pPr>
      <w:r w:rsidRPr="00D34E45">
        <w:rPr>
          <w:rFonts w:hint="eastAsia"/>
          <w:szCs w:val="21"/>
        </w:rPr>
        <w:t>通过</w:t>
      </w:r>
      <w:r w:rsidRPr="00D34E45">
        <w:rPr>
          <w:rFonts w:hint="eastAsia"/>
          <w:szCs w:val="21"/>
        </w:rPr>
        <w:t>telnet</w:t>
      </w:r>
      <w:r w:rsidRPr="00D34E45">
        <w:rPr>
          <w:rFonts w:hint="eastAsia"/>
          <w:szCs w:val="21"/>
        </w:rPr>
        <w:t>登录，进入到</w:t>
      </w:r>
      <w:r w:rsidRPr="00D34E45">
        <w:rPr>
          <w:rFonts w:hint="eastAsia"/>
          <w:szCs w:val="21"/>
        </w:rPr>
        <w:t xml:space="preserve"> ../Oracle/Middleware/user_projects/domains/../lib </w:t>
      </w:r>
      <w:r w:rsidRPr="00D34E45">
        <w:rPr>
          <w:rFonts w:hint="eastAsia"/>
          <w:szCs w:val="21"/>
        </w:rPr>
        <w:t>目录下，</w:t>
      </w:r>
    </w:p>
    <w:p w:rsidR="00613745" w:rsidRDefault="00613745" w:rsidP="00613745">
      <w:pPr>
        <w:ind w:left="840"/>
        <w:rPr>
          <w:szCs w:val="21"/>
        </w:rPr>
      </w:pPr>
      <w:r w:rsidRPr="00D34E45">
        <w:rPr>
          <w:rFonts w:hint="eastAsia"/>
          <w:szCs w:val="21"/>
        </w:rPr>
        <w:t>执行</w:t>
      </w:r>
      <w:r w:rsidR="007508DD">
        <w:rPr>
          <w:rFonts w:hint="eastAsia"/>
          <w:szCs w:val="21"/>
        </w:rPr>
        <w:t>“</w:t>
      </w:r>
      <w:r w:rsidRPr="00D34E45">
        <w:rPr>
          <w:rFonts w:hint="eastAsia"/>
          <w:szCs w:val="21"/>
        </w:rPr>
        <w:t>startWebLogic.sh</w:t>
      </w:r>
      <w:r w:rsidR="007508DD">
        <w:rPr>
          <w:rFonts w:hint="eastAsia"/>
          <w:szCs w:val="21"/>
        </w:rPr>
        <w:t>”</w:t>
      </w:r>
      <w:r w:rsidRPr="00D34E45">
        <w:rPr>
          <w:rFonts w:hint="eastAsia"/>
          <w:szCs w:val="21"/>
        </w:rPr>
        <w:t xml:space="preserve"> </w:t>
      </w:r>
      <w:r w:rsidRPr="00D34E45">
        <w:rPr>
          <w:rFonts w:hint="eastAsia"/>
          <w:szCs w:val="21"/>
        </w:rPr>
        <w:t>文件来启动</w:t>
      </w:r>
      <w:r w:rsidRPr="00D34E45">
        <w:rPr>
          <w:rFonts w:hint="eastAsia"/>
          <w:szCs w:val="21"/>
        </w:rPr>
        <w:t xml:space="preserve">WebLogic </w:t>
      </w:r>
      <w:r w:rsidRPr="00D34E45">
        <w:rPr>
          <w:rFonts w:hint="eastAsia"/>
          <w:szCs w:val="21"/>
        </w:rPr>
        <w:t>服务器。</w:t>
      </w:r>
    </w:p>
    <w:p w:rsidR="00613745" w:rsidRDefault="00613745" w:rsidP="00613745">
      <w:pPr>
        <w:ind w:left="840"/>
        <w:rPr>
          <w:szCs w:val="21"/>
        </w:rPr>
      </w:pPr>
      <w:r>
        <w:rPr>
          <w:rFonts w:hint="eastAsia"/>
          <w:b/>
          <w:color w:val="FF0000"/>
          <w:szCs w:val="21"/>
        </w:rPr>
        <w:t>【</w:t>
      </w:r>
      <w:r w:rsidRPr="004912FF">
        <w:rPr>
          <w:rFonts w:hint="eastAsia"/>
          <w:b/>
          <w:color w:val="FF0000"/>
          <w:szCs w:val="21"/>
        </w:rPr>
        <w:t>注：该方式启动后，不能关闭启动控制窗口，否则同时会关闭</w:t>
      </w:r>
      <w:r w:rsidRPr="004912FF">
        <w:rPr>
          <w:rFonts w:hint="eastAsia"/>
          <w:b/>
          <w:color w:val="FF0000"/>
          <w:szCs w:val="21"/>
        </w:rPr>
        <w:t xml:space="preserve">WebLogic </w:t>
      </w:r>
      <w:r w:rsidRPr="004912FF">
        <w:rPr>
          <w:rFonts w:hint="eastAsia"/>
          <w:b/>
          <w:color w:val="FF0000"/>
          <w:szCs w:val="21"/>
        </w:rPr>
        <w:t>服务器。</w:t>
      </w:r>
      <w:r>
        <w:rPr>
          <w:rFonts w:hint="eastAsia"/>
          <w:b/>
          <w:color w:val="FF0000"/>
          <w:szCs w:val="21"/>
        </w:rPr>
        <w:t>】</w:t>
      </w:r>
    </w:p>
    <w:p w:rsidR="00613745" w:rsidRDefault="00613745" w:rsidP="00613745">
      <w:pPr>
        <w:ind w:left="840"/>
        <w:rPr>
          <w:szCs w:val="21"/>
        </w:rPr>
      </w:pPr>
      <w:r>
        <w:rPr>
          <w:rFonts w:hint="eastAsia"/>
          <w:szCs w:val="21"/>
        </w:rPr>
        <w:t>如下图：</w:t>
      </w:r>
    </w:p>
    <w:p w:rsidR="00613745" w:rsidRPr="005370A7" w:rsidRDefault="00613745" w:rsidP="005370A7">
      <w:pPr>
        <w:ind w:left="840"/>
        <w:rPr>
          <w:szCs w:val="21"/>
        </w:rPr>
      </w:pPr>
      <w:r w:rsidRPr="005370A7">
        <w:rPr>
          <w:rFonts w:hint="eastAsia"/>
          <w:noProof/>
          <w:szCs w:val="21"/>
        </w:rPr>
        <w:lastRenderedPageBreak/>
        <w:drawing>
          <wp:inline distT="0" distB="0" distL="0" distR="0">
            <wp:extent cx="5596255" cy="3649980"/>
            <wp:effectExtent l="1905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596255" cy="3649980"/>
                    </a:xfrm>
                    <a:prstGeom prst="rect">
                      <a:avLst/>
                    </a:prstGeom>
                    <a:noFill/>
                    <a:ln w="9525">
                      <a:noFill/>
                      <a:miter lim="800000"/>
                      <a:headEnd/>
                      <a:tailEnd/>
                    </a:ln>
                  </pic:spPr>
                </pic:pic>
              </a:graphicData>
            </a:graphic>
          </wp:inline>
        </w:drawing>
      </w:r>
    </w:p>
    <w:p w:rsidR="00613745" w:rsidRPr="004912FF" w:rsidRDefault="00613745" w:rsidP="00613745">
      <w:pPr>
        <w:ind w:left="840"/>
        <w:rPr>
          <w:color w:val="FF0000"/>
          <w:szCs w:val="21"/>
        </w:rPr>
      </w:pPr>
    </w:p>
    <w:p w:rsidR="00613745" w:rsidRDefault="00613745" w:rsidP="00CB1A36">
      <w:pPr>
        <w:numPr>
          <w:ilvl w:val="0"/>
          <w:numId w:val="4"/>
        </w:numPr>
        <w:rPr>
          <w:b/>
          <w:szCs w:val="21"/>
        </w:rPr>
      </w:pPr>
      <w:r w:rsidRPr="000B674B">
        <w:rPr>
          <w:rFonts w:hint="eastAsia"/>
          <w:b/>
          <w:szCs w:val="21"/>
        </w:rPr>
        <w:t>启动方式二</w:t>
      </w:r>
    </w:p>
    <w:p w:rsidR="00613745" w:rsidRDefault="00613745" w:rsidP="00613745">
      <w:pPr>
        <w:ind w:left="840"/>
        <w:rPr>
          <w:szCs w:val="21"/>
        </w:rPr>
      </w:pPr>
      <w:r w:rsidRPr="00D34E45">
        <w:rPr>
          <w:rFonts w:hint="eastAsia"/>
          <w:szCs w:val="21"/>
        </w:rPr>
        <w:t>通过</w:t>
      </w:r>
      <w:r w:rsidRPr="00D34E45">
        <w:rPr>
          <w:rFonts w:hint="eastAsia"/>
          <w:szCs w:val="21"/>
        </w:rPr>
        <w:t>telnet</w:t>
      </w:r>
      <w:r w:rsidRPr="00D34E45">
        <w:rPr>
          <w:rFonts w:hint="eastAsia"/>
          <w:szCs w:val="21"/>
        </w:rPr>
        <w:t>登录，进入到</w:t>
      </w:r>
      <w:r w:rsidRPr="00D34E45">
        <w:rPr>
          <w:rFonts w:hint="eastAsia"/>
          <w:szCs w:val="21"/>
        </w:rPr>
        <w:t xml:space="preserve"> ../Oracle/Middleware/user_projects/domains/../lib </w:t>
      </w:r>
      <w:r w:rsidRPr="00D34E45">
        <w:rPr>
          <w:rFonts w:hint="eastAsia"/>
          <w:szCs w:val="21"/>
        </w:rPr>
        <w:t>目录下</w:t>
      </w:r>
      <w:r>
        <w:rPr>
          <w:rFonts w:hint="eastAsia"/>
          <w:szCs w:val="21"/>
        </w:rPr>
        <w:t>；</w:t>
      </w:r>
    </w:p>
    <w:p w:rsidR="00613745" w:rsidRDefault="00613745" w:rsidP="00613745">
      <w:pPr>
        <w:ind w:left="840"/>
        <w:rPr>
          <w:szCs w:val="21"/>
        </w:rPr>
      </w:pPr>
      <w:r>
        <w:rPr>
          <w:rFonts w:hint="eastAsia"/>
          <w:szCs w:val="21"/>
        </w:rPr>
        <w:t>执行</w:t>
      </w:r>
      <w:r>
        <w:rPr>
          <w:rFonts w:hint="eastAsia"/>
          <w:szCs w:val="21"/>
        </w:rPr>
        <w:t xml:space="preserve"> </w:t>
      </w:r>
      <w:r>
        <w:rPr>
          <w:szCs w:val="21"/>
        </w:rPr>
        <w:t>“</w:t>
      </w:r>
      <w:r w:rsidRPr="006817F1">
        <w:rPr>
          <w:b/>
          <w:szCs w:val="21"/>
        </w:rPr>
        <w:t>nohup  startWebLogic.sh  &amp;</w:t>
      </w:r>
      <w:r>
        <w:rPr>
          <w:szCs w:val="21"/>
        </w:rPr>
        <w:t>”</w:t>
      </w:r>
      <w:r>
        <w:rPr>
          <w:rFonts w:hint="eastAsia"/>
          <w:szCs w:val="21"/>
        </w:rPr>
        <w:t xml:space="preserve"> </w:t>
      </w:r>
      <w:r>
        <w:rPr>
          <w:rFonts w:hint="eastAsia"/>
          <w:szCs w:val="21"/>
        </w:rPr>
        <w:t>命令，</w:t>
      </w:r>
      <w:r w:rsidRPr="00991166">
        <w:rPr>
          <w:szCs w:val="21"/>
        </w:rPr>
        <w:t>(</w:t>
      </w:r>
      <w:r w:rsidRPr="00E14960">
        <w:rPr>
          <w:rFonts w:hint="eastAsia"/>
          <w:color w:val="FF0000"/>
          <w:szCs w:val="21"/>
        </w:rPr>
        <w:t>通过让其后台运行，注意不能少</w:t>
      </w:r>
      <w:r w:rsidRPr="00E14960">
        <w:rPr>
          <w:color w:val="FF0000"/>
          <w:szCs w:val="21"/>
        </w:rPr>
        <w:t>&amp;</w:t>
      </w:r>
      <w:r w:rsidRPr="00E14960">
        <w:rPr>
          <w:rFonts w:hint="eastAsia"/>
          <w:color w:val="FF0000"/>
          <w:szCs w:val="21"/>
        </w:rPr>
        <w:t>号</w:t>
      </w:r>
      <w:r w:rsidRPr="00991166">
        <w:rPr>
          <w:szCs w:val="21"/>
        </w:rPr>
        <w:t>)</w:t>
      </w:r>
      <w:r>
        <w:rPr>
          <w:rFonts w:hint="eastAsia"/>
          <w:szCs w:val="21"/>
        </w:rPr>
        <w:t>。</w:t>
      </w:r>
    </w:p>
    <w:p w:rsidR="00613745" w:rsidRDefault="00613745" w:rsidP="00613745">
      <w:pPr>
        <w:ind w:left="840"/>
        <w:rPr>
          <w:szCs w:val="21"/>
        </w:rPr>
      </w:pPr>
      <w:r>
        <w:rPr>
          <w:rFonts w:hint="eastAsia"/>
          <w:szCs w:val="21"/>
        </w:rPr>
        <w:t>如下图：</w:t>
      </w:r>
    </w:p>
    <w:p w:rsidR="00613745" w:rsidRPr="005370A7" w:rsidRDefault="00613745" w:rsidP="005370A7">
      <w:pPr>
        <w:ind w:left="840"/>
        <w:rPr>
          <w:szCs w:val="21"/>
        </w:rPr>
      </w:pPr>
      <w:r w:rsidRPr="005370A7">
        <w:rPr>
          <w:rFonts w:hint="eastAsia"/>
          <w:noProof/>
          <w:szCs w:val="21"/>
        </w:rPr>
        <w:drawing>
          <wp:inline distT="0" distB="0" distL="0" distR="0">
            <wp:extent cx="5596255" cy="3649980"/>
            <wp:effectExtent l="1905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596255" cy="3649980"/>
                    </a:xfrm>
                    <a:prstGeom prst="rect">
                      <a:avLst/>
                    </a:prstGeom>
                    <a:noFill/>
                    <a:ln w="9525">
                      <a:noFill/>
                      <a:miter lim="800000"/>
                      <a:headEnd/>
                      <a:tailEnd/>
                    </a:ln>
                  </pic:spPr>
                </pic:pic>
              </a:graphicData>
            </a:graphic>
          </wp:inline>
        </w:drawing>
      </w:r>
    </w:p>
    <w:p w:rsidR="00465601" w:rsidRPr="00613745" w:rsidRDefault="007C41B0" w:rsidP="00CB1A36">
      <w:pPr>
        <w:pStyle w:val="af1"/>
        <w:numPr>
          <w:ilvl w:val="0"/>
          <w:numId w:val="5"/>
        </w:numPr>
        <w:ind w:firstLineChars="0"/>
        <w:rPr>
          <w:b/>
          <w:sz w:val="28"/>
          <w:szCs w:val="28"/>
        </w:rPr>
      </w:pPr>
      <w:r w:rsidRPr="00613745">
        <w:rPr>
          <w:rFonts w:hint="eastAsia"/>
          <w:b/>
          <w:sz w:val="28"/>
          <w:szCs w:val="28"/>
        </w:rPr>
        <w:t>应用</w:t>
      </w:r>
      <w:r>
        <w:rPr>
          <w:rFonts w:hint="eastAsia"/>
          <w:b/>
          <w:sz w:val="28"/>
          <w:szCs w:val="28"/>
        </w:rPr>
        <w:t>中间件</w:t>
      </w:r>
      <w:r w:rsidR="00613745" w:rsidRPr="00613745">
        <w:rPr>
          <w:rFonts w:hint="eastAsia"/>
          <w:b/>
          <w:sz w:val="28"/>
          <w:szCs w:val="28"/>
        </w:rPr>
        <w:t>停止</w:t>
      </w:r>
    </w:p>
    <w:p w:rsidR="00613745" w:rsidRPr="00613745" w:rsidRDefault="00613745" w:rsidP="00613745">
      <w:pPr>
        <w:spacing w:line="360" w:lineRule="auto"/>
        <w:ind w:firstLineChars="200" w:firstLine="480"/>
        <w:rPr>
          <w:sz w:val="24"/>
        </w:rPr>
      </w:pPr>
      <w:r w:rsidRPr="00613745">
        <w:rPr>
          <w:rFonts w:hint="eastAsia"/>
          <w:sz w:val="24"/>
        </w:rPr>
        <w:lastRenderedPageBreak/>
        <w:t>停止</w:t>
      </w:r>
      <w:r w:rsidRPr="00613745">
        <w:rPr>
          <w:rFonts w:hint="eastAsia"/>
          <w:sz w:val="24"/>
        </w:rPr>
        <w:t>WebLogic</w:t>
      </w:r>
      <w:r w:rsidRPr="00613745">
        <w:rPr>
          <w:rFonts w:hint="eastAsia"/>
          <w:sz w:val="24"/>
        </w:rPr>
        <w:t>服务器：</w:t>
      </w:r>
    </w:p>
    <w:p w:rsidR="00613745" w:rsidRPr="00613745" w:rsidRDefault="00613745" w:rsidP="00613745">
      <w:pPr>
        <w:spacing w:line="360" w:lineRule="auto"/>
        <w:ind w:firstLineChars="200" w:firstLine="480"/>
        <w:rPr>
          <w:sz w:val="24"/>
        </w:rPr>
      </w:pPr>
      <w:r w:rsidRPr="00613745">
        <w:rPr>
          <w:rFonts w:hint="eastAsia"/>
          <w:sz w:val="24"/>
        </w:rPr>
        <w:t>通过</w:t>
      </w:r>
      <w:r w:rsidRPr="00613745">
        <w:rPr>
          <w:sz w:val="24"/>
        </w:rPr>
        <w:t>ps</w:t>
      </w:r>
      <w:r w:rsidRPr="00613745">
        <w:rPr>
          <w:rFonts w:hint="eastAsia"/>
          <w:sz w:val="24"/>
        </w:rPr>
        <w:t>找到</w:t>
      </w:r>
      <w:r w:rsidRPr="00613745">
        <w:rPr>
          <w:sz w:val="24"/>
        </w:rPr>
        <w:t>weblogic</w:t>
      </w:r>
      <w:r w:rsidRPr="00613745">
        <w:rPr>
          <w:rFonts w:hint="eastAsia"/>
          <w:sz w:val="24"/>
        </w:rPr>
        <w:t>的进程号，</w:t>
      </w:r>
      <w:r w:rsidRPr="00613745">
        <w:rPr>
          <w:sz w:val="24"/>
        </w:rPr>
        <w:t>kill</w:t>
      </w:r>
      <w:r w:rsidRPr="00613745">
        <w:rPr>
          <w:rFonts w:hint="eastAsia"/>
          <w:sz w:val="24"/>
        </w:rPr>
        <w:t>掉就可以了。</w:t>
      </w:r>
    </w:p>
    <w:p w:rsidR="00613745" w:rsidRPr="00613745" w:rsidRDefault="00613745" w:rsidP="00613745">
      <w:pPr>
        <w:spacing w:line="360" w:lineRule="auto"/>
        <w:ind w:firstLineChars="200" w:firstLine="480"/>
        <w:rPr>
          <w:sz w:val="24"/>
        </w:rPr>
      </w:pPr>
      <w:r w:rsidRPr="00613745">
        <w:rPr>
          <w:rFonts w:hint="eastAsia"/>
          <w:sz w:val="24"/>
        </w:rPr>
        <w:t>命令：</w:t>
      </w:r>
      <w:r w:rsidRPr="00613745">
        <w:rPr>
          <w:sz w:val="24"/>
        </w:rPr>
        <w:t>ps -ef |grep -i startWeblogic.sh</w:t>
      </w:r>
    </w:p>
    <w:p w:rsidR="00613745" w:rsidRPr="00613745" w:rsidRDefault="00613745" w:rsidP="00613745">
      <w:pPr>
        <w:spacing w:line="360" w:lineRule="auto"/>
        <w:ind w:firstLineChars="200" w:firstLine="480"/>
        <w:rPr>
          <w:sz w:val="24"/>
        </w:rPr>
      </w:pPr>
      <w:r w:rsidRPr="00613745">
        <w:rPr>
          <w:rFonts w:hint="eastAsia"/>
          <w:sz w:val="24"/>
        </w:rPr>
        <w:t>如图：</w:t>
      </w:r>
    </w:p>
    <w:p w:rsidR="00613745" w:rsidRPr="005370A7" w:rsidRDefault="00613745" w:rsidP="005370A7">
      <w:pPr>
        <w:ind w:left="840"/>
        <w:rPr>
          <w:szCs w:val="21"/>
        </w:rPr>
      </w:pPr>
      <w:r w:rsidRPr="005370A7">
        <w:rPr>
          <w:rFonts w:hint="eastAsia"/>
          <w:noProof/>
          <w:szCs w:val="21"/>
        </w:rPr>
        <w:drawing>
          <wp:inline distT="0" distB="0" distL="0" distR="0">
            <wp:extent cx="5591175" cy="47625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591175" cy="476250"/>
                    </a:xfrm>
                    <a:prstGeom prst="rect">
                      <a:avLst/>
                    </a:prstGeom>
                    <a:noFill/>
                    <a:ln w="9525">
                      <a:noFill/>
                      <a:miter lim="800000"/>
                      <a:headEnd/>
                      <a:tailEnd/>
                    </a:ln>
                  </pic:spPr>
                </pic:pic>
              </a:graphicData>
            </a:graphic>
          </wp:inline>
        </w:drawing>
      </w:r>
    </w:p>
    <w:p w:rsidR="009D2D64" w:rsidRPr="00613745" w:rsidRDefault="00613745" w:rsidP="00613745">
      <w:pPr>
        <w:spacing w:line="360" w:lineRule="auto"/>
        <w:ind w:firstLineChars="200" w:firstLine="480"/>
        <w:rPr>
          <w:sz w:val="24"/>
        </w:rPr>
      </w:pPr>
      <w:r w:rsidRPr="00613745">
        <w:rPr>
          <w:rFonts w:hint="eastAsia"/>
          <w:sz w:val="24"/>
        </w:rPr>
        <w:t>kill</w:t>
      </w:r>
      <w:r w:rsidRPr="00613745">
        <w:rPr>
          <w:rFonts w:hint="eastAsia"/>
          <w:sz w:val="24"/>
        </w:rPr>
        <w:t>命令：</w:t>
      </w:r>
      <w:r w:rsidRPr="00613745">
        <w:rPr>
          <w:sz w:val="24"/>
        </w:rPr>
        <w:t xml:space="preserve">kill -9 </w:t>
      </w:r>
      <w:r w:rsidRPr="00613745">
        <w:rPr>
          <w:rFonts w:hint="eastAsia"/>
          <w:sz w:val="24"/>
        </w:rPr>
        <w:t>36634700</w:t>
      </w:r>
    </w:p>
    <w:p w:rsidR="009D2D64" w:rsidRPr="003F2CBA" w:rsidRDefault="003F2CBA" w:rsidP="00CB1A36">
      <w:pPr>
        <w:pStyle w:val="af1"/>
        <w:numPr>
          <w:ilvl w:val="0"/>
          <w:numId w:val="5"/>
        </w:numPr>
        <w:ind w:firstLineChars="0"/>
        <w:rPr>
          <w:b/>
          <w:sz w:val="28"/>
          <w:szCs w:val="28"/>
        </w:rPr>
      </w:pPr>
      <w:r w:rsidRPr="003F2CBA">
        <w:rPr>
          <w:rFonts w:hint="eastAsia"/>
          <w:b/>
          <w:sz w:val="28"/>
          <w:szCs w:val="28"/>
        </w:rPr>
        <w:t>应用启动停止</w:t>
      </w:r>
    </w:p>
    <w:p w:rsidR="00DD79F9" w:rsidRPr="00DD79F9" w:rsidRDefault="00DD79F9" w:rsidP="00DD79F9">
      <w:pPr>
        <w:spacing w:line="360" w:lineRule="auto"/>
        <w:ind w:firstLineChars="200" w:firstLine="480"/>
        <w:rPr>
          <w:sz w:val="24"/>
        </w:rPr>
      </w:pPr>
      <w:r w:rsidRPr="00DD79F9">
        <w:rPr>
          <w:rFonts w:hint="eastAsia"/>
          <w:sz w:val="24"/>
        </w:rPr>
        <w:t>进入</w:t>
      </w:r>
      <w:r w:rsidRPr="00DD79F9">
        <w:rPr>
          <w:rFonts w:hint="eastAsia"/>
          <w:sz w:val="24"/>
        </w:rPr>
        <w:t>Weblogic</w:t>
      </w:r>
      <w:r w:rsidRPr="00DD79F9">
        <w:rPr>
          <w:rFonts w:hint="eastAsia"/>
          <w:sz w:val="24"/>
        </w:rPr>
        <w:t>管理控制台，选择部署项，然后勾选需要</w:t>
      </w:r>
      <w:r>
        <w:rPr>
          <w:rFonts w:hint="eastAsia"/>
          <w:sz w:val="24"/>
        </w:rPr>
        <w:t>启动</w:t>
      </w:r>
      <w:r w:rsidRPr="00DD79F9">
        <w:rPr>
          <w:rFonts w:hint="eastAsia"/>
          <w:sz w:val="24"/>
        </w:rPr>
        <w:t>的应用，如下图：</w:t>
      </w:r>
    </w:p>
    <w:p w:rsidR="00DD79F9" w:rsidRPr="005370A7" w:rsidRDefault="00DD79F9" w:rsidP="005370A7">
      <w:pPr>
        <w:ind w:left="840"/>
        <w:rPr>
          <w:szCs w:val="21"/>
        </w:rPr>
      </w:pPr>
      <w:r w:rsidRPr="005370A7">
        <w:rPr>
          <w:noProof/>
          <w:szCs w:val="21"/>
        </w:rPr>
        <w:drawing>
          <wp:inline distT="0" distB="0" distL="0" distR="0">
            <wp:extent cx="5591175" cy="2247900"/>
            <wp:effectExtent l="1905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srcRect/>
                    <a:stretch>
                      <a:fillRect/>
                    </a:stretch>
                  </pic:blipFill>
                  <pic:spPr bwMode="auto">
                    <a:xfrm>
                      <a:off x="0" y="0"/>
                      <a:ext cx="5591175" cy="2247900"/>
                    </a:xfrm>
                    <a:prstGeom prst="rect">
                      <a:avLst/>
                    </a:prstGeom>
                    <a:noFill/>
                    <a:ln w="9525">
                      <a:noFill/>
                      <a:miter lim="800000"/>
                      <a:headEnd/>
                      <a:tailEnd/>
                    </a:ln>
                  </pic:spPr>
                </pic:pic>
              </a:graphicData>
            </a:graphic>
          </wp:inline>
        </w:drawing>
      </w:r>
    </w:p>
    <w:p w:rsidR="00DD79F9" w:rsidRDefault="00DD79F9" w:rsidP="00DD79F9"/>
    <w:p w:rsidR="00DD79F9" w:rsidRPr="00DD79F9" w:rsidRDefault="00DD79F9" w:rsidP="00DD79F9">
      <w:pPr>
        <w:spacing w:line="360" w:lineRule="auto"/>
        <w:ind w:firstLineChars="200" w:firstLine="480"/>
        <w:rPr>
          <w:sz w:val="24"/>
        </w:rPr>
      </w:pPr>
      <w:r w:rsidRPr="00DD79F9">
        <w:rPr>
          <w:rFonts w:hint="eastAsia"/>
          <w:sz w:val="24"/>
        </w:rPr>
        <w:t>启动成功后，可以看到应用的状态和健康状况。如下图：</w:t>
      </w:r>
    </w:p>
    <w:p w:rsidR="003F2CBA" w:rsidRPr="005370A7" w:rsidRDefault="00DD79F9" w:rsidP="005370A7">
      <w:pPr>
        <w:ind w:left="840"/>
        <w:rPr>
          <w:szCs w:val="21"/>
        </w:rPr>
      </w:pPr>
      <w:r w:rsidRPr="005370A7">
        <w:rPr>
          <w:noProof/>
          <w:szCs w:val="21"/>
        </w:rPr>
        <w:drawing>
          <wp:inline distT="0" distB="0" distL="0" distR="0">
            <wp:extent cx="5591175" cy="2419350"/>
            <wp:effectExtent l="1905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srcRect/>
                    <a:stretch>
                      <a:fillRect/>
                    </a:stretch>
                  </pic:blipFill>
                  <pic:spPr bwMode="auto">
                    <a:xfrm>
                      <a:off x="0" y="0"/>
                      <a:ext cx="5591175" cy="2419350"/>
                    </a:xfrm>
                    <a:prstGeom prst="rect">
                      <a:avLst/>
                    </a:prstGeom>
                    <a:noFill/>
                    <a:ln w="9525">
                      <a:noFill/>
                      <a:miter lim="800000"/>
                      <a:headEnd/>
                      <a:tailEnd/>
                    </a:ln>
                  </pic:spPr>
                </pic:pic>
              </a:graphicData>
            </a:graphic>
          </wp:inline>
        </w:drawing>
      </w:r>
    </w:p>
    <w:p w:rsidR="003714CD" w:rsidRDefault="003714CD" w:rsidP="003714CD">
      <w:pPr>
        <w:pStyle w:val="2"/>
      </w:pPr>
      <w:bookmarkStart w:id="11" w:name="_Toc327285888"/>
      <w:r>
        <w:rPr>
          <w:rFonts w:hint="eastAsia"/>
        </w:rPr>
        <w:lastRenderedPageBreak/>
        <w:t>系统监控平台</w:t>
      </w:r>
      <w:bookmarkEnd w:id="11"/>
    </w:p>
    <w:p w:rsidR="00B14120" w:rsidRDefault="00B14120" w:rsidP="00B14120">
      <w:pPr>
        <w:pStyle w:val="3"/>
      </w:pPr>
      <w:bookmarkStart w:id="12" w:name="_Toc294793604"/>
      <w:bookmarkStart w:id="13" w:name="_Toc327285889"/>
      <w:r>
        <w:rPr>
          <w:rFonts w:hint="eastAsia"/>
        </w:rPr>
        <w:t>日常交易监控</w:t>
      </w:r>
      <w:bookmarkEnd w:id="12"/>
      <w:bookmarkEnd w:id="13"/>
    </w:p>
    <w:p w:rsidR="00D52C7B" w:rsidRPr="00AC22C6" w:rsidRDefault="00D52C7B" w:rsidP="00AC22C6">
      <w:pPr>
        <w:spacing w:line="360" w:lineRule="auto"/>
        <w:ind w:firstLineChars="200" w:firstLine="480"/>
        <w:rPr>
          <w:sz w:val="24"/>
        </w:rPr>
      </w:pPr>
      <w:r w:rsidRPr="00AC22C6">
        <w:rPr>
          <w:rFonts w:hint="eastAsia"/>
          <w:sz w:val="24"/>
        </w:rPr>
        <w:t>因计费模块的交易量大，影响范围广，对联机</w:t>
      </w:r>
      <w:r w:rsidR="001D3C48">
        <w:rPr>
          <w:rFonts w:hint="eastAsia"/>
          <w:sz w:val="24"/>
        </w:rPr>
        <w:t>计费</w:t>
      </w:r>
      <w:r w:rsidRPr="00AC22C6">
        <w:rPr>
          <w:rFonts w:hint="eastAsia"/>
          <w:sz w:val="24"/>
        </w:rPr>
        <w:t>交易服务日常监控以及异常分析处理有极高的时效性要求。联机</w:t>
      </w:r>
      <w:r w:rsidR="001D3C48">
        <w:rPr>
          <w:rFonts w:hint="eastAsia"/>
          <w:sz w:val="24"/>
        </w:rPr>
        <w:t>计费</w:t>
      </w:r>
      <w:r w:rsidRPr="00AC22C6">
        <w:rPr>
          <w:rFonts w:hint="eastAsia"/>
          <w:sz w:val="24"/>
        </w:rPr>
        <w:t>交易服务日常监控，主要是在计费模块后台管理界面的日常监控平台对系统联机交易运行异常情况进行实时监控。</w:t>
      </w:r>
    </w:p>
    <w:p w:rsidR="00D52C7B" w:rsidRPr="001A36C2" w:rsidRDefault="00D52C7B" w:rsidP="00963EC2">
      <w:pPr>
        <w:numPr>
          <w:ilvl w:val="0"/>
          <w:numId w:val="7"/>
        </w:numPr>
        <w:ind w:left="420"/>
        <w:rPr>
          <w:rFonts w:ascii="华文楷体" w:hAnsi="华文楷体"/>
          <w:b/>
          <w:szCs w:val="21"/>
        </w:rPr>
      </w:pPr>
      <w:bookmarkStart w:id="14" w:name="_Toc275720139"/>
      <w:r w:rsidRPr="001A36C2">
        <w:rPr>
          <w:rFonts w:ascii="宋体" w:hAnsi="宋体" w:hint="eastAsia"/>
          <w:b/>
          <w:szCs w:val="21"/>
        </w:rPr>
        <w:t>登录后台监控平台</w:t>
      </w:r>
      <w:bookmarkEnd w:id="14"/>
    </w:p>
    <w:p w:rsidR="00D52C7B" w:rsidRPr="00AC22C6" w:rsidRDefault="00D52C7B" w:rsidP="00AC22C6">
      <w:pPr>
        <w:spacing w:line="360" w:lineRule="auto"/>
        <w:ind w:firstLineChars="200" w:firstLine="480"/>
        <w:rPr>
          <w:sz w:val="24"/>
        </w:rPr>
      </w:pPr>
      <w:r w:rsidRPr="00AC22C6">
        <w:rPr>
          <w:rFonts w:hint="eastAsia"/>
          <w:sz w:val="24"/>
        </w:rPr>
        <w:t>运营监控岗人员以系统管理员身份登录，系统管理员的用户名和密码的管理，根据民生银行管理制度，由专人负责管理和修改，每次登录前，需按照管理流程申请。登录如图：</w:t>
      </w:r>
    </w:p>
    <w:p w:rsidR="00D52C7B" w:rsidRPr="005370A7" w:rsidRDefault="00D52C7B" w:rsidP="00963EC2">
      <w:pPr>
        <w:ind w:leftChars="200" w:left="420"/>
        <w:rPr>
          <w:szCs w:val="21"/>
        </w:rPr>
      </w:pPr>
      <w:r w:rsidRPr="005370A7">
        <w:rPr>
          <w:noProof/>
          <w:szCs w:val="21"/>
        </w:rPr>
        <w:drawing>
          <wp:inline distT="0" distB="0" distL="0" distR="0">
            <wp:extent cx="2896870" cy="1668145"/>
            <wp:effectExtent l="19050" t="0" r="0" b="0"/>
            <wp:docPr id="36"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pic:cNvPicPr>
                      <a:picLocks noChangeAspect="1" noChangeArrowheads="1"/>
                    </pic:cNvPicPr>
                  </pic:nvPicPr>
                  <pic:blipFill>
                    <a:blip r:embed="rId26"/>
                    <a:srcRect/>
                    <a:stretch>
                      <a:fillRect/>
                    </a:stretch>
                  </pic:blipFill>
                  <pic:spPr bwMode="auto">
                    <a:xfrm>
                      <a:off x="0" y="0"/>
                      <a:ext cx="2896870" cy="1668145"/>
                    </a:xfrm>
                    <a:prstGeom prst="rect">
                      <a:avLst/>
                    </a:prstGeom>
                    <a:noFill/>
                    <a:ln w="9525">
                      <a:noFill/>
                      <a:miter lim="800000"/>
                      <a:headEnd/>
                      <a:tailEnd/>
                    </a:ln>
                  </pic:spPr>
                </pic:pic>
              </a:graphicData>
            </a:graphic>
          </wp:inline>
        </w:drawing>
      </w:r>
    </w:p>
    <w:p w:rsidR="00D52C7B" w:rsidRDefault="00D52C7B" w:rsidP="00963EC2">
      <w:pPr>
        <w:numPr>
          <w:ilvl w:val="0"/>
          <w:numId w:val="7"/>
        </w:numPr>
        <w:ind w:left="420"/>
        <w:rPr>
          <w:rFonts w:ascii="华文楷体" w:hAnsi="华文楷体"/>
          <w:b/>
          <w:szCs w:val="21"/>
        </w:rPr>
      </w:pPr>
      <w:r>
        <w:rPr>
          <w:rFonts w:ascii="华文楷体" w:hAnsi="华文楷体" w:hint="eastAsia"/>
          <w:b/>
          <w:szCs w:val="21"/>
        </w:rPr>
        <w:t>运行情况实时监控</w:t>
      </w:r>
    </w:p>
    <w:p w:rsidR="00D52C7B" w:rsidRPr="00AC22C6" w:rsidRDefault="00D52C7B" w:rsidP="00AC22C6">
      <w:pPr>
        <w:spacing w:line="360" w:lineRule="auto"/>
        <w:ind w:firstLineChars="200" w:firstLine="480"/>
        <w:rPr>
          <w:sz w:val="24"/>
        </w:rPr>
      </w:pPr>
      <w:r w:rsidRPr="00AC22C6">
        <w:rPr>
          <w:rFonts w:hint="eastAsia"/>
          <w:sz w:val="24"/>
        </w:rPr>
        <w:t>运营监控岗人员进入系统监控界面后，选择刷新频率，点击启动监控系统对异常</w:t>
      </w:r>
      <w:r w:rsidR="001D3C48">
        <w:rPr>
          <w:rFonts w:hint="eastAsia"/>
          <w:sz w:val="24"/>
        </w:rPr>
        <w:t>计费</w:t>
      </w:r>
      <w:r w:rsidRPr="00AC22C6">
        <w:rPr>
          <w:rFonts w:hint="eastAsia"/>
          <w:sz w:val="24"/>
        </w:rPr>
        <w:t>交易进行实时监控，并显示在监控界面上，这里所说的异常交易是指联机服务返回码类型是“</w:t>
      </w:r>
      <w:r w:rsidRPr="00AC22C6">
        <w:rPr>
          <w:rFonts w:hint="eastAsia"/>
          <w:sz w:val="24"/>
        </w:rPr>
        <w:t>R</w:t>
      </w:r>
      <w:r w:rsidRPr="00AC22C6">
        <w:rPr>
          <w:rFonts w:hint="eastAsia"/>
          <w:sz w:val="24"/>
        </w:rPr>
        <w:t>”的所有交易，监控界面如图：</w:t>
      </w:r>
    </w:p>
    <w:p w:rsidR="00D52C7B" w:rsidRPr="005370A7" w:rsidRDefault="00D52C7B" w:rsidP="00963EC2">
      <w:pPr>
        <w:ind w:leftChars="200" w:left="420"/>
        <w:rPr>
          <w:szCs w:val="21"/>
        </w:rPr>
      </w:pPr>
      <w:r w:rsidRPr="005370A7">
        <w:rPr>
          <w:noProof/>
          <w:szCs w:val="21"/>
        </w:rPr>
        <w:lastRenderedPageBreak/>
        <w:drawing>
          <wp:inline distT="0" distB="0" distL="0" distR="0">
            <wp:extent cx="5266690" cy="3057525"/>
            <wp:effectExtent l="19050" t="0" r="0" b="0"/>
            <wp:docPr id="37"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pic:cNvPicPr>
                      <a:picLocks noChangeAspect="1" noChangeArrowheads="1"/>
                    </pic:cNvPicPr>
                  </pic:nvPicPr>
                  <pic:blipFill>
                    <a:blip r:embed="rId27"/>
                    <a:srcRect/>
                    <a:stretch>
                      <a:fillRect/>
                    </a:stretch>
                  </pic:blipFill>
                  <pic:spPr bwMode="auto">
                    <a:xfrm>
                      <a:off x="0" y="0"/>
                      <a:ext cx="5266690" cy="3057525"/>
                    </a:xfrm>
                    <a:prstGeom prst="rect">
                      <a:avLst/>
                    </a:prstGeom>
                    <a:noFill/>
                    <a:ln w="9525">
                      <a:noFill/>
                      <a:miter lim="800000"/>
                      <a:headEnd/>
                      <a:tailEnd/>
                    </a:ln>
                  </pic:spPr>
                </pic:pic>
              </a:graphicData>
            </a:graphic>
          </wp:inline>
        </w:drawing>
      </w:r>
    </w:p>
    <w:p w:rsidR="00D52C7B" w:rsidRPr="00AC22C6" w:rsidRDefault="00D52C7B" w:rsidP="00AC22C6">
      <w:pPr>
        <w:spacing w:line="360" w:lineRule="auto"/>
        <w:ind w:firstLineChars="200" w:firstLine="480"/>
        <w:rPr>
          <w:sz w:val="24"/>
        </w:rPr>
      </w:pPr>
      <w:r w:rsidRPr="00AC22C6">
        <w:rPr>
          <w:rFonts w:hint="eastAsia"/>
          <w:sz w:val="24"/>
        </w:rPr>
        <w:t>输入刷新频率，点击“启动监控”，根据刷新频率对异常交易流水进行监控，如图：</w:t>
      </w:r>
    </w:p>
    <w:p w:rsidR="00D52C7B" w:rsidRPr="005370A7" w:rsidRDefault="00D52C7B" w:rsidP="00963EC2">
      <w:pPr>
        <w:ind w:leftChars="200" w:left="420"/>
        <w:rPr>
          <w:szCs w:val="21"/>
        </w:rPr>
      </w:pPr>
      <w:r w:rsidRPr="005370A7">
        <w:rPr>
          <w:noProof/>
          <w:szCs w:val="21"/>
        </w:rPr>
        <w:drawing>
          <wp:inline distT="0" distB="0" distL="0" distR="0">
            <wp:extent cx="5274310" cy="3057525"/>
            <wp:effectExtent l="19050" t="0" r="2540" b="0"/>
            <wp:docPr id="38"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pic:cNvPicPr>
                      <a:picLocks noChangeAspect="1" noChangeArrowheads="1"/>
                    </pic:cNvPicPr>
                  </pic:nvPicPr>
                  <pic:blipFill>
                    <a:blip r:embed="rId28"/>
                    <a:srcRect/>
                    <a:stretch>
                      <a:fillRect/>
                    </a:stretch>
                  </pic:blipFill>
                  <pic:spPr bwMode="auto">
                    <a:xfrm>
                      <a:off x="0" y="0"/>
                      <a:ext cx="5274310" cy="3057525"/>
                    </a:xfrm>
                    <a:prstGeom prst="rect">
                      <a:avLst/>
                    </a:prstGeom>
                    <a:noFill/>
                    <a:ln w="9525">
                      <a:noFill/>
                      <a:miter lim="800000"/>
                      <a:headEnd/>
                      <a:tailEnd/>
                    </a:ln>
                  </pic:spPr>
                </pic:pic>
              </a:graphicData>
            </a:graphic>
          </wp:inline>
        </w:drawing>
      </w:r>
    </w:p>
    <w:p w:rsidR="00B14120" w:rsidRDefault="00B14120" w:rsidP="00B14120">
      <w:pPr>
        <w:pStyle w:val="3"/>
      </w:pPr>
      <w:bookmarkStart w:id="15" w:name="_Toc294793605"/>
      <w:bookmarkStart w:id="16" w:name="_Toc327285890"/>
      <w:r>
        <w:rPr>
          <w:rFonts w:hint="eastAsia"/>
        </w:rPr>
        <w:t>日常交易查询</w:t>
      </w:r>
      <w:bookmarkEnd w:id="15"/>
      <w:bookmarkEnd w:id="16"/>
    </w:p>
    <w:p w:rsidR="00A4247B" w:rsidRPr="004C2293" w:rsidRDefault="00A4247B" w:rsidP="004C2293">
      <w:pPr>
        <w:spacing w:line="360" w:lineRule="auto"/>
        <w:ind w:firstLineChars="200" w:firstLine="480"/>
        <w:rPr>
          <w:sz w:val="24"/>
        </w:rPr>
      </w:pPr>
      <w:r w:rsidRPr="004C2293">
        <w:rPr>
          <w:rFonts w:hint="eastAsia"/>
          <w:sz w:val="24"/>
        </w:rPr>
        <w:t>日常交易查询在本系统中通过日志查询实现，在管理页面点击日志管理菜单，进入日志管理页面，如下图：</w:t>
      </w:r>
    </w:p>
    <w:p w:rsidR="00A4247B" w:rsidRPr="005370A7" w:rsidRDefault="00A4247B" w:rsidP="005370A7">
      <w:pPr>
        <w:ind w:left="840"/>
        <w:rPr>
          <w:szCs w:val="21"/>
        </w:rPr>
      </w:pPr>
      <w:r w:rsidRPr="005370A7">
        <w:rPr>
          <w:noProof/>
          <w:szCs w:val="21"/>
        </w:rPr>
        <w:lastRenderedPageBreak/>
        <w:drawing>
          <wp:inline distT="0" distB="0" distL="0" distR="0">
            <wp:extent cx="5266690" cy="3057525"/>
            <wp:effectExtent l="19050" t="0" r="0" b="0"/>
            <wp:docPr id="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pic:cNvPicPr>
                      <a:picLocks noChangeAspect="1" noChangeArrowheads="1"/>
                    </pic:cNvPicPr>
                  </pic:nvPicPr>
                  <pic:blipFill>
                    <a:blip r:embed="rId29"/>
                    <a:srcRect/>
                    <a:stretch>
                      <a:fillRect/>
                    </a:stretch>
                  </pic:blipFill>
                  <pic:spPr bwMode="auto">
                    <a:xfrm>
                      <a:off x="0" y="0"/>
                      <a:ext cx="5266690" cy="3057525"/>
                    </a:xfrm>
                    <a:prstGeom prst="rect">
                      <a:avLst/>
                    </a:prstGeom>
                    <a:noFill/>
                    <a:ln w="9525">
                      <a:noFill/>
                      <a:miter lim="800000"/>
                      <a:headEnd/>
                      <a:tailEnd/>
                    </a:ln>
                  </pic:spPr>
                </pic:pic>
              </a:graphicData>
            </a:graphic>
          </wp:inline>
        </w:drawing>
      </w:r>
    </w:p>
    <w:p w:rsidR="00A4247B" w:rsidRPr="004C2293" w:rsidRDefault="00A4247B" w:rsidP="004C2293">
      <w:pPr>
        <w:spacing w:line="360" w:lineRule="auto"/>
        <w:ind w:firstLineChars="200" w:firstLine="480"/>
        <w:rPr>
          <w:sz w:val="24"/>
        </w:rPr>
      </w:pPr>
      <w:r w:rsidRPr="004C2293">
        <w:rPr>
          <w:rFonts w:hint="eastAsia"/>
          <w:sz w:val="24"/>
        </w:rPr>
        <w:t>流水日志查询：输入流水号（前</w:t>
      </w:r>
      <w:r w:rsidRPr="004C2293">
        <w:rPr>
          <w:rFonts w:hint="eastAsia"/>
          <w:sz w:val="24"/>
        </w:rPr>
        <w:t>23</w:t>
      </w:r>
      <w:r w:rsidRPr="004C2293">
        <w:rPr>
          <w:rFonts w:hint="eastAsia"/>
          <w:sz w:val="24"/>
        </w:rPr>
        <w:t>位）、柜员号、渠道号，点击“查询”，输出流水日志信息，如下图所示：若流水返回码类型为“</w:t>
      </w:r>
      <w:r w:rsidRPr="004C2293">
        <w:rPr>
          <w:rFonts w:hint="eastAsia"/>
          <w:sz w:val="24"/>
        </w:rPr>
        <w:t>R</w:t>
      </w:r>
      <w:r w:rsidRPr="004C2293">
        <w:rPr>
          <w:rFonts w:hint="eastAsia"/>
          <w:sz w:val="24"/>
        </w:rPr>
        <w:t>”，则说明该笔交易发生了异常，需要查看异常详细信息，根据流水详细信息定位问题。</w:t>
      </w:r>
    </w:p>
    <w:p w:rsidR="00A4247B" w:rsidRPr="005370A7" w:rsidRDefault="00A4247B" w:rsidP="005370A7">
      <w:pPr>
        <w:ind w:left="840"/>
        <w:rPr>
          <w:szCs w:val="21"/>
        </w:rPr>
      </w:pPr>
      <w:r w:rsidRPr="005370A7">
        <w:rPr>
          <w:noProof/>
          <w:szCs w:val="21"/>
        </w:rPr>
        <w:drawing>
          <wp:inline distT="0" distB="0" distL="0" distR="0">
            <wp:extent cx="5266690" cy="3042920"/>
            <wp:effectExtent l="19050" t="0" r="0" b="0"/>
            <wp:docPr id="10"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30"/>
                    <a:srcRect/>
                    <a:stretch>
                      <a:fillRect/>
                    </a:stretch>
                  </pic:blipFill>
                  <pic:spPr bwMode="auto">
                    <a:xfrm>
                      <a:off x="0" y="0"/>
                      <a:ext cx="5266690" cy="3042920"/>
                    </a:xfrm>
                    <a:prstGeom prst="rect">
                      <a:avLst/>
                    </a:prstGeom>
                    <a:noFill/>
                    <a:ln w="9525">
                      <a:noFill/>
                      <a:miter lim="800000"/>
                      <a:headEnd/>
                      <a:tailEnd/>
                    </a:ln>
                  </pic:spPr>
                </pic:pic>
              </a:graphicData>
            </a:graphic>
          </wp:inline>
        </w:drawing>
      </w:r>
    </w:p>
    <w:p w:rsidR="00A4247B" w:rsidRPr="004C2293" w:rsidRDefault="00A4247B" w:rsidP="004C2293">
      <w:pPr>
        <w:spacing w:line="360" w:lineRule="auto"/>
        <w:ind w:firstLineChars="200" w:firstLine="480"/>
        <w:rPr>
          <w:sz w:val="24"/>
        </w:rPr>
      </w:pPr>
      <w:r w:rsidRPr="004C2293">
        <w:rPr>
          <w:rFonts w:hint="eastAsia"/>
          <w:sz w:val="24"/>
        </w:rPr>
        <w:t>点击单条流水信息，输出流水明细，如下图所示：</w:t>
      </w:r>
    </w:p>
    <w:p w:rsidR="00A4247B" w:rsidRPr="004C2293" w:rsidRDefault="00A4247B" w:rsidP="004C2293">
      <w:pPr>
        <w:spacing w:line="360" w:lineRule="auto"/>
        <w:ind w:firstLineChars="200" w:firstLine="480"/>
        <w:rPr>
          <w:sz w:val="24"/>
        </w:rPr>
      </w:pPr>
      <w:r w:rsidRPr="004C2293">
        <w:rPr>
          <w:rFonts w:hint="eastAsia"/>
          <w:sz w:val="24"/>
        </w:rPr>
        <w:t>流水日志明细如下：显示日志输入、输出详细信息，以及该笔流水对应的订单、账单以及支付的输出信息。</w:t>
      </w:r>
    </w:p>
    <w:p w:rsidR="00A4247B" w:rsidRPr="004C2293" w:rsidRDefault="00A4247B" w:rsidP="004C2293">
      <w:pPr>
        <w:spacing w:line="360" w:lineRule="auto"/>
        <w:ind w:firstLineChars="200" w:firstLine="480"/>
        <w:rPr>
          <w:sz w:val="24"/>
        </w:rPr>
      </w:pPr>
      <w:r w:rsidRPr="004C2293">
        <w:rPr>
          <w:rFonts w:hint="eastAsia"/>
          <w:sz w:val="24"/>
        </w:rPr>
        <w:t>前端系统的请求信息，可查看日志信息中的“请求信息”；</w:t>
      </w:r>
    </w:p>
    <w:p w:rsidR="00A4247B" w:rsidRPr="004C2293" w:rsidRDefault="001D3C48" w:rsidP="004C2293">
      <w:pPr>
        <w:spacing w:line="360" w:lineRule="auto"/>
        <w:ind w:firstLineChars="200" w:firstLine="480"/>
        <w:rPr>
          <w:sz w:val="24"/>
        </w:rPr>
      </w:pPr>
      <w:r>
        <w:rPr>
          <w:rFonts w:hint="eastAsia"/>
          <w:sz w:val="24"/>
        </w:rPr>
        <w:t>计费</w:t>
      </w:r>
      <w:r w:rsidR="00A4247B" w:rsidRPr="004C2293">
        <w:rPr>
          <w:rFonts w:hint="eastAsia"/>
          <w:sz w:val="24"/>
        </w:rPr>
        <w:t>系统的响应信息，可查看日志信息中的“响应信息”；</w:t>
      </w:r>
    </w:p>
    <w:p w:rsidR="00A4247B" w:rsidRPr="004C2293" w:rsidRDefault="00A4247B" w:rsidP="004C2293">
      <w:pPr>
        <w:spacing w:line="360" w:lineRule="auto"/>
        <w:ind w:firstLineChars="200" w:firstLine="480"/>
        <w:rPr>
          <w:sz w:val="24"/>
        </w:rPr>
      </w:pPr>
      <w:r w:rsidRPr="004C2293">
        <w:rPr>
          <w:rFonts w:hint="eastAsia"/>
          <w:sz w:val="24"/>
        </w:rPr>
        <w:lastRenderedPageBreak/>
        <w:t>异常或报错信息，可查看日志信息中的“错误信息”，可根据该信息定位问题。</w:t>
      </w:r>
    </w:p>
    <w:p w:rsidR="00A4247B" w:rsidRPr="005370A7" w:rsidRDefault="00A4247B" w:rsidP="005370A7">
      <w:pPr>
        <w:ind w:left="840"/>
        <w:rPr>
          <w:szCs w:val="21"/>
        </w:rPr>
      </w:pPr>
      <w:r w:rsidRPr="005370A7">
        <w:rPr>
          <w:noProof/>
          <w:szCs w:val="21"/>
        </w:rPr>
        <w:drawing>
          <wp:inline distT="0" distB="0" distL="0" distR="0">
            <wp:extent cx="5266690" cy="3445510"/>
            <wp:effectExtent l="19050" t="0" r="0" b="0"/>
            <wp:docPr id="11"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pic:cNvPicPr>
                      <a:picLocks noChangeAspect="1" noChangeArrowheads="1"/>
                    </pic:cNvPicPr>
                  </pic:nvPicPr>
                  <pic:blipFill>
                    <a:blip r:embed="rId31"/>
                    <a:srcRect/>
                    <a:stretch>
                      <a:fillRect/>
                    </a:stretch>
                  </pic:blipFill>
                  <pic:spPr bwMode="auto">
                    <a:xfrm>
                      <a:off x="0" y="0"/>
                      <a:ext cx="5266690" cy="3445510"/>
                    </a:xfrm>
                    <a:prstGeom prst="rect">
                      <a:avLst/>
                    </a:prstGeom>
                    <a:noFill/>
                    <a:ln w="9525">
                      <a:noFill/>
                      <a:miter lim="800000"/>
                      <a:headEnd/>
                      <a:tailEnd/>
                    </a:ln>
                  </pic:spPr>
                </pic:pic>
              </a:graphicData>
            </a:graphic>
          </wp:inline>
        </w:drawing>
      </w:r>
    </w:p>
    <w:p w:rsidR="00A4247B" w:rsidRPr="00E35B67" w:rsidRDefault="00A4247B" w:rsidP="004C2293">
      <w:pPr>
        <w:spacing w:line="360" w:lineRule="auto"/>
        <w:ind w:firstLineChars="200" w:firstLine="420"/>
        <w:rPr>
          <w:rFonts w:ascii="宋体" w:hAnsi="宋体"/>
          <w:szCs w:val="21"/>
        </w:rPr>
      </w:pPr>
      <w:r w:rsidRPr="00E35B67">
        <w:rPr>
          <w:rFonts w:ascii="宋体" w:hAnsi="宋体" w:hint="eastAsia"/>
          <w:szCs w:val="21"/>
        </w:rPr>
        <w:t>查看该笔流水对应的订单信息，可点击分页“订单信息”查看详细，如下图：</w:t>
      </w:r>
    </w:p>
    <w:p w:rsidR="00A4247B" w:rsidRPr="005370A7" w:rsidRDefault="00A4247B" w:rsidP="005370A7">
      <w:pPr>
        <w:ind w:left="840"/>
        <w:rPr>
          <w:szCs w:val="21"/>
        </w:rPr>
      </w:pPr>
      <w:r w:rsidRPr="005370A7">
        <w:rPr>
          <w:noProof/>
          <w:szCs w:val="21"/>
        </w:rPr>
        <w:drawing>
          <wp:inline distT="0" distB="0" distL="0" distR="0">
            <wp:extent cx="5266690" cy="4330700"/>
            <wp:effectExtent l="19050" t="0" r="0" b="0"/>
            <wp:docPr id="12"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32"/>
                    <a:srcRect/>
                    <a:stretch>
                      <a:fillRect/>
                    </a:stretch>
                  </pic:blipFill>
                  <pic:spPr bwMode="auto">
                    <a:xfrm>
                      <a:off x="0" y="0"/>
                      <a:ext cx="5266690" cy="4330700"/>
                    </a:xfrm>
                    <a:prstGeom prst="rect">
                      <a:avLst/>
                    </a:prstGeom>
                    <a:noFill/>
                    <a:ln w="9525">
                      <a:noFill/>
                      <a:miter lim="800000"/>
                      <a:headEnd/>
                      <a:tailEnd/>
                    </a:ln>
                  </pic:spPr>
                </pic:pic>
              </a:graphicData>
            </a:graphic>
          </wp:inline>
        </w:drawing>
      </w:r>
    </w:p>
    <w:p w:rsidR="00A4247B" w:rsidRPr="00E35B67" w:rsidRDefault="00A4247B" w:rsidP="004C2293">
      <w:pPr>
        <w:spacing w:line="360" w:lineRule="auto"/>
        <w:ind w:firstLineChars="200" w:firstLine="420"/>
        <w:rPr>
          <w:rFonts w:ascii="宋体" w:hAnsi="宋体"/>
          <w:szCs w:val="21"/>
        </w:rPr>
      </w:pPr>
      <w:r w:rsidRPr="00E35B67">
        <w:rPr>
          <w:rFonts w:ascii="宋体" w:hAnsi="宋体" w:hint="eastAsia"/>
          <w:szCs w:val="21"/>
        </w:rPr>
        <w:lastRenderedPageBreak/>
        <w:t>查看该笔流水对应的账单信息，可点击分页“账单信息”查看详细，如下图：</w:t>
      </w:r>
    </w:p>
    <w:p w:rsidR="00A4247B" w:rsidRPr="005370A7" w:rsidRDefault="00A4247B" w:rsidP="005370A7">
      <w:pPr>
        <w:ind w:left="840"/>
        <w:rPr>
          <w:szCs w:val="21"/>
        </w:rPr>
      </w:pPr>
      <w:r w:rsidRPr="005370A7">
        <w:rPr>
          <w:noProof/>
          <w:szCs w:val="21"/>
        </w:rPr>
        <w:drawing>
          <wp:inline distT="0" distB="0" distL="0" distR="0">
            <wp:extent cx="5281295" cy="4345305"/>
            <wp:effectExtent l="19050" t="0" r="0" b="0"/>
            <wp:docPr id="13"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pic:cNvPicPr>
                      <a:picLocks noChangeAspect="1" noChangeArrowheads="1"/>
                    </pic:cNvPicPr>
                  </pic:nvPicPr>
                  <pic:blipFill>
                    <a:blip r:embed="rId33"/>
                    <a:srcRect/>
                    <a:stretch>
                      <a:fillRect/>
                    </a:stretch>
                  </pic:blipFill>
                  <pic:spPr bwMode="auto">
                    <a:xfrm>
                      <a:off x="0" y="0"/>
                      <a:ext cx="5281295" cy="4345305"/>
                    </a:xfrm>
                    <a:prstGeom prst="rect">
                      <a:avLst/>
                    </a:prstGeom>
                    <a:noFill/>
                    <a:ln w="9525">
                      <a:noFill/>
                      <a:miter lim="800000"/>
                      <a:headEnd/>
                      <a:tailEnd/>
                    </a:ln>
                  </pic:spPr>
                </pic:pic>
              </a:graphicData>
            </a:graphic>
          </wp:inline>
        </w:drawing>
      </w:r>
    </w:p>
    <w:p w:rsidR="00A4247B" w:rsidRPr="00E35B67" w:rsidRDefault="00A4247B" w:rsidP="004C2293">
      <w:pPr>
        <w:spacing w:line="360" w:lineRule="auto"/>
        <w:ind w:firstLineChars="200" w:firstLine="420"/>
        <w:rPr>
          <w:rFonts w:ascii="宋体" w:hAnsi="宋体"/>
          <w:szCs w:val="21"/>
        </w:rPr>
      </w:pPr>
      <w:r w:rsidRPr="00E35B67">
        <w:rPr>
          <w:rFonts w:ascii="宋体" w:hAnsi="宋体" w:hint="eastAsia"/>
          <w:szCs w:val="21"/>
        </w:rPr>
        <w:t>查看该笔流水对应的支付信息，可点击分页“支付信息”查看详细，如下图：</w:t>
      </w:r>
    </w:p>
    <w:p w:rsidR="00A4247B" w:rsidRPr="005370A7" w:rsidRDefault="00A4247B" w:rsidP="005370A7">
      <w:pPr>
        <w:ind w:left="840"/>
        <w:rPr>
          <w:szCs w:val="21"/>
        </w:rPr>
      </w:pPr>
      <w:r w:rsidRPr="005370A7">
        <w:rPr>
          <w:noProof/>
          <w:szCs w:val="21"/>
        </w:rPr>
        <w:lastRenderedPageBreak/>
        <w:drawing>
          <wp:inline distT="0" distB="0" distL="0" distR="0">
            <wp:extent cx="5266690" cy="4330700"/>
            <wp:effectExtent l="19050" t="0" r="0" b="0"/>
            <wp:docPr id="14"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
                    <pic:cNvPicPr>
                      <a:picLocks noChangeAspect="1" noChangeArrowheads="1"/>
                    </pic:cNvPicPr>
                  </pic:nvPicPr>
                  <pic:blipFill>
                    <a:blip r:embed="rId34"/>
                    <a:srcRect/>
                    <a:stretch>
                      <a:fillRect/>
                    </a:stretch>
                  </pic:blipFill>
                  <pic:spPr bwMode="auto">
                    <a:xfrm>
                      <a:off x="0" y="0"/>
                      <a:ext cx="5266690" cy="4330700"/>
                    </a:xfrm>
                    <a:prstGeom prst="rect">
                      <a:avLst/>
                    </a:prstGeom>
                    <a:noFill/>
                    <a:ln w="9525">
                      <a:noFill/>
                      <a:miter lim="800000"/>
                      <a:headEnd/>
                      <a:tailEnd/>
                    </a:ln>
                  </pic:spPr>
                </pic:pic>
              </a:graphicData>
            </a:graphic>
          </wp:inline>
        </w:drawing>
      </w:r>
    </w:p>
    <w:p w:rsidR="00157A7C" w:rsidRPr="00157A7C" w:rsidRDefault="00157A7C" w:rsidP="00157A7C"/>
    <w:p w:rsidR="00B14120" w:rsidRDefault="00B14120" w:rsidP="00B14120">
      <w:pPr>
        <w:pStyle w:val="3"/>
      </w:pPr>
      <w:bookmarkStart w:id="17" w:name="_Toc294793608"/>
      <w:bookmarkStart w:id="18" w:name="_Toc327285891"/>
      <w:r>
        <w:rPr>
          <w:rFonts w:hint="eastAsia"/>
        </w:rPr>
        <w:t>服务器监控</w:t>
      </w:r>
      <w:bookmarkEnd w:id="17"/>
      <w:bookmarkEnd w:id="18"/>
    </w:p>
    <w:p w:rsidR="00367455" w:rsidRDefault="00CD7BE1" w:rsidP="00367455">
      <w:pPr>
        <w:spacing w:line="360" w:lineRule="auto"/>
        <w:ind w:firstLine="420"/>
        <w:rPr>
          <w:rFonts w:ascii="宋体" w:hAnsi="宋体"/>
          <w:sz w:val="24"/>
        </w:rPr>
      </w:pPr>
      <w:r>
        <w:rPr>
          <w:rFonts w:ascii="宋体" w:hAnsi="宋体" w:hint="eastAsia"/>
          <w:sz w:val="24"/>
        </w:rPr>
        <w:t>本系统的应用中间件为Oracle WebLogic,服务器监控推荐使用WebLogic的管理界面。</w:t>
      </w:r>
    </w:p>
    <w:p w:rsidR="00157A7C" w:rsidRDefault="00DC4E61" w:rsidP="00367455">
      <w:pPr>
        <w:spacing w:line="360" w:lineRule="auto"/>
        <w:ind w:firstLine="420"/>
        <w:rPr>
          <w:rFonts w:ascii="宋体" w:hAnsi="宋体"/>
          <w:sz w:val="24"/>
        </w:rPr>
      </w:pPr>
      <w:r>
        <w:rPr>
          <w:rFonts w:ascii="宋体" w:hAnsi="宋体" w:hint="eastAsia"/>
          <w:sz w:val="24"/>
        </w:rPr>
        <w:t>登录WebLogic管理界面，选择主页&gt;服务器概要&gt;AdminServer&gt;监视,如下图所示监视</w:t>
      </w:r>
      <w:r w:rsidR="00E10E74">
        <w:rPr>
          <w:rFonts w:ascii="宋体" w:hAnsi="宋体" w:hint="eastAsia"/>
          <w:sz w:val="24"/>
        </w:rPr>
        <w:t>下面的包括若干种</w:t>
      </w:r>
      <w:r w:rsidR="007A01A0">
        <w:rPr>
          <w:rFonts w:ascii="宋体" w:hAnsi="宋体" w:hint="eastAsia"/>
          <w:sz w:val="24"/>
        </w:rPr>
        <w:t>监视种类。</w:t>
      </w:r>
    </w:p>
    <w:p w:rsidR="00157A7C" w:rsidRPr="005370A7" w:rsidRDefault="00DC4E61" w:rsidP="005370A7">
      <w:r w:rsidRPr="005370A7">
        <w:rPr>
          <w:noProof/>
        </w:rPr>
        <w:lastRenderedPageBreak/>
        <w:drawing>
          <wp:inline distT="0" distB="0" distL="0" distR="0">
            <wp:extent cx="5274310" cy="2597150"/>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a:srcRect/>
                    <a:stretch>
                      <a:fillRect/>
                    </a:stretch>
                  </pic:blipFill>
                  <pic:spPr bwMode="auto">
                    <a:xfrm>
                      <a:off x="0" y="0"/>
                      <a:ext cx="5274310" cy="2597150"/>
                    </a:xfrm>
                    <a:prstGeom prst="rect">
                      <a:avLst/>
                    </a:prstGeom>
                    <a:noFill/>
                    <a:ln w="9525">
                      <a:noFill/>
                      <a:miter lim="800000"/>
                      <a:headEnd/>
                      <a:tailEnd/>
                    </a:ln>
                  </pic:spPr>
                </pic:pic>
              </a:graphicData>
            </a:graphic>
          </wp:inline>
        </w:drawing>
      </w:r>
    </w:p>
    <w:p w:rsidR="00157A7C" w:rsidRDefault="00157A7C" w:rsidP="00367455">
      <w:pPr>
        <w:spacing w:line="360" w:lineRule="auto"/>
        <w:ind w:firstLine="420"/>
        <w:rPr>
          <w:rFonts w:ascii="宋体" w:hAnsi="宋体"/>
          <w:sz w:val="24"/>
        </w:rPr>
      </w:pPr>
    </w:p>
    <w:p w:rsidR="008F131E" w:rsidRDefault="008F131E" w:rsidP="00157A7C">
      <w:pPr>
        <w:pStyle w:val="3"/>
      </w:pPr>
      <w:bookmarkStart w:id="19" w:name="_Toc327285892"/>
      <w:r>
        <w:rPr>
          <w:rFonts w:hint="eastAsia"/>
        </w:rPr>
        <w:t>性能监控</w:t>
      </w:r>
      <w:bookmarkEnd w:id="19"/>
      <w:r w:rsidR="00B14120">
        <w:rPr>
          <w:rFonts w:hint="eastAsia"/>
        </w:rPr>
        <w:tab/>
      </w:r>
    </w:p>
    <w:p w:rsidR="00367455" w:rsidRDefault="001B7194" w:rsidP="00367455">
      <w:pPr>
        <w:spacing w:line="360" w:lineRule="auto"/>
        <w:ind w:firstLine="420"/>
      </w:pPr>
      <w:r>
        <w:rPr>
          <w:rFonts w:ascii="宋体" w:hAnsi="宋体" w:hint="eastAsia"/>
          <w:sz w:val="24"/>
        </w:rPr>
        <w:t>本系统</w:t>
      </w:r>
      <w:r w:rsidR="002E39F6">
        <w:rPr>
          <w:rFonts w:ascii="宋体" w:hAnsi="宋体" w:hint="eastAsia"/>
          <w:sz w:val="24"/>
        </w:rPr>
        <w:t>推荐使用</w:t>
      </w:r>
      <w:r w:rsidR="002E39F6" w:rsidRPr="0067616B">
        <w:rPr>
          <w:rFonts w:hint="eastAsia"/>
        </w:rPr>
        <w:t>Visual VM</w:t>
      </w:r>
      <w:r w:rsidR="002E39F6">
        <w:rPr>
          <w:rFonts w:hint="eastAsia"/>
        </w:rPr>
        <w:t>进行性能监控。</w:t>
      </w:r>
    </w:p>
    <w:p w:rsidR="001B7194" w:rsidRDefault="002E39F6" w:rsidP="001B7194">
      <w:pPr>
        <w:pStyle w:val="4"/>
      </w:pPr>
      <w:r w:rsidRPr="002E39F6">
        <w:rPr>
          <w:rFonts w:hint="eastAsia"/>
        </w:rPr>
        <w:t xml:space="preserve"> </w:t>
      </w:r>
      <w:r w:rsidR="001B7194" w:rsidRPr="0067616B">
        <w:rPr>
          <w:rFonts w:hint="eastAsia"/>
        </w:rPr>
        <w:t>Visual VM</w:t>
      </w:r>
      <w:r w:rsidR="001B7194" w:rsidRPr="0067616B">
        <w:rPr>
          <w:rFonts w:hint="eastAsia"/>
        </w:rPr>
        <w:t>客户端安装说明</w:t>
      </w:r>
    </w:p>
    <w:p w:rsidR="001B7194" w:rsidRPr="000A6E5E" w:rsidRDefault="001B7194" w:rsidP="00CB1A36">
      <w:pPr>
        <w:numPr>
          <w:ilvl w:val="0"/>
          <w:numId w:val="9"/>
        </w:numPr>
        <w:rPr>
          <w:rFonts w:ascii="华文楷体" w:hAnsi="华文楷体"/>
          <w:b/>
          <w:szCs w:val="21"/>
        </w:rPr>
      </w:pPr>
      <w:bookmarkStart w:id="20" w:name="_Toc248735530"/>
      <w:r>
        <w:rPr>
          <w:rFonts w:ascii="华文楷体" w:hAnsi="华文楷体" w:hint="eastAsia"/>
          <w:b/>
          <w:szCs w:val="21"/>
        </w:rPr>
        <w:t>运行</w:t>
      </w:r>
      <w:r w:rsidRPr="000A6E5E">
        <w:rPr>
          <w:rFonts w:ascii="华文楷体" w:hAnsi="华文楷体" w:hint="eastAsia"/>
          <w:b/>
          <w:szCs w:val="21"/>
        </w:rPr>
        <w:t>Visual VM</w:t>
      </w:r>
      <w:bookmarkEnd w:id="20"/>
    </w:p>
    <w:p w:rsidR="001B7194" w:rsidRPr="004C2293" w:rsidRDefault="001B7194" w:rsidP="004C2293">
      <w:pPr>
        <w:spacing w:line="360" w:lineRule="auto"/>
        <w:ind w:firstLine="420"/>
        <w:rPr>
          <w:rFonts w:ascii="宋体" w:hAnsi="宋体"/>
          <w:sz w:val="24"/>
        </w:rPr>
      </w:pPr>
      <w:r w:rsidRPr="004C2293">
        <w:rPr>
          <w:rFonts w:ascii="宋体" w:hAnsi="宋体" w:hint="eastAsia"/>
          <w:sz w:val="24"/>
        </w:rPr>
        <w:t xml:space="preserve">如果使用的是 JDK1.6 Update7 之后的版本，Visual VM 已经在 JDK bin 目录里，点击一下 jVisual VM.exe 图标它就可以运行了，否则到Visual VM </w:t>
      </w:r>
      <w:hyperlink r:id="rId36" w:history="1">
        <w:r w:rsidRPr="004C2293">
          <w:rPr>
            <w:rFonts w:ascii="宋体" w:hAnsi="宋体" w:hint="eastAsia"/>
            <w:sz w:val="24"/>
          </w:rPr>
          <w:t>的官方网站：</w:t>
        </w:r>
      </w:hyperlink>
      <w:hyperlink r:id="rId37" w:history="1">
        <w:r w:rsidRPr="004C2293">
          <w:rPr>
            <w:rFonts w:ascii="宋体" w:hAnsi="宋体" w:hint="eastAsia"/>
            <w:sz w:val="24"/>
          </w:rPr>
          <w:t>https://Visual VM.dev.java.net</w:t>
        </w:r>
      </w:hyperlink>
      <w:r w:rsidRPr="004C2293">
        <w:rPr>
          <w:rFonts w:ascii="宋体" w:hAnsi="宋体" w:hint="eastAsia"/>
          <w:sz w:val="24"/>
        </w:rPr>
        <w:t xml:space="preserve"> 进行下载。启动后如下图：</w:t>
      </w:r>
    </w:p>
    <w:p w:rsidR="001B7194" w:rsidRDefault="001B7194" w:rsidP="004C2293">
      <w:pPr>
        <w:rPr>
          <w:noProof/>
        </w:rPr>
      </w:pPr>
      <w:r w:rsidRPr="004C2293">
        <w:rPr>
          <w:noProof/>
        </w:rPr>
        <w:lastRenderedPageBreak/>
        <w:drawing>
          <wp:inline distT="0" distB="0" distL="0" distR="0">
            <wp:extent cx="5486400" cy="3255010"/>
            <wp:effectExtent l="19050" t="0" r="0" b="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8"/>
                    <a:srcRect/>
                    <a:stretch>
                      <a:fillRect/>
                    </a:stretch>
                  </pic:blipFill>
                  <pic:spPr bwMode="auto">
                    <a:xfrm>
                      <a:off x="0" y="0"/>
                      <a:ext cx="5486400" cy="3255010"/>
                    </a:xfrm>
                    <a:prstGeom prst="rect">
                      <a:avLst/>
                    </a:prstGeom>
                    <a:noFill/>
                    <a:ln w="9525">
                      <a:noFill/>
                      <a:miter lim="800000"/>
                      <a:headEnd/>
                      <a:tailEnd/>
                    </a:ln>
                  </pic:spPr>
                </pic:pic>
              </a:graphicData>
            </a:graphic>
          </wp:inline>
        </w:drawing>
      </w:r>
    </w:p>
    <w:p w:rsidR="001B7194" w:rsidRPr="000A6E5E" w:rsidRDefault="001B7194" w:rsidP="001B7194">
      <w:pPr>
        <w:ind w:left="840"/>
        <w:rPr>
          <w:rFonts w:ascii="华文楷体" w:hAnsi="华文楷体"/>
          <w:szCs w:val="21"/>
        </w:rPr>
      </w:pPr>
    </w:p>
    <w:p w:rsidR="001B7194" w:rsidRDefault="001B7194" w:rsidP="00CB1A36">
      <w:pPr>
        <w:numPr>
          <w:ilvl w:val="0"/>
          <w:numId w:val="9"/>
        </w:numPr>
        <w:rPr>
          <w:rFonts w:ascii="华文楷体" w:hAnsi="华文楷体"/>
          <w:b/>
          <w:szCs w:val="21"/>
        </w:rPr>
      </w:pPr>
      <w:r w:rsidRPr="007A7EE2">
        <w:rPr>
          <w:rFonts w:ascii="华文楷体" w:hAnsi="华文楷体" w:hint="eastAsia"/>
          <w:b/>
          <w:szCs w:val="21"/>
        </w:rPr>
        <w:t>安装插件</w:t>
      </w:r>
    </w:p>
    <w:p w:rsidR="001B7194" w:rsidRPr="004C2293" w:rsidRDefault="001B7194" w:rsidP="004C2293">
      <w:pPr>
        <w:spacing w:line="360" w:lineRule="auto"/>
        <w:ind w:firstLine="420"/>
        <w:rPr>
          <w:rFonts w:ascii="宋体" w:hAnsi="宋体"/>
          <w:sz w:val="24"/>
        </w:rPr>
      </w:pPr>
      <w:r w:rsidRPr="004C2293">
        <w:rPr>
          <w:rFonts w:ascii="宋体" w:hAnsi="宋体" w:hint="eastAsia"/>
          <w:sz w:val="24"/>
        </w:rPr>
        <w:t>Visual VM 有很多好用的插件，安装步骤如下：</w:t>
      </w:r>
    </w:p>
    <w:p w:rsidR="001B7194" w:rsidRPr="004C2293" w:rsidRDefault="001B7194" w:rsidP="00CB1A36">
      <w:pPr>
        <w:pStyle w:val="af1"/>
        <w:numPr>
          <w:ilvl w:val="0"/>
          <w:numId w:val="10"/>
        </w:numPr>
        <w:spacing w:line="360" w:lineRule="auto"/>
        <w:ind w:firstLineChars="0"/>
        <w:rPr>
          <w:rFonts w:ascii="宋体" w:hAnsi="宋体"/>
          <w:sz w:val="24"/>
        </w:rPr>
      </w:pPr>
      <w:r w:rsidRPr="004C2293">
        <w:rPr>
          <w:rFonts w:ascii="宋体" w:hAnsi="宋体" w:hint="eastAsia"/>
          <w:sz w:val="24"/>
        </w:rPr>
        <w:t>点击 工具 -&gt; 插件，如下图：</w:t>
      </w:r>
    </w:p>
    <w:p w:rsidR="001B7194" w:rsidRDefault="001B7194" w:rsidP="004C2293">
      <w:pPr>
        <w:rPr>
          <w:noProof/>
        </w:rPr>
      </w:pPr>
      <w:r w:rsidRPr="004C2293">
        <w:rPr>
          <w:noProof/>
        </w:rPr>
        <w:drawing>
          <wp:inline distT="0" distB="0" distL="0" distR="0">
            <wp:extent cx="5486400" cy="3123565"/>
            <wp:effectExtent l="19050" t="0" r="0" b="0"/>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9"/>
                    <a:srcRect/>
                    <a:stretch>
                      <a:fillRect/>
                    </a:stretch>
                  </pic:blipFill>
                  <pic:spPr bwMode="auto">
                    <a:xfrm>
                      <a:off x="0" y="0"/>
                      <a:ext cx="5486400" cy="3123565"/>
                    </a:xfrm>
                    <a:prstGeom prst="rect">
                      <a:avLst/>
                    </a:prstGeom>
                    <a:noFill/>
                    <a:ln w="9525">
                      <a:noFill/>
                      <a:miter lim="800000"/>
                      <a:headEnd/>
                      <a:tailEnd/>
                    </a:ln>
                  </pic:spPr>
                </pic:pic>
              </a:graphicData>
            </a:graphic>
          </wp:inline>
        </w:drawing>
      </w:r>
    </w:p>
    <w:p w:rsidR="001B7194" w:rsidRDefault="001B7194" w:rsidP="001B7194">
      <w:pPr>
        <w:ind w:left="1260"/>
        <w:rPr>
          <w:rFonts w:ascii="华文楷体" w:hAnsi="华文楷体"/>
          <w:szCs w:val="21"/>
        </w:rPr>
      </w:pPr>
    </w:p>
    <w:p w:rsidR="001B7194" w:rsidRPr="004C2293" w:rsidRDefault="001B7194" w:rsidP="00CB1A36">
      <w:pPr>
        <w:pStyle w:val="af1"/>
        <w:numPr>
          <w:ilvl w:val="0"/>
          <w:numId w:val="10"/>
        </w:numPr>
        <w:spacing w:line="360" w:lineRule="auto"/>
        <w:ind w:firstLineChars="0"/>
        <w:rPr>
          <w:rFonts w:ascii="宋体" w:hAnsi="宋体"/>
          <w:sz w:val="24"/>
        </w:rPr>
      </w:pPr>
      <w:r w:rsidRPr="004C2293">
        <w:rPr>
          <w:rFonts w:ascii="宋体" w:hAnsi="宋体" w:hint="eastAsia"/>
          <w:sz w:val="24"/>
        </w:rPr>
        <w:t>推荐安装全部插件，如下图：</w:t>
      </w:r>
    </w:p>
    <w:p w:rsidR="001B7194" w:rsidRDefault="001B7194" w:rsidP="004C2293">
      <w:pPr>
        <w:rPr>
          <w:rFonts w:ascii="华文楷体" w:hAnsi="华文楷体"/>
          <w:szCs w:val="21"/>
        </w:rPr>
      </w:pPr>
      <w:r w:rsidRPr="004C2293">
        <w:rPr>
          <w:noProof/>
        </w:rPr>
        <w:lastRenderedPageBreak/>
        <w:drawing>
          <wp:inline distT="0" distB="0" distL="0" distR="0">
            <wp:extent cx="5486400" cy="3343275"/>
            <wp:effectExtent l="19050" t="0" r="0" b="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0"/>
                    <a:srcRect/>
                    <a:stretch>
                      <a:fillRect/>
                    </a:stretch>
                  </pic:blipFill>
                  <pic:spPr bwMode="auto">
                    <a:xfrm>
                      <a:off x="0" y="0"/>
                      <a:ext cx="5486400" cy="3343275"/>
                    </a:xfrm>
                    <a:prstGeom prst="rect">
                      <a:avLst/>
                    </a:prstGeom>
                    <a:noFill/>
                    <a:ln w="9525">
                      <a:noFill/>
                      <a:miter lim="800000"/>
                      <a:headEnd/>
                      <a:tailEnd/>
                    </a:ln>
                  </pic:spPr>
                </pic:pic>
              </a:graphicData>
            </a:graphic>
          </wp:inline>
        </w:drawing>
      </w:r>
    </w:p>
    <w:p w:rsidR="001B7194" w:rsidRPr="00DC6406" w:rsidRDefault="001B7194" w:rsidP="001B7194">
      <w:pPr>
        <w:ind w:left="1260"/>
        <w:rPr>
          <w:rFonts w:ascii="华文楷体" w:hAnsi="华文楷体"/>
          <w:szCs w:val="21"/>
        </w:rPr>
      </w:pPr>
    </w:p>
    <w:p w:rsidR="001B7194" w:rsidRDefault="001B7194" w:rsidP="00CB1A36">
      <w:pPr>
        <w:numPr>
          <w:ilvl w:val="0"/>
          <w:numId w:val="9"/>
        </w:numPr>
        <w:rPr>
          <w:rFonts w:ascii="华文楷体" w:hAnsi="华文楷体"/>
          <w:b/>
          <w:szCs w:val="21"/>
        </w:rPr>
      </w:pPr>
      <w:r w:rsidRPr="006030CC">
        <w:rPr>
          <w:rFonts w:ascii="华文楷体" w:hAnsi="华文楷体" w:hint="eastAsia"/>
          <w:b/>
          <w:szCs w:val="21"/>
        </w:rPr>
        <w:t>监控</w:t>
      </w:r>
    </w:p>
    <w:p w:rsidR="001B7194" w:rsidRPr="004C2293" w:rsidRDefault="001B7194" w:rsidP="00CB1A36">
      <w:pPr>
        <w:pStyle w:val="af1"/>
        <w:numPr>
          <w:ilvl w:val="0"/>
          <w:numId w:val="11"/>
        </w:numPr>
        <w:spacing w:line="360" w:lineRule="auto"/>
        <w:ind w:firstLineChars="0"/>
        <w:rPr>
          <w:rFonts w:ascii="宋体" w:hAnsi="宋体"/>
          <w:sz w:val="24"/>
        </w:rPr>
      </w:pPr>
      <w:r w:rsidRPr="004C2293">
        <w:rPr>
          <w:rFonts w:ascii="宋体" w:hAnsi="宋体" w:hint="eastAsia"/>
          <w:sz w:val="24"/>
        </w:rPr>
        <w:t>在Visual VM 添加远程连接的 Host。右键点 Remote后点击 Add Remote Host。如图：</w:t>
      </w:r>
    </w:p>
    <w:p w:rsidR="001B7194" w:rsidRDefault="001B7194" w:rsidP="004C2293">
      <w:pPr>
        <w:rPr>
          <w:noProof/>
        </w:rPr>
      </w:pPr>
      <w:r w:rsidRPr="004C2293">
        <w:rPr>
          <w:noProof/>
        </w:rPr>
        <w:drawing>
          <wp:inline distT="0" distB="0" distL="0" distR="0">
            <wp:extent cx="5471795" cy="2999105"/>
            <wp:effectExtent l="19050" t="0" r="0" b="0"/>
            <wp:docPr id="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a:srcRect/>
                    <a:stretch>
                      <a:fillRect/>
                    </a:stretch>
                  </pic:blipFill>
                  <pic:spPr bwMode="auto">
                    <a:xfrm>
                      <a:off x="0" y="0"/>
                      <a:ext cx="5471795" cy="2999105"/>
                    </a:xfrm>
                    <a:prstGeom prst="rect">
                      <a:avLst/>
                    </a:prstGeom>
                    <a:noFill/>
                    <a:ln w="9525">
                      <a:noFill/>
                      <a:miter lim="800000"/>
                      <a:headEnd/>
                      <a:tailEnd/>
                    </a:ln>
                  </pic:spPr>
                </pic:pic>
              </a:graphicData>
            </a:graphic>
          </wp:inline>
        </w:drawing>
      </w:r>
    </w:p>
    <w:p w:rsidR="001B7194" w:rsidRPr="004C2293" w:rsidRDefault="001B7194" w:rsidP="00CB1A36">
      <w:pPr>
        <w:pStyle w:val="af1"/>
        <w:numPr>
          <w:ilvl w:val="0"/>
          <w:numId w:val="11"/>
        </w:numPr>
        <w:spacing w:line="360" w:lineRule="auto"/>
        <w:ind w:firstLineChars="0"/>
        <w:rPr>
          <w:rFonts w:ascii="宋体" w:hAnsi="宋体"/>
          <w:sz w:val="24"/>
        </w:rPr>
      </w:pPr>
      <w:r w:rsidRPr="004C2293">
        <w:rPr>
          <w:rFonts w:ascii="宋体" w:hAnsi="宋体" w:hint="eastAsia"/>
          <w:sz w:val="24"/>
        </w:rPr>
        <w:t>添加需要监控的 Host IP。如图：</w:t>
      </w:r>
    </w:p>
    <w:p w:rsidR="001B7194" w:rsidRDefault="001B7194" w:rsidP="001B7194">
      <w:pPr>
        <w:ind w:left="840"/>
        <w:rPr>
          <w:rFonts w:ascii="宋体" w:hAnsi="宋体"/>
          <w:noProof/>
        </w:rPr>
      </w:pPr>
      <w:r>
        <w:rPr>
          <w:rFonts w:ascii="宋体" w:hAnsi="宋体"/>
          <w:noProof/>
        </w:rPr>
        <w:lastRenderedPageBreak/>
        <w:drawing>
          <wp:inline distT="0" distB="0" distL="0" distR="0">
            <wp:extent cx="3679825" cy="1579880"/>
            <wp:effectExtent l="19050" t="0" r="0" b="0"/>
            <wp:docPr id="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2"/>
                    <a:srcRect/>
                    <a:stretch>
                      <a:fillRect/>
                    </a:stretch>
                  </pic:blipFill>
                  <pic:spPr bwMode="auto">
                    <a:xfrm>
                      <a:off x="0" y="0"/>
                      <a:ext cx="3679825" cy="1579880"/>
                    </a:xfrm>
                    <a:prstGeom prst="rect">
                      <a:avLst/>
                    </a:prstGeom>
                    <a:noFill/>
                    <a:ln w="9525">
                      <a:noFill/>
                      <a:miter lim="800000"/>
                      <a:headEnd/>
                      <a:tailEnd/>
                    </a:ln>
                  </pic:spPr>
                </pic:pic>
              </a:graphicData>
            </a:graphic>
          </wp:inline>
        </w:drawing>
      </w:r>
    </w:p>
    <w:p w:rsidR="001B7194" w:rsidRDefault="001B7194" w:rsidP="001B7194">
      <w:pPr>
        <w:ind w:left="1260"/>
        <w:rPr>
          <w:rFonts w:ascii="宋体" w:hAnsi="宋体"/>
          <w:szCs w:val="21"/>
        </w:rPr>
      </w:pPr>
    </w:p>
    <w:p w:rsidR="001B7194" w:rsidRPr="004C2293" w:rsidRDefault="001B7194" w:rsidP="00CB1A36">
      <w:pPr>
        <w:pStyle w:val="af1"/>
        <w:numPr>
          <w:ilvl w:val="0"/>
          <w:numId w:val="11"/>
        </w:numPr>
        <w:spacing w:line="360" w:lineRule="auto"/>
        <w:ind w:firstLineChars="0"/>
        <w:rPr>
          <w:rFonts w:ascii="宋体" w:hAnsi="宋体"/>
          <w:sz w:val="24"/>
        </w:rPr>
      </w:pPr>
      <w:r w:rsidRPr="004C2293">
        <w:rPr>
          <w:rFonts w:ascii="宋体" w:hAnsi="宋体" w:hint="eastAsia"/>
          <w:sz w:val="24"/>
        </w:rPr>
        <w:t>在添加的监控地址上，使用 JMX 连接。如图：</w:t>
      </w:r>
    </w:p>
    <w:p w:rsidR="001B7194" w:rsidRDefault="001B7194" w:rsidP="001B7194">
      <w:pPr>
        <w:ind w:left="840"/>
        <w:rPr>
          <w:rFonts w:ascii="宋体" w:hAnsi="宋体"/>
          <w:noProof/>
          <w:szCs w:val="21"/>
        </w:rPr>
      </w:pPr>
      <w:r>
        <w:rPr>
          <w:rFonts w:ascii="宋体" w:hAnsi="宋体"/>
          <w:noProof/>
          <w:szCs w:val="21"/>
        </w:rPr>
        <w:drawing>
          <wp:inline distT="0" distB="0" distL="0" distR="0">
            <wp:extent cx="4455160" cy="3782060"/>
            <wp:effectExtent l="19050" t="0" r="2540" b="0"/>
            <wp:docPr id="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3"/>
                    <a:srcRect/>
                    <a:stretch>
                      <a:fillRect/>
                    </a:stretch>
                  </pic:blipFill>
                  <pic:spPr bwMode="auto">
                    <a:xfrm>
                      <a:off x="0" y="0"/>
                      <a:ext cx="4455160" cy="3782060"/>
                    </a:xfrm>
                    <a:prstGeom prst="rect">
                      <a:avLst/>
                    </a:prstGeom>
                    <a:noFill/>
                    <a:ln w="9525">
                      <a:noFill/>
                      <a:miter lim="800000"/>
                      <a:headEnd/>
                      <a:tailEnd/>
                    </a:ln>
                  </pic:spPr>
                </pic:pic>
              </a:graphicData>
            </a:graphic>
          </wp:inline>
        </w:drawing>
      </w:r>
    </w:p>
    <w:p w:rsidR="001B7194" w:rsidRDefault="001B7194" w:rsidP="001B7194">
      <w:pPr>
        <w:ind w:left="1260"/>
        <w:rPr>
          <w:rFonts w:ascii="宋体" w:hAnsi="宋体"/>
          <w:noProof/>
          <w:szCs w:val="21"/>
        </w:rPr>
      </w:pPr>
    </w:p>
    <w:p w:rsidR="001B7194" w:rsidRDefault="001B7194" w:rsidP="001B7194">
      <w:pPr>
        <w:ind w:left="420" w:firstLine="420"/>
        <w:rPr>
          <w:rFonts w:ascii="宋体" w:hAnsi="宋体"/>
          <w:noProof/>
        </w:rPr>
      </w:pPr>
      <w:r>
        <w:rPr>
          <w:rFonts w:ascii="宋体" w:hAnsi="宋体"/>
          <w:noProof/>
        </w:rPr>
        <w:lastRenderedPageBreak/>
        <w:drawing>
          <wp:inline distT="0" distB="0" distL="0" distR="0">
            <wp:extent cx="4235450" cy="278003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4"/>
                    <a:srcRect/>
                    <a:stretch>
                      <a:fillRect/>
                    </a:stretch>
                  </pic:blipFill>
                  <pic:spPr bwMode="auto">
                    <a:xfrm>
                      <a:off x="0" y="0"/>
                      <a:ext cx="4235450" cy="2780030"/>
                    </a:xfrm>
                    <a:prstGeom prst="rect">
                      <a:avLst/>
                    </a:prstGeom>
                    <a:noFill/>
                    <a:ln w="9525">
                      <a:noFill/>
                      <a:miter lim="800000"/>
                      <a:headEnd/>
                      <a:tailEnd/>
                    </a:ln>
                  </pic:spPr>
                </pic:pic>
              </a:graphicData>
            </a:graphic>
          </wp:inline>
        </w:drawing>
      </w:r>
    </w:p>
    <w:p w:rsidR="001B7194" w:rsidRDefault="001B7194" w:rsidP="001B7194">
      <w:pPr>
        <w:ind w:left="1260"/>
        <w:rPr>
          <w:rFonts w:ascii="宋体" w:hAnsi="宋体"/>
          <w:szCs w:val="21"/>
        </w:rPr>
      </w:pPr>
    </w:p>
    <w:p w:rsidR="001B7194" w:rsidRPr="004C2293" w:rsidRDefault="001B7194" w:rsidP="00CB1A36">
      <w:pPr>
        <w:pStyle w:val="af1"/>
        <w:numPr>
          <w:ilvl w:val="0"/>
          <w:numId w:val="11"/>
        </w:numPr>
        <w:spacing w:line="360" w:lineRule="auto"/>
        <w:ind w:firstLineChars="0"/>
        <w:rPr>
          <w:rFonts w:ascii="宋体" w:hAnsi="宋体"/>
          <w:sz w:val="24"/>
        </w:rPr>
      </w:pPr>
      <w:r w:rsidRPr="004C2293">
        <w:rPr>
          <w:rFonts w:ascii="宋体" w:hAnsi="宋体" w:hint="eastAsia"/>
          <w:sz w:val="24"/>
        </w:rPr>
        <w:t>连接 JMX 开始远程监控。如图：</w:t>
      </w:r>
    </w:p>
    <w:p w:rsidR="001B7194" w:rsidRPr="002A2EA4" w:rsidRDefault="001B7194" w:rsidP="004C2293">
      <w:r w:rsidRPr="004C2293">
        <w:rPr>
          <w:noProof/>
        </w:rPr>
        <w:drawing>
          <wp:inline distT="0" distB="0" distL="0" distR="0">
            <wp:extent cx="5486400" cy="3489325"/>
            <wp:effectExtent l="19050" t="0" r="0" b="0"/>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5"/>
                    <a:srcRect/>
                    <a:stretch>
                      <a:fillRect/>
                    </a:stretch>
                  </pic:blipFill>
                  <pic:spPr bwMode="auto">
                    <a:xfrm>
                      <a:off x="0" y="0"/>
                      <a:ext cx="5486400" cy="3489325"/>
                    </a:xfrm>
                    <a:prstGeom prst="rect">
                      <a:avLst/>
                    </a:prstGeom>
                    <a:noFill/>
                    <a:ln w="9525">
                      <a:noFill/>
                      <a:miter lim="800000"/>
                      <a:headEnd/>
                      <a:tailEnd/>
                    </a:ln>
                  </pic:spPr>
                </pic:pic>
              </a:graphicData>
            </a:graphic>
          </wp:inline>
        </w:drawing>
      </w:r>
    </w:p>
    <w:p w:rsidR="002E39F6" w:rsidRDefault="002E39F6" w:rsidP="001B7194">
      <w:pPr>
        <w:pStyle w:val="4"/>
      </w:pPr>
      <w:r>
        <w:rPr>
          <w:rFonts w:hint="eastAsia"/>
        </w:rPr>
        <w:t xml:space="preserve"> </w:t>
      </w:r>
      <w:r w:rsidRPr="004B0D24">
        <w:rPr>
          <w:rFonts w:hint="eastAsia"/>
        </w:rPr>
        <w:t>Visual VM</w:t>
      </w:r>
      <w:r>
        <w:rPr>
          <w:rFonts w:hint="eastAsia"/>
        </w:rPr>
        <w:t>查看监控信息</w:t>
      </w:r>
    </w:p>
    <w:p w:rsidR="002E39F6" w:rsidRPr="004C2293" w:rsidRDefault="002E39F6" w:rsidP="00CB1A36">
      <w:pPr>
        <w:pStyle w:val="af1"/>
        <w:numPr>
          <w:ilvl w:val="0"/>
          <w:numId w:val="13"/>
        </w:numPr>
        <w:spacing w:line="360" w:lineRule="auto"/>
        <w:ind w:firstLineChars="0"/>
        <w:rPr>
          <w:rFonts w:ascii="宋体" w:hAnsi="宋体"/>
          <w:b/>
          <w:sz w:val="24"/>
        </w:rPr>
      </w:pPr>
      <w:r w:rsidRPr="004C2293">
        <w:rPr>
          <w:rFonts w:ascii="宋体" w:hAnsi="宋体" w:hint="eastAsia"/>
          <w:b/>
          <w:sz w:val="24"/>
        </w:rPr>
        <w:t>监控PermGen溢出的问题</w:t>
      </w:r>
    </w:p>
    <w:p w:rsidR="002E39F6" w:rsidRPr="004C2293" w:rsidRDefault="002E39F6" w:rsidP="00CB1A36">
      <w:pPr>
        <w:pStyle w:val="af1"/>
        <w:numPr>
          <w:ilvl w:val="0"/>
          <w:numId w:val="12"/>
        </w:numPr>
        <w:spacing w:line="360" w:lineRule="auto"/>
        <w:ind w:firstLineChars="0"/>
        <w:rPr>
          <w:rFonts w:ascii="宋体" w:hAnsi="宋体"/>
          <w:sz w:val="24"/>
        </w:rPr>
      </w:pPr>
      <w:r w:rsidRPr="004C2293">
        <w:rPr>
          <w:rFonts w:ascii="宋体" w:hAnsi="宋体" w:hint="eastAsia"/>
          <w:sz w:val="24"/>
        </w:rPr>
        <w:t>Java 应用出现了 PermGen溢出的问题，可以用 Visual VM 来诊断下。如图：</w:t>
      </w:r>
    </w:p>
    <w:p w:rsidR="002E39F6" w:rsidRDefault="002E39F6" w:rsidP="004C2293">
      <w:pPr>
        <w:rPr>
          <w:noProof/>
        </w:rPr>
      </w:pPr>
      <w:r w:rsidRPr="004C2293">
        <w:rPr>
          <w:noProof/>
        </w:rPr>
        <w:lastRenderedPageBreak/>
        <w:drawing>
          <wp:inline distT="0" distB="0" distL="0" distR="0">
            <wp:extent cx="5486400" cy="3495675"/>
            <wp:effectExtent l="19050" t="0" r="0" b="0"/>
            <wp:docPr id="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6"/>
                    <a:srcRect/>
                    <a:stretch>
                      <a:fillRect/>
                    </a:stretch>
                  </pic:blipFill>
                  <pic:spPr bwMode="auto">
                    <a:xfrm>
                      <a:off x="0" y="0"/>
                      <a:ext cx="5486400" cy="3495675"/>
                    </a:xfrm>
                    <a:prstGeom prst="rect">
                      <a:avLst/>
                    </a:prstGeom>
                    <a:noFill/>
                    <a:ln w="9525">
                      <a:noFill/>
                      <a:miter lim="800000"/>
                      <a:headEnd/>
                      <a:tailEnd/>
                    </a:ln>
                  </pic:spPr>
                </pic:pic>
              </a:graphicData>
            </a:graphic>
          </wp:inline>
        </w:drawing>
      </w:r>
    </w:p>
    <w:p w:rsidR="002E39F6" w:rsidRDefault="002E39F6" w:rsidP="002E39F6">
      <w:pPr>
        <w:ind w:left="840"/>
        <w:rPr>
          <w:rFonts w:ascii="宋体" w:hAnsi="宋体"/>
          <w:noProof/>
        </w:rPr>
      </w:pPr>
    </w:p>
    <w:p w:rsidR="002E39F6" w:rsidRPr="004C2293" w:rsidRDefault="002E39F6" w:rsidP="00CB1A36">
      <w:pPr>
        <w:pStyle w:val="af1"/>
        <w:numPr>
          <w:ilvl w:val="0"/>
          <w:numId w:val="12"/>
        </w:numPr>
        <w:spacing w:line="360" w:lineRule="auto"/>
        <w:ind w:firstLineChars="0"/>
        <w:rPr>
          <w:rFonts w:ascii="宋体" w:hAnsi="宋体"/>
          <w:sz w:val="24"/>
        </w:rPr>
      </w:pPr>
      <w:r w:rsidRPr="004C2293">
        <w:rPr>
          <w:rFonts w:ascii="宋体" w:hAnsi="宋体" w:hint="eastAsia"/>
          <w:sz w:val="24"/>
        </w:rPr>
        <w:t>PermGen 在程序运行一段时间后达到了</w:t>
      </w:r>
      <w:smartTag w:uri="urn:schemas-microsoft-com:office:smarttags" w:element="chmetcnv">
        <w:smartTagPr>
          <w:attr w:name="TCSC" w:val="0"/>
          <w:attr w:name="NumberType" w:val="1"/>
          <w:attr w:name="Negative" w:val="False"/>
          <w:attr w:name="HasSpace" w:val="False"/>
          <w:attr w:name="SourceValue" w:val="450"/>
          <w:attr w:name="UnitName" w:val="m"/>
        </w:smartTagPr>
        <w:r w:rsidRPr="004C2293">
          <w:rPr>
            <w:rFonts w:ascii="宋体" w:hAnsi="宋体" w:hint="eastAsia"/>
            <w:sz w:val="24"/>
          </w:rPr>
          <w:t>450M</w:t>
        </w:r>
      </w:smartTag>
      <w:r w:rsidRPr="004C2293">
        <w:rPr>
          <w:rFonts w:ascii="宋体" w:hAnsi="宋体" w:hint="eastAsia"/>
          <w:sz w:val="24"/>
        </w:rPr>
        <w:t>左右，通过 Classes 视图看到，Java在运行的同时加载了大量的类到内存中。Perm Gen会存储 Jar 或者 Class 的描述信息；所以在 class 大量增加的同时 PermGen 就会增加。如图：</w:t>
      </w:r>
    </w:p>
    <w:p w:rsidR="002E39F6" w:rsidRDefault="002E39F6" w:rsidP="004C2293">
      <w:pPr>
        <w:rPr>
          <w:noProof/>
        </w:rPr>
      </w:pPr>
      <w:r w:rsidRPr="004C2293">
        <w:rPr>
          <w:noProof/>
        </w:rPr>
        <w:drawing>
          <wp:inline distT="0" distB="0" distL="0" distR="0">
            <wp:extent cx="5486400" cy="3514725"/>
            <wp:effectExtent l="19050" t="0" r="0"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7"/>
                    <a:srcRect/>
                    <a:stretch>
                      <a:fillRect/>
                    </a:stretch>
                  </pic:blipFill>
                  <pic:spPr bwMode="auto">
                    <a:xfrm>
                      <a:off x="0" y="0"/>
                      <a:ext cx="5486400" cy="3514725"/>
                    </a:xfrm>
                    <a:prstGeom prst="rect">
                      <a:avLst/>
                    </a:prstGeom>
                    <a:noFill/>
                    <a:ln w="9525">
                      <a:noFill/>
                      <a:miter lim="800000"/>
                      <a:headEnd/>
                      <a:tailEnd/>
                    </a:ln>
                  </pic:spPr>
                </pic:pic>
              </a:graphicData>
            </a:graphic>
          </wp:inline>
        </w:drawing>
      </w:r>
    </w:p>
    <w:p w:rsidR="002E39F6" w:rsidRPr="00DB083D" w:rsidRDefault="002E39F6" w:rsidP="002E39F6">
      <w:pPr>
        <w:ind w:left="1260"/>
        <w:rPr>
          <w:b/>
          <w:szCs w:val="21"/>
        </w:rPr>
      </w:pPr>
    </w:p>
    <w:p w:rsidR="002E39F6" w:rsidRPr="004C2293" w:rsidRDefault="002E39F6" w:rsidP="00CB1A36">
      <w:pPr>
        <w:pStyle w:val="af1"/>
        <w:numPr>
          <w:ilvl w:val="0"/>
          <w:numId w:val="12"/>
        </w:numPr>
        <w:spacing w:line="360" w:lineRule="auto"/>
        <w:ind w:firstLineChars="0"/>
        <w:rPr>
          <w:rFonts w:ascii="宋体" w:hAnsi="宋体"/>
          <w:sz w:val="24"/>
        </w:rPr>
      </w:pPr>
      <w:r w:rsidRPr="004C2293">
        <w:rPr>
          <w:rFonts w:ascii="宋体" w:hAnsi="宋体" w:hint="eastAsia"/>
          <w:sz w:val="24"/>
        </w:rPr>
        <w:lastRenderedPageBreak/>
        <w:t>为了让应用稳定，我们需要探寻新的 PermGen 范围。监控一段时间后，会发现 PermGen 的稳定值，那么我们就得到了稳定的新参数；这样 PermGen 内存溢出的问题得到解决。</w:t>
      </w:r>
    </w:p>
    <w:p w:rsidR="002E39F6" w:rsidRPr="004C2293" w:rsidRDefault="002E39F6" w:rsidP="004C2293">
      <w:pPr>
        <w:spacing w:line="360" w:lineRule="auto"/>
        <w:rPr>
          <w:rFonts w:ascii="宋体" w:hAnsi="宋体"/>
          <w:sz w:val="24"/>
        </w:rPr>
      </w:pPr>
    </w:p>
    <w:p w:rsidR="002E39F6" w:rsidRPr="004C2293" w:rsidRDefault="002E39F6" w:rsidP="00CB1A36">
      <w:pPr>
        <w:pStyle w:val="af1"/>
        <w:numPr>
          <w:ilvl w:val="0"/>
          <w:numId w:val="13"/>
        </w:numPr>
        <w:spacing w:line="360" w:lineRule="auto"/>
        <w:ind w:firstLineChars="0"/>
        <w:rPr>
          <w:rFonts w:ascii="宋体" w:hAnsi="宋体"/>
          <w:b/>
          <w:sz w:val="24"/>
        </w:rPr>
      </w:pPr>
      <w:r w:rsidRPr="004C2293">
        <w:rPr>
          <w:rFonts w:ascii="宋体" w:hAnsi="宋体" w:hint="eastAsia"/>
          <w:b/>
          <w:sz w:val="24"/>
        </w:rPr>
        <w:t>监控线程状态</w:t>
      </w:r>
    </w:p>
    <w:p w:rsidR="002E39F6" w:rsidRPr="004C2293" w:rsidRDefault="002E39F6" w:rsidP="002E39F6">
      <w:pPr>
        <w:ind w:left="840"/>
        <w:rPr>
          <w:rFonts w:ascii="宋体" w:hAnsi="宋体"/>
          <w:sz w:val="24"/>
        </w:rPr>
      </w:pPr>
      <w:r w:rsidRPr="004C2293">
        <w:rPr>
          <w:rFonts w:ascii="宋体" w:hAnsi="宋体" w:hint="eastAsia"/>
          <w:sz w:val="24"/>
        </w:rPr>
        <w:t>多用户访问服务器时，如果没有瓶颈点，那么所有的http worker为绿色，如下图：</w:t>
      </w:r>
    </w:p>
    <w:p w:rsidR="002E39F6" w:rsidRDefault="002E39F6" w:rsidP="004C2293">
      <w:pPr>
        <w:rPr>
          <w:noProof/>
        </w:rPr>
      </w:pPr>
      <w:r w:rsidRPr="004C2293">
        <w:rPr>
          <w:noProof/>
        </w:rPr>
        <w:drawing>
          <wp:inline distT="0" distB="0" distL="0" distR="0">
            <wp:extent cx="5486400" cy="3067050"/>
            <wp:effectExtent l="19050" t="0" r="0" b="0"/>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8"/>
                    <a:srcRect/>
                    <a:stretch>
                      <a:fillRect/>
                    </a:stretch>
                  </pic:blipFill>
                  <pic:spPr bwMode="auto">
                    <a:xfrm>
                      <a:off x="0" y="0"/>
                      <a:ext cx="5486400" cy="3067050"/>
                    </a:xfrm>
                    <a:prstGeom prst="rect">
                      <a:avLst/>
                    </a:prstGeom>
                    <a:noFill/>
                    <a:ln w="9525">
                      <a:noFill/>
                      <a:miter lim="800000"/>
                      <a:headEnd/>
                      <a:tailEnd/>
                    </a:ln>
                  </pic:spPr>
                </pic:pic>
              </a:graphicData>
            </a:graphic>
          </wp:inline>
        </w:drawing>
      </w:r>
    </w:p>
    <w:p w:rsidR="002E39F6" w:rsidRPr="004C2293" w:rsidRDefault="002E39F6" w:rsidP="002E39F6">
      <w:pPr>
        <w:ind w:left="840"/>
        <w:rPr>
          <w:rFonts w:ascii="宋体" w:hAnsi="宋体"/>
          <w:sz w:val="24"/>
        </w:rPr>
      </w:pPr>
      <w:r w:rsidRPr="004C2293">
        <w:rPr>
          <w:rFonts w:ascii="宋体" w:hAnsi="宋体" w:hint="eastAsia"/>
          <w:sz w:val="24"/>
        </w:rPr>
        <w:t>访问情况统计。如下图：</w:t>
      </w:r>
    </w:p>
    <w:p w:rsidR="002E39F6" w:rsidRPr="00FA04E5" w:rsidRDefault="002E39F6" w:rsidP="004C2293">
      <w:pPr>
        <w:rPr>
          <w:b/>
          <w:szCs w:val="21"/>
        </w:rPr>
      </w:pPr>
      <w:r w:rsidRPr="004C2293">
        <w:rPr>
          <w:noProof/>
        </w:rPr>
        <w:drawing>
          <wp:inline distT="0" distB="0" distL="0" distR="0">
            <wp:extent cx="5486400" cy="3381375"/>
            <wp:effectExtent l="19050" t="0" r="0" b="0"/>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9"/>
                    <a:srcRect/>
                    <a:stretch>
                      <a:fillRect/>
                    </a:stretch>
                  </pic:blipFill>
                  <pic:spPr bwMode="auto">
                    <a:xfrm>
                      <a:off x="0" y="0"/>
                      <a:ext cx="5486400" cy="3381375"/>
                    </a:xfrm>
                    <a:prstGeom prst="rect">
                      <a:avLst/>
                    </a:prstGeom>
                    <a:noFill/>
                    <a:ln w="9525">
                      <a:noFill/>
                      <a:miter lim="800000"/>
                      <a:headEnd/>
                      <a:tailEnd/>
                    </a:ln>
                  </pic:spPr>
                </pic:pic>
              </a:graphicData>
            </a:graphic>
          </wp:inline>
        </w:drawing>
      </w:r>
    </w:p>
    <w:p w:rsidR="002E39F6" w:rsidRPr="004C2293" w:rsidRDefault="002E39F6" w:rsidP="00CB1A36">
      <w:pPr>
        <w:pStyle w:val="af1"/>
        <w:numPr>
          <w:ilvl w:val="0"/>
          <w:numId w:val="13"/>
        </w:numPr>
        <w:spacing w:line="360" w:lineRule="auto"/>
        <w:ind w:firstLineChars="0"/>
        <w:rPr>
          <w:rFonts w:ascii="宋体" w:hAnsi="宋体"/>
          <w:b/>
          <w:sz w:val="24"/>
        </w:rPr>
      </w:pPr>
      <w:r w:rsidRPr="004C2293">
        <w:rPr>
          <w:rFonts w:ascii="宋体" w:hAnsi="宋体" w:hint="eastAsia"/>
          <w:b/>
          <w:sz w:val="24"/>
        </w:rPr>
        <w:lastRenderedPageBreak/>
        <w:t>监控CPU使用情况</w:t>
      </w:r>
    </w:p>
    <w:p w:rsidR="002E39F6" w:rsidRPr="004C2293" w:rsidRDefault="002E39F6" w:rsidP="00CB1A36">
      <w:pPr>
        <w:pStyle w:val="af1"/>
        <w:numPr>
          <w:ilvl w:val="0"/>
          <w:numId w:val="14"/>
        </w:numPr>
        <w:spacing w:line="360" w:lineRule="auto"/>
        <w:ind w:firstLineChars="0"/>
        <w:rPr>
          <w:rFonts w:ascii="宋体" w:hAnsi="宋体"/>
          <w:sz w:val="24"/>
        </w:rPr>
      </w:pPr>
      <w:r w:rsidRPr="004C2293">
        <w:rPr>
          <w:rFonts w:ascii="宋体" w:hAnsi="宋体" w:hint="eastAsia"/>
          <w:sz w:val="24"/>
        </w:rPr>
        <w:t>进入 CPU 视图。如下图：</w:t>
      </w:r>
    </w:p>
    <w:p w:rsidR="002E39F6" w:rsidRDefault="002E39F6" w:rsidP="004C2293">
      <w:pPr>
        <w:rPr>
          <w:kern w:val="0"/>
          <w:szCs w:val="21"/>
        </w:rPr>
      </w:pPr>
      <w:r w:rsidRPr="004C2293">
        <w:rPr>
          <w:noProof/>
        </w:rPr>
        <w:drawing>
          <wp:inline distT="0" distB="0" distL="0" distR="0">
            <wp:extent cx="5486400" cy="2571750"/>
            <wp:effectExtent l="19050" t="0" r="0" b="0"/>
            <wp:docPr id="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0"/>
                    <a:srcRect/>
                    <a:stretch>
                      <a:fillRect/>
                    </a:stretch>
                  </pic:blipFill>
                  <pic:spPr bwMode="auto">
                    <a:xfrm>
                      <a:off x="0" y="0"/>
                      <a:ext cx="5486400" cy="2571750"/>
                    </a:xfrm>
                    <a:prstGeom prst="rect">
                      <a:avLst/>
                    </a:prstGeom>
                    <a:noFill/>
                    <a:ln w="9525">
                      <a:noFill/>
                      <a:miter lim="800000"/>
                      <a:headEnd/>
                      <a:tailEnd/>
                    </a:ln>
                  </pic:spPr>
                </pic:pic>
              </a:graphicData>
            </a:graphic>
          </wp:inline>
        </w:drawing>
      </w:r>
    </w:p>
    <w:p w:rsidR="002E39F6" w:rsidRPr="004C2293" w:rsidRDefault="002E39F6" w:rsidP="00CB1A36">
      <w:pPr>
        <w:pStyle w:val="af1"/>
        <w:numPr>
          <w:ilvl w:val="0"/>
          <w:numId w:val="14"/>
        </w:numPr>
        <w:spacing w:line="360" w:lineRule="auto"/>
        <w:ind w:firstLineChars="0"/>
        <w:rPr>
          <w:rFonts w:ascii="宋体" w:hAnsi="宋体"/>
          <w:sz w:val="24"/>
        </w:rPr>
      </w:pPr>
      <w:r w:rsidRPr="004C2293">
        <w:rPr>
          <w:rFonts w:ascii="宋体" w:hAnsi="宋体" w:hint="eastAsia"/>
          <w:sz w:val="24"/>
        </w:rPr>
        <w:t>查看CPU视图。如下图：</w:t>
      </w:r>
    </w:p>
    <w:p w:rsidR="002E39F6" w:rsidRDefault="002E39F6" w:rsidP="004C2293">
      <w:pPr>
        <w:rPr>
          <w:kern w:val="0"/>
          <w:szCs w:val="21"/>
        </w:rPr>
      </w:pPr>
      <w:r w:rsidRPr="004C2293">
        <w:rPr>
          <w:noProof/>
        </w:rPr>
        <w:drawing>
          <wp:inline distT="0" distB="0" distL="0" distR="0">
            <wp:extent cx="5486400" cy="3400425"/>
            <wp:effectExtent l="19050" t="0" r="0" b="0"/>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1"/>
                    <a:srcRect/>
                    <a:stretch>
                      <a:fillRect/>
                    </a:stretch>
                  </pic:blipFill>
                  <pic:spPr bwMode="auto">
                    <a:xfrm>
                      <a:off x="0" y="0"/>
                      <a:ext cx="5486400" cy="3400425"/>
                    </a:xfrm>
                    <a:prstGeom prst="rect">
                      <a:avLst/>
                    </a:prstGeom>
                    <a:noFill/>
                    <a:ln w="9525">
                      <a:noFill/>
                      <a:miter lim="800000"/>
                      <a:headEnd/>
                      <a:tailEnd/>
                    </a:ln>
                  </pic:spPr>
                </pic:pic>
              </a:graphicData>
            </a:graphic>
          </wp:inline>
        </w:drawing>
      </w:r>
    </w:p>
    <w:p w:rsidR="002E39F6" w:rsidRPr="004C2293" w:rsidRDefault="002E39F6" w:rsidP="00CB1A36">
      <w:pPr>
        <w:pStyle w:val="af1"/>
        <w:numPr>
          <w:ilvl w:val="0"/>
          <w:numId w:val="14"/>
        </w:numPr>
        <w:spacing w:line="360" w:lineRule="auto"/>
        <w:ind w:firstLineChars="0"/>
        <w:rPr>
          <w:rFonts w:ascii="宋体" w:hAnsi="宋体"/>
          <w:sz w:val="24"/>
        </w:rPr>
      </w:pPr>
      <w:r w:rsidRPr="004C2293">
        <w:rPr>
          <w:rFonts w:ascii="宋体" w:hAnsi="宋体" w:hint="eastAsia"/>
          <w:sz w:val="24"/>
        </w:rPr>
        <w:t>可使用搜索功能，查看相关的类。如下图：</w:t>
      </w:r>
    </w:p>
    <w:p w:rsidR="002E39F6" w:rsidRDefault="002E39F6" w:rsidP="004C2293">
      <w:pPr>
        <w:rPr>
          <w:kern w:val="0"/>
          <w:szCs w:val="21"/>
        </w:rPr>
      </w:pPr>
      <w:r w:rsidRPr="004C2293">
        <w:rPr>
          <w:noProof/>
        </w:rPr>
        <w:lastRenderedPageBreak/>
        <w:drawing>
          <wp:inline distT="0" distB="0" distL="0" distR="0">
            <wp:extent cx="5486400" cy="4381500"/>
            <wp:effectExtent l="19050" t="0" r="0" b="0"/>
            <wp:docPr id="7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2"/>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2E39F6" w:rsidRPr="004C2293" w:rsidRDefault="002E39F6" w:rsidP="00CB1A36">
      <w:pPr>
        <w:pStyle w:val="af1"/>
        <w:numPr>
          <w:ilvl w:val="0"/>
          <w:numId w:val="14"/>
        </w:numPr>
        <w:spacing w:line="360" w:lineRule="auto"/>
        <w:ind w:firstLineChars="0"/>
        <w:rPr>
          <w:rFonts w:ascii="宋体" w:hAnsi="宋体"/>
          <w:sz w:val="24"/>
        </w:rPr>
      </w:pPr>
      <w:r w:rsidRPr="004C2293">
        <w:rPr>
          <w:rFonts w:ascii="宋体" w:hAnsi="宋体" w:hint="eastAsia"/>
          <w:sz w:val="24"/>
        </w:rPr>
        <w:t>使用CPU快照，应用程序运行完之后点击</w:t>
      </w:r>
      <w:r w:rsidRPr="004C2293">
        <w:rPr>
          <w:rFonts w:ascii="宋体" w:hAnsi="宋体"/>
          <w:sz w:val="24"/>
        </w:rPr>
        <w:t>”</w:t>
      </w:r>
      <w:r w:rsidRPr="004B0D24">
        <w:rPr>
          <w:rFonts w:ascii="宋体" w:hAnsi="宋体" w:hint="eastAsia"/>
          <w:sz w:val="24"/>
        </w:rPr>
        <w:t>Snapshot</w:t>
      </w:r>
      <w:r w:rsidRPr="004C2293">
        <w:rPr>
          <w:rFonts w:ascii="宋体" w:hAnsi="宋体"/>
          <w:sz w:val="24"/>
        </w:rPr>
        <w:t>”</w:t>
      </w:r>
      <w:r w:rsidRPr="004C2293">
        <w:rPr>
          <w:rFonts w:ascii="宋体" w:hAnsi="宋体" w:hint="eastAsia"/>
          <w:sz w:val="24"/>
        </w:rPr>
        <w:t>生成快照。如下图：</w:t>
      </w:r>
    </w:p>
    <w:p w:rsidR="002E39F6" w:rsidRDefault="002E39F6" w:rsidP="004C2293">
      <w:pPr>
        <w:rPr>
          <w:kern w:val="0"/>
        </w:rPr>
      </w:pPr>
      <w:r w:rsidRPr="004C2293">
        <w:rPr>
          <w:rFonts w:hint="eastAsia"/>
          <w:noProof/>
        </w:rPr>
        <w:drawing>
          <wp:inline distT="0" distB="0" distL="0" distR="0">
            <wp:extent cx="5048250" cy="93345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3"/>
                    <a:srcRect/>
                    <a:stretch>
                      <a:fillRect/>
                    </a:stretch>
                  </pic:blipFill>
                  <pic:spPr bwMode="auto">
                    <a:xfrm>
                      <a:off x="0" y="0"/>
                      <a:ext cx="5048250" cy="933450"/>
                    </a:xfrm>
                    <a:prstGeom prst="rect">
                      <a:avLst/>
                    </a:prstGeom>
                    <a:noFill/>
                    <a:ln w="9525">
                      <a:noFill/>
                      <a:miter lim="800000"/>
                      <a:headEnd/>
                      <a:tailEnd/>
                    </a:ln>
                  </pic:spPr>
                </pic:pic>
              </a:graphicData>
            </a:graphic>
          </wp:inline>
        </w:drawing>
      </w:r>
    </w:p>
    <w:p w:rsidR="002E39F6" w:rsidRDefault="002E39F6" w:rsidP="002E39F6">
      <w:pPr>
        <w:ind w:left="1260"/>
        <w:rPr>
          <w:rFonts w:ascii="宋体" w:hAnsi="宋体"/>
          <w:kern w:val="0"/>
          <w:szCs w:val="21"/>
        </w:rPr>
      </w:pPr>
    </w:p>
    <w:p w:rsidR="002E39F6" w:rsidRPr="004C2293" w:rsidRDefault="002E39F6" w:rsidP="00CB1A36">
      <w:pPr>
        <w:pStyle w:val="af1"/>
        <w:numPr>
          <w:ilvl w:val="0"/>
          <w:numId w:val="14"/>
        </w:numPr>
        <w:spacing w:line="360" w:lineRule="auto"/>
        <w:ind w:firstLineChars="0"/>
        <w:rPr>
          <w:rFonts w:ascii="宋体" w:hAnsi="宋体"/>
          <w:sz w:val="24"/>
        </w:rPr>
      </w:pPr>
      <w:r w:rsidRPr="004C2293">
        <w:rPr>
          <w:rFonts w:ascii="宋体" w:hAnsi="宋体" w:hint="eastAsia"/>
          <w:sz w:val="24"/>
        </w:rPr>
        <w:t>查看热点，在快照下方点击</w:t>
      </w:r>
      <w:r w:rsidRPr="004C2293">
        <w:rPr>
          <w:rFonts w:ascii="宋体" w:hAnsi="宋体"/>
          <w:sz w:val="24"/>
        </w:rPr>
        <w:t>”</w:t>
      </w:r>
      <w:r w:rsidRPr="004C2293">
        <w:rPr>
          <w:rFonts w:ascii="宋体" w:hAnsi="宋体" w:hint="eastAsia"/>
          <w:sz w:val="24"/>
        </w:rPr>
        <w:t>热点</w:t>
      </w:r>
      <w:r w:rsidRPr="004C2293">
        <w:rPr>
          <w:rFonts w:ascii="宋体" w:hAnsi="宋体"/>
          <w:sz w:val="24"/>
        </w:rPr>
        <w:t>”</w:t>
      </w:r>
      <w:r w:rsidRPr="004C2293">
        <w:rPr>
          <w:rFonts w:ascii="宋体" w:hAnsi="宋体" w:hint="eastAsia"/>
          <w:sz w:val="24"/>
        </w:rPr>
        <w:t>按钮，如下图：</w:t>
      </w:r>
    </w:p>
    <w:p w:rsidR="002E39F6" w:rsidRPr="00A05B01" w:rsidRDefault="002E39F6" w:rsidP="004C2293">
      <w:pPr>
        <w:rPr>
          <w:kern w:val="0"/>
        </w:rPr>
      </w:pPr>
      <w:r w:rsidRPr="004C2293">
        <w:rPr>
          <w:rFonts w:hint="eastAsia"/>
          <w:noProof/>
        </w:rPr>
        <w:drawing>
          <wp:inline distT="0" distB="0" distL="0" distR="0">
            <wp:extent cx="2943225" cy="628650"/>
            <wp:effectExtent l="1905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4"/>
                    <a:srcRect/>
                    <a:stretch>
                      <a:fillRect/>
                    </a:stretch>
                  </pic:blipFill>
                  <pic:spPr bwMode="auto">
                    <a:xfrm>
                      <a:off x="0" y="0"/>
                      <a:ext cx="2943225" cy="628650"/>
                    </a:xfrm>
                    <a:prstGeom prst="rect">
                      <a:avLst/>
                    </a:prstGeom>
                    <a:noFill/>
                    <a:ln w="9525">
                      <a:noFill/>
                      <a:miter lim="800000"/>
                      <a:headEnd/>
                      <a:tailEnd/>
                    </a:ln>
                  </pic:spPr>
                </pic:pic>
              </a:graphicData>
            </a:graphic>
          </wp:inline>
        </w:drawing>
      </w:r>
    </w:p>
    <w:p w:rsidR="00157A7C" w:rsidRDefault="00157A7C" w:rsidP="00367455">
      <w:pPr>
        <w:spacing w:line="360" w:lineRule="auto"/>
        <w:ind w:firstLine="420"/>
        <w:rPr>
          <w:rFonts w:ascii="宋体" w:hAnsi="宋体"/>
          <w:sz w:val="24"/>
        </w:rPr>
      </w:pPr>
    </w:p>
    <w:p w:rsidR="00157A7C" w:rsidRDefault="00157A7C" w:rsidP="00367455">
      <w:pPr>
        <w:spacing w:line="360" w:lineRule="auto"/>
        <w:ind w:firstLine="420"/>
        <w:rPr>
          <w:rFonts w:ascii="宋体" w:hAnsi="宋体"/>
          <w:sz w:val="24"/>
        </w:rPr>
      </w:pPr>
    </w:p>
    <w:p w:rsidR="00157A7C" w:rsidRDefault="00157A7C" w:rsidP="00367455">
      <w:pPr>
        <w:spacing w:line="360" w:lineRule="auto"/>
        <w:ind w:firstLine="420"/>
        <w:rPr>
          <w:rFonts w:ascii="宋体" w:hAnsi="宋体"/>
          <w:sz w:val="24"/>
        </w:rPr>
      </w:pPr>
    </w:p>
    <w:p w:rsidR="00157A7C" w:rsidRDefault="00157A7C" w:rsidP="00367455">
      <w:pPr>
        <w:spacing w:line="360" w:lineRule="auto"/>
        <w:ind w:firstLine="420"/>
        <w:rPr>
          <w:rFonts w:ascii="宋体" w:hAnsi="宋体"/>
          <w:sz w:val="24"/>
        </w:rPr>
      </w:pPr>
    </w:p>
    <w:p w:rsidR="00157A7C" w:rsidRDefault="00157A7C" w:rsidP="00157A7C"/>
    <w:p w:rsidR="00404A2A" w:rsidRDefault="00F30232" w:rsidP="00404A2A">
      <w:pPr>
        <w:pStyle w:val="2"/>
      </w:pPr>
      <w:bookmarkStart w:id="21" w:name="_Toc327285893"/>
      <w:r>
        <w:rPr>
          <w:rFonts w:hint="eastAsia"/>
        </w:rPr>
        <w:lastRenderedPageBreak/>
        <w:t>数据归档</w:t>
      </w:r>
      <w:r w:rsidR="00404A2A">
        <w:rPr>
          <w:rFonts w:hint="eastAsia"/>
        </w:rPr>
        <w:t>流程</w:t>
      </w:r>
      <w:bookmarkEnd w:id="21"/>
    </w:p>
    <w:p w:rsidR="002165D8" w:rsidRPr="006E7EC8" w:rsidRDefault="002165D8" w:rsidP="003F3E5F">
      <w:pPr>
        <w:pStyle w:val="3"/>
        <w:rPr>
          <w:sz w:val="28"/>
          <w:szCs w:val="28"/>
        </w:rPr>
      </w:pPr>
      <w:bookmarkStart w:id="22" w:name="_Toc289849464"/>
      <w:bookmarkStart w:id="23" w:name="_Toc327285894"/>
      <w:r w:rsidRPr="006E7EC8">
        <w:rPr>
          <w:rFonts w:hint="eastAsia"/>
          <w:sz w:val="28"/>
          <w:szCs w:val="28"/>
        </w:rPr>
        <w:t>日志归档的条件</w:t>
      </w:r>
      <w:bookmarkEnd w:id="22"/>
      <w:bookmarkEnd w:id="23"/>
    </w:p>
    <w:p w:rsidR="00157A7C" w:rsidRPr="00354F1C" w:rsidRDefault="00332A2C" w:rsidP="00354F1C">
      <w:pPr>
        <w:spacing w:line="360" w:lineRule="auto"/>
        <w:ind w:firstLineChars="200" w:firstLine="480"/>
        <w:rPr>
          <w:sz w:val="24"/>
        </w:rPr>
      </w:pPr>
      <w:r w:rsidRPr="00354F1C">
        <w:rPr>
          <w:rFonts w:hint="eastAsia"/>
          <w:sz w:val="24"/>
        </w:rPr>
        <w:t>计费系统日志保存</w:t>
      </w:r>
      <w:r w:rsidRPr="00354F1C">
        <w:rPr>
          <w:rFonts w:hint="eastAsia"/>
          <w:sz w:val="24"/>
        </w:rPr>
        <w:t>7</w:t>
      </w:r>
      <w:r w:rsidRPr="00354F1C">
        <w:rPr>
          <w:rFonts w:hint="eastAsia"/>
          <w:sz w:val="24"/>
        </w:rPr>
        <w:t>天，超过</w:t>
      </w:r>
      <w:r w:rsidRPr="00354F1C">
        <w:rPr>
          <w:rFonts w:hint="eastAsia"/>
          <w:sz w:val="24"/>
        </w:rPr>
        <w:t>7</w:t>
      </w:r>
      <w:r w:rsidRPr="00354F1C">
        <w:rPr>
          <w:rFonts w:hint="eastAsia"/>
          <w:sz w:val="24"/>
        </w:rPr>
        <w:t>天执行日志</w:t>
      </w:r>
      <w:r w:rsidR="00907137">
        <w:rPr>
          <w:rFonts w:hint="eastAsia"/>
          <w:sz w:val="24"/>
        </w:rPr>
        <w:t>删除</w:t>
      </w:r>
      <w:r w:rsidRPr="00354F1C">
        <w:rPr>
          <w:rFonts w:hint="eastAsia"/>
          <w:sz w:val="24"/>
        </w:rPr>
        <w:t>。</w:t>
      </w:r>
    </w:p>
    <w:p w:rsidR="002165D8" w:rsidRPr="006E7EC8" w:rsidRDefault="002165D8" w:rsidP="003F3E5F">
      <w:pPr>
        <w:pStyle w:val="3"/>
        <w:rPr>
          <w:sz w:val="28"/>
          <w:szCs w:val="28"/>
        </w:rPr>
      </w:pPr>
      <w:bookmarkStart w:id="24" w:name="_Toc289849465"/>
      <w:bookmarkStart w:id="25" w:name="_Toc327285895"/>
      <w:r w:rsidRPr="006E7EC8">
        <w:rPr>
          <w:rFonts w:hint="eastAsia"/>
          <w:sz w:val="28"/>
          <w:szCs w:val="28"/>
        </w:rPr>
        <w:t>数据及日志归档的频率</w:t>
      </w:r>
      <w:bookmarkEnd w:id="24"/>
      <w:bookmarkEnd w:id="25"/>
    </w:p>
    <w:p w:rsidR="00367455" w:rsidRPr="000C7E1B" w:rsidRDefault="00354F1C" w:rsidP="00354F1C">
      <w:pPr>
        <w:spacing w:line="360" w:lineRule="auto"/>
        <w:ind w:firstLineChars="200" w:firstLine="480"/>
        <w:rPr>
          <w:sz w:val="24"/>
        </w:rPr>
      </w:pPr>
      <w:r w:rsidRPr="000C7E1B">
        <w:rPr>
          <w:rFonts w:hint="eastAsia"/>
          <w:sz w:val="24"/>
        </w:rPr>
        <w:t>计费系统应用日志保留</w:t>
      </w:r>
      <w:r w:rsidRPr="000C7E1B">
        <w:rPr>
          <w:rFonts w:hint="eastAsia"/>
          <w:sz w:val="24"/>
        </w:rPr>
        <w:t>7</w:t>
      </w:r>
      <w:r w:rsidRPr="000C7E1B">
        <w:rPr>
          <w:rFonts w:hint="eastAsia"/>
          <w:sz w:val="24"/>
        </w:rPr>
        <w:t>天，</w:t>
      </w:r>
      <w:r w:rsidRPr="000C7E1B">
        <w:rPr>
          <w:rFonts w:hint="eastAsia"/>
          <w:sz w:val="24"/>
        </w:rPr>
        <w:t>7</w:t>
      </w:r>
      <w:r w:rsidRPr="000C7E1B">
        <w:rPr>
          <w:rFonts w:hint="eastAsia"/>
          <w:sz w:val="24"/>
        </w:rPr>
        <w:t>天以前的都必须清理或者备份，保证磁盘空间足够以保存新生成的日志。</w:t>
      </w:r>
      <w:r w:rsidR="00B178C9" w:rsidRPr="000C7E1B">
        <w:rPr>
          <w:rFonts w:hint="eastAsia"/>
          <w:sz w:val="24"/>
        </w:rPr>
        <w:t>计费</w:t>
      </w:r>
      <w:r w:rsidRPr="000C7E1B">
        <w:rPr>
          <w:rFonts w:hint="eastAsia"/>
          <w:sz w:val="24"/>
        </w:rPr>
        <w:t>系统的日志是以日期为目录，每天按日期生成一个新的目录。</w:t>
      </w:r>
      <w:r w:rsidR="00DC22DC" w:rsidRPr="000C7E1B">
        <w:rPr>
          <w:rFonts w:hint="eastAsia"/>
          <w:sz w:val="24"/>
        </w:rPr>
        <w:t>计费应用涉及到的日志如下：</w:t>
      </w:r>
    </w:p>
    <w:p w:rsidR="00DC22DC" w:rsidRPr="000C7E1B" w:rsidRDefault="00907137" w:rsidP="00DC22DC">
      <w:pPr>
        <w:spacing w:line="360" w:lineRule="auto"/>
        <w:ind w:firstLineChars="200" w:firstLine="480"/>
        <w:rPr>
          <w:sz w:val="24"/>
        </w:rPr>
      </w:pPr>
      <w:r w:rsidRPr="000C7E1B">
        <w:rPr>
          <w:rFonts w:hint="eastAsia"/>
          <w:sz w:val="24"/>
        </w:rPr>
        <w:t>/applog</w:t>
      </w:r>
      <w:r w:rsidRPr="000C7E1B">
        <w:rPr>
          <w:sz w:val="24"/>
        </w:rPr>
        <w:t xml:space="preserve"> </w:t>
      </w:r>
      <w:r w:rsidR="00DC22DC" w:rsidRPr="000C7E1B">
        <w:rPr>
          <w:sz w:val="24"/>
        </w:rPr>
        <w:t>/billingapplog/</w:t>
      </w:r>
    </w:p>
    <w:p w:rsidR="00DC22DC" w:rsidRPr="000C7E1B" w:rsidRDefault="00907137" w:rsidP="00DC22DC">
      <w:pPr>
        <w:spacing w:line="360" w:lineRule="auto"/>
        <w:ind w:firstLineChars="200" w:firstLine="480"/>
        <w:rPr>
          <w:sz w:val="24"/>
        </w:rPr>
      </w:pPr>
      <w:r w:rsidRPr="000C7E1B">
        <w:rPr>
          <w:rFonts w:hint="eastAsia"/>
          <w:sz w:val="24"/>
        </w:rPr>
        <w:t>/applog</w:t>
      </w:r>
      <w:r w:rsidR="00DC22DC" w:rsidRPr="000C7E1B">
        <w:rPr>
          <w:sz w:val="24"/>
        </w:rPr>
        <w:t>/monitorlog/</w:t>
      </w:r>
    </w:p>
    <w:p w:rsidR="00DC22DC" w:rsidRPr="00DC22DC" w:rsidRDefault="00907137" w:rsidP="00DC22DC">
      <w:pPr>
        <w:spacing w:line="360" w:lineRule="auto"/>
        <w:ind w:firstLineChars="200" w:firstLine="480"/>
        <w:rPr>
          <w:sz w:val="24"/>
        </w:rPr>
      </w:pPr>
      <w:r w:rsidRPr="000C7E1B">
        <w:rPr>
          <w:rFonts w:hint="eastAsia"/>
          <w:sz w:val="24"/>
        </w:rPr>
        <w:t>/appinfo</w:t>
      </w:r>
      <w:r w:rsidR="00DC22DC" w:rsidRPr="000C7E1B">
        <w:rPr>
          <w:sz w:val="24"/>
        </w:rPr>
        <w:t>/billing_resource/</w:t>
      </w:r>
      <w:r w:rsidR="00DC22DC" w:rsidRPr="000C7E1B">
        <w:rPr>
          <w:rFonts w:hint="eastAsia"/>
          <w:sz w:val="24"/>
        </w:rPr>
        <w:t>data/</w:t>
      </w:r>
    </w:p>
    <w:p w:rsidR="00DC22DC" w:rsidRPr="00DC22DC" w:rsidRDefault="00DC22DC" w:rsidP="00354F1C">
      <w:pPr>
        <w:spacing w:line="360" w:lineRule="auto"/>
        <w:ind w:firstLineChars="200" w:firstLine="480"/>
        <w:rPr>
          <w:sz w:val="24"/>
        </w:rPr>
      </w:pPr>
    </w:p>
    <w:p w:rsidR="002165D8" w:rsidRPr="006E7EC8" w:rsidRDefault="002165D8" w:rsidP="003F3E5F">
      <w:pPr>
        <w:pStyle w:val="3"/>
        <w:rPr>
          <w:sz w:val="28"/>
          <w:szCs w:val="28"/>
        </w:rPr>
      </w:pPr>
      <w:bookmarkStart w:id="26" w:name="_Toc289849466"/>
      <w:bookmarkStart w:id="27" w:name="_Toc327285896"/>
      <w:r w:rsidRPr="006E7EC8">
        <w:rPr>
          <w:rFonts w:hint="eastAsia"/>
          <w:sz w:val="28"/>
          <w:szCs w:val="28"/>
        </w:rPr>
        <w:t>数据及日志归档的操作步骤</w:t>
      </w:r>
      <w:bookmarkEnd w:id="26"/>
      <w:bookmarkEnd w:id="27"/>
    </w:p>
    <w:p w:rsidR="0009384E" w:rsidRPr="000C7E1B" w:rsidRDefault="0009384E" w:rsidP="0009384E">
      <w:pPr>
        <w:spacing w:line="360" w:lineRule="auto"/>
        <w:ind w:firstLineChars="200" w:firstLine="480"/>
        <w:rPr>
          <w:sz w:val="24"/>
        </w:rPr>
      </w:pPr>
      <w:bookmarkStart w:id="28" w:name="_Toc289849467"/>
      <w:r w:rsidRPr="000C7E1B">
        <w:rPr>
          <w:rFonts w:hint="eastAsia"/>
          <w:sz w:val="24"/>
        </w:rPr>
        <w:t>操作系统层面的日志需视情况清理，清理前将源文件复制到备份处，然后清理，例如：</w:t>
      </w:r>
    </w:p>
    <w:p w:rsidR="0009384E" w:rsidRPr="000C7E1B" w:rsidRDefault="0009384E" w:rsidP="0009384E">
      <w:pPr>
        <w:spacing w:line="360" w:lineRule="auto"/>
        <w:ind w:firstLineChars="200" w:firstLine="480"/>
        <w:rPr>
          <w:sz w:val="24"/>
        </w:rPr>
      </w:pPr>
      <w:r w:rsidRPr="000C7E1B">
        <w:rPr>
          <w:rFonts w:hint="eastAsia"/>
          <w:sz w:val="24"/>
        </w:rPr>
        <w:t>cp /var/adm/syslog/syslog.log /home/backupfile/</w:t>
      </w:r>
    </w:p>
    <w:p w:rsidR="0009384E" w:rsidRPr="000C7E1B" w:rsidRDefault="0009384E" w:rsidP="0009384E">
      <w:pPr>
        <w:spacing w:line="360" w:lineRule="auto"/>
        <w:ind w:firstLineChars="200" w:firstLine="480"/>
        <w:rPr>
          <w:sz w:val="24"/>
        </w:rPr>
      </w:pPr>
      <w:r w:rsidRPr="000C7E1B">
        <w:rPr>
          <w:rFonts w:hint="eastAsia"/>
          <w:sz w:val="24"/>
        </w:rPr>
        <w:t>cat /dev/null &gt; /var/adm/syslog/syslog.log</w:t>
      </w:r>
    </w:p>
    <w:p w:rsidR="0009384E" w:rsidRPr="000C7E1B" w:rsidRDefault="0009384E" w:rsidP="0009384E">
      <w:pPr>
        <w:spacing w:line="360" w:lineRule="auto"/>
        <w:ind w:firstLineChars="200" w:firstLine="480"/>
        <w:rPr>
          <w:sz w:val="24"/>
        </w:rPr>
      </w:pPr>
      <w:r w:rsidRPr="000C7E1B">
        <w:rPr>
          <w:rFonts w:hint="eastAsia"/>
          <w:sz w:val="24"/>
        </w:rPr>
        <w:t>数据库清理包括如下内容：</w:t>
      </w:r>
    </w:p>
    <w:p w:rsidR="0009384E" w:rsidRPr="000C7E1B" w:rsidRDefault="0009384E" w:rsidP="0009384E">
      <w:pPr>
        <w:spacing w:line="360" w:lineRule="auto"/>
        <w:ind w:firstLineChars="200" w:firstLine="480"/>
        <w:rPr>
          <w:sz w:val="24"/>
        </w:rPr>
      </w:pPr>
      <w:r w:rsidRPr="000C7E1B">
        <w:rPr>
          <w:rFonts w:hint="eastAsia"/>
          <w:sz w:val="24"/>
        </w:rPr>
        <w:t>数据库实例日志清理</w:t>
      </w:r>
    </w:p>
    <w:p w:rsidR="0009384E" w:rsidRPr="000C7E1B" w:rsidRDefault="0009384E" w:rsidP="0009384E">
      <w:pPr>
        <w:spacing w:line="360" w:lineRule="auto"/>
        <w:ind w:firstLineChars="200" w:firstLine="480"/>
        <w:rPr>
          <w:sz w:val="24"/>
        </w:rPr>
      </w:pPr>
      <w:r w:rsidRPr="000C7E1B">
        <w:rPr>
          <w:rFonts w:hint="eastAsia"/>
          <w:sz w:val="24"/>
        </w:rPr>
        <w:t>数据库实例备份日志清理</w:t>
      </w:r>
    </w:p>
    <w:p w:rsidR="00367455" w:rsidRPr="0009384E" w:rsidRDefault="0009384E" w:rsidP="0009384E">
      <w:pPr>
        <w:spacing w:line="360" w:lineRule="auto"/>
        <w:ind w:firstLineChars="200" w:firstLine="480"/>
        <w:rPr>
          <w:sz w:val="24"/>
        </w:rPr>
      </w:pPr>
      <w:r w:rsidRPr="000C7E1B">
        <w:rPr>
          <w:rFonts w:hint="eastAsia"/>
          <w:sz w:val="24"/>
        </w:rPr>
        <w:t>每部分增加临时文件</w:t>
      </w:r>
      <w:r w:rsidRPr="000C7E1B">
        <w:rPr>
          <w:rFonts w:hint="eastAsia"/>
          <w:sz w:val="24"/>
        </w:rPr>
        <w:t xml:space="preserve"> </w:t>
      </w:r>
      <w:r w:rsidRPr="000C7E1B">
        <w:rPr>
          <w:rFonts w:hint="eastAsia"/>
          <w:sz w:val="24"/>
        </w:rPr>
        <w:t>文件系统的清理</w:t>
      </w:r>
    </w:p>
    <w:p w:rsidR="00157A7C" w:rsidRDefault="00157A7C" w:rsidP="00367455">
      <w:pPr>
        <w:spacing w:line="360" w:lineRule="auto"/>
      </w:pPr>
    </w:p>
    <w:p w:rsidR="002165D8" w:rsidRPr="00157A7C" w:rsidRDefault="002165D8" w:rsidP="00157A7C">
      <w:pPr>
        <w:pStyle w:val="3"/>
        <w:rPr>
          <w:sz w:val="28"/>
          <w:szCs w:val="28"/>
        </w:rPr>
      </w:pPr>
      <w:bookmarkStart w:id="29" w:name="_Toc327285897"/>
      <w:r w:rsidRPr="006E7EC8">
        <w:rPr>
          <w:rFonts w:hint="eastAsia"/>
          <w:sz w:val="28"/>
          <w:szCs w:val="28"/>
        </w:rPr>
        <w:t>数据及日志操作风险提示</w:t>
      </w:r>
      <w:bookmarkEnd w:id="28"/>
      <w:bookmarkEnd w:id="29"/>
    </w:p>
    <w:p w:rsidR="002165D8" w:rsidRDefault="002165D8" w:rsidP="002165D8">
      <w:r>
        <w:rPr>
          <w:rFonts w:hint="eastAsia"/>
        </w:rPr>
        <w:tab/>
      </w:r>
      <w:r>
        <w:rPr>
          <w:rFonts w:hint="eastAsia"/>
        </w:rPr>
        <w:t>备份时务必做双份备份，并且定期检查介质的可用性。</w:t>
      </w:r>
    </w:p>
    <w:p w:rsidR="00157A7C" w:rsidRDefault="00157A7C" w:rsidP="002165D8"/>
    <w:p w:rsidR="00157A7C" w:rsidRDefault="00157A7C" w:rsidP="002165D8"/>
    <w:p w:rsidR="00157A7C" w:rsidRDefault="00157A7C" w:rsidP="002165D8"/>
    <w:p w:rsidR="00157A7C" w:rsidRPr="003C142F" w:rsidRDefault="00157A7C" w:rsidP="002165D8"/>
    <w:p w:rsidR="00426864" w:rsidRPr="000C7E1B" w:rsidRDefault="000A1E01" w:rsidP="005B5592">
      <w:pPr>
        <w:pStyle w:val="1"/>
      </w:pPr>
      <w:bookmarkStart w:id="30" w:name="_Toc327285898"/>
      <w:r w:rsidRPr="000C7E1B">
        <w:rPr>
          <w:rFonts w:hint="eastAsia"/>
        </w:rPr>
        <w:t>应用</w:t>
      </w:r>
      <w:r w:rsidR="007B2E0D" w:rsidRPr="000C7E1B">
        <w:rPr>
          <w:rFonts w:hint="eastAsia"/>
        </w:rPr>
        <w:t>常见问题汇总</w:t>
      </w:r>
      <w:bookmarkEnd w:id="30"/>
    </w:p>
    <w:p w:rsidR="00AC4624" w:rsidRPr="00C249DC" w:rsidRDefault="001D3C48" w:rsidP="00C249DC">
      <w:pPr>
        <w:spacing w:line="360" w:lineRule="auto"/>
        <w:ind w:firstLineChars="200" w:firstLine="480"/>
        <w:rPr>
          <w:sz w:val="24"/>
        </w:rPr>
      </w:pPr>
      <w:r>
        <w:rPr>
          <w:rFonts w:hint="eastAsia"/>
          <w:sz w:val="24"/>
        </w:rPr>
        <w:t>计费</w:t>
      </w:r>
      <w:r w:rsidR="00AC4624" w:rsidRPr="00C249DC">
        <w:rPr>
          <w:rFonts w:hint="eastAsia"/>
          <w:sz w:val="24"/>
        </w:rPr>
        <w:t>系统针对不同类型的异常，提供异常的监控方法、查询方法，并提供相应的解决异常的操作细节。</w:t>
      </w:r>
    </w:p>
    <w:p w:rsidR="00157A7C" w:rsidRDefault="001D3C48" w:rsidP="001D3C48">
      <w:pPr>
        <w:spacing w:line="360" w:lineRule="auto"/>
        <w:ind w:firstLineChars="200" w:firstLine="480"/>
        <w:rPr>
          <w:sz w:val="24"/>
        </w:rPr>
      </w:pPr>
      <w:r>
        <w:rPr>
          <w:rFonts w:hint="eastAsia"/>
          <w:sz w:val="24"/>
        </w:rPr>
        <w:t>计费</w:t>
      </w:r>
      <w:r w:rsidR="00AC4624" w:rsidRPr="00C249DC">
        <w:rPr>
          <w:rFonts w:hint="eastAsia"/>
          <w:sz w:val="24"/>
        </w:rPr>
        <w:t>系统的异常，包括本地数据库异常、远程应用服务器异常和非可预测性异常。</w:t>
      </w:r>
    </w:p>
    <w:p w:rsidR="001D3C48" w:rsidRPr="001D3C48" w:rsidRDefault="001D3C48" w:rsidP="001D3C48">
      <w:pPr>
        <w:spacing w:line="360" w:lineRule="auto"/>
        <w:ind w:firstLineChars="200" w:firstLine="480"/>
        <w:rPr>
          <w:sz w:val="24"/>
        </w:rPr>
      </w:pPr>
      <w:r>
        <w:rPr>
          <w:rFonts w:hint="eastAsia"/>
          <w:sz w:val="24"/>
        </w:rPr>
        <w:t>由于本次上线不涉及异常处理部分，该部分内容在下次上线时有统一的异常处理文档进行详细描述</w:t>
      </w:r>
      <w:r w:rsidR="00A53CAE">
        <w:rPr>
          <w:rFonts w:hint="eastAsia"/>
          <w:sz w:val="24"/>
        </w:rPr>
        <w:t>。</w:t>
      </w:r>
    </w:p>
    <w:p w:rsidR="002761B8" w:rsidRDefault="002761B8" w:rsidP="002761B8">
      <w:pPr>
        <w:pStyle w:val="2"/>
        <w:tabs>
          <w:tab w:val="num" w:pos="992"/>
        </w:tabs>
      </w:pPr>
      <w:bookmarkStart w:id="31" w:name="_Toc286933435"/>
      <w:bookmarkStart w:id="32" w:name="_Toc288576100"/>
      <w:bookmarkStart w:id="33" w:name="_Toc312339714"/>
      <w:bookmarkStart w:id="34" w:name="_Toc323372519"/>
      <w:bookmarkStart w:id="35" w:name="_Toc327285899"/>
      <w:r>
        <w:rPr>
          <w:rFonts w:hint="eastAsia"/>
        </w:rPr>
        <w:t>业务失败问题及处理</w:t>
      </w:r>
      <w:bookmarkEnd w:id="31"/>
      <w:bookmarkEnd w:id="32"/>
      <w:bookmarkEnd w:id="33"/>
      <w:bookmarkEnd w:id="34"/>
      <w:bookmarkEnd w:id="35"/>
    </w:p>
    <w:p w:rsidR="002761B8" w:rsidRDefault="002761B8" w:rsidP="002761B8">
      <w:pPr>
        <w:pStyle w:val="3"/>
        <w:tabs>
          <w:tab w:val="num" w:pos="432"/>
        </w:tabs>
      </w:pPr>
      <w:bookmarkStart w:id="36" w:name="_Toc312339715"/>
      <w:bookmarkStart w:id="37" w:name="_Toc323372520"/>
      <w:bookmarkStart w:id="38" w:name="_Toc327285900"/>
      <w:r>
        <w:rPr>
          <w:rFonts w:hint="eastAsia"/>
        </w:rPr>
        <w:t>必输项校验报错</w:t>
      </w:r>
      <w:bookmarkEnd w:id="36"/>
      <w:bookmarkEnd w:id="37"/>
      <w:bookmarkEnd w:id="38"/>
    </w:p>
    <w:p w:rsidR="002761B8" w:rsidRDefault="002761B8" w:rsidP="002761B8">
      <w:pPr>
        <w:pStyle w:val="4"/>
        <w:tabs>
          <w:tab w:val="num" w:pos="864"/>
        </w:tabs>
      </w:pPr>
      <w:r>
        <w:rPr>
          <w:rFonts w:hint="eastAsia"/>
        </w:rPr>
        <w:t>错误类型</w:t>
      </w:r>
    </w:p>
    <w:p w:rsidR="002761B8" w:rsidRPr="00DF7C11" w:rsidRDefault="002761B8" w:rsidP="002761B8">
      <w:pPr>
        <w:numPr>
          <w:ilvl w:val="0"/>
          <w:numId w:val="16"/>
        </w:numPr>
        <w:spacing w:line="360" w:lineRule="auto"/>
        <w:ind w:left="0" w:firstLine="357"/>
        <w:rPr>
          <w:rFonts w:asciiTheme="minorEastAsia" w:eastAsiaTheme="minorEastAsia" w:hAnsiTheme="minorEastAsia"/>
          <w:szCs w:val="21"/>
        </w:rPr>
      </w:pPr>
      <w:r w:rsidRPr="00DF7C11">
        <w:rPr>
          <w:rFonts w:asciiTheme="minorEastAsia" w:eastAsiaTheme="minorEastAsia" w:hAnsiTheme="minorEastAsia" w:hint="eastAsia"/>
          <w:szCs w:val="21"/>
        </w:rPr>
        <w:t>收费项的计价参数中某个必输参数为空，例如：收费项A的计价参数中a参数为必输，但在交易时，a参数未输入，系统会提示该参数不能为空；</w:t>
      </w:r>
    </w:p>
    <w:p w:rsidR="002761B8" w:rsidRPr="00431C9C" w:rsidRDefault="002761B8" w:rsidP="002761B8">
      <w:pPr>
        <w:numPr>
          <w:ilvl w:val="0"/>
          <w:numId w:val="16"/>
        </w:numPr>
        <w:spacing w:line="360" w:lineRule="auto"/>
        <w:ind w:left="0" w:firstLine="357"/>
        <w:rPr>
          <w:sz w:val="24"/>
        </w:rPr>
      </w:pPr>
      <w:r w:rsidRPr="00DF7C11">
        <w:rPr>
          <w:rFonts w:asciiTheme="minorEastAsia" w:eastAsiaTheme="minorEastAsia" w:hAnsiTheme="minorEastAsia" w:hint="eastAsia"/>
          <w:szCs w:val="21"/>
        </w:rPr>
        <w:t>收费服务必输字段未输入，例如：接口文档中定义了 A 字段为必输项，但是进行交易时，此字段未输入</w:t>
      </w:r>
      <w:r w:rsidRPr="00431C9C">
        <w:rPr>
          <w:rFonts w:ascii="宋体" w:hAnsi="宋体" w:hint="eastAsia"/>
          <w:sz w:val="24"/>
        </w:rPr>
        <w:t>；</w:t>
      </w:r>
    </w:p>
    <w:p w:rsidR="002761B8" w:rsidRPr="00072E0E" w:rsidRDefault="002761B8" w:rsidP="002761B8">
      <w:pPr>
        <w:pStyle w:val="4"/>
        <w:tabs>
          <w:tab w:val="num" w:pos="864"/>
        </w:tabs>
      </w:pPr>
      <w:r w:rsidRPr="000E1F17">
        <w:rPr>
          <w:rFonts w:hint="eastAsia"/>
        </w:rPr>
        <w:t>错误处理</w:t>
      </w:r>
    </w:p>
    <w:p w:rsidR="002761B8" w:rsidRPr="00DF7C11" w:rsidRDefault="002761B8" w:rsidP="002761B8">
      <w:pPr>
        <w:spacing w:line="360" w:lineRule="auto"/>
        <w:ind w:firstLineChars="200" w:firstLine="420"/>
        <w:rPr>
          <w:rFonts w:ascii="宋体" w:hAnsi="宋体"/>
          <w:szCs w:val="21"/>
        </w:rPr>
      </w:pPr>
      <w:r w:rsidRPr="00DF7C11">
        <w:rPr>
          <w:rFonts w:hint="eastAsia"/>
          <w:szCs w:val="21"/>
        </w:rPr>
        <w:t>运行服务出现上述错误时，</w:t>
      </w:r>
      <w:r w:rsidRPr="00DF7C11">
        <w:rPr>
          <w:rFonts w:ascii="宋体" w:hAnsi="宋体" w:hint="eastAsia"/>
          <w:szCs w:val="21"/>
        </w:rPr>
        <w:t>服务报错，报错信息会明确的提示输入的参数或字段不能为空的错误。</w:t>
      </w:r>
    </w:p>
    <w:p w:rsidR="002761B8" w:rsidRPr="00DF7C11" w:rsidRDefault="002761B8" w:rsidP="002761B8">
      <w:pPr>
        <w:spacing w:line="360" w:lineRule="auto"/>
        <w:ind w:firstLineChars="200" w:firstLine="420"/>
        <w:rPr>
          <w:rFonts w:ascii="宋体" w:hAnsi="宋体"/>
          <w:szCs w:val="21"/>
        </w:rPr>
      </w:pPr>
      <w:r w:rsidRPr="00DF7C11">
        <w:rPr>
          <w:rFonts w:ascii="宋体" w:hAnsi="宋体" w:hint="eastAsia"/>
          <w:szCs w:val="21"/>
        </w:rPr>
        <w:t>例如：</w:t>
      </w:r>
    </w:p>
    <w:p w:rsidR="002761B8" w:rsidRPr="00DF7C11" w:rsidRDefault="002761B8" w:rsidP="002761B8">
      <w:pPr>
        <w:spacing w:line="360" w:lineRule="auto"/>
        <w:ind w:firstLineChars="200" w:firstLine="420"/>
        <w:rPr>
          <w:rFonts w:ascii="宋体" w:hAnsi="宋体"/>
          <w:szCs w:val="21"/>
        </w:rPr>
      </w:pPr>
      <w:r w:rsidRPr="00DF7C11">
        <w:rPr>
          <w:rFonts w:ascii="宋体" w:hAnsi="宋体" w:hint="eastAsia"/>
          <w:szCs w:val="21"/>
        </w:rPr>
        <w:t>a）收费项的输入参数的问题：收费项</w:t>
      </w:r>
      <w:r w:rsidRPr="00624887">
        <w:rPr>
          <w:rFonts w:ascii="宋体" w:hAnsi="宋体"/>
          <w:szCs w:val="21"/>
        </w:rPr>
        <w:t>R140010</w:t>
      </w:r>
      <w:r w:rsidRPr="00DF7C11">
        <w:rPr>
          <w:rFonts w:ascii="宋体" w:hAnsi="宋体" w:hint="eastAsia"/>
          <w:szCs w:val="21"/>
        </w:rPr>
        <w:t>钞户转汇，计价参数中交易币种（transCurrencyCode）输入为空，运行试算服务报错：“交易币种transCurrencyCode不能为空！”，出现该类问题需要业务根据具体的提示信息检查相应的输入参数，重新输入运行即</w:t>
      </w:r>
      <w:r w:rsidRPr="00DF7C11">
        <w:rPr>
          <w:rFonts w:ascii="宋体" w:hAnsi="宋体" w:hint="eastAsia"/>
          <w:szCs w:val="21"/>
        </w:rPr>
        <w:lastRenderedPageBreak/>
        <w:t>可；每个收费项的必输要素请见附件中的《收费要素》文档。</w:t>
      </w:r>
    </w:p>
    <w:p w:rsidR="002761B8" w:rsidRPr="00DF7C11" w:rsidRDefault="002761B8" w:rsidP="002761B8">
      <w:pPr>
        <w:spacing w:line="360" w:lineRule="auto"/>
        <w:ind w:firstLineChars="200" w:firstLine="420"/>
        <w:rPr>
          <w:rFonts w:ascii="宋体" w:hAnsi="宋体"/>
          <w:szCs w:val="21"/>
        </w:rPr>
      </w:pPr>
      <w:r w:rsidRPr="00DF7C11">
        <w:rPr>
          <w:rFonts w:ascii="宋体" w:hAnsi="宋体" w:hint="eastAsia"/>
          <w:szCs w:val="21"/>
        </w:rPr>
        <w:t>b）收费服务接口必输字段的问题：直接收费接口中支付类型为帐号支付时，</w:t>
      </w:r>
      <w:r w:rsidRPr="00DF7C11">
        <w:rPr>
          <w:rFonts w:ascii="宋体" w:hAnsi="宋体"/>
          <w:szCs w:val="21"/>
        </w:rPr>
        <w:t>BankAccount</w:t>
      </w:r>
      <w:r w:rsidRPr="00DF7C11">
        <w:rPr>
          <w:rFonts w:ascii="宋体" w:hAnsi="宋体" w:hint="eastAsia"/>
          <w:szCs w:val="21"/>
        </w:rPr>
        <w:t>中的开户机构号（</w:t>
      </w:r>
      <w:r w:rsidRPr="00DF7C11">
        <w:rPr>
          <w:rFonts w:ascii="宋体" w:hAnsi="宋体"/>
          <w:szCs w:val="21"/>
        </w:rPr>
        <w:t>openOrganizationCode</w:t>
      </w:r>
      <w:r w:rsidRPr="00DF7C11">
        <w:rPr>
          <w:rFonts w:ascii="宋体" w:hAnsi="宋体" w:hint="eastAsia"/>
          <w:szCs w:val="21"/>
        </w:rPr>
        <w:t>）未输入，运行直接收费服务，服务报错：“支付帐户的开户机构号不能为空！” 出现此类问题时，只要输入数据严格按照接口文档的规定输入，重新做交易即可。每个服务中的必输字段请见附件中的《收费接口》文档。</w:t>
      </w:r>
    </w:p>
    <w:p w:rsidR="002761B8" w:rsidRPr="000B737E" w:rsidRDefault="002761B8" w:rsidP="002761B8">
      <w:pPr>
        <w:spacing w:line="360" w:lineRule="auto"/>
        <w:ind w:firstLineChars="200" w:firstLine="480"/>
        <w:rPr>
          <w:rFonts w:ascii="宋体" w:hAnsi="宋体"/>
          <w:sz w:val="24"/>
        </w:rPr>
      </w:pPr>
    </w:p>
    <w:p w:rsidR="002761B8" w:rsidRDefault="002761B8" w:rsidP="002761B8">
      <w:pPr>
        <w:pStyle w:val="2"/>
        <w:tabs>
          <w:tab w:val="num" w:pos="992"/>
        </w:tabs>
      </w:pPr>
      <w:bookmarkStart w:id="39" w:name="_Toc286933436"/>
      <w:bookmarkStart w:id="40" w:name="_Toc288576101"/>
      <w:bookmarkStart w:id="41" w:name="_Toc312339716"/>
      <w:bookmarkStart w:id="42" w:name="_Toc323372521"/>
      <w:bookmarkStart w:id="43" w:name="_Toc327285901"/>
      <w:r>
        <w:rPr>
          <w:rFonts w:hint="eastAsia"/>
        </w:rPr>
        <w:t>系统运行时出现的问题及处理</w:t>
      </w:r>
      <w:bookmarkEnd w:id="39"/>
      <w:bookmarkEnd w:id="40"/>
      <w:bookmarkEnd w:id="41"/>
      <w:bookmarkEnd w:id="42"/>
      <w:bookmarkEnd w:id="43"/>
    </w:p>
    <w:p w:rsidR="002761B8" w:rsidRDefault="002761B8" w:rsidP="002761B8">
      <w:pPr>
        <w:pStyle w:val="3"/>
        <w:tabs>
          <w:tab w:val="num" w:pos="432"/>
        </w:tabs>
      </w:pPr>
      <w:bookmarkStart w:id="44" w:name="_Toc312339717"/>
      <w:bookmarkStart w:id="45" w:name="_Toc323372522"/>
      <w:bookmarkStart w:id="46" w:name="_Toc327285902"/>
      <w:r>
        <w:rPr>
          <w:rFonts w:hint="eastAsia"/>
        </w:rPr>
        <w:t>数据库问题</w:t>
      </w:r>
      <w:bookmarkStart w:id="47" w:name="_Toc286739469"/>
      <w:bookmarkEnd w:id="44"/>
      <w:bookmarkEnd w:id="45"/>
      <w:bookmarkEnd w:id="46"/>
    </w:p>
    <w:p w:rsidR="002761B8" w:rsidRPr="00E804A3" w:rsidRDefault="002761B8" w:rsidP="002761B8">
      <w:pPr>
        <w:pStyle w:val="4"/>
        <w:tabs>
          <w:tab w:val="num" w:pos="864"/>
        </w:tabs>
      </w:pPr>
      <w:r w:rsidRPr="00E804A3">
        <w:rPr>
          <w:rFonts w:hint="eastAsia"/>
        </w:rPr>
        <w:t>错误类型</w:t>
      </w:r>
      <w:bookmarkEnd w:id="47"/>
    </w:p>
    <w:p w:rsidR="002761B8" w:rsidRPr="00DF7C11" w:rsidRDefault="002761B8" w:rsidP="002761B8">
      <w:pPr>
        <w:spacing w:line="360" w:lineRule="auto"/>
        <w:ind w:firstLineChars="200" w:firstLine="420"/>
        <w:rPr>
          <w:rFonts w:asciiTheme="minorEastAsia" w:eastAsiaTheme="minorEastAsia" w:hAnsiTheme="minorEastAsia"/>
          <w:szCs w:val="21"/>
        </w:rPr>
      </w:pPr>
      <w:r w:rsidRPr="00DF7C11">
        <w:rPr>
          <w:rFonts w:asciiTheme="minorEastAsia" w:eastAsiaTheme="minorEastAsia" w:hAnsiTheme="minorEastAsia" w:hint="eastAsia"/>
          <w:szCs w:val="21"/>
        </w:rPr>
        <w:t>出现此问题后，运行所有交易均会报错，报错信息是：数据库处理出错,请联系系统管理员。</w:t>
      </w:r>
    </w:p>
    <w:p w:rsidR="002761B8" w:rsidRPr="00072E0E" w:rsidRDefault="002761B8" w:rsidP="002761B8">
      <w:pPr>
        <w:pStyle w:val="4"/>
        <w:tabs>
          <w:tab w:val="num" w:pos="864"/>
        </w:tabs>
      </w:pPr>
      <w:bookmarkStart w:id="48" w:name="_Toc286739470"/>
      <w:r w:rsidRPr="000E1F17">
        <w:rPr>
          <w:rFonts w:hint="eastAsia"/>
        </w:rPr>
        <w:t>错误处理</w:t>
      </w:r>
      <w:bookmarkEnd w:id="48"/>
    </w:p>
    <w:p w:rsidR="002761B8" w:rsidRPr="00DF7C11" w:rsidRDefault="002761B8" w:rsidP="002761B8">
      <w:pPr>
        <w:spacing w:line="360" w:lineRule="auto"/>
        <w:rPr>
          <w:szCs w:val="21"/>
        </w:rPr>
      </w:pPr>
      <w:r w:rsidRPr="00E804A3">
        <w:rPr>
          <w:rFonts w:hint="eastAsia"/>
          <w:sz w:val="24"/>
        </w:rPr>
        <w:t xml:space="preserve"> </w:t>
      </w:r>
      <w:r w:rsidRPr="00DF7C11">
        <w:rPr>
          <w:rFonts w:hint="eastAsia"/>
          <w:szCs w:val="21"/>
        </w:rPr>
        <w:t xml:space="preserve">   </w:t>
      </w:r>
      <w:r w:rsidRPr="00DF7C11">
        <w:rPr>
          <w:rFonts w:hint="eastAsia"/>
          <w:szCs w:val="21"/>
        </w:rPr>
        <w:t>产生该错误的原因是：数据源未启动。此问题只要相关的负责人重启数据源就可解决。</w:t>
      </w:r>
    </w:p>
    <w:p w:rsidR="002761B8" w:rsidRDefault="002761B8" w:rsidP="002761B8">
      <w:pPr>
        <w:pStyle w:val="3"/>
        <w:tabs>
          <w:tab w:val="num" w:pos="432"/>
        </w:tabs>
      </w:pPr>
      <w:bookmarkStart w:id="49" w:name="_Toc312339718"/>
      <w:bookmarkStart w:id="50" w:name="_Toc323372523"/>
      <w:bookmarkStart w:id="51" w:name="_Toc327285903"/>
      <w:r>
        <w:rPr>
          <w:rFonts w:hint="eastAsia"/>
        </w:rPr>
        <w:t>第三方连接问题</w:t>
      </w:r>
      <w:bookmarkEnd w:id="49"/>
      <w:bookmarkEnd w:id="50"/>
      <w:bookmarkEnd w:id="51"/>
    </w:p>
    <w:p w:rsidR="002761B8" w:rsidRPr="00E804A3" w:rsidRDefault="002761B8" w:rsidP="002761B8">
      <w:pPr>
        <w:pStyle w:val="4"/>
        <w:tabs>
          <w:tab w:val="num" w:pos="864"/>
        </w:tabs>
      </w:pPr>
      <w:r>
        <w:rPr>
          <w:rFonts w:hint="eastAsia"/>
        </w:rPr>
        <w:t>错误类型</w:t>
      </w:r>
    </w:p>
    <w:p w:rsidR="002761B8" w:rsidRPr="00DF7C11" w:rsidRDefault="002761B8" w:rsidP="002761B8">
      <w:pPr>
        <w:spacing w:line="360" w:lineRule="auto"/>
        <w:ind w:firstLineChars="200" w:firstLine="420"/>
        <w:rPr>
          <w:rFonts w:ascii="宋体" w:hAnsi="宋体"/>
          <w:szCs w:val="21"/>
        </w:rPr>
      </w:pPr>
      <w:r w:rsidRPr="00DF7C11">
        <w:rPr>
          <w:rFonts w:ascii="宋体" w:hAnsi="宋体" w:hint="eastAsia"/>
          <w:szCs w:val="21"/>
        </w:rPr>
        <w:t>出现此问题时，调用了第三方应用的服务，如查询外汇报价服务（调用外汇报价平台）、查询卡等级（调用</w:t>
      </w:r>
      <w:r>
        <w:rPr>
          <w:rFonts w:ascii="宋体" w:hAnsi="宋体" w:hint="eastAsia"/>
          <w:szCs w:val="21"/>
        </w:rPr>
        <w:t>NPS</w:t>
      </w:r>
      <w:r w:rsidRPr="00DF7C11">
        <w:rPr>
          <w:rFonts w:ascii="宋体" w:hAnsi="宋体" w:hint="eastAsia"/>
          <w:szCs w:val="21"/>
        </w:rPr>
        <w:t>系统）、查询客户信息（调用</w:t>
      </w:r>
      <w:r>
        <w:rPr>
          <w:rFonts w:ascii="宋体" w:hAnsi="宋体" w:hint="eastAsia"/>
          <w:szCs w:val="21"/>
        </w:rPr>
        <w:t>NPS</w:t>
      </w:r>
      <w:r w:rsidRPr="00DF7C11">
        <w:rPr>
          <w:rFonts w:ascii="宋体" w:hAnsi="宋体" w:hint="eastAsia"/>
          <w:szCs w:val="21"/>
        </w:rPr>
        <w:t>系统）均会报连接的错误。</w:t>
      </w:r>
    </w:p>
    <w:p w:rsidR="002761B8" w:rsidRPr="00E804A3" w:rsidRDefault="002761B8" w:rsidP="002761B8">
      <w:pPr>
        <w:pStyle w:val="4"/>
        <w:tabs>
          <w:tab w:val="num" w:pos="864"/>
        </w:tabs>
      </w:pPr>
      <w:bookmarkStart w:id="52" w:name="_Toc286739473"/>
      <w:r w:rsidRPr="00E804A3">
        <w:rPr>
          <w:rFonts w:hint="eastAsia"/>
        </w:rPr>
        <w:t>错误原因</w:t>
      </w:r>
      <w:bookmarkEnd w:id="52"/>
    </w:p>
    <w:p w:rsidR="002761B8" w:rsidRPr="00DF7C11" w:rsidRDefault="002761B8" w:rsidP="002761B8">
      <w:pPr>
        <w:widowControl/>
        <w:overflowPunct w:val="0"/>
        <w:autoSpaceDE w:val="0"/>
        <w:autoSpaceDN w:val="0"/>
        <w:adjustRightInd w:val="0"/>
        <w:spacing w:after="120" w:line="360" w:lineRule="auto"/>
        <w:ind w:firstLineChars="200" w:firstLine="420"/>
        <w:jc w:val="left"/>
        <w:textAlignment w:val="baseline"/>
        <w:rPr>
          <w:rFonts w:asciiTheme="minorEastAsia" w:eastAsiaTheme="minorEastAsia" w:hAnsiTheme="minorEastAsia"/>
          <w:szCs w:val="21"/>
        </w:rPr>
      </w:pPr>
      <w:r w:rsidRPr="00DF7C11">
        <w:rPr>
          <w:rFonts w:asciiTheme="minorEastAsia" w:eastAsiaTheme="minorEastAsia" w:hAnsiTheme="minorEastAsia" w:hint="eastAsia"/>
          <w:szCs w:val="21"/>
        </w:rPr>
        <w:t>a.第三方连接配置错误；</w:t>
      </w:r>
    </w:p>
    <w:p w:rsidR="002761B8" w:rsidRPr="00DF7C11" w:rsidRDefault="002761B8" w:rsidP="002761B8">
      <w:pPr>
        <w:widowControl/>
        <w:overflowPunct w:val="0"/>
        <w:autoSpaceDE w:val="0"/>
        <w:autoSpaceDN w:val="0"/>
        <w:adjustRightInd w:val="0"/>
        <w:spacing w:after="120" w:line="360" w:lineRule="auto"/>
        <w:ind w:firstLineChars="200" w:firstLine="420"/>
        <w:jc w:val="left"/>
        <w:textAlignment w:val="baseline"/>
        <w:rPr>
          <w:rFonts w:asciiTheme="minorEastAsia" w:eastAsiaTheme="minorEastAsia" w:hAnsiTheme="minorEastAsia"/>
          <w:szCs w:val="21"/>
        </w:rPr>
      </w:pPr>
      <w:r w:rsidRPr="00DF7C11">
        <w:rPr>
          <w:rFonts w:asciiTheme="minorEastAsia" w:eastAsiaTheme="minorEastAsia" w:hAnsiTheme="minorEastAsia" w:hint="eastAsia"/>
          <w:szCs w:val="21"/>
        </w:rPr>
        <w:t>b.第三方应用未启动。</w:t>
      </w:r>
    </w:p>
    <w:p w:rsidR="002761B8" w:rsidRPr="0008283C" w:rsidRDefault="002761B8" w:rsidP="002761B8">
      <w:pPr>
        <w:pStyle w:val="4"/>
        <w:tabs>
          <w:tab w:val="num" w:pos="864"/>
        </w:tabs>
      </w:pPr>
      <w:r>
        <w:rPr>
          <w:rFonts w:hint="eastAsia"/>
        </w:rPr>
        <w:lastRenderedPageBreak/>
        <w:t>错误处理</w:t>
      </w:r>
    </w:p>
    <w:p w:rsidR="002761B8" w:rsidRPr="00DF7C11" w:rsidRDefault="002761B8" w:rsidP="002761B8">
      <w:pPr>
        <w:spacing w:line="360" w:lineRule="auto"/>
        <w:ind w:firstLineChars="200" w:firstLine="420"/>
        <w:rPr>
          <w:rFonts w:asciiTheme="minorEastAsia" w:eastAsiaTheme="minorEastAsia" w:hAnsiTheme="minorEastAsia"/>
          <w:szCs w:val="21"/>
        </w:rPr>
      </w:pPr>
      <w:r w:rsidRPr="00DF7C11">
        <w:rPr>
          <w:rFonts w:asciiTheme="minorEastAsia" w:eastAsiaTheme="minorEastAsia" w:hAnsiTheme="minorEastAsia" w:hint="eastAsia"/>
          <w:szCs w:val="21"/>
        </w:rPr>
        <w:t>出现连接外系统超时或者失败问题时，首先应查看日志，查看的日志文件是:</w:t>
      </w:r>
      <w:r w:rsidRPr="00DF7C11">
        <w:rPr>
          <w:rFonts w:asciiTheme="minorEastAsia" w:eastAsiaTheme="minorEastAsia" w:hAnsiTheme="minorEastAsia" w:hint="eastAsia"/>
          <w:color w:val="FF0000"/>
          <w:szCs w:val="21"/>
        </w:rPr>
        <w:t xml:space="preserve"> </w:t>
      </w:r>
      <w:r w:rsidRPr="00DF7C11">
        <w:rPr>
          <w:rFonts w:asciiTheme="minorEastAsia" w:eastAsiaTheme="minorEastAsia" w:hAnsiTheme="minorEastAsia" w:hint="eastAsia"/>
          <w:szCs w:val="21"/>
        </w:rPr>
        <w:t>billing.log ，</w:t>
      </w:r>
      <w:r>
        <w:rPr>
          <w:rFonts w:asciiTheme="minorEastAsia" w:eastAsiaTheme="minorEastAsia" w:hAnsiTheme="minorEastAsia" w:hint="eastAsia"/>
          <w:szCs w:val="21"/>
        </w:rPr>
        <w:t>在服务器指定路径下的billingapplog</w:t>
      </w:r>
      <w:r w:rsidRPr="00DF7C11">
        <w:rPr>
          <w:rFonts w:asciiTheme="minorEastAsia" w:eastAsiaTheme="minorEastAsia" w:hAnsiTheme="minorEastAsia"/>
          <w:szCs w:val="21"/>
        </w:rPr>
        <w:t>/yyyyMMdd(</w:t>
      </w:r>
      <w:r w:rsidRPr="00DF7C11">
        <w:rPr>
          <w:rFonts w:asciiTheme="minorEastAsia" w:eastAsiaTheme="minorEastAsia" w:hAnsiTheme="minorEastAsia" w:hint="eastAsia"/>
          <w:szCs w:val="21"/>
        </w:rPr>
        <w:t>日志记录时日期</w:t>
      </w:r>
      <w:r w:rsidRPr="00DF7C11">
        <w:rPr>
          <w:rFonts w:asciiTheme="minorEastAsia" w:eastAsiaTheme="minorEastAsia" w:hAnsiTheme="minorEastAsia"/>
          <w:szCs w:val="21"/>
        </w:rPr>
        <w:t>)</w:t>
      </w:r>
      <w:r w:rsidRPr="00DF7C11">
        <w:rPr>
          <w:rFonts w:asciiTheme="minorEastAsia" w:eastAsiaTheme="minorEastAsia" w:hAnsiTheme="minorEastAsia" w:hint="eastAsia"/>
          <w:szCs w:val="21"/>
        </w:rPr>
        <w:t>。该路径下</w:t>
      </w:r>
      <w:r w:rsidRPr="00DF7C11">
        <w:rPr>
          <w:rFonts w:asciiTheme="minorEastAsia" w:eastAsiaTheme="minorEastAsia" w:hAnsiTheme="minorEastAsia"/>
          <w:szCs w:val="21"/>
        </w:rPr>
        <w:t>jbilling.log</w:t>
      </w:r>
      <w:r w:rsidRPr="00DF7C11">
        <w:rPr>
          <w:rFonts w:asciiTheme="minorEastAsia" w:eastAsiaTheme="minorEastAsia" w:hAnsiTheme="minorEastAsia" w:hint="eastAsia"/>
          <w:szCs w:val="21"/>
        </w:rPr>
        <w:t>文件记录所有服务的运行时发生错误的报错信息，根据报错信息进行检查第三方的WSDL配置及应用是否启动。若是第三方的WSDL配置问题，请按照附件中《系统参数数据维护表》进行相应外系统的配置，若是第三方应用未启动，请通知相应的外系统运维人员进行应用服务启动即可。</w:t>
      </w:r>
    </w:p>
    <w:p w:rsidR="00157A7C" w:rsidRDefault="002761B8" w:rsidP="0053471E">
      <w:pPr>
        <w:spacing w:line="360" w:lineRule="auto"/>
        <w:ind w:firstLineChars="200" w:firstLine="420"/>
        <w:rPr>
          <w:rFonts w:asciiTheme="minorEastAsia" w:eastAsiaTheme="minorEastAsia" w:hAnsiTheme="minorEastAsia" w:hint="eastAsia"/>
          <w:szCs w:val="21"/>
        </w:rPr>
      </w:pPr>
      <w:r w:rsidRPr="00DF7C11">
        <w:rPr>
          <w:rFonts w:asciiTheme="minorEastAsia" w:eastAsiaTheme="minorEastAsia" w:hAnsiTheme="minorEastAsia" w:hint="eastAsia"/>
          <w:szCs w:val="21"/>
        </w:rPr>
        <w:t>每个环境的日志文件路径及第三方WSDL的配置请见见附件中《</w:t>
      </w:r>
      <w:r w:rsidR="00E31150">
        <w:rPr>
          <w:rFonts w:asciiTheme="minorEastAsia" w:eastAsiaTheme="minorEastAsia" w:hAnsiTheme="minorEastAsia" w:hint="eastAsia"/>
          <w:szCs w:val="21"/>
        </w:rPr>
        <w:t>计费</w:t>
      </w:r>
      <w:r w:rsidRPr="00DF7C11">
        <w:rPr>
          <w:rFonts w:asciiTheme="minorEastAsia" w:eastAsiaTheme="minorEastAsia" w:hAnsiTheme="minorEastAsia" w:hint="eastAsia"/>
          <w:szCs w:val="21"/>
        </w:rPr>
        <w:t>组各环境用户列表》和环境维护组提供的《系统参数数据维护表》。</w:t>
      </w:r>
    </w:p>
    <w:p w:rsidR="000C7E1B" w:rsidRDefault="000C7E1B" w:rsidP="000C7E1B">
      <w:pPr>
        <w:pStyle w:val="3"/>
        <w:tabs>
          <w:tab w:val="num" w:pos="432"/>
        </w:tabs>
        <w:rPr>
          <w:rFonts w:hint="eastAsia"/>
        </w:rPr>
      </w:pPr>
      <w:bookmarkStart w:id="53" w:name="_Toc327285904"/>
      <w:r w:rsidRPr="000C7E1B">
        <w:rPr>
          <w:rFonts w:hint="eastAsia"/>
        </w:rPr>
        <w:t>日切出错</w:t>
      </w:r>
      <w:bookmarkEnd w:id="53"/>
    </w:p>
    <w:p w:rsidR="000C7E1B" w:rsidRPr="00E804A3" w:rsidRDefault="000C7E1B" w:rsidP="000C7E1B">
      <w:pPr>
        <w:pStyle w:val="4"/>
        <w:tabs>
          <w:tab w:val="num" w:pos="864"/>
        </w:tabs>
      </w:pPr>
      <w:r>
        <w:rPr>
          <w:rFonts w:hint="eastAsia"/>
        </w:rPr>
        <w:t>错误类型</w:t>
      </w:r>
    </w:p>
    <w:p w:rsidR="000C7E1B" w:rsidRDefault="00741B4E" w:rsidP="00741B4E">
      <w:pPr>
        <w:ind w:left="420"/>
        <w:rPr>
          <w:rFonts w:hint="eastAsia"/>
        </w:rPr>
      </w:pPr>
      <w:r>
        <w:rPr>
          <w:rFonts w:hint="eastAsia"/>
        </w:rPr>
        <w:t>CPS</w:t>
      </w:r>
      <w:r>
        <w:rPr>
          <w:rFonts w:hint="eastAsia"/>
        </w:rPr>
        <w:t>调度出现问题或人工后台操作</w:t>
      </w:r>
      <w:r>
        <w:rPr>
          <w:rFonts w:hint="eastAsia"/>
        </w:rPr>
        <w:t>EOD</w:t>
      </w:r>
      <w:r>
        <w:rPr>
          <w:rFonts w:hint="eastAsia"/>
        </w:rPr>
        <w:t>链出现异常，导致账务日期与实际日期不符</w:t>
      </w:r>
    </w:p>
    <w:p w:rsidR="00E670AE" w:rsidRPr="0008283C" w:rsidRDefault="00E670AE" w:rsidP="00E670AE">
      <w:pPr>
        <w:pStyle w:val="4"/>
        <w:tabs>
          <w:tab w:val="num" w:pos="864"/>
        </w:tabs>
      </w:pPr>
      <w:r>
        <w:rPr>
          <w:rFonts w:hint="eastAsia"/>
        </w:rPr>
        <w:t>错误处理</w:t>
      </w:r>
    </w:p>
    <w:p w:rsidR="00DF647E" w:rsidRDefault="008311D7" w:rsidP="008311D7">
      <w:pPr>
        <w:pStyle w:val="af1"/>
        <w:widowControl/>
        <w:numPr>
          <w:ilvl w:val="0"/>
          <w:numId w:val="30"/>
        </w:numPr>
        <w:overflowPunct w:val="0"/>
        <w:autoSpaceDE w:val="0"/>
        <w:autoSpaceDN w:val="0"/>
        <w:adjustRightInd w:val="0"/>
        <w:spacing w:after="120" w:line="360" w:lineRule="auto"/>
        <w:ind w:firstLineChars="0"/>
        <w:jc w:val="left"/>
        <w:textAlignment w:val="baseline"/>
        <w:rPr>
          <w:rFonts w:asciiTheme="minorEastAsia" w:eastAsiaTheme="minorEastAsia" w:hAnsiTheme="minorEastAsia" w:hint="eastAsia"/>
          <w:szCs w:val="21"/>
        </w:rPr>
      </w:pPr>
      <w:r>
        <w:rPr>
          <w:rFonts w:asciiTheme="minorEastAsia" w:eastAsiaTheme="minorEastAsia" w:hAnsiTheme="minorEastAsia" w:hint="eastAsia"/>
          <w:szCs w:val="21"/>
        </w:rPr>
        <w:t>实际日期小于账务日期</w:t>
      </w:r>
      <w:r w:rsidRPr="008311D7">
        <w:rPr>
          <w:rFonts w:asciiTheme="minorEastAsia" w:eastAsiaTheme="minorEastAsia" w:hAnsiTheme="minorEastAsia" w:hint="eastAsia"/>
          <w:szCs w:val="21"/>
        </w:rPr>
        <w:t>的可以在后台管理中使用回切功能，还原账务日期；</w:t>
      </w:r>
    </w:p>
    <w:p w:rsidR="00B4080A" w:rsidRPr="008311D7" w:rsidRDefault="00B4080A" w:rsidP="008311D7">
      <w:pPr>
        <w:pStyle w:val="af1"/>
        <w:widowControl/>
        <w:numPr>
          <w:ilvl w:val="0"/>
          <w:numId w:val="30"/>
        </w:numPr>
        <w:overflowPunct w:val="0"/>
        <w:autoSpaceDE w:val="0"/>
        <w:autoSpaceDN w:val="0"/>
        <w:adjustRightInd w:val="0"/>
        <w:spacing w:after="120" w:line="360" w:lineRule="auto"/>
        <w:ind w:firstLineChars="0"/>
        <w:jc w:val="left"/>
        <w:textAlignment w:val="baseline"/>
        <w:rPr>
          <w:rFonts w:asciiTheme="minorEastAsia" w:eastAsiaTheme="minorEastAsia" w:hAnsiTheme="minorEastAsia" w:hint="eastAsia"/>
          <w:szCs w:val="21"/>
        </w:rPr>
      </w:pPr>
      <w:r>
        <w:rPr>
          <w:rFonts w:asciiTheme="minorEastAsia" w:eastAsiaTheme="minorEastAsia" w:hAnsiTheme="minorEastAsia" w:hint="eastAsia"/>
          <w:szCs w:val="21"/>
        </w:rPr>
        <w:t>实际日期大于账务日期的可以在后台管理中调用日切服务，切到指定日期；</w:t>
      </w:r>
    </w:p>
    <w:p w:rsidR="008311D7" w:rsidRDefault="008311D7" w:rsidP="008311D7">
      <w:pPr>
        <w:pStyle w:val="af1"/>
        <w:widowControl/>
        <w:numPr>
          <w:ilvl w:val="0"/>
          <w:numId w:val="30"/>
        </w:numPr>
        <w:overflowPunct w:val="0"/>
        <w:autoSpaceDE w:val="0"/>
        <w:autoSpaceDN w:val="0"/>
        <w:adjustRightInd w:val="0"/>
        <w:spacing w:after="120" w:line="360" w:lineRule="auto"/>
        <w:ind w:firstLineChars="0"/>
        <w:jc w:val="left"/>
        <w:textAlignment w:val="baseline"/>
        <w:rPr>
          <w:rFonts w:asciiTheme="minorEastAsia" w:eastAsiaTheme="minorEastAsia" w:hAnsiTheme="minorEastAsia" w:hint="eastAsia"/>
          <w:szCs w:val="21"/>
        </w:rPr>
      </w:pPr>
      <w:r>
        <w:rPr>
          <w:rFonts w:asciiTheme="minorEastAsia" w:eastAsiaTheme="minorEastAsia" w:hAnsiTheme="minorEastAsia" w:hint="eastAsia"/>
          <w:szCs w:val="21"/>
        </w:rPr>
        <w:t>CPS调用日切出错，需要重新调用，可以使用强制调用进行日切；</w:t>
      </w:r>
    </w:p>
    <w:p w:rsidR="00E670AE" w:rsidRDefault="007164F8" w:rsidP="007164F8">
      <w:pPr>
        <w:pStyle w:val="3"/>
        <w:tabs>
          <w:tab w:val="num" w:pos="432"/>
        </w:tabs>
        <w:rPr>
          <w:rFonts w:hint="eastAsia"/>
        </w:rPr>
      </w:pPr>
      <w:bookmarkStart w:id="54" w:name="_Toc327285905"/>
      <w:r>
        <w:rPr>
          <w:rFonts w:hint="eastAsia"/>
        </w:rPr>
        <w:t>机构导入出错</w:t>
      </w:r>
      <w:bookmarkEnd w:id="54"/>
    </w:p>
    <w:p w:rsidR="007164F8" w:rsidRPr="00E804A3" w:rsidRDefault="007164F8" w:rsidP="007164F8">
      <w:pPr>
        <w:pStyle w:val="4"/>
        <w:tabs>
          <w:tab w:val="num" w:pos="864"/>
        </w:tabs>
      </w:pPr>
      <w:r>
        <w:rPr>
          <w:rFonts w:hint="eastAsia"/>
        </w:rPr>
        <w:t>错误类型</w:t>
      </w:r>
    </w:p>
    <w:p w:rsidR="007164F8" w:rsidRDefault="00BC59B6" w:rsidP="00BC59B6">
      <w:pPr>
        <w:ind w:left="420"/>
        <w:rPr>
          <w:rFonts w:hint="eastAsia"/>
        </w:rPr>
      </w:pPr>
      <w:r>
        <w:rPr>
          <w:rFonts w:hint="eastAsia"/>
        </w:rPr>
        <w:t>CPS</w:t>
      </w:r>
      <w:r>
        <w:rPr>
          <w:rFonts w:hint="eastAsia"/>
        </w:rPr>
        <w:t>同一账务日期调用两次，或者下载安保</w:t>
      </w:r>
      <w:r>
        <w:rPr>
          <w:rFonts w:hint="eastAsia"/>
        </w:rPr>
        <w:t>FTP</w:t>
      </w:r>
      <w:r>
        <w:rPr>
          <w:rFonts w:hint="eastAsia"/>
        </w:rPr>
        <w:t>出现问题</w:t>
      </w:r>
    </w:p>
    <w:p w:rsidR="00BC59B6" w:rsidRPr="0008283C" w:rsidRDefault="00BC59B6" w:rsidP="00BC59B6">
      <w:pPr>
        <w:pStyle w:val="4"/>
        <w:tabs>
          <w:tab w:val="num" w:pos="864"/>
        </w:tabs>
      </w:pPr>
      <w:r>
        <w:rPr>
          <w:rFonts w:hint="eastAsia"/>
        </w:rPr>
        <w:t>错误处理</w:t>
      </w:r>
    </w:p>
    <w:p w:rsidR="00BC59B6" w:rsidRDefault="003C57ED" w:rsidP="003C57ED">
      <w:pPr>
        <w:pStyle w:val="af1"/>
        <w:widowControl/>
        <w:numPr>
          <w:ilvl w:val="0"/>
          <w:numId w:val="32"/>
        </w:numPr>
        <w:overflowPunct w:val="0"/>
        <w:autoSpaceDE w:val="0"/>
        <w:autoSpaceDN w:val="0"/>
        <w:adjustRightInd w:val="0"/>
        <w:spacing w:after="120" w:line="360" w:lineRule="auto"/>
        <w:ind w:firstLineChars="0"/>
        <w:jc w:val="left"/>
        <w:textAlignment w:val="baseline"/>
        <w:rPr>
          <w:rFonts w:asciiTheme="minorEastAsia" w:eastAsiaTheme="minorEastAsia" w:hAnsiTheme="minorEastAsia" w:hint="eastAsia"/>
          <w:szCs w:val="21"/>
        </w:rPr>
      </w:pPr>
      <w:r w:rsidRPr="003C57ED">
        <w:rPr>
          <w:rFonts w:asciiTheme="minorEastAsia" w:eastAsiaTheme="minorEastAsia" w:hAnsiTheme="minorEastAsia" w:hint="eastAsia"/>
          <w:szCs w:val="21"/>
        </w:rPr>
        <w:t>FTP下载失败可以联系行内相关人员，处理后可以重新调用</w:t>
      </w:r>
      <w:r>
        <w:rPr>
          <w:rFonts w:asciiTheme="minorEastAsia" w:eastAsiaTheme="minorEastAsia" w:hAnsiTheme="minorEastAsia" w:hint="eastAsia"/>
          <w:szCs w:val="21"/>
        </w:rPr>
        <w:t>；</w:t>
      </w:r>
    </w:p>
    <w:p w:rsidR="003C57ED" w:rsidRPr="003C57ED" w:rsidRDefault="003C57ED" w:rsidP="003C57ED">
      <w:pPr>
        <w:pStyle w:val="af1"/>
        <w:widowControl/>
        <w:numPr>
          <w:ilvl w:val="0"/>
          <w:numId w:val="32"/>
        </w:numPr>
        <w:overflowPunct w:val="0"/>
        <w:autoSpaceDE w:val="0"/>
        <w:autoSpaceDN w:val="0"/>
        <w:adjustRightInd w:val="0"/>
        <w:spacing w:after="120" w:line="360" w:lineRule="auto"/>
        <w:ind w:firstLineChars="0"/>
        <w:jc w:val="left"/>
        <w:textAlignment w:val="baseline"/>
        <w:rPr>
          <w:rFonts w:asciiTheme="minorEastAsia" w:eastAsiaTheme="minorEastAsia" w:hAnsiTheme="minorEastAsia"/>
          <w:szCs w:val="21"/>
        </w:rPr>
      </w:pPr>
      <w:r>
        <w:rPr>
          <w:rFonts w:asciiTheme="minorEastAsia" w:eastAsiaTheme="minorEastAsia" w:hAnsiTheme="minorEastAsia" w:hint="eastAsia"/>
          <w:szCs w:val="21"/>
        </w:rPr>
        <w:lastRenderedPageBreak/>
        <w:t>如果同一账务日期下已经导入，再次导入会报错，可以停止调用，或者日切到下一日再调用。</w:t>
      </w:r>
    </w:p>
    <w:sectPr w:rsidR="003C57ED" w:rsidRPr="003C57ED" w:rsidSect="00BA6BAA">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F97" w:rsidRDefault="00A52F97">
      <w:r>
        <w:separator/>
      </w:r>
    </w:p>
  </w:endnote>
  <w:endnote w:type="continuationSeparator" w:id="1">
    <w:p w:rsidR="00A52F97" w:rsidRDefault="00A52F9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楷体_GB2312">
    <w:altName w:val="Arial Unicode MS"/>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仿宋_GB2312">
    <w:altName w:val="Arial Unicode MS"/>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F97" w:rsidRDefault="00A52F97">
      <w:r>
        <w:separator/>
      </w:r>
    </w:p>
  </w:footnote>
  <w:footnote w:type="continuationSeparator" w:id="1">
    <w:p w:rsidR="00A52F97" w:rsidRDefault="00A52F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7137" w:rsidRDefault="00907137" w:rsidP="00907137">
    <w:pPr>
      <w:pStyle w:val="a8"/>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C108C"/>
    <w:multiLevelType w:val="hybridMultilevel"/>
    <w:tmpl w:val="75FCB6F2"/>
    <w:lvl w:ilvl="0" w:tplc="848A01B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6F59B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0A3705B9"/>
    <w:multiLevelType w:val="hybridMultilevel"/>
    <w:tmpl w:val="6492AC8A"/>
    <w:lvl w:ilvl="0" w:tplc="F9F8452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CD3249C"/>
    <w:multiLevelType w:val="hybridMultilevel"/>
    <w:tmpl w:val="110C3C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2270612"/>
    <w:multiLevelType w:val="hybridMultilevel"/>
    <w:tmpl w:val="51521276"/>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112CA6"/>
    <w:multiLevelType w:val="hybridMultilevel"/>
    <w:tmpl w:val="27402FFC"/>
    <w:lvl w:ilvl="0" w:tplc="04090001">
      <w:start w:val="1"/>
      <w:numFmt w:val="bullet"/>
      <w:lvlText w:val=""/>
      <w:lvlJc w:val="left"/>
      <w:pPr>
        <w:ind w:left="1260" w:hanging="420"/>
      </w:pPr>
      <w:rPr>
        <w:rFonts w:ascii="Wingdings" w:hAnsi="Wingding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A137DF2"/>
    <w:multiLevelType w:val="hybridMultilevel"/>
    <w:tmpl w:val="75FCB6F2"/>
    <w:lvl w:ilvl="0" w:tplc="848A01B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D6F5D23"/>
    <w:multiLevelType w:val="hybridMultilevel"/>
    <w:tmpl w:val="91D2A0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620248"/>
    <w:multiLevelType w:val="hybridMultilevel"/>
    <w:tmpl w:val="57FA92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D1F2853"/>
    <w:multiLevelType w:val="hybridMultilevel"/>
    <w:tmpl w:val="110C3C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7F90B53"/>
    <w:multiLevelType w:val="hybridMultilevel"/>
    <w:tmpl w:val="CF464E3A"/>
    <w:lvl w:ilvl="0" w:tplc="E18423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6C10A2"/>
    <w:multiLevelType w:val="hybridMultilevel"/>
    <w:tmpl w:val="F6E8C00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60F7191"/>
    <w:multiLevelType w:val="hybridMultilevel"/>
    <w:tmpl w:val="398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9660D58"/>
    <w:multiLevelType w:val="hybridMultilevel"/>
    <w:tmpl w:val="F0766F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546B4AF3"/>
    <w:multiLevelType w:val="hybridMultilevel"/>
    <w:tmpl w:val="92F2F242"/>
    <w:lvl w:ilvl="0" w:tplc="F9F8452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27162C2"/>
    <w:multiLevelType w:val="hybridMultilevel"/>
    <w:tmpl w:val="51521276"/>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53C7293"/>
    <w:multiLevelType w:val="hybridMultilevel"/>
    <w:tmpl w:val="178EEF10"/>
    <w:lvl w:ilvl="0" w:tplc="65865C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0DF5B22"/>
    <w:multiLevelType w:val="hybridMultilevel"/>
    <w:tmpl w:val="F6E8C00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9F73D15"/>
    <w:multiLevelType w:val="hybridMultilevel"/>
    <w:tmpl w:val="0EA05F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14"/>
  </w:num>
  <w:num w:numId="3">
    <w:abstractNumId w:val="13"/>
  </w:num>
  <w:num w:numId="4">
    <w:abstractNumId w:val="8"/>
  </w:num>
  <w:num w:numId="5">
    <w:abstractNumId w:val="12"/>
  </w:num>
  <w:num w:numId="6">
    <w:abstractNumId w:val="3"/>
  </w:num>
  <w:num w:numId="7">
    <w:abstractNumId w:val="9"/>
  </w:num>
  <w:num w:numId="8">
    <w:abstractNumId w:val="1"/>
  </w:num>
  <w:num w:numId="9">
    <w:abstractNumId w:val="7"/>
  </w:num>
  <w:num w:numId="10">
    <w:abstractNumId w:val="17"/>
  </w:num>
  <w:num w:numId="11">
    <w:abstractNumId w:val="11"/>
  </w:num>
  <w:num w:numId="12">
    <w:abstractNumId w:val="4"/>
  </w:num>
  <w:num w:numId="13">
    <w:abstractNumId w:val="2"/>
  </w:num>
  <w:num w:numId="14">
    <w:abstractNumId w:val="15"/>
  </w:num>
  <w:num w:numId="15">
    <w:abstractNumId w:val="10"/>
  </w:num>
  <w:num w:numId="16">
    <w:abstractNumId w:val="16"/>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6"/>
  </w:num>
  <w:num w:numId="31">
    <w:abstractNumId w:val="1"/>
  </w:num>
  <w:num w:numId="32">
    <w:abstractNumId w:val="0"/>
  </w:num>
  <w:num w:numId="33">
    <w:abstractNumId w:val="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368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13976"/>
    <w:rsid w:val="0000140F"/>
    <w:rsid w:val="000018E0"/>
    <w:rsid w:val="0000216C"/>
    <w:rsid w:val="00003008"/>
    <w:rsid w:val="00007AE8"/>
    <w:rsid w:val="0001039D"/>
    <w:rsid w:val="00014DAF"/>
    <w:rsid w:val="00022735"/>
    <w:rsid w:val="00023265"/>
    <w:rsid w:val="00024FE7"/>
    <w:rsid w:val="00034212"/>
    <w:rsid w:val="00036565"/>
    <w:rsid w:val="00042B59"/>
    <w:rsid w:val="00045C6E"/>
    <w:rsid w:val="00046BB7"/>
    <w:rsid w:val="000473A9"/>
    <w:rsid w:val="000507DC"/>
    <w:rsid w:val="00054A87"/>
    <w:rsid w:val="00054BB6"/>
    <w:rsid w:val="00054FC3"/>
    <w:rsid w:val="000611F1"/>
    <w:rsid w:val="00065278"/>
    <w:rsid w:val="00073DE6"/>
    <w:rsid w:val="00080A7B"/>
    <w:rsid w:val="00080F43"/>
    <w:rsid w:val="00085C80"/>
    <w:rsid w:val="00087B47"/>
    <w:rsid w:val="00093729"/>
    <w:rsid w:val="0009384E"/>
    <w:rsid w:val="000A1537"/>
    <w:rsid w:val="000A1E01"/>
    <w:rsid w:val="000A5C6C"/>
    <w:rsid w:val="000A7F8C"/>
    <w:rsid w:val="000B1D93"/>
    <w:rsid w:val="000B29CE"/>
    <w:rsid w:val="000B4047"/>
    <w:rsid w:val="000C2A63"/>
    <w:rsid w:val="000C3C93"/>
    <w:rsid w:val="000C7822"/>
    <w:rsid w:val="000C7E1B"/>
    <w:rsid w:val="000D076F"/>
    <w:rsid w:val="000D18B2"/>
    <w:rsid w:val="000D22FF"/>
    <w:rsid w:val="000D6E72"/>
    <w:rsid w:val="000E38FB"/>
    <w:rsid w:val="000F0A1C"/>
    <w:rsid w:val="00102A78"/>
    <w:rsid w:val="001043D1"/>
    <w:rsid w:val="001069F1"/>
    <w:rsid w:val="0011027F"/>
    <w:rsid w:val="00110F7A"/>
    <w:rsid w:val="00111A35"/>
    <w:rsid w:val="00114EE0"/>
    <w:rsid w:val="001165B4"/>
    <w:rsid w:val="00124CC0"/>
    <w:rsid w:val="00126356"/>
    <w:rsid w:val="00127B86"/>
    <w:rsid w:val="001406FA"/>
    <w:rsid w:val="00143E28"/>
    <w:rsid w:val="00147438"/>
    <w:rsid w:val="00147739"/>
    <w:rsid w:val="0015515B"/>
    <w:rsid w:val="00157A7C"/>
    <w:rsid w:val="00161F75"/>
    <w:rsid w:val="00165626"/>
    <w:rsid w:val="00166730"/>
    <w:rsid w:val="00166F25"/>
    <w:rsid w:val="0016732E"/>
    <w:rsid w:val="0017032F"/>
    <w:rsid w:val="001723F2"/>
    <w:rsid w:val="00174ED9"/>
    <w:rsid w:val="001808B3"/>
    <w:rsid w:val="00182523"/>
    <w:rsid w:val="00184281"/>
    <w:rsid w:val="00184FEA"/>
    <w:rsid w:val="00185BE1"/>
    <w:rsid w:val="00187704"/>
    <w:rsid w:val="00191D45"/>
    <w:rsid w:val="001933F6"/>
    <w:rsid w:val="00194002"/>
    <w:rsid w:val="001942D7"/>
    <w:rsid w:val="0019690F"/>
    <w:rsid w:val="001A1B1E"/>
    <w:rsid w:val="001A59C8"/>
    <w:rsid w:val="001B7194"/>
    <w:rsid w:val="001B7ED2"/>
    <w:rsid w:val="001D0E71"/>
    <w:rsid w:val="001D2DCA"/>
    <w:rsid w:val="001D3C48"/>
    <w:rsid w:val="001D645A"/>
    <w:rsid w:val="001E038A"/>
    <w:rsid w:val="001E4964"/>
    <w:rsid w:val="001F05AA"/>
    <w:rsid w:val="001F0747"/>
    <w:rsid w:val="001F24D1"/>
    <w:rsid w:val="001F463F"/>
    <w:rsid w:val="001F51F0"/>
    <w:rsid w:val="001F7CEA"/>
    <w:rsid w:val="001F7D02"/>
    <w:rsid w:val="00207F60"/>
    <w:rsid w:val="00211C7B"/>
    <w:rsid w:val="00211F7F"/>
    <w:rsid w:val="00214C70"/>
    <w:rsid w:val="002165D8"/>
    <w:rsid w:val="00217E4C"/>
    <w:rsid w:val="00225485"/>
    <w:rsid w:val="002255F5"/>
    <w:rsid w:val="00235289"/>
    <w:rsid w:val="00241119"/>
    <w:rsid w:val="002428F5"/>
    <w:rsid w:val="0024566E"/>
    <w:rsid w:val="0024668A"/>
    <w:rsid w:val="00252F8F"/>
    <w:rsid w:val="00254434"/>
    <w:rsid w:val="00255926"/>
    <w:rsid w:val="00260B83"/>
    <w:rsid w:val="00262421"/>
    <w:rsid w:val="002627DB"/>
    <w:rsid w:val="002634CF"/>
    <w:rsid w:val="00264750"/>
    <w:rsid w:val="00264B4A"/>
    <w:rsid w:val="00265CE2"/>
    <w:rsid w:val="0026750A"/>
    <w:rsid w:val="00270204"/>
    <w:rsid w:val="00271CB7"/>
    <w:rsid w:val="00273D2D"/>
    <w:rsid w:val="00273DD2"/>
    <w:rsid w:val="00273DFD"/>
    <w:rsid w:val="00274B52"/>
    <w:rsid w:val="00274CBD"/>
    <w:rsid w:val="002761B8"/>
    <w:rsid w:val="00280041"/>
    <w:rsid w:val="00284B91"/>
    <w:rsid w:val="00292290"/>
    <w:rsid w:val="002A1BEE"/>
    <w:rsid w:val="002A3EE4"/>
    <w:rsid w:val="002A4650"/>
    <w:rsid w:val="002A6DB2"/>
    <w:rsid w:val="002B15FD"/>
    <w:rsid w:val="002B309B"/>
    <w:rsid w:val="002B3BBA"/>
    <w:rsid w:val="002B408F"/>
    <w:rsid w:val="002B6745"/>
    <w:rsid w:val="002C0404"/>
    <w:rsid w:val="002C0D63"/>
    <w:rsid w:val="002D4A7B"/>
    <w:rsid w:val="002D517E"/>
    <w:rsid w:val="002D5DC1"/>
    <w:rsid w:val="002D5DDE"/>
    <w:rsid w:val="002D60B6"/>
    <w:rsid w:val="002E15B4"/>
    <w:rsid w:val="002E1817"/>
    <w:rsid w:val="002E39F6"/>
    <w:rsid w:val="002F09B8"/>
    <w:rsid w:val="002F11C4"/>
    <w:rsid w:val="002F29F6"/>
    <w:rsid w:val="002F3148"/>
    <w:rsid w:val="00303EF1"/>
    <w:rsid w:val="00306486"/>
    <w:rsid w:val="00314203"/>
    <w:rsid w:val="003169C8"/>
    <w:rsid w:val="00316A4F"/>
    <w:rsid w:val="003214D1"/>
    <w:rsid w:val="00321D33"/>
    <w:rsid w:val="00322D5A"/>
    <w:rsid w:val="0032430C"/>
    <w:rsid w:val="003249DD"/>
    <w:rsid w:val="00325188"/>
    <w:rsid w:val="00325636"/>
    <w:rsid w:val="00327100"/>
    <w:rsid w:val="00332A2C"/>
    <w:rsid w:val="0033713D"/>
    <w:rsid w:val="003430D6"/>
    <w:rsid w:val="00343D1E"/>
    <w:rsid w:val="00344F17"/>
    <w:rsid w:val="00351D80"/>
    <w:rsid w:val="00354F1C"/>
    <w:rsid w:val="003557B5"/>
    <w:rsid w:val="003610D4"/>
    <w:rsid w:val="00364B18"/>
    <w:rsid w:val="00367455"/>
    <w:rsid w:val="003714CD"/>
    <w:rsid w:val="00375C19"/>
    <w:rsid w:val="003806F8"/>
    <w:rsid w:val="00380B98"/>
    <w:rsid w:val="003877FF"/>
    <w:rsid w:val="003929BF"/>
    <w:rsid w:val="003A6ABB"/>
    <w:rsid w:val="003B330D"/>
    <w:rsid w:val="003B4013"/>
    <w:rsid w:val="003B457A"/>
    <w:rsid w:val="003B6117"/>
    <w:rsid w:val="003C0A79"/>
    <w:rsid w:val="003C2471"/>
    <w:rsid w:val="003C57ED"/>
    <w:rsid w:val="003C65CB"/>
    <w:rsid w:val="003C7901"/>
    <w:rsid w:val="003D386E"/>
    <w:rsid w:val="003D39FA"/>
    <w:rsid w:val="003E2036"/>
    <w:rsid w:val="003E2695"/>
    <w:rsid w:val="003E44B6"/>
    <w:rsid w:val="003E71E6"/>
    <w:rsid w:val="003F2CBA"/>
    <w:rsid w:val="003F3E5F"/>
    <w:rsid w:val="003F414A"/>
    <w:rsid w:val="003F5828"/>
    <w:rsid w:val="003F72DF"/>
    <w:rsid w:val="0040276D"/>
    <w:rsid w:val="00402C20"/>
    <w:rsid w:val="00404A2A"/>
    <w:rsid w:val="00410325"/>
    <w:rsid w:val="00414352"/>
    <w:rsid w:val="0041585D"/>
    <w:rsid w:val="0041677F"/>
    <w:rsid w:val="00416D9A"/>
    <w:rsid w:val="004218A4"/>
    <w:rsid w:val="00424499"/>
    <w:rsid w:val="00426864"/>
    <w:rsid w:val="004268A4"/>
    <w:rsid w:val="00426BD8"/>
    <w:rsid w:val="004305C2"/>
    <w:rsid w:val="00430970"/>
    <w:rsid w:val="00443172"/>
    <w:rsid w:val="00447BD8"/>
    <w:rsid w:val="00450676"/>
    <w:rsid w:val="00451DA6"/>
    <w:rsid w:val="00451E4A"/>
    <w:rsid w:val="0045728C"/>
    <w:rsid w:val="004655DE"/>
    <w:rsid w:val="00465601"/>
    <w:rsid w:val="0046750A"/>
    <w:rsid w:val="00472DB9"/>
    <w:rsid w:val="00474221"/>
    <w:rsid w:val="00480A75"/>
    <w:rsid w:val="0048109A"/>
    <w:rsid w:val="0048125D"/>
    <w:rsid w:val="00481BC3"/>
    <w:rsid w:val="004834CA"/>
    <w:rsid w:val="00483AB9"/>
    <w:rsid w:val="00483B49"/>
    <w:rsid w:val="004851AF"/>
    <w:rsid w:val="00492B46"/>
    <w:rsid w:val="004957D6"/>
    <w:rsid w:val="00496E8D"/>
    <w:rsid w:val="004A6724"/>
    <w:rsid w:val="004A69DC"/>
    <w:rsid w:val="004A776D"/>
    <w:rsid w:val="004B4C5C"/>
    <w:rsid w:val="004C055E"/>
    <w:rsid w:val="004C2293"/>
    <w:rsid w:val="004C2D5C"/>
    <w:rsid w:val="004C62E5"/>
    <w:rsid w:val="004C67AB"/>
    <w:rsid w:val="004C7054"/>
    <w:rsid w:val="004D155B"/>
    <w:rsid w:val="004D2860"/>
    <w:rsid w:val="004D2CB4"/>
    <w:rsid w:val="004D447A"/>
    <w:rsid w:val="004E3206"/>
    <w:rsid w:val="004E43E8"/>
    <w:rsid w:val="004E5213"/>
    <w:rsid w:val="004E731D"/>
    <w:rsid w:val="004E75DD"/>
    <w:rsid w:val="00511D52"/>
    <w:rsid w:val="00513976"/>
    <w:rsid w:val="00514029"/>
    <w:rsid w:val="005149CD"/>
    <w:rsid w:val="005200F1"/>
    <w:rsid w:val="005207B8"/>
    <w:rsid w:val="00526381"/>
    <w:rsid w:val="0053471E"/>
    <w:rsid w:val="005366E1"/>
    <w:rsid w:val="005370A7"/>
    <w:rsid w:val="005372E6"/>
    <w:rsid w:val="0054163D"/>
    <w:rsid w:val="0054318E"/>
    <w:rsid w:val="00543C25"/>
    <w:rsid w:val="00544978"/>
    <w:rsid w:val="00550991"/>
    <w:rsid w:val="00554286"/>
    <w:rsid w:val="00557A17"/>
    <w:rsid w:val="00564ED3"/>
    <w:rsid w:val="00571032"/>
    <w:rsid w:val="0057241A"/>
    <w:rsid w:val="0057298B"/>
    <w:rsid w:val="005768F7"/>
    <w:rsid w:val="005816C5"/>
    <w:rsid w:val="00581963"/>
    <w:rsid w:val="00582EEE"/>
    <w:rsid w:val="00583519"/>
    <w:rsid w:val="00590133"/>
    <w:rsid w:val="0059146D"/>
    <w:rsid w:val="00591B1A"/>
    <w:rsid w:val="00591BBF"/>
    <w:rsid w:val="005A2761"/>
    <w:rsid w:val="005A3FBC"/>
    <w:rsid w:val="005A7E10"/>
    <w:rsid w:val="005B0288"/>
    <w:rsid w:val="005B3F5A"/>
    <w:rsid w:val="005B4237"/>
    <w:rsid w:val="005B4A10"/>
    <w:rsid w:val="005B5592"/>
    <w:rsid w:val="005B6D1D"/>
    <w:rsid w:val="005C4F21"/>
    <w:rsid w:val="005C524F"/>
    <w:rsid w:val="005C6677"/>
    <w:rsid w:val="005D6C8C"/>
    <w:rsid w:val="005E0B75"/>
    <w:rsid w:val="005E5690"/>
    <w:rsid w:val="005F616F"/>
    <w:rsid w:val="005F6816"/>
    <w:rsid w:val="005F6C40"/>
    <w:rsid w:val="005F7B2C"/>
    <w:rsid w:val="006004FF"/>
    <w:rsid w:val="0060289D"/>
    <w:rsid w:val="00606032"/>
    <w:rsid w:val="00613745"/>
    <w:rsid w:val="00613C0E"/>
    <w:rsid w:val="006177A7"/>
    <w:rsid w:val="00621B02"/>
    <w:rsid w:val="00622F45"/>
    <w:rsid w:val="0062568B"/>
    <w:rsid w:val="006274CD"/>
    <w:rsid w:val="00651A22"/>
    <w:rsid w:val="00651E62"/>
    <w:rsid w:val="00657295"/>
    <w:rsid w:val="006814BB"/>
    <w:rsid w:val="0068163A"/>
    <w:rsid w:val="006862CB"/>
    <w:rsid w:val="006875DE"/>
    <w:rsid w:val="0069117E"/>
    <w:rsid w:val="00692246"/>
    <w:rsid w:val="00697560"/>
    <w:rsid w:val="006A2205"/>
    <w:rsid w:val="006A4293"/>
    <w:rsid w:val="006A746A"/>
    <w:rsid w:val="006B00A2"/>
    <w:rsid w:val="006B5265"/>
    <w:rsid w:val="006B5A6C"/>
    <w:rsid w:val="006B7C1F"/>
    <w:rsid w:val="006C0418"/>
    <w:rsid w:val="006C2F9A"/>
    <w:rsid w:val="006D1495"/>
    <w:rsid w:val="006D178C"/>
    <w:rsid w:val="006D1A58"/>
    <w:rsid w:val="006E783C"/>
    <w:rsid w:val="006E7EC8"/>
    <w:rsid w:val="006F1B7C"/>
    <w:rsid w:val="0070301E"/>
    <w:rsid w:val="0070631C"/>
    <w:rsid w:val="0070637F"/>
    <w:rsid w:val="00706854"/>
    <w:rsid w:val="007150E4"/>
    <w:rsid w:val="00715804"/>
    <w:rsid w:val="007164F8"/>
    <w:rsid w:val="00721D74"/>
    <w:rsid w:val="007222F4"/>
    <w:rsid w:val="00722398"/>
    <w:rsid w:val="00724797"/>
    <w:rsid w:val="00725ACF"/>
    <w:rsid w:val="007319EB"/>
    <w:rsid w:val="00741B4E"/>
    <w:rsid w:val="007432B9"/>
    <w:rsid w:val="00743A7B"/>
    <w:rsid w:val="007460CB"/>
    <w:rsid w:val="007508DD"/>
    <w:rsid w:val="00752119"/>
    <w:rsid w:val="00752E4C"/>
    <w:rsid w:val="00754B7D"/>
    <w:rsid w:val="00756D64"/>
    <w:rsid w:val="007574A7"/>
    <w:rsid w:val="00770053"/>
    <w:rsid w:val="00770A7A"/>
    <w:rsid w:val="00772998"/>
    <w:rsid w:val="00772CC1"/>
    <w:rsid w:val="00777236"/>
    <w:rsid w:val="00780917"/>
    <w:rsid w:val="00786816"/>
    <w:rsid w:val="007957BA"/>
    <w:rsid w:val="00796D5D"/>
    <w:rsid w:val="00797A50"/>
    <w:rsid w:val="007A01A0"/>
    <w:rsid w:val="007A2028"/>
    <w:rsid w:val="007B2E0D"/>
    <w:rsid w:val="007B3201"/>
    <w:rsid w:val="007C245D"/>
    <w:rsid w:val="007C3F89"/>
    <w:rsid w:val="007C41B0"/>
    <w:rsid w:val="007C5988"/>
    <w:rsid w:val="007C64E2"/>
    <w:rsid w:val="007D0EB5"/>
    <w:rsid w:val="007D13FC"/>
    <w:rsid w:val="007D418B"/>
    <w:rsid w:val="007D4F30"/>
    <w:rsid w:val="007D5621"/>
    <w:rsid w:val="007D72DD"/>
    <w:rsid w:val="007E4E63"/>
    <w:rsid w:val="007E4F68"/>
    <w:rsid w:val="007E5F15"/>
    <w:rsid w:val="007E7A23"/>
    <w:rsid w:val="007F5A48"/>
    <w:rsid w:val="007F5AB2"/>
    <w:rsid w:val="00800E75"/>
    <w:rsid w:val="008047C3"/>
    <w:rsid w:val="00807C38"/>
    <w:rsid w:val="0082523B"/>
    <w:rsid w:val="00825922"/>
    <w:rsid w:val="00825D89"/>
    <w:rsid w:val="00830F6D"/>
    <w:rsid w:val="008311D7"/>
    <w:rsid w:val="00834C10"/>
    <w:rsid w:val="0084071C"/>
    <w:rsid w:val="008415D0"/>
    <w:rsid w:val="00846B22"/>
    <w:rsid w:val="00853109"/>
    <w:rsid w:val="008531A3"/>
    <w:rsid w:val="00860A98"/>
    <w:rsid w:val="00862340"/>
    <w:rsid w:val="00863CED"/>
    <w:rsid w:val="00863E90"/>
    <w:rsid w:val="008674C5"/>
    <w:rsid w:val="00867767"/>
    <w:rsid w:val="00871B77"/>
    <w:rsid w:val="00874E4D"/>
    <w:rsid w:val="0087728F"/>
    <w:rsid w:val="008825F7"/>
    <w:rsid w:val="00882DFC"/>
    <w:rsid w:val="008915FA"/>
    <w:rsid w:val="00893AF5"/>
    <w:rsid w:val="00893E46"/>
    <w:rsid w:val="00894688"/>
    <w:rsid w:val="008969BE"/>
    <w:rsid w:val="008970BD"/>
    <w:rsid w:val="008A21B2"/>
    <w:rsid w:val="008A3886"/>
    <w:rsid w:val="008A6084"/>
    <w:rsid w:val="008B2A41"/>
    <w:rsid w:val="008B403C"/>
    <w:rsid w:val="008B4601"/>
    <w:rsid w:val="008C2F31"/>
    <w:rsid w:val="008C6F7E"/>
    <w:rsid w:val="008D2EE8"/>
    <w:rsid w:val="008D6E2D"/>
    <w:rsid w:val="008E1DFC"/>
    <w:rsid w:val="008E2C90"/>
    <w:rsid w:val="008E2E8F"/>
    <w:rsid w:val="008F0D13"/>
    <w:rsid w:val="008F131E"/>
    <w:rsid w:val="008F1BA0"/>
    <w:rsid w:val="008F2B8B"/>
    <w:rsid w:val="008F5AA7"/>
    <w:rsid w:val="008F6C8A"/>
    <w:rsid w:val="00905810"/>
    <w:rsid w:val="00907137"/>
    <w:rsid w:val="00927ADE"/>
    <w:rsid w:val="00940108"/>
    <w:rsid w:val="00940B97"/>
    <w:rsid w:val="00942584"/>
    <w:rsid w:val="00943BE8"/>
    <w:rsid w:val="009457B5"/>
    <w:rsid w:val="0094601C"/>
    <w:rsid w:val="00952F7D"/>
    <w:rsid w:val="009603BF"/>
    <w:rsid w:val="00962686"/>
    <w:rsid w:val="00963EC2"/>
    <w:rsid w:val="0097286F"/>
    <w:rsid w:val="00974215"/>
    <w:rsid w:val="00980325"/>
    <w:rsid w:val="00981396"/>
    <w:rsid w:val="00983274"/>
    <w:rsid w:val="009847B8"/>
    <w:rsid w:val="00986450"/>
    <w:rsid w:val="00986EA1"/>
    <w:rsid w:val="00995AEE"/>
    <w:rsid w:val="009969C2"/>
    <w:rsid w:val="009A0419"/>
    <w:rsid w:val="009A2588"/>
    <w:rsid w:val="009A4240"/>
    <w:rsid w:val="009A57B1"/>
    <w:rsid w:val="009A5DF2"/>
    <w:rsid w:val="009B167B"/>
    <w:rsid w:val="009B70C3"/>
    <w:rsid w:val="009C0B64"/>
    <w:rsid w:val="009C1453"/>
    <w:rsid w:val="009D0AE9"/>
    <w:rsid w:val="009D25E8"/>
    <w:rsid w:val="009D2D64"/>
    <w:rsid w:val="009D47F7"/>
    <w:rsid w:val="009E4985"/>
    <w:rsid w:val="009E6D78"/>
    <w:rsid w:val="009E7568"/>
    <w:rsid w:val="009E7DF1"/>
    <w:rsid w:val="009F0837"/>
    <w:rsid w:val="009F5C4E"/>
    <w:rsid w:val="009F71E4"/>
    <w:rsid w:val="00A0229E"/>
    <w:rsid w:val="00A142E9"/>
    <w:rsid w:val="00A152F5"/>
    <w:rsid w:val="00A17BB2"/>
    <w:rsid w:val="00A17D52"/>
    <w:rsid w:val="00A17D5D"/>
    <w:rsid w:val="00A20B24"/>
    <w:rsid w:val="00A226EA"/>
    <w:rsid w:val="00A2366C"/>
    <w:rsid w:val="00A31DE5"/>
    <w:rsid w:val="00A364D6"/>
    <w:rsid w:val="00A4247B"/>
    <w:rsid w:val="00A45DF3"/>
    <w:rsid w:val="00A52F97"/>
    <w:rsid w:val="00A53CAE"/>
    <w:rsid w:val="00A55B3A"/>
    <w:rsid w:val="00A55BD9"/>
    <w:rsid w:val="00A56EF7"/>
    <w:rsid w:val="00A66108"/>
    <w:rsid w:val="00A66658"/>
    <w:rsid w:val="00A724D1"/>
    <w:rsid w:val="00A73F97"/>
    <w:rsid w:val="00A755B8"/>
    <w:rsid w:val="00A80528"/>
    <w:rsid w:val="00A96E8C"/>
    <w:rsid w:val="00A97243"/>
    <w:rsid w:val="00A9747F"/>
    <w:rsid w:val="00AA0593"/>
    <w:rsid w:val="00AA133B"/>
    <w:rsid w:val="00AA198D"/>
    <w:rsid w:val="00AA2352"/>
    <w:rsid w:val="00AA2615"/>
    <w:rsid w:val="00AA47BC"/>
    <w:rsid w:val="00AA49AE"/>
    <w:rsid w:val="00AB27BE"/>
    <w:rsid w:val="00AB4B7A"/>
    <w:rsid w:val="00AC0E7B"/>
    <w:rsid w:val="00AC1FC3"/>
    <w:rsid w:val="00AC22C6"/>
    <w:rsid w:val="00AC2EBE"/>
    <w:rsid w:val="00AC4624"/>
    <w:rsid w:val="00AC5030"/>
    <w:rsid w:val="00AD0132"/>
    <w:rsid w:val="00AD0AC2"/>
    <w:rsid w:val="00AD1618"/>
    <w:rsid w:val="00AD7DC9"/>
    <w:rsid w:val="00AE7D47"/>
    <w:rsid w:val="00AF127C"/>
    <w:rsid w:val="00AF48F8"/>
    <w:rsid w:val="00B02995"/>
    <w:rsid w:val="00B02BA0"/>
    <w:rsid w:val="00B048D7"/>
    <w:rsid w:val="00B05BDD"/>
    <w:rsid w:val="00B13C6E"/>
    <w:rsid w:val="00B14120"/>
    <w:rsid w:val="00B1575D"/>
    <w:rsid w:val="00B178C9"/>
    <w:rsid w:val="00B21A43"/>
    <w:rsid w:val="00B21E41"/>
    <w:rsid w:val="00B26C6B"/>
    <w:rsid w:val="00B32FF1"/>
    <w:rsid w:val="00B37D51"/>
    <w:rsid w:val="00B4080A"/>
    <w:rsid w:val="00B43409"/>
    <w:rsid w:val="00B45DD3"/>
    <w:rsid w:val="00B473FF"/>
    <w:rsid w:val="00B558CA"/>
    <w:rsid w:val="00B55CB4"/>
    <w:rsid w:val="00B55DE7"/>
    <w:rsid w:val="00B561ED"/>
    <w:rsid w:val="00B572DA"/>
    <w:rsid w:val="00B6099E"/>
    <w:rsid w:val="00B617FD"/>
    <w:rsid w:val="00B64605"/>
    <w:rsid w:val="00B70B15"/>
    <w:rsid w:val="00B70EFF"/>
    <w:rsid w:val="00B76F71"/>
    <w:rsid w:val="00B81EE9"/>
    <w:rsid w:val="00B84833"/>
    <w:rsid w:val="00B85454"/>
    <w:rsid w:val="00B960CB"/>
    <w:rsid w:val="00BA2A02"/>
    <w:rsid w:val="00BA6ABA"/>
    <w:rsid w:val="00BA6B03"/>
    <w:rsid w:val="00BA6BAA"/>
    <w:rsid w:val="00BA7033"/>
    <w:rsid w:val="00BA770C"/>
    <w:rsid w:val="00BB2B95"/>
    <w:rsid w:val="00BC005A"/>
    <w:rsid w:val="00BC388F"/>
    <w:rsid w:val="00BC59B6"/>
    <w:rsid w:val="00BC668F"/>
    <w:rsid w:val="00BC6A0E"/>
    <w:rsid w:val="00BD29E5"/>
    <w:rsid w:val="00BD579A"/>
    <w:rsid w:val="00BD7B5A"/>
    <w:rsid w:val="00BE1DA5"/>
    <w:rsid w:val="00BE50BC"/>
    <w:rsid w:val="00BE75B3"/>
    <w:rsid w:val="00BF0DAA"/>
    <w:rsid w:val="00BF1F39"/>
    <w:rsid w:val="00BF689C"/>
    <w:rsid w:val="00C01A67"/>
    <w:rsid w:val="00C03DD3"/>
    <w:rsid w:val="00C04181"/>
    <w:rsid w:val="00C2387B"/>
    <w:rsid w:val="00C249DC"/>
    <w:rsid w:val="00C25D7D"/>
    <w:rsid w:val="00C31FE7"/>
    <w:rsid w:val="00C32048"/>
    <w:rsid w:val="00C32323"/>
    <w:rsid w:val="00C34B6D"/>
    <w:rsid w:val="00C37255"/>
    <w:rsid w:val="00C3783E"/>
    <w:rsid w:val="00C47E0D"/>
    <w:rsid w:val="00C51551"/>
    <w:rsid w:val="00C5391B"/>
    <w:rsid w:val="00C55186"/>
    <w:rsid w:val="00C554ED"/>
    <w:rsid w:val="00C56275"/>
    <w:rsid w:val="00C57ABB"/>
    <w:rsid w:val="00C618A7"/>
    <w:rsid w:val="00C63C86"/>
    <w:rsid w:val="00C8228E"/>
    <w:rsid w:val="00C843CE"/>
    <w:rsid w:val="00C84F31"/>
    <w:rsid w:val="00C87BB0"/>
    <w:rsid w:val="00C917AD"/>
    <w:rsid w:val="00C91809"/>
    <w:rsid w:val="00C91C2E"/>
    <w:rsid w:val="00C91DCB"/>
    <w:rsid w:val="00C928A1"/>
    <w:rsid w:val="00C935C2"/>
    <w:rsid w:val="00CA5FB8"/>
    <w:rsid w:val="00CB1A36"/>
    <w:rsid w:val="00CB3934"/>
    <w:rsid w:val="00CB6443"/>
    <w:rsid w:val="00CB74B2"/>
    <w:rsid w:val="00CB78E5"/>
    <w:rsid w:val="00CC0367"/>
    <w:rsid w:val="00CC2F0B"/>
    <w:rsid w:val="00CC34C2"/>
    <w:rsid w:val="00CD163F"/>
    <w:rsid w:val="00CD2535"/>
    <w:rsid w:val="00CD2CED"/>
    <w:rsid w:val="00CD7BE1"/>
    <w:rsid w:val="00CE008D"/>
    <w:rsid w:val="00CE215F"/>
    <w:rsid w:val="00D02D67"/>
    <w:rsid w:val="00D22833"/>
    <w:rsid w:val="00D24881"/>
    <w:rsid w:val="00D25A60"/>
    <w:rsid w:val="00D25FEC"/>
    <w:rsid w:val="00D27FE7"/>
    <w:rsid w:val="00D305F4"/>
    <w:rsid w:val="00D328CB"/>
    <w:rsid w:val="00D33DEB"/>
    <w:rsid w:val="00D341A3"/>
    <w:rsid w:val="00D415AA"/>
    <w:rsid w:val="00D4177F"/>
    <w:rsid w:val="00D42162"/>
    <w:rsid w:val="00D42258"/>
    <w:rsid w:val="00D452AA"/>
    <w:rsid w:val="00D508FB"/>
    <w:rsid w:val="00D52C7B"/>
    <w:rsid w:val="00D577FC"/>
    <w:rsid w:val="00D642C7"/>
    <w:rsid w:val="00D6433B"/>
    <w:rsid w:val="00D70313"/>
    <w:rsid w:val="00D707EB"/>
    <w:rsid w:val="00D7089B"/>
    <w:rsid w:val="00D81168"/>
    <w:rsid w:val="00D91152"/>
    <w:rsid w:val="00D91D71"/>
    <w:rsid w:val="00D92469"/>
    <w:rsid w:val="00D96032"/>
    <w:rsid w:val="00D9719A"/>
    <w:rsid w:val="00DA2A27"/>
    <w:rsid w:val="00DB415D"/>
    <w:rsid w:val="00DB522C"/>
    <w:rsid w:val="00DB5E19"/>
    <w:rsid w:val="00DC22DC"/>
    <w:rsid w:val="00DC313C"/>
    <w:rsid w:val="00DC4E61"/>
    <w:rsid w:val="00DD166A"/>
    <w:rsid w:val="00DD36B0"/>
    <w:rsid w:val="00DD4CCF"/>
    <w:rsid w:val="00DD79F9"/>
    <w:rsid w:val="00DD7DFD"/>
    <w:rsid w:val="00DD7F81"/>
    <w:rsid w:val="00DE2799"/>
    <w:rsid w:val="00DE55BF"/>
    <w:rsid w:val="00DE6507"/>
    <w:rsid w:val="00DE7021"/>
    <w:rsid w:val="00DF200C"/>
    <w:rsid w:val="00DF647E"/>
    <w:rsid w:val="00E019B9"/>
    <w:rsid w:val="00E02F8F"/>
    <w:rsid w:val="00E03668"/>
    <w:rsid w:val="00E066FE"/>
    <w:rsid w:val="00E0771C"/>
    <w:rsid w:val="00E10E74"/>
    <w:rsid w:val="00E120CC"/>
    <w:rsid w:val="00E12A28"/>
    <w:rsid w:val="00E12F48"/>
    <w:rsid w:val="00E14396"/>
    <w:rsid w:val="00E16E8A"/>
    <w:rsid w:val="00E22788"/>
    <w:rsid w:val="00E24501"/>
    <w:rsid w:val="00E26F6D"/>
    <w:rsid w:val="00E30C9A"/>
    <w:rsid w:val="00E31150"/>
    <w:rsid w:val="00E3125B"/>
    <w:rsid w:val="00E47093"/>
    <w:rsid w:val="00E50A13"/>
    <w:rsid w:val="00E5223F"/>
    <w:rsid w:val="00E53A52"/>
    <w:rsid w:val="00E56E1F"/>
    <w:rsid w:val="00E60C75"/>
    <w:rsid w:val="00E61441"/>
    <w:rsid w:val="00E630A7"/>
    <w:rsid w:val="00E65E69"/>
    <w:rsid w:val="00E670AE"/>
    <w:rsid w:val="00E7121A"/>
    <w:rsid w:val="00E77C26"/>
    <w:rsid w:val="00E81245"/>
    <w:rsid w:val="00E81DA0"/>
    <w:rsid w:val="00E8300B"/>
    <w:rsid w:val="00E83EEF"/>
    <w:rsid w:val="00E86FF4"/>
    <w:rsid w:val="00E87528"/>
    <w:rsid w:val="00EA215E"/>
    <w:rsid w:val="00EA3FF5"/>
    <w:rsid w:val="00EA58CC"/>
    <w:rsid w:val="00EA5F0D"/>
    <w:rsid w:val="00EB2FD5"/>
    <w:rsid w:val="00EB3D7D"/>
    <w:rsid w:val="00EB5E63"/>
    <w:rsid w:val="00EB681F"/>
    <w:rsid w:val="00EC28ED"/>
    <w:rsid w:val="00EC342D"/>
    <w:rsid w:val="00EC3B47"/>
    <w:rsid w:val="00EC5D55"/>
    <w:rsid w:val="00EC63BE"/>
    <w:rsid w:val="00ED2312"/>
    <w:rsid w:val="00ED37E0"/>
    <w:rsid w:val="00ED5539"/>
    <w:rsid w:val="00ED6BAC"/>
    <w:rsid w:val="00EE3829"/>
    <w:rsid w:val="00EF15D2"/>
    <w:rsid w:val="00EF1AED"/>
    <w:rsid w:val="00EF26BB"/>
    <w:rsid w:val="00EF5571"/>
    <w:rsid w:val="00F00DAD"/>
    <w:rsid w:val="00F018FD"/>
    <w:rsid w:val="00F01E82"/>
    <w:rsid w:val="00F042F3"/>
    <w:rsid w:val="00F10256"/>
    <w:rsid w:val="00F30232"/>
    <w:rsid w:val="00F30619"/>
    <w:rsid w:val="00F32025"/>
    <w:rsid w:val="00F325D5"/>
    <w:rsid w:val="00F37011"/>
    <w:rsid w:val="00F37134"/>
    <w:rsid w:val="00F4275D"/>
    <w:rsid w:val="00F453BD"/>
    <w:rsid w:val="00F479ED"/>
    <w:rsid w:val="00F50AF7"/>
    <w:rsid w:val="00F512D2"/>
    <w:rsid w:val="00F51AE8"/>
    <w:rsid w:val="00F535BA"/>
    <w:rsid w:val="00F53CB0"/>
    <w:rsid w:val="00F57457"/>
    <w:rsid w:val="00F605E5"/>
    <w:rsid w:val="00F6122C"/>
    <w:rsid w:val="00F6727F"/>
    <w:rsid w:val="00F70B9B"/>
    <w:rsid w:val="00F71B38"/>
    <w:rsid w:val="00F7276E"/>
    <w:rsid w:val="00F72E09"/>
    <w:rsid w:val="00F7396B"/>
    <w:rsid w:val="00F74B08"/>
    <w:rsid w:val="00F765D3"/>
    <w:rsid w:val="00F82206"/>
    <w:rsid w:val="00F825BE"/>
    <w:rsid w:val="00F8292B"/>
    <w:rsid w:val="00F82B01"/>
    <w:rsid w:val="00F95E99"/>
    <w:rsid w:val="00FA2603"/>
    <w:rsid w:val="00FA2A6A"/>
    <w:rsid w:val="00FA351F"/>
    <w:rsid w:val="00FA756C"/>
    <w:rsid w:val="00FB0F92"/>
    <w:rsid w:val="00FB3F5F"/>
    <w:rsid w:val="00FC3336"/>
    <w:rsid w:val="00FC4263"/>
    <w:rsid w:val="00FC582E"/>
    <w:rsid w:val="00FD0219"/>
    <w:rsid w:val="00FD1B11"/>
    <w:rsid w:val="00FD60BF"/>
    <w:rsid w:val="00FE5451"/>
    <w:rsid w:val="00FE60F4"/>
    <w:rsid w:val="00FF3F0F"/>
    <w:rsid w:val="00FF4C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F0747"/>
    <w:pPr>
      <w:widowControl w:val="0"/>
      <w:jc w:val="both"/>
    </w:pPr>
    <w:rPr>
      <w:kern w:val="2"/>
      <w:sz w:val="21"/>
      <w:szCs w:val="24"/>
    </w:rPr>
  </w:style>
  <w:style w:type="paragraph" w:styleId="1">
    <w:name w:val="heading 1"/>
    <w:basedOn w:val="a"/>
    <w:next w:val="a"/>
    <w:qFormat/>
    <w:rsid w:val="006274CD"/>
    <w:pPr>
      <w:keepNext/>
      <w:keepLines/>
      <w:numPr>
        <w:numId w:val="8"/>
      </w:numPr>
      <w:spacing w:before="340" w:after="330" w:line="578" w:lineRule="auto"/>
      <w:outlineLvl w:val="0"/>
    </w:pPr>
    <w:rPr>
      <w:b/>
      <w:bCs/>
      <w:kern w:val="44"/>
      <w:sz w:val="44"/>
      <w:szCs w:val="44"/>
    </w:rPr>
  </w:style>
  <w:style w:type="paragraph" w:styleId="2">
    <w:name w:val="heading 2"/>
    <w:basedOn w:val="a"/>
    <w:next w:val="a"/>
    <w:qFormat/>
    <w:rsid w:val="006274CD"/>
    <w:pPr>
      <w:keepNext/>
      <w:keepLines/>
      <w:numPr>
        <w:ilvl w:val="1"/>
        <w:numId w:val="8"/>
      </w:numPr>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E16E8A"/>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Char"/>
    <w:uiPriority w:val="9"/>
    <w:qFormat/>
    <w:rsid w:val="00C91809"/>
    <w:pPr>
      <w:keepNext/>
      <w:keepLines/>
      <w:numPr>
        <w:ilvl w:val="3"/>
        <w:numId w:val="8"/>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C91809"/>
    <w:pPr>
      <w:keepNext/>
      <w:keepLines/>
      <w:numPr>
        <w:ilvl w:val="4"/>
        <w:numId w:val="8"/>
      </w:numPr>
      <w:spacing w:before="280" w:after="290" w:line="376" w:lineRule="auto"/>
      <w:outlineLvl w:val="4"/>
    </w:pPr>
    <w:rPr>
      <w:rFonts w:ascii="Calibri" w:eastAsia="楷体_GB2312" w:hAnsi="Calibri"/>
      <w:b/>
      <w:bCs/>
      <w:kern w:val="0"/>
      <w:sz w:val="28"/>
      <w:szCs w:val="28"/>
    </w:rPr>
  </w:style>
  <w:style w:type="paragraph" w:styleId="6">
    <w:name w:val="heading 6"/>
    <w:basedOn w:val="a"/>
    <w:next w:val="a"/>
    <w:link w:val="6Char"/>
    <w:uiPriority w:val="9"/>
    <w:qFormat/>
    <w:rsid w:val="00C91809"/>
    <w:pPr>
      <w:keepNext/>
      <w:keepLines/>
      <w:numPr>
        <w:ilvl w:val="5"/>
        <w:numId w:val="8"/>
      </w:numPr>
      <w:spacing w:before="240" w:after="64" w:line="320" w:lineRule="auto"/>
      <w:outlineLvl w:val="5"/>
    </w:pPr>
    <w:rPr>
      <w:rFonts w:ascii="Cambria" w:hAnsi="Cambria"/>
      <w:b/>
      <w:bCs/>
      <w:kern w:val="0"/>
      <w:sz w:val="24"/>
    </w:rPr>
  </w:style>
  <w:style w:type="paragraph" w:styleId="7">
    <w:name w:val="heading 7"/>
    <w:basedOn w:val="a"/>
    <w:next w:val="a"/>
    <w:link w:val="7Char"/>
    <w:uiPriority w:val="9"/>
    <w:qFormat/>
    <w:rsid w:val="00C91809"/>
    <w:pPr>
      <w:keepNext/>
      <w:keepLines/>
      <w:numPr>
        <w:ilvl w:val="6"/>
        <w:numId w:val="8"/>
      </w:numPr>
      <w:spacing w:before="240" w:after="64" w:line="320" w:lineRule="auto"/>
      <w:outlineLvl w:val="6"/>
    </w:pPr>
    <w:rPr>
      <w:rFonts w:ascii="Calibri" w:eastAsia="楷体_GB2312" w:hAnsi="Calibri"/>
      <w:b/>
      <w:bCs/>
      <w:kern w:val="0"/>
      <w:sz w:val="24"/>
    </w:rPr>
  </w:style>
  <w:style w:type="paragraph" w:styleId="8">
    <w:name w:val="heading 8"/>
    <w:basedOn w:val="a"/>
    <w:next w:val="a"/>
    <w:link w:val="8Char"/>
    <w:uiPriority w:val="9"/>
    <w:qFormat/>
    <w:rsid w:val="00C91809"/>
    <w:pPr>
      <w:keepNext/>
      <w:keepLines/>
      <w:numPr>
        <w:ilvl w:val="7"/>
        <w:numId w:val="8"/>
      </w:numPr>
      <w:spacing w:before="240" w:after="64" w:line="320" w:lineRule="auto"/>
      <w:outlineLvl w:val="7"/>
    </w:pPr>
    <w:rPr>
      <w:rFonts w:ascii="Cambria" w:hAnsi="Cambria"/>
      <w:kern w:val="0"/>
      <w:sz w:val="24"/>
    </w:rPr>
  </w:style>
  <w:style w:type="paragraph" w:styleId="9">
    <w:name w:val="heading 9"/>
    <w:basedOn w:val="a"/>
    <w:next w:val="a"/>
    <w:link w:val="9Char"/>
    <w:uiPriority w:val="9"/>
    <w:qFormat/>
    <w:rsid w:val="00C91809"/>
    <w:pPr>
      <w:keepNext/>
      <w:keepLines/>
      <w:numPr>
        <w:ilvl w:val="8"/>
        <w:numId w:val="8"/>
      </w:numPr>
      <w:spacing w:before="240" w:after="64" w:line="320" w:lineRule="auto"/>
      <w:outlineLvl w:val="8"/>
    </w:pPr>
    <w:rPr>
      <w:rFonts w:ascii="Cambria" w:hAnsi="Cambria"/>
      <w:kern w:val="0"/>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6274CD"/>
  </w:style>
  <w:style w:type="paragraph" w:styleId="20">
    <w:name w:val="toc 2"/>
    <w:basedOn w:val="a"/>
    <w:next w:val="a"/>
    <w:autoRedefine/>
    <w:uiPriority w:val="39"/>
    <w:rsid w:val="006274CD"/>
    <w:pPr>
      <w:ind w:leftChars="200" w:left="420"/>
    </w:pPr>
  </w:style>
  <w:style w:type="paragraph" w:styleId="30">
    <w:name w:val="toc 3"/>
    <w:basedOn w:val="a"/>
    <w:next w:val="a"/>
    <w:autoRedefine/>
    <w:uiPriority w:val="39"/>
    <w:rsid w:val="006274CD"/>
    <w:pPr>
      <w:ind w:leftChars="400" w:left="840"/>
    </w:pPr>
  </w:style>
  <w:style w:type="character" w:styleId="a3">
    <w:name w:val="Hyperlink"/>
    <w:basedOn w:val="a0"/>
    <w:uiPriority w:val="99"/>
    <w:rsid w:val="006274CD"/>
    <w:rPr>
      <w:color w:val="0000FF"/>
      <w:u w:val="single"/>
    </w:rPr>
  </w:style>
  <w:style w:type="paragraph" w:styleId="a4">
    <w:name w:val="Document Map"/>
    <w:basedOn w:val="a"/>
    <w:semiHidden/>
    <w:rsid w:val="006274CD"/>
    <w:pPr>
      <w:shd w:val="clear" w:color="auto" w:fill="000080"/>
    </w:pPr>
  </w:style>
  <w:style w:type="paragraph" w:styleId="a5">
    <w:name w:val="Normal Indent"/>
    <w:aliases w:val="表正文,正文非缩进,特点,ALT+Z,正文缩进William,水上软件,正文不缩进,特点 Char,上海中望标准正文（首行缩进两字）,段1,正文双线,正文（图说明文字居中）,标题4,正文缩进 Char,正文（首行缩进两字）标题1,四号,正文普通文字,首行缩进,样式3,正文（图说明文字居中...,正文缩进1,bt"/>
    <w:basedOn w:val="a"/>
    <w:rsid w:val="006274CD"/>
    <w:pPr>
      <w:ind w:firstLine="420"/>
    </w:pPr>
    <w:rPr>
      <w:szCs w:val="20"/>
    </w:rPr>
  </w:style>
  <w:style w:type="table" w:styleId="a6">
    <w:name w:val="Table Grid"/>
    <w:basedOn w:val="a1"/>
    <w:rsid w:val="009A5DF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har1CharCharCharCharCharChar">
    <w:name w:val="Char1 Char Char Char Char Char Char"/>
    <w:basedOn w:val="a"/>
    <w:rsid w:val="005207B8"/>
    <w:pPr>
      <w:autoSpaceDE w:val="0"/>
      <w:autoSpaceDN w:val="0"/>
    </w:pPr>
    <w:rPr>
      <w:rFonts w:ascii="Tahoma" w:hAnsi="Tahoma"/>
      <w:sz w:val="24"/>
      <w:szCs w:val="20"/>
    </w:rPr>
  </w:style>
  <w:style w:type="character" w:styleId="HTML">
    <w:name w:val="HTML Typewriter"/>
    <w:basedOn w:val="a0"/>
    <w:rsid w:val="005207B8"/>
    <w:rPr>
      <w:rFonts w:ascii="宋体" w:eastAsia="宋体" w:hAnsi="宋体" w:cs="宋体"/>
      <w:sz w:val="24"/>
      <w:szCs w:val="24"/>
    </w:rPr>
  </w:style>
  <w:style w:type="paragraph" w:styleId="a7">
    <w:name w:val="Normal (Web)"/>
    <w:basedOn w:val="a"/>
    <w:rsid w:val="005207B8"/>
    <w:pPr>
      <w:widowControl/>
      <w:spacing w:before="100" w:beforeAutospacing="1" w:after="100" w:afterAutospacing="1"/>
      <w:jc w:val="left"/>
    </w:pPr>
    <w:rPr>
      <w:rFonts w:ascii="宋体" w:hAnsi="宋体" w:cs="宋体"/>
      <w:kern w:val="0"/>
      <w:sz w:val="24"/>
    </w:rPr>
  </w:style>
  <w:style w:type="paragraph" w:styleId="a8">
    <w:name w:val="header"/>
    <w:basedOn w:val="a"/>
    <w:link w:val="Char"/>
    <w:rsid w:val="005207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rsid w:val="005207B8"/>
    <w:rPr>
      <w:rFonts w:eastAsia="宋体"/>
      <w:kern w:val="2"/>
      <w:sz w:val="18"/>
      <w:szCs w:val="18"/>
      <w:lang w:val="en-US" w:eastAsia="zh-CN" w:bidi="ar-SA"/>
    </w:rPr>
  </w:style>
  <w:style w:type="paragraph" w:styleId="a9">
    <w:name w:val="footer"/>
    <w:basedOn w:val="a"/>
    <w:link w:val="Char0"/>
    <w:rsid w:val="005207B8"/>
    <w:pPr>
      <w:tabs>
        <w:tab w:val="center" w:pos="4153"/>
        <w:tab w:val="right" w:pos="8306"/>
      </w:tabs>
      <w:snapToGrid w:val="0"/>
      <w:jc w:val="left"/>
    </w:pPr>
    <w:rPr>
      <w:sz w:val="18"/>
      <w:szCs w:val="18"/>
    </w:rPr>
  </w:style>
  <w:style w:type="character" w:customStyle="1" w:styleId="Char0">
    <w:name w:val="页脚 Char"/>
    <w:basedOn w:val="a0"/>
    <w:link w:val="a9"/>
    <w:rsid w:val="005207B8"/>
    <w:rPr>
      <w:rFonts w:eastAsia="宋体"/>
      <w:kern w:val="2"/>
      <w:sz w:val="18"/>
      <w:szCs w:val="18"/>
      <w:lang w:val="en-US" w:eastAsia="zh-CN" w:bidi="ar-SA"/>
    </w:rPr>
  </w:style>
  <w:style w:type="character" w:styleId="aa">
    <w:name w:val="FollowedHyperlink"/>
    <w:basedOn w:val="a0"/>
    <w:unhideWhenUsed/>
    <w:rsid w:val="005207B8"/>
    <w:rPr>
      <w:color w:val="800080"/>
      <w:u w:val="single"/>
    </w:rPr>
  </w:style>
  <w:style w:type="paragraph" w:customStyle="1" w:styleId="font5">
    <w:name w:val="font5"/>
    <w:basedOn w:val="a"/>
    <w:rsid w:val="005207B8"/>
    <w:pPr>
      <w:widowControl/>
      <w:spacing w:before="100" w:beforeAutospacing="1" w:after="100" w:afterAutospacing="1"/>
      <w:jc w:val="left"/>
    </w:pPr>
    <w:rPr>
      <w:rFonts w:ascii="宋体" w:hAnsi="宋体" w:cs="宋体"/>
      <w:kern w:val="0"/>
      <w:sz w:val="18"/>
      <w:szCs w:val="18"/>
    </w:rPr>
  </w:style>
  <w:style w:type="paragraph" w:customStyle="1" w:styleId="xl63">
    <w:name w:val="xl63"/>
    <w:basedOn w:val="a"/>
    <w:rsid w:val="005207B8"/>
    <w:pPr>
      <w:widowControl/>
      <w:spacing w:before="100" w:beforeAutospacing="1" w:after="100" w:afterAutospacing="1"/>
      <w:jc w:val="center"/>
    </w:pPr>
    <w:rPr>
      <w:rFonts w:ascii="宋体" w:hAnsi="宋体" w:cs="宋体"/>
      <w:b/>
      <w:bCs/>
      <w:kern w:val="0"/>
      <w:sz w:val="32"/>
      <w:szCs w:val="32"/>
    </w:rPr>
  </w:style>
  <w:style w:type="paragraph" w:customStyle="1" w:styleId="xl64">
    <w:name w:val="xl64"/>
    <w:basedOn w:val="a"/>
    <w:rsid w:val="005207B8"/>
    <w:pPr>
      <w:widowControl/>
      <w:spacing w:before="100" w:beforeAutospacing="1" w:after="100" w:afterAutospacing="1"/>
      <w:jc w:val="center"/>
    </w:pPr>
    <w:rPr>
      <w:rFonts w:ascii="宋体" w:hAnsi="宋体" w:cs="宋体"/>
      <w:kern w:val="0"/>
      <w:sz w:val="24"/>
    </w:rPr>
  </w:style>
  <w:style w:type="character" w:styleId="ab">
    <w:name w:val="annotation reference"/>
    <w:basedOn w:val="a0"/>
    <w:rsid w:val="005207B8"/>
    <w:rPr>
      <w:sz w:val="21"/>
      <w:szCs w:val="21"/>
    </w:rPr>
  </w:style>
  <w:style w:type="paragraph" w:styleId="ac">
    <w:name w:val="annotation text"/>
    <w:basedOn w:val="a"/>
    <w:link w:val="Char1"/>
    <w:rsid w:val="005207B8"/>
    <w:pPr>
      <w:jc w:val="left"/>
    </w:pPr>
  </w:style>
  <w:style w:type="character" w:customStyle="1" w:styleId="Char1">
    <w:name w:val="批注文字 Char"/>
    <w:basedOn w:val="a0"/>
    <w:link w:val="ac"/>
    <w:rsid w:val="005207B8"/>
    <w:rPr>
      <w:rFonts w:eastAsia="宋体"/>
      <w:kern w:val="2"/>
      <w:sz w:val="21"/>
      <w:szCs w:val="24"/>
      <w:lang w:val="en-US" w:eastAsia="zh-CN" w:bidi="ar-SA"/>
    </w:rPr>
  </w:style>
  <w:style w:type="paragraph" w:styleId="ad">
    <w:name w:val="annotation subject"/>
    <w:basedOn w:val="ac"/>
    <w:next w:val="ac"/>
    <w:link w:val="Char2"/>
    <w:rsid w:val="005207B8"/>
    <w:rPr>
      <w:b/>
      <w:bCs/>
    </w:rPr>
  </w:style>
  <w:style w:type="character" w:customStyle="1" w:styleId="Char2">
    <w:name w:val="批注主题 Char"/>
    <w:basedOn w:val="Char1"/>
    <w:link w:val="ad"/>
    <w:rsid w:val="005207B8"/>
    <w:rPr>
      <w:b/>
      <w:bCs/>
    </w:rPr>
  </w:style>
  <w:style w:type="paragraph" w:styleId="ae">
    <w:name w:val="Balloon Text"/>
    <w:basedOn w:val="a"/>
    <w:link w:val="Char3"/>
    <w:rsid w:val="005207B8"/>
    <w:rPr>
      <w:sz w:val="18"/>
      <w:szCs w:val="18"/>
    </w:rPr>
  </w:style>
  <w:style w:type="character" w:customStyle="1" w:styleId="Char3">
    <w:name w:val="批注框文本 Char"/>
    <w:basedOn w:val="a0"/>
    <w:link w:val="ae"/>
    <w:rsid w:val="005207B8"/>
    <w:rPr>
      <w:rFonts w:eastAsia="宋体"/>
      <w:kern w:val="2"/>
      <w:sz w:val="18"/>
      <w:szCs w:val="18"/>
      <w:lang w:val="en-US" w:eastAsia="zh-CN" w:bidi="ar-SA"/>
    </w:rPr>
  </w:style>
  <w:style w:type="paragraph" w:customStyle="1" w:styleId="ParaChar">
    <w:name w:val="默认段落字体 Para Char"/>
    <w:basedOn w:val="a"/>
    <w:rsid w:val="0024566E"/>
  </w:style>
  <w:style w:type="paragraph" w:customStyle="1" w:styleId="Char4">
    <w:name w:val="Char"/>
    <w:basedOn w:val="a"/>
    <w:autoRedefine/>
    <w:rsid w:val="00F00DAD"/>
    <w:pPr>
      <w:tabs>
        <w:tab w:val="num" w:pos="360"/>
      </w:tabs>
    </w:pPr>
    <w:rPr>
      <w:sz w:val="24"/>
    </w:rPr>
  </w:style>
  <w:style w:type="paragraph" w:styleId="af">
    <w:name w:val="footnote text"/>
    <w:basedOn w:val="a"/>
    <w:semiHidden/>
    <w:rsid w:val="009457B5"/>
    <w:pPr>
      <w:snapToGrid w:val="0"/>
      <w:jc w:val="left"/>
    </w:pPr>
    <w:rPr>
      <w:sz w:val="18"/>
      <w:szCs w:val="18"/>
    </w:rPr>
  </w:style>
  <w:style w:type="character" w:styleId="af0">
    <w:name w:val="footnote reference"/>
    <w:basedOn w:val="a0"/>
    <w:semiHidden/>
    <w:rsid w:val="009457B5"/>
    <w:rPr>
      <w:vertAlign w:val="superscript"/>
    </w:rPr>
  </w:style>
  <w:style w:type="character" w:customStyle="1" w:styleId="4Char">
    <w:name w:val="标题 4 Char"/>
    <w:basedOn w:val="a0"/>
    <w:link w:val="4"/>
    <w:uiPriority w:val="9"/>
    <w:rsid w:val="00C91809"/>
    <w:rPr>
      <w:rFonts w:ascii="Cambria" w:hAnsi="Cambria"/>
      <w:b/>
      <w:bCs/>
      <w:sz w:val="28"/>
      <w:szCs w:val="28"/>
    </w:rPr>
  </w:style>
  <w:style w:type="character" w:customStyle="1" w:styleId="5Char">
    <w:name w:val="标题 5 Char"/>
    <w:basedOn w:val="a0"/>
    <w:link w:val="5"/>
    <w:uiPriority w:val="9"/>
    <w:rsid w:val="00C91809"/>
    <w:rPr>
      <w:rFonts w:ascii="Calibri" w:eastAsia="楷体_GB2312" w:hAnsi="Calibri"/>
      <w:b/>
      <w:bCs/>
      <w:sz w:val="28"/>
      <w:szCs w:val="28"/>
    </w:rPr>
  </w:style>
  <w:style w:type="character" w:customStyle="1" w:styleId="6Char">
    <w:name w:val="标题 6 Char"/>
    <w:basedOn w:val="a0"/>
    <w:link w:val="6"/>
    <w:uiPriority w:val="9"/>
    <w:rsid w:val="00C91809"/>
    <w:rPr>
      <w:rFonts w:ascii="Cambria" w:hAnsi="Cambria"/>
      <w:b/>
      <w:bCs/>
      <w:sz w:val="24"/>
      <w:szCs w:val="24"/>
    </w:rPr>
  </w:style>
  <w:style w:type="character" w:customStyle="1" w:styleId="7Char">
    <w:name w:val="标题 7 Char"/>
    <w:basedOn w:val="a0"/>
    <w:link w:val="7"/>
    <w:uiPriority w:val="9"/>
    <w:rsid w:val="00C91809"/>
    <w:rPr>
      <w:rFonts w:ascii="Calibri" w:eastAsia="楷体_GB2312" w:hAnsi="Calibri"/>
      <w:b/>
      <w:bCs/>
      <w:sz w:val="24"/>
      <w:szCs w:val="24"/>
    </w:rPr>
  </w:style>
  <w:style w:type="character" w:customStyle="1" w:styleId="8Char">
    <w:name w:val="标题 8 Char"/>
    <w:basedOn w:val="a0"/>
    <w:link w:val="8"/>
    <w:uiPriority w:val="9"/>
    <w:rsid w:val="00C91809"/>
    <w:rPr>
      <w:rFonts w:ascii="Cambria" w:hAnsi="Cambria"/>
      <w:sz w:val="24"/>
      <w:szCs w:val="24"/>
    </w:rPr>
  </w:style>
  <w:style w:type="character" w:customStyle="1" w:styleId="9Char">
    <w:name w:val="标题 9 Char"/>
    <w:basedOn w:val="a0"/>
    <w:link w:val="9"/>
    <w:uiPriority w:val="9"/>
    <w:rsid w:val="00C91809"/>
    <w:rPr>
      <w:rFonts w:ascii="Cambria" w:hAnsi="Cambria"/>
      <w:sz w:val="21"/>
      <w:szCs w:val="21"/>
    </w:rPr>
  </w:style>
  <w:style w:type="character" w:customStyle="1" w:styleId="3Char">
    <w:name w:val="标题 3 Char"/>
    <w:basedOn w:val="a0"/>
    <w:link w:val="3"/>
    <w:uiPriority w:val="9"/>
    <w:rsid w:val="00B14120"/>
    <w:rPr>
      <w:b/>
      <w:bCs/>
      <w:kern w:val="2"/>
      <w:sz w:val="32"/>
      <w:szCs w:val="32"/>
    </w:rPr>
  </w:style>
  <w:style w:type="paragraph" w:styleId="af1">
    <w:name w:val="List Paragraph"/>
    <w:basedOn w:val="a"/>
    <w:uiPriority w:val="34"/>
    <w:qFormat/>
    <w:rsid w:val="00692246"/>
    <w:pPr>
      <w:ind w:firstLineChars="200" w:firstLine="420"/>
    </w:pPr>
  </w:style>
  <w:style w:type="table" w:styleId="-6">
    <w:name w:val="Light Grid Accent 6"/>
    <w:basedOn w:val="a1"/>
    <w:uiPriority w:val="62"/>
    <w:rsid w:val="00DD79F9"/>
    <w:rPr>
      <w:rFonts w:ascii="Calibri" w:hAnsi="Calibri"/>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宋体"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customStyle="1" w:styleId="af2">
    <w:name w:val="自定义样式 正文"/>
    <w:basedOn w:val="a"/>
    <w:rsid w:val="00AC4624"/>
    <w:pPr>
      <w:spacing w:line="360" w:lineRule="auto"/>
      <w:ind w:firstLineChars="200" w:firstLine="480"/>
    </w:pPr>
    <w:rPr>
      <w:rFonts w:ascii="Arial" w:eastAsia="仿宋_GB2312" w:hAnsi="Arial" w:cs="宋体"/>
      <w:bCs/>
      <w:sz w:val="24"/>
    </w:rPr>
  </w:style>
  <w:style w:type="paragraph" w:styleId="af3">
    <w:name w:val="Body Text"/>
    <w:basedOn w:val="a"/>
    <w:link w:val="Char5"/>
    <w:rsid w:val="00F6727F"/>
    <w:pPr>
      <w:spacing w:after="120"/>
    </w:pPr>
    <w:rPr>
      <w:kern w:val="0"/>
      <w:sz w:val="20"/>
      <w:szCs w:val="20"/>
    </w:rPr>
  </w:style>
  <w:style w:type="character" w:customStyle="1" w:styleId="Char5">
    <w:name w:val="正文文本 Char"/>
    <w:basedOn w:val="a0"/>
    <w:link w:val="af3"/>
    <w:rsid w:val="00F6727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hyperlink" Target="URL:http://hostname:port/consol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visualvm.dev.java.net/"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isualvm.dev.java.net/" TargetMode="External"/><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34</Pages>
  <Words>1405</Words>
  <Characters>8013</Characters>
  <Application>Microsoft Office Word</Application>
  <DocSecurity>0</DocSecurity>
  <Lines>66</Lines>
  <Paragraphs>18</Paragraphs>
  <ScaleCrop>false</ScaleCrop>
  <Company/>
  <LinksUpToDate>false</LinksUpToDate>
  <CharactersWithSpaces>9400</CharactersWithSpaces>
  <SharedDoc>false</SharedDoc>
  <HLinks>
    <vt:vector size="150" baseType="variant">
      <vt:variant>
        <vt:i4>1507378</vt:i4>
      </vt:variant>
      <vt:variant>
        <vt:i4>146</vt:i4>
      </vt:variant>
      <vt:variant>
        <vt:i4>0</vt:i4>
      </vt:variant>
      <vt:variant>
        <vt:i4>5</vt:i4>
      </vt:variant>
      <vt:variant>
        <vt:lpwstr/>
      </vt:variant>
      <vt:variant>
        <vt:lpwstr>_Toc321403051</vt:lpwstr>
      </vt:variant>
      <vt:variant>
        <vt:i4>1507378</vt:i4>
      </vt:variant>
      <vt:variant>
        <vt:i4>140</vt:i4>
      </vt:variant>
      <vt:variant>
        <vt:i4>0</vt:i4>
      </vt:variant>
      <vt:variant>
        <vt:i4>5</vt:i4>
      </vt:variant>
      <vt:variant>
        <vt:lpwstr/>
      </vt:variant>
      <vt:variant>
        <vt:lpwstr>_Toc321403050</vt:lpwstr>
      </vt:variant>
      <vt:variant>
        <vt:i4>1441842</vt:i4>
      </vt:variant>
      <vt:variant>
        <vt:i4>134</vt:i4>
      </vt:variant>
      <vt:variant>
        <vt:i4>0</vt:i4>
      </vt:variant>
      <vt:variant>
        <vt:i4>5</vt:i4>
      </vt:variant>
      <vt:variant>
        <vt:lpwstr/>
      </vt:variant>
      <vt:variant>
        <vt:lpwstr>_Toc321403049</vt:lpwstr>
      </vt:variant>
      <vt:variant>
        <vt:i4>1441842</vt:i4>
      </vt:variant>
      <vt:variant>
        <vt:i4>128</vt:i4>
      </vt:variant>
      <vt:variant>
        <vt:i4>0</vt:i4>
      </vt:variant>
      <vt:variant>
        <vt:i4>5</vt:i4>
      </vt:variant>
      <vt:variant>
        <vt:lpwstr/>
      </vt:variant>
      <vt:variant>
        <vt:lpwstr>_Toc321403048</vt:lpwstr>
      </vt:variant>
      <vt:variant>
        <vt:i4>1441842</vt:i4>
      </vt:variant>
      <vt:variant>
        <vt:i4>122</vt:i4>
      </vt:variant>
      <vt:variant>
        <vt:i4>0</vt:i4>
      </vt:variant>
      <vt:variant>
        <vt:i4>5</vt:i4>
      </vt:variant>
      <vt:variant>
        <vt:lpwstr/>
      </vt:variant>
      <vt:variant>
        <vt:lpwstr>_Toc321403047</vt:lpwstr>
      </vt:variant>
      <vt:variant>
        <vt:i4>1441842</vt:i4>
      </vt:variant>
      <vt:variant>
        <vt:i4>116</vt:i4>
      </vt:variant>
      <vt:variant>
        <vt:i4>0</vt:i4>
      </vt:variant>
      <vt:variant>
        <vt:i4>5</vt:i4>
      </vt:variant>
      <vt:variant>
        <vt:lpwstr/>
      </vt:variant>
      <vt:variant>
        <vt:lpwstr>_Toc321403046</vt:lpwstr>
      </vt:variant>
      <vt:variant>
        <vt:i4>1441842</vt:i4>
      </vt:variant>
      <vt:variant>
        <vt:i4>110</vt:i4>
      </vt:variant>
      <vt:variant>
        <vt:i4>0</vt:i4>
      </vt:variant>
      <vt:variant>
        <vt:i4>5</vt:i4>
      </vt:variant>
      <vt:variant>
        <vt:lpwstr/>
      </vt:variant>
      <vt:variant>
        <vt:lpwstr>_Toc321403045</vt:lpwstr>
      </vt:variant>
      <vt:variant>
        <vt:i4>1441842</vt:i4>
      </vt:variant>
      <vt:variant>
        <vt:i4>104</vt:i4>
      </vt:variant>
      <vt:variant>
        <vt:i4>0</vt:i4>
      </vt:variant>
      <vt:variant>
        <vt:i4>5</vt:i4>
      </vt:variant>
      <vt:variant>
        <vt:lpwstr/>
      </vt:variant>
      <vt:variant>
        <vt:lpwstr>_Toc321403044</vt:lpwstr>
      </vt:variant>
      <vt:variant>
        <vt:i4>1441842</vt:i4>
      </vt:variant>
      <vt:variant>
        <vt:i4>98</vt:i4>
      </vt:variant>
      <vt:variant>
        <vt:i4>0</vt:i4>
      </vt:variant>
      <vt:variant>
        <vt:i4>5</vt:i4>
      </vt:variant>
      <vt:variant>
        <vt:lpwstr/>
      </vt:variant>
      <vt:variant>
        <vt:lpwstr>_Toc321403043</vt:lpwstr>
      </vt:variant>
      <vt:variant>
        <vt:i4>1441842</vt:i4>
      </vt:variant>
      <vt:variant>
        <vt:i4>92</vt:i4>
      </vt:variant>
      <vt:variant>
        <vt:i4>0</vt:i4>
      </vt:variant>
      <vt:variant>
        <vt:i4>5</vt:i4>
      </vt:variant>
      <vt:variant>
        <vt:lpwstr/>
      </vt:variant>
      <vt:variant>
        <vt:lpwstr>_Toc321403042</vt:lpwstr>
      </vt:variant>
      <vt:variant>
        <vt:i4>1441842</vt:i4>
      </vt:variant>
      <vt:variant>
        <vt:i4>86</vt:i4>
      </vt:variant>
      <vt:variant>
        <vt:i4>0</vt:i4>
      </vt:variant>
      <vt:variant>
        <vt:i4>5</vt:i4>
      </vt:variant>
      <vt:variant>
        <vt:lpwstr/>
      </vt:variant>
      <vt:variant>
        <vt:lpwstr>_Toc321403041</vt:lpwstr>
      </vt:variant>
      <vt:variant>
        <vt:i4>1441842</vt:i4>
      </vt:variant>
      <vt:variant>
        <vt:i4>80</vt:i4>
      </vt:variant>
      <vt:variant>
        <vt:i4>0</vt:i4>
      </vt:variant>
      <vt:variant>
        <vt:i4>5</vt:i4>
      </vt:variant>
      <vt:variant>
        <vt:lpwstr/>
      </vt:variant>
      <vt:variant>
        <vt:lpwstr>_Toc321403040</vt:lpwstr>
      </vt:variant>
      <vt:variant>
        <vt:i4>1114162</vt:i4>
      </vt:variant>
      <vt:variant>
        <vt:i4>74</vt:i4>
      </vt:variant>
      <vt:variant>
        <vt:i4>0</vt:i4>
      </vt:variant>
      <vt:variant>
        <vt:i4>5</vt:i4>
      </vt:variant>
      <vt:variant>
        <vt:lpwstr/>
      </vt:variant>
      <vt:variant>
        <vt:lpwstr>_Toc321403039</vt:lpwstr>
      </vt:variant>
      <vt:variant>
        <vt:i4>1114162</vt:i4>
      </vt:variant>
      <vt:variant>
        <vt:i4>68</vt:i4>
      </vt:variant>
      <vt:variant>
        <vt:i4>0</vt:i4>
      </vt:variant>
      <vt:variant>
        <vt:i4>5</vt:i4>
      </vt:variant>
      <vt:variant>
        <vt:lpwstr/>
      </vt:variant>
      <vt:variant>
        <vt:lpwstr>_Toc321403038</vt:lpwstr>
      </vt:variant>
      <vt:variant>
        <vt:i4>1114162</vt:i4>
      </vt:variant>
      <vt:variant>
        <vt:i4>62</vt:i4>
      </vt:variant>
      <vt:variant>
        <vt:i4>0</vt:i4>
      </vt:variant>
      <vt:variant>
        <vt:i4>5</vt:i4>
      </vt:variant>
      <vt:variant>
        <vt:lpwstr/>
      </vt:variant>
      <vt:variant>
        <vt:lpwstr>_Toc321403037</vt:lpwstr>
      </vt:variant>
      <vt:variant>
        <vt:i4>1114162</vt:i4>
      </vt:variant>
      <vt:variant>
        <vt:i4>56</vt:i4>
      </vt:variant>
      <vt:variant>
        <vt:i4>0</vt:i4>
      </vt:variant>
      <vt:variant>
        <vt:i4>5</vt:i4>
      </vt:variant>
      <vt:variant>
        <vt:lpwstr/>
      </vt:variant>
      <vt:variant>
        <vt:lpwstr>_Toc321403036</vt:lpwstr>
      </vt:variant>
      <vt:variant>
        <vt:i4>1114162</vt:i4>
      </vt:variant>
      <vt:variant>
        <vt:i4>50</vt:i4>
      </vt:variant>
      <vt:variant>
        <vt:i4>0</vt:i4>
      </vt:variant>
      <vt:variant>
        <vt:i4>5</vt:i4>
      </vt:variant>
      <vt:variant>
        <vt:lpwstr/>
      </vt:variant>
      <vt:variant>
        <vt:lpwstr>_Toc321403035</vt:lpwstr>
      </vt:variant>
      <vt:variant>
        <vt:i4>1114162</vt:i4>
      </vt:variant>
      <vt:variant>
        <vt:i4>44</vt:i4>
      </vt:variant>
      <vt:variant>
        <vt:i4>0</vt:i4>
      </vt:variant>
      <vt:variant>
        <vt:i4>5</vt:i4>
      </vt:variant>
      <vt:variant>
        <vt:lpwstr/>
      </vt:variant>
      <vt:variant>
        <vt:lpwstr>_Toc321403034</vt:lpwstr>
      </vt:variant>
      <vt:variant>
        <vt:i4>1114162</vt:i4>
      </vt:variant>
      <vt:variant>
        <vt:i4>38</vt:i4>
      </vt:variant>
      <vt:variant>
        <vt:i4>0</vt:i4>
      </vt:variant>
      <vt:variant>
        <vt:i4>5</vt:i4>
      </vt:variant>
      <vt:variant>
        <vt:lpwstr/>
      </vt:variant>
      <vt:variant>
        <vt:lpwstr>_Toc321403033</vt:lpwstr>
      </vt:variant>
      <vt:variant>
        <vt:i4>1114162</vt:i4>
      </vt:variant>
      <vt:variant>
        <vt:i4>32</vt:i4>
      </vt:variant>
      <vt:variant>
        <vt:i4>0</vt:i4>
      </vt:variant>
      <vt:variant>
        <vt:i4>5</vt:i4>
      </vt:variant>
      <vt:variant>
        <vt:lpwstr/>
      </vt:variant>
      <vt:variant>
        <vt:lpwstr>_Toc321403032</vt:lpwstr>
      </vt:variant>
      <vt:variant>
        <vt:i4>1114162</vt:i4>
      </vt:variant>
      <vt:variant>
        <vt:i4>26</vt:i4>
      </vt:variant>
      <vt:variant>
        <vt:i4>0</vt:i4>
      </vt:variant>
      <vt:variant>
        <vt:i4>5</vt:i4>
      </vt:variant>
      <vt:variant>
        <vt:lpwstr/>
      </vt:variant>
      <vt:variant>
        <vt:lpwstr>_Toc321403031</vt:lpwstr>
      </vt:variant>
      <vt:variant>
        <vt:i4>1114162</vt:i4>
      </vt:variant>
      <vt:variant>
        <vt:i4>20</vt:i4>
      </vt:variant>
      <vt:variant>
        <vt:i4>0</vt:i4>
      </vt:variant>
      <vt:variant>
        <vt:i4>5</vt:i4>
      </vt:variant>
      <vt:variant>
        <vt:lpwstr/>
      </vt:variant>
      <vt:variant>
        <vt:lpwstr>_Toc321403030</vt:lpwstr>
      </vt:variant>
      <vt:variant>
        <vt:i4>1048626</vt:i4>
      </vt:variant>
      <vt:variant>
        <vt:i4>14</vt:i4>
      </vt:variant>
      <vt:variant>
        <vt:i4>0</vt:i4>
      </vt:variant>
      <vt:variant>
        <vt:i4>5</vt:i4>
      </vt:variant>
      <vt:variant>
        <vt:lpwstr/>
      </vt:variant>
      <vt:variant>
        <vt:lpwstr>_Toc321403029</vt:lpwstr>
      </vt:variant>
      <vt:variant>
        <vt:i4>1048626</vt:i4>
      </vt:variant>
      <vt:variant>
        <vt:i4>8</vt:i4>
      </vt:variant>
      <vt:variant>
        <vt:i4>0</vt:i4>
      </vt:variant>
      <vt:variant>
        <vt:i4>5</vt:i4>
      </vt:variant>
      <vt:variant>
        <vt:lpwstr/>
      </vt:variant>
      <vt:variant>
        <vt:lpwstr>_Toc321403028</vt:lpwstr>
      </vt:variant>
      <vt:variant>
        <vt:i4>1048626</vt:i4>
      </vt:variant>
      <vt:variant>
        <vt:i4>2</vt:i4>
      </vt:variant>
      <vt:variant>
        <vt:i4>0</vt:i4>
      </vt:variant>
      <vt:variant>
        <vt:i4>5</vt:i4>
      </vt:variant>
      <vt:variant>
        <vt:lpwstr/>
      </vt:variant>
      <vt:variant>
        <vt:lpwstr>_Toc321403027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yuechuan.wu</dc:creator>
  <cp:keywords/>
  <cp:lastModifiedBy>liyi</cp:lastModifiedBy>
  <cp:revision>24</cp:revision>
  <dcterms:created xsi:type="dcterms:W3CDTF">2012-06-12T09:12:00Z</dcterms:created>
  <dcterms:modified xsi:type="dcterms:W3CDTF">2012-06-12T09:36:00Z</dcterms:modified>
</cp:coreProperties>
</file>