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프로세스</w:t>
      </w:r>
      <w:r>
        <w:rPr>
          <w:rFonts w:ascii="Helvetica Neue" w:hAnsi="Helvetica Neue"/>
          <w:sz w:val="48"/>
          <w:szCs w:val="4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개요</w:t>
      </w:r>
      <w:r>
        <w:rPr>
          <w:rFonts w:ascii="Helvetica Neue" w:hAnsi="Helvetica Neue"/>
          <w:sz w:val="48"/>
          <w:szCs w:val="4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및</w:t>
      </w:r>
      <w:r>
        <w:rPr>
          <w:rFonts w:ascii="Helvetica Neue" w:hAnsi="Helvetica Neue"/>
          <w:sz w:val="48"/>
          <w:szCs w:val="4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필요물품</w:t>
      </w:r>
    </w:p>
    <w:p>
      <w:pPr>
        <w:pStyle w:val="본문"/>
        <w:jc w:val="right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ko-KR" w:eastAsia="ko-KR"/>
        </w:rPr>
        <w:t>2018-03-21</w:t>
      </w:r>
    </w:p>
    <w:p>
      <w:pPr>
        <w:pStyle w:val="본문"/>
        <w:jc w:val="right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지문인식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파트</w:t>
      </w:r>
    </w:p>
    <w:p>
      <w:pPr>
        <w:pStyle w:val="본문"/>
        <w:jc w:val="right"/>
        <w:rPr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이승혁</w:t>
      </w:r>
    </w:p>
    <w:p>
      <w:pPr>
        <w:pStyle w:val="본문"/>
        <w:jc w:val="right"/>
        <w:rPr>
          <w:sz w:val="28"/>
          <w:szCs w:val="28"/>
        </w:rPr>
      </w:pPr>
    </w:p>
    <w:p>
      <w:pPr>
        <w:pStyle w:val="본문"/>
        <w:numPr>
          <w:ilvl w:val="0"/>
          <w:numId w:val="1"/>
        </w:numPr>
        <w:spacing w:line="312" w:lineRule="auto"/>
        <w:rPr>
          <w:sz w:val="36"/>
          <w:szCs w:val="36"/>
          <w:lang w:val="ko-KR" w:eastAsia="ko-KR"/>
        </w:rPr>
      </w:pP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센싱</w:t>
      </w:r>
    </w:p>
    <w:p>
      <w:pPr>
        <w:pStyle w:val="본문"/>
        <w:numPr>
          <w:ilvl w:val="0"/>
          <w:numId w:val="2"/>
        </w:numPr>
        <w:spacing w:line="288" w:lineRule="auto"/>
        <w:rPr>
          <w:sz w:val="32"/>
          <w:szCs w:val="32"/>
          <w:lang w:val="ko-KR" w:eastAsia="ko-KR"/>
        </w:rPr>
      </w:pP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센서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및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컨트롤러</w:t>
      </w:r>
      <w:r>
        <w:rPr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4715019</wp:posOffset>
            </wp:positionH>
            <wp:positionV relativeFrom="line">
              <wp:posOffset>293763</wp:posOffset>
            </wp:positionV>
            <wp:extent cx="1225199" cy="1225199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199" cy="1225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numPr>
          <w:ilvl w:val="0"/>
          <w:numId w:val="3"/>
        </w:numPr>
        <w:spacing w:line="264" w:lineRule="auto"/>
        <w:rPr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지문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인식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센서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UART Fingerprint Reader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제조사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Waveshare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방식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광학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>(</w:t>
      </w:r>
      <w:r>
        <w:rPr>
          <w:rFonts w:ascii="Helvetica Neue" w:hAnsi="Helvetica Neue"/>
          <w:sz w:val="24"/>
          <w:szCs w:val="24"/>
          <w:rtl w:val="0"/>
          <w:lang w:val="en-US"/>
        </w:rPr>
        <w:t>Optical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>)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가격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KRW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>44,600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/ 1 pc.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판매처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http://eleparts.co.kr/goods/view?no=2812245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4541531</wp:posOffset>
            </wp:positionH>
            <wp:positionV relativeFrom="line">
              <wp:posOffset>202174</wp:posOffset>
            </wp:positionV>
            <wp:extent cx="1572175" cy="12537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175" cy="125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ind w:left="567"/>
        <w:rPr>
          <w:sz w:val="24"/>
          <w:szCs w:val="24"/>
        </w:rPr>
      </w:pPr>
    </w:p>
    <w:p>
      <w:pPr>
        <w:pStyle w:val="본문"/>
        <w:numPr>
          <w:ilvl w:val="0"/>
          <w:numId w:val="3"/>
        </w:numPr>
        <w:spacing w:line="264" w:lineRule="auto"/>
        <w:rPr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컨트롤러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Arduino UNO (R3)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제조사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Arduino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가격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KRW 22,000 / 1 pc.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판매처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http://www.devicemart.co.kr/1342926</w:t>
      </w:r>
    </w:p>
    <w:p>
      <w:pPr>
        <w:pStyle w:val="본문"/>
        <w:rPr>
          <w:sz w:val="32"/>
          <w:szCs w:val="32"/>
        </w:rPr>
      </w:pPr>
    </w:p>
    <w:p>
      <w:pPr>
        <w:pStyle w:val="본문"/>
        <w:numPr>
          <w:ilvl w:val="0"/>
          <w:numId w:val="4"/>
        </w:numPr>
        <w:spacing w:line="288" w:lineRule="auto"/>
        <w:rPr>
          <w:sz w:val="32"/>
          <w:szCs w:val="32"/>
          <w:lang w:val="ko-KR" w:eastAsia="ko-KR"/>
        </w:rPr>
      </w:pP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응용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프로그램</w:t>
      </w:r>
    </w:p>
    <w:p>
      <w:pPr>
        <w:pStyle w:val="본문"/>
        <w:numPr>
          <w:ilvl w:val="0"/>
          <w:numId w:val="5"/>
        </w:numPr>
        <w:spacing w:line="264" w:lineRule="auto"/>
        <w:rPr>
          <w:sz w:val="28"/>
          <w:szCs w:val="28"/>
          <w:lang w:val="ko-KR" w:eastAsia="ko-KR"/>
        </w:rPr>
      </w:pP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테스트용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SFGDemo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기능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지문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확인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기타</w:t>
      </w:r>
    </w:p>
    <w:p>
      <w:pPr>
        <w:pStyle w:val="본문"/>
        <w:ind w:left="567"/>
        <w:rPr>
          <w:sz w:val="24"/>
          <w:szCs w:val="24"/>
        </w:rPr>
      </w:pPr>
    </w:p>
    <w:p>
      <w:pPr>
        <w:pStyle w:val="본문"/>
        <w:numPr>
          <w:ilvl w:val="0"/>
          <w:numId w:val="6"/>
        </w:numPr>
        <w:rPr>
          <w:sz w:val="28"/>
          <w:szCs w:val="28"/>
          <w:lang w:val="ko-KR" w:eastAsia="ko-KR"/>
        </w:rPr>
      </w:pP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개발</w:t>
      </w:r>
      <w:r>
        <w:rPr>
          <w:rFonts w:ascii="Helvetica Neue" w:hAnsi="Helvetica Neue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목표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기능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개인정보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지문</w:t>
      </w:r>
      <w:r>
        <w:rPr>
          <w:rFonts w:ascii="Helvetica Neue" w:hAnsi="Helvetica Neue"/>
          <w:sz w:val="24"/>
          <w:szCs w:val="24"/>
          <w:rtl w:val="0"/>
          <w:lang w:val="en-US"/>
        </w:rPr>
        <w:t>ID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지문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조합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블록체인과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연동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필요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협의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블록체인과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응용프로그램의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분리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여부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426905</wp:posOffset>
                </wp:positionH>
                <wp:positionV relativeFrom="line">
                  <wp:posOffset>210780</wp:posOffset>
                </wp:positionV>
                <wp:extent cx="5278946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94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3.6pt;margin-top:16.6pt;width:415.7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본문"/>
        <w:numPr>
          <w:ilvl w:val="0"/>
          <w:numId w:val="7"/>
        </w:numPr>
        <w:spacing w:line="312" w:lineRule="auto"/>
        <w:rPr>
          <w:sz w:val="36"/>
          <w:szCs w:val="36"/>
          <w:lang w:val="ko-KR" w:eastAsia="ko-KR"/>
        </w:rPr>
      </w:pP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지문</w:t>
      </w: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및</w:t>
      </w: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지문</w:t>
      </w: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조합</w:t>
      </w: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관리</w:t>
      </w:r>
    </w:p>
    <w:p>
      <w:pPr>
        <w:pStyle w:val="본문"/>
        <w:numPr>
          <w:ilvl w:val="0"/>
          <w:numId w:val="8"/>
        </w:numPr>
        <w:spacing w:line="288" w:lineRule="auto"/>
        <w:rPr>
          <w:sz w:val="32"/>
          <w:szCs w:val="32"/>
          <w:lang w:val="ko-KR" w:eastAsia="ko-KR"/>
        </w:rPr>
      </w:pP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지문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추가적인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처리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없이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센서로부터의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RAW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데이터를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바로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</w:t>
      </w:r>
    </w:p>
    <w:p>
      <w:pPr>
        <w:pStyle w:val="본문"/>
        <w:ind w:left="567"/>
        <w:rPr>
          <w:sz w:val="32"/>
          <w:szCs w:val="32"/>
        </w:rPr>
      </w:pPr>
    </w:p>
    <w:p>
      <w:pPr>
        <w:pStyle w:val="본문"/>
        <w:numPr>
          <w:ilvl w:val="0"/>
          <w:numId w:val="8"/>
        </w:numPr>
        <w:spacing w:line="288" w:lineRule="auto"/>
        <w:rPr>
          <w:sz w:val="32"/>
          <w:szCs w:val="32"/>
          <w:lang w:val="ko-KR" w:eastAsia="ko-KR"/>
        </w:rPr>
      </w:pP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지문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조합</w:t>
      </w:r>
    </w:p>
    <w:p>
      <w:pPr>
        <w:pStyle w:val="본문"/>
        <w:ind w:left="567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순서가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입력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지문</w:t>
      </w:r>
      <w:r>
        <w:rPr>
          <w:rFonts w:ascii="Helvetica Neue" w:hAnsi="Helvetica Neue"/>
          <w:sz w:val="24"/>
          <w:szCs w:val="24"/>
          <w:rtl w:val="0"/>
          <w:lang w:val="en-US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바이너리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파일로</w:t>
      </w: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저장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426906</wp:posOffset>
                </wp:positionH>
                <wp:positionV relativeFrom="line">
                  <wp:posOffset>231661</wp:posOffset>
                </wp:positionV>
                <wp:extent cx="5278945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94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3.6pt;margin-top:18.2pt;width:415.7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본문"/>
        <w:numPr>
          <w:ilvl w:val="0"/>
          <w:numId w:val="1"/>
        </w:numPr>
        <w:rPr>
          <w:sz w:val="36"/>
          <w:szCs w:val="36"/>
          <w:lang w:val="ko-KR" w:eastAsia="ko-KR"/>
        </w:rPr>
      </w:pP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데이터</w:t>
      </w:r>
      <w:r>
        <w:rPr>
          <w:rFonts w:ascii="Helvetica Neue" w:hAnsi="Helvetica Neue"/>
          <w:sz w:val="36"/>
          <w:szCs w:val="3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송수신</w:t>
      </w:r>
    </w:p>
    <w:p>
      <w:pPr>
        <w:pStyle w:val="본문"/>
        <w:ind w:left="567"/>
      </w:pPr>
      <w:r>
        <w:rPr>
          <w:rFonts w:ascii="Helvetica Neue" w:hAnsi="Helvetica Neue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시리얼통신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decimal"/>
        <w:suff w:val="nothing"/>
        <w:lvlText w:val="%1)"/>
        <w:lvlJc w:val="left"/>
        <w:pPr>
          <w:ind w:left="362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)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)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)"/>
        <w:lvlJc w:val="left"/>
        <w:pPr>
          <w:ind w:left="23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ind w:left="3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)"/>
        <w:lvlJc w:val="left"/>
        <w:pPr>
          <w:ind w:left="38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)"/>
        <w:lvlJc w:val="left"/>
        <w:pPr>
          <w:ind w:left="4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)"/>
        <w:lvlJc w:val="left"/>
        <w:pPr>
          <w:ind w:left="52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)"/>
        <w:lvlJc w:val="left"/>
        <w:pPr>
          <w:ind w:left="5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>
        <w:start w:val="1"/>
        <w:numFmt w:val="decimal"/>
        <w:suff w:val="nothing"/>
        <w:lvlText w:val="(%1)"/>
        <w:lvlJc w:val="left"/>
        <w:pPr>
          <w:ind w:left="503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(%2)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(%3)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(%4)"/>
        <w:lvlJc w:val="left"/>
        <w:pPr>
          <w:ind w:left="23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(%5)"/>
        <w:lvlJc w:val="left"/>
        <w:pPr>
          <w:ind w:left="3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(%6)"/>
        <w:lvlJc w:val="left"/>
        <w:pPr>
          <w:ind w:left="38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(%7)"/>
        <w:lvlJc w:val="left"/>
        <w:pPr>
          <w:ind w:left="4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(%8)"/>
        <w:lvlJc w:val="left"/>
        <w:pPr>
          <w:ind w:left="52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(%9)"/>
        <w:lvlJc w:val="left"/>
        <w:pPr>
          <w:ind w:left="5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  <w:lvl w:ilvl="0">
        <w:start w:val="2"/>
        <w:numFmt w:val="decimal"/>
        <w:suff w:val="nothing"/>
        <w:lvlText w:val="%1)"/>
        <w:lvlJc w:val="left"/>
        <w:pPr>
          <w:ind w:left="362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)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)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)"/>
        <w:lvlJc w:val="left"/>
        <w:pPr>
          <w:ind w:left="23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ind w:left="3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)"/>
        <w:lvlJc w:val="left"/>
        <w:pPr>
          <w:ind w:left="38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)"/>
        <w:lvlJc w:val="left"/>
        <w:pPr>
          <w:ind w:left="4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)"/>
        <w:lvlJc w:val="left"/>
        <w:pPr>
          <w:ind w:left="52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)"/>
        <w:lvlJc w:val="left"/>
        <w:pPr>
          <w:ind w:left="5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nothing"/>
        <w:lvlText w:val="(%1)"/>
        <w:lvlJc w:val="left"/>
        <w:pPr>
          <w:ind w:left="503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(%2)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(%3)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(%4)"/>
        <w:lvlJc w:val="left"/>
        <w:pPr>
          <w:ind w:left="23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(%5)"/>
        <w:lvlJc w:val="left"/>
        <w:pPr>
          <w:ind w:left="3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(%6)"/>
        <w:lvlJc w:val="left"/>
        <w:pPr>
          <w:ind w:left="38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(%7)"/>
        <w:lvlJc w:val="left"/>
        <w:pPr>
          <w:ind w:left="4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(%8)"/>
        <w:lvlJc w:val="left"/>
        <w:pPr>
          <w:ind w:left="52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(%9)"/>
        <w:lvlJc w:val="left"/>
        <w:pPr>
          <w:ind w:left="5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nothing"/>
        <w:lvlText w:val="(%1)"/>
        <w:lvlJc w:val="left"/>
        <w:pPr>
          <w:ind w:left="448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(%2)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(%3)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(%4)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(%5)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(%6)"/>
        <w:lvlJc w:val="left"/>
        <w:pPr>
          <w:ind w:left="37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(%7)"/>
        <w:lvlJc w:val="left"/>
        <w:pPr>
          <w:ind w:left="44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(%8)"/>
        <w:lvlJc w:val="left"/>
        <w:pPr>
          <w:ind w:left="52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(%9)"/>
        <w:lvlJc w:val="left"/>
        <w:pPr>
          <w:ind w:left="59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1"/>
      <w:lvl w:ilvl="0">
        <w:start w:val="1"/>
        <w:numFmt w:val="decimal"/>
        <w:suff w:val="nothing"/>
        <w:lvlText w:val="%1)"/>
        <w:lvlJc w:val="left"/>
        <w:pPr>
          <w:ind w:left="293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)"/>
        <w:lvlJc w:val="left"/>
        <w:pPr>
          <w:ind w:left="87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)"/>
        <w:lvlJc w:val="left"/>
        <w:pPr>
          <w:ind w:left="159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)"/>
        <w:lvlJc w:val="left"/>
        <w:pPr>
          <w:ind w:left="231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ind w:left="303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)"/>
        <w:lvlJc w:val="left"/>
        <w:pPr>
          <w:ind w:left="375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)"/>
        <w:lvlJc w:val="left"/>
        <w:pPr>
          <w:ind w:left="447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)"/>
        <w:lvlJc w:val="left"/>
        <w:pPr>
          <w:ind w:left="519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)"/>
        <w:lvlJc w:val="left"/>
        <w:pPr>
          <w:ind w:left="5911" w:hanging="1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