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1A3" w:rsidRPr="00BB553C" w:rsidRDefault="00C811A3" w:rsidP="00C811A3">
      <w:pPr>
        <w:spacing w:line="480" w:lineRule="auto"/>
        <w:rPr>
          <w:rFonts w:ascii="Arial" w:hAnsi="Arial" w:cs="Arial"/>
          <w:sz w:val="24"/>
          <w:szCs w:val="24"/>
        </w:rPr>
      </w:pPr>
      <w:r w:rsidRPr="00BB553C">
        <w:rPr>
          <w:rFonts w:ascii="Arial" w:hAnsi="Arial" w:cs="Arial"/>
          <w:sz w:val="24"/>
          <w:szCs w:val="24"/>
        </w:rPr>
        <w:t xml:space="preserve">2017-13846 </w:t>
      </w:r>
      <w:r w:rsidRPr="00BB553C">
        <w:rPr>
          <w:rFonts w:ascii="Arial" w:hAnsi="Arial" w:cs="Arial" w:hint="eastAsia"/>
          <w:sz w:val="24"/>
          <w:szCs w:val="24"/>
        </w:rPr>
        <w:t>Yang Jun Yeop</w:t>
      </w:r>
    </w:p>
    <w:p w:rsidR="00C811A3" w:rsidRPr="00BB553C" w:rsidRDefault="00C811A3" w:rsidP="00C811A3">
      <w:pPr>
        <w:spacing w:line="480" w:lineRule="auto"/>
        <w:jc w:val="left"/>
        <w:rPr>
          <w:rFonts w:ascii="Arial" w:hAnsi="Arial" w:cs="Arial"/>
          <w:sz w:val="24"/>
          <w:szCs w:val="24"/>
        </w:rPr>
      </w:pPr>
      <w:r w:rsidRPr="00BB553C">
        <w:rPr>
          <w:rFonts w:ascii="Arial" w:hAnsi="Arial" w:cs="Arial"/>
          <w:sz w:val="24"/>
          <w:szCs w:val="24"/>
        </w:rPr>
        <w:t>CE 2, Lec No 12</w:t>
      </w:r>
    </w:p>
    <w:p w:rsidR="00C811A3" w:rsidRPr="00BB553C" w:rsidRDefault="00C811A3" w:rsidP="00C811A3">
      <w:pPr>
        <w:spacing w:line="480" w:lineRule="auto"/>
        <w:rPr>
          <w:rFonts w:ascii="Arial" w:hAnsi="Arial" w:cs="Arial"/>
          <w:sz w:val="24"/>
          <w:szCs w:val="24"/>
        </w:rPr>
      </w:pPr>
      <w:r>
        <w:rPr>
          <w:rFonts w:ascii="Arial" w:hAnsi="Arial" w:cs="Arial"/>
          <w:sz w:val="24"/>
          <w:szCs w:val="24"/>
        </w:rPr>
        <w:t>Until 2022-0</w:t>
      </w:r>
      <w:r>
        <w:rPr>
          <w:rFonts w:ascii="Arial" w:hAnsi="Arial" w:cs="Arial" w:hint="eastAsia"/>
          <w:sz w:val="24"/>
          <w:szCs w:val="24"/>
        </w:rPr>
        <w:t>5-24</w:t>
      </w:r>
    </w:p>
    <w:p w:rsidR="00C811A3" w:rsidRDefault="00C811A3" w:rsidP="00C811A3">
      <w:pPr>
        <w:spacing w:line="480" w:lineRule="auto"/>
        <w:jc w:val="left"/>
        <w:rPr>
          <w:rFonts w:ascii="Arial" w:hAnsi="Arial" w:cs="Arial"/>
          <w:sz w:val="24"/>
          <w:szCs w:val="24"/>
        </w:rPr>
      </w:pPr>
      <w:r>
        <w:rPr>
          <w:rFonts w:ascii="Arial" w:hAnsi="Arial" w:cs="Arial"/>
          <w:sz w:val="24"/>
          <w:szCs w:val="24"/>
        </w:rPr>
        <w:t>Persuasive</w:t>
      </w:r>
      <w:r w:rsidRPr="00BB553C">
        <w:rPr>
          <w:rFonts w:ascii="Arial" w:hAnsi="Arial" w:cs="Arial"/>
          <w:sz w:val="24"/>
          <w:szCs w:val="24"/>
        </w:rPr>
        <w:t xml:space="preserve"> Paragraph</w:t>
      </w:r>
      <w:r>
        <w:rPr>
          <w:rFonts w:ascii="Arial" w:hAnsi="Arial" w:cs="Arial"/>
          <w:sz w:val="24"/>
          <w:szCs w:val="24"/>
        </w:rPr>
        <w:t xml:space="preserve"> </w:t>
      </w:r>
      <w:r>
        <w:rPr>
          <w:rFonts w:ascii="Arial" w:hAnsi="Arial" w:cs="Arial" w:hint="eastAsia"/>
          <w:sz w:val="24"/>
          <w:szCs w:val="24"/>
        </w:rPr>
        <w:t>1</w:t>
      </w:r>
      <w:r w:rsidRPr="00C811A3">
        <w:rPr>
          <w:rFonts w:ascii="Arial" w:hAnsi="Arial" w:cs="Arial" w:hint="eastAsia"/>
          <w:sz w:val="24"/>
          <w:szCs w:val="24"/>
          <w:vertAlign w:val="superscript"/>
        </w:rPr>
        <w:t>st</w:t>
      </w:r>
      <w:r>
        <w:rPr>
          <w:rFonts w:ascii="Arial" w:hAnsi="Arial" w:cs="Arial" w:hint="eastAsia"/>
          <w:sz w:val="24"/>
          <w:szCs w:val="24"/>
        </w:rPr>
        <w:t xml:space="preserve"> </w:t>
      </w:r>
      <w:r>
        <w:rPr>
          <w:rFonts w:ascii="Arial" w:hAnsi="Arial" w:cs="Arial"/>
          <w:sz w:val="24"/>
          <w:szCs w:val="24"/>
        </w:rPr>
        <w:t>draft</w:t>
      </w:r>
    </w:p>
    <w:p w:rsidR="00C811A3" w:rsidRDefault="00C811A3" w:rsidP="00C811A3">
      <w:pPr>
        <w:spacing w:line="480" w:lineRule="auto"/>
        <w:jc w:val="left"/>
        <w:rPr>
          <w:rFonts w:ascii="Arial" w:hAnsi="Arial" w:cs="Arial"/>
          <w:sz w:val="24"/>
          <w:szCs w:val="24"/>
        </w:rPr>
      </w:pPr>
      <w:r>
        <w:rPr>
          <w:rFonts w:ascii="Arial" w:hAnsi="Arial" w:cs="Arial"/>
          <w:sz w:val="24"/>
          <w:szCs w:val="24"/>
        </w:rPr>
        <w:t xml:space="preserve">Word count: </w:t>
      </w:r>
    </w:p>
    <w:p w:rsidR="00BD42C1" w:rsidRDefault="00BD42C1" w:rsidP="00BD42C1">
      <w:pPr>
        <w:spacing w:line="480" w:lineRule="auto"/>
        <w:jc w:val="center"/>
        <w:rPr>
          <w:rFonts w:ascii="Arial" w:hAnsi="Arial" w:cs="Arial"/>
          <w:sz w:val="24"/>
          <w:szCs w:val="24"/>
        </w:rPr>
      </w:pPr>
      <w:r>
        <w:rPr>
          <w:rFonts w:ascii="Arial" w:hAnsi="Arial" w:cs="Arial" w:hint="eastAsia"/>
          <w:sz w:val="24"/>
          <w:szCs w:val="24"/>
        </w:rPr>
        <w:t xml:space="preserve">Should </w:t>
      </w:r>
      <w:r>
        <w:rPr>
          <w:rFonts w:ascii="Arial" w:hAnsi="Arial" w:cs="Arial"/>
          <w:sz w:val="24"/>
          <w:szCs w:val="24"/>
        </w:rPr>
        <w:t>Juvenile Criminal be Punished Same as Adult</w:t>
      </w:r>
    </w:p>
    <w:p w:rsidR="00904346" w:rsidRPr="00904346" w:rsidRDefault="00BD42C1" w:rsidP="00904346">
      <w:pPr>
        <w:spacing w:line="480" w:lineRule="auto"/>
        <w:jc w:val="left"/>
        <w:rPr>
          <w:rFonts w:ascii="Arial" w:hAnsi="Arial" w:cs="Arial"/>
          <w:sz w:val="24"/>
          <w:szCs w:val="24"/>
        </w:rPr>
      </w:pPr>
      <w:r>
        <w:rPr>
          <w:rFonts w:ascii="Arial" w:hAnsi="Arial" w:cs="Arial"/>
          <w:sz w:val="24"/>
          <w:szCs w:val="24"/>
        </w:rPr>
        <w:tab/>
        <w:t>On August 13</w:t>
      </w:r>
      <w:r w:rsidRPr="00BD42C1">
        <w:rPr>
          <w:rFonts w:ascii="Arial" w:hAnsi="Arial" w:cs="Arial"/>
          <w:sz w:val="24"/>
          <w:szCs w:val="24"/>
          <w:vertAlign w:val="superscript"/>
        </w:rPr>
        <w:t>th</w:t>
      </w:r>
      <w:r>
        <w:rPr>
          <w:rFonts w:ascii="Arial" w:hAnsi="Arial" w:cs="Arial"/>
          <w:sz w:val="24"/>
          <w:szCs w:val="24"/>
        </w:rPr>
        <w:t xml:space="preserve"> 2021, one boy murdered his mother with kitchen knife just because he was scolded by his mother. One more year ago, few teenager teens killed youth who was doing delivery to earn his living expenses while they were running away from the police. Even though they committed a terrible crime,</w:t>
      </w:r>
      <w:r w:rsidR="0059589B">
        <w:rPr>
          <w:rFonts w:ascii="Arial" w:hAnsi="Arial" w:cs="Arial"/>
          <w:sz w:val="24"/>
          <w:szCs w:val="24"/>
        </w:rPr>
        <w:t xml:space="preserve"> they posted a photo shot of smoking a cigarette with a text of “Ready to have fun with Police”. That they are young is the only reason why they are not afraid of their crime. In Korea, there is a youth law that protects teenager under the age of 14 that they are not old enough to reckon their behavior. Teenager over 14 whom cause sexual assault, robbery, even a murder is not punished as adult, but as a youth law and under the age of 14 teenager is not even punished and get protection disposal. The purpose of this law has been weakening over time as the internet is advanced and </w:t>
      </w:r>
      <w:r w:rsidR="00433AFE">
        <w:rPr>
          <w:rFonts w:ascii="Arial" w:hAnsi="Arial" w:cs="Arial"/>
          <w:sz w:val="24"/>
          <w:szCs w:val="24"/>
        </w:rPr>
        <w:t xml:space="preserve">teenager is being vicious. Juvenile crimials know what they had done, abusing the </w:t>
      </w:r>
      <w:r w:rsidR="00433AFE" w:rsidRPr="00904346">
        <w:rPr>
          <w:rFonts w:ascii="Arial" w:hAnsi="Arial" w:cs="Arial"/>
          <w:sz w:val="24"/>
          <w:szCs w:val="24"/>
        </w:rPr>
        <w:t>youth law so they should be punished same as adult criminal.</w:t>
      </w:r>
    </w:p>
    <w:p w:rsidR="00B8175E" w:rsidRDefault="00B8175E" w:rsidP="00904346">
      <w:pPr>
        <w:spacing w:line="480" w:lineRule="auto"/>
        <w:ind w:firstLine="800"/>
        <w:jc w:val="left"/>
        <w:rPr>
          <w:rFonts w:ascii="Arial" w:hAnsi="Arial" w:cs="Arial"/>
          <w:sz w:val="24"/>
          <w:szCs w:val="24"/>
        </w:rPr>
      </w:pPr>
      <w:r w:rsidRPr="00904346">
        <w:rPr>
          <w:rFonts w:ascii="Arial" w:hAnsi="Arial" w:cs="Arial"/>
          <w:sz w:val="24"/>
          <w:szCs w:val="24"/>
        </w:rPr>
        <w:t>First of all, the quality of</w:t>
      </w:r>
      <w:r w:rsidR="00E86CD2" w:rsidRPr="00904346">
        <w:rPr>
          <w:rFonts w:ascii="Arial" w:hAnsi="Arial" w:cs="Arial"/>
          <w:sz w:val="24"/>
          <w:szCs w:val="24"/>
        </w:rPr>
        <w:t xml:space="preserve"> the crime of juvenile is being collective and brutal. In the past in which the youth law was made at the first time, the purpose of the law was to give a chance to young teenager who </w:t>
      </w:r>
      <w:r w:rsidR="008B50C1" w:rsidRPr="00904346">
        <w:rPr>
          <w:rFonts w:ascii="Arial" w:hAnsi="Arial" w:cs="Arial"/>
          <w:sz w:val="24"/>
          <w:szCs w:val="24"/>
        </w:rPr>
        <w:t xml:space="preserve">accidently made a trivial mistake such as hitting their friends or robbing candies. These days, due to provocative exposure </w:t>
      </w:r>
      <w:r w:rsidR="008B50C1" w:rsidRPr="00904346">
        <w:rPr>
          <w:rFonts w:ascii="Arial" w:hAnsi="Arial" w:cs="Arial"/>
          <w:sz w:val="24"/>
          <w:szCs w:val="24"/>
        </w:rPr>
        <w:lastRenderedPageBreak/>
        <w:t>of numerous media, teenager has far more opportunity to contact with wicked stimulation. They abuse their schoolmates physically, mentally and even sexually with group being protected by a law. Even the victim suicide, they are sent reformatory for a couple month or just discipline from teachers or police. Giving a chance to immature teenager is good, but considering the result they make they should be punished strongly</w:t>
      </w:r>
      <w:r w:rsidR="001D7608" w:rsidRPr="00904346">
        <w:rPr>
          <w:rFonts w:ascii="Arial" w:hAnsi="Arial" w:cs="Arial"/>
          <w:sz w:val="24"/>
          <w:szCs w:val="24"/>
        </w:rPr>
        <w:t xml:space="preserve"> and prevent these events occurring again.</w:t>
      </w:r>
    </w:p>
    <w:p w:rsidR="00904346" w:rsidRDefault="00904346" w:rsidP="00904346">
      <w:pPr>
        <w:spacing w:line="480" w:lineRule="auto"/>
        <w:ind w:firstLine="800"/>
        <w:jc w:val="left"/>
        <w:rPr>
          <w:rFonts w:ascii="Arial" w:hAnsi="Arial" w:cs="Arial"/>
          <w:sz w:val="24"/>
          <w:szCs w:val="24"/>
        </w:rPr>
      </w:pPr>
    </w:p>
    <w:p w:rsidR="00904346" w:rsidRPr="00904346" w:rsidRDefault="00904346" w:rsidP="00904346">
      <w:pPr>
        <w:spacing w:line="480" w:lineRule="auto"/>
        <w:ind w:firstLine="800"/>
        <w:jc w:val="left"/>
        <w:rPr>
          <w:rFonts w:ascii="Arial" w:hAnsi="Arial" w:cs="Arial" w:hint="eastAsia"/>
          <w:sz w:val="24"/>
          <w:szCs w:val="24"/>
        </w:rPr>
      </w:pPr>
      <w:r>
        <w:rPr>
          <w:rFonts w:ascii="Arial" w:hAnsi="Arial" w:cs="Arial"/>
          <w:sz w:val="24"/>
          <w:szCs w:val="24"/>
        </w:rPr>
        <w:t xml:space="preserve">As </w:t>
      </w:r>
      <w:r>
        <w:rPr>
          <w:rFonts w:ascii="Arial" w:hAnsi="Arial" w:cs="Arial" w:hint="eastAsia"/>
          <w:sz w:val="24"/>
          <w:szCs w:val="24"/>
        </w:rPr>
        <w:t xml:space="preserve">teenager </w:t>
      </w:r>
      <w:r>
        <w:rPr>
          <w:rFonts w:ascii="Arial" w:hAnsi="Arial" w:cs="Arial"/>
          <w:sz w:val="24"/>
          <w:szCs w:val="24"/>
        </w:rPr>
        <w:t>is a pillar who will manage country’s future, they should be protected and encouraged by society. Nevertheless, they should be protected in the range of maintaining society and when they cross the line, they must be punished same as adult. Because their crime is growing cruel and dense, blindly defending them will bring about bigger p</w:t>
      </w:r>
      <w:r w:rsidR="00A9620D">
        <w:rPr>
          <w:rFonts w:ascii="Arial" w:hAnsi="Arial" w:cs="Arial"/>
          <w:sz w:val="24"/>
          <w:szCs w:val="24"/>
        </w:rPr>
        <w:t>roblem to society. In addition, statistics that</w:t>
      </w:r>
      <w:r>
        <w:rPr>
          <w:rFonts w:ascii="Arial" w:hAnsi="Arial" w:cs="Arial"/>
          <w:sz w:val="24"/>
          <w:szCs w:val="24"/>
        </w:rPr>
        <w:t xml:space="preserve"> recidivism rate of teenager is three times higher than that of adult</w:t>
      </w:r>
      <w:r w:rsidR="00A9620D">
        <w:rPr>
          <w:rFonts w:ascii="Arial" w:hAnsi="Arial" w:cs="Arial"/>
          <w:sz w:val="24"/>
          <w:szCs w:val="24"/>
        </w:rPr>
        <w:t xml:space="preserve"> means weak punishment don’t give them a chance to be good nor warn them that the crime is wrong. Youth law should be changed to prevent teenager criminal </w:t>
      </w:r>
      <w:r w:rsidR="00A61108">
        <w:rPr>
          <w:rFonts w:ascii="Arial" w:hAnsi="Arial" w:cs="Arial"/>
          <w:sz w:val="24"/>
          <w:szCs w:val="24"/>
        </w:rPr>
        <w:t>repeating a crime and grow up as a normal citizen. Keeping up a youth law to protect juvenile will not fulfill it’s duty but worsen the situation so they should be punished equally to adult.</w:t>
      </w:r>
      <w:bookmarkStart w:id="0" w:name="_GoBack"/>
      <w:bookmarkEnd w:id="0"/>
    </w:p>
    <w:p w:rsidR="00B8175E" w:rsidRDefault="00B8175E" w:rsidP="00BD42C1">
      <w:pPr>
        <w:spacing w:line="480" w:lineRule="auto"/>
        <w:jc w:val="left"/>
        <w:rPr>
          <w:rFonts w:ascii="Arial" w:hAnsi="Arial" w:cs="Arial"/>
          <w:sz w:val="24"/>
          <w:szCs w:val="24"/>
        </w:rPr>
      </w:pPr>
    </w:p>
    <w:p w:rsidR="00C811A3" w:rsidRDefault="00C811A3" w:rsidP="00C811A3">
      <w:pPr>
        <w:spacing w:line="480" w:lineRule="auto"/>
        <w:jc w:val="center"/>
        <w:rPr>
          <w:rFonts w:ascii="Arial" w:hAnsi="Arial" w:cs="Arial"/>
          <w:sz w:val="24"/>
          <w:szCs w:val="24"/>
        </w:rPr>
      </w:pPr>
    </w:p>
    <w:p w:rsidR="007E450E" w:rsidRDefault="007E450E"/>
    <w:sectPr w:rsidR="007E450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4F"/>
    <w:rsid w:val="00061C4F"/>
    <w:rsid w:val="001D7608"/>
    <w:rsid w:val="00433AFE"/>
    <w:rsid w:val="0059589B"/>
    <w:rsid w:val="007E450E"/>
    <w:rsid w:val="008B50C1"/>
    <w:rsid w:val="00904346"/>
    <w:rsid w:val="00A61108"/>
    <w:rsid w:val="00A9620D"/>
    <w:rsid w:val="00B8175E"/>
    <w:rsid w:val="00BD42C1"/>
    <w:rsid w:val="00C811A3"/>
    <w:rsid w:val="00E8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DC07"/>
  <w15:chartTrackingRefBased/>
  <w15:docId w15:val="{1B4E53DE-004F-49E5-A15D-952FF91D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1A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81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8175E"/>
    <w:rPr>
      <w:rFonts w:ascii="굴림체" w:eastAsia="굴림체" w:hAnsi="굴림체" w:cs="굴림체"/>
      <w:kern w:val="0"/>
      <w:sz w:val="24"/>
      <w:szCs w:val="24"/>
    </w:rPr>
  </w:style>
  <w:style w:type="character" w:customStyle="1" w:styleId="y2iqfc">
    <w:name w:val="y2iqfc"/>
    <w:basedOn w:val="a0"/>
    <w:rsid w:val="00B8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2</Pages>
  <Words>418</Words>
  <Characters>2383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Okyeon YI</dc:creator>
  <cp:keywords/>
  <dc:description/>
  <cp:lastModifiedBy>Okyeon YI</cp:lastModifiedBy>
  <cp:revision>5</cp:revision>
  <dcterms:created xsi:type="dcterms:W3CDTF">2022-05-20T13:35:00Z</dcterms:created>
  <dcterms:modified xsi:type="dcterms:W3CDTF">2022-05-21T07:10:00Z</dcterms:modified>
</cp:coreProperties>
</file>