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发包流程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更改版本日期：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543425" cy="34099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打开打包界面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4070350"/>
            <wp:effectExtent l="0" t="0" r="6985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07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打包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3040" cy="7887335"/>
            <wp:effectExtent l="0" t="0" r="3810" b="184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88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4762500" cy="49530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测试是否正常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4638675" cy="48482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3572510"/>
            <wp:effectExtent l="0" t="0" r="5715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7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拷贝到git目录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4772025" cy="52482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524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4933950" cy="25812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4819650" cy="27717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2405" cy="5392420"/>
            <wp:effectExtent l="0" t="0" r="4445" b="177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39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上传后等3分钟后访问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"https://app.ghostwargod.com/"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https://app.ghostwargod.com/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，看是否版本号是否正确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3368675"/>
            <wp:effectExtent l="0" t="0" r="508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6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B93991C"/>
    <w:multiLevelType w:val="singleLevel"/>
    <w:tmpl w:val="4B93991C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jkwNzAzMWM3MDU4ZTc3M2ZmYmJhNzY2Njc4YjMyMGIifQ=="/>
  </w:docVars>
  <w:rsids>
    <w:rsidRoot w:val="00000000"/>
    <w:rsid w:val="061012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autoRedefine/>
    <w:semiHidden/>
    <w:qFormat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</TotalTime>
  <ScaleCrop>false</ScaleCrop>
  <LinksUpToDate>false</LinksUpToDate>
  <CharactersWithSpaces>0</CharactersWithSpaces>
  <Application>WPS Office_12.1.0.16417_F1E327BC-269C-435d-A152-05C5408002CA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2024-04-01T07:32:44Z</dcterms:created>
  <dc:creator>Administrator</dc:creator>
  <cp:lastModifiedBy>WPS_1592452981</cp:lastModifiedBy>
  <dcterms:modified xsi:type="dcterms:W3CDTF">2024-04-01T07:43:59Z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2052-12.1.0.16417</vt:lpwstr>
  </property>
  <property fmtid="{D5CDD505-2E9C-101B-9397-08002B2CF9AE}" pid="3" name="ICV">
    <vt:lpwstr>AAB2095A1A5E4260AB1A2BFCDD66AFE4_12</vt:lpwstr>
  </property>
</Properties>
</file>