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
    <w:p>
      <w:pPr>
        <w:pStyle w:val="p1Style"/>
      </w:pPr>
      <w:r>
        <w:rPr>
          <w:rStyle w:val="f2Style"/>
        </w:rPr>
        <w:t xml:space="preserve">MZ-BCONF/HaS/2021/1</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MCB BANK,</w:t>
      </w:r>
    </w:p>
    <w:p>
      <w:pPr>
        <w:pStyle w:val="p1Style"/>
      </w:pPr>
      <w:r>
        <w:rPr>
          <w:rStyle w:val="f1Style"/>
        </w:rPr>
        <w:t xml:space="preserve">Clifton.</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Haris and Sons</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2021</w:t>
      </w:r>
      <w:r>
        <w:rPr>
          <w:rStyle w:val="f1Style"/>
        </w:rPr>
        <w:t xml:space="preserve"> and, in the case of items 2, 4 and 9, during the period since </w:t>
      </w:r>
      <w:r>
        <w:rPr>
          <w:rStyle w:val="f2Style"/>
        </w:rPr>
        <w:t xml:space="preserve">July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MZ-BCONF/HaS/2021/2</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MCB BANK,</w:t>
      </w:r>
    </w:p>
    <w:p>
      <w:pPr>
        <w:pStyle w:val="p1Style"/>
      </w:pPr>
      <w:r>
        <w:rPr>
          <w:rStyle w:val="f1Style"/>
        </w:rPr>
        <w:t xml:space="preserve">Clifton.</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Haris and Sons</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2021</w:t>
      </w:r>
      <w:r>
        <w:rPr>
          <w:rStyle w:val="f1Style"/>
        </w:rPr>
        <w:t xml:space="preserve"> and, in the case of items 2, 4 and 9, during the period since </w:t>
      </w:r>
      <w:r>
        <w:rPr>
          <w:rStyle w:val="f2Style"/>
        </w:rPr>
        <w:t xml:space="preserve">July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MZ-BCONF/HaS/2021/3</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MCB BANK,</w:t>
      </w:r>
    </w:p>
    <w:p>
      <w:pPr>
        <w:pStyle w:val="p1Style"/>
      </w:pPr>
      <w:r>
        <w:rPr>
          <w:rStyle w:val="f1Style"/>
        </w:rPr>
        <w:t xml:space="preserve">Clifton.</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Haris and Sons</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2021</w:t>
      </w:r>
      <w:r>
        <w:rPr>
          <w:rStyle w:val="f1Style"/>
        </w:rPr>
        <w:t xml:space="preserve"> and, in the case of items 2, 4 and 9, during the period since </w:t>
      </w:r>
      <w:r>
        <w:rPr>
          <w:rStyle w:val="f2Style"/>
        </w:rPr>
        <w:t xml:space="preserve">July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MZ-BCONF/HaS/2021/4</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MCB BANK,</w:t>
      </w:r>
    </w:p>
    <w:p>
      <w:pPr>
        <w:pStyle w:val="p1Style"/>
      </w:pPr>
      <w:r>
        <w:rPr>
          <w:rStyle w:val="f1Style"/>
        </w:rPr>
        <w:t xml:space="preserve">Clifton.</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Haris and Sons</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2021</w:t>
      </w:r>
      <w:r>
        <w:rPr>
          <w:rStyle w:val="f1Style"/>
        </w:rPr>
        <w:t xml:space="preserve"> and, in the case of items 2, 4 and 9, during the period since </w:t>
      </w:r>
      <w:r>
        <w:rPr>
          <w:rStyle w:val="f2Style"/>
        </w:rPr>
        <w:t xml:space="preserve">July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1Style">
    <w:name w:val="p1Style"/>
    <w:basedOn w:val="Normal"/>
    <w:pPr>
      <w:jc w:val="both"/>
      <w:spacing w:before="0" w:after="0"/>
    </w:pPr>
  </w:style>
  <w:style w:type="paragraph" w:customStyle="1" w:styleId="p2Style">
    <w:name w:val="p2Style"/>
    <w:basedOn w:val="Normal"/>
    <w:pPr>
      <w:jc w:val="both"/>
    </w:pPr>
  </w:style>
  <w:style w:type="paragraph" w:customStyle="1" w:styleId="p3Style">
    <w:name w:val="p3Style"/>
    <w:basedOn w:val="Normal"/>
    <w:pPr>
      <w:jc w:val="right"/>
      <w:spacing w:before="0" w:after="0"/>
    </w:pPr>
  </w:style>
  <w:style w:type="character">
    <w:name w:val="f1Style"/>
    <w:rPr>
      <w:rFonts w:ascii="Calibri" w:hAnsi="Calibri" w:eastAsia="Calibri" w:cs="Calibri"/>
      <w:sz w:val="24"/>
      <w:szCs w:val="24"/>
    </w:rPr>
  </w:style>
  <w:style w:type="character">
    <w:name w:val="f2Style"/>
    <w:rPr>
      <w:rFonts w:ascii="Calibri" w:hAnsi="Calibri" w:eastAsia="Calibri" w:cs="Calibri"/>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2021-05-28T06:28:27+00:00</dcterms:created>
  <dcterms:modified xsi:type="dcterms:W3CDTF">2021-05-28T06:28:27+00:00</dcterms:modified>
</cp:coreProperties>
</file>

<file path=docProps/custom.xml><?xml version="1.0" encoding="utf-8"?>
<Properties xmlns="http://schemas.openxmlformats.org/officeDocument/2006/custom-properties" xmlns:vt="http://schemas.openxmlformats.org/officeDocument/2006/docPropsVTypes"/>
</file>